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0840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450842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450844_1280447820">
            <w:r>
              <w:rPr>
                <w:webHidden/>
                <w:rStyle w:val="IndexLink"/>
                <w:rtl w:val="true"/>
              </w:rPr>
              <w:t>تتمة التراجم</w:t>
            </w:r>
            <w:r>
              <w:rPr>
                <w:rStyle w:val="IndexLink"/>
                <w:rtl w:val="true"/>
              </w:rPr>
              <w:tab/>
            </w:r>
            <w:r>
              <w:rPr>
                <w:rStyle w:val="IndexLink"/>
              </w:rPr>
              <w:t>17</w:t>
            </w:r>
          </w:hyperlink>
        </w:p>
        <w:p>
          <w:pPr>
            <w:pStyle w:val="Contents3"/>
            <w:tabs>
              <w:tab w:val="clear" w:pos="8459"/>
              <w:tab w:val="right" w:pos="9026" w:leader="dot"/>
            </w:tabs>
            <w:rPr/>
          </w:pPr>
          <w:hyperlink w:anchor="__RefHeading___Toc4450846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450848_1280447820">
            <w:r>
              <w:rPr>
                <w:webHidden/>
                <w:rStyle w:val="IndexLink"/>
              </w:rPr>
              <w:t>1</w:t>
            </w:r>
            <w:r>
              <w:rPr>
                <w:rStyle w:val="IndexLink"/>
                <w:rtl w:val="true"/>
              </w:rPr>
              <w:t xml:space="preserve"> - </w:t>
            </w:r>
            <w:r>
              <w:rPr>
                <w:rStyle w:val="IndexLink"/>
                <w:rtl w:val="true"/>
              </w:rPr>
              <w:t>ذكر أبي محجن و نسبه</w:t>
            </w:r>
            <w:r>
              <w:rPr>
                <w:rStyle w:val="IndexLink"/>
                <w:rtl w:val="true"/>
              </w:rPr>
              <w:tab/>
            </w:r>
            <w:r>
              <w:rPr>
                <w:rStyle w:val="IndexLink"/>
              </w:rPr>
              <w:t>17</w:t>
            </w:r>
          </w:hyperlink>
        </w:p>
        <w:p>
          <w:pPr>
            <w:pStyle w:val="Contents4"/>
            <w:tabs>
              <w:tab w:val="clear" w:pos="8176"/>
              <w:tab w:val="right" w:pos="9026" w:leader="dot"/>
            </w:tabs>
            <w:rPr/>
          </w:pPr>
          <w:hyperlink w:anchor="__RefHeading___Toc4450850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450852_1280447820">
            <w:r>
              <w:rPr>
                <w:webHidden/>
                <w:rStyle w:val="IndexLink"/>
                <w:rtl w:val="true"/>
              </w:rPr>
              <w:t>نسبه</w:t>
            </w:r>
            <w:r>
              <w:rPr>
                <w:rStyle w:val="IndexLink"/>
                <w:rtl w:val="true"/>
              </w:rPr>
              <w:tab/>
            </w:r>
            <w:r>
              <w:rPr>
                <w:rStyle w:val="IndexLink"/>
              </w:rPr>
              <w:t>17</w:t>
            </w:r>
          </w:hyperlink>
        </w:p>
        <w:p>
          <w:pPr>
            <w:pStyle w:val="Contents4"/>
            <w:tabs>
              <w:tab w:val="clear" w:pos="8176"/>
              <w:tab w:val="right" w:pos="9026" w:leader="dot"/>
            </w:tabs>
            <w:rPr/>
          </w:pPr>
          <w:hyperlink w:anchor="__RefHeading___Toc4450854_1280447820">
            <w:r>
              <w:rPr>
                <w:webHidden/>
                <w:rStyle w:val="IndexLink"/>
                <w:rtl w:val="true"/>
              </w:rPr>
              <w:t>نفاه عمر بجزيرة حضوضي مع ابن جهراء ففر منه</w:t>
            </w:r>
            <w:r>
              <w:rPr>
                <w:rStyle w:val="IndexLink"/>
                <w:rtl w:val="true"/>
              </w:rPr>
              <w:tab/>
            </w:r>
            <w:r>
              <w:rPr>
                <w:rStyle w:val="IndexLink"/>
              </w:rPr>
              <w:t>17</w:t>
            </w:r>
          </w:hyperlink>
        </w:p>
        <w:p>
          <w:pPr>
            <w:pStyle w:val="Contents4"/>
            <w:tabs>
              <w:tab w:val="clear" w:pos="8176"/>
              <w:tab w:val="right" w:pos="9026" w:leader="dot"/>
            </w:tabs>
            <w:rPr/>
          </w:pPr>
          <w:hyperlink w:anchor="__RefHeading___Toc4450856_1280447820">
            <w:r>
              <w:rPr>
                <w:webHidden/>
                <w:rStyle w:val="IndexLink"/>
                <w:rtl w:val="true"/>
              </w:rPr>
              <w:t>أحب الشموس الأنصارية فشكاه زوجها لعمر</w:t>
            </w:r>
            <w:r>
              <w:rPr>
                <w:rStyle w:val="IndexLink"/>
                <w:rtl w:val="true"/>
              </w:rPr>
              <w:tab/>
            </w:r>
            <w:r>
              <w:rPr>
                <w:rStyle w:val="IndexLink"/>
              </w:rPr>
              <w:t>18</w:t>
            </w:r>
          </w:hyperlink>
        </w:p>
        <w:p>
          <w:pPr>
            <w:pStyle w:val="Contents4"/>
            <w:tabs>
              <w:tab w:val="clear" w:pos="8176"/>
              <w:tab w:val="right" w:pos="9026" w:leader="dot"/>
            </w:tabs>
            <w:rPr/>
          </w:pPr>
          <w:hyperlink w:anchor="__RefHeading___Toc4450858_1280447820">
            <w:r>
              <w:rPr>
                <w:webHidden/>
                <w:rStyle w:val="IndexLink"/>
                <w:rtl w:val="true"/>
              </w:rPr>
              <w:t>رجع إلى حديث فراره من ابن جهراء</w:t>
            </w:r>
            <w:r>
              <w:rPr>
                <w:rStyle w:val="IndexLink"/>
                <w:rtl w:val="true"/>
              </w:rPr>
              <w:tab/>
            </w:r>
            <w:r>
              <w:rPr>
                <w:rStyle w:val="IndexLink"/>
              </w:rPr>
              <w:t>18</w:t>
            </w:r>
          </w:hyperlink>
        </w:p>
        <w:p>
          <w:pPr>
            <w:pStyle w:val="Contents4"/>
            <w:tabs>
              <w:tab w:val="clear" w:pos="8176"/>
              <w:tab w:val="right" w:pos="9026" w:leader="dot"/>
            </w:tabs>
            <w:rPr/>
          </w:pPr>
          <w:hyperlink w:anchor="__RefHeading___Toc4450860_1280447820">
            <w:r>
              <w:rPr>
                <w:webHidden/>
                <w:rStyle w:val="IndexLink"/>
                <w:rtl w:val="true"/>
              </w:rPr>
              <w:t>قاتل العجم يوم أرماث بعد أن أطلقته امرأة بن أبي وقاص</w:t>
            </w:r>
            <w:r>
              <w:rPr>
                <w:rStyle w:val="IndexLink"/>
                <w:rtl w:val="true"/>
              </w:rPr>
              <w:tab/>
            </w:r>
            <w:r>
              <w:rPr>
                <w:rStyle w:val="IndexLink"/>
              </w:rPr>
              <w:t>18</w:t>
            </w:r>
          </w:hyperlink>
        </w:p>
        <w:p>
          <w:pPr>
            <w:pStyle w:val="Contents5"/>
            <w:tabs>
              <w:tab w:val="clear" w:pos="7892"/>
              <w:tab w:val="right" w:pos="9026" w:leader="dot"/>
            </w:tabs>
            <w:rPr/>
          </w:pPr>
          <w:hyperlink w:anchor="__RefHeading___Toc4450862_1280447820">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4450864_1280447820">
            <w:r>
              <w:rPr>
                <w:webHidden/>
                <w:rStyle w:val="IndexLink"/>
                <w:rtl w:val="true"/>
              </w:rPr>
              <w:t>صوت</w:t>
            </w:r>
            <w:r>
              <w:rPr>
                <w:rStyle w:val="IndexLink"/>
                <w:rtl w:val="true"/>
              </w:rPr>
              <w:tab/>
            </w:r>
            <w:r>
              <w:rPr>
                <w:rStyle w:val="IndexLink"/>
              </w:rPr>
              <w:t>19</w:t>
            </w:r>
          </w:hyperlink>
        </w:p>
        <w:p>
          <w:pPr>
            <w:pStyle w:val="Contents4"/>
            <w:tabs>
              <w:tab w:val="clear" w:pos="8176"/>
              <w:tab w:val="right" w:pos="9026" w:leader="dot"/>
            </w:tabs>
            <w:rPr/>
          </w:pPr>
          <w:hyperlink w:anchor="__RefHeading___Toc4450866_1280447820">
            <w:r>
              <w:rPr>
                <w:webHidden/>
                <w:rStyle w:val="IndexLink"/>
                <w:rtl w:val="true"/>
              </w:rPr>
              <w:t>سعد بن أبي وقاص يعلم خبر إطلاقه و صدق قتاله فيفرج عنه</w:t>
            </w:r>
            <w:r>
              <w:rPr>
                <w:rStyle w:val="IndexLink"/>
                <w:rtl w:val="true"/>
              </w:rPr>
              <w:tab/>
            </w:r>
            <w:r>
              <w:rPr>
                <w:rStyle w:val="IndexLink"/>
              </w:rPr>
              <w:t>22</w:t>
            </w:r>
          </w:hyperlink>
        </w:p>
        <w:p>
          <w:pPr>
            <w:pStyle w:val="Contents4"/>
            <w:tabs>
              <w:tab w:val="clear" w:pos="8176"/>
              <w:tab w:val="right" w:pos="9026" w:leader="dot"/>
            </w:tabs>
            <w:rPr/>
          </w:pPr>
          <w:hyperlink w:anchor="__RefHeading___Toc4450868_1280447820">
            <w:r>
              <w:rPr>
                <w:webHidden/>
                <w:rStyle w:val="IndexLink"/>
                <w:rtl w:val="true"/>
              </w:rPr>
              <w:t>خرج مع سعد بن أبي وقاص لحرب الأعاجم</w:t>
            </w:r>
            <w:r>
              <w:rPr>
                <w:rStyle w:val="IndexLink"/>
                <w:rtl w:val="true"/>
              </w:rPr>
              <w:tab/>
            </w:r>
            <w:r>
              <w:rPr>
                <w:rStyle w:val="IndexLink"/>
              </w:rPr>
              <w:t>22</w:t>
            </w:r>
          </w:hyperlink>
        </w:p>
        <w:p>
          <w:pPr>
            <w:pStyle w:val="Contents4"/>
            <w:tabs>
              <w:tab w:val="clear" w:pos="8176"/>
              <w:tab w:val="right" w:pos="9026" w:leader="dot"/>
            </w:tabs>
            <w:rPr/>
          </w:pPr>
          <w:hyperlink w:anchor="__RefHeading___Toc4450870_1280447820">
            <w:r>
              <w:rPr>
                <w:webHidden/>
                <w:rStyle w:val="IndexLink"/>
                <w:rtl w:val="true"/>
              </w:rPr>
              <w:t>يقسم على ألاّ يشرب الخمر بعد أن عفا عنه سعد</w:t>
            </w:r>
            <w:r>
              <w:rPr>
                <w:rStyle w:val="IndexLink"/>
                <w:rtl w:val="true"/>
              </w:rPr>
              <w:tab/>
            </w:r>
            <w:r>
              <w:rPr>
                <w:rStyle w:val="IndexLink"/>
              </w:rPr>
              <w:t>22</w:t>
            </w:r>
          </w:hyperlink>
        </w:p>
        <w:p>
          <w:pPr>
            <w:pStyle w:val="Contents4"/>
            <w:tabs>
              <w:tab w:val="clear" w:pos="8176"/>
              <w:tab w:val="right" w:pos="9026" w:leader="dot"/>
            </w:tabs>
            <w:rPr/>
          </w:pPr>
          <w:hyperlink w:anchor="__RefHeading___Toc4450872_1280447820">
            <w:r>
              <w:rPr>
                <w:webHidden/>
                <w:rStyle w:val="IndexLink"/>
                <w:rtl w:val="true"/>
              </w:rPr>
              <w:t>يرد على امرأة ظنت أنه فر من المعركة</w:t>
            </w:r>
            <w:r>
              <w:rPr>
                <w:rStyle w:val="IndexLink"/>
                <w:rtl w:val="true"/>
              </w:rPr>
              <w:tab/>
            </w:r>
            <w:r>
              <w:rPr>
                <w:rStyle w:val="IndexLink"/>
              </w:rPr>
              <w:t>24</w:t>
            </w:r>
          </w:hyperlink>
        </w:p>
        <w:p>
          <w:pPr>
            <w:pStyle w:val="Contents4"/>
            <w:tabs>
              <w:tab w:val="clear" w:pos="8176"/>
              <w:tab w:val="right" w:pos="9026" w:leader="dot"/>
            </w:tabs>
            <w:rPr/>
          </w:pPr>
          <w:hyperlink w:anchor="__RefHeading___Toc4450874_1280447820">
            <w:r>
              <w:rPr>
                <w:webHidden/>
                <w:rStyle w:val="IndexLink"/>
                <w:rtl w:val="true"/>
              </w:rPr>
              <w:t>يرثي أبا عبيد بن مسعود بعد أن قتله فيل الأعداء</w:t>
            </w:r>
            <w:r>
              <w:rPr>
                <w:rStyle w:val="IndexLink"/>
                <w:rtl w:val="true"/>
              </w:rPr>
              <w:tab/>
            </w:r>
            <w:r>
              <w:rPr>
                <w:rStyle w:val="IndexLink"/>
              </w:rPr>
              <w:t>24</w:t>
            </w:r>
          </w:hyperlink>
        </w:p>
        <w:p>
          <w:pPr>
            <w:pStyle w:val="Contents4"/>
            <w:tabs>
              <w:tab w:val="clear" w:pos="8176"/>
              <w:tab w:val="right" w:pos="9026" w:leader="dot"/>
            </w:tabs>
            <w:rPr/>
          </w:pPr>
          <w:hyperlink w:anchor="__RefHeading___Toc4450876_1280447820">
            <w:r>
              <w:rPr>
                <w:webHidden/>
                <w:rStyle w:val="IndexLink"/>
                <w:rtl w:val="true"/>
              </w:rPr>
              <w:t>يقسم في شعر له بأنه لا يشرب الخمر أبدا</w:t>
            </w:r>
            <w:r>
              <w:rPr>
                <w:rStyle w:val="IndexLink"/>
                <w:rtl w:val="true"/>
              </w:rPr>
              <w:tab/>
            </w:r>
            <w:r>
              <w:rPr>
                <w:rStyle w:val="IndexLink"/>
              </w:rPr>
              <w:t>25</w:t>
            </w:r>
          </w:hyperlink>
        </w:p>
        <w:p>
          <w:pPr>
            <w:pStyle w:val="Contents4"/>
            <w:tabs>
              <w:tab w:val="clear" w:pos="8176"/>
              <w:tab w:val="right" w:pos="9026" w:leader="dot"/>
            </w:tabs>
            <w:rPr/>
          </w:pPr>
          <w:hyperlink w:anchor="__RefHeading___Toc4450878_1280447820">
            <w:r>
              <w:rPr>
                <w:webHidden/>
                <w:rStyle w:val="IndexLink"/>
                <w:rtl w:val="true"/>
              </w:rPr>
              <w:t>معاوية و ابن أبي محجن</w:t>
            </w:r>
            <w:r>
              <w:rPr>
                <w:rStyle w:val="IndexLink"/>
                <w:rtl w:val="true"/>
              </w:rPr>
              <w:tab/>
            </w:r>
            <w:r>
              <w:rPr>
                <w:rStyle w:val="IndexLink"/>
              </w:rPr>
              <w:t>25</w:t>
            </w:r>
          </w:hyperlink>
        </w:p>
        <w:p>
          <w:pPr>
            <w:pStyle w:val="Contents4"/>
            <w:tabs>
              <w:tab w:val="clear" w:pos="8176"/>
              <w:tab w:val="right" w:pos="9026" w:leader="dot"/>
            </w:tabs>
            <w:rPr/>
          </w:pPr>
          <w:hyperlink w:anchor="__RefHeading___Toc4450880_1280447820">
            <w:r>
              <w:rPr>
                <w:webHidden/>
                <w:rStyle w:val="IndexLink"/>
                <w:rtl w:val="true"/>
              </w:rPr>
              <w:t>عمر بن الخطاب يحده و جماعة من أصحابه في شربهم الخمر</w:t>
            </w:r>
            <w:r>
              <w:rPr>
                <w:rStyle w:val="IndexLink"/>
                <w:rtl w:val="true"/>
              </w:rPr>
              <w:tab/>
            </w:r>
            <w:r>
              <w:rPr>
                <w:rStyle w:val="IndexLink"/>
              </w:rPr>
              <w:t>26</w:t>
            </w:r>
          </w:hyperlink>
        </w:p>
        <w:p>
          <w:pPr>
            <w:pStyle w:val="Contents5"/>
            <w:tabs>
              <w:tab w:val="clear" w:pos="7892"/>
              <w:tab w:val="right" w:pos="9026" w:leader="dot"/>
            </w:tabs>
            <w:rPr/>
          </w:pPr>
          <w:hyperlink w:anchor="__RefHeading___Toc4450882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4450884_1280447820">
            <w:r>
              <w:rPr>
                <w:webHidden/>
                <w:rStyle w:val="IndexLink"/>
                <w:rtl w:val="true"/>
              </w:rPr>
              <w:t>قبره في أذربيجان نبتت عليه كرمة</w:t>
            </w:r>
            <w:r>
              <w:rPr>
                <w:rStyle w:val="IndexLink"/>
                <w:rtl w:val="true"/>
              </w:rPr>
              <w:tab/>
            </w:r>
            <w:r>
              <w:rPr>
                <w:rStyle w:val="IndexLink"/>
              </w:rPr>
              <w:t>28</w:t>
            </w:r>
          </w:hyperlink>
        </w:p>
        <w:p>
          <w:pPr>
            <w:pStyle w:val="Contents5"/>
            <w:tabs>
              <w:tab w:val="clear" w:pos="7892"/>
              <w:tab w:val="right" w:pos="9026" w:leader="dot"/>
            </w:tabs>
            <w:rPr/>
          </w:pPr>
          <w:hyperlink w:anchor="__RefHeading___Toc4450886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4450888_1280447820">
            <w:r>
              <w:rPr>
                <w:webHidden/>
                <w:rStyle w:val="IndexLink"/>
                <w:rtl w:val="true"/>
              </w:rPr>
              <w:t>صوت</w:t>
            </w:r>
            <w:r>
              <w:rPr>
                <w:rStyle w:val="IndexLink"/>
                <w:rtl w:val="true"/>
              </w:rPr>
              <w:tab/>
            </w:r>
            <w:r>
              <w:rPr>
                <w:rStyle w:val="IndexLink"/>
              </w:rPr>
              <w:t>28</w:t>
            </w:r>
          </w:hyperlink>
        </w:p>
        <w:p>
          <w:pPr>
            <w:pStyle w:val="Contents3"/>
            <w:tabs>
              <w:tab w:val="clear" w:pos="8459"/>
              <w:tab w:val="right" w:pos="9026" w:leader="dot"/>
            </w:tabs>
            <w:rPr/>
          </w:pPr>
          <w:hyperlink w:anchor="__RefHeading___Toc4450890_1280447820">
            <w:r>
              <w:rPr>
                <w:webHidden/>
                <w:rStyle w:val="IndexLink"/>
              </w:rPr>
              <w:t>2</w:t>
            </w:r>
            <w:r>
              <w:rPr>
                <w:rStyle w:val="IndexLink"/>
                <w:rtl w:val="true"/>
              </w:rPr>
              <w:t xml:space="preserve"> - </w:t>
            </w:r>
            <w:r>
              <w:rPr>
                <w:rStyle w:val="IndexLink"/>
                <w:rtl w:val="true"/>
              </w:rPr>
              <w:t>أخبار زهير بن جناب و نسبه</w:t>
            </w:r>
            <w:r>
              <w:rPr>
                <w:rStyle w:val="IndexLink"/>
                <w:rtl w:val="true"/>
              </w:rPr>
              <w:tab/>
            </w:r>
            <w:r>
              <w:rPr>
                <w:rStyle w:val="IndexLink"/>
              </w:rPr>
              <w:t>29</w:t>
            </w:r>
          </w:hyperlink>
        </w:p>
        <w:p>
          <w:pPr>
            <w:pStyle w:val="Contents4"/>
            <w:tabs>
              <w:tab w:val="clear" w:pos="8176"/>
              <w:tab w:val="right" w:pos="9026" w:leader="dot"/>
            </w:tabs>
            <w:rPr/>
          </w:pPr>
          <w:hyperlink w:anchor="__RefHeading___Toc4450892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4450894_1280447820">
            <w:r>
              <w:rPr>
                <w:webHidden/>
                <w:rStyle w:val="IndexLink"/>
                <w:rtl w:val="true"/>
              </w:rPr>
              <w:t>نسبه</w:t>
            </w:r>
            <w:r>
              <w:rPr>
                <w:rStyle w:val="IndexLink"/>
                <w:rtl w:val="true"/>
              </w:rPr>
              <w:tab/>
            </w:r>
            <w:r>
              <w:rPr>
                <w:rStyle w:val="IndexLink"/>
              </w:rPr>
              <w:t>29</w:t>
            </w:r>
          </w:hyperlink>
        </w:p>
        <w:p>
          <w:pPr>
            <w:pStyle w:val="Contents4"/>
            <w:tabs>
              <w:tab w:val="clear" w:pos="8176"/>
              <w:tab w:val="right" w:pos="9026" w:leader="dot"/>
            </w:tabs>
            <w:rPr/>
          </w:pPr>
          <w:hyperlink w:anchor="__RefHeading___Toc4450896_1280447820">
            <w:r>
              <w:rPr>
                <w:webHidden/>
                <w:rStyle w:val="IndexLink"/>
                <w:rtl w:val="true"/>
              </w:rPr>
              <w:t>سبب غزوة غطفان</w:t>
            </w:r>
            <w:r>
              <w:rPr>
                <w:rStyle w:val="IndexLink"/>
                <w:rtl w:val="true"/>
              </w:rPr>
              <w:tab/>
            </w:r>
            <w:r>
              <w:rPr>
                <w:rStyle w:val="IndexLink"/>
              </w:rPr>
              <w:t>29</w:t>
            </w:r>
          </w:hyperlink>
        </w:p>
        <w:p>
          <w:pPr>
            <w:pStyle w:val="Contents4"/>
            <w:tabs>
              <w:tab w:val="clear" w:pos="8176"/>
              <w:tab w:val="right" w:pos="9026" w:leader="dot"/>
            </w:tabs>
            <w:rPr/>
          </w:pPr>
          <w:hyperlink w:anchor="__RefHeading___Toc4450898_1280447820">
            <w:r>
              <w:rPr>
                <w:webHidden/>
                <w:rStyle w:val="IndexLink"/>
                <w:rtl w:val="true"/>
              </w:rPr>
              <w:t>قتل فارسهم الأسير و ردّ نساءهم و قال شعرا في ذلك</w:t>
            </w:r>
            <w:r>
              <w:rPr>
                <w:rStyle w:val="IndexLink"/>
                <w:rtl w:val="true"/>
              </w:rPr>
              <w:t>.</w:t>
              <w:tab/>
            </w:r>
            <w:r>
              <w:rPr>
                <w:rStyle w:val="IndexLink"/>
              </w:rPr>
              <w:t>29</w:t>
            </w:r>
          </w:hyperlink>
        </w:p>
        <w:p>
          <w:pPr>
            <w:pStyle w:val="Contents4"/>
            <w:tabs>
              <w:tab w:val="clear" w:pos="8176"/>
              <w:tab w:val="right" w:pos="9026" w:leader="dot"/>
            </w:tabs>
            <w:rPr/>
          </w:pPr>
          <w:hyperlink w:anchor="__RefHeading___Toc4450900_1280447820">
            <w:r>
              <w:rPr>
                <w:webHidden/>
                <w:rStyle w:val="IndexLink"/>
                <w:rtl w:val="true"/>
              </w:rPr>
              <w:t>طعنه ابن زيّابة و ظن أنه مات فحمل إلى قومه و عوفي</w:t>
            </w:r>
            <w:r>
              <w:rPr>
                <w:rStyle w:val="IndexLink"/>
                <w:rtl w:val="true"/>
              </w:rPr>
              <w:tab/>
            </w:r>
            <w:r>
              <w:rPr>
                <w:rStyle w:val="IndexLink"/>
              </w:rPr>
              <w:t>30</w:t>
            </w:r>
          </w:hyperlink>
        </w:p>
        <w:p>
          <w:pPr>
            <w:pStyle w:val="Contents4"/>
            <w:tabs>
              <w:tab w:val="clear" w:pos="8176"/>
              <w:tab w:val="right" w:pos="9026" w:leader="dot"/>
            </w:tabs>
            <w:rPr/>
          </w:pPr>
          <w:hyperlink w:anchor="__RefHeading___Toc4450902_1280447820">
            <w:r>
              <w:rPr>
                <w:webHidden/>
                <w:rStyle w:val="IndexLink"/>
                <w:rtl w:val="true"/>
              </w:rPr>
              <w:t>شعر ابن زيابة في نبوّ سيفه عنه</w:t>
            </w:r>
            <w:r>
              <w:rPr>
                <w:rStyle w:val="IndexLink"/>
                <w:rtl w:val="true"/>
              </w:rPr>
              <w:tab/>
            </w:r>
            <w:r>
              <w:rPr>
                <w:rStyle w:val="IndexLink"/>
              </w:rPr>
              <w:t>32</w:t>
            </w:r>
          </w:hyperlink>
        </w:p>
        <w:p>
          <w:pPr>
            <w:pStyle w:val="Contents4"/>
            <w:tabs>
              <w:tab w:val="clear" w:pos="8176"/>
              <w:tab w:val="right" w:pos="9026" w:leader="dot"/>
            </w:tabs>
            <w:rPr/>
          </w:pPr>
          <w:hyperlink w:anchor="__RefHeading___Toc4450904_1280447820">
            <w:r>
              <w:rPr>
                <w:webHidden/>
                <w:rStyle w:val="IndexLink"/>
                <w:rtl w:val="true"/>
              </w:rPr>
              <w:t>غزا بكرا و تغلب و شعره في ذلك</w:t>
            </w:r>
            <w:r>
              <w:rPr>
                <w:rStyle w:val="IndexLink"/>
                <w:rtl w:val="true"/>
              </w:rPr>
              <w:tab/>
            </w:r>
            <w:r>
              <w:rPr>
                <w:rStyle w:val="IndexLink"/>
              </w:rPr>
              <w:t>32</w:t>
            </w:r>
          </w:hyperlink>
        </w:p>
        <w:p>
          <w:pPr>
            <w:pStyle w:val="Contents4"/>
            <w:tabs>
              <w:tab w:val="clear" w:pos="8176"/>
              <w:tab w:val="right" w:pos="9026" w:leader="dot"/>
            </w:tabs>
            <w:rPr/>
          </w:pPr>
          <w:hyperlink w:anchor="__RefHeading___Toc4450906_1280447820">
            <w:r>
              <w:rPr>
                <w:webHidden/>
                <w:rStyle w:val="IndexLink"/>
                <w:rtl w:val="true"/>
              </w:rPr>
              <w:t>وفد مع أخيه حارثة على أحد ملوك غسان</w:t>
            </w:r>
            <w:r>
              <w:rPr>
                <w:rStyle w:val="IndexLink"/>
                <w:rtl w:val="true"/>
              </w:rPr>
              <w:tab/>
            </w:r>
            <w:r>
              <w:rPr>
                <w:rStyle w:val="IndexLink"/>
              </w:rPr>
              <w:t>33</w:t>
            </w:r>
          </w:hyperlink>
        </w:p>
        <w:p>
          <w:pPr>
            <w:pStyle w:val="Contents4"/>
            <w:tabs>
              <w:tab w:val="clear" w:pos="8176"/>
              <w:tab w:val="right" w:pos="9026" w:leader="dot"/>
            </w:tabs>
            <w:rPr/>
          </w:pPr>
          <w:hyperlink w:anchor="__RefHeading___Toc4450908_1280447820">
            <w:r>
              <w:rPr>
                <w:webHidden/>
                <w:rStyle w:val="IndexLink"/>
                <w:rtl w:val="true"/>
              </w:rPr>
              <w:t>ذهب عقله آخر عمره فكان يخرج فيرده أحد ولده</w:t>
            </w:r>
            <w:r>
              <w:rPr>
                <w:rStyle w:val="IndexLink"/>
                <w:rtl w:val="true"/>
              </w:rPr>
              <w:tab/>
            </w:r>
            <w:r>
              <w:rPr>
                <w:rStyle w:val="IndexLink"/>
              </w:rPr>
              <w:t>33</w:t>
            </w:r>
          </w:hyperlink>
        </w:p>
        <w:p>
          <w:pPr>
            <w:pStyle w:val="Contents4"/>
            <w:tabs>
              <w:tab w:val="clear" w:pos="8176"/>
              <w:tab w:val="right" w:pos="9026" w:leader="dot"/>
            </w:tabs>
            <w:rPr/>
          </w:pPr>
          <w:hyperlink w:anchor="__RefHeading___Toc4450910_1280447820">
            <w:r>
              <w:rPr>
                <w:webHidden/>
                <w:rStyle w:val="IndexLink"/>
                <w:rtl w:val="true"/>
              </w:rPr>
              <w:t>كان يدعى الكاهن لصحة رأيه</w:t>
            </w:r>
            <w:r>
              <w:rPr>
                <w:rStyle w:val="IndexLink"/>
                <w:rtl w:val="true"/>
              </w:rPr>
              <w:tab/>
            </w:r>
            <w:r>
              <w:rPr>
                <w:rStyle w:val="IndexLink"/>
              </w:rPr>
              <w:t>35</w:t>
            </w:r>
          </w:hyperlink>
        </w:p>
        <w:p>
          <w:pPr>
            <w:pStyle w:val="Contents4"/>
            <w:tabs>
              <w:tab w:val="clear" w:pos="8176"/>
              <w:tab w:val="right" w:pos="9026" w:leader="dot"/>
            </w:tabs>
            <w:rPr/>
          </w:pPr>
          <w:hyperlink w:anchor="__RefHeading___Toc4450912_1280447820">
            <w:r>
              <w:rPr>
                <w:webHidden/>
                <w:rStyle w:val="IndexLink"/>
                <w:rtl w:val="true"/>
              </w:rPr>
              <w:t>عمّر حتى ملّ‌ عمره، و شعره في ذلك</w:t>
            </w:r>
            <w:r>
              <w:rPr>
                <w:rStyle w:val="IndexLink"/>
                <w:rtl w:val="true"/>
              </w:rPr>
              <w:tab/>
            </w:r>
            <w:r>
              <w:rPr>
                <w:rStyle w:val="IndexLink"/>
              </w:rPr>
              <w:t>35</w:t>
            </w:r>
          </w:hyperlink>
        </w:p>
        <w:p>
          <w:pPr>
            <w:pStyle w:val="Contents4"/>
            <w:tabs>
              <w:tab w:val="clear" w:pos="8176"/>
              <w:tab w:val="right" w:pos="9026" w:leader="dot"/>
            </w:tabs>
            <w:rPr/>
          </w:pPr>
          <w:hyperlink w:anchor="__RefHeading___Toc4450914_1280447820">
            <w:r>
              <w:rPr>
                <w:webHidden/>
                <w:rStyle w:val="IndexLink"/>
                <w:rtl w:val="true"/>
              </w:rPr>
              <w:t>خالفه ابن أخيه عبد اللّه بن عليم فشرب الخمر</w:t>
            </w:r>
            <w:r>
              <w:rPr>
                <w:rStyle w:val="IndexLink"/>
                <w:rtl w:val="true"/>
              </w:rPr>
              <w:tab/>
            </w:r>
            <w:r>
              <w:rPr>
                <w:rStyle w:val="IndexLink"/>
              </w:rPr>
              <w:t>36</w:t>
            </w:r>
          </w:hyperlink>
        </w:p>
        <w:p>
          <w:pPr>
            <w:pStyle w:val="Contents4"/>
            <w:tabs>
              <w:tab w:val="clear" w:pos="8176"/>
              <w:tab w:val="right" w:pos="9026" w:leader="dot"/>
            </w:tabs>
            <w:rPr/>
          </w:pPr>
          <w:hyperlink w:anchor="__RefHeading___Toc4450916_1280447820">
            <w:r>
              <w:rPr>
                <w:webHidden/>
                <w:rStyle w:val="IndexLink"/>
                <w:rtl w:val="true"/>
              </w:rPr>
              <w:t>كان نازلا مع الجلاح بن عوف فأنذرته أخته فخالفه الجلاح فرحل هو و قال شعرا</w:t>
            </w:r>
            <w:r>
              <w:rPr>
                <w:rStyle w:val="IndexLink"/>
                <w:rtl w:val="true"/>
              </w:rPr>
              <w:tab/>
            </w:r>
            <w:r>
              <w:rPr>
                <w:rStyle w:val="IndexLink"/>
              </w:rPr>
              <w:t>38</w:t>
            </w:r>
          </w:hyperlink>
        </w:p>
        <w:p>
          <w:pPr>
            <w:pStyle w:val="Contents4"/>
            <w:tabs>
              <w:tab w:val="clear" w:pos="8176"/>
              <w:tab w:val="right" w:pos="9026" w:leader="dot"/>
            </w:tabs>
            <w:rPr/>
          </w:pPr>
          <w:hyperlink w:anchor="__RefHeading___Toc4450918_1280447820">
            <w:r>
              <w:rPr>
                <w:webHidden/>
                <w:rStyle w:val="IndexLink"/>
                <w:rtl w:val="true"/>
              </w:rPr>
              <w:t>اجتمع مع عشيرته فقصده الجيش فهزمهم و قتل رئيسا منهم</w:t>
            </w:r>
            <w:r>
              <w:rPr>
                <w:rStyle w:val="IndexLink"/>
                <w:rtl w:val="true"/>
              </w:rPr>
              <w:tab/>
            </w:r>
            <w:r>
              <w:rPr>
                <w:rStyle w:val="IndexLink"/>
              </w:rPr>
              <w:t>38</w:t>
            </w:r>
          </w:hyperlink>
        </w:p>
        <w:p>
          <w:pPr>
            <w:pStyle w:val="Contents4"/>
            <w:tabs>
              <w:tab w:val="clear" w:pos="8176"/>
              <w:tab w:val="right" w:pos="9026" w:leader="dot"/>
            </w:tabs>
            <w:rPr/>
          </w:pPr>
          <w:hyperlink w:anchor="__RefHeading___Toc4450920_1280447820">
            <w:r>
              <w:rPr>
                <w:webHidden/>
                <w:rStyle w:val="IndexLink"/>
                <w:rtl w:val="true"/>
              </w:rPr>
              <w:t>كل أولاده شعراء و هذه نماذج من شعرهم</w:t>
            </w:r>
            <w:r>
              <w:rPr>
                <w:rStyle w:val="IndexLink"/>
                <w:rtl w:val="true"/>
              </w:rPr>
              <w:tab/>
            </w:r>
            <w:r>
              <w:rPr>
                <w:rStyle w:val="IndexLink"/>
              </w:rPr>
              <w:t>40</w:t>
            </w:r>
          </w:hyperlink>
        </w:p>
        <w:p>
          <w:pPr>
            <w:pStyle w:val="Contents5"/>
            <w:tabs>
              <w:tab w:val="clear" w:pos="7892"/>
              <w:tab w:val="right" w:pos="9026" w:leader="dot"/>
            </w:tabs>
            <w:rPr/>
          </w:pPr>
          <w:hyperlink w:anchor="__RefHeading___Toc4450922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4450924_1280447820">
            <w:r>
              <w:rPr>
                <w:webHidden/>
                <w:rStyle w:val="IndexLink"/>
                <w:rtl w:val="true"/>
              </w:rPr>
              <w:t>صوت</w:t>
            </w:r>
            <w:r>
              <w:rPr>
                <w:rStyle w:val="IndexLink"/>
                <w:rtl w:val="true"/>
              </w:rPr>
              <w:tab/>
            </w:r>
            <w:r>
              <w:rPr>
                <w:rStyle w:val="IndexLink"/>
              </w:rPr>
              <w:t>43</w:t>
            </w:r>
          </w:hyperlink>
        </w:p>
        <w:p>
          <w:pPr>
            <w:pStyle w:val="Contents3"/>
            <w:tabs>
              <w:tab w:val="clear" w:pos="8459"/>
              <w:tab w:val="right" w:pos="9026" w:leader="dot"/>
            </w:tabs>
            <w:rPr/>
          </w:pPr>
          <w:hyperlink w:anchor="__RefHeading___Toc4450926_1280447820">
            <w:r>
              <w:rPr>
                <w:webHidden/>
                <w:rStyle w:val="IndexLink"/>
              </w:rPr>
              <w:t>3</w:t>
            </w:r>
            <w:r>
              <w:rPr>
                <w:rStyle w:val="IndexLink"/>
                <w:rtl w:val="true"/>
              </w:rPr>
              <w:t xml:space="preserve"> - </w:t>
            </w:r>
            <w:r>
              <w:rPr>
                <w:rStyle w:val="IndexLink"/>
                <w:rtl w:val="true"/>
              </w:rPr>
              <w:t>نسب مسلم بن الوليد و أخباره</w:t>
            </w:r>
            <w:r>
              <w:rPr>
                <w:rStyle w:val="IndexLink"/>
                <w:rtl w:val="true"/>
              </w:rPr>
              <w:tab/>
            </w:r>
            <w:r>
              <w:rPr>
                <w:rStyle w:val="IndexLink"/>
              </w:rPr>
              <w:t>44</w:t>
            </w:r>
          </w:hyperlink>
        </w:p>
        <w:p>
          <w:pPr>
            <w:pStyle w:val="Contents4"/>
            <w:tabs>
              <w:tab w:val="clear" w:pos="8176"/>
              <w:tab w:val="right" w:pos="9026" w:leader="dot"/>
            </w:tabs>
            <w:rPr/>
          </w:pPr>
          <w:hyperlink w:anchor="__RefHeading___Toc4450928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4450930_1280447820">
            <w:r>
              <w:rPr>
                <w:webHidden/>
                <w:rStyle w:val="IndexLink"/>
                <w:rtl w:val="true"/>
              </w:rPr>
              <w:t>نسبه</w:t>
            </w:r>
            <w:r>
              <w:rPr>
                <w:rStyle w:val="IndexLink"/>
                <w:rtl w:val="true"/>
              </w:rPr>
              <w:tab/>
            </w:r>
            <w:r>
              <w:rPr>
                <w:rStyle w:val="IndexLink"/>
              </w:rPr>
              <w:t>44</w:t>
            </w:r>
          </w:hyperlink>
        </w:p>
        <w:p>
          <w:pPr>
            <w:pStyle w:val="Contents4"/>
            <w:tabs>
              <w:tab w:val="clear" w:pos="8176"/>
              <w:tab w:val="right" w:pos="9026" w:leader="dot"/>
            </w:tabs>
            <w:rPr/>
          </w:pPr>
          <w:hyperlink w:anchor="__RefHeading___Toc4450932_1280447820">
            <w:r>
              <w:rPr>
                <w:webHidden/>
                <w:rStyle w:val="IndexLink"/>
                <w:rtl w:val="true"/>
              </w:rPr>
              <w:t>كان يلقب صريع الغواني</w:t>
            </w:r>
            <w:r>
              <w:rPr>
                <w:rStyle w:val="IndexLink"/>
                <w:rtl w:val="true"/>
              </w:rPr>
              <w:tab/>
            </w:r>
            <w:r>
              <w:rPr>
                <w:rStyle w:val="IndexLink"/>
              </w:rPr>
              <w:t>44</w:t>
            </w:r>
          </w:hyperlink>
        </w:p>
        <w:p>
          <w:pPr>
            <w:pStyle w:val="Contents4"/>
            <w:tabs>
              <w:tab w:val="clear" w:pos="8176"/>
              <w:tab w:val="right" w:pos="9026" w:leader="dot"/>
            </w:tabs>
            <w:rPr/>
          </w:pPr>
          <w:hyperlink w:anchor="__RefHeading___Toc4450934_1280447820">
            <w:r>
              <w:rPr>
                <w:webHidden/>
                <w:rStyle w:val="IndexLink"/>
                <w:rtl w:val="true"/>
              </w:rPr>
              <w:t>اتهم بأنه أول من أفسد الشعر</w:t>
            </w:r>
            <w:r>
              <w:rPr>
                <w:rStyle w:val="IndexLink"/>
                <w:rtl w:val="true"/>
              </w:rPr>
              <w:tab/>
            </w:r>
            <w:r>
              <w:rPr>
                <w:rStyle w:val="IndexLink"/>
              </w:rPr>
              <w:t>44</w:t>
            </w:r>
          </w:hyperlink>
        </w:p>
        <w:p>
          <w:pPr>
            <w:pStyle w:val="Contents4"/>
            <w:tabs>
              <w:tab w:val="clear" w:pos="8176"/>
              <w:tab w:val="right" w:pos="9026" w:leader="dot"/>
            </w:tabs>
            <w:rPr/>
          </w:pPr>
          <w:hyperlink w:anchor="__RefHeading___Toc4450936_1280447820">
            <w:r>
              <w:rPr>
                <w:webHidden/>
                <w:rStyle w:val="IndexLink"/>
                <w:rtl w:val="true"/>
              </w:rPr>
              <w:t>كان منقطعا إلى يزيد بن يزيد</w:t>
            </w:r>
            <w:r>
              <w:rPr>
                <w:rStyle w:val="IndexLink"/>
                <w:rtl w:val="true"/>
              </w:rPr>
              <w:tab/>
            </w:r>
            <w:r>
              <w:rPr>
                <w:rStyle w:val="IndexLink"/>
              </w:rPr>
              <w:t>44</w:t>
            </w:r>
          </w:hyperlink>
        </w:p>
        <w:p>
          <w:pPr>
            <w:pStyle w:val="Contents4"/>
            <w:tabs>
              <w:tab w:val="clear" w:pos="8176"/>
              <w:tab w:val="right" w:pos="9026" w:leader="dot"/>
            </w:tabs>
            <w:rPr/>
          </w:pPr>
          <w:hyperlink w:anchor="__RefHeading___Toc4450938_1280447820">
            <w:r>
              <w:rPr>
                <w:webHidden/>
                <w:rStyle w:val="IndexLink"/>
                <w:rtl w:val="true"/>
              </w:rPr>
              <w:t>غازل جارية منزلها في مهب الشمال من منزله، و لم يكن يهواها</w:t>
            </w:r>
            <w:r>
              <w:rPr>
                <w:rStyle w:val="IndexLink"/>
                <w:rtl w:val="true"/>
              </w:rPr>
              <w:tab/>
            </w:r>
            <w:r>
              <w:rPr>
                <w:rStyle w:val="IndexLink"/>
              </w:rPr>
              <w:t>45</w:t>
            </w:r>
          </w:hyperlink>
        </w:p>
        <w:p>
          <w:pPr>
            <w:pStyle w:val="Contents5"/>
            <w:tabs>
              <w:tab w:val="clear" w:pos="7892"/>
              <w:tab w:val="right" w:pos="9026" w:leader="dot"/>
            </w:tabs>
            <w:rPr/>
          </w:pPr>
          <w:hyperlink w:anchor="__RefHeading___Toc4450940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450942_1280447820">
            <w:r>
              <w:rPr>
                <w:webHidden/>
                <w:rStyle w:val="IndexLink"/>
                <w:rtl w:val="true"/>
              </w:rPr>
              <w:t>صوت</w:t>
            </w:r>
            <w:r>
              <w:rPr>
                <w:rStyle w:val="IndexLink"/>
                <w:rtl w:val="true"/>
              </w:rPr>
              <w:tab/>
            </w:r>
            <w:r>
              <w:rPr>
                <w:rStyle w:val="IndexLink"/>
              </w:rPr>
              <w:t>45</w:t>
            </w:r>
          </w:hyperlink>
        </w:p>
        <w:p>
          <w:pPr>
            <w:pStyle w:val="Contents4"/>
            <w:tabs>
              <w:tab w:val="clear" w:pos="8176"/>
              <w:tab w:val="right" w:pos="9026" w:leader="dot"/>
            </w:tabs>
            <w:rPr/>
          </w:pPr>
          <w:hyperlink w:anchor="__RefHeading___Toc4450944_1280447820">
            <w:r>
              <w:rPr>
                <w:webHidden/>
                <w:rStyle w:val="IndexLink"/>
                <w:rtl w:val="true"/>
              </w:rPr>
              <w:t>كان يحب جاريته محبة شديدة</w:t>
            </w:r>
            <w:r>
              <w:rPr>
                <w:rStyle w:val="IndexLink"/>
                <w:rtl w:val="true"/>
              </w:rPr>
              <w:tab/>
            </w:r>
            <w:r>
              <w:rPr>
                <w:rStyle w:val="IndexLink"/>
              </w:rPr>
              <w:t>45</w:t>
            </w:r>
          </w:hyperlink>
        </w:p>
        <w:p>
          <w:pPr>
            <w:pStyle w:val="Contents4"/>
            <w:tabs>
              <w:tab w:val="clear" w:pos="8176"/>
              <w:tab w:val="right" w:pos="9026" w:leader="dot"/>
            </w:tabs>
            <w:rPr/>
          </w:pPr>
          <w:hyperlink w:anchor="__RefHeading___Toc4450946_1280447820">
            <w:r>
              <w:rPr>
                <w:webHidden/>
                <w:rStyle w:val="IndexLink"/>
                <w:rtl w:val="true"/>
              </w:rPr>
              <w:t>ذكر أمام المأمون و عرضت أبيات من شعره أعجبته</w:t>
            </w:r>
            <w:r>
              <w:rPr>
                <w:rStyle w:val="IndexLink"/>
                <w:rtl w:val="true"/>
              </w:rPr>
              <w:tab/>
            </w:r>
            <w:r>
              <w:rPr>
                <w:rStyle w:val="IndexLink"/>
              </w:rPr>
              <w:t>46</w:t>
            </w:r>
          </w:hyperlink>
        </w:p>
        <w:p>
          <w:pPr>
            <w:pStyle w:val="Contents4"/>
            <w:tabs>
              <w:tab w:val="clear" w:pos="8176"/>
              <w:tab w:val="right" w:pos="9026" w:leader="dot"/>
            </w:tabs>
            <w:rPr/>
          </w:pPr>
          <w:hyperlink w:anchor="__RefHeading___Toc4450948_1280447820">
            <w:r>
              <w:rPr>
                <w:webHidden/>
                <w:rStyle w:val="IndexLink"/>
                <w:rtl w:val="true"/>
              </w:rPr>
              <w:t>الرشيد ينبه يزيد بن مزيد إلى ما قاله فيه مسلم من مدح</w:t>
            </w:r>
            <w:r>
              <w:rPr>
                <w:rStyle w:val="IndexLink"/>
                <w:rtl w:val="true"/>
              </w:rPr>
              <w:tab/>
            </w:r>
            <w:r>
              <w:rPr>
                <w:rStyle w:val="IndexLink"/>
              </w:rPr>
              <w:t>46</w:t>
            </w:r>
          </w:hyperlink>
        </w:p>
        <w:p>
          <w:pPr>
            <w:pStyle w:val="Contents4"/>
            <w:tabs>
              <w:tab w:val="clear" w:pos="8176"/>
              <w:tab w:val="right" w:pos="9026" w:leader="dot"/>
            </w:tabs>
            <w:rPr/>
          </w:pPr>
          <w:hyperlink w:anchor="__RefHeading___Toc4450950_1280447820">
            <w:r>
              <w:rPr>
                <w:webHidden/>
                <w:rStyle w:val="IndexLink"/>
                <w:rtl w:val="true"/>
              </w:rPr>
              <w:t>يزيد بن مزيد يسمع مدحه فيه و يأمر له بجائزة</w:t>
            </w:r>
            <w:r>
              <w:rPr>
                <w:rStyle w:val="IndexLink"/>
                <w:rtl w:val="true"/>
              </w:rPr>
              <w:tab/>
            </w:r>
            <w:r>
              <w:rPr>
                <w:rStyle w:val="IndexLink"/>
              </w:rPr>
              <w:t>47</w:t>
            </w:r>
          </w:hyperlink>
        </w:p>
        <w:p>
          <w:pPr>
            <w:pStyle w:val="Contents4"/>
            <w:tabs>
              <w:tab w:val="clear" w:pos="8176"/>
              <w:tab w:val="right" w:pos="9026" w:leader="dot"/>
            </w:tabs>
            <w:rPr/>
          </w:pPr>
          <w:hyperlink w:anchor="__RefHeading___Toc4450952_1280447820">
            <w:r>
              <w:rPr>
                <w:webHidden/>
                <w:rStyle w:val="IndexLink"/>
                <w:rtl w:val="true"/>
              </w:rPr>
              <w:t>يزوره صديق من الكوفة فيبيع خفيه ليقدم له طعاما</w:t>
            </w:r>
            <w:r>
              <w:rPr>
                <w:rStyle w:val="IndexLink"/>
                <w:rtl w:val="true"/>
              </w:rPr>
              <w:tab/>
            </w:r>
            <w:r>
              <w:rPr>
                <w:rStyle w:val="IndexLink"/>
              </w:rPr>
              <w:t>47</w:t>
            </w:r>
          </w:hyperlink>
        </w:p>
        <w:p>
          <w:pPr>
            <w:pStyle w:val="Contents4"/>
            <w:tabs>
              <w:tab w:val="clear" w:pos="8176"/>
              <w:tab w:val="right" w:pos="9026" w:leader="dot"/>
            </w:tabs>
            <w:rPr/>
          </w:pPr>
          <w:hyperlink w:anchor="__RefHeading___Toc4450954_1280447820">
            <w:r>
              <w:rPr>
                <w:webHidden/>
                <w:rStyle w:val="IndexLink"/>
                <w:rtl w:val="true"/>
              </w:rPr>
              <w:t>يصل إليه رسول يزيد بن مزيد و يدفع إليه عشرة آلاف درهم</w:t>
            </w:r>
            <w:r>
              <w:rPr>
                <w:rStyle w:val="IndexLink"/>
                <w:rtl w:val="true"/>
              </w:rPr>
              <w:tab/>
            </w:r>
            <w:r>
              <w:rPr>
                <w:rStyle w:val="IndexLink"/>
              </w:rPr>
              <w:t>49</w:t>
            </w:r>
          </w:hyperlink>
        </w:p>
        <w:p>
          <w:pPr>
            <w:pStyle w:val="Contents4"/>
            <w:tabs>
              <w:tab w:val="clear" w:pos="8176"/>
              <w:tab w:val="right" w:pos="9026" w:leader="dot"/>
            </w:tabs>
            <w:rPr/>
          </w:pPr>
          <w:hyperlink w:anchor="__RefHeading___Toc4450956_1280447820">
            <w:r>
              <w:rPr>
                <w:webHidden/>
                <w:rStyle w:val="IndexLink"/>
                <w:rtl w:val="true"/>
              </w:rPr>
              <w:t>يذهب إلى يزيد و ينشده قصيدة في مدحه</w:t>
            </w:r>
            <w:r>
              <w:rPr>
                <w:rStyle w:val="IndexLink"/>
                <w:rtl w:val="true"/>
              </w:rPr>
              <w:tab/>
            </w:r>
            <w:r>
              <w:rPr>
                <w:rStyle w:val="IndexLink"/>
              </w:rPr>
              <w:t>49</w:t>
            </w:r>
          </w:hyperlink>
        </w:p>
        <w:p>
          <w:pPr>
            <w:pStyle w:val="Contents4"/>
            <w:tabs>
              <w:tab w:val="clear" w:pos="8176"/>
              <w:tab w:val="right" w:pos="9026" w:leader="dot"/>
            </w:tabs>
            <w:rPr/>
          </w:pPr>
          <w:hyperlink w:anchor="__RefHeading___Toc4450958_1280447820">
            <w:r>
              <w:rPr>
                <w:webHidden/>
                <w:rStyle w:val="IndexLink"/>
                <w:rtl w:val="true"/>
              </w:rPr>
              <w:t>يقص عليه سبب دعوته له</w:t>
            </w:r>
            <w:r>
              <w:rPr>
                <w:rStyle w:val="IndexLink"/>
                <w:rtl w:val="true"/>
              </w:rPr>
              <w:tab/>
            </w:r>
            <w:r>
              <w:rPr>
                <w:rStyle w:val="IndexLink"/>
              </w:rPr>
              <w:t>51</w:t>
            </w:r>
          </w:hyperlink>
        </w:p>
        <w:p>
          <w:pPr>
            <w:pStyle w:val="Contents4"/>
            <w:tabs>
              <w:tab w:val="clear" w:pos="8176"/>
              <w:tab w:val="right" w:pos="9026" w:leader="dot"/>
            </w:tabs>
            <w:rPr/>
          </w:pPr>
          <w:hyperlink w:anchor="__RefHeading___Toc4450960_1280447820">
            <w:r>
              <w:rPr>
                <w:webHidden/>
                <w:rStyle w:val="IndexLink"/>
                <w:rtl w:val="true"/>
              </w:rPr>
              <w:t>يدخل على الرشيد و يمدحه فيأمر له بجائزة</w:t>
            </w:r>
            <w:r>
              <w:rPr>
                <w:rStyle w:val="IndexLink"/>
                <w:rtl w:val="true"/>
              </w:rPr>
              <w:tab/>
            </w:r>
            <w:r>
              <w:rPr>
                <w:rStyle w:val="IndexLink"/>
              </w:rPr>
              <w:t>51</w:t>
            </w:r>
          </w:hyperlink>
        </w:p>
        <w:p>
          <w:pPr>
            <w:pStyle w:val="Contents4"/>
            <w:tabs>
              <w:tab w:val="clear" w:pos="8176"/>
              <w:tab w:val="right" w:pos="9026" w:leader="dot"/>
            </w:tabs>
            <w:rPr/>
          </w:pPr>
          <w:hyperlink w:anchor="__RefHeading___Toc4450962_1280447820">
            <w:r>
              <w:rPr>
                <w:webHidden/>
                <w:rStyle w:val="IndexLink"/>
                <w:rtl w:val="true"/>
              </w:rPr>
              <w:t>يهجو يزيد فيدعوه الرشيد و يحذره</w:t>
            </w:r>
            <w:r>
              <w:rPr>
                <w:rStyle w:val="IndexLink"/>
                <w:rtl w:val="true"/>
              </w:rPr>
              <w:tab/>
            </w:r>
            <w:r>
              <w:rPr>
                <w:rStyle w:val="IndexLink"/>
              </w:rPr>
              <w:t>51</w:t>
            </w:r>
          </w:hyperlink>
        </w:p>
        <w:p>
          <w:pPr>
            <w:pStyle w:val="Contents4"/>
            <w:tabs>
              <w:tab w:val="clear" w:pos="8176"/>
              <w:tab w:val="right" w:pos="9026" w:leader="dot"/>
            </w:tabs>
            <w:rPr/>
          </w:pPr>
          <w:hyperlink w:anchor="__RefHeading___Toc4450964_1280447820">
            <w:r>
              <w:rPr>
                <w:webHidden/>
                <w:rStyle w:val="IndexLink"/>
                <w:rtl w:val="true"/>
              </w:rPr>
              <w:t>البيدق يصله بيزيد بن مزيد و يسمعه شعره فيأمر له بجائزة</w:t>
            </w:r>
            <w:r>
              <w:rPr>
                <w:rStyle w:val="IndexLink"/>
                <w:rtl w:val="true"/>
              </w:rPr>
              <w:tab/>
            </w:r>
            <w:r>
              <w:rPr>
                <w:rStyle w:val="IndexLink"/>
              </w:rPr>
              <w:t>51</w:t>
            </w:r>
          </w:hyperlink>
        </w:p>
        <w:p>
          <w:pPr>
            <w:pStyle w:val="Contents4"/>
            <w:tabs>
              <w:tab w:val="clear" w:pos="8176"/>
              <w:tab w:val="right" w:pos="9026" w:leader="dot"/>
            </w:tabs>
            <w:rPr/>
          </w:pPr>
          <w:hyperlink w:anchor="__RefHeading___Toc4450966_1280447820">
            <w:r>
              <w:rPr>
                <w:webHidden/>
                <w:rStyle w:val="IndexLink"/>
                <w:rtl w:val="true"/>
              </w:rPr>
              <w:t>تضمخ يزيد بالطيب ثم غسله لئلا يكذب قول مسلم</w:t>
            </w:r>
            <w:r>
              <w:rPr>
                <w:rStyle w:val="IndexLink"/>
                <w:rtl w:val="true"/>
              </w:rPr>
              <w:tab/>
            </w:r>
            <w:r>
              <w:rPr>
                <w:rStyle w:val="IndexLink"/>
              </w:rPr>
              <w:t>53</w:t>
            </w:r>
          </w:hyperlink>
        </w:p>
        <w:p>
          <w:pPr>
            <w:pStyle w:val="Contents4"/>
            <w:tabs>
              <w:tab w:val="clear" w:pos="8176"/>
              <w:tab w:val="right" w:pos="9026" w:leader="dot"/>
            </w:tabs>
            <w:rPr/>
          </w:pPr>
          <w:hyperlink w:anchor="__RefHeading___Toc4450968_1280447820">
            <w:r>
              <w:rPr>
                <w:webHidden/>
                <w:rStyle w:val="IndexLink"/>
                <w:rtl w:val="true"/>
              </w:rPr>
              <w:t>يشير على يزيد بن مزيد بإحراق كتاب وصله</w:t>
            </w:r>
            <w:r>
              <w:rPr>
                <w:rStyle w:val="IndexLink"/>
                <w:rtl w:val="true"/>
              </w:rPr>
              <w:tab/>
            </w:r>
            <w:r>
              <w:rPr>
                <w:rStyle w:val="IndexLink"/>
              </w:rPr>
              <w:t>53</w:t>
            </w:r>
          </w:hyperlink>
        </w:p>
        <w:p>
          <w:pPr>
            <w:pStyle w:val="Contents4"/>
            <w:tabs>
              <w:tab w:val="clear" w:pos="8176"/>
              <w:tab w:val="right" w:pos="9026" w:leader="dot"/>
            </w:tabs>
            <w:rPr/>
          </w:pPr>
          <w:hyperlink w:anchor="__RefHeading___Toc4450970_1280447820">
            <w:r>
              <w:rPr>
                <w:webHidden/>
                <w:rStyle w:val="IndexLink"/>
                <w:rtl w:val="true"/>
              </w:rPr>
              <w:t>انقطع إلى محمد بن يزيد بعد موت أبيه ثم هجره</w:t>
            </w:r>
            <w:r>
              <w:rPr>
                <w:rStyle w:val="IndexLink"/>
                <w:rtl w:val="true"/>
              </w:rPr>
              <w:tab/>
            </w:r>
            <w:r>
              <w:rPr>
                <w:rStyle w:val="IndexLink"/>
              </w:rPr>
              <w:t>55</w:t>
            </w:r>
          </w:hyperlink>
        </w:p>
        <w:p>
          <w:pPr>
            <w:pStyle w:val="Contents4"/>
            <w:tabs>
              <w:tab w:val="clear" w:pos="8176"/>
              <w:tab w:val="right" w:pos="9026" w:leader="dot"/>
            </w:tabs>
            <w:rPr/>
          </w:pPr>
          <w:hyperlink w:anchor="__RefHeading___Toc4450972_1280447820">
            <w:r>
              <w:rPr>
                <w:webHidden/>
                <w:rStyle w:val="IndexLink"/>
                <w:rtl w:val="true"/>
              </w:rPr>
              <w:t>مات يزيد ببرذعة فرثاه مسلم</w:t>
            </w:r>
            <w:r>
              <w:rPr>
                <w:rStyle w:val="IndexLink"/>
                <w:rtl w:val="true"/>
              </w:rPr>
              <w:tab/>
            </w:r>
            <w:r>
              <w:rPr>
                <w:rStyle w:val="IndexLink"/>
              </w:rPr>
              <w:t>55</w:t>
            </w:r>
          </w:hyperlink>
        </w:p>
        <w:p>
          <w:pPr>
            <w:pStyle w:val="Contents4"/>
            <w:tabs>
              <w:tab w:val="clear" w:pos="8176"/>
              <w:tab w:val="right" w:pos="9026" w:leader="dot"/>
            </w:tabs>
            <w:rPr/>
          </w:pPr>
          <w:hyperlink w:anchor="__RefHeading___Toc4450974_1280447820">
            <w:r>
              <w:rPr>
                <w:webHidden/>
                <w:rStyle w:val="IndexLink"/>
                <w:rtl w:val="true"/>
              </w:rPr>
              <w:t>قصة راويته الّذي أرسله إلى داود بن يزيد المهلبي</w:t>
            </w:r>
            <w:r>
              <w:rPr>
                <w:rStyle w:val="IndexLink"/>
                <w:rtl w:val="true"/>
              </w:rPr>
              <w:tab/>
            </w:r>
            <w:r>
              <w:rPr>
                <w:rStyle w:val="IndexLink"/>
              </w:rPr>
              <w:t>56</w:t>
            </w:r>
          </w:hyperlink>
        </w:p>
        <w:p>
          <w:pPr>
            <w:pStyle w:val="Contents4"/>
            <w:tabs>
              <w:tab w:val="clear" w:pos="8176"/>
              <w:tab w:val="right" w:pos="9026" w:leader="dot"/>
            </w:tabs>
            <w:rPr/>
          </w:pPr>
          <w:hyperlink w:anchor="__RefHeading___Toc4450976_1280447820">
            <w:r>
              <w:rPr>
                <w:webHidden/>
                <w:rStyle w:val="IndexLink"/>
                <w:rtl w:val="true"/>
              </w:rPr>
              <w:t>أنشد الفضل بن سهل شعرا فولاه البريد بجرجان</w:t>
            </w:r>
            <w:r>
              <w:rPr>
                <w:rStyle w:val="IndexLink"/>
                <w:rtl w:val="true"/>
              </w:rPr>
              <w:tab/>
            </w:r>
            <w:r>
              <w:rPr>
                <w:rStyle w:val="IndexLink"/>
              </w:rPr>
              <w:t>56</w:t>
            </w:r>
          </w:hyperlink>
        </w:p>
        <w:p>
          <w:pPr>
            <w:pStyle w:val="Contents4"/>
            <w:tabs>
              <w:tab w:val="clear" w:pos="8176"/>
              <w:tab w:val="right" w:pos="9026" w:leader="dot"/>
            </w:tabs>
            <w:rPr/>
          </w:pPr>
          <w:hyperlink w:anchor="__RefHeading___Toc4450978_1280447820">
            <w:r>
              <w:rPr>
                <w:webHidden/>
                <w:rStyle w:val="IndexLink"/>
                <w:rtl w:val="true"/>
              </w:rPr>
              <w:t>قال بيتا من الشعر أخذ معناه من التوراة</w:t>
            </w:r>
            <w:r>
              <w:rPr>
                <w:rStyle w:val="IndexLink"/>
                <w:rtl w:val="true"/>
              </w:rPr>
              <w:tab/>
            </w:r>
            <w:r>
              <w:rPr>
                <w:rStyle w:val="IndexLink"/>
              </w:rPr>
              <w:t>58</w:t>
            </w:r>
          </w:hyperlink>
        </w:p>
        <w:p>
          <w:pPr>
            <w:pStyle w:val="Contents4"/>
            <w:tabs>
              <w:tab w:val="clear" w:pos="8176"/>
              <w:tab w:val="right" w:pos="9026" w:leader="dot"/>
            </w:tabs>
            <w:rPr/>
          </w:pPr>
          <w:hyperlink w:anchor="__RefHeading___Toc4450980_1280447820">
            <w:r>
              <w:rPr>
                <w:webHidden/>
                <w:rStyle w:val="IndexLink"/>
                <w:rtl w:val="true"/>
              </w:rPr>
              <w:t>قذف في البحر بدفتر فيه شعره فقلّ‌ شعره</w:t>
            </w:r>
            <w:r>
              <w:rPr>
                <w:rStyle w:val="IndexLink"/>
                <w:rtl w:val="true"/>
              </w:rPr>
              <w:tab/>
            </w:r>
            <w:r>
              <w:rPr>
                <w:rStyle w:val="IndexLink"/>
              </w:rPr>
              <w:t>58</w:t>
            </w:r>
          </w:hyperlink>
        </w:p>
        <w:p>
          <w:pPr>
            <w:pStyle w:val="Contents4"/>
            <w:tabs>
              <w:tab w:val="clear" w:pos="8176"/>
              <w:tab w:val="right" w:pos="9026" w:leader="dot"/>
            </w:tabs>
            <w:rPr/>
          </w:pPr>
          <w:hyperlink w:anchor="__RefHeading___Toc4450982_1280447820">
            <w:r>
              <w:rPr>
                <w:webHidden/>
                <w:rStyle w:val="IndexLink"/>
                <w:rtl w:val="true"/>
              </w:rPr>
              <w:t>كان يكره لقب صريع الغواني</w:t>
            </w:r>
            <w:r>
              <w:rPr>
                <w:rStyle w:val="IndexLink"/>
                <w:rtl w:val="true"/>
              </w:rPr>
              <w:tab/>
            </w:r>
            <w:r>
              <w:rPr>
                <w:rStyle w:val="IndexLink"/>
              </w:rPr>
              <w:t>58</w:t>
            </w:r>
          </w:hyperlink>
        </w:p>
        <w:p>
          <w:pPr>
            <w:pStyle w:val="Contents4"/>
            <w:tabs>
              <w:tab w:val="clear" w:pos="8176"/>
              <w:tab w:val="right" w:pos="9026" w:leader="dot"/>
            </w:tabs>
            <w:rPr/>
          </w:pPr>
          <w:hyperlink w:anchor="__RefHeading___Toc4450984_1280447820">
            <w:r>
              <w:rPr>
                <w:webHidden/>
                <w:rStyle w:val="IndexLink"/>
                <w:rtl w:val="true"/>
              </w:rPr>
              <w:t>عتب عليه عيسى بن داود ثم رضي عنه</w:t>
            </w:r>
            <w:r>
              <w:rPr>
                <w:rStyle w:val="IndexLink"/>
                <w:rtl w:val="true"/>
              </w:rPr>
              <w:tab/>
            </w:r>
            <w:r>
              <w:rPr>
                <w:rStyle w:val="IndexLink"/>
              </w:rPr>
              <w:t>58</w:t>
            </w:r>
          </w:hyperlink>
        </w:p>
        <w:p>
          <w:pPr>
            <w:pStyle w:val="Contents4"/>
            <w:tabs>
              <w:tab w:val="clear" w:pos="8176"/>
              <w:tab w:val="right" w:pos="9026" w:leader="dot"/>
            </w:tabs>
            <w:rPr/>
          </w:pPr>
          <w:hyperlink w:anchor="__RefHeading___Toc4450986_1280447820">
            <w:r>
              <w:rPr>
                <w:webHidden/>
                <w:rStyle w:val="IndexLink"/>
                <w:rtl w:val="true"/>
              </w:rPr>
              <w:t>كان بخيلا</w:t>
            </w:r>
            <w:r>
              <w:rPr>
                <w:rStyle w:val="IndexLink"/>
                <w:rtl w:val="true"/>
              </w:rPr>
              <w:tab/>
            </w:r>
            <w:r>
              <w:rPr>
                <w:rStyle w:val="IndexLink"/>
              </w:rPr>
              <w:t>59</w:t>
            </w:r>
          </w:hyperlink>
        </w:p>
        <w:p>
          <w:pPr>
            <w:pStyle w:val="Contents4"/>
            <w:tabs>
              <w:tab w:val="clear" w:pos="8176"/>
              <w:tab w:val="right" w:pos="9026" w:leader="dot"/>
            </w:tabs>
            <w:rPr/>
          </w:pPr>
          <w:hyperlink w:anchor="__RefHeading___Toc4450988_1280447820">
            <w:r>
              <w:rPr>
                <w:webHidden/>
                <w:rStyle w:val="IndexLink"/>
                <w:rtl w:val="true"/>
              </w:rPr>
              <w:t>يذمه دعبل عند الفضل بن سهل فيهجوه</w:t>
            </w:r>
            <w:r>
              <w:rPr>
                <w:rStyle w:val="IndexLink"/>
                <w:rtl w:val="true"/>
              </w:rPr>
              <w:tab/>
            </w:r>
            <w:r>
              <w:rPr>
                <w:rStyle w:val="IndexLink"/>
              </w:rPr>
              <w:t>59</w:t>
            </w:r>
          </w:hyperlink>
        </w:p>
        <w:p>
          <w:pPr>
            <w:pStyle w:val="Contents4"/>
            <w:tabs>
              <w:tab w:val="clear" w:pos="8176"/>
              <w:tab w:val="right" w:pos="9026" w:leader="dot"/>
            </w:tabs>
            <w:rPr/>
          </w:pPr>
          <w:hyperlink w:anchor="__RefHeading___Toc4450990_1280447820">
            <w:r>
              <w:rPr>
                <w:webHidden/>
                <w:rStyle w:val="IndexLink"/>
                <w:rtl w:val="true"/>
              </w:rPr>
              <w:t>ما جرى بينه و بين دعبل بسبب جارية</w:t>
            </w:r>
            <w:r>
              <w:rPr>
                <w:rStyle w:val="IndexLink"/>
                <w:rtl w:val="true"/>
              </w:rPr>
              <w:tab/>
            </w:r>
            <w:r>
              <w:rPr>
                <w:rStyle w:val="IndexLink"/>
              </w:rPr>
              <w:t>59</w:t>
            </w:r>
          </w:hyperlink>
        </w:p>
        <w:p>
          <w:pPr>
            <w:pStyle w:val="Contents4"/>
            <w:tabs>
              <w:tab w:val="clear" w:pos="8176"/>
              <w:tab w:val="right" w:pos="9026" w:leader="dot"/>
            </w:tabs>
            <w:rPr/>
          </w:pPr>
          <w:hyperlink w:anchor="__RefHeading___Toc4450992_1280447820">
            <w:r>
              <w:rPr>
                <w:webHidden/>
                <w:rStyle w:val="IndexLink"/>
                <w:rtl w:val="true"/>
              </w:rPr>
              <w:t>يهجو بعض الكتاب لأنه لم يعجبه شعره</w:t>
            </w:r>
            <w:r>
              <w:rPr>
                <w:rStyle w:val="IndexLink"/>
                <w:rtl w:val="true"/>
              </w:rPr>
              <w:tab/>
            </w:r>
            <w:r>
              <w:rPr>
                <w:rStyle w:val="IndexLink"/>
              </w:rPr>
              <w:t>62</w:t>
            </w:r>
          </w:hyperlink>
        </w:p>
        <w:p>
          <w:pPr>
            <w:pStyle w:val="Contents4"/>
            <w:tabs>
              <w:tab w:val="clear" w:pos="8176"/>
              <w:tab w:val="right" w:pos="9026" w:leader="dot"/>
            </w:tabs>
            <w:rPr/>
          </w:pPr>
          <w:hyperlink w:anchor="__RefHeading___Toc4450994_1280447820">
            <w:r>
              <w:rPr>
                <w:webHidden/>
                <w:rStyle w:val="IndexLink"/>
                <w:rtl w:val="true"/>
              </w:rPr>
              <w:t>كان أستاذا لدعبل ثم تخاصما و لم يلتقيا</w:t>
            </w:r>
            <w:r>
              <w:rPr>
                <w:rStyle w:val="IndexLink"/>
                <w:rtl w:val="true"/>
              </w:rPr>
              <w:tab/>
            </w:r>
            <w:r>
              <w:rPr>
                <w:rStyle w:val="IndexLink"/>
              </w:rPr>
              <w:t>62</w:t>
            </w:r>
          </w:hyperlink>
        </w:p>
        <w:p>
          <w:pPr>
            <w:pStyle w:val="Contents4"/>
            <w:tabs>
              <w:tab w:val="clear" w:pos="8176"/>
              <w:tab w:val="right" w:pos="9026" w:leader="dot"/>
            </w:tabs>
            <w:rPr/>
          </w:pPr>
          <w:hyperlink w:anchor="__RefHeading___Toc4450996_1280447820">
            <w:r>
              <w:rPr>
                <w:webHidden/>
                <w:rStyle w:val="IndexLink"/>
                <w:rtl w:val="true"/>
              </w:rPr>
              <w:t>محمد بن أبي أمية يمزح معه</w:t>
            </w:r>
            <w:r>
              <w:rPr>
                <w:rStyle w:val="IndexLink"/>
                <w:rtl w:val="true"/>
              </w:rPr>
              <w:tab/>
            </w:r>
            <w:r>
              <w:rPr>
                <w:rStyle w:val="IndexLink"/>
              </w:rPr>
              <w:t>63</w:t>
            </w:r>
          </w:hyperlink>
        </w:p>
        <w:p>
          <w:pPr>
            <w:pStyle w:val="Contents4"/>
            <w:tabs>
              <w:tab w:val="clear" w:pos="8176"/>
              <w:tab w:val="right" w:pos="9026" w:leader="dot"/>
            </w:tabs>
            <w:rPr/>
          </w:pPr>
          <w:hyperlink w:anchor="__RefHeading___Toc4450998_1280447820">
            <w:r>
              <w:rPr>
                <w:webHidden/>
                <w:rStyle w:val="IndexLink"/>
                <w:rtl w:val="true"/>
              </w:rPr>
              <w:t>لقي محمد بن أبي أمية بعد موت برذونه فردّ عليه مزاحه</w:t>
            </w:r>
            <w:r>
              <w:rPr>
                <w:rStyle w:val="IndexLink"/>
                <w:rtl w:val="true"/>
              </w:rPr>
              <w:tab/>
            </w:r>
            <w:r>
              <w:rPr>
                <w:rStyle w:val="IndexLink"/>
              </w:rPr>
              <w:t>63</w:t>
            </w:r>
          </w:hyperlink>
        </w:p>
        <w:p>
          <w:pPr>
            <w:pStyle w:val="Contents4"/>
            <w:tabs>
              <w:tab w:val="clear" w:pos="8176"/>
              <w:tab w:val="right" w:pos="9026" w:leader="dot"/>
            </w:tabs>
            <w:rPr/>
          </w:pPr>
          <w:hyperlink w:anchor="__RefHeading___Toc4451000_1280447820">
            <w:r>
              <w:rPr>
                <w:webHidden/>
                <w:rStyle w:val="IndexLink"/>
                <w:rtl w:val="true"/>
              </w:rPr>
              <w:t>أبو تمام يحفظ شعره و شعر أبي نواس</w:t>
            </w:r>
            <w:r>
              <w:rPr>
                <w:rStyle w:val="IndexLink"/>
                <w:rtl w:val="true"/>
              </w:rPr>
              <w:tab/>
            </w:r>
            <w:r>
              <w:rPr>
                <w:rStyle w:val="IndexLink"/>
              </w:rPr>
              <w:t>64</w:t>
            </w:r>
          </w:hyperlink>
        </w:p>
        <w:p>
          <w:pPr>
            <w:pStyle w:val="Contents4"/>
            <w:tabs>
              <w:tab w:val="clear" w:pos="8176"/>
              <w:tab w:val="right" w:pos="9026" w:leader="dot"/>
            </w:tabs>
            <w:rPr/>
          </w:pPr>
          <w:hyperlink w:anchor="__RefHeading___Toc4451002_1280447820">
            <w:r>
              <w:rPr>
                <w:webHidden/>
                <w:rStyle w:val="IndexLink"/>
                <w:rtl w:val="true"/>
              </w:rPr>
              <w:t>اجتمع مع أبي نواس فتناشدا شعرهما</w:t>
            </w:r>
            <w:r>
              <w:rPr>
                <w:rStyle w:val="IndexLink"/>
                <w:rtl w:val="true"/>
              </w:rPr>
              <w:tab/>
            </w:r>
            <w:r>
              <w:rPr>
                <w:rStyle w:val="IndexLink"/>
              </w:rPr>
              <w:t>64</w:t>
            </w:r>
          </w:hyperlink>
        </w:p>
        <w:p>
          <w:pPr>
            <w:pStyle w:val="Contents4"/>
            <w:tabs>
              <w:tab w:val="clear" w:pos="8176"/>
              <w:tab w:val="right" w:pos="9026" w:leader="dot"/>
            </w:tabs>
            <w:rPr/>
          </w:pPr>
          <w:hyperlink w:anchor="__RefHeading___Toc4451004_1280447820">
            <w:r>
              <w:rPr>
                <w:webHidden/>
                <w:rStyle w:val="IndexLink"/>
                <w:rtl w:val="true"/>
              </w:rPr>
              <w:t>أمر له ذو الرئاستين بمال عظيم بعد أن أنشده شعرا شكا فيه حاله</w:t>
            </w:r>
            <w:r>
              <w:rPr>
                <w:rStyle w:val="IndexLink"/>
                <w:rtl w:val="true"/>
              </w:rPr>
              <w:tab/>
            </w:r>
            <w:r>
              <w:rPr>
                <w:rStyle w:val="IndexLink"/>
              </w:rPr>
              <w:t>64</w:t>
            </w:r>
          </w:hyperlink>
        </w:p>
        <w:p>
          <w:pPr>
            <w:pStyle w:val="Contents4"/>
            <w:tabs>
              <w:tab w:val="clear" w:pos="8176"/>
              <w:tab w:val="right" w:pos="9026" w:leader="dot"/>
            </w:tabs>
            <w:rPr/>
          </w:pPr>
          <w:hyperlink w:anchor="__RefHeading___Toc4451006_1280447820">
            <w:r>
              <w:rPr>
                <w:webHidden/>
                <w:rStyle w:val="IndexLink"/>
                <w:rtl w:val="true"/>
              </w:rPr>
              <w:t>هجا معن بن زائدة و يزيد بن مزيد فهدده الرشيد</w:t>
            </w:r>
            <w:r>
              <w:rPr>
                <w:rStyle w:val="IndexLink"/>
                <w:rtl w:val="true"/>
              </w:rPr>
              <w:tab/>
            </w:r>
            <w:r>
              <w:rPr>
                <w:rStyle w:val="IndexLink"/>
              </w:rPr>
              <w:t>65</w:t>
            </w:r>
          </w:hyperlink>
        </w:p>
        <w:p>
          <w:pPr>
            <w:pStyle w:val="Contents4"/>
            <w:tabs>
              <w:tab w:val="clear" w:pos="8176"/>
              <w:tab w:val="right" w:pos="9026" w:leader="dot"/>
            </w:tabs>
            <w:rPr/>
          </w:pPr>
          <w:hyperlink w:anchor="__RefHeading___Toc4451008_1280447820">
            <w:r>
              <w:rPr>
                <w:webHidden/>
                <w:rStyle w:val="IndexLink"/>
                <w:rtl w:val="true"/>
              </w:rPr>
              <w:t>رثاؤه يزيد بن مزيد</w:t>
            </w:r>
            <w:r>
              <w:rPr>
                <w:rStyle w:val="IndexLink"/>
                <w:rtl w:val="true"/>
              </w:rPr>
              <w:tab/>
            </w:r>
            <w:r>
              <w:rPr>
                <w:rStyle w:val="IndexLink"/>
              </w:rPr>
              <w:t>65</w:t>
            </w:r>
          </w:hyperlink>
        </w:p>
        <w:p>
          <w:pPr>
            <w:pStyle w:val="Contents4"/>
            <w:tabs>
              <w:tab w:val="clear" w:pos="8176"/>
              <w:tab w:val="right" w:pos="9026" w:leader="dot"/>
            </w:tabs>
            <w:rPr/>
          </w:pPr>
          <w:hyperlink w:anchor="__RefHeading___Toc4451010_1280447820">
            <w:r>
              <w:rPr>
                <w:webHidden/>
                <w:rStyle w:val="IndexLink"/>
                <w:rtl w:val="true"/>
              </w:rPr>
              <w:t>مدح الفضل بن سهل</w:t>
            </w:r>
            <w:r>
              <w:rPr>
                <w:rStyle w:val="IndexLink"/>
                <w:rtl w:val="true"/>
              </w:rPr>
              <w:tab/>
            </w:r>
            <w:r>
              <w:rPr>
                <w:rStyle w:val="IndexLink"/>
              </w:rPr>
              <w:t>66</w:t>
            </w:r>
          </w:hyperlink>
        </w:p>
        <w:p>
          <w:pPr>
            <w:pStyle w:val="Contents4"/>
            <w:tabs>
              <w:tab w:val="clear" w:pos="8176"/>
              <w:tab w:val="right" w:pos="9026" w:leader="dot"/>
            </w:tabs>
            <w:rPr/>
          </w:pPr>
          <w:hyperlink w:anchor="__RefHeading___Toc4451012_1280447820">
            <w:r>
              <w:rPr>
                <w:webHidden/>
                <w:rStyle w:val="IndexLink"/>
                <w:rtl w:val="true"/>
              </w:rPr>
              <w:t>رثاؤه الفضل بن سهل</w:t>
            </w:r>
            <w:r>
              <w:rPr>
                <w:rStyle w:val="IndexLink"/>
                <w:rtl w:val="true"/>
              </w:rPr>
              <w:tab/>
            </w:r>
            <w:r>
              <w:rPr>
                <w:rStyle w:val="IndexLink"/>
              </w:rPr>
              <w:t>66</w:t>
            </w:r>
          </w:hyperlink>
        </w:p>
        <w:p>
          <w:pPr>
            <w:pStyle w:val="Contents4"/>
            <w:tabs>
              <w:tab w:val="clear" w:pos="8176"/>
              <w:tab w:val="right" w:pos="9026" w:leader="dot"/>
            </w:tabs>
            <w:rPr/>
          </w:pPr>
          <w:hyperlink w:anchor="__RefHeading___Toc4451014_1280447820">
            <w:r>
              <w:rPr>
                <w:webHidden/>
                <w:rStyle w:val="IndexLink"/>
                <w:rtl w:val="true"/>
              </w:rPr>
              <w:t>عابه العباس بن الأحنف في مجلس فهجاه</w:t>
            </w:r>
            <w:r>
              <w:rPr>
                <w:rStyle w:val="IndexLink"/>
                <w:rtl w:val="true"/>
              </w:rPr>
              <w:tab/>
            </w:r>
            <w:r>
              <w:rPr>
                <w:rStyle w:val="IndexLink"/>
              </w:rPr>
              <w:t>67</w:t>
            </w:r>
          </w:hyperlink>
        </w:p>
        <w:p>
          <w:pPr>
            <w:pStyle w:val="Contents4"/>
            <w:tabs>
              <w:tab w:val="clear" w:pos="8176"/>
              <w:tab w:val="right" w:pos="9026" w:leader="dot"/>
            </w:tabs>
            <w:rPr/>
          </w:pPr>
          <w:hyperlink w:anchor="__RefHeading___Toc4451016_1280447820">
            <w:r>
              <w:rPr>
                <w:webHidden/>
                <w:rStyle w:val="IndexLink"/>
                <w:rtl w:val="true"/>
              </w:rPr>
              <w:t>ينصرف عن هجاء خزيمة بن خازم و يتمسك بهجاء سعيد بن سلم</w:t>
            </w:r>
            <w:r>
              <w:rPr>
                <w:rStyle w:val="IndexLink"/>
                <w:rtl w:val="true"/>
              </w:rPr>
              <w:tab/>
            </w:r>
            <w:r>
              <w:rPr>
                <w:rStyle w:val="IndexLink"/>
              </w:rPr>
              <w:t>67</w:t>
            </w:r>
          </w:hyperlink>
        </w:p>
        <w:p>
          <w:pPr>
            <w:pStyle w:val="Contents4"/>
            <w:tabs>
              <w:tab w:val="clear" w:pos="8176"/>
              <w:tab w:val="right" w:pos="9026" w:leader="dot"/>
            </w:tabs>
            <w:rPr/>
          </w:pPr>
          <w:hyperlink w:anchor="__RefHeading___Toc4451018_1280447820">
            <w:r>
              <w:rPr>
                <w:webHidden/>
                <w:rStyle w:val="IndexLink"/>
                <w:rtl w:val="true"/>
              </w:rPr>
              <w:t>مدح محمد بن يزيد بن مزيد ثم انصرف عنه</w:t>
            </w:r>
            <w:r>
              <w:rPr>
                <w:rStyle w:val="IndexLink"/>
                <w:rtl w:val="true"/>
              </w:rPr>
              <w:tab/>
            </w:r>
            <w:r>
              <w:rPr>
                <w:rStyle w:val="IndexLink"/>
              </w:rPr>
              <w:t>67</w:t>
            </w:r>
          </w:hyperlink>
        </w:p>
        <w:p>
          <w:pPr>
            <w:pStyle w:val="Contents4"/>
            <w:tabs>
              <w:tab w:val="clear" w:pos="8176"/>
              <w:tab w:val="right" w:pos="9026" w:leader="dot"/>
            </w:tabs>
            <w:rPr/>
          </w:pPr>
          <w:hyperlink w:anchor="__RefHeading___Toc4451020_1280447820">
            <w:r>
              <w:rPr>
                <w:webHidden/>
                <w:rStyle w:val="IndexLink"/>
                <w:rtl w:val="true"/>
              </w:rPr>
              <w:t>مدح الفضل بن يحيى فأجزل له العطاء و وهبه جارية أعجبته بعد أن قال فيها شعرا</w:t>
            </w:r>
            <w:r>
              <w:rPr>
                <w:rStyle w:val="IndexLink"/>
                <w:rtl w:val="true"/>
              </w:rPr>
              <w:tab/>
            </w:r>
            <w:r>
              <w:rPr>
                <w:rStyle w:val="IndexLink"/>
              </w:rPr>
              <w:t>69</w:t>
            </w:r>
          </w:hyperlink>
        </w:p>
        <w:p>
          <w:pPr>
            <w:pStyle w:val="Contents4"/>
            <w:tabs>
              <w:tab w:val="clear" w:pos="8176"/>
              <w:tab w:val="right" w:pos="9026" w:leader="dot"/>
            </w:tabs>
            <w:rPr/>
          </w:pPr>
          <w:hyperlink w:anchor="__RefHeading___Toc4451022_1280447820">
            <w:r>
              <w:rPr>
                <w:webHidden/>
                <w:rStyle w:val="IndexLink"/>
                <w:rtl w:val="true"/>
              </w:rPr>
              <w:t>ماتت زوجته فجزع عليها و تنسك</w:t>
            </w:r>
            <w:r>
              <w:rPr>
                <w:rStyle w:val="IndexLink"/>
                <w:rtl w:val="true"/>
              </w:rPr>
              <w:tab/>
            </w:r>
            <w:r>
              <w:rPr>
                <w:rStyle w:val="IndexLink"/>
              </w:rPr>
              <w:t>71</w:t>
            </w:r>
          </w:hyperlink>
        </w:p>
        <w:p>
          <w:pPr>
            <w:pStyle w:val="Contents4"/>
            <w:tabs>
              <w:tab w:val="clear" w:pos="8176"/>
              <w:tab w:val="right" w:pos="9026" w:leader="dot"/>
            </w:tabs>
            <w:rPr/>
          </w:pPr>
          <w:hyperlink w:anchor="__RefHeading___Toc4451024_1280447820">
            <w:r>
              <w:rPr>
                <w:webHidden/>
                <w:rStyle w:val="IndexLink"/>
                <w:rtl w:val="true"/>
              </w:rPr>
              <w:t>هاجاه ابن قنبر فأمسك عنه بعد أن بسط لسانه فيه</w:t>
            </w:r>
            <w:r>
              <w:rPr>
                <w:rStyle w:val="IndexLink"/>
                <w:rtl w:val="true"/>
              </w:rPr>
              <w:tab/>
            </w:r>
            <w:r>
              <w:rPr>
                <w:rStyle w:val="IndexLink"/>
              </w:rPr>
              <w:t>71</w:t>
            </w:r>
          </w:hyperlink>
        </w:p>
        <w:p>
          <w:pPr>
            <w:pStyle w:val="Contents4"/>
            <w:tabs>
              <w:tab w:val="clear" w:pos="8176"/>
              <w:tab w:val="right" w:pos="9026" w:leader="dot"/>
            </w:tabs>
            <w:rPr/>
          </w:pPr>
          <w:hyperlink w:anchor="__RefHeading___Toc4451026_1280447820">
            <w:r>
              <w:rPr>
                <w:webHidden/>
                <w:rStyle w:val="IndexLink"/>
                <w:rtl w:val="true"/>
              </w:rPr>
              <w:t>مسلم و ابن قنبر يتهاجيان في مسجد الرصافة</w:t>
            </w:r>
            <w:r>
              <w:rPr>
                <w:rStyle w:val="IndexLink"/>
                <w:rtl w:val="true"/>
              </w:rPr>
              <w:tab/>
            </w:r>
            <w:r>
              <w:rPr>
                <w:rStyle w:val="IndexLink"/>
              </w:rPr>
              <w:t>72</w:t>
            </w:r>
          </w:hyperlink>
        </w:p>
        <w:p>
          <w:pPr>
            <w:pStyle w:val="Contents4"/>
            <w:tabs>
              <w:tab w:val="clear" w:pos="8176"/>
              <w:tab w:val="right" w:pos="9026" w:leader="dot"/>
            </w:tabs>
            <w:rPr/>
          </w:pPr>
          <w:hyperlink w:anchor="__RefHeading___Toc4451028_1280447820">
            <w:r>
              <w:rPr>
                <w:webHidden/>
                <w:rStyle w:val="IndexLink"/>
                <w:rtl w:val="true"/>
              </w:rPr>
              <w:t>لامه رجل من الأنصار على انخزاله أمام ابن قنبر فعاد إلى هجائه</w:t>
            </w:r>
            <w:r>
              <w:rPr>
                <w:rStyle w:val="IndexLink"/>
                <w:rtl w:val="true"/>
              </w:rPr>
              <w:tab/>
            </w:r>
            <w:r>
              <w:rPr>
                <w:rStyle w:val="IndexLink"/>
              </w:rPr>
              <w:t>72</w:t>
            </w:r>
          </w:hyperlink>
        </w:p>
        <w:p>
          <w:pPr>
            <w:pStyle w:val="Contents4"/>
            <w:tabs>
              <w:tab w:val="clear" w:pos="8176"/>
              <w:tab w:val="right" w:pos="9026" w:leader="dot"/>
            </w:tabs>
            <w:rPr/>
          </w:pPr>
          <w:hyperlink w:anchor="__RefHeading___Toc4451030_1280447820">
            <w:r>
              <w:rPr>
                <w:webHidden/>
                <w:rStyle w:val="IndexLink"/>
                <w:rtl w:val="true"/>
              </w:rPr>
              <w:t>رجع الحديث عما وقع بينه و بين ابن قنبر</w:t>
            </w:r>
            <w:r>
              <w:rPr>
                <w:rStyle w:val="IndexLink"/>
                <w:rtl w:val="true"/>
              </w:rPr>
              <w:tab/>
            </w:r>
            <w:r>
              <w:rPr>
                <w:rStyle w:val="IndexLink"/>
              </w:rPr>
              <w:t>72</w:t>
            </w:r>
          </w:hyperlink>
        </w:p>
        <w:p>
          <w:pPr>
            <w:pStyle w:val="Contents4"/>
            <w:tabs>
              <w:tab w:val="clear" w:pos="8176"/>
              <w:tab w:val="right" w:pos="9026" w:leader="dot"/>
            </w:tabs>
            <w:rPr/>
          </w:pPr>
          <w:hyperlink w:anchor="__RefHeading___Toc4451032_1280447820">
            <w:r>
              <w:rPr>
                <w:webHidden/>
                <w:rStyle w:val="IndexLink"/>
                <w:rtl w:val="true"/>
              </w:rPr>
              <w:t>سبب المهاجاة بينه و بين ابن قنبر</w:t>
            </w:r>
            <w:r>
              <w:rPr>
                <w:rStyle w:val="IndexLink"/>
                <w:rtl w:val="true"/>
              </w:rPr>
              <w:tab/>
            </w:r>
            <w:r>
              <w:rPr>
                <w:rStyle w:val="IndexLink"/>
              </w:rPr>
              <w:t>73</w:t>
            </w:r>
          </w:hyperlink>
        </w:p>
        <w:p>
          <w:pPr>
            <w:pStyle w:val="Contents4"/>
            <w:tabs>
              <w:tab w:val="clear" w:pos="8176"/>
              <w:tab w:val="right" w:pos="9026" w:leader="dot"/>
            </w:tabs>
            <w:rPr/>
          </w:pPr>
          <w:hyperlink w:anchor="__RefHeading___Toc4451034_1280447820">
            <w:r>
              <w:rPr>
                <w:webHidden/>
                <w:rStyle w:val="IndexLink"/>
                <w:rtl w:val="true"/>
              </w:rPr>
              <w:t>يهجو قريشا و يفخر بالأنصار</w:t>
            </w:r>
            <w:r>
              <w:rPr>
                <w:rStyle w:val="IndexLink"/>
                <w:rtl w:val="true"/>
              </w:rPr>
              <w:tab/>
            </w:r>
            <w:r>
              <w:rPr>
                <w:rStyle w:val="IndexLink"/>
              </w:rPr>
              <w:t>76</w:t>
            </w:r>
          </w:hyperlink>
        </w:p>
        <w:p>
          <w:pPr>
            <w:pStyle w:val="Contents4"/>
            <w:tabs>
              <w:tab w:val="clear" w:pos="8176"/>
              <w:tab w:val="right" w:pos="9026" w:leader="dot"/>
            </w:tabs>
            <w:rPr/>
          </w:pPr>
          <w:hyperlink w:anchor="__RefHeading___Toc4451036_1280447820">
            <w:r>
              <w:rPr>
                <w:webHidden/>
                <w:rStyle w:val="IndexLink"/>
                <w:rtl w:val="true"/>
              </w:rPr>
              <w:t>ابن قنبر يجيبه</w:t>
            </w:r>
            <w:r>
              <w:rPr>
                <w:rStyle w:val="IndexLink"/>
                <w:rtl w:val="true"/>
              </w:rPr>
              <w:tab/>
            </w:r>
            <w:r>
              <w:rPr>
                <w:rStyle w:val="IndexLink"/>
              </w:rPr>
              <w:t>78</w:t>
            </w:r>
          </w:hyperlink>
        </w:p>
        <w:p>
          <w:pPr>
            <w:pStyle w:val="Contents4"/>
            <w:tabs>
              <w:tab w:val="clear" w:pos="8176"/>
              <w:tab w:val="right" w:pos="9026" w:leader="dot"/>
            </w:tabs>
            <w:rPr/>
          </w:pPr>
          <w:hyperlink w:anchor="__RefHeading___Toc4451038_1280447820">
            <w:r>
              <w:rPr>
                <w:webHidden/>
                <w:rStyle w:val="IndexLink"/>
                <w:rtl w:val="true"/>
              </w:rPr>
              <w:t>قصيدته في هجاء تميم</w:t>
            </w:r>
            <w:r>
              <w:rPr>
                <w:rStyle w:val="IndexLink"/>
                <w:rtl w:val="true"/>
              </w:rPr>
              <w:tab/>
            </w:r>
            <w:r>
              <w:rPr>
                <w:rStyle w:val="IndexLink"/>
              </w:rPr>
              <w:t>80</w:t>
            </w:r>
          </w:hyperlink>
        </w:p>
        <w:p>
          <w:pPr>
            <w:pStyle w:val="Contents4"/>
            <w:tabs>
              <w:tab w:val="clear" w:pos="8176"/>
              <w:tab w:val="right" w:pos="9026" w:leader="dot"/>
            </w:tabs>
            <w:rPr/>
          </w:pPr>
          <w:hyperlink w:anchor="__RefHeading___Toc4451040_1280447820">
            <w:r>
              <w:rPr>
                <w:webHidden/>
                <w:rStyle w:val="IndexLink"/>
                <w:rtl w:val="true"/>
              </w:rPr>
              <w:t>ابن قنبر يهجوه</w:t>
            </w:r>
            <w:r>
              <w:rPr>
                <w:rStyle w:val="IndexLink"/>
                <w:rtl w:val="true"/>
              </w:rPr>
              <w:tab/>
            </w:r>
            <w:r>
              <w:rPr>
                <w:rStyle w:val="IndexLink"/>
              </w:rPr>
              <w:t>82</w:t>
            </w:r>
          </w:hyperlink>
        </w:p>
        <w:p>
          <w:pPr>
            <w:pStyle w:val="Contents4"/>
            <w:tabs>
              <w:tab w:val="clear" w:pos="8176"/>
              <w:tab w:val="right" w:pos="9026" w:leader="dot"/>
            </w:tabs>
            <w:rPr/>
          </w:pPr>
          <w:hyperlink w:anchor="__RefHeading___Toc4451042_1280447820">
            <w:r>
              <w:rPr>
                <w:webHidden/>
                <w:rStyle w:val="IndexLink"/>
                <w:rtl w:val="true"/>
              </w:rPr>
              <w:t>ابن قنبر يتابع هجاءه</w:t>
            </w:r>
            <w:r>
              <w:rPr>
                <w:rStyle w:val="IndexLink"/>
                <w:rtl w:val="true"/>
              </w:rPr>
              <w:tab/>
            </w:r>
            <w:r>
              <w:rPr>
                <w:rStyle w:val="IndexLink"/>
              </w:rPr>
              <w:t>82</w:t>
            </w:r>
          </w:hyperlink>
        </w:p>
        <w:p>
          <w:pPr>
            <w:pStyle w:val="Contents5"/>
            <w:tabs>
              <w:tab w:val="clear" w:pos="7892"/>
              <w:tab w:val="right" w:pos="9026" w:leader="dot"/>
            </w:tabs>
            <w:rPr/>
          </w:pPr>
          <w:hyperlink w:anchor="__RefHeading___Toc4451044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4451046_1280447820">
            <w:r>
              <w:rPr>
                <w:webHidden/>
                <w:rStyle w:val="IndexLink"/>
                <w:rtl w:val="true"/>
              </w:rPr>
              <w:t>صوت</w:t>
            </w:r>
            <w:r>
              <w:rPr>
                <w:rStyle w:val="IndexLink"/>
                <w:rtl w:val="true"/>
              </w:rPr>
              <w:tab/>
            </w:r>
            <w:r>
              <w:rPr>
                <w:rStyle w:val="IndexLink"/>
              </w:rPr>
              <w:t>84</w:t>
            </w:r>
          </w:hyperlink>
        </w:p>
        <w:p>
          <w:pPr>
            <w:pStyle w:val="Contents3"/>
            <w:tabs>
              <w:tab w:val="clear" w:pos="8459"/>
              <w:tab w:val="right" w:pos="9026" w:leader="dot"/>
            </w:tabs>
            <w:rPr/>
          </w:pPr>
          <w:hyperlink w:anchor="__RefHeading___Toc4451048_1280447820">
            <w:r>
              <w:rPr>
                <w:webHidden/>
                <w:rStyle w:val="IndexLink"/>
              </w:rPr>
              <w:t>4</w:t>
            </w:r>
            <w:r>
              <w:rPr>
                <w:rStyle w:val="IndexLink"/>
                <w:rtl w:val="true"/>
              </w:rPr>
              <w:t xml:space="preserve"> - </w:t>
            </w:r>
            <w:r>
              <w:rPr>
                <w:rStyle w:val="IndexLink"/>
                <w:rtl w:val="true"/>
              </w:rPr>
              <w:t>أخبار محمد بن وهيب</w:t>
            </w:r>
            <w:r>
              <w:rPr>
                <w:rStyle w:val="IndexLink"/>
                <w:rtl w:val="true"/>
              </w:rPr>
              <w:tab/>
            </w:r>
            <w:r>
              <w:rPr>
                <w:rStyle w:val="IndexLink"/>
              </w:rPr>
              <w:t>85</w:t>
            </w:r>
          </w:hyperlink>
        </w:p>
        <w:p>
          <w:pPr>
            <w:pStyle w:val="Contents4"/>
            <w:tabs>
              <w:tab w:val="clear" w:pos="8176"/>
              <w:tab w:val="right" w:pos="9026" w:leader="dot"/>
            </w:tabs>
            <w:rPr/>
          </w:pPr>
          <w:hyperlink w:anchor="__RefHeading___Toc4451050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4451052_1280447820">
            <w:r>
              <w:rPr>
                <w:webHidden/>
                <w:rStyle w:val="IndexLink"/>
                <w:rtl w:val="true"/>
              </w:rPr>
              <w:t>شعراء الدولة العباسية</w:t>
            </w:r>
            <w:r>
              <w:rPr>
                <w:rStyle w:val="IndexLink"/>
                <w:rtl w:val="true"/>
              </w:rPr>
              <w:tab/>
            </w:r>
            <w:r>
              <w:rPr>
                <w:rStyle w:val="IndexLink"/>
              </w:rPr>
              <w:t>85</w:t>
            </w:r>
          </w:hyperlink>
        </w:p>
        <w:p>
          <w:pPr>
            <w:pStyle w:val="Contents4"/>
            <w:tabs>
              <w:tab w:val="clear" w:pos="8176"/>
              <w:tab w:val="right" w:pos="9026" w:leader="dot"/>
            </w:tabs>
            <w:rPr/>
          </w:pPr>
          <w:hyperlink w:anchor="__RefHeading___Toc4451054_1280447820">
            <w:r>
              <w:rPr>
                <w:webHidden/>
                <w:rStyle w:val="IndexLink"/>
                <w:rtl w:val="true"/>
              </w:rPr>
              <w:t>مدح الحسن بن رجاء ثم المأمون فأكرمه</w:t>
            </w:r>
            <w:r>
              <w:rPr>
                <w:rStyle w:val="IndexLink"/>
                <w:rtl w:val="true"/>
              </w:rPr>
              <w:tab/>
            </w:r>
            <w:r>
              <w:rPr>
                <w:rStyle w:val="IndexLink"/>
              </w:rPr>
              <w:t>85</w:t>
            </w:r>
          </w:hyperlink>
        </w:p>
        <w:p>
          <w:pPr>
            <w:pStyle w:val="Contents4"/>
            <w:tabs>
              <w:tab w:val="clear" w:pos="8176"/>
              <w:tab w:val="right" w:pos="9026" w:leader="dot"/>
            </w:tabs>
            <w:rPr/>
          </w:pPr>
          <w:hyperlink w:anchor="__RefHeading___Toc4451056_1280447820">
            <w:r>
              <w:rPr>
                <w:webHidden/>
                <w:rStyle w:val="IndexLink"/>
                <w:rtl w:val="true"/>
              </w:rPr>
              <w:t>منزلته</w:t>
            </w:r>
            <w:r>
              <w:rPr>
                <w:rStyle w:val="IndexLink"/>
                <w:rtl w:val="true"/>
              </w:rPr>
              <w:tab/>
            </w:r>
            <w:r>
              <w:rPr>
                <w:rStyle w:val="IndexLink"/>
              </w:rPr>
              <w:t>85</w:t>
            </w:r>
          </w:hyperlink>
        </w:p>
        <w:p>
          <w:pPr>
            <w:pStyle w:val="Contents4"/>
            <w:tabs>
              <w:tab w:val="clear" w:pos="8176"/>
              <w:tab w:val="right" w:pos="9026" w:leader="dot"/>
            </w:tabs>
            <w:rPr/>
          </w:pPr>
          <w:hyperlink w:anchor="__RefHeading___Toc4451058_1280447820">
            <w:r>
              <w:rPr>
                <w:webHidden/>
                <w:rStyle w:val="IndexLink"/>
                <w:rtl w:val="true"/>
              </w:rPr>
              <w:t>المعتصم يسمع مديحه و يجيزه دون غيره</w:t>
            </w:r>
            <w:r>
              <w:rPr>
                <w:rStyle w:val="IndexLink"/>
                <w:rtl w:val="true"/>
              </w:rPr>
              <w:tab/>
            </w:r>
            <w:r>
              <w:rPr>
                <w:rStyle w:val="IndexLink"/>
              </w:rPr>
              <w:t>85</w:t>
            </w:r>
          </w:hyperlink>
        </w:p>
        <w:p>
          <w:pPr>
            <w:pStyle w:val="Contents4"/>
            <w:tabs>
              <w:tab w:val="clear" w:pos="8176"/>
              <w:tab w:val="right" w:pos="9026" w:leader="dot"/>
            </w:tabs>
            <w:rPr/>
          </w:pPr>
          <w:hyperlink w:anchor="__RefHeading___Toc4451060_1280447820">
            <w:r>
              <w:rPr>
                <w:webHidden/>
                <w:rStyle w:val="IndexLink"/>
                <w:rtl w:val="true"/>
              </w:rPr>
              <w:t>رجع الحديث عن صلته بالحسن بن رجاء</w:t>
            </w:r>
            <w:r>
              <w:rPr>
                <w:rStyle w:val="IndexLink"/>
                <w:rtl w:val="true"/>
              </w:rPr>
              <w:tab/>
            </w:r>
            <w:r>
              <w:rPr>
                <w:rStyle w:val="IndexLink"/>
              </w:rPr>
              <w:t>86</w:t>
            </w:r>
          </w:hyperlink>
        </w:p>
        <w:p>
          <w:pPr>
            <w:pStyle w:val="Contents5"/>
            <w:tabs>
              <w:tab w:val="clear" w:pos="7892"/>
              <w:tab w:val="right" w:pos="9026" w:leader="dot"/>
            </w:tabs>
            <w:rPr/>
          </w:pPr>
          <w:hyperlink w:anchor="__RefHeading___Toc4451062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451064_1280447820">
            <w:r>
              <w:rPr>
                <w:webHidden/>
                <w:rStyle w:val="IndexLink"/>
                <w:rtl w:val="true"/>
              </w:rPr>
              <w:t>صوت</w:t>
            </w:r>
            <w:r>
              <w:rPr>
                <w:rStyle w:val="IndexLink"/>
                <w:rtl w:val="true"/>
              </w:rPr>
              <w:tab/>
            </w:r>
            <w:r>
              <w:rPr>
                <w:rStyle w:val="IndexLink"/>
              </w:rPr>
              <w:t>86</w:t>
            </w:r>
          </w:hyperlink>
        </w:p>
        <w:p>
          <w:pPr>
            <w:pStyle w:val="Contents4"/>
            <w:tabs>
              <w:tab w:val="clear" w:pos="8176"/>
              <w:tab w:val="right" w:pos="9026" w:leader="dot"/>
            </w:tabs>
            <w:rPr/>
          </w:pPr>
          <w:hyperlink w:anchor="__RefHeading___Toc4451066_1280447820">
            <w:r>
              <w:rPr>
                <w:webHidden/>
                <w:rStyle w:val="IndexLink"/>
                <w:rtl w:val="true"/>
              </w:rPr>
              <w:t>دخل على أبي دلف فأعظمه لإعجابه بشعره</w:t>
            </w:r>
            <w:r>
              <w:rPr>
                <w:rStyle w:val="IndexLink"/>
                <w:rtl w:val="true"/>
              </w:rPr>
              <w:tab/>
            </w:r>
            <w:r>
              <w:rPr>
                <w:rStyle w:val="IndexLink"/>
              </w:rPr>
              <w:t>87</w:t>
            </w:r>
          </w:hyperlink>
        </w:p>
        <w:p>
          <w:pPr>
            <w:pStyle w:val="Contents5"/>
            <w:tabs>
              <w:tab w:val="clear" w:pos="7892"/>
              <w:tab w:val="right" w:pos="9026" w:leader="dot"/>
            </w:tabs>
            <w:rPr/>
          </w:pPr>
          <w:hyperlink w:anchor="__RefHeading___Toc4451068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451070_1280447820">
            <w:r>
              <w:rPr>
                <w:webHidden/>
                <w:rStyle w:val="IndexLink"/>
                <w:rtl w:val="true"/>
              </w:rPr>
              <w:t>صوت</w:t>
            </w:r>
            <w:r>
              <w:rPr>
                <w:rStyle w:val="IndexLink"/>
                <w:rtl w:val="true"/>
              </w:rPr>
              <w:tab/>
            </w:r>
            <w:r>
              <w:rPr>
                <w:rStyle w:val="IndexLink"/>
              </w:rPr>
              <w:t>87</w:t>
            </w:r>
          </w:hyperlink>
        </w:p>
        <w:p>
          <w:pPr>
            <w:pStyle w:val="Contents4"/>
            <w:tabs>
              <w:tab w:val="clear" w:pos="8176"/>
              <w:tab w:val="right" w:pos="9026" w:leader="dot"/>
            </w:tabs>
            <w:rPr/>
          </w:pPr>
          <w:hyperlink w:anchor="__RefHeading___Toc4451072_1280447820">
            <w:r>
              <w:rPr>
                <w:webHidden/>
                <w:rStyle w:val="IndexLink"/>
                <w:rtl w:val="true"/>
              </w:rPr>
              <w:t>هنأ المطلب بن عبد اللّه بعد عودته من الحج فوصله بصلة كبيرة</w:t>
            </w:r>
            <w:r>
              <w:rPr>
                <w:rStyle w:val="IndexLink"/>
                <w:rtl w:val="true"/>
              </w:rPr>
              <w:tab/>
            </w:r>
            <w:r>
              <w:rPr>
                <w:rStyle w:val="IndexLink"/>
              </w:rPr>
              <w:t>87</w:t>
            </w:r>
          </w:hyperlink>
        </w:p>
        <w:p>
          <w:pPr>
            <w:pStyle w:val="Contents4"/>
            <w:tabs>
              <w:tab w:val="clear" w:pos="8176"/>
              <w:tab w:val="right" w:pos="9026" w:leader="dot"/>
            </w:tabs>
            <w:rPr/>
          </w:pPr>
          <w:hyperlink w:anchor="__RefHeading___Toc4451074_1280447820">
            <w:r>
              <w:rPr>
                <w:webHidden/>
                <w:rStyle w:val="IndexLink"/>
                <w:rtl w:val="true"/>
              </w:rPr>
              <w:t>مدح الحسن بن سهل فأطربه و لم يقصد غيره إلى أن مات</w:t>
            </w:r>
            <w:r>
              <w:rPr>
                <w:rStyle w:val="IndexLink"/>
                <w:rtl w:val="true"/>
              </w:rPr>
              <w:tab/>
            </w:r>
            <w:r>
              <w:rPr>
                <w:rStyle w:val="IndexLink"/>
              </w:rPr>
              <w:t>88</w:t>
            </w:r>
          </w:hyperlink>
        </w:p>
        <w:p>
          <w:pPr>
            <w:pStyle w:val="Contents4"/>
            <w:tabs>
              <w:tab w:val="clear" w:pos="8176"/>
              <w:tab w:val="right" w:pos="9026" w:leader="dot"/>
            </w:tabs>
            <w:rPr/>
          </w:pPr>
          <w:hyperlink w:anchor="__RefHeading___Toc4451076_1280447820">
            <w:r>
              <w:rPr>
                <w:webHidden/>
                <w:rStyle w:val="IndexLink"/>
                <w:rtl w:val="true"/>
              </w:rPr>
              <w:t>تردد على علي بن هشام فحجبه فهجاه هجاء موجعا</w:t>
            </w:r>
            <w:r>
              <w:rPr>
                <w:rStyle w:val="IndexLink"/>
                <w:rtl w:val="true"/>
              </w:rPr>
              <w:tab/>
            </w:r>
            <w:r>
              <w:rPr>
                <w:rStyle w:val="IndexLink"/>
              </w:rPr>
              <w:t>91</w:t>
            </w:r>
          </w:hyperlink>
        </w:p>
        <w:p>
          <w:pPr>
            <w:pStyle w:val="Contents4"/>
            <w:tabs>
              <w:tab w:val="clear" w:pos="8176"/>
              <w:tab w:val="right" w:pos="9026" w:leader="dot"/>
            </w:tabs>
            <w:rPr/>
          </w:pPr>
          <w:hyperlink w:anchor="__RefHeading___Toc4451078_1280447820">
            <w:r>
              <w:rPr>
                <w:webHidden/>
                <w:rStyle w:val="IndexLink"/>
                <w:rtl w:val="true"/>
              </w:rPr>
              <w:t>تعرض لأعرابية فأجابته جوابا مسكتا</w:t>
            </w:r>
            <w:r>
              <w:rPr>
                <w:rStyle w:val="IndexLink"/>
                <w:rtl w:val="true"/>
              </w:rPr>
              <w:tab/>
            </w:r>
            <w:r>
              <w:rPr>
                <w:rStyle w:val="IndexLink"/>
              </w:rPr>
              <w:t>93</w:t>
            </w:r>
          </w:hyperlink>
        </w:p>
        <w:p>
          <w:pPr>
            <w:pStyle w:val="Contents4"/>
            <w:tabs>
              <w:tab w:val="clear" w:pos="8176"/>
              <w:tab w:val="right" w:pos="9026" w:leader="dot"/>
            </w:tabs>
            <w:rPr/>
          </w:pPr>
          <w:hyperlink w:anchor="__RefHeading___Toc4451080_1280447820">
            <w:r>
              <w:rPr>
                <w:webHidden/>
                <w:rStyle w:val="IndexLink"/>
                <w:rtl w:val="true"/>
              </w:rPr>
              <w:t>تردد على مجلس يزيد بن هارون ثم تركه</w:t>
            </w:r>
            <w:r>
              <w:rPr>
                <w:rStyle w:val="IndexLink"/>
                <w:rtl w:val="true"/>
              </w:rPr>
              <w:tab/>
            </w:r>
            <w:r>
              <w:rPr>
                <w:rStyle w:val="IndexLink"/>
              </w:rPr>
              <w:t>93</w:t>
            </w:r>
          </w:hyperlink>
        </w:p>
        <w:p>
          <w:pPr>
            <w:pStyle w:val="Contents4"/>
            <w:tabs>
              <w:tab w:val="clear" w:pos="8176"/>
              <w:tab w:val="right" w:pos="9026" w:leader="dot"/>
            </w:tabs>
            <w:rPr/>
          </w:pPr>
          <w:hyperlink w:anchor="__RefHeading___Toc4451082_1280447820">
            <w:r>
              <w:rPr>
                <w:webHidden/>
                <w:rStyle w:val="IndexLink"/>
                <w:rtl w:val="true"/>
              </w:rPr>
              <w:t>مذهبه من شعره</w:t>
            </w:r>
            <w:r>
              <w:rPr>
                <w:rStyle w:val="IndexLink"/>
                <w:rtl w:val="true"/>
              </w:rPr>
              <w:tab/>
            </w:r>
            <w:r>
              <w:rPr>
                <w:rStyle w:val="IndexLink"/>
              </w:rPr>
              <w:t>94</w:t>
            </w:r>
          </w:hyperlink>
        </w:p>
        <w:p>
          <w:pPr>
            <w:pStyle w:val="Contents4"/>
            <w:tabs>
              <w:tab w:val="clear" w:pos="8176"/>
              <w:tab w:val="right" w:pos="9026" w:leader="dot"/>
            </w:tabs>
            <w:rPr/>
          </w:pPr>
          <w:hyperlink w:anchor="__RefHeading___Toc4451084_1280447820">
            <w:r>
              <w:rPr>
                <w:webHidden/>
                <w:rStyle w:val="IndexLink"/>
                <w:rtl w:val="true"/>
              </w:rPr>
              <w:t>اعتزازه بشعره</w:t>
            </w:r>
            <w:r>
              <w:rPr>
                <w:rStyle w:val="IndexLink"/>
                <w:rtl w:val="true"/>
              </w:rPr>
              <w:tab/>
            </w:r>
            <w:r>
              <w:rPr>
                <w:rStyle w:val="IndexLink"/>
              </w:rPr>
              <w:t>94</w:t>
            </w:r>
          </w:hyperlink>
        </w:p>
        <w:p>
          <w:pPr>
            <w:pStyle w:val="Contents4"/>
            <w:tabs>
              <w:tab w:val="clear" w:pos="8176"/>
              <w:tab w:val="right" w:pos="9026" w:leader="dot"/>
            </w:tabs>
            <w:rPr/>
          </w:pPr>
          <w:hyperlink w:anchor="__RefHeading___Toc4451086_1280447820">
            <w:r>
              <w:rPr>
                <w:webHidden/>
                <w:rStyle w:val="IndexLink"/>
                <w:rtl w:val="true"/>
              </w:rPr>
              <w:t>وصف غلمان أحمد بن هشام فوهبه غلاما فمدحه</w:t>
            </w:r>
            <w:r>
              <w:rPr>
                <w:rStyle w:val="IndexLink"/>
                <w:rtl w:val="true"/>
              </w:rPr>
              <w:tab/>
            </w:r>
            <w:r>
              <w:rPr>
                <w:rStyle w:val="IndexLink"/>
              </w:rPr>
              <w:t>95</w:t>
            </w:r>
          </w:hyperlink>
        </w:p>
        <w:p>
          <w:pPr>
            <w:pStyle w:val="Contents4"/>
            <w:tabs>
              <w:tab w:val="clear" w:pos="8176"/>
              <w:tab w:val="right" w:pos="9026" w:leader="dot"/>
            </w:tabs>
            <w:rPr/>
          </w:pPr>
          <w:hyperlink w:anchor="__RefHeading___Toc4451088_1280447820">
            <w:r>
              <w:rPr>
                <w:webHidden/>
                <w:rStyle w:val="IndexLink"/>
                <w:rtl w:val="true"/>
              </w:rPr>
              <w:t>الحسن بن سهل يصله بالمأمون فيمدحه</w:t>
            </w:r>
            <w:r>
              <w:rPr>
                <w:rStyle w:val="IndexLink"/>
                <w:rtl w:val="true"/>
              </w:rPr>
              <w:tab/>
            </w:r>
            <w:r>
              <w:rPr>
                <w:rStyle w:val="IndexLink"/>
              </w:rPr>
              <w:t>95</w:t>
            </w:r>
          </w:hyperlink>
        </w:p>
        <w:p>
          <w:pPr>
            <w:pStyle w:val="Contents4"/>
            <w:tabs>
              <w:tab w:val="clear" w:pos="8176"/>
              <w:tab w:val="right" w:pos="9026" w:leader="dot"/>
            </w:tabs>
            <w:rPr/>
          </w:pPr>
          <w:hyperlink w:anchor="__RefHeading___Toc4451090_1280447820">
            <w:r>
              <w:rPr>
                <w:webHidden/>
                <w:rStyle w:val="IndexLink"/>
                <w:rtl w:val="true"/>
              </w:rPr>
              <w:t>المأمون يستشير فيه الحسن بن سهل ثم يلحقه بجوائز مروان بن أبي حفصة</w:t>
            </w:r>
            <w:r>
              <w:rPr>
                <w:rStyle w:val="IndexLink"/>
                <w:rtl w:val="true"/>
              </w:rPr>
              <w:tab/>
            </w:r>
            <w:r>
              <w:rPr>
                <w:rStyle w:val="IndexLink"/>
              </w:rPr>
              <w:t>97</w:t>
            </w:r>
          </w:hyperlink>
        </w:p>
        <w:p>
          <w:pPr>
            <w:pStyle w:val="Contents4"/>
            <w:tabs>
              <w:tab w:val="clear" w:pos="8176"/>
              <w:tab w:val="right" w:pos="9026" w:leader="dot"/>
            </w:tabs>
            <w:rPr/>
          </w:pPr>
          <w:hyperlink w:anchor="__RefHeading___Toc4451092_1280447820">
            <w:r>
              <w:rPr>
                <w:webHidden/>
                <w:rStyle w:val="IndexLink"/>
                <w:rtl w:val="true"/>
              </w:rPr>
              <w:t>من مدائحه للمأمون</w:t>
            </w:r>
            <w:r>
              <w:rPr>
                <w:rStyle w:val="IndexLink"/>
                <w:rtl w:val="true"/>
              </w:rPr>
              <w:tab/>
            </w:r>
            <w:r>
              <w:rPr>
                <w:rStyle w:val="IndexLink"/>
              </w:rPr>
              <w:t>97</w:t>
            </w:r>
          </w:hyperlink>
        </w:p>
        <w:p>
          <w:pPr>
            <w:pStyle w:val="Contents4"/>
            <w:tabs>
              <w:tab w:val="clear" w:pos="8176"/>
              <w:tab w:val="right" w:pos="9026" w:leader="dot"/>
            </w:tabs>
            <w:rPr/>
          </w:pPr>
          <w:hyperlink w:anchor="__RefHeading___Toc4451094_1280447820">
            <w:r>
              <w:rPr>
                <w:webHidden/>
                <w:rStyle w:val="IndexLink"/>
                <w:rtl w:val="true"/>
              </w:rPr>
              <w:t>مدح المطلب بن عبد اللّه فوصله و أقام عنده مدة</w:t>
            </w:r>
            <w:r>
              <w:rPr>
                <w:rStyle w:val="IndexLink"/>
                <w:rtl w:val="true"/>
              </w:rPr>
              <w:tab/>
            </w:r>
            <w:r>
              <w:rPr>
                <w:rStyle w:val="IndexLink"/>
              </w:rPr>
              <w:t>99</w:t>
            </w:r>
          </w:hyperlink>
        </w:p>
        <w:p>
          <w:pPr>
            <w:pStyle w:val="Contents5"/>
            <w:tabs>
              <w:tab w:val="clear" w:pos="7892"/>
              <w:tab w:val="right" w:pos="9026" w:leader="dot"/>
            </w:tabs>
            <w:rPr/>
          </w:pPr>
          <w:hyperlink w:anchor="__RefHeading___Toc4451096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451098_1280447820">
            <w:r>
              <w:rPr>
                <w:webHidden/>
                <w:rStyle w:val="IndexLink"/>
                <w:rtl w:val="true"/>
              </w:rPr>
              <w:t>صوت</w:t>
            </w:r>
            <w:r>
              <w:rPr>
                <w:rStyle w:val="IndexLink"/>
                <w:rtl w:val="true"/>
              </w:rPr>
              <w:tab/>
            </w:r>
            <w:r>
              <w:rPr>
                <w:rStyle w:val="IndexLink"/>
              </w:rPr>
              <w:t>99</w:t>
            </w:r>
          </w:hyperlink>
        </w:p>
        <w:p>
          <w:pPr>
            <w:pStyle w:val="Contents4"/>
            <w:tabs>
              <w:tab w:val="clear" w:pos="8176"/>
              <w:tab w:val="right" w:pos="9026" w:leader="dot"/>
            </w:tabs>
            <w:rPr/>
          </w:pPr>
          <w:hyperlink w:anchor="__RefHeading___Toc4451100_1280447820">
            <w:r>
              <w:rPr>
                <w:webHidden/>
                <w:rStyle w:val="IndexLink"/>
                <w:rtl w:val="true"/>
              </w:rPr>
              <w:t>المأمون يتمثل من شعره</w:t>
            </w:r>
            <w:r>
              <w:rPr>
                <w:rStyle w:val="IndexLink"/>
                <w:rtl w:val="true"/>
              </w:rPr>
              <w:tab/>
            </w:r>
            <w:r>
              <w:rPr>
                <w:rStyle w:val="IndexLink"/>
              </w:rPr>
              <w:t>100</w:t>
            </w:r>
          </w:hyperlink>
        </w:p>
        <w:p>
          <w:pPr>
            <w:pStyle w:val="Contents4"/>
            <w:tabs>
              <w:tab w:val="clear" w:pos="8176"/>
              <w:tab w:val="right" w:pos="9026" w:leader="dot"/>
            </w:tabs>
            <w:rPr/>
          </w:pPr>
          <w:hyperlink w:anchor="__RefHeading___Toc4451102_1280447820">
            <w:r>
              <w:rPr>
                <w:webHidden/>
                <w:rStyle w:val="IndexLink"/>
                <w:rtl w:val="true"/>
              </w:rPr>
              <w:t>قصيدته في ابن عباد وزير المأمون حين أبعده</w:t>
            </w:r>
            <w:r>
              <w:rPr>
                <w:rStyle w:val="IndexLink"/>
                <w:rtl w:val="true"/>
              </w:rPr>
              <w:tab/>
            </w:r>
            <w:r>
              <w:rPr>
                <w:rStyle w:val="IndexLink"/>
              </w:rPr>
              <w:t>101</w:t>
            </w:r>
          </w:hyperlink>
        </w:p>
        <w:p>
          <w:pPr>
            <w:pStyle w:val="Contents4"/>
            <w:tabs>
              <w:tab w:val="clear" w:pos="8176"/>
              <w:tab w:val="right" w:pos="9026" w:leader="dot"/>
            </w:tabs>
            <w:rPr/>
          </w:pPr>
          <w:hyperlink w:anchor="__RefHeading___Toc4451104_1280447820">
            <w:r>
              <w:rPr>
                <w:webHidden/>
                <w:rStyle w:val="IndexLink"/>
                <w:rtl w:val="true"/>
              </w:rPr>
              <w:t>مدح الأفشين فأجازه المعتصم</w:t>
            </w:r>
            <w:r>
              <w:rPr>
                <w:rStyle w:val="IndexLink"/>
                <w:rtl w:val="true"/>
              </w:rPr>
              <w:tab/>
            </w:r>
            <w:r>
              <w:rPr>
                <w:rStyle w:val="IndexLink"/>
              </w:rPr>
              <w:t>103</w:t>
            </w:r>
          </w:hyperlink>
        </w:p>
        <w:p>
          <w:pPr>
            <w:pStyle w:val="Contents4"/>
            <w:tabs>
              <w:tab w:val="clear" w:pos="8176"/>
              <w:tab w:val="right" w:pos="9026" w:leader="dot"/>
            </w:tabs>
            <w:rPr/>
          </w:pPr>
          <w:hyperlink w:anchor="__RefHeading___Toc4451106_1280447820">
            <w:r>
              <w:rPr>
                <w:webHidden/>
                <w:rStyle w:val="IndexLink"/>
                <w:rtl w:val="true"/>
              </w:rPr>
              <w:t>يذكر الدنيا و يصف حاله و هو عليل</w:t>
            </w:r>
            <w:r>
              <w:rPr>
                <w:rStyle w:val="IndexLink"/>
                <w:rtl w:val="true"/>
              </w:rPr>
              <w:tab/>
            </w:r>
            <w:r>
              <w:rPr>
                <w:rStyle w:val="IndexLink"/>
              </w:rPr>
              <w:t>103</w:t>
            </w:r>
          </w:hyperlink>
        </w:p>
        <w:p>
          <w:pPr>
            <w:pStyle w:val="Contents4"/>
            <w:tabs>
              <w:tab w:val="clear" w:pos="8176"/>
              <w:tab w:val="right" w:pos="9026" w:leader="dot"/>
            </w:tabs>
            <w:rPr/>
          </w:pPr>
          <w:hyperlink w:anchor="__RefHeading___Toc4451108_1280447820">
            <w:r>
              <w:rPr>
                <w:webHidden/>
                <w:rStyle w:val="IndexLink"/>
                <w:rtl w:val="true"/>
              </w:rPr>
              <w:t>ابن أبي فنن و أبو يوسف الكندي يطعنان عليه فيرد عليهما من ينصفه</w:t>
            </w:r>
            <w:r>
              <w:rPr>
                <w:rStyle w:val="IndexLink"/>
                <w:rtl w:val="true"/>
              </w:rPr>
              <w:tab/>
            </w:r>
            <w:r>
              <w:rPr>
                <w:rStyle w:val="IndexLink"/>
              </w:rPr>
              <w:t>104</w:t>
            </w:r>
          </w:hyperlink>
        </w:p>
        <w:p>
          <w:pPr>
            <w:pStyle w:val="Contents4"/>
            <w:tabs>
              <w:tab w:val="clear" w:pos="8176"/>
              <w:tab w:val="right" w:pos="9026" w:leader="dot"/>
            </w:tabs>
            <w:rPr/>
          </w:pPr>
          <w:hyperlink w:anchor="__RefHeading___Toc4451110_1280447820">
            <w:r>
              <w:rPr>
                <w:webHidden/>
                <w:rStyle w:val="IndexLink"/>
                <w:rtl w:val="true"/>
              </w:rPr>
              <w:t>يستنجز محمد بن عبد الملك الزيات حاجته</w:t>
            </w:r>
            <w:r>
              <w:rPr>
                <w:rStyle w:val="IndexLink"/>
                <w:rtl w:val="true"/>
              </w:rPr>
              <w:tab/>
            </w:r>
            <w:r>
              <w:rPr>
                <w:rStyle w:val="IndexLink"/>
              </w:rPr>
              <w:t>104</w:t>
            </w:r>
          </w:hyperlink>
        </w:p>
        <w:p>
          <w:pPr>
            <w:pStyle w:val="Contents5"/>
            <w:tabs>
              <w:tab w:val="clear" w:pos="7892"/>
              <w:tab w:val="right" w:pos="9026" w:leader="dot"/>
            </w:tabs>
            <w:rPr/>
          </w:pPr>
          <w:hyperlink w:anchor="__RefHeading___Toc4451112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451114_1280447820">
            <w:r>
              <w:rPr>
                <w:webHidden/>
                <w:rStyle w:val="IndexLink"/>
                <w:rtl w:val="true"/>
              </w:rPr>
              <w:t>صوت</w:t>
            </w:r>
            <w:r>
              <w:rPr>
                <w:rStyle w:val="IndexLink"/>
                <w:rtl w:val="true"/>
              </w:rPr>
              <w:tab/>
            </w:r>
            <w:r>
              <w:rPr>
                <w:rStyle w:val="IndexLink"/>
              </w:rPr>
              <w:t>106</w:t>
            </w:r>
          </w:hyperlink>
        </w:p>
        <w:p>
          <w:pPr>
            <w:pStyle w:val="Contents3"/>
            <w:tabs>
              <w:tab w:val="clear" w:pos="8459"/>
              <w:tab w:val="right" w:pos="9026" w:leader="dot"/>
            </w:tabs>
            <w:rPr/>
          </w:pPr>
          <w:hyperlink w:anchor="__RefHeading___Toc4451116_1280447820">
            <w:r>
              <w:rPr>
                <w:webHidden/>
                <w:rStyle w:val="IndexLink"/>
              </w:rPr>
              <w:t>5</w:t>
            </w:r>
            <w:r>
              <w:rPr>
                <w:rStyle w:val="IndexLink"/>
                <w:rtl w:val="true"/>
              </w:rPr>
              <w:t xml:space="preserve"> - </w:t>
            </w:r>
            <w:r>
              <w:rPr>
                <w:rStyle w:val="IndexLink"/>
                <w:rtl w:val="true"/>
              </w:rPr>
              <w:t>أخبار مزاحم و نسبه</w:t>
            </w:r>
            <w:r>
              <w:rPr>
                <w:rStyle w:val="IndexLink"/>
                <w:rtl w:val="true"/>
              </w:rPr>
              <w:tab/>
            </w:r>
            <w:r>
              <w:rPr>
                <w:rStyle w:val="IndexLink"/>
              </w:rPr>
              <w:t>107</w:t>
            </w:r>
          </w:hyperlink>
        </w:p>
        <w:p>
          <w:pPr>
            <w:pStyle w:val="Contents4"/>
            <w:tabs>
              <w:tab w:val="clear" w:pos="8176"/>
              <w:tab w:val="right" w:pos="9026" w:leader="dot"/>
            </w:tabs>
            <w:rPr/>
          </w:pPr>
          <w:hyperlink w:anchor="__RefHeading___Toc4451118_1280447820">
            <w:r>
              <w:rPr>
                <w:webHidden/>
                <w:rStyle w:val="IndexLink"/>
                <w:rtl w:val="true"/>
              </w:rPr>
              <w:t>نسبه</w:t>
            </w:r>
            <w:r>
              <w:rPr>
                <w:rStyle w:val="IndexLink"/>
                <w:rtl w:val="true"/>
              </w:rPr>
              <w:tab/>
            </w:r>
            <w:r>
              <w:rPr>
                <w:rStyle w:val="IndexLink"/>
              </w:rPr>
              <w:t>107</w:t>
            </w:r>
          </w:hyperlink>
        </w:p>
        <w:p>
          <w:pPr>
            <w:pStyle w:val="Contents4"/>
            <w:tabs>
              <w:tab w:val="clear" w:pos="8176"/>
              <w:tab w:val="right" w:pos="9026" w:leader="dot"/>
            </w:tabs>
            <w:rPr/>
          </w:pPr>
          <w:hyperlink w:anchor="__RefHeading___Toc4451120_1280447820">
            <w:r>
              <w:rPr>
                <w:webHidden/>
                <w:rStyle w:val="IndexLink"/>
                <w:rtl w:val="true"/>
              </w:rPr>
              <w:t>بيتان له تمنى جرير أنهما له</w:t>
            </w:r>
            <w:r>
              <w:rPr>
                <w:rStyle w:val="IndexLink"/>
                <w:rtl w:val="true"/>
              </w:rPr>
              <w:tab/>
            </w:r>
            <w:r>
              <w:rPr>
                <w:rStyle w:val="IndexLink"/>
              </w:rPr>
              <w:t>107</w:t>
            </w:r>
          </w:hyperlink>
        </w:p>
        <w:p>
          <w:pPr>
            <w:pStyle w:val="Contents4"/>
            <w:tabs>
              <w:tab w:val="clear" w:pos="8176"/>
              <w:tab w:val="right" w:pos="9026" w:leader="dot"/>
            </w:tabs>
            <w:rPr/>
          </w:pPr>
          <w:hyperlink w:anchor="__RefHeading___Toc4451122_1280447820">
            <w:r>
              <w:rPr>
                <w:webHidden/>
                <w:rStyle w:val="IndexLink"/>
                <w:rtl w:val="true"/>
              </w:rPr>
              <w:t>إسحاق يعجب بشعره</w:t>
            </w:r>
            <w:r>
              <w:rPr>
                <w:rStyle w:val="IndexLink"/>
                <w:rtl w:val="true"/>
              </w:rPr>
              <w:tab/>
            </w:r>
            <w:r>
              <w:rPr>
                <w:rStyle w:val="IndexLink"/>
              </w:rPr>
              <w:t>107</w:t>
            </w:r>
          </w:hyperlink>
        </w:p>
        <w:p>
          <w:pPr>
            <w:pStyle w:val="Contents4"/>
            <w:tabs>
              <w:tab w:val="clear" w:pos="8176"/>
              <w:tab w:val="right" w:pos="9026" w:leader="dot"/>
            </w:tabs>
            <w:rPr/>
          </w:pPr>
          <w:hyperlink w:anchor="__RefHeading___Toc4451124_1280447820">
            <w:r>
              <w:rPr>
                <w:webHidden/>
                <w:rStyle w:val="IndexLink"/>
                <w:rtl w:val="true"/>
              </w:rPr>
              <w:t>منعه عمه من زواجه بابنته لفقره</w:t>
            </w:r>
            <w:r>
              <w:rPr>
                <w:rStyle w:val="IndexLink"/>
                <w:rtl w:val="true"/>
              </w:rPr>
              <w:tab/>
            </w:r>
            <w:r>
              <w:rPr>
                <w:rStyle w:val="IndexLink"/>
              </w:rPr>
              <w:t>108</w:t>
            </w:r>
          </w:hyperlink>
        </w:p>
        <w:p>
          <w:pPr>
            <w:pStyle w:val="Contents4"/>
            <w:tabs>
              <w:tab w:val="clear" w:pos="8176"/>
              <w:tab w:val="right" w:pos="9026" w:leader="dot"/>
            </w:tabs>
            <w:rPr/>
          </w:pPr>
          <w:hyperlink w:anchor="__RefHeading___Toc4451126_1280447820">
            <w:r>
              <w:rPr>
                <w:webHidden/>
                <w:rStyle w:val="IndexLink"/>
                <w:rtl w:val="true"/>
              </w:rPr>
              <w:t>تزوجت ابنة عمه في غيابه فقال فيها شعرا</w:t>
            </w:r>
            <w:r>
              <w:rPr>
                <w:rStyle w:val="IndexLink"/>
                <w:rtl w:val="true"/>
              </w:rPr>
              <w:tab/>
            </w:r>
            <w:r>
              <w:rPr>
                <w:rStyle w:val="IndexLink"/>
              </w:rPr>
              <w:t>108</w:t>
            </w:r>
          </w:hyperlink>
        </w:p>
        <w:p>
          <w:pPr>
            <w:pStyle w:val="Contents4"/>
            <w:tabs>
              <w:tab w:val="clear" w:pos="8176"/>
              <w:tab w:val="right" w:pos="9026" w:leader="dot"/>
            </w:tabs>
            <w:rPr/>
          </w:pPr>
          <w:hyperlink w:anchor="__RefHeading___Toc4451128_1280447820">
            <w:r>
              <w:rPr>
                <w:webHidden/>
                <w:rStyle w:val="IndexLink"/>
                <w:rtl w:val="true"/>
              </w:rPr>
              <w:t>سجنه ثم هربه</w:t>
            </w:r>
            <w:r>
              <w:rPr>
                <w:rStyle w:val="IndexLink"/>
                <w:rtl w:val="true"/>
              </w:rPr>
              <w:tab/>
            </w:r>
            <w:r>
              <w:rPr>
                <w:rStyle w:val="IndexLink"/>
              </w:rPr>
              <w:t>109</w:t>
            </w:r>
          </w:hyperlink>
        </w:p>
        <w:p>
          <w:pPr>
            <w:pStyle w:val="Contents4"/>
            <w:tabs>
              <w:tab w:val="clear" w:pos="8176"/>
              <w:tab w:val="right" w:pos="9026" w:leader="dot"/>
            </w:tabs>
            <w:rPr/>
          </w:pPr>
          <w:hyperlink w:anchor="__RefHeading___Toc4451130_1280447820">
            <w:r>
              <w:rPr>
                <w:webHidden/>
                <w:rStyle w:val="IndexLink"/>
                <w:rtl w:val="true"/>
              </w:rPr>
              <w:t>هوى امرأة من قومه و تزوجت غيره</w:t>
            </w:r>
            <w:r>
              <w:rPr>
                <w:rStyle w:val="IndexLink"/>
                <w:rtl w:val="true"/>
              </w:rPr>
              <w:tab/>
            </w:r>
            <w:r>
              <w:rPr>
                <w:rStyle w:val="IndexLink"/>
              </w:rPr>
              <w:t>109</w:t>
            </w:r>
          </w:hyperlink>
        </w:p>
        <w:p>
          <w:pPr>
            <w:pStyle w:val="Contents4"/>
            <w:tabs>
              <w:tab w:val="clear" w:pos="8176"/>
              <w:tab w:val="right" w:pos="9026" w:leader="dot"/>
            </w:tabs>
            <w:rPr/>
          </w:pPr>
          <w:hyperlink w:anchor="__RefHeading___Toc4451132_1280447820">
            <w:r>
              <w:rPr>
                <w:webHidden/>
                <w:rStyle w:val="IndexLink"/>
                <w:rtl w:val="true"/>
              </w:rPr>
              <w:t>جرير يتمنى أن يكون له بعض شعر مزاحم</w:t>
            </w:r>
            <w:r>
              <w:rPr>
                <w:rStyle w:val="IndexLink"/>
                <w:rtl w:val="true"/>
              </w:rPr>
              <w:tab/>
            </w:r>
            <w:r>
              <w:rPr>
                <w:rStyle w:val="IndexLink"/>
              </w:rPr>
              <w:t>111</w:t>
            </w:r>
          </w:hyperlink>
        </w:p>
        <w:p>
          <w:pPr>
            <w:pStyle w:val="Contents4"/>
            <w:tabs>
              <w:tab w:val="clear" w:pos="8176"/>
              <w:tab w:val="right" w:pos="9026" w:leader="dot"/>
            </w:tabs>
            <w:rPr/>
          </w:pPr>
          <w:hyperlink w:anchor="__RefHeading___Toc4451134_1280447820">
            <w:r>
              <w:rPr>
                <w:webHidden/>
                <w:rStyle w:val="IndexLink"/>
                <w:rtl w:val="true"/>
              </w:rPr>
              <w:t>هوى امرأة من قومه يقال لها ليلى و تزوجت غيره</w:t>
            </w:r>
            <w:r>
              <w:rPr>
                <w:rStyle w:val="IndexLink"/>
                <w:rtl w:val="true"/>
              </w:rPr>
              <w:tab/>
            </w:r>
            <w:r>
              <w:rPr>
                <w:rStyle w:val="IndexLink"/>
              </w:rPr>
              <w:t>111</w:t>
            </w:r>
          </w:hyperlink>
        </w:p>
        <w:p>
          <w:pPr>
            <w:pStyle w:val="Contents5"/>
            <w:tabs>
              <w:tab w:val="clear" w:pos="7892"/>
              <w:tab w:val="right" w:pos="9026" w:leader="dot"/>
            </w:tabs>
            <w:rPr/>
          </w:pPr>
          <w:hyperlink w:anchor="__RefHeading___Toc4451136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451138_1280447820">
            <w:r>
              <w:rPr>
                <w:webHidden/>
                <w:rStyle w:val="IndexLink"/>
                <w:rtl w:val="true"/>
              </w:rPr>
              <w:t>صوت</w:t>
            </w:r>
            <w:r>
              <w:rPr>
                <w:rStyle w:val="IndexLink"/>
                <w:rtl w:val="true"/>
              </w:rPr>
              <w:tab/>
            </w:r>
            <w:r>
              <w:rPr>
                <w:rStyle w:val="IndexLink"/>
              </w:rPr>
              <w:t>111</w:t>
            </w:r>
          </w:hyperlink>
        </w:p>
        <w:p>
          <w:pPr>
            <w:pStyle w:val="Contents4"/>
            <w:tabs>
              <w:tab w:val="clear" w:pos="8176"/>
              <w:tab w:val="right" w:pos="9026" w:leader="dot"/>
            </w:tabs>
            <w:rPr/>
          </w:pPr>
          <w:hyperlink w:anchor="__RefHeading___Toc4451140_1280447820">
            <w:r>
              <w:rPr>
                <w:webHidden/>
                <w:rStyle w:val="IndexLink"/>
                <w:rtl w:val="true"/>
              </w:rPr>
              <w:t>هوى امرأة أخرى من قشير و تزوجت غيره</w:t>
            </w:r>
            <w:r>
              <w:rPr>
                <w:rStyle w:val="IndexLink"/>
                <w:rtl w:val="true"/>
              </w:rPr>
              <w:tab/>
            </w:r>
            <w:r>
              <w:rPr>
                <w:rStyle w:val="IndexLink"/>
              </w:rPr>
              <w:t>111</w:t>
            </w:r>
          </w:hyperlink>
        </w:p>
        <w:p>
          <w:pPr>
            <w:pStyle w:val="Contents4"/>
            <w:tabs>
              <w:tab w:val="clear" w:pos="8176"/>
              <w:tab w:val="right" w:pos="9026" w:leader="dot"/>
            </w:tabs>
            <w:rPr/>
          </w:pPr>
          <w:hyperlink w:anchor="__RefHeading___Toc4451142_1280447820">
            <w:r>
              <w:rPr>
                <w:webHidden/>
                <w:rStyle w:val="IndexLink"/>
                <w:rtl w:val="true"/>
              </w:rPr>
              <w:t>الفرزدق و جرير و ذو الرمة يفضلونه على أنفسهم</w:t>
            </w:r>
            <w:r>
              <w:rPr>
                <w:rStyle w:val="IndexLink"/>
                <w:rtl w:val="true"/>
              </w:rPr>
              <w:tab/>
            </w:r>
            <w:r>
              <w:rPr>
                <w:rStyle w:val="IndexLink"/>
              </w:rPr>
              <w:t>113</w:t>
            </w:r>
          </w:hyperlink>
        </w:p>
        <w:p>
          <w:pPr>
            <w:pStyle w:val="Contents5"/>
            <w:tabs>
              <w:tab w:val="clear" w:pos="7892"/>
              <w:tab w:val="right" w:pos="9026" w:leader="dot"/>
            </w:tabs>
            <w:rPr/>
          </w:pPr>
          <w:hyperlink w:anchor="__RefHeading___Toc4451144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451146_1280447820">
            <w:r>
              <w:rPr>
                <w:webHidden/>
                <w:rStyle w:val="IndexLink"/>
                <w:rtl w:val="true"/>
              </w:rPr>
              <w:t>صوت</w:t>
            </w:r>
            <w:r>
              <w:rPr>
                <w:rStyle w:val="IndexLink"/>
                <w:rtl w:val="true"/>
              </w:rPr>
              <w:tab/>
            </w:r>
            <w:r>
              <w:rPr>
                <w:rStyle w:val="IndexLink"/>
              </w:rPr>
              <w:t>113</w:t>
            </w:r>
          </w:hyperlink>
        </w:p>
        <w:p>
          <w:pPr>
            <w:pStyle w:val="Contents3"/>
            <w:tabs>
              <w:tab w:val="clear" w:pos="8459"/>
              <w:tab w:val="right" w:pos="9026" w:leader="dot"/>
            </w:tabs>
            <w:rPr/>
          </w:pPr>
          <w:hyperlink w:anchor="__RefHeading___Toc4451148_1280447820">
            <w:r>
              <w:rPr>
                <w:webHidden/>
                <w:rStyle w:val="IndexLink"/>
              </w:rPr>
              <w:t>6</w:t>
            </w:r>
            <w:r>
              <w:rPr>
                <w:rStyle w:val="IndexLink"/>
                <w:rtl w:val="true"/>
              </w:rPr>
              <w:t xml:space="preserve"> - </w:t>
            </w:r>
            <w:r>
              <w:rPr>
                <w:rStyle w:val="IndexLink"/>
                <w:rtl w:val="true"/>
              </w:rPr>
              <w:t>أخبار بكر بن النطاح و نسبه</w:t>
            </w:r>
            <w:r>
              <w:rPr>
                <w:rStyle w:val="IndexLink"/>
                <w:rtl w:val="true"/>
              </w:rPr>
              <w:tab/>
            </w:r>
            <w:r>
              <w:rPr>
                <w:rStyle w:val="IndexLink"/>
              </w:rPr>
              <w:t>115</w:t>
            </w:r>
          </w:hyperlink>
        </w:p>
        <w:p>
          <w:pPr>
            <w:pStyle w:val="Contents4"/>
            <w:tabs>
              <w:tab w:val="clear" w:pos="8176"/>
              <w:tab w:val="right" w:pos="9026" w:leader="dot"/>
            </w:tabs>
            <w:rPr/>
          </w:pPr>
          <w:hyperlink w:anchor="__RefHeading___Toc4451150_1280447820">
            <w:r>
              <w:rPr>
                <w:webHidden/>
                <w:rStyle w:val="IndexLink"/>
                <w:rtl w:val="true"/>
              </w:rPr>
              <w:t>اسمه و نسبه</w:t>
            </w:r>
            <w:r>
              <w:rPr>
                <w:rStyle w:val="IndexLink"/>
                <w:rtl w:val="true"/>
              </w:rPr>
              <w:tab/>
            </w:r>
            <w:r>
              <w:rPr>
                <w:rStyle w:val="IndexLink"/>
              </w:rPr>
              <w:t>115</w:t>
            </w:r>
          </w:hyperlink>
        </w:p>
        <w:p>
          <w:pPr>
            <w:pStyle w:val="Contents4"/>
            <w:tabs>
              <w:tab w:val="clear" w:pos="8176"/>
              <w:tab w:val="right" w:pos="9026" w:leader="dot"/>
            </w:tabs>
            <w:rPr/>
          </w:pPr>
          <w:hyperlink w:anchor="__RefHeading___Toc4451152_1280447820">
            <w:r>
              <w:rPr>
                <w:webHidden/>
                <w:rStyle w:val="IndexLink"/>
                <w:rtl w:val="true"/>
              </w:rPr>
              <w:t>قصته مع أبي دلف</w:t>
            </w:r>
            <w:r>
              <w:rPr>
                <w:rStyle w:val="IndexLink"/>
                <w:rtl w:val="true"/>
              </w:rPr>
              <w:tab/>
            </w:r>
            <w:r>
              <w:rPr>
                <w:rStyle w:val="IndexLink"/>
              </w:rPr>
              <w:t>115</w:t>
            </w:r>
          </w:hyperlink>
        </w:p>
        <w:p>
          <w:pPr>
            <w:pStyle w:val="Contents4"/>
            <w:tabs>
              <w:tab w:val="clear" w:pos="8176"/>
              <w:tab w:val="right" w:pos="9026" w:leader="dot"/>
            </w:tabs>
            <w:rPr/>
          </w:pPr>
          <w:hyperlink w:anchor="__RefHeading___Toc4451154_1280447820">
            <w:r>
              <w:rPr>
                <w:webHidden/>
                <w:rStyle w:val="IndexLink"/>
                <w:rtl w:val="true"/>
              </w:rPr>
              <w:t>قصته مع الرشيد و يزيد بن مزيد</w:t>
            </w:r>
            <w:r>
              <w:rPr>
                <w:rStyle w:val="IndexLink"/>
                <w:rtl w:val="true"/>
              </w:rPr>
              <w:tab/>
            </w:r>
            <w:r>
              <w:rPr>
                <w:rStyle w:val="IndexLink"/>
              </w:rPr>
              <w:t>116</w:t>
            </w:r>
          </w:hyperlink>
        </w:p>
        <w:p>
          <w:pPr>
            <w:pStyle w:val="Contents4"/>
            <w:tabs>
              <w:tab w:val="clear" w:pos="8176"/>
              <w:tab w:val="right" w:pos="9026" w:leader="dot"/>
            </w:tabs>
            <w:rPr/>
          </w:pPr>
          <w:hyperlink w:anchor="__RefHeading___Toc4451156_1280447820">
            <w:r>
              <w:rPr>
                <w:webHidden/>
                <w:rStyle w:val="IndexLink"/>
                <w:rtl w:val="true"/>
              </w:rPr>
              <w:t>شعره في جارية تدعى رامشنة</w:t>
            </w:r>
            <w:r>
              <w:rPr>
                <w:rStyle w:val="IndexLink"/>
                <w:rtl w:val="true"/>
              </w:rPr>
              <w:tab/>
            </w:r>
            <w:r>
              <w:rPr>
                <w:rStyle w:val="IndexLink"/>
              </w:rPr>
              <w:t>116</w:t>
            </w:r>
          </w:hyperlink>
        </w:p>
        <w:p>
          <w:pPr>
            <w:pStyle w:val="Contents4"/>
            <w:tabs>
              <w:tab w:val="clear" w:pos="8176"/>
              <w:tab w:val="right" w:pos="9026" w:leader="dot"/>
            </w:tabs>
            <w:rPr/>
          </w:pPr>
          <w:hyperlink w:anchor="__RefHeading___Toc4451158_1280447820">
            <w:r>
              <w:rPr>
                <w:webHidden/>
                <w:rStyle w:val="IndexLink"/>
                <w:rtl w:val="true"/>
              </w:rPr>
              <w:t>المأمون يعجب بشعره و ينقد سلوكه</w:t>
            </w:r>
            <w:r>
              <w:rPr>
                <w:rStyle w:val="IndexLink"/>
                <w:rtl w:val="true"/>
              </w:rPr>
              <w:tab/>
            </w:r>
            <w:r>
              <w:rPr>
                <w:rStyle w:val="IndexLink"/>
              </w:rPr>
              <w:t>117</w:t>
            </w:r>
          </w:hyperlink>
        </w:p>
        <w:p>
          <w:pPr>
            <w:pStyle w:val="Contents4"/>
            <w:tabs>
              <w:tab w:val="clear" w:pos="8176"/>
              <w:tab w:val="right" w:pos="9026" w:leader="dot"/>
            </w:tabs>
            <w:rPr/>
          </w:pPr>
          <w:hyperlink w:anchor="__RefHeading___Toc4451160_1280447820">
            <w:r>
              <w:rPr>
                <w:webHidden/>
                <w:rStyle w:val="IndexLink"/>
                <w:rtl w:val="true"/>
              </w:rPr>
              <w:t>مدح أبا دلف فأعطاه جائزة</w:t>
            </w:r>
            <w:r>
              <w:rPr>
                <w:rStyle w:val="IndexLink"/>
                <w:rtl w:val="true"/>
              </w:rPr>
              <w:tab/>
            </w:r>
            <w:r>
              <w:rPr>
                <w:rStyle w:val="IndexLink"/>
              </w:rPr>
              <w:t>117</w:t>
            </w:r>
          </w:hyperlink>
        </w:p>
        <w:p>
          <w:pPr>
            <w:pStyle w:val="Contents5"/>
            <w:tabs>
              <w:tab w:val="clear" w:pos="7892"/>
              <w:tab w:val="right" w:pos="9026" w:leader="dot"/>
            </w:tabs>
            <w:rPr/>
          </w:pPr>
          <w:hyperlink w:anchor="__RefHeading___Toc4451162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451164_1280447820">
            <w:r>
              <w:rPr>
                <w:webHidden/>
                <w:rStyle w:val="IndexLink"/>
                <w:rtl w:val="true"/>
              </w:rPr>
              <w:t>صوت</w:t>
            </w:r>
            <w:r>
              <w:rPr>
                <w:rStyle w:val="IndexLink"/>
                <w:rtl w:val="true"/>
              </w:rPr>
              <w:tab/>
            </w:r>
            <w:r>
              <w:rPr>
                <w:rStyle w:val="IndexLink"/>
              </w:rPr>
              <w:t>117</w:t>
            </w:r>
          </w:hyperlink>
        </w:p>
        <w:p>
          <w:pPr>
            <w:pStyle w:val="Contents4"/>
            <w:tabs>
              <w:tab w:val="clear" w:pos="8176"/>
              <w:tab w:val="right" w:pos="9026" w:leader="dot"/>
            </w:tabs>
            <w:rPr/>
          </w:pPr>
          <w:hyperlink w:anchor="__RefHeading___Toc4451166_1280447820">
            <w:r>
              <w:rPr>
                <w:webHidden/>
                <w:rStyle w:val="IndexLink"/>
                <w:rtl w:val="true"/>
              </w:rPr>
              <w:t>عشق غلاما نصرانيا و قال فيه شعرا</w:t>
            </w:r>
            <w:r>
              <w:rPr>
                <w:rStyle w:val="IndexLink"/>
                <w:rtl w:val="true"/>
              </w:rPr>
              <w:tab/>
            </w:r>
            <w:r>
              <w:rPr>
                <w:rStyle w:val="IndexLink"/>
              </w:rPr>
              <w:t>117</w:t>
            </w:r>
          </w:hyperlink>
        </w:p>
        <w:p>
          <w:pPr>
            <w:pStyle w:val="Contents4"/>
            <w:tabs>
              <w:tab w:val="clear" w:pos="8176"/>
              <w:tab w:val="right" w:pos="9026" w:leader="dot"/>
            </w:tabs>
            <w:rPr/>
          </w:pPr>
          <w:hyperlink w:anchor="__RefHeading___Toc4451168_1280447820">
            <w:r>
              <w:rPr>
                <w:webHidden/>
                <w:rStyle w:val="IndexLink"/>
                <w:rtl w:val="true"/>
              </w:rPr>
              <w:t>رده أبو دلف فغضب عليه و انصرف عنه</w:t>
            </w:r>
            <w:r>
              <w:rPr>
                <w:rStyle w:val="IndexLink"/>
                <w:rtl w:val="true"/>
              </w:rPr>
              <w:tab/>
            </w:r>
            <w:r>
              <w:rPr>
                <w:rStyle w:val="IndexLink"/>
              </w:rPr>
              <w:t>118</w:t>
            </w:r>
          </w:hyperlink>
        </w:p>
        <w:p>
          <w:pPr>
            <w:pStyle w:val="Contents4"/>
            <w:tabs>
              <w:tab w:val="clear" w:pos="8176"/>
              <w:tab w:val="right" w:pos="9026" w:leader="dot"/>
            </w:tabs>
            <w:rPr/>
          </w:pPr>
          <w:hyperlink w:anchor="__RefHeading___Toc4451170_1280447820">
            <w:r>
              <w:rPr>
                <w:webHidden/>
                <w:rStyle w:val="IndexLink"/>
                <w:rtl w:val="true"/>
              </w:rPr>
              <w:t>رده قرّة بن محرز فغضب عليه و انصرف عنه كذلك</w:t>
            </w:r>
            <w:r>
              <w:rPr>
                <w:rStyle w:val="IndexLink"/>
                <w:rtl w:val="true"/>
              </w:rPr>
              <w:tab/>
            </w:r>
            <w:r>
              <w:rPr>
                <w:rStyle w:val="IndexLink"/>
              </w:rPr>
              <w:t>118</w:t>
            </w:r>
          </w:hyperlink>
        </w:p>
        <w:p>
          <w:pPr>
            <w:pStyle w:val="Contents4"/>
            <w:tabs>
              <w:tab w:val="clear" w:pos="8176"/>
              <w:tab w:val="right" w:pos="9026" w:leader="dot"/>
            </w:tabs>
            <w:rPr/>
          </w:pPr>
          <w:hyperlink w:anchor="__RefHeading___Toc4451172_1280447820">
            <w:r>
              <w:rPr>
                <w:webHidden/>
                <w:rStyle w:val="IndexLink"/>
                <w:rtl w:val="true"/>
              </w:rPr>
              <w:t>مدح أبا دلف ببيتين فأعطاه جائزة</w:t>
            </w:r>
            <w:r>
              <w:rPr>
                <w:rStyle w:val="IndexLink"/>
                <w:rtl w:val="true"/>
              </w:rPr>
              <w:tab/>
            </w:r>
            <w:r>
              <w:rPr>
                <w:rStyle w:val="IndexLink"/>
              </w:rPr>
              <w:t>118</w:t>
            </w:r>
          </w:hyperlink>
        </w:p>
        <w:p>
          <w:pPr>
            <w:pStyle w:val="Contents4"/>
            <w:tabs>
              <w:tab w:val="clear" w:pos="8176"/>
              <w:tab w:val="right" w:pos="9026" w:leader="dot"/>
            </w:tabs>
            <w:rPr/>
          </w:pPr>
          <w:hyperlink w:anchor="__RefHeading___Toc4451174_1280447820">
            <w:r>
              <w:rPr>
                <w:webHidden/>
                <w:rStyle w:val="IndexLink"/>
                <w:rtl w:val="true"/>
              </w:rPr>
              <w:t>رثى معقل بن عيسى</w:t>
            </w:r>
            <w:r>
              <w:rPr>
                <w:rStyle w:val="IndexLink"/>
                <w:rtl w:val="true"/>
              </w:rPr>
              <w:tab/>
            </w:r>
            <w:r>
              <w:rPr>
                <w:rStyle w:val="IndexLink"/>
              </w:rPr>
              <w:t>120</w:t>
            </w:r>
          </w:hyperlink>
        </w:p>
        <w:p>
          <w:pPr>
            <w:pStyle w:val="Contents4"/>
            <w:tabs>
              <w:tab w:val="clear" w:pos="8176"/>
              <w:tab w:val="right" w:pos="9026" w:leader="dot"/>
            </w:tabs>
            <w:rPr/>
          </w:pPr>
          <w:hyperlink w:anchor="__RefHeading___Toc4451176_1280447820">
            <w:r>
              <w:rPr>
                <w:webHidden/>
                <w:rStyle w:val="IndexLink"/>
                <w:rtl w:val="true"/>
              </w:rPr>
              <w:t>هجاه عباد بن الممزق لبخله</w:t>
            </w:r>
            <w:r>
              <w:rPr>
                <w:rStyle w:val="IndexLink"/>
                <w:rtl w:val="true"/>
              </w:rPr>
              <w:tab/>
            </w:r>
            <w:r>
              <w:rPr>
                <w:rStyle w:val="IndexLink"/>
              </w:rPr>
              <w:t>120</w:t>
            </w:r>
          </w:hyperlink>
        </w:p>
        <w:p>
          <w:pPr>
            <w:pStyle w:val="Contents4"/>
            <w:tabs>
              <w:tab w:val="clear" w:pos="8176"/>
              <w:tab w:val="right" w:pos="9026" w:leader="dot"/>
            </w:tabs>
            <w:rPr/>
          </w:pPr>
          <w:hyperlink w:anchor="__RefHeading___Toc4451178_1280447820">
            <w:r>
              <w:rPr>
                <w:webHidden/>
                <w:rStyle w:val="IndexLink"/>
                <w:rtl w:val="true"/>
              </w:rPr>
              <w:t>مدح مالك بن طوق ثم هجاه</w:t>
            </w:r>
            <w:r>
              <w:rPr>
                <w:rStyle w:val="IndexLink"/>
                <w:rtl w:val="true"/>
              </w:rPr>
              <w:tab/>
            </w:r>
            <w:r>
              <w:rPr>
                <w:rStyle w:val="IndexLink"/>
              </w:rPr>
              <w:t>120</w:t>
            </w:r>
          </w:hyperlink>
        </w:p>
        <w:p>
          <w:pPr>
            <w:pStyle w:val="Contents4"/>
            <w:tabs>
              <w:tab w:val="clear" w:pos="8176"/>
              <w:tab w:val="right" w:pos="9026" w:leader="dot"/>
            </w:tabs>
            <w:rPr/>
          </w:pPr>
          <w:hyperlink w:anchor="__RefHeading___Toc4451180_1280447820">
            <w:r>
              <w:rPr>
                <w:webHidden/>
                <w:rStyle w:val="IndexLink"/>
                <w:rtl w:val="true"/>
              </w:rPr>
              <w:t>اعتذر إليه و أعطاه فمدحه</w:t>
            </w:r>
            <w:r>
              <w:rPr>
                <w:rStyle w:val="IndexLink"/>
                <w:rtl w:val="true"/>
              </w:rPr>
              <w:tab/>
            </w:r>
            <w:r>
              <w:rPr>
                <w:rStyle w:val="IndexLink"/>
              </w:rPr>
              <w:t>121</w:t>
            </w:r>
          </w:hyperlink>
        </w:p>
        <w:p>
          <w:pPr>
            <w:pStyle w:val="Contents4"/>
            <w:tabs>
              <w:tab w:val="clear" w:pos="8176"/>
              <w:tab w:val="right" w:pos="9026" w:leader="dot"/>
            </w:tabs>
            <w:rPr/>
          </w:pPr>
          <w:hyperlink w:anchor="__RefHeading___Toc4451182_1280447820">
            <w:r>
              <w:rPr>
                <w:webHidden/>
                <w:rStyle w:val="IndexLink"/>
                <w:rtl w:val="true"/>
              </w:rPr>
              <w:t>كان مع مالك الخزاعي يوم أن قتل فرثاه</w:t>
            </w:r>
            <w:r>
              <w:rPr>
                <w:rStyle w:val="IndexLink"/>
                <w:rtl w:val="true"/>
              </w:rPr>
              <w:tab/>
            </w:r>
            <w:r>
              <w:rPr>
                <w:rStyle w:val="IndexLink"/>
              </w:rPr>
              <w:t>121</w:t>
            </w:r>
          </w:hyperlink>
        </w:p>
        <w:p>
          <w:pPr>
            <w:pStyle w:val="Contents4"/>
            <w:tabs>
              <w:tab w:val="clear" w:pos="8176"/>
              <w:tab w:val="right" w:pos="9026" w:leader="dot"/>
            </w:tabs>
            <w:rPr/>
          </w:pPr>
          <w:hyperlink w:anchor="__RefHeading___Toc4451184_1280447820">
            <w:r>
              <w:rPr>
                <w:webHidden/>
                <w:rStyle w:val="IndexLink"/>
                <w:rtl w:val="true"/>
              </w:rPr>
              <w:t>تشوقه بغداد و هو بالجبل</w:t>
            </w:r>
            <w:r>
              <w:rPr>
                <w:rStyle w:val="IndexLink"/>
                <w:rtl w:val="true"/>
              </w:rPr>
              <w:tab/>
            </w:r>
            <w:r>
              <w:rPr>
                <w:rStyle w:val="IndexLink"/>
              </w:rPr>
              <w:t>125</w:t>
            </w:r>
          </w:hyperlink>
        </w:p>
        <w:p>
          <w:pPr>
            <w:pStyle w:val="Contents4"/>
            <w:tabs>
              <w:tab w:val="clear" w:pos="8176"/>
              <w:tab w:val="right" w:pos="9026" w:leader="dot"/>
            </w:tabs>
            <w:rPr/>
          </w:pPr>
          <w:hyperlink w:anchor="__RefHeading___Toc4451186_1280447820">
            <w:r>
              <w:rPr>
                <w:webHidden/>
                <w:rStyle w:val="IndexLink"/>
                <w:rtl w:val="true"/>
              </w:rPr>
              <w:t>هوى جارية من القيان و قال فيها شعرا</w:t>
            </w:r>
            <w:r>
              <w:rPr>
                <w:rStyle w:val="IndexLink"/>
                <w:rtl w:val="true"/>
              </w:rPr>
              <w:tab/>
            </w:r>
            <w:r>
              <w:rPr>
                <w:rStyle w:val="IndexLink"/>
              </w:rPr>
              <w:t>125</w:t>
            </w:r>
          </w:hyperlink>
        </w:p>
        <w:p>
          <w:pPr>
            <w:pStyle w:val="Contents5"/>
            <w:tabs>
              <w:tab w:val="clear" w:pos="7892"/>
              <w:tab w:val="right" w:pos="9026" w:leader="dot"/>
            </w:tabs>
            <w:rPr/>
          </w:pPr>
          <w:hyperlink w:anchor="__RefHeading___Toc4451188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451190_1280447820">
            <w:r>
              <w:rPr>
                <w:webHidden/>
                <w:rStyle w:val="IndexLink"/>
                <w:rtl w:val="true"/>
              </w:rPr>
              <w:t>صوت</w:t>
            </w:r>
            <w:r>
              <w:rPr>
                <w:rStyle w:val="IndexLink"/>
                <w:rtl w:val="true"/>
              </w:rPr>
              <w:tab/>
            </w:r>
            <w:r>
              <w:rPr>
                <w:rStyle w:val="IndexLink"/>
              </w:rPr>
              <w:t>128</w:t>
            </w:r>
          </w:hyperlink>
        </w:p>
        <w:p>
          <w:pPr>
            <w:pStyle w:val="Contents5"/>
            <w:tabs>
              <w:tab w:val="clear" w:pos="7892"/>
              <w:tab w:val="right" w:pos="9026" w:leader="dot"/>
            </w:tabs>
            <w:rPr/>
          </w:pPr>
          <w:hyperlink w:anchor="__RefHeading___Toc4451192_1280447820">
            <w:r>
              <w:rPr>
                <w:webHidden/>
                <w:rStyle w:val="IndexLink"/>
                <w:rtl w:val="true"/>
              </w:rPr>
              <w:t>صوت</w:t>
            </w:r>
            <w:r>
              <w:rPr>
                <w:rStyle w:val="IndexLink"/>
                <w:rtl w:val="true"/>
              </w:rPr>
              <w:tab/>
            </w:r>
            <w:r>
              <w:rPr>
                <w:rStyle w:val="IndexLink"/>
              </w:rPr>
              <w:t>128</w:t>
            </w:r>
          </w:hyperlink>
        </w:p>
        <w:p>
          <w:pPr>
            <w:pStyle w:val="Contents3"/>
            <w:tabs>
              <w:tab w:val="clear" w:pos="8459"/>
              <w:tab w:val="right" w:pos="9026" w:leader="dot"/>
            </w:tabs>
            <w:rPr/>
          </w:pPr>
          <w:hyperlink w:anchor="__RefHeading___Toc4451194_1280447820">
            <w:r>
              <w:rPr>
                <w:webHidden/>
                <w:rStyle w:val="IndexLink"/>
              </w:rPr>
              <w:t>7</w:t>
            </w:r>
            <w:r>
              <w:rPr>
                <w:rStyle w:val="IndexLink"/>
                <w:rtl w:val="true"/>
              </w:rPr>
              <w:t xml:space="preserve"> - </w:t>
            </w:r>
            <w:r>
              <w:rPr>
                <w:rStyle w:val="IndexLink"/>
                <w:rtl w:val="true"/>
              </w:rPr>
              <w:t>مقتل مصعب بن الزبير</w:t>
            </w:r>
            <w:r>
              <w:rPr>
                <w:rStyle w:val="IndexLink"/>
                <w:rtl w:val="true"/>
              </w:rPr>
              <w:tab/>
            </w:r>
            <w:r>
              <w:rPr>
                <w:rStyle w:val="IndexLink"/>
              </w:rPr>
              <w:t>130</w:t>
            </w:r>
          </w:hyperlink>
        </w:p>
        <w:p>
          <w:pPr>
            <w:pStyle w:val="Contents4"/>
            <w:tabs>
              <w:tab w:val="clear" w:pos="8176"/>
              <w:tab w:val="right" w:pos="9026" w:leader="dot"/>
            </w:tabs>
            <w:rPr/>
          </w:pPr>
          <w:hyperlink w:anchor="__RefHeading___Toc4451196_1280447820">
            <w:r>
              <w:rPr>
                <w:webHidden/>
                <w:rStyle w:val="IndexLink"/>
                <w:rtl w:val="true"/>
              </w:rPr>
              <w:t>خرج لمحاربة عبد الملك بن مروان</w:t>
            </w:r>
            <w:r>
              <w:rPr>
                <w:rStyle w:val="IndexLink"/>
                <w:rtl w:val="true"/>
              </w:rPr>
              <w:tab/>
            </w:r>
            <w:r>
              <w:rPr>
                <w:rStyle w:val="IndexLink"/>
              </w:rPr>
              <w:t>130</w:t>
            </w:r>
          </w:hyperlink>
        </w:p>
        <w:p>
          <w:pPr>
            <w:pStyle w:val="Contents4"/>
            <w:tabs>
              <w:tab w:val="clear" w:pos="8176"/>
              <w:tab w:val="right" w:pos="9026" w:leader="dot"/>
            </w:tabs>
            <w:rPr/>
          </w:pPr>
          <w:hyperlink w:anchor="__RefHeading___Toc4451198_1280447820">
            <w:r>
              <w:rPr>
                <w:webHidden/>
                <w:rStyle w:val="IndexLink"/>
                <w:rtl w:val="true"/>
              </w:rPr>
              <w:t>استشارة عبد الملك بن مروان في المسير إلى العراق</w:t>
            </w:r>
            <w:r>
              <w:rPr>
                <w:rStyle w:val="IndexLink"/>
                <w:rtl w:val="true"/>
              </w:rPr>
              <w:tab/>
            </w:r>
            <w:r>
              <w:rPr>
                <w:rStyle w:val="IndexLink"/>
              </w:rPr>
              <w:t>130</w:t>
            </w:r>
          </w:hyperlink>
        </w:p>
        <w:p>
          <w:pPr>
            <w:pStyle w:val="Contents4"/>
            <w:tabs>
              <w:tab w:val="clear" w:pos="8176"/>
              <w:tab w:val="right" w:pos="9026" w:leader="dot"/>
            </w:tabs>
            <w:rPr/>
          </w:pPr>
          <w:hyperlink w:anchor="__RefHeading___Toc4451200_1280447820">
            <w:r>
              <w:rPr>
                <w:webHidden/>
                <w:rStyle w:val="IndexLink"/>
                <w:rtl w:val="true"/>
              </w:rPr>
              <w:t>القتال بينه و بين عبد الملك</w:t>
            </w:r>
            <w:r>
              <w:rPr>
                <w:rStyle w:val="IndexLink"/>
                <w:rtl w:val="true"/>
              </w:rPr>
              <w:tab/>
            </w:r>
            <w:r>
              <w:rPr>
                <w:rStyle w:val="IndexLink"/>
              </w:rPr>
              <w:t>131</w:t>
            </w:r>
          </w:hyperlink>
        </w:p>
        <w:p>
          <w:pPr>
            <w:pStyle w:val="Contents4"/>
            <w:tabs>
              <w:tab w:val="clear" w:pos="8176"/>
              <w:tab w:val="right" w:pos="9026" w:leader="dot"/>
            </w:tabs>
            <w:rPr/>
          </w:pPr>
          <w:hyperlink w:anchor="__RefHeading___Toc4451202_1280447820">
            <w:r>
              <w:rPr>
                <w:webHidden/>
                <w:rStyle w:val="IndexLink"/>
                <w:rtl w:val="true"/>
              </w:rPr>
              <w:t>مقتل مصعب</w:t>
            </w:r>
            <w:r>
              <w:rPr>
                <w:rStyle w:val="IndexLink"/>
                <w:rtl w:val="true"/>
              </w:rPr>
              <w:tab/>
            </w:r>
            <w:r>
              <w:rPr>
                <w:rStyle w:val="IndexLink"/>
              </w:rPr>
              <w:t>133</w:t>
            </w:r>
          </w:hyperlink>
        </w:p>
        <w:p>
          <w:pPr>
            <w:pStyle w:val="Contents4"/>
            <w:tabs>
              <w:tab w:val="clear" w:pos="8176"/>
              <w:tab w:val="right" w:pos="9026" w:leader="dot"/>
            </w:tabs>
            <w:rPr/>
          </w:pPr>
          <w:hyperlink w:anchor="__RefHeading___Toc4451204_1280447820">
            <w:r>
              <w:rPr>
                <w:webHidden/>
                <w:rStyle w:val="IndexLink"/>
                <w:rtl w:val="true"/>
              </w:rPr>
              <w:t>مقتل مسلم بن عمرو الباهلي</w:t>
            </w:r>
            <w:r>
              <w:rPr>
                <w:rStyle w:val="IndexLink"/>
                <w:rtl w:val="true"/>
              </w:rPr>
              <w:tab/>
            </w:r>
            <w:r>
              <w:rPr>
                <w:rStyle w:val="IndexLink"/>
              </w:rPr>
              <w:t>135</w:t>
            </w:r>
          </w:hyperlink>
        </w:p>
        <w:p>
          <w:pPr>
            <w:pStyle w:val="Contents4"/>
            <w:tabs>
              <w:tab w:val="clear" w:pos="8176"/>
              <w:tab w:val="right" w:pos="9026" w:leader="dot"/>
            </w:tabs>
            <w:rPr/>
          </w:pPr>
          <w:hyperlink w:anchor="__RefHeading___Toc4451206_1280447820">
            <w:r>
              <w:rPr>
                <w:webHidden/>
                <w:rStyle w:val="IndexLink"/>
                <w:rtl w:val="true"/>
              </w:rPr>
              <w:t>مصعب و سكينة بنت الحسين</w:t>
            </w:r>
            <w:r>
              <w:rPr>
                <w:rStyle w:val="IndexLink"/>
                <w:rtl w:val="true"/>
              </w:rPr>
              <w:tab/>
            </w:r>
            <w:r>
              <w:rPr>
                <w:rStyle w:val="IndexLink"/>
              </w:rPr>
              <w:t>135</w:t>
            </w:r>
          </w:hyperlink>
        </w:p>
        <w:p>
          <w:pPr>
            <w:pStyle w:val="Contents4"/>
            <w:tabs>
              <w:tab w:val="clear" w:pos="8176"/>
              <w:tab w:val="right" w:pos="9026" w:leader="dot"/>
            </w:tabs>
            <w:rPr/>
          </w:pPr>
          <w:hyperlink w:anchor="__RefHeading___Toc4451208_1280447820">
            <w:r>
              <w:rPr>
                <w:webHidden/>
                <w:rStyle w:val="IndexLink"/>
                <w:rtl w:val="true"/>
              </w:rPr>
              <w:t>عبيد اللّه بن قيس الرقيات يرثي مصعبا</w:t>
            </w:r>
            <w:r>
              <w:rPr>
                <w:rStyle w:val="IndexLink"/>
                <w:rtl w:val="true"/>
              </w:rPr>
              <w:tab/>
            </w:r>
            <w:r>
              <w:rPr>
                <w:rStyle w:val="IndexLink"/>
              </w:rPr>
              <w:t>137</w:t>
            </w:r>
          </w:hyperlink>
        </w:p>
        <w:p>
          <w:pPr>
            <w:pStyle w:val="Contents5"/>
            <w:tabs>
              <w:tab w:val="clear" w:pos="7892"/>
              <w:tab w:val="right" w:pos="9026" w:leader="dot"/>
            </w:tabs>
            <w:rPr/>
          </w:pPr>
          <w:hyperlink w:anchor="__RefHeading___Toc4451210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451212_1280447820">
            <w:r>
              <w:rPr>
                <w:webHidden/>
                <w:rStyle w:val="IndexLink"/>
                <w:rtl w:val="true"/>
              </w:rPr>
              <w:t>صوت</w:t>
            </w:r>
            <w:r>
              <w:rPr>
                <w:rStyle w:val="IndexLink"/>
                <w:rtl w:val="true"/>
              </w:rPr>
              <w:tab/>
            </w:r>
            <w:r>
              <w:rPr>
                <w:rStyle w:val="IndexLink"/>
              </w:rPr>
              <w:t>137</w:t>
            </w:r>
          </w:hyperlink>
        </w:p>
        <w:p>
          <w:pPr>
            <w:pStyle w:val="Contents4"/>
            <w:tabs>
              <w:tab w:val="clear" w:pos="8176"/>
              <w:tab w:val="right" w:pos="9026" w:leader="dot"/>
            </w:tabs>
            <w:rPr/>
          </w:pPr>
          <w:hyperlink w:anchor="__RefHeading___Toc4451214_1280447820">
            <w:r>
              <w:rPr>
                <w:webHidden/>
                <w:rStyle w:val="IndexLink"/>
                <w:rtl w:val="true"/>
              </w:rPr>
              <w:t>ابن قيس يرثي مصعبا</w:t>
            </w:r>
            <w:r>
              <w:rPr>
                <w:rStyle w:val="IndexLink"/>
                <w:rtl w:val="true"/>
              </w:rPr>
              <w:tab/>
            </w:r>
            <w:r>
              <w:rPr>
                <w:rStyle w:val="IndexLink"/>
              </w:rPr>
              <w:t>138</w:t>
            </w:r>
          </w:hyperlink>
        </w:p>
        <w:p>
          <w:pPr>
            <w:pStyle w:val="Contents4"/>
            <w:tabs>
              <w:tab w:val="clear" w:pos="8176"/>
              <w:tab w:val="right" w:pos="9026" w:leader="dot"/>
            </w:tabs>
            <w:rPr/>
          </w:pPr>
          <w:hyperlink w:anchor="__RefHeading___Toc4451216_1280447820">
            <w:r>
              <w:rPr>
                <w:webHidden/>
                <w:rStyle w:val="IndexLink"/>
                <w:rtl w:val="true"/>
              </w:rPr>
              <w:t>مصعب يسأل عن قتل الحسين</w:t>
            </w:r>
            <w:r>
              <w:rPr>
                <w:rStyle w:val="IndexLink"/>
                <w:rtl w:val="true"/>
              </w:rPr>
              <w:tab/>
            </w:r>
            <w:r>
              <w:rPr>
                <w:rStyle w:val="IndexLink"/>
              </w:rPr>
              <w:t>138</w:t>
            </w:r>
          </w:hyperlink>
        </w:p>
        <w:p>
          <w:pPr>
            <w:pStyle w:val="Contents4"/>
            <w:tabs>
              <w:tab w:val="clear" w:pos="8176"/>
              <w:tab w:val="right" w:pos="9026" w:leader="dot"/>
            </w:tabs>
            <w:rPr/>
          </w:pPr>
          <w:hyperlink w:anchor="__RefHeading___Toc4451218_1280447820">
            <w:r>
              <w:rPr>
                <w:webHidden/>
                <w:rStyle w:val="IndexLink"/>
                <w:rtl w:val="true"/>
              </w:rPr>
              <w:t>الحجاج يتأسى بموقف مصعب</w:t>
            </w:r>
            <w:r>
              <w:rPr>
                <w:rStyle w:val="IndexLink"/>
                <w:rtl w:val="true"/>
              </w:rPr>
              <w:tab/>
            </w:r>
            <w:r>
              <w:rPr>
                <w:rStyle w:val="IndexLink"/>
              </w:rPr>
              <w:t>138</w:t>
            </w:r>
          </w:hyperlink>
        </w:p>
        <w:p>
          <w:pPr>
            <w:pStyle w:val="Contents4"/>
            <w:tabs>
              <w:tab w:val="clear" w:pos="8176"/>
              <w:tab w:val="right" w:pos="9026" w:leader="dot"/>
            </w:tabs>
            <w:rPr/>
          </w:pPr>
          <w:hyperlink w:anchor="__RefHeading___Toc4451220_1280447820">
            <w:r>
              <w:rPr>
                <w:webHidden/>
                <w:rStyle w:val="IndexLink"/>
                <w:rtl w:val="true"/>
              </w:rPr>
              <w:t>خطبة عبد اللّه بن الزبير بعد مقتل مصعب</w:t>
            </w:r>
            <w:r>
              <w:rPr>
                <w:rStyle w:val="IndexLink"/>
                <w:rtl w:val="true"/>
              </w:rPr>
              <w:tab/>
            </w:r>
            <w:r>
              <w:rPr>
                <w:rStyle w:val="IndexLink"/>
              </w:rPr>
              <w:t>138</w:t>
            </w:r>
          </w:hyperlink>
        </w:p>
        <w:p>
          <w:pPr>
            <w:pStyle w:val="Contents4"/>
            <w:tabs>
              <w:tab w:val="clear" w:pos="8176"/>
              <w:tab w:val="right" w:pos="9026" w:leader="dot"/>
            </w:tabs>
            <w:rPr/>
          </w:pPr>
          <w:hyperlink w:anchor="__RefHeading___Toc4451222_1280447820">
            <w:r>
              <w:rPr>
                <w:webHidden/>
                <w:rStyle w:val="IndexLink"/>
                <w:rtl w:val="true"/>
              </w:rPr>
              <w:t>رجل من بني أسد يرثي مصعبا</w:t>
            </w:r>
            <w:r>
              <w:rPr>
                <w:rStyle w:val="IndexLink"/>
                <w:rtl w:val="true"/>
              </w:rPr>
              <w:tab/>
            </w:r>
            <w:r>
              <w:rPr>
                <w:rStyle w:val="IndexLink"/>
              </w:rPr>
              <w:t>139</w:t>
            </w:r>
          </w:hyperlink>
        </w:p>
        <w:p>
          <w:pPr>
            <w:pStyle w:val="Contents4"/>
            <w:tabs>
              <w:tab w:val="clear" w:pos="8176"/>
              <w:tab w:val="right" w:pos="9026" w:leader="dot"/>
            </w:tabs>
            <w:rPr/>
          </w:pPr>
          <w:hyperlink w:anchor="__RefHeading___Toc4451224_1280447820">
            <w:r>
              <w:rPr>
                <w:webHidden/>
                <w:rStyle w:val="IndexLink"/>
                <w:rtl w:val="true"/>
              </w:rPr>
              <w:t>كان مصعب أشجع الناس</w:t>
            </w:r>
            <w:r>
              <w:rPr>
                <w:rStyle w:val="IndexLink"/>
                <w:rtl w:val="true"/>
              </w:rPr>
              <w:tab/>
            </w:r>
            <w:r>
              <w:rPr>
                <w:rStyle w:val="IndexLink"/>
              </w:rPr>
              <w:t>139</w:t>
            </w:r>
          </w:hyperlink>
        </w:p>
        <w:p>
          <w:pPr>
            <w:pStyle w:val="Contents4"/>
            <w:tabs>
              <w:tab w:val="clear" w:pos="8176"/>
              <w:tab w:val="right" w:pos="9026" w:leader="dot"/>
            </w:tabs>
            <w:rPr/>
          </w:pPr>
          <w:hyperlink w:anchor="__RefHeading___Toc4451226_1280447820">
            <w:r>
              <w:rPr>
                <w:webHidden/>
                <w:rStyle w:val="IndexLink"/>
                <w:rtl w:val="true"/>
              </w:rPr>
              <w:t>ابن قيس الرقيات يمدح مصعبا</w:t>
            </w:r>
            <w:r>
              <w:rPr>
                <w:rStyle w:val="IndexLink"/>
                <w:rtl w:val="true"/>
              </w:rPr>
              <w:tab/>
            </w:r>
            <w:r>
              <w:rPr>
                <w:rStyle w:val="IndexLink"/>
              </w:rPr>
              <w:t>141</w:t>
            </w:r>
          </w:hyperlink>
        </w:p>
        <w:p>
          <w:pPr>
            <w:pStyle w:val="Contents4"/>
            <w:tabs>
              <w:tab w:val="clear" w:pos="8176"/>
              <w:tab w:val="right" w:pos="9026" w:leader="dot"/>
            </w:tabs>
            <w:rPr/>
          </w:pPr>
          <w:hyperlink w:anchor="__RefHeading___Toc4451228_1280447820">
            <w:r>
              <w:rPr>
                <w:webHidden/>
                <w:rStyle w:val="IndexLink"/>
                <w:rtl w:val="true"/>
              </w:rPr>
              <w:t>قصة يونس الكاتب و الوليد بن يزيد</w:t>
            </w:r>
            <w:r>
              <w:rPr>
                <w:rStyle w:val="IndexLink"/>
                <w:rtl w:val="true"/>
              </w:rPr>
              <w:tab/>
            </w:r>
            <w:r>
              <w:rPr>
                <w:rStyle w:val="IndexLink"/>
              </w:rPr>
              <w:t>141</w:t>
            </w:r>
          </w:hyperlink>
        </w:p>
        <w:p>
          <w:pPr>
            <w:pStyle w:val="Contents5"/>
            <w:tabs>
              <w:tab w:val="clear" w:pos="7892"/>
              <w:tab w:val="right" w:pos="9026" w:leader="dot"/>
            </w:tabs>
            <w:rPr/>
          </w:pPr>
          <w:hyperlink w:anchor="__RefHeading___Toc4451230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451232_1280447820">
            <w:r>
              <w:rPr>
                <w:webHidden/>
                <w:rStyle w:val="IndexLink"/>
                <w:rtl w:val="true"/>
              </w:rPr>
              <w:t>صوت</w:t>
            </w:r>
            <w:r>
              <w:rPr>
                <w:rStyle w:val="IndexLink"/>
                <w:rtl w:val="true"/>
              </w:rPr>
              <w:tab/>
            </w:r>
            <w:r>
              <w:rPr>
                <w:rStyle w:val="IndexLink"/>
              </w:rPr>
              <w:t>143</w:t>
            </w:r>
          </w:hyperlink>
        </w:p>
        <w:p>
          <w:pPr>
            <w:pStyle w:val="Contents3"/>
            <w:tabs>
              <w:tab w:val="clear" w:pos="8459"/>
              <w:tab w:val="right" w:pos="9026" w:leader="dot"/>
            </w:tabs>
            <w:rPr/>
          </w:pPr>
          <w:hyperlink w:anchor="__RefHeading___Toc4451234_1280447820">
            <w:r>
              <w:rPr>
                <w:webHidden/>
                <w:rStyle w:val="IndexLink"/>
              </w:rPr>
              <w:t>8</w:t>
            </w:r>
            <w:r>
              <w:rPr>
                <w:rStyle w:val="IndexLink"/>
                <w:rtl w:val="true"/>
              </w:rPr>
              <w:t xml:space="preserve"> - </w:t>
            </w:r>
            <w:r>
              <w:rPr>
                <w:rStyle w:val="IndexLink"/>
                <w:rtl w:val="true"/>
              </w:rPr>
              <w:t>ذكر أشعب و أخباره</w:t>
            </w:r>
            <w:r>
              <w:rPr>
                <w:rStyle w:val="IndexLink"/>
                <w:rtl w:val="true"/>
              </w:rPr>
              <w:tab/>
            </w:r>
            <w:r>
              <w:rPr>
                <w:rStyle w:val="IndexLink"/>
              </w:rPr>
              <w:t>144</w:t>
            </w:r>
          </w:hyperlink>
        </w:p>
        <w:p>
          <w:pPr>
            <w:pStyle w:val="Contents4"/>
            <w:tabs>
              <w:tab w:val="clear" w:pos="8176"/>
              <w:tab w:val="right" w:pos="9026" w:leader="dot"/>
            </w:tabs>
            <w:rPr/>
          </w:pPr>
          <w:hyperlink w:anchor="__RefHeading___Toc4451236_1280447820">
            <w:r>
              <w:rPr>
                <w:webHidden/>
                <w:rStyle w:val="IndexLink"/>
                <w:rtl w:val="true"/>
              </w:rPr>
              <w:t>نسبه</w:t>
            </w:r>
            <w:r>
              <w:rPr>
                <w:rStyle w:val="IndexLink"/>
                <w:rtl w:val="true"/>
              </w:rPr>
              <w:tab/>
            </w:r>
            <w:r>
              <w:rPr>
                <w:rStyle w:val="IndexLink"/>
              </w:rPr>
              <w:t>144</w:t>
            </w:r>
          </w:hyperlink>
        </w:p>
        <w:p>
          <w:pPr>
            <w:pStyle w:val="Contents4"/>
            <w:tabs>
              <w:tab w:val="clear" w:pos="8176"/>
              <w:tab w:val="right" w:pos="9026" w:leader="dot"/>
            </w:tabs>
            <w:rPr/>
          </w:pPr>
          <w:hyperlink w:anchor="__RefHeading___Toc4451238_1280447820">
            <w:r>
              <w:rPr>
                <w:webHidden/>
                <w:rStyle w:val="IndexLink"/>
                <w:rtl w:val="true"/>
              </w:rPr>
              <w:t>أمه كانت مستظرفة من زوجات النبي</w:t>
            </w:r>
            <w:r>
              <w:rPr>
                <w:rStyle w:val="IndexLink"/>
                <w:rtl w:val="true"/>
              </w:rPr>
              <w:tab/>
            </w:r>
            <w:r>
              <w:rPr>
                <w:rStyle w:val="IndexLink"/>
              </w:rPr>
              <w:t>144</w:t>
            </w:r>
          </w:hyperlink>
        </w:p>
        <w:p>
          <w:pPr>
            <w:pStyle w:val="Contents4"/>
            <w:tabs>
              <w:tab w:val="clear" w:pos="8176"/>
              <w:tab w:val="right" w:pos="9026" w:leader="dot"/>
            </w:tabs>
            <w:rPr/>
          </w:pPr>
          <w:hyperlink w:anchor="__RefHeading___Toc4451240_1280447820">
            <w:r>
              <w:rPr>
                <w:webHidden/>
                <w:rStyle w:val="IndexLink"/>
                <w:rtl w:val="true"/>
              </w:rPr>
              <w:t>سنّ‌ أشعب</w:t>
            </w:r>
            <w:r>
              <w:rPr>
                <w:rStyle w:val="IndexLink"/>
                <w:rtl w:val="true"/>
              </w:rPr>
              <w:tab/>
            </w:r>
            <w:r>
              <w:rPr>
                <w:rStyle w:val="IndexLink"/>
              </w:rPr>
              <w:t>144</w:t>
            </w:r>
          </w:hyperlink>
        </w:p>
        <w:p>
          <w:pPr>
            <w:pStyle w:val="Contents4"/>
            <w:tabs>
              <w:tab w:val="clear" w:pos="8176"/>
              <w:tab w:val="right" w:pos="9026" w:leader="dot"/>
            </w:tabs>
            <w:rPr/>
          </w:pPr>
          <w:hyperlink w:anchor="__RefHeading___Toc4451242_1280447820">
            <w:r>
              <w:rPr>
                <w:webHidden/>
                <w:rStyle w:val="IndexLink"/>
                <w:rtl w:val="true"/>
              </w:rPr>
              <w:t>أمه يطاف بها بعد أن بغت</w:t>
            </w:r>
            <w:r>
              <w:rPr>
                <w:rStyle w:val="IndexLink"/>
                <w:rtl w:val="true"/>
              </w:rPr>
              <w:tab/>
            </w:r>
            <w:r>
              <w:rPr>
                <w:rStyle w:val="IndexLink"/>
              </w:rPr>
              <w:t>145</w:t>
            </w:r>
          </w:hyperlink>
        </w:p>
        <w:p>
          <w:pPr>
            <w:pStyle w:val="Contents4"/>
            <w:tabs>
              <w:tab w:val="clear" w:pos="8176"/>
              <w:tab w:val="right" w:pos="9026" w:leader="dot"/>
            </w:tabs>
            <w:rPr/>
          </w:pPr>
          <w:hyperlink w:anchor="__RefHeading___Toc4451244_1280447820">
            <w:r>
              <w:rPr>
                <w:webHidden/>
                <w:rStyle w:val="IndexLink"/>
                <w:rtl w:val="true"/>
              </w:rPr>
              <w:t>كان أشعب حسن الصوت بالقرآن</w:t>
            </w:r>
            <w:r>
              <w:rPr>
                <w:rStyle w:val="IndexLink"/>
                <w:rtl w:val="true"/>
              </w:rPr>
              <w:tab/>
            </w:r>
            <w:r>
              <w:rPr>
                <w:rStyle w:val="IndexLink"/>
              </w:rPr>
              <w:t>147</w:t>
            </w:r>
          </w:hyperlink>
        </w:p>
        <w:p>
          <w:pPr>
            <w:pStyle w:val="Contents5"/>
            <w:tabs>
              <w:tab w:val="clear" w:pos="7892"/>
              <w:tab w:val="right" w:pos="9026" w:leader="dot"/>
            </w:tabs>
            <w:rPr/>
          </w:pPr>
          <w:hyperlink w:anchor="__RefHeading___Toc4451246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451248_1280447820">
            <w:r>
              <w:rPr>
                <w:webHidden/>
                <w:rStyle w:val="IndexLink"/>
                <w:rtl w:val="true"/>
              </w:rPr>
              <w:t>صوت</w:t>
            </w:r>
            <w:r>
              <w:rPr>
                <w:rStyle w:val="IndexLink"/>
                <w:rtl w:val="true"/>
              </w:rPr>
              <w:tab/>
            </w:r>
            <w:r>
              <w:rPr>
                <w:rStyle w:val="IndexLink"/>
              </w:rPr>
              <w:t>147</w:t>
            </w:r>
          </w:hyperlink>
        </w:p>
        <w:p>
          <w:pPr>
            <w:pStyle w:val="Contents4"/>
            <w:tabs>
              <w:tab w:val="clear" w:pos="8176"/>
              <w:tab w:val="right" w:pos="9026" w:leader="dot"/>
            </w:tabs>
            <w:rPr/>
          </w:pPr>
          <w:hyperlink w:anchor="__RefHeading___Toc4451250_1280447820">
            <w:r>
              <w:rPr>
                <w:webHidden/>
                <w:rStyle w:val="IndexLink"/>
                <w:rtl w:val="true"/>
              </w:rPr>
              <w:t>أشعب و سالم بن عبد اللّه</w:t>
            </w:r>
            <w:r>
              <w:rPr>
                <w:rStyle w:val="IndexLink"/>
                <w:rtl w:val="true"/>
              </w:rPr>
              <w:tab/>
            </w:r>
            <w:r>
              <w:rPr>
                <w:rStyle w:val="IndexLink"/>
              </w:rPr>
              <w:t>147</w:t>
            </w:r>
          </w:hyperlink>
        </w:p>
        <w:p>
          <w:pPr>
            <w:pStyle w:val="Contents4"/>
            <w:tabs>
              <w:tab w:val="clear" w:pos="8176"/>
              <w:tab w:val="right" w:pos="9026" w:leader="dot"/>
            </w:tabs>
            <w:rPr/>
          </w:pPr>
          <w:hyperlink w:anchor="__RefHeading___Toc4451252_1280447820">
            <w:r>
              <w:rPr>
                <w:webHidden/>
                <w:rStyle w:val="IndexLink"/>
                <w:rtl w:val="true"/>
              </w:rPr>
              <w:t>أشعب يدعو اللّه أن يذهب عنه الحرص ثم يستقبل ربه</w:t>
            </w:r>
            <w:r>
              <w:rPr>
                <w:rStyle w:val="IndexLink"/>
                <w:rtl w:val="true"/>
              </w:rPr>
              <w:tab/>
            </w:r>
            <w:r>
              <w:rPr>
                <w:rStyle w:val="IndexLink"/>
              </w:rPr>
              <w:t>149</w:t>
            </w:r>
          </w:hyperlink>
        </w:p>
        <w:p>
          <w:pPr>
            <w:pStyle w:val="Contents4"/>
            <w:tabs>
              <w:tab w:val="clear" w:pos="8176"/>
              <w:tab w:val="right" w:pos="9026" w:leader="dot"/>
            </w:tabs>
            <w:rPr/>
          </w:pPr>
          <w:hyperlink w:anchor="__RefHeading___Toc4451254_1280447820">
            <w:r>
              <w:rPr>
                <w:webHidden/>
                <w:rStyle w:val="IndexLink"/>
                <w:rtl w:val="true"/>
              </w:rPr>
              <w:t>صفته</w:t>
            </w:r>
            <w:r>
              <w:rPr>
                <w:rStyle w:val="IndexLink"/>
                <w:rtl w:val="true"/>
              </w:rPr>
              <w:tab/>
            </w:r>
            <w:r>
              <w:rPr>
                <w:rStyle w:val="IndexLink"/>
              </w:rPr>
              <w:t>149</w:t>
            </w:r>
          </w:hyperlink>
        </w:p>
        <w:p>
          <w:pPr>
            <w:pStyle w:val="Contents4"/>
            <w:tabs>
              <w:tab w:val="clear" w:pos="8176"/>
              <w:tab w:val="right" w:pos="9026" w:leader="dot"/>
            </w:tabs>
            <w:rPr/>
          </w:pPr>
          <w:hyperlink w:anchor="__RefHeading___Toc4451256_1280447820">
            <w:r>
              <w:rPr>
                <w:webHidden/>
                <w:rStyle w:val="IndexLink"/>
                <w:rtl w:val="true"/>
              </w:rPr>
              <w:t>أشعب و الدينار</w:t>
            </w:r>
            <w:r>
              <w:rPr>
                <w:rStyle w:val="IndexLink"/>
                <w:rtl w:val="true"/>
              </w:rPr>
              <w:tab/>
            </w:r>
            <w:r>
              <w:rPr>
                <w:rStyle w:val="IndexLink"/>
              </w:rPr>
              <w:t>149</w:t>
            </w:r>
          </w:hyperlink>
        </w:p>
        <w:p>
          <w:pPr>
            <w:pStyle w:val="Contents4"/>
            <w:tabs>
              <w:tab w:val="clear" w:pos="8176"/>
              <w:tab w:val="right" w:pos="9026" w:leader="dot"/>
            </w:tabs>
            <w:rPr/>
          </w:pPr>
          <w:hyperlink w:anchor="__RefHeading___Toc4451258_1280447820">
            <w:r>
              <w:rPr>
                <w:webHidden/>
                <w:rStyle w:val="IndexLink"/>
                <w:rtl w:val="true"/>
              </w:rPr>
              <w:t>أشعب يطرب الناس بغنائه</w:t>
            </w:r>
            <w:r>
              <w:rPr>
                <w:rStyle w:val="IndexLink"/>
                <w:rtl w:val="true"/>
              </w:rPr>
              <w:tab/>
            </w:r>
            <w:r>
              <w:rPr>
                <w:rStyle w:val="IndexLink"/>
              </w:rPr>
              <w:t>151</w:t>
            </w:r>
          </w:hyperlink>
        </w:p>
        <w:p>
          <w:pPr>
            <w:pStyle w:val="Contents4"/>
            <w:tabs>
              <w:tab w:val="clear" w:pos="8176"/>
              <w:tab w:val="right" w:pos="9026" w:leader="dot"/>
            </w:tabs>
            <w:rPr/>
          </w:pPr>
          <w:hyperlink w:anchor="__RefHeading___Toc4451260_1280447820">
            <w:r>
              <w:rPr>
                <w:webHidden/>
                <w:rStyle w:val="IndexLink"/>
                <w:rtl w:val="true"/>
              </w:rPr>
              <w:t>أشعب و زياد بن عبد اللّه الحارثي</w:t>
            </w:r>
            <w:r>
              <w:rPr>
                <w:rStyle w:val="IndexLink"/>
                <w:rtl w:val="true"/>
              </w:rPr>
              <w:tab/>
            </w:r>
            <w:r>
              <w:rPr>
                <w:rStyle w:val="IndexLink"/>
              </w:rPr>
              <w:t>151</w:t>
            </w:r>
          </w:hyperlink>
        </w:p>
        <w:p>
          <w:pPr>
            <w:pStyle w:val="Contents4"/>
            <w:tabs>
              <w:tab w:val="clear" w:pos="8176"/>
              <w:tab w:val="right" w:pos="9026" w:leader="dot"/>
            </w:tabs>
            <w:rPr/>
          </w:pPr>
          <w:hyperlink w:anchor="__RefHeading___Toc4451262_1280447820">
            <w:r>
              <w:rPr>
                <w:webHidden/>
                <w:rStyle w:val="IndexLink"/>
                <w:rtl w:val="true"/>
              </w:rPr>
              <w:t>من طرائف أشعب</w:t>
            </w:r>
            <w:r>
              <w:rPr>
                <w:rStyle w:val="IndexLink"/>
                <w:rtl w:val="true"/>
              </w:rPr>
              <w:tab/>
            </w:r>
            <w:r>
              <w:rPr>
                <w:rStyle w:val="IndexLink"/>
              </w:rPr>
              <w:t>153</w:t>
            </w:r>
          </w:hyperlink>
        </w:p>
        <w:p>
          <w:pPr>
            <w:pStyle w:val="Contents4"/>
            <w:tabs>
              <w:tab w:val="clear" w:pos="8176"/>
              <w:tab w:val="right" w:pos="9026" w:leader="dot"/>
            </w:tabs>
            <w:rPr/>
          </w:pPr>
          <w:hyperlink w:anchor="__RefHeading___Toc4451264_1280447820">
            <w:r>
              <w:rPr>
                <w:webHidden/>
                <w:rStyle w:val="IndexLink"/>
                <w:rtl w:val="true"/>
              </w:rPr>
              <w:t>بين أشعب و ابنه</w:t>
            </w:r>
            <w:r>
              <w:rPr>
                <w:rStyle w:val="IndexLink"/>
                <w:rtl w:val="true"/>
              </w:rPr>
              <w:tab/>
            </w:r>
            <w:r>
              <w:rPr>
                <w:rStyle w:val="IndexLink"/>
              </w:rPr>
              <w:t>157</w:t>
            </w:r>
          </w:hyperlink>
        </w:p>
        <w:p>
          <w:pPr>
            <w:pStyle w:val="Contents4"/>
            <w:tabs>
              <w:tab w:val="clear" w:pos="8176"/>
              <w:tab w:val="right" w:pos="9026" w:leader="dot"/>
            </w:tabs>
            <w:rPr/>
          </w:pPr>
          <w:hyperlink w:anchor="__RefHeading___Toc4451266_1280447820">
            <w:r>
              <w:rPr>
                <w:webHidden/>
                <w:rStyle w:val="IndexLink"/>
                <w:rtl w:val="true"/>
              </w:rPr>
              <w:t>حديثه عن وفاة بنت الحسين بن علي</w:t>
            </w:r>
            <w:r>
              <w:rPr>
                <w:rStyle w:val="IndexLink"/>
                <w:rtl w:val="true"/>
              </w:rPr>
              <w:tab/>
            </w:r>
            <w:r>
              <w:rPr>
                <w:rStyle w:val="IndexLink"/>
              </w:rPr>
              <w:t>157</w:t>
            </w:r>
          </w:hyperlink>
        </w:p>
        <w:p>
          <w:pPr>
            <w:pStyle w:val="Contents4"/>
            <w:tabs>
              <w:tab w:val="clear" w:pos="8176"/>
              <w:tab w:val="right" w:pos="9026" w:leader="dot"/>
            </w:tabs>
            <w:rPr/>
          </w:pPr>
          <w:hyperlink w:anchor="__RefHeading___Toc4451268_1280447820">
            <w:r>
              <w:rPr>
                <w:webHidden/>
                <w:rStyle w:val="IndexLink"/>
                <w:rtl w:val="true"/>
              </w:rPr>
              <w:t>أرضع أشعب جديا لبن زوجته</w:t>
            </w:r>
            <w:r>
              <w:rPr>
                <w:rStyle w:val="IndexLink"/>
                <w:rtl w:val="true"/>
              </w:rPr>
              <w:tab/>
            </w:r>
            <w:r>
              <w:rPr>
                <w:rStyle w:val="IndexLink"/>
              </w:rPr>
              <w:t>161</w:t>
            </w:r>
          </w:hyperlink>
        </w:p>
        <w:p>
          <w:pPr>
            <w:pStyle w:val="Contents4"/>
            <w:tabs>
              <w:tab w:val="clear" w:pos="8176"/>
              <w:tab w:val="right" w:pos="9026" w:leader="dot"/>
            </w:tabs>
            <w:rPr/>
          </w:pPr>
          <w:hyperlink w:anchor="__RefHeading___Toc4451270_1280447820">
            <w:r>
              <w:rPr>
                <w:webHidden/>
                <w:rStyle w:val="IndexLink"/>
                <w:rtl w:val="true"/>
              </w:rPr>
              <w:t>حزن أشعب لوفاة خالد بن عبد اللّه</w:t>
            </w:r>
            <w:r>
              <w:rPr>
                <w:rStyle w:val="IndexLink"/>
                <w:rtl w:val="true"/>
              </w:rPr>
              <w:tab/>
            </w:r>
            <w:r>
              <w:rPr>
                <w:rStyle w:val="IndexLink"/>
              </w:rPr>
              <w:t>161</w:t>
            </w:r>
          </w:hyperlink>
        </w:p>
        <w:p>
          <w:pPr>
            <w:pStyle w:val="Contents4"/>
            <w:tabs>
              <w:tab w:val="clear" w:pos="8176"/>
              <w:tab w:val="right" w:pos="9026" w:leader="dot"/>
            </w:tabs>
            <w:rPr/>
          </w:pPr>
          <w:hyperlink w:anchor="__RefHeading___Toc4451272_1280447820">
            <w:r>
              <w:rPr>
                <w:webHidden/>
                <w:rStyle w:val="IndexLink"/>
                <w:rtl w:val="true"/>
              </w:rPr>
              <w:t>أشعب في المسجد</w:t>
            </w:r>
            <w:r>
              <w:rPr>
                <w:rStyle w:val="IndexLink"/>
                <w:rtl w:val="true"/>
              </w:rPr>
              <w:tab/>
            </w:r>
            <w:r>
              <w:rPr>
                <w:rStyle w:val="IndexLink"/>
              </w:rPr>
              <w:t>163</w:t>
            </w:r>
          </w:hyperlink>
        </w:p>
        <w:p>
          <w:pPr>
            <w:pStyle w:val="Contents4"/>
            <w:tabs>
              <w:tab w:val="clear" w:pos="8176"/>
              <w:tab w:val="right" w:pos="9026" w:leader="dot"/>
            </w:tabs>
            <w:rPr/>
          </w:pPr>
          <w:hyperlink w:anchor="__RefHeading___Toc4451274_1280447820">
            <w:r>
              <w:rPr>
                <w:webHidden/>
                <w:rStyle w:val="IndexLink"/>
                <w:rtl w:val="true"/>
              </w:rPr>
              <w:t>جز أشعب لحيته</w:t>
            </w:r>
            <w:r>
              <w:rPr>
                <w:rStyle w:val="IndexLink"/>
                <w:rtl w:val="true"/>
              </w:rPr>
              <w:tab/>
            </w:r>
            <w:r>
              <w:rPr>
                <w:rStyle w:val="IndexLink"/>
              </w:rPr>
              <w:t>163</w:t>
            </w:r>
          </w:hyperlink>
        </w:p>
        <w:p>
          <w:pPr>
            <w:pStyle w:val="Contents4"/>
            <w:tabs>
              <w:tab w:val="clear" w:pos="8176"/>
              <w:tab w:val="right" w:pos="9026" w:leader="dot"/>
            </w:tabs>
            <w:rPr/>
          </w:pPr>
          <w:hyperlink w:anchor="__RefHeading___Toc4451276_1280447820">
            <w:r>
              <w:rPr>
                <w:webHidden/>
                <w:rStyle w:val="IndexLink"/>
                <w:rtl w:val="true"/>
              </w:rPr>
              <w:t>طرائف من طمعه و بخله</w:t>
            </w:r>
            <w:r>
              <w:rPr>
                <w:rStyle w:val="IndexLink"/>
                <w:rtl w:val="true"/>
              </w:rPr>
              <w:tab/>
            </w:r>
            <w:r>
              <w:rPr>
                <w:rStyle w:val="IndexLink"/>
              </w:rPr>
              <w:t>163</w:t>
            </w:r>
          </w:hyperlink>
        </w:p>
        <w:p>
          <w:pPr>
            <w:pStyle w:val="Contents4"/>
            <w:tabs>
              <w:tab w:val="clear" w:pos="8176"/>
              <w:tab w:val="right" w:pos="9026" w:leader="dot"/>
            </w:tabs>
            <w:rPr/>
          </w:pPr>
          <w:hyperlink w:anchor="__RefHeading___Toc4451278_1280447820">
            <w:r>
              <w:rPr>
                <w:webHidden/>
                <w:rStyle w:val="IndexLink"/>
                <w:rtl w:val="true"/>
              </w:rPr>
              <w:t>أشعب يبكي نفسه</w:t>
            </w:r>
            <w:r>
              <w:rPr>
                <w:rStyle w:val="IndexLink"/>
                <w:rtl w:val="true"/>
              </w:rPr>
              <w:tab/>
            </w:r>
            <w:r>
              <w:rPr>
                <w:rStyle w:val="IndexLink"/>
              </w:rPr>
              <w:t>168</w:t>
            </w:r>
          </w:hyperlink>
        </w:p>
        <w:p>
          <w:pPr>
            <w:pStyle w:val="Contents4"/>
            <w:tabs>
              <w:tab w:val="clear" w:pos="8176"/>
              <w:tab w:val="right" w:pos="9026" w:leader="dot"/>
            </w:tabs>
            <w:rPr/>
          </w:pPr>
          <w:hyperlink w:anchor="__RefHeading___Toc4451280_1280447820">
            <w:r>
              <w:rPr>
                <w:webHidden/>
                <w:rStyle w:val="IndexLink"/>
                <w:rtl w:val="true"/>
              </w:rPr>
              <w:t>أشعب و سكينة بنت الحسين</w:t>
            </w:r>
            <w:r>
              <w:rPr>
                <w:rStyle w:val="IndexLink"/>
                <w:rtl w:val="true"/>
              </w:rPr>
              <w:tab/>
            </w:r>
            <w:r>
              <w:rPr>
                <w:rStyle w:val="IndexLink"/>
              </w:rPr>
              <w:t>168</w:t>
            </w:r>
          </w:hyperlink>
        </w:p>
        <w:p>
          <w:pPr>
            <w:pStyle w:val="Contents5"/>
            <w:tabs>
              <w:tab w:val="clear" w:pos="7892"/>
              <w:tab w:val="right" w:pos="9026" w:leader="dot"/>
            </w:tabs>
            <w:rPr/>
          </w:pPr>
          <w:hyperlink w:anchor="__RefHeading___Toc4451282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451284_1280447820">
            <w:r>
              <w:rPr>
                <w:webHidden/>
                <w:rStyle w:val="IndexLink"/>
                <w:rtl w:val="true"/>
              </w:rPr>
              <w:t>صوت</w:t>
            </w:r>
            <w:r>
              <w:rPr>
                <w:rStyle w:val="IndexLink"/>
                <w:rtl w:val="true"/>
              </w:rPr>
              <w:tab/>
            </w:r>
            <w:r>
              <w:rPr>
                <w:rStyle w:val="IndexLink"/>
              </w:rPr>
              <w:t>170</w:t>
            </w:r>
          </w:hyperlink>
        </w:p>
        <w:p>
          <w:pPr>
            <w:pStyle w:val="Contents4"/>
            <w:tabs>
              <w:tab w:val="clear" w:pos="8176"/>
              <w:tab w:val="right" w:pos="9026" w:leader="dot"/>
            </w:tabs>
            <w:rPr/>
          </w:pPr>
          <w:hyperlink w:anchor="__RefHeading___Toc4451286_1280447820">
            <w:r>
              <w:rPr>
                <w:webHidden/>
                <w:rStyle w:val="IndexLink"/>
                <w:rtl w:val="true"/>
              </w:rPr>
              <w:t>أشعب و الغاضري</w:t>
            </w:r>
            <w:r>
              <w:rPr>
                <w:rStyle w:val="IndexLink"/>
                <w:rtl w:val="true"/>
              </w:rPr>
              <w:tab/>
            </w:r>
            <w:r>
              <w:rPr>
                <w:rStyle w:val="IndexLink"/>
              </w:rPr>
              <w:t>172</w:t>
            </w:r>
          </w:hyperlink>
        </w:p>
        <w:p>
          <w:pPr>
            <w:pStyle w:val="Contents4"/>
            <w:tabs>
              <w:tab w:val="clear" w:pos="8176"/>
              <w:tab w:val="right" w:pos="9026" w:leader="dot"/>
            </w:tabs>
            <w:rPr/>
          </w:pPr>
          <w:hyperlink w:anchor="__RefHeading___Toc4451288_1280447820">
            <w:r>
              <w:rPr>
                <w:webHidden/>
                <w:rStyle w:val="IndexLink"/>
                <w:rtl w:val="true"/>
              </w:rPr>
              <w:t>من أخلاق أمه</w:t>
            </w:r>
            <w:r>
              <w:rPr>
                <w:rStyle w:val="IndexLink"/>
                <w:rtl w:val="true"/>
              </w:rPr>
              <w:tab/>
            </w:r>
            <w:r>
              <w:rPr>
                <w:rStyle w:val="IndexLink"/>
              </w:rPr>
              <w:t>174</w:t>
            </w:r>
          </w:hyperlink>
        </w:p>
        <w:p>
          <w:pPr>
            <w:pStyle w:val="Contents4"/>
            <w:tabs>
              <w:tab w:val="clear" w:pos="8176"/>
              <w:tab w:val="right" w:pos="9026" w:leader="dot"/>
            </w:tabs>
            <w:rPr/>
          </w:pPr>
          <w:hyperlink w:anchor="__RefHeading___Toc4451290_1280447820">
            <w:r>
              <w:rPr>
                <w:webHidden/>
                <w:rStyle w:val="IndexLink"/>
                <w:rtl w:val="true"/>
              </w:rPr>
              <w:t>كان من المعتزلة</w:t>
            </w:r>
            <w:r>
              <w:rPr>
                <w:rStyle w:val="IndexLink"/>
                <w:rtl w:val="true"/>
              </w:rPr>
              <w:tab/>
            </w:r>
            <w:r>
              <w:rPr>
                <w:rStyle w:val="IndexLink"/>
              </w:rPr>
              <w:t>174</w:t>
            </w:r>
          </w:hyperlink>
        </w:p>
        <w:p>
          <w:pPr>
            <w:pStyle w:val="Contents4"/>
            <w:tabs>
              <w:tab w:val="clear" w:pos="8176"/>
              <w:tab w:val="right" w:pos="9026" w:leader="dot"/>
            </w:tabs>
            <w:rPr/>
          </w:pPr>
          <w:hyperlink w:anchor="__RefHeading___Toc4451292_1280447820">
            <w:r>
              <w:rPr>
                <w:webHidden/>
                <w:rStyle w:val="IndexLink"/>
                <w:rtl w:val="true"/>
              </w:rPr>
              <w:t>أشعب و عبد اللّه بن عمر</w:t>
            </w:r>
            <w:r>
              <w:rPr>
                <w:rStyle w:val="IndexLink"/>
                <w:rtl w:val="true"/>
              </w:rPr>
              <w:tab/>
            </w:r>
            <w:r>
              <w:rPr>
                <w:rStyle w:val="IndexLink"/>
              </w:rPr>
              <w:t>174</w:t>
            </w:r>
          </w:hyperlink>
        </w:p>
        <w:p>
          <w:pPr>
            <w:pStyle w:val="Contents4"/>
            <w:tabs>
              <w:tab w:val="clear" w:pos="8176"/>
              <w:tab w:val="right" w:pos="9026" w:leader="dot"/>
            </w:tabs>
            <w:rPr/>
          </w:pPr>
          <w:hyperlink w:anchor="__RefHeading___Toc4451294_1280447820">
            <w:r>
              <w:rPr>
                <w:webHidden/>
                <w:rStyle w:val="IndexLink"/>
                <w:rtl w:val="true"/>
              </w:rPr>
              <w:t>من نوادره</w:t>
            </w:r>
            <w:r>
              <w:rPr>
                <w:rStyle w:val="IndexLink"/>
                <w:rtl w:val="true"/>
              </w:rPr>
              <w:tab/>
            </w:r>
            <w:r>
              <w:rPr>
                <w:rStyle w:val="IndexLink"/>
              </w:rPr>
              <w:t>176</w:t>
            </w:r>
          </w:hyperlink>
        </w:p>
        <w:p>
          <w:pPr>
            <w:pStyle w:val="Contents4"/>
            <w:tabs>
              <w:tab w:val="clear" w:pos="8176"/>
              <w:tab w:val="right" w:pos="9026" w:leader="dot"/>
            </w:tabs>
            <w:rPr/>
          </w:pPr>
          <w:hyperlink w:anchor="__RefHeading___Toc4451296_1280447820">
            <w:r>
              <w:rPr>
                <w:webHidden/>
                <w:rStyle w:val="IndexLink"/>
                <w:rtl w:val="true"/>
              </w:rPr>
              <w:t>من حيله</w:t>
            </w:r>
            <w:r>
              <w:rPr>
                <w:rStyle w:val="IndexLink"/>
                <w:rtl w:val="true"/>
              </w:rPr>
              <w:tab/>
            </w:r>
            <w:r>
              <w:rPr>
                <w:rStyle w:val="IndexLink"/>
              </w:rPr>
              <w:t>176</w:t>
            </w:r>
          </w:hyperlink>
        </w:p>
        <w:p>
          <w:pPr>
            <w:pStyle w:val="Contents4"/>
            <w:tabs>
              <w:tab w:val="clear" w:pos="8176"/>
              <w:tab w:val="right" w:pos="9026" w:leader="dot"/>
            </w:tabs>
            <w:rPr/>
          </w:pPr>
          <w:hyperlink w:anchor="__RefHeading___Toc4451298_1280447820">
            <w:r>
              <w:rPr>
                <w:webHidden/>
                <w:rStyle w:val="IndexLink"/>
                <w:rtl w:val="true"/>
              </w:rPr>
              <w:t>ابنه يذكر بعض طرائف أبيه</w:t>
            </w:r>
            <w:r>
              <w:rPr>
                <w:rStyle w:val="IndexLink"/>
                <w:rtl w:val="true"/>
              </w:rPr>
              <w:tab/>
            </w:r>
            <w:r>
              <w:rPr>
                <w:rStyle w:val="IndexLink"/>
              </w:rPr>
              <w:t>178</w:t>
            </w:r>
          </w:hyperlink>
        </w:p>
        <w:p>
          <w:pPr>
            <w:pStyle w:val="Contents4"/>
            <w:tabs>
              <w:tab w:val="clear" w:pos="8176"/>
              <w:tab w:val="right" w:pos="9026" w:leader="dot"/>
            </w:tabs>
            <w:rPr/>
          </w:pPr>
          <w:hyperlink w:anchor="__RefHeading___Toc4451300_1280447820">
            <w:r>
              <w:rPr>
                <w:webHidden/>
                <w:rStyle w:val="IndexLink"/>
                <w:rtl w:val="true"/>
              </w:rPr>
              <w:t>يتسور البستان طلبا للطعام</w:t>
            </w:r>
            <w:r>
              <w:rPr>
                <w:rStyle w:val="IndexLink"/>
                <w:rtl w:val="true"/>
              </w:rPr>
              <w:tab/>
            </w:r>
            <w:r>
              <w:rPr>
                <w:rStyle w:val="IndexLink"/>
              </w:rPr>
              <w:t>181</w:t>
            </w:r>
          </w:hyperlink>
        </w:p>
        <w:p>
          <w:pPr>
            <w:pStyle w:val="Contents4"/>
            <w:tabs>
              <w:tab w:val="clear" w:pos="8176"/>
              <w:tab w:val="right" w:pos="9026" w:leader="dot"/>
            </w:tabs>
            <w:rPr/>
          </w:pPr>
          <w:hyperlink w:anchor="__RefHeading___Toc4451302_1280447820">
            <w:r>
              <w:rPr>
                <w:webHidden/>
                <w:rStyle w:val="IndexLink"/>
                <w:rtl w:val="true"/>
              </w:rPr>
              <w:t>يقوقئ مثل الدجاجة</w:t>
            </w:r>
            <w:r>
              <w:rPr>
                <w:rStyle w:val="IndexLink"/>
                <w:rtl w:val="true"/>
              </w:rPr>
              <w:tab/>
            </w:r>
            <w:r>
              <w:rPr>
                <w:rStyle w:val="IndexLink"/>
              </w:rPr>
              <w:t>182</w:t>
            </w:r>
          </w:hyperlink>
        </w:p>
        <w:p>
          <w:pPr>
            <w:pStyle w:val="Contents4"/>
            <w:tabs>
              <w:tab w:val="clear" w:pos="8176"/>
              <w:tab w:val="right" w:pos="9026" w:leader="dot"/>
            </w:tabs>
            <w:rPr/>
          </w:pPr>
          <w:hyperlink w:anchor="__RefHeading___Toc4451304_1280447820">
            <w:r>
              <w:rPr>
                <w:webHidden/>
                <w:rStyle w:val="IndexLink"/>
                <w:rtl w:val="true"/>
              </w:rPr>
              <w:t>عبد يسلح في يده</w:t>
            </w:r>
            <w:r>
              <w:rPr>
                <w:rStyle w:val="IndexLink"/>
                <w:rtl w:val="true"/>
              </w:rPr>
              <w:tab/>
            </w:r>
            <w:r>
              <w:rPr>
                <w:rStyle w:val="IndexLink"/>
              </w:rPr>
              <w:t>182</w:t>
            </w:r>
          </w:hyperlink>
        </w:p>
        <w:p>
          <w:pPr>
            <w:pStyle w:val="Contents4"/>
            <w:tabs>
              <w:tab w:val="clear" w:pos="8176"/>
              <w:tab w:val="right" w:pos="9026" w:leader="dot"/>
            </w:tabs>
            <w:rPr/>
          </w:pPr>
          <w:hyperlink w:anchor="__RefHeading___Toc4451306_1280447820">
            <w:r>
              <w:rPr>
                <w:webHidden/>
                <w:rStyle w:val="IndexLink"/>
                <w:rtl w:val="true"/>
              </w:rPr>
              <w:t>أشعب و سالم بن عبد اللّه بن عمر</w:t>
            </w:r>
            <w:r>
              <w:rPr>
                <w:rStyle w:val="IndexLink"/>
                <w:rtl w:val="true"/>
              </w:rPr>
              <w:tab/>
            </w:r>
            <w:r>
              <w:rPr>
                <w:rStyle w:val="IndexLink"/>
              </w:rPr>
              <w:t>182</w:t>
            </w:r>
          </w:hyperlink>
        </w:p>
        <w:p>
          <w:pPr>
            <w:pStyle w:val="Contents4"/>
            <w:tabs>
              <w:tab w:val="clear" w:pos="8176"/>
              <w:tab w:val="right" w:pos="9026" w:leader="dot"/>
            </w:tabs>
            <w:rPr/>
          </w:pPr>
          <w:hyperlink w:anchor="__RefHeading___Toc4451308_1280447820">
            <w:r>
              <w:rPr>
                <w:webHidden/>
                <w:rStyle w:val="IndexLink"/>
                <w:rtl w:val="true"/>
              </w:rPr>
              <w:t>كانت له ألحان مطربة و شهد له معبد</w:t>
            </w:r>
            <w:r>
              <w:rPr>
                <w:rStyle w:val="IndexLink"/>
                <w:rtl w:val="true"/>
              </w:rPr>
              <w:tab/>
            </w:r>
            <w:r>
              <w:rPr>
                <w:rStyle w:val="IndexLink"/>
              </w:rPr>
              <w:t>184</w:t>
            </w:r>
          </w:hyperlink>
        </w:p>
        <w:p>
          <w:pPr>
            <w:pStyle w:val="Contents4"/>
            <w:tabs>
              <w:tab w:val="clear" w:pos="8176"/>
              <w:tab w:val="right" w:pos="9026" w:leader="dot"/>
            </w:tabs>
            <w:rPr/>
          </w:pPr>
          <w:hyperlink w:anchor="__RefHeading___Toc4451310_1280447820">
            <w:r>
              <w:rPr>
                <w:webHidden/>
                <w:rStyle w:val="IndexLink"/>
                <w:rtl w:val="true"/>
              </w:rPr>
              <w:t>أشعب يلازم جريرا و يغنيه في شعره</w:t>
            </w:r>
            <w:r>
              <w:rPr>
                <w:rStyle w:val="IndexLink"/>
                <w:rtl w:val="true"/>
              </w:rPr>
              <w:tab/>
            </w:r>
            <w:r>
              <w:rPr>
                <w:rStyle w:val="IndexLink"/>
              </w:rPr>
              <w:t>184</w:t>
            </w:r>
          </w:hyperlink>
        </w:p>
        <w:p>
          <w:pPr>
            <w:pStyle w:val="Contents5"/>
            <w:tabs>
              <w:tab w:val="clear" w:pos="7892"/>
              <w:tab w:val="right" w:pos="9026" w:leader="dot"/>
            </w:tabs>
            <w:rPr/>
          </w:pPr>
          <w:hyperlink w:anchor="__RefHeading___Toc445131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451314_1280447820">
            <w:r>
              <w:rPr>
                <w:webHidden/>
                <w:rStyle w:val="IndexLink"/>
                <w:rtl w:val="true"/>
              </w:rPr>
              <w:t>صوت</w:t>
            </w:r>
            <w:r>
              <w:rPr>
                <w:rStyle w:val="IndexLink"/>
                <w:rtl w:val="true"/>
              </w:rPr>
              <w:tab/>
            </w:r>
            <w:r>
              <w:rPr>
                <w:rStyle w:val="IndexLink"/>
              </w:rPr>
              <w:t>185</w:t>
            </w:r>
          </w:hyperlink>
        </w:p>
        <w:p>
          <w:pPr>
            <w:pStyle w:val="Contents4"/>
            <w:tabs>
              <w:tab w:val="clear" w:pos="8176"/>
              <w:tab w:val="right" w:pos="9026" w:leader="dot"/>
            </w:tabs>
            <w:rPr/>
          </w:pPr>
          <w:hyperlink w:anchor="__RefHeading___Toc4451316_1280447820">
            <w:r>
              <w:rPr>
                <w:webHidden/>
                <w:rStyle w:val="IndexLink"/>
                <w:rtl w:val="true"/>
              </w:rPr>
              <w:t>أشعب و أم عمر بنت مروان</w:t>
            </w:r>
            <w:r>
              <w:rPr>
                <w:rStyle w:val="IndexLink"/>
                <w:rtl w:val="true"/>
              </w:rPr>
              <w:tab/>
            </w:r>
            <w:r>
              <w:rPr>
                <w:rStyle w:val="IndexLink"/>
              </w:rPr>
              <w:t>185</w:t>
            </w:r>
          </w:hyperlink>
        </w:p>
        <w:p>
          <w:pPr>
            <w:pStyle w:val="Contents4"/>
            <w:tabs>
              <w:tab w:val="clear" w:pos="8176"/>
              <w:tab w:val="right" w:pos="9026" w:leader="dot"/>
            </w:tabs>
            <w:rPr/>
          </w:pPr>
          <w:hyperlink w:anchor="__RefHeading___Toc4451318_1280447820">
            <w:r>
              <w:rPr>
                <w:webHidden/>
                <w:rStyle w:val="IndexLink"/>
                <w:rtl w:val="true"/>
              </w:rPr>
              <w:t>أشعب و الوليد بن يزيد</w:t>
            </w:r>
            <w:r>
              <w:rPr>
                <w:rStyle w:val="IndexLink"/>
                <w:rtl w:val="true"/>
              </w:rPr>
              <w:tab/>
            </w:r>
            <w:r>
              <w:rPr>
                <w:rStyle w:val="IndexLink"/>
              </w:rPr>
              <w:t>185</w:t>
            </w:r>
          </w:hyperlink>
        </w:p>
        <w:p>
          <w:pPr>
            <w:pStyle w:val="Contents4"/>
            <w:tabs>
              <w:tab w:val="clear" w:pos="8176"/>
              <w:tab w:val="right" w:pos="9026" w:leader="dot"/>
            </w:tabs>
            <w:rPr/>
          </w:pPr>
          <w:hyperlink w:anchor="__RefHeading___Toc4451320_1280447820">
            <w:r>
              <w:rPr>
                <w:webHidden/>
                <w:rStyle w:val="IndexLink"/>
                <w:rtl w:val="true"/>
              </w:rPr>
              <w:t>أشعب و رجل من ولد عامر بن لؤي</w:t>
            </w:r>
            <w:r>
              <w:rPr>
                <w:rStyle w:val="IndexLink"/>
                <w:rtl w:val="true"/>
              </w:rPr>
              <w:tab/>
            </w:r>
            <w:r>
              <w:rPr>
                <w:rStyle w:val="IndexLink"/>
              </w:rPr>
              <w:t>189</w:t>
            </w:r>
          </w:hyperlink>
        </w:p>
        <w:p>
          <w:pPr>
            <w:pStyle w:val="Contents4"/>
            <w:tabs>
              <w:tab w:val="clear" w:pos="8176"/>
              <w:tab w:val="right" w:pos="9026" w:leader="dot"/>
            </w:tabs>
            <w:rPr/>
          </w:pPr>
          <w:hyperlink w:anchor="__RefHeading___Toc4451322_1280447820">
            <w:r>
              <w:rPr>
                <w:webHidden/>
                <w:rStyle w:val="IndexLink"/>
                <w:rtl w:val="true"/>
              </w:rPr>
              <w:t>أشعب يسقط الغاضري</w:t>
            </w:r>
            <w:r>
              <w:rPr>
                <w:rStyle w:val="IndexLink"/>
                <w:rtl w:val="true"/>
              </w:rPr>
              <w:tab/>
            </w:r>
            <w:r>
              <w:rPr>
                <w:rStyle w:val="IndexLink"/>
              </w:rPr>
              <w:t>191</w:t>
            </w:r>
          </w:hyperlink>
        </w:p>
        <w:p>
          <w:pPr>
            <w:pStyle w:val="Contents4"/>
            <w:tabs>
              <w:tab w:val="clear" w:pos="8176"/>
              <w:tab w:val="right" w:pos="9026" w:leader="dot"/>
            </w:tabs>
            <w:rPr/>
          </w:pPr>
          <w:hyperlink w:anchor="__RefHeading___Toc4451324_1280447820">
            <w:r>
              <w:rPr>
                <w:webHidden/>
                <w:rStyle w:val="IndexLink"/>
                <w:rtl w:val="true"/>
              </w:rPr>
              <w:t>أشعب و زياد بن عبد اللّه الحارثي</w:t>
            </w:r>
            <w:r>
              <w:rPr>
                <w:rStyle w:val="IndexLink"/>
                <w:rtl w:val="true"/>
              </w:rPr>
              <w:tab/>
            </w:r>
            <w:r>
              <w:rPr>
                <w:rStyle w:val="IndexLink"/>
              </w:rPr>
              <w:t>191</w:t>
            </w:r>
          </w:hyperlink>
        </w:p>
        <w:p>
          <w:pPr>
            <w:pStyle w:val="Contents4"/>
            <w:tabs>
              <w:tab w:val="clear" w:pos="8176"/>
              <w:tab w:val="right" w:pos="9026" w:leader="dot"/>
            </w:tabs>
            <w:rPr/>
          </w:pPr>
          <w:hyperlink w:anchor="__RefHeading___Toc4451326_1280447820">
            <w:r>
              <w:rPr>
                <w:webHidden/>
                <w:rStyle w:val="IndexLink"/>
                <w:rtl w:val="true"/>
              </w:rPr>
              <w:t>غضبت سكينة عليه فأمرت بحلق لحيته</w:t>
            </w:r>
            <w:r>
              <w:rPr>
                <w:rStyle w:val="IndexLink"/>
                <w:rtl w:val="true"/>
              </w:rPr>
              <w:tab/>
            </w:r>
            <w:r>
              <w:rPr>
                <w:rStyle w:val="IndexLink"/>
              </w:rPr>
              <w:t>191</w:t>
            </w:r>
          </w:hyperlink>
        </w:p>
        <w:p>
          <w:pPr>
            <w:pStyle w:val="Contents4"/>
            <w:tabs>
              <w:tab w:val="clear" w:pos="8176"/>
              <w:tab w:val="right" w:pos="9026" w:leader="dot"/>
            </w:tabs>
            <w:rPr/>
          </w:pPr>
          <w:hyperlink w:anchor="__RefHeading___Toc4451328_1280447820">
            <w:r>
              <w:rPr>
                <w:webHidden/>
                <w:rStyle w:val="IndexLink"/>
                <w:rtl w:val="true"/>
              </w:rPr>
              <w:t>بين زياد بن عبد اللّه الحارثي و كاتبه</w:t>
            </w:r>
            <w:r>
              <w:rPr>
                <w:rStyle w:val="IndexLink"/>
                <w:rtl w:val="true"/>
              </w:rPr>
              <w:tab/>
            </w:r>
            <w:r>
              <w:rPr>
                <w:rStyle w:val="IndexLink"/>
              </w:rPr>
              <w:t>193</w:t>
            </w:r>
          </w:hyperlink>
        </w:p>
        <w:p>
          <w:pPr>
            <w:pStyle w:val="Contents4"/>
            <w:tabs>
              <w:tab w:val="clear" w:pos="8176"/>
              <w:tab w:val="right" w:pos="9026" w:leader="dot"/>
            </w:tabs>
            <w:rPr/>
          </w:pPr>
          <w:hyperlink w:anchor="__RefHeading___Toc4451330_1280447820">
            <w:r>
              <w:rPr>
                <w:webHidden/>
                <w:rStyle w:val="IndexLink"/>
                <w:rtl w:val="true"/>
              </w:rPr>
              <w:t>أشعب و أبان بن عثمان و الأعرابي</w:t>
            </w:r>
            <w:r>
              <w:rPr>
                <w:rStyle w:val="IndexLink"/>
                <w:rtl w:val="true"/>
              </w:rPr>
              <w:tab/>
            </w:r>
            <w:r>
              <w:rPr>
                <w:rStyle w:val="IndexLink"/>
              </w:rPr>
              <w:t>193</w:t>
            </w:r>
          </w:hyperlink>
        </w:p>
        <w:p>
          <w:pPr>
            <w:pStyle w:val="Contents4"/>
            <w:tabs>
              <w:tab w:val="clear" w:pos="8176"/>
              <w:tab w:val="right" w:pos="9026" w:leader="dot"/>
            </w:tabs>
            <w:rPr/>
          </w:pPr>
          <w:hyperlink w:anchor="__RefHeading___Toc4451332_1280447820">
            <w:r>
              <w:rPr>
                <w:webHidden/>
                <w:rStyle w:val="IndexLink"/>
                <w:rtl w:val="true"/>
              </w:rPr>
              <w:t>يخشى أن تحسده العجوز على خفة موته</w:t>
            </w:r>
            <w:r>
              <w:rPr>
                <w:rStyle w:val="IndexLink"/>
                <w:rtl w:val="true"/>
              </w:rPr>
              <w:tab/>
            </w:r>
            <w:r>
              <w:rPr>
                <w:rStyle w:val="IndexLink"/>
              </w:rPr>
              <w:t>195</w:t>
            </w:r>
          </w:hyperlink>
        </w:p>
        <w:p>
          <w:pPr>
            <w:pStyle w:val="Contents4"/>
            <w:tabs>
              <w:tab w:val="clear" w:pos="8176"/>
              <w:tab w:val="right" w:pos="9026" w:leader="dot"/>
            </w:tabs>
            <w:rPr/>
          </w:pPr>
          <w:hyperlink w:anchor="__RefHeading___Toc4451334_1280447820">
            <w:r>
              <w:rPr>
                <w:webHidden/>
                <w:rStyle w:val="IndexLink"/>
                <w:rtl w:val="true"/>
              </w:rPr>
              <w:t>أمثلة من طرائفه و طمعه</w:t>
            </w:r>
            <w:r>
              <w:rPr>
                <w:rStyle w:val="IndexLink"/>
                <w:rtl w:val="true"/>
              </w:rPr>
              <w:tab/>
            </w:r>
            <w:r>
              <w:rPr>
                <w:rStyle w:val="IndexLink"/>
              </w:rPr>
              <w:t>195</w:t>
            </w:r>
          </w:hyperlink>
        </w:p>
        <w:p>
          <w:pPr>
            <w:pStyle w:val="Contents4"/>
            <w:tabs>
              <w:tab w:val="clear" w:pos="8176"/>
              <w:tab w:val="right" w:pos="9026" w:leader="dot"/>
            </w:tabs>
            <w:rPr/>
          </w:pPr>
          <w:hyperlink w:anchor="__RefHeading___Toc4451336_1280447820">
            <w:r>
              <w:rPr>
                <w:webHidden/>
                <w:rStyle w:val="IndexLink"/>
                <w:rtl w:val="true"/>
              </w:rPr>
              <w:t>الحسن بن الحسن بن علي يعبث به</w:t>
            </w:r>
            <w:r>
              <w:rPr>
                <w:rStyle w:val="IndexLink"/>
                <w:rtl w:val="true"/>
              </w:rPr>
              <w:tab/>
            </w:r>
            <w:r>
              <w:rPr>
                <w:rStyle w:val="IndexLink"/>
              </w:rPr>
              <w:t>197</w:t>
            </w:r>
          </w:hyperlink>
        </w:p>
        <w:p>
          <w:pPr>
            <w:pStyle w:val="Contents5"/>
            <w:tabs>
              <w:tab w:val="clear" w:pos="7892"/>
              <w:tab w:val="right" w:pos="9026" w:leader="dot"/>
            </w:tabs>
            <w:rPr/>
          </w:pPr>
          <w:hyperlink w:anchor="__RefHeading___Toc4451338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451340_1280447820">
            <w:r>
              <w:rPr>
                <w:webHidden/>
                <w:rStyle w:val="IndexLink"/>
                <w:rtl w:val="true"/>
              </w:rPr>
              <w:t>صوت</w:t>
            </w:r>
            <w:r>
              <w:rPr>
                <w:rStyle w:val="IndexLink"/>
                <w:rtl w:val="true"/>
              </w:rPr>
              <w:tab/>
            </w:r>
            <w:r>
              <w:rPr>
                <w:rStyle w:val="IndexLink"/>
              </w:rPr>
              <w:t>200</w:t>
            </w:r>
          </w:hyperlink>
        </w:p>
        <w:p>
          <w:pPr>
            <w:pStyle w:val="Contents3"/>
            <w:tabs>
              <w:tab w:val="clear" w:pos="8459"/>
              <w:tab w:val="right" w:pos="9026" w:leader="dot"/>
            </w:tabs>
            <w:rPr/>
          </w:pPr>
          <w:hyperlink w:anchor="__RefHeading___Toc4451342_1280447820">
            <w:r>
              <w:rPr>
                <w:webHidden/>
                <w:rStyle w:val="IndexLink"/>
              </w:rPr>
              <w:t>9</w:t>
            </w:r>
            <w:r>
              <w:rPr>
                <w:rStyle w:val="IndexLink"/>
                <w:rtl w:val="true"/>
              </w:rPr>
              <w:t xml:space="preserve"> - </w:t>
            </w:r>
            <w:r>
              <w:rPr>
                <w:rStyle w:val="IndexLink"/>
                <w:rtl w:val="true"/>
              </w:rPr>
              <w:t>أخبار عويف و نسبه</w:t>
            </w:r>
            <w:r>
              <w:rPr>
                <w:rStyle w:val="IndexLink"/>
                <w:rtl w:val="true"/>
              </w:rPr>
              <w:tab/>
            </w:r>
            <w:r>
              <w:rPr>
                <w:rStyle w:val="IndexLink"/>
              </w:rPr>
              <w:t>201</w:t>
            </w:r>
          </w:hyperlink>
        </w:p>
        <w:p>
          <w:pPr>
            <w:pStyle w:val="Contents4"/>
            <w:tabs>
              <w:tab w:val="clear" w:pos="8176"/>
              <w:tab w:val="right" w:pos="9026" w:leader="dot"/>
            </w:tabs>
            <w:rPr/>
          </w:pPr>
          <w:hyperlink w:anchor="__RefHeading___Toc4451344_1280447820">
            <w:r>
              <w:rPr>
                <w:webHidden/>
                <w:rStyle w:val="IndexLink"/>
                <w:rtl w:val="true"/>
              </w:rPr>
              <w:t>نسبه</w:t>
            </w:r>
            <w:r>
              <w:rPr>
                <w:rStyle w:val="IndexLink"/>
                <w:rtl w:val="true"/>
              </w:rPr>
              <w:tab/>
            </w:r>
            <w:r>
              <w:rPr>
                <w:rStyle w:val="IndexLink"/>
              </w:rPr>
              <w:t>201</w:t>
            </w:r>
          </w:hyperlink>
        </w:p>
        <w:p>
          <w:pPr>
            <w:pStyle w:val="Contents4"/>
            <w:tabs>
              <w:tab w:val="clear" w:pos="8176"/>
              <w:tab w:val="right" w:pos="9026" w:leader="dot"/>
            </w:tabs>
            <w:rPr/>
          </w:pPr>
          <w:hyperlink w:anchor="__RefHeading___Toc4451346_1280447820">
            <w:r>
              <w:rPr>
                <w:webHidden/>
                <w:rStyle w:val="IndexLink"/>
                <w:rtl w:val="true"/>
              </w:rPr>
              <w:t>بيوتات العرب المشهورة بالشرف ثلاثة</w:t>
            </w:r>
            <w:r>
              <w:rPr>
                <w:rStyle w:val="IndexLink"/>
                <w:rtl w:val="true"/>
              </w:rPr>
              <w:tab/>
            </w:r>
            <w:r>
              <w:rPr>
                <w:rStyle w:val="IndexLink"/>
              </w:rPr>
              <w:t>201</w:t>
            </w:r>
          </w:hyperlink>
        </w:p>
        <w:p>
          <w:pPr>
            <w:pStyle w:val="Contents4"/>
            <w:tabs>
              <w:tab w:val="clear" w:pos="8176"/>
              <w:tab w:val="right" w:pos="9026" w:leader="dot"/>
            </w:tabs>
            <w:rPr/>
          </w:pPr>
          <w:hyperlink w:anchor="__RefHeading___Toc4451348_1280447820">
            <w:r>
              <w:rPr>
                <w:webHidden/>
                <w:rStyle w:val="IndexLink"/>
                <w:rtl w:val="true"/>
              </w:rPr>
              <w:t>كسرى يسأل النعمان عن شرف القبيلة</w:t>
            </w:r>
            <w:r>
              <w:rPr>
                <w:rStyle w:val="IndexLink"/>
                <w:rtl w:val="true"/>
              </w:rPr>
              <w:tab/>
            </w:r>
            <w:r>
              <w:rPr>
                <w:rStyle w:val="IndexLink"/>
              </w:rPr>
              <w:t>201</w:t>
            </w:r>
          </w:hyperlink>
        </w:p>
        <w:p>
          <w:pPr>
            <w:pStyle w:val="Contents4"/>
            <w:tabs>
              <w:tab w:val="clear" w:pos="8176"/>
              <w:tab w:val="right" w:pos="9026" w:leader="dot"/>
            </w:tabs>
            <w:rPr/>
          </w:pPr>
          <w:hyperlink w:anchor="__RefHeading___Toc4451350_1280447820">
            <w:r>
              <w:rPr>
                <w:webHidden/>
                <w:rStyle w:val="IndexLink"/>
                <w:rtl w:val="true"/>
              </w:rPr>
              <w:t>سبب تسميته عويف القوافي</w:t>
            </w:r>
            <w:r>
              <w:rPr>
                <w:rStyle w:val="IndexLink"/>
                <w:rtl w:val="true"/>
              </w:rPr>
              <w:tab/>
            </w:r>
            <w:r>
              <w:rPr>
                <w:rStyle w:val="IndexLink"/>
              </w:rPr>
              <w:t>204</w:t>
            </w:r>
          </w:hyperlink>
        </w:p>
        <w:p>
          <w:pPr>
            <w:pStyle w:val="Contents4"/>
            <w:tabs>
              <w:tab w:val="clear" w:pos="8176"/>
              <w:tab w:val="right" w:pos="9026" w:leader="dot"/>
            </w:tabs>
            <w:rPr/>
          </w:pPr>
          <w:hyperlink w:anchor="__RefHeading___Toc4451352_1280447820">
            <w:r>
              <w:rPr>
                <w:webHidden/>
                <w:rStyle w:val="IndexLink"/>
                <w:rtl w:val="true"/>
              </w:rPr>
              <w:t>قصته مع عبد الملك بن مروان</w:t>
            </w:r>
            <w:r>
              <w:rPr>
                <w:rStyle w:val="IndexLink"/>
                <w:rtl w:val="true"/>
              </w:rPr>
              <w:tab/>
            </w:r>
            <w:r>
              <w:rPr>
                <w:rStyle w:val="IndexLink"/>
              </w:rPr>
              <w:t>206</w:t>
            </w:r>
          </w:hyperlink>
        </w:p>
        <w:p>
          <w:pPr>
            <w:pStyle w:val="Contents4"/>
            <w:tabs>
              <w:tab w:val="clear" w:pos="8176"/>
              <w:tab w:val="right" w:pos="9026" w:leader="dot"/>
            </w:tabs>
            <w:rPr/>
          </w:pPr>
          <w:hyperlink w:anchor="__RefHeading___Toc4451354_1280447820">
            <w:r>
              <w:rPr>
                <w:webHidden/>
                <w:rStyle w:val="IndexLink"/>
                <w:rtl w:val="true"/>
              </w:rPr>
              <w:t>قصته مع طلحة أخي بني زهرة</w:t>
            </w:r>
            <w:r>
              <w:rPr>
                <w:rStyle w:val="IndexLink"/>
                <w:rtl w:val="true"/>
              </w:rPr>
              <w:tab/>
            </w:r>
            <w:r>
              <w:rPr>
                <w:rStyle w:val="IndexLink"/>
              </w:rPr>
              <w:t>206</w:t>
            </w:r>
          </w:hyperlink>
        </w:p>
        <w:p>
          <w:pPr>
            <w:pStyle w:val="Contents4"/>
            <w:tabs>
              <w:tab w:val="clear" w:pos="8176"/>
              <w:tab w:val="right" w:pos="9026" w:leader="dot"/>
            </w:tabs>
            <w:rPr/>
          </w:pPr>
          <w:hyperlink w:anchor="__RefHeading___Toc4451356_1280447820">
            <w:r>
              <w:rPr>
                <w:webHidden/>
                <w:rStyle w:val="IndexLink"/>
                <w:rtl w:val="true"/>
              </w:rPr>
              <w:t>اعترض عمر بن عبد العزيز و أسمعه شعرا</w:t>
            </w:r>
            <w:r>
              <w:rPr>
                <w:rStyle w:val="IndexLink"/>
                <w:rtl w:val="true"/>
              </w:rPr>
              <w:tab/>
            </w:r>
            <w:r>
              <w:rPr>
                <w:rStyle w:val="IndexLink"/>
              </w:rPr>
              <w:t>210</w:t>
            </w:r>
          </w:hyperlink>
        </w:p>
        <w:p>
          <w:pPr>
            <w:pStyle w:val="Contents4"/>
            <w:tabs>
              <w:tab w:val="clear" w:pos="8176"/>
              <w:tab w:val="right" w:pos="9026" w:leader="dot"/>
            </w:tabs>
            <w:rPr/>
          </w:pPr>
          <w:hyperlink w:anchor="__RefHeading___Toc4451358_1280447820">
            <w:r>
              <w:rPr>
                <w:webHidden/>
                <w:rStyle w:val="IndexLink"/>
                <w:rtl w:val="true"/>
              </w:rPr>
              <w:t>هجا بني مرة</w:t>
            </w:r>
            <w:r>
              <w:rPr>
                <w:rStyle w:val="IndexLink"/>
                <w:rtl w:val="true"/>
              </w:rPr>
              <w:tab/>
            </w:r>
            <w:r>
              <w:rPr>
                <w:rStyle w:val="IndexLink"/>
              </w:rPr>
              <w:t>212</w:t>
            </w:r>
          </w:hyperlink>
        </w:p>
        <w:p>
          <w:pPr>
            <w:pStyle w:val="Contents4"/>
            <w:tabs>
              <w:tab w:val="clear" w:pos="8176"/>
              <w:tab w:val="right" w:pos="9026" w:leader="dot"/>
            </w:tabs>
            <w:rPr/>
          </w:pPr>
          <w:hyperlink w:anchor="__RefHeading___Toc4451360_1280447820">
            <w:r>
              <w:rPr>
                <w:webHidden/>
                <w:rStyle w:val="IndexLink"/>
                <w:rtl w:val="true"/>
              </w:rPr>
              <w:t>عقيل بن علفة يجيبه بقصيدة</w:t>
            </w:r>
            <w:r>
              <w:rPr>
                <w:rStyle w:val="IndexLink"/>
                <w:rtl w:val="true"/>
              </w:rPr>
              <w:tab/>
            </w:r>
            <w:r>
              <w:rPr>
                <w:rStyle w:val="IndexLink"/>
              </w:rPr>
              <w:t>212</w:t>
            </w:r>
          </w:hyperlink>
        </w:p>
        <w:p>
          <w:pPr>
            <w:pStyle w:val="Contents4"/>
            <w:tabs>
              <w:tab w:val="clear" w:pos="8176"/>
              <w:tab w:val="right" w:pos="9026" w:leader="dot"/>
            </w:tabs>
            <w:rPr/>
          </w:pPr>
          <w:hyperlink w:anchor="__RefHeading___Toc4451362_1280447820">
            <w:r>
              <w:rPr>
                <w:webHidden/>
                <w:rStyle w:val="IndexLink"/>
                <w:rtl w:val="true"/>
              </w:rPr>
              <w:t>يوم مرج راهط</w:t>
            </w:r>
            <w:r>
              <w:rPr>
                <w:rStyle w:val="IndexLink"/>
                <w:rtl w:val="true"/>
              </w:rPr>
              <w:tab/>
            </w:r>
            <w:r>
              <w:rPr>
                <w:rStyle w:val="IndexLink"/>
              </w:rPr>
              <w:t>213</w:t>
            </w:r>
          </w:hyperlink>
        </w:p>
        <w:p>
          <w:pPr>
            <w:pStyle w:val="Contents4"/>
            <w:tabs>
              <w:tab w:val="clear" w:pos="8176"/>
              <w:tab w:val="right" w:pos="9026" w:leader="dot"/>
            </w:tabs>
            <w:rPr/>
          </w:pPr>
          <w:hyperlink w:anchor="__RefHeading___Toc4451364_1280447820">
            <w:r>
              <w:rPr>
                <w:webHidden/>
                <w:rStyle w:val="IndexLink"/>
                <w:rtl w:val="true"/>
              </w:rPr>
              <w:t>موقف الضحاك بن قيس الفهري</w:t>
            </w:r>
            <w:r>
              <w:rPr>
                <w:rStyle w:val="IndexLink"/>
                <w:rtl w:val="true"/>
              </w:rPr>
              <w:tab/>
            </w:r>
            <w:r>
              <w:rPr>
                <w:rStyle w:val="IndexLink"/>
              </w:rPr>
              <w:t>213</w:t>
            </w:r>
          </w:hyperlink>
        </w:p>
        <w:p>
          <w:pPr>
            <w:pStyle w:val="Contents4"/>
            <w:tabs>
              <w:tab w:val="clear" w:pos="8176"/>
              <w:tab w:val="right" w:pos="9026" w:leader="dot"/>
            </w:tabs>
            <w:rPr/>
          </w:pPr>
          <w:hyperlink w:anchor="__RefHeading___Toc4451366_1280447820">
            <w:r>
              <w:rPr>
                <w:webHidden/>
                <w:rStyle w:val="IndexLink"/>
                <w:rtl w:val="true"/>
              </w:rPr>
              <w:t>ما قيل في يوم المرج</w:t>
            </w:r>
            <w:r>
              <w:rPr>
                <w:rStyle w:val="IndexLink"/>
                <w:rtl w:val="true"/>
              </w:rPr>
              <w:tab/>
            </w:r>
            <w:r>
              <w:rPr>
                <w:rStyle w:val="IndexLink"/>
              </w:rPr>
              <w:t>215</w:t>
            </w:r>
          </w:hyperlink>
        </w:p>
        <w:p>
          <w:pPr>
            <w:pStyle w:val="Contents4"/>
            <w:tabs>
              <w:tab w:val="clear" w:pos="8176"/>
              <w:tab w:val="right" w:pos="9026" w:leader="dot"/>
            </w:tabs>
            <w:rPr/>
          </w:pPr>
          <w:hyperlink w:anchor="__RefHeading___Toc4451368_1280447820">
            <w:r>
              <w:rPr>
                <w:webHidden/>
                <w:rStyle w:val="IndexLink"/>
                <w:rtl w:val="true"/>
              </w:rPr>
              <w:t>حميد بن بحدل يغير على بوادي قيس</w:t>
            </w:r>
            <w:r>
              <w:rPr>
                <w:rStyle w:val="IndexLink"/>
                <w:rtl w:val="true"/>
              </w:rPr>
              <w:tab/>
            </w:r>
            <w:r>
              <w:rPr>
                <w:rStyle w:val="IndexLink"/>
              </w:rPr>
              <w:t>217</w:t>
            </w:r>
          </w:hyperlink>
        </w:p>
        <w:p>
          <w:pPr>
            <w:pStyle w:val="Contents4"/>
            <w:tabs>
              <w:tab w:val="clear" w:pos="8176"/>
              <w:tab w:val="right" w:pos="9026" w:leader="dot"/>
            </w:tabs>
            <w:rPr/>
          </w:pPr>
          <w:hyperlink w:anchor="__RefHeading___Toc4451370_1280447820">
            <w:r>
              <w:rPr>
                <w:webHidden/>
                <w:rStyle w:val="IndexLink"/>
                <w:rtl w:val="true"/>
              </w:rPr>
              <w:t>ذكر في شعره إيقاع حميد ببني فزارة</w:t>
            </w:r>
            <w:r>
              <w:rPr>
                <w:rStyle w:val="IndexLink"/>
                <w:rtl w:val="true"/>
              </w:rPr>
              <w:tab/>
            </w:r>
            <w:r>
              <w:rPr>
                <w:rStyle w:val="IndexLink"/>
              </w:rPr>
              <w:t>219</w:t>
            </w:r>
          </w:hyperlink>
        </w:p>
        <w:p>
          <w:pPr>
            <w:pStyle w:val="Contents4"/>
            <w:tabs>
              <w:tab w:val="clear" w:pos="8176"/>
              <w:tab w:val="right" w:pos="9026" w:leader="dot"/>
            </w:tabs>
            <w:rPr/>
          </w:pPr>
          <w:hyperlink w:anchor="__RefHeading___Toc4451372_1280447820">
            <w:r>
              <w:rPr>
                <w:webHidden/>
                <w:rStyle w:val="IndexLink"/>
                <w:rtl w:val="true"/>
              </w:rPr>
              <w:t>أسماء بن خارجة يشكو حميدا إلى عبد الملك</w:t>
            </w:r>
            <w:r>
              <w:rPr>
                <w:rStyle w:val="IndexLink"/>
                <w:rtl w:val="true"/>
              </w:rPr>
              <w:tab/>
            </w:r>
            <w:r>
              <w:rPr>
                <w:rStyle w:val="IndexLink"/>
              </w:rPr>
              <w:t>221</w:t>
            </w:r>
          </w:hyperlink>
        </w:p>
        <w:p>
          <w:pPr>
            <w:pStyle w:val="Contents5"/>
            <w:tabs>
              <w:tab w:val="clear" w:pos="7892"/>
              <w:tab w:val="right" w:pos="9026" w:leader="dot"/>
            </w:tabs>
            <w:rPr/>
          </w:pPr>
          <w:hyperlink w:anchor="__RefHeading___Toc4451374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451376_1280447820">
            <w:r>
              <w:rPr>
                <w:webHidden/>
                <w:rStyle w:val="IndexLink"/>
                <w:rtl w:val="true"/>
              </w:rPr>
              <w:t>صوت</w:t>
            </w:r>
            <w:r>
              <w:rPr>
                <w:rStyle w:val="IndexLink"/>
                <w:rtl w:val="true"/>
              </w:rPr>
              <w:tab/>
            </w:r>
            <w:r>
              <w:rPr>
                <w:rStyle w:val="IndexLink"/>
              </w:rPr>
              <w:t>221</w:t>
            </w:r>
          </w:hyperlink>
        </w:p>
        <w:p>
          <w:pPr>
            <w:pStyle w:val="Contents4"/>
            <w:tabs>
              <w:tab w:val="clear" w:pos="8176"/>
              <w:tab w:val="right" w:pos="9026" w:leader="dot"/>
            </w:tabs>
            <w:rPr/>
          </w:pPr>
          <w:hyperlink w:anchor="__RefHeading___Toc4451378_1280447820">
            <w:r>
              <w:rPr>
                <w:webHidden/>
                <w:rStyle w:val="IndexLink"/>
                <w:rtl w:val="true"/>
              </w:rPr>
              <w:t>فزارة تنتقم من قيس</w:t>
            </w:r>
            <w:r>
              <w:rPr>
                <w:rStyle w:val="IndexLink"/>
                <w:rtl w:val="true"/>
              </w:rPr>
              <w:tab/>
            </w:r>
            <w:r>
              <w:rPr>
                <w:rStyle w:val="IndexLink"/>
              </w:rPr>
              <w:t>222</w:t>
            </w:r>
          </w:hyperlink>
        </w:p>
        <w:p>
          <w:pPr>
            <w:pStyle w:val="Contents4"/>
            <w:tabs>
              <w:tab w:val="clear" w:pos="8176"/>
              <w:tab w:val="right" w:pos="9026" w:leader="dot"/>
            </w:tabs>
            <w:rPr/>
          </w:pPr>
          <w:hyperlink w:anchor="__RefHeading___Toc4451380_1280447820">
            <w:r>
              <w:rPr>
                <w:webHidden/>
                <w:rStyle w:val="IndexLink"/>
                <w:rtl w:val="true"/>
              </w:rPr>
              <w:t>موقف عبد الملك بن مروان و عرضه الدية</w:t>
            </w:r>
            <w:r>
              <w:rPr>
                <w:rStyle w:val="IndexLink"/>
                <w:rtl w:val="true"/>
              </w:rPr>
              <w:tab/>
            </w:r>
            <w:r>
              <w:rPr>
                <w:rStyle w:val="IndexLink"/>
              </w:rPr>
              <w:t>222</w:t>
            </w:r>
          </w:hyperlink>
        </w:p>
        <w:p>
          <w:pPr>
            <w:pStyle w:val="Contents4"/>
            <w:tabs>
              <w:tab w:val="clear" w:pos="8176"/>
              <w:tab w:val="right" w:pos="9026" w:leader="dot"/>
            </w:tabs>
            <w:rPr/>
          </w:pPr>
          <w:hyperlink w:anchor="__RefHeading___Toc4451382_1280447820">
            <w:r>
              <w:rPr>
                <w:webHidden/>
                <w:rStyle w:val="IndexLink"/>
                <w:rtl w:val="true"/>
              </w:rPr>
              <w:t>و قال حلحلة و هو في السّجن</w:t>
            </w:r>
            <w:r>
              <w:rPr>
                <w:rStyle w:val="IndexLink"/>
                <w:rtl w:val="true"/>
              </w:rPr>
              <w:t>:</w:t>
              <w:tab/>
            </w:r>
            <w:r>
              <w:rPr>
                <w:rStyle w:val="IndexLink"/>
              </w:rPr>
              <w:t>224</w:t>
            </w:r>
          </w:hyperlink>
        </w:p>
        <w:p>
          <w:pPr>
            <w:pStyle w:val="Contents4"/>
            <w:tabs>
              <w:tab w:val="clear" w:pos="8176"/>
              <w:tab w:val="right" w:pos="9026" w:leader="dot"/>
            </w:tabs>
            <w:rPr/>
          </w:pPr>
          <w:hyperlink w:anchor="__RefHeading___Toc4451384_1280447820">
            <w:r>
              <w:rPr>
                <w:webHidden/>
                <w:rStyle w:val="IndexLink"/>
                <w:rtl w:val="true"/>
              </w:rPr>
              <w:t>مدح عيينة بن أسماء رغم تطليقه أخته</w:t>
            </w:r>
            <w:r>
              <w:rPr>
                <w:rStyle w:val="IndexLink"/>
                <w:rtl w:val="true"/>
              </w:rPr>
              <w:tab/>
            </w:r>
            <w:r>
              <w:rPr>
                <w:rStyle w:val="IndexLink"/>
              </w:rPr>
              <w:t>224</w:t>
            </w:r>
          </w:hyperlink>
        </w:p>
        <w:p>
          <w:pPr>
            <w:pStyle w:val="Contents4"/>
            <w:tabs>
              <w:tab w:val="clear" w:pos="8176"/>
              <w:tab w:val="right" w:pos="9026" w:leader="dot"/>
            </w:tabs>
            <w:rPr/>
          </w:pPr>
          <w:hyperlink w:anchor="__RefHeading___Toc4451386_1280447820">
            <w:r>
              <w:rPr>
                <w:webHidden/>
                <w:rStyle w:val="IndexLink"/>
                <w:rtl w:val="true"/>
              </w:rPr>
              <w:t>مدح عبد الرحمن ابن مروان و هو صغير السن</w:t>
            </w:r>
            <w:r>
              <w:rPr>
                <w:rStyle w:val="IndexLink"/>
                <w:rtl w:val="true"/>
              </w:rPr>
              <w:tab/>
            </w:r>
            <w:r>
              <w:rPr>
                <w:rStyle w:val="IndexLink"/>
              </w:rPr>
              <w:t>226</w:t>
            </w:r>
          </w:hyperlink>
        </w:p>
        <w:p>
          <w:pPr>
            <w:pStyle w:val="Contents4"/>
            <w:tabs>
              <w:tab w:val="clear" w:pos="8176"/>
              <w:tab w:val="right" w:pos="9026" w:leader="dot"/>
            </w:tabs>
            <w:rPr/>
          </w:pPr>
          <w:hyperlink w:anchor="__RefHeading___Toc4451388_1280447820">
            <w:r>
              <w:rPr>
                <w:webHidden/>
                <w:rStyle w:val="IndexLink"/>
                <w:rtl w:val="true"/>
              </w:rPr>
              <w:t>رثى سليمان بن عبد الملك و مدح عمر بن عبد العزيز</w:t>
            </w:r>
            <w:r>
              <w:rPr>
                <w:rStyle w:val="IndexLink"/>
                <w:rtl w:val="true"/>
              </w:rPr>
              <w:tab/>
            </w:r>
            <w:r>
              <w:rPr>
                <w:rStyle w:val="IndexLink"/>
              </w:rPr>
              <w:t>227</w:t>
            </w:r>
          </w:hyperlink>
        </w:p>
        <w:p>
          <w:pPr>
            <w:pStyle w:val="Contents5"/>
            <w:tabs>
              <w:tab w:val="clear" w:pos="7892"/>
              <w:tab w:val="right" w:pos="9026" w:leader="dot"/>
            </w:tabs>
            <w:rPr/>
          </w:pPr>
          <w:hyperlink w:anchor="__RefHeading___Toc4451390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451392_1280447820">
            <w:r>
              <w:rPr>
                <w:webHidden/>
                <w:rStyle w:val="IndexLink"/>
                <w:rtl w:val="true"/>
              </w:rPr>
              <w:t>صوت</w:t>
            </w:r>
            <w:r>
              <w:rPr>
                <w:rStyle w:val="IndexLink"/>
                <w:rtl w:val="true"/>
              </w:rPr>
              <w:tab/>
            </w:r>
            <w:r>
              <w:rPr>
                <w:rStyle w:val="IndexLink"/>
              </w:rPr>
              <w:t>227</w:t>
            </w:r>
          </w:hyperlink>
        </w:p>
        <w:p>
          <w:pPr>
            <w:pStyle w:val="Contents3"/>
            <w:tabs>
              <w:tab w:val="clear" w:pos="8459"/>
              <w:tab w:val="right" w:pos="9026" w:leader="dot"/>
            </w:tabs>
            <w:rPr/>
          </w:pPr>
          <w:hyperlink w:anchor="__RefHeading___Toc4451394_1280447820">
            <w:r>
              <w:rPr>
                <w:webHidden/>
                <w:rStyle w:val="IndexLink"/>
              </w:rPr>
              <w:t>10</w:t>
            </w:r>
            <w:r>
              <w:rPr>
                <w:rStyle w:val="IndexLink"/>
                <w:rtl w:val="true"/>
              </w:rPr>
              <w:t xml:space="preserve"> - </w:t>
            </w:r>
            <w:r>
              <w:rPr>
                <w:rStyle w:val="IndexLink"/>
                <w:rtl w:val="true"/>
              </w:rPr>
              <w:t>أخبار عبد اللّه بن جحش</w:t>
            </w:r>
            <w:r>
              <w:rPr>
                <w:rStyle w:val="IndexLink"/>
                <w:rtl w:val="true"/>
              </w:rPr>
              <w:tab/>
            </w:r>
            <w:r>
              <w:rPr>
                <w:rStyle w:val="IndexLink"/>
              </w:rPr>
              <w:t>229</w:t>
            </w:r>
          </w:hyperlink>
        </w:p>
        <w:p>
          <w:pPr>
            <w:pStyle w:val="Contents4"/>
            <w:tabs>
              <w:tab w:val="clear" w:pos="8176"/>
              <w:tab w:val="right" w:pos="9026" w:leader="dot"/>
            </w:tabs>
            <w:rPr/>
          </w:pPr>
          <w:hyperlink w:anchor="__RefHeading___Toc4451396_1280447820">
            <w:r>
              <w:rPr>
                <w:webHidden/>
                <w:rStyle w:val="IndexLink"/>
                <w:rtl w:val="true"/>
              </w:rPr>
              <w:t>طلاق صهباء من ابن عمها</w:t>
            </w:r>
            <w:r>
              <w:rPr>
                <w:rStyle w:val="IndexLink"/>
                <w:rtl w:val="true"/>
              </w:rPr>
              <w:tab/>
            </w:r>
            <w:r>
              <w:rPr>
                <w:rStyle w:val="IndexLink"/>
              </w:rPr>
              <w:t>229</w:t>
            </w:r>
          </w:hyperlink>
        </w:p>
        <w:p>
          <w:pPr>
            <w:pStyle w:val="Contents4"/>
            <w:tabs>
              <w:tab w:val="clear" w:pos="8176"/>
              <w:tab w:val="right" w:pos="9026" w:leader="dot"/>
            </w:tabs>
            <w:rPr/>
          </w:pPr>
          <w:hyperlink w:anchor="__RefHeading___Toc4451398_1280447820">
            <w:r>
              <w:rPr>
                <w:webHidden/>
                <w:rStyle w:val="IndexLink"/>
                <w:rtl w:val="true"/>
              </w:rPr>
              <w:t>يهيم بصهباء و يتقدم لخطبتها</w:t>
            </w:r>
            <w:r>
              <w:rPr>
                <w:rStyle w:val="IndexLink"/>
                <w:rtl w:val="true"/>
              </w:rPr>
              <w:tab/>
            </w:r>
            <w:r>
              <w:rPr>
                <w:rStyle w:val="IndexLink"/>
              </w:rPr>
              <w:t>229</w:t>
            </w:r>
          </w:hyperlink>
        </w:p>
        <w:p>
          <w:pPr>
            <w:pStyle w:val="Contents4"/>
            <w:tabs>
              <w:tab w:val="clear" w:pos="8176"/>
              <w:tab w:val="right" w:pos="9026" w:leader="dot"/>
            </w:tabs>
            <w:rPr/>
          </w:pPr>
          <w:hyperlink w:anchor="__RefHeading___Toc4451400_1280447820">
            <w:r>
              <w:rPr>
                <w:webHidden/>
                <w:rStyle w:val="IndexLink"/>
                <w:rtl w:val="true"/>
              </w:rPr>
              <w:t>زواجه بصهباء</w:t>
            </w:r>
            <w:r>
              <w:rPr>
                <w:rStyle w:val="IndexLink"/>
                <w:rtl w:val="true"/>
              </w:rPr>
              <w:tab/>
            </w:r>
            <w:r>
              <w:rPr>
                <w:rStyle w:val="IndexLink"/>
              </w:rPr>
              <w:t>229</w:t>
            </w:r>
          </w:hyperlink>
        </w:p>
        <w:p>
          <w:pPr>
            <w:pStyle w:val="Contents4"/>
            <w:tabs>
              <w:tab w:val="clear" w:pos="8176"/>
              <w:tab w:val="right" w:pos="9026" w:leader="dot"/>
            </w:tabs>
            <w:rPr/>
          </w:pPr>
          <w:hyperlink w:anchor="__RefHeading___Toc4451402_1280447820">
            <w:r>
              <w:rPr>
                <w:webHidden/>
                <w:rStyle w:val="IndexLink"/>
                <w:rtl w:val="true"/>
              </w:rPr>
              <w:t>كان عبد الملك بن مروان معجبا بشعره</w:t>
            </w:r>
            <w:r>
              <w:rPr>
                <w:rStyle w:val="IndexLink"/>
                <w:rtl w:val="true"/>
              </w:rPr>
              <w:tab/>
            </w:r>
            <w:r>
              <w:rPr>
                <w:rStyle w:val="IndexLink"/>
              </w:rPr>
              <w:t>230</w:t>
            </w:r>
          </w:hyperlink>
        </w:p>
        <w:p>
          <w:pPr>
            <w:pStyle w:val="Contents4"/>
            <w:tabs>
              <w:tab w:val="clear" w:pos="8176"/>
              <w:tab w:val="right" w:pos="9026" w:leader="dot"/>
            </w:tabs>
            <w:rPr/>
          </w:pPr>
          <w:hyperlink w:anchor="__RefHeading___Toc4451404_1280447820">
            <w:r>
              <w:rPr>
                <w:webHidden/>
                <w:rStyle w:val="IndexLink"/>
                <w:rtl w:val="true"/>
              </w:rPr>
              <w:t>ذهب ابنه إلى عبد الملك فطرده لتضييعه أدب أبيه</w:t>
            </w:r>
            <w:r>
              <w:rPr>
                <w:rStyle w:val="IndexLink"/>
                <w:rtl w:val="true"/>
              </w:rPr>
              <w:tab/>
            </w:r>
            <w:r>
              <w:rPr>
                <w:rStyle w:val="IndexLink"/>
              </w:rPr>
              <w:t>230</w:t>
            </w:r>
          </w:hyperlink>
        </w:p>
        <w:p>
          <w:pPr>
            <w:pStyle w:val="Contents5"/>
            <w:tabs>
              <w:tab w:val="clear" w:pos="7892"/>
              <w:tab w:val="right" w:pos="9026" w:leader="dot"/>
            </w:tabs>
            <w:rPr/>
          </w:pPr>
          <w:hyperlink w:anchor="__RefHeading___Toc4451406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451408_1280447820">
            <w:r>
              <w:rPr>
                <w:webHidden/>
                <w:rStyle w:val="IndexLink"/>
                <w:rtl w:val="true"/>
              </w:rPr>
              <w:t>صوت</w:t>
            </w:r>
            <w:r>
              <w:rPr>
                <w:rStyle w:val="IndexLink"/>
                <w:rtl w:val="true"/>
              </w:rPr>
              <w:tab/>
            </w:r>
            <w:r>
              <w:rPr>
                <w:rStyle w:val="IndexLink"/>
              </w:rPr>
              <w:t>230</w:t>
            </w:r>
          </w:hyperlink>
        </w:p>
        <w:p>
          <w:pPr>
            <w:pStyle w:val="Contents5"/>
            <w:tabs>
              <w:tab w:val="clear" w:pos="7892"/>
              <w:tab w:val="right" w:pos="9026" w:leader="dot"/>
            </w:tabs>
            <w:rPr/>
          </w:pPr>
          <w:hyperlink w:anchor="__RefHeading___Toc4451410_1280447820">
            <w:r>
              <w:rPr>
                <w:webHidden/>
                <w:rStyle w:val="IndexLink"/>
                <w:rtl w:val="true"/>
              </w:rPr>
              <w:t>صوت</w:t>
            </w:r>
            <w:r>
              <w:rPr>
                <w:rStyle w:val="IndexLink"/>
                <w:rtl w:val="true"/>
              </w:rPr>
              <w:tab/>
            </w:r>
            <w:r>
              <w:rPr>
                <w:rStyle w:val="IndexLink"/>
              </w:rPr>
              <w:t>230</w:t>
            </w:r>
          </w:hyperlink>
        </w:p>
        <w:p>
          <w:pPr>
            <w:pStyle w:val="Contents5"/>
            <w:tabs>
              <w:tab w:val="clear" w:pos="7892"/>
              <w:tab w:val="right" w:pos="9026" w:leader="dot"/>
            </w:tabs>
            <w:rPr/>
          </w:pPr>
          <w:hyperlink w:anchor="__RefHeading___Toc4451412_1280447820">
            <w:r>
              <w:rPr>
                <w:webHidden/>
                <w:rStyle w:val="IndexLink"/>
                <w:rtl w:val="true"/>
              </w:rPr>
              <w:t>صوت</w:t>
            </w:r>
            <w:r>
              <w:rPr>
                <w:rStyle w:val="IndexLink"/>
                <w:rtl w:val="true"/>
              </w:rPr>
              <w:tab/>
            </w:r>
            <w:r>
              <w:rPr>
                <w:rStyle w:val="IndexLink"/>
              </w:rPr>
              <w:t>231</w:t>
            </w:r>
          </w:hyperlink>
        </w:p>
        <w:p>
          <w:pPr>
            <w:pStyle w:val="Contents3"/>
            <w:tabs>
              <w:tab w:val="clear" w:pos="8459"/>
              <w:tab w:val="right" w:pos="9026" w:leader="dot"/>
            </w:tabs>
            <w:rPr/>
          </w:pPr>
          <w:hyperlink w:anchor="__RefHeading___Toc4451414_1280447820">
            <w:r>
              <w:rPr>
                <w:webHidden/>
                <w:rStyle w:val="IndexLink"/>
              </w:rPr>
              <w:t>11</w:t>
            </w:r>
            <w:r>
              <w:rPr>
                <w:rStyle w:val="IndexLink"/>
                <w:rtl w:val="true"/>
              </w:rPr>
              <w:t xml:space="preserve"> - </w:t>
            </w:r>
            <w:r>
              <w:rPr>
                <w:rStyle w:val="IndexLink"/>
                <w:rtl w:val="true"/>
              </w:rPr>
              <w:t>بعض أخبار للعرجي</w:t>
            </w:r>
            <w:r>
              <w:rPr>
                <w:rStyle w:val="IndexLink"/>
                <w:rtl w:val="true"/>
              </w:rPr>
              <w:tab/>
            </w:r>
            <w:r>
              <w:rPr>
                <w:rStyle w:val="IndexLink"/>
              </w:rPr>
              <w:t>232</w:t>
            </w:r>
          </w:hyperlink>
        </w:p>
        <w:p>
          <w:pPr>
            <w:pStyle w:val="Contents4"/>
            <w:tabs>
              <w:tab w:val="clear" w:pos="8176"/>
              <w:tab w:val="right" w:pos="9026" w:leader="dot"/>
            </w:tabs>
            <w:rPr/>
          </w:pPr>
          <w:hyperlink w:anchor="__RefHeading___Toc4451416_1280447820">
            <w:r>
              <w:rPr>
                <w:webHidden/>
                <w:rStyle w:val="IndexLink"/>
                <w:rtl w:val="true"/>
              </w:rPr>
              <w:t>امرأة تتمثل بشعره</w:t>
            </w:r>
            <w:r>
              <w:rPr>
                <w:rStyle w:val="IndexLink"/>
                <w:rtl w:val="true"/>
              </w:rPr>
              <w:tab/>
            </w:r>
            <w:r>
              <w:rPr>
                <w:rStyle w:val="IndexLink"/>
              </w:rPr>
              <w:t>232</w:t>
            </w:r>
          </w:hyperlink>
        </w:p>
        <w:p>
          <w:pPr>
            <w:pStyle w:val="Contents3"/>
            <w:tabs>
              <w:tab w:val="clear" w:pos="8459"/>
              <w:tab w:val="right" w:pos="9026" w:leader="dot"/>
            </w:tabs>
            <w:rPr/>
          </w:pPr>
          <w:hyperlink w:anchor="__RefHeading___Toc4451418_1280447820">
            <w:r>
              <w:rPr>
                <w:webHidden/>
                <w:rStyle w:val="IndexLink"/>
              </w:rPr>
              <w:t>12</w:t>
            </w:r>
            <w:r>
              <w:rPr>
                <w:rStyle w:val="IndexLink"/>
                <w:rtl w:val="true"/>
              </w:rPr>
              <w:t xml:space="preserve"> - </w:t>
            </w:r>
            <w:r>
              <w:rPr>
                <w:rStyle w:val="IndexLink"/>
                <w:rtl w:val="true"/>
              </w:rPr>
              <w:t>أخبار عبد اللّه بن العباس الربيعى</w:t>
            </w:r>
            <w:r>
              <w:rPr>
                <w:rStyle w:val="IndexLink"/>
                <w:rtl w:val="true"/>
              </w:rPr>
              <w:tab/>
            </w:r>
            <w:r>
              <w:rPr>
                <w:rStyle w:val="IndexLink"/>
              </w:rPr>
              <w:t>234</w:t>
            </w:r>
          </w:hyperlink>
        </w:p>
        <w:p>
          <w:pPr>
            <w:pStyle w:val="Contents4"/>
            <w:tabs>
              <w:tab w:val="clear" w:pos="8176"/>
              <w:tab w:val="right" w:pos="9026" w:leader="dot"/>
            </w:tabs>
            <w:rPr/>
          </w:pPr>
          <w:hyperlink w:anchor="__RefHeading___Toc4451420_1280447820">
            <w:r>
              <w:rPr>
                <w:webHidden/>
                <w:rStyle w:val="IndexLink"/>
                <w:rtl w:val="true"/>
              </w:rPr>
              <w:t>نسبه</w:t>
            </w:r>
            <w:r>
              <w:rPr>
                <w:rStyle w:val="IndexLink"/>
                <w:rtl w:val="true"/>
              </w:rPr>
              <w:tab/>
            </w:r>
            <w:r>
              <w:rPr>
                <w:rStyle w:val="IndexLink"/>
              </w:rPr>
              <w:t>234</w:t>
            </w:r>
          </w:hyperlink>
        </w:p>
        <w:p>
          <w:pPr>
            <w:pStyle w:val="Contents4"/>
            <w:tabs>
              <w:tab w:val="clear" w:pos="8176"/>
              <w:tab w:val="right" w:pos="9026" w:leader="dot"/>
            </w:tabs>
            <w:rPr/>
          </w:pPr>
          <w:hyperlink w:anchor="__RefHeading___Toc4451422_1280447820">
            <w:r>
              <w:rPr>
                <w:webHidden/>
                <w:rStyle w:val="IndexLink"/>
                <w:rtl w:val="true"/>
              </w:rPr>
              <w:t>كان شاعرا مطبوعا و مغنيا جيد الصنعة</w:t>
            </w:r>
            <w:r>
              <w:rPr>
                <w:rStyle w:val="IndexLink"/>
                <w:rtl w:val="true"/>
              </w:rPr>
              <w:tab/>
            </w:r>
            <w:r>
              <w:rPr>
                <w:rStyle w:val="IndexLink"/>
              </w:rPr>
              <w:t>234</w:t>
            </w:r>
          </w:hyperlink>
        </w:p>
        <w:p>
          <w:pPr>
            <w:pStyle w:val="Contents4"/>
            <w:tabs>
              <w:tab w:val="clear" w:pos="8176"/>
              <w:tab w:val="right" w:pos="9026" w:leader="dot"/>
            </w:tabs>
            <w:rPr/>
          </w:pPr>
          <w:hyperlink w:anchor="__RefHeading___Toc4451424_1280447820">
            <w:r>
              <w:rPr>
                <w:webHidden/>
                <w:rStyle w:val="IndexLink"/>
                <w:rtl w:val="true"/>
              </w:rPr>
              <w:t>سبب تعلمه الغناء</w:t>
            </w:r>
            <w:r>
              <w:rPr>
                <w:rStyle w:val="IndexLink"/>
                <w:rtl w:val="true"/>
              </w:rPr>
              <w:tab/>
            </w:r>
            <w:r>
              <w:rPr>
                <w:rStyle w:val="IndexLink"/>
              </w:rPr>
              <w:t>235</w:t>
            </w:r>
          </w:hyperlink>
        </w:p>
        <w:p>
          <w:pPr>
            <w:pStyle w:val="Contents4"/>
            <w:tabs>
              <w:tab w:val="clear" w:pos="8176"/>
              <w:tab w:val="right" w:pos="9026" w:leader="dot"/>
            </w:tabs>
            <w:rPr/>
          </w:pPr>
          <w:hyperlink w:anchor="__RefHeading___Toc4451426_1280447820">
            <w:r>
              <w:rPr>
                <w:webHidden/>
                <w:rStyle w:val="IndexLink"/>
                <w:rtl w:val="true"/>
              </w:rPr>
              <w:t>جدّه ينفي معرفته بأنه يغني</w:t>
            </w:r>
            <w:r>
              <w:rPr>
                <w:rStyle w:val="IndexLink"/>
                <w:rtl w:val="true"/>
              </w:rPr>
              <w:tab/>
            </w:r>
            <w:r>
              <w:rPr>
                <w:rStyle w:val="IndexLink"/>
              </w:rPr>
              <w:t>237</w:t>
            </w:r>
          </w:hyperlink>
        </w:p>
        <w:p>
          <w:pPr>
            <w:pStyle w:val="Contents4"/>
            <w:tabs>
              <w:tab w:val="clear" w:pos="8176"/>
              <w:tab w:val="right" w:pos="9026" w:leader="dot"/>
            </w:tabs>
            <w:rPr/>
          </w:pPr>
          <w:hyperlink w:anchor="__RefHeading___Toc4451428_1280447820">
            <w:r>
              <w:rPr>
                <w:webHidden/>
                <w:rStyle w:val="IndexLink"/>
                <w:rtl w:val="true"/>
              </w:rPr>
              <w:t>غنى أمام الرشيد فطرب و كافأه و كساه</w:t>
            </w:r>
            <w:r>
              <w:rPr>
                <w:rStyle w:val="IndexLink"/>
                <w:rtl w:val="true"/>
              </w:rPr>
              <w:tab/>
            </w:r>
            <w:r>
              <w:rPr>
                <w:rStyle w:val="IndexLink"/>
              </w:rPr>
              <w:t>237</w:t>
            </w:r>
          </w:hyperlink>
        </w:p>
        <w:p>
          <w:pPr>
            <w:pStyle w:val="Contents4"/>
            <w:tabs>
              <w:tab w:val="clear" w:pos="8176"/>
              <w:tab w:val="right" w:pos="9026" w:leader="dot"/>
            </w:tabs>
            <w:rPr/>
          </w:pPr>
          <w:hyperlink w:anchor="__RefHeading___Toc4451430_1280447820">
            <w:r>
              <w:rPr>
                <w:webHidden/>
                <w:rStyle w:val="IndexLink"/>
                <w:rtl w:val="true"/>
              </w:rPr>
              <w:t>المعتصم يأمره بالتكفير عن يمينه و الغناء لأصحابه جميعا</w:t>
            </w:r>
            <w:r>
              <w:rPr>
                <w:rStyle w:val="IndexLink"/>
                <w:rtl w:val="true"/>
              </w:rPr>
              <w:tab/>
            </w:r>
            <w:r>
              <w:rPr>
                <w:rStyle w:val="IndexLink"/>
              </w:rPr>
              <w:t>239</w:t>
            </w:r>
          </w:hyperlink>
        </w:p>
        <w:p>
          <w:pPr>
            <w:pStyle w:val="Contents4"/>
            <w:tabs>
              <w:tab w:val="clear" w:pos="8176"/>
              <w:tab w:val="right" w:pos="9026" w:leader="dot"/>
            </w:tabs>
            <w:rPr/>
          </w:pPr>
          <w:hyperlink w:anchor="__RefHeading___Toc4451432_1280447820">
            <w:r>
              <w:rPr>
                <w:webHidden/>
                <w:rStyle w:val="IndexLink"/>
                <w:rtl w:val="true"/>
              </w:rPr>
              <w:t>صنع غناء في شعر لأبي العتاهية و غناه</w:t>
            </w:r>
            <w:r>
              <w:rPr>
                <w:rStyle w:val="IndexLink"/>
                <w:rtl w:val="true"/>
              </w:rPr>
              <w:tab/>
            </w:r>
            <w:r>
              <w:rPr>
                <w:rStyle w:val="IndexLink"/>
              </w:rPr>
              <w:t>240</w:t>
            </w:r>
          </w:hyperlink>
        </w:p>
        <w:p>
          <w:pPr>
            <w:pStyle w:val="Contents5"/>
            <w:tabs>
              <w:tab w:val="clear" w:pos="7892"/>
              <w:tab w:val="right" w:pos="9026" w:leader="dot"/>
            </w:tabs>
            <w:rPr/>
          </w:pPr>
          <w:hyperlink w:anchor="__RefHeading___Toc4451434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451436_1280447820">
            <w:r>
              <w:rPr>
                <w:webHidden/>
                <w:rStyle w:val="IndexLink"/>
                <w:rtl w:val="true"/>
              </w:rPr>
              <w:t>صوت</w:t>
            </w:r>
            <w:r>
              <w:rPr>
                <w:rStyle w:val="IndexLink"/>
                <w:rtl w:val="true"/>
              </w:rPr>
              <w:tab/>
            </w:r>
            <w:r>
              <w:rPr>
                <w:rStyle w:val="IndexLink"/>
              </w:rPr>
              <w:t>241</w:t>
            </w:r>
          </w:hyperlink>
        </w:p>
        <w:p>
          <w:pPr>
            <w:pStyle w:val="Contents4"/>
            <w:tabs>
              <w:tab w:val="clear" w:pos="8176"/>
              <w:tab w:val="right" w:pos="9026" w:leader="dot"/>
            </w:tabs>
            <w:rPr/>
          </w:pPr>
          <w:hyperlink w:anchor="__RefHeading___Toc4451438_1280447820">
            <w:r>
              <w:rPr>
                <w:webHidden/>
                <w:rStyle w:val="IndexLink"/>
                <w:rtl w:val="true"/>
              </w:rPr>
              <w:t>إسحاق الموصلي يصنع له لحنا من شعره</w:t>
            </w:r>
            <w:r>
              <w:rPr>
                <w:rStyle w:val="IndexLink"/>
                <w:rtl w:val="true"/>
              </w:rPr>
              <w:tab/>
            </w:r>
            <w:r>
              <w:rPr>
                <w:rStyle w:val="IndexLink"/>
              </w:rPr>
              <w:t>241</w:t>
            </w:r>
          </w:hyperlink>
        </w:p>
        <w:p>
          <w:pPr>
            <w:pStyle w:val="Contents4"/>
            <w:tabs>
              <w:tab w:val="clear" w:pos="8176"/>
              <w:tab w:val="right" w:pos="9026" w:leader="dot"/>
            </w:tabs>
            <w:rPr/>
          </w:pPr>
          <w:hyperlink w:anchor="__RefHeading___Toc4451440_1280447820">
            <w:r>
              <w:rPr>
                <w:webHidden/>
                <w:rStyle w:val="IndexLink"/>
                <w:rtl w:val="true"/>
              </w:rPr>
              <w:t>أصبح العباس بن الفضل مهموما فنشطه الشعر و الشراب</w:t>
            </w:r>
            <w:r>
              <w:rPr>
                <w:rStyle w:val="IndexLink"/>
                <w:rtl w:val="true"/>
              </w:rPr>
              <w:tab/>
            </w:r>
            <w:r>
              <w:rPr>
                <w:rStyle w:val="IndexLink"/>
              </w:rPr>
              <w:t>241</w:t>
            </w:r>
          </w:hyperlink>
        </w:p>
        <w:p>
          <w:pPr>
            <w:pStyle w:val="Contents4"/>
            <w:tabs>
              <w:tab w:val="clear" w:pos="8176"/>
              <w:tab w:val="right" w:pos="9026" w:leader="dot"/>
            </w:tabs>
            <w:rPr/>
          </w:pPr>
          <w:hyperlink w:anchor="__RefHeading___Toc4451442_1280447820">
            <w:r>
              <w:rPr>
                <w:webHidden/>
                <w:rStyle w:val="IndexLink"/>
                <w:rtl w:val="true"/>
              </w:rPr>
              <w:t>وسط أحمد بن المرزبان المنتصر</w:t>
            </w:r>
            <w:r>
              <w:rPr>
                <w:rStyle w:val="IndexLink"/>
                <w:rtl w:val="true"/>
              </w:rPr>
              <w:tab/>
            </w:r>
            <w:r>
              <w:rPr>
                <w:rStyle w:val="IndexLink"/>
              </w:rPr>
              <w:t>242</w:t>
            </w:r>
          </w:hyperlink>
        </w:p>
        <w:p>
          <w:pPr>
            <w:pStyle w:val="Contents4"/>
            <w:tabs>
              <w:tab w:val="clear" w:pos="8176"/>
              <w:tab w:val="right" w:pos="9026" w:leader="dot"/>
            </w:tabs>
            <w:rPr/>
          </w:pPr>
          <w:hyperlink w:anchor="__RefHeading___Toc4451444_1280447820">
            <w:r>
              <w:rPr>
                <w:webHidden/>
                <w:rStyle w:val="IndexLink"/>
                <w:rtl w:val="true"/>
              </w:rPr>
              <w:t>غناؤه مع إسحاق</w:t>
            </w:r>
            <w:r>
              <w:rPr>
                <w:rStyle w:val="IndexLink"/>
                <w:rtl w:val="true"/>
              </w:rPr>
              <w:tab/>
            </w:r>
            <w:r>
              <w:rPr>
                <w:rStyle w:val="IndexLink"/>
              </w:rPr>
              <w:t>242</w:t>
            </w:r>
          </w:hyperlink>
        </w:p>
        <w:p>
          <w:pPr>
            <w:pStyle w:val="Contents4"/>
            <w:tabs>
              <w:tab w:val="clear" w:pos="8176"/>
              <w:tab w:val="right" w:pos="9026" w:leader="dot"/>
            </w:tabs>
            <w:rPr/>
          </w:pPr>
          <w:hyperlink w:anchor="__RefHeading___Toc4451446_1280447820">
            <w:r>
              <w:rPr>
                <w:webHidden/>
                <w:rStyle w:val="IndexLink"/>
                <w:rtl w:val="true"/>
              </w:rPr>
              <w:t>يناشد الشعر مع إسحاق بعد أن غنى</w:t>
            </w:r>
            <w:r>
              <w:rPr>
                <w:rStyle w:val="IndexLink"/>
                <w:rtl w:val="true"/>
              </w:rPr>
              <w:tab/>
            </w:r>
            <w:r>
              <w:rPr>
                <w:rStyle w:val="IndexLink"/>
              </w:rPr>
              <w:t>242</w:t>
            </w:r>
          </w:hyperlink>
        </w:p>
        <w:p>
          <w:pPr>
            <w:pStyle w:val="Contents4"/>
            <w:tabs>
              <w:tab w:val="clear" w:pos="8176"/>
              <w:tab w:val="right" w:pos="9026" w:leader="dot"/>
            </w:tabs>
            <w:rPr/>
          </w:pPr>
          <w:hyperlink w:anchor="__RefHeading___Toc4451448_1280447820">
            <w:r>
              <w:rPr>
                <w:webHidden/>
                <w:rStyle w:val="IndexLink"/>
                <w:rtl w:val="true"/>
              </w:rPr>
              <w:t>اصطبح مع خادم صالح بن عجيف على زنا بنت الخس</w:t>
            </w:r>
            <w:r>
              <w:rPr>
                <w:rStyle w:val="IndexLink"/>
                <w:rtl w:val="true"/>
              </w:rPr>
              <w:tab/>
            </w:r>
            <w:r>
              <w:rPr>
                <w:rStyle w:val="IndexLink"/>
              </w:rPr>
              <w:t>243</w:t>
            </w:r>
          </w:hyperlink>
        </w:p>
        <w:p>
          <w:pPr>
            <w:pStyle w:val="Contents4"/>
            <w:tabs>
              <w:tab w:val="clear" w:pos="8176"/>
              <w:tab w:val="right" w:pos="9026" w:leader="dot"/>
            </w:tabs>
            <w:rPr/>
          </w:pPr>
          <w:hyperlink w:anchor="__RefHeading___Toc4451450_1280447820">
            <w:r>
              <w:rPr>
                <w:webHidden/>
                <w:rStyle w:val="IndexLink"/>
                <w:rtl w:val="true"/>
              </w:rPr>
              <w:t>طلب من فائز غلام محمد بن راشد الغناء و هم يشربون</w:t>
            </w:r>
            <w:r>
              <w:rPr>
                <w:rStyle w:val="IndexLink"/>
                <w:rtl w:val="true"/>
              </w:rPr>
              <w:tab/>
            </w:r>
            <w:r>
              <w:rPr>
                <w:rStyle w:val="IndexLink"/>
              </w:rPr>
              <w:t>243</w:t>
            </w:r>
          </w:hyperlink>
        </w:p>
        <w:p>
          <w:pPr>
            <w:pStyle w:val="Contents4"/>
            <w:tabs>
              <w:tab w:val="clear" w:pos="8176"/>
              <w:tab w:val="right" w:pos="9026" w:leader="dot"/>
            </w:tabs>
            <w:rPr/>
          </w:pPr>
          <w:hyperlink w:anchor="__RefHeading___Toc4451452_1280447820">
            <w:r>
              <w:rPr>
                <w:webHidden/>
                <w:rStyle w:val="IndexLink"/>
                <w:rtl w:val="true"/>
              </w:rPr>
              <w:t>شرب الخمر في ليلة من رمضان إلى الفجر</w:t>
            </w:r>
            <w:r>
              <w:rPr>
                <w:rStyle w:val="IndexLink"/>
                <w:rtl w:val="true"/>
              </w:rPr>
              <w:tab/>
            </w:r>
            <w:r>
              <w:rPr>
                <w:rStyle w:val="IndexLink"/>
              </w:rPr>
              <w:t>244</w:t>
            </w:r>
          </w:hyperlink>
        </w:p>
        <w:p>
          <w:pPr>
            <w:pStyle w:val="Contents4"/>
            <w:tabs>
              <w:tab w:val="clear" w:pos="8176"/>
              <w:tab w:val="right" w:pos="9026" w:leader="dot"/>
            </w:tabs>
            <w:rPr/>
          </w:pPr>
          <w:hyperlink w:anchor="__RefHeading___Toc4451454_1280447820">
            <w:r>
              <w:rPr>
                <w:webHidden/>
                <w:rStyle w:val="IndexLink"/>
                <w:rtl w:val="true"/>
              </w:rPr>
              <w:t>صنع لحنا للواثق و غناه في يوم نيروز فلم يستعد غيره</w:t>
            </w:r>
            <w:r>
              <w:rPr>
                <w:rStyle w:val="IndexLink"/>
                <w:rtl w:val="true"/>
              </w:rPr>
              <w:tab/>
            </w:r>
            <w:r>
              <w:rPr>
                <w:rStyle w:val="IndexLink"/>
              </w:rPr>
              <w:t>244</w:t>
            </w:r>
          </w:hyperlink>
        </w:p>
        <w:p>
          <w:pPr>
            <w:pStyle w:val="Contents4"/>
            <w:tabs>
              <w:tab w:val="clear" w:pos="8176"/>
              <w:tab w:val="right" w:pos="9026" w:leader="dot"/>
            </w:tabs>
            <w:rPr/>
          </w:pPr>
          <w:hyperlink w:anchor="__RefHeading___Toc4451456_1280447820">
            <w:r>
              <w:rPr>
                <w:webHidden/>
                <w:rStyle w:val="IndexLink"/>
                <w:rtl w:val="true"/>
              </w:rPr>
              <w:t>تأثر من شعر لجميل إلى أن بكى</w:t>
            </w:r>
            <w:r>
              <w:rPr>
                <w:rStyle w:val="IndexLink"/>
                <w:rtl w:val="true"/>
              </w:rPr>
              <w:tab/>
            </w:r>
            <w:r>
              <w:rPr>
                <w:rStyle w:val="IndexLink"/>
              </w:rPr>
              <w:t>244</w:t>
            </w:r>
          </w:hyperlink>
        </w:p>
        <w:p>
          <w:pPr>
            <w:pStyle w:val="Contents5"/>
            <w:tabs>
              <w:tab w:val="clear" w:pos="7892"/>
              <w:tab w:val="right" w:pos="9026" w:leader="dot"/>
            </w:tabs>
            <w:rPr/>
          </w:pPr>
          <w:hyperlink w:anchor="__RefHeading___Toc4451458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451460_1280447820">
            <w:r>
              <w:rPr>
                <w:webHidden/>
                <w:rStyle w:val="IndexLink"/>
                <w:rtl w:val="true"/>
              </w:rPr>
              <w:t>صوت</w:t>
            </w:r>
            <w:r>
              <w:rPr>
                <w:rStyle w:val="IndexLink"/>
                <w:rtl w:val="true"/>
              </w:rPr>
              <w:tab/>
            </w:r>
            <w:r>
              <w:rPr>
                <w:rStyle w:val="IndexLink"/>
              </w:rPr>
              <w:t>244</w:t>
            </w:r>
          </w:hyperlink>
        </w:p>
        <w:p>
          <w:pPr>
            <w:pStyle w:val="Contents4"/>
            <w:tabs>
              <w:tab w:val="clear" w:pos="8176"/>
              <w:tab w:val="right" w:pos="9026" w:leader="dot"/>
            </w:tabs>
            <w:rPr/>
          </w:pPr>
          <w:hyperlink w:anchor="__RefHeading___Toc4451462_1280447820">
            <w:r>
              <w:rPr>
                <w:webHidden/>
                <w:rStyle w:val="IndexLink"/>
                <w:rtl w:val="true"/>
              </w:rPr>
              <w:t>كان مصطبحا دهره و يقول الشعر في الصبوح</w:t>
            </w:r>
            <w:r>
              <w:rPr>
                <w:rStyle w:val="IndexLink"/>
                <w:rtl w:val="true"/>
              </w:rPr>
              <w:tab/>
            </w:r>
            <w:r>
              <w:rPr>
                <w:rStyle w:val="IndexLink"/>
              </w:rPr>
              <w:t>245</w:t>
            </w:r>
          </w:hyperlink>
        </w:p>
        <w:p>
          <w:pPr>
            <w:pStyle w:val="Contents5"/>
            <w:tabs>
              <w:tab w:val="clear" w:pos="7892"/>
              <w:tab w:val="right" w:pos="9026" w:leader="dot"/>
            </w:tabs>
            <w:rPr/>
          </w:pPr>
          <w:hyperlink w:anchor="__RefHeading___Toc4451464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451466_1280447820">
            <w:r>
              <w:rPr>
                <w:webHidden/>
                <w:rStyle w:val="IndexLink"/>
                <w:rtl w:val="true"/>
              </w:rPr>
              <w:t>صوت</w:t>
            </w:r>
            <w:r>
              <w:rPr>
                <w:rStyle w:val="IndexLink"/>
                <w:rtl w:val="true"/>
              </w:rPr>
              <w:tab/>
            </w:r>
            <w:r>
              <w:rPr>
                <w:rStyle w:val="IndexLink"/>
              </w:rPr>
              <w:t>245</w:t>
            </w:r>
          </w:hyperlink>
        </w:p>
        <w:p>
          <w:pPr>
            <w:pStyle w:val="Contents4"/>
            <w:tabs>
              <w:tab w:val="clear" w:pos="8176"/>
              <w:tab w:val="right" w:pos="9026" w:leader="dot"/>
            </w:tabs>
            <w:rPr/>
          </w:pPr>
          <w:hyperlink w:anchor="__RefHeading___Toc4451468_1280447820">
            <w:r>
              <w:rPr>
                <w:webHidden/>
                <w:rStyle w:val="IndexLink"/>
                <w:rtl w:val="true"/>
              </w:rPr>
              <w:t>كتب شعرا في ليلة مقمرة و صنع فيه لحنا</w:t>
            </w:r>
            <w:r>
              <w:rPr>
                <w:rStyle w:val="IndexLink"/>
                <w:rtl w:val="true"/>
              </w:rPr>
              <w:tab/>
            </w:r>
            <w:r>
              <w:rPr>
                <w:rStyle w:val="IndexLink"/>
              </w:rPr>
              <w:t>246</w:t>
            </w:r>
          </w:hyperlink>
        </w:p>
        <w:p>
          <w:pPr>
            <w:pStyle w:val="Contents5"/>
            <w:tabs>
              <w:tab w:val="clear" w:pos="7892"/>
              <w:tab w:val="right" w:pos="9026" w:leader="dot"/>
            </w:tabs>
            <w:rPr/>
          </w:pPr>
          <w:hyperlink w:anchor="__RefHeading___Toc4451470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451472_1280447820">
            <w:r>
              <w:rPr>
                <w:webHidden/>
                <w:rStyle w:val="IndexLink"/>
                <w:rtl w:val="true"/>
              </w:rPr>
              <w:t>صوت</w:t>
            </w:r>
            <w:r>
              <w:rPr>
                <w:rStyle w:val="IndexLink"/>
                <w:rtl w:val="true"/>
              </w:rPr>
              <w:tab/>
            </w:r>
            <w:r>
              <w:rPr>
                <w:rStyle w:val="IndexLink"/>
              </w:rPr>
              <w:t>247</w:t>
            </w:r>
          </w:hyperlink>
        </w:p>
        <w:p>
          <w:pPr>
            <w:pStyle w:val="Contents4"/>
            <w:tabs>
              <w:tab w:val="clear" w:pos="8176"/>
              <w:tab w:val="right" w:pos="9026" w:leader="dot"/>
            </w:tabs>
            <w:rPr/>
          </w:pPr>
          <w:hyperlink w:anchor="__RefHeading___Toc4451474_1280447820">
            <w:r>
              <w:rPr>
                <w:webHidden/>
                <w:rStyle w:val="IndexLink"/>
                <w:rtl w:val="true"/>
              </w:rPr>
              <w:t>وصف البرق و صنع فيه لحنا غناه للواثق</w:t>
            </w:r>
            <w:r>
              <w:rPr>
                <w:rStyle w:val="IndexLink"/>
                <w:rtl w:val="true"/>
              </w:rPr>
              <w:tab/>
            </w:r>
            <w:r>
              <w:rPr>
                <w:rStyle w:val="IndexLink"/>
              </w:rPr>
              <w:t>247</w:t>
            </w:r>
          </w:hyperlink>
        </w:p>
        <w:p>
          <w:pPr>
            <w:pStyle w:val="Contents4"/>
            <w:tabs>
              <w:tab w:val="clear" w:pos="8176"/>
              <w:tab w:val="right" w:pos="9026" w:leader="dot"/>
            </w:tabs>
            <w:rPr/>
          </w:pPr>
          <w:hyperlink w:anchor="__RefHeading___Toc4451476_1280447820">
            <w:r>
              <w:rPr>
                <w:webHidden/>
                <w:rStyle w:val="IndexLink"/>
                <w:rtl w:val="true"/>
              </w:rPr>
              <w:t>صنع لحنا في شعر الحسين بن الضحاك و غناه</w:t>
            </w:r>
            <w:r>
              <w:rPr>
                <w:rStyle w:val="IndexLink"/>
                <w:rtl w:val="true"/>
              </w:rPr>
              <w:tab/>
            </w:r>
            <w:r>
              <w:rPr>
                <w:rStyle w:val="IndexLink"/>
              </w:rPr>
              <w:t>247</w:t>
            </w:r>
          </w:hyperlink>
        </w:p>
        <w:p>
          <w:pPr>
            <w:pStyle w:val="Contents4"/>
            <w:tabs>
              <w:tab w:val="clear" w:pos="8176"/>
              <w:tab w:val="right" w:pos="9026" w:leader="dot"/>
            </w:tabs>
            <w:rPr/>
          </w:pPr>
          <w:hyperlink w:anchor="__RefHeading___Toc4451478_1280447820">
            <w:r>
              <w:rPr>
                <w:webHidden/>
                <w:rStyle w:val="IndexLink"/>
                <w:rtl w:val="true"/>
              </w:rPr>
              <w:t>قصته مع جارية نصرانية أحبها</w:t>
            </w:r>
            <w:r>
              <w:rPr>
                <w:rStyle w:val="IndexLink"/>
                <w:rtl w:val="true"/>
              </w:rPr>
              <w:tab/>
            </w:r>
            <w:r>
              <w:rPr>
                <w:rStyle w:val="IndexLink"/>
              </w:rPr>
              <w:t>248</w:t>
            </w:r>
          </w:hyperlink>
        </w:p>
        <w:p>
          <w:pPr>
            <w:pStyle w:val="Contents4"/>
            <w:tabs>
              <w:tab w:val="clear" w:pos="8176"/>
              <w:tab w:val="right" w:pos="9026" w:leader="dot"/>
            </w:tabs>
            <w:rPr/>
          </w:pPr>
          <w:hyperlink w:anchor="__RefHeading___Toc4451480_1280447820">
            <w:r>
              <w:rPr>
                <w:webHidden/>
                <w:rStyle w:val="IndexLink"/>
                <w:rtl w:val="true"/>
              </w:rPr>
              <w:t>تطير من الغراب و استبشر بالهدهد</w:t>
            </w:r>
            <w:r>
              <w:rPr>
                <w:rStyle w:val="IndexLink"/>
                <w:rtl w:val="true"/>
              </w:rPr>
              <w:tab/>
            </w:r>
            <w:r>
              <w:rPr>
                <w:rStyle w:val="IndexLink"/>
              </w:rPr>
              <w:t>248</w:t>
            </w:r>
          </w:hyperlink>
        </w:p>
        <w:p>
          <w:pPr>
            <w:pStyle w:val="Contents4"/>
            <w:tabs>
              <w:tab w:val="clear" w:pos="8176"/>
              <w:tab w:val="right" w:pos="9026" w:leader="dot"/>
            </w:tabs>
            <w:rPr/>
          </w:pPr>
          <w:hyperlink w:anchor="__RefHeading___Toc4451482_1280447820">
            <w:r>
              <w:rPr>
                <w:webHidden/>
                <w:rStyle w:val="IndexLink"/>
                <w:rtl w:val="true"/>
              </w:rPr>
              <w:t>غنى للمتوكل لحنا لم يعجبه فذكره بألحان له سابقة</w:t>
            </w:r>
            <w:r>
              <w:rPr>
                <w:rStyle w:val="IndexLink"/>
                <w:rtl w:val="true"/>
              </w:rPr>
              <w:tab/>
            </w:r>
            <w:r>
              <w:rPr>
                <w:rStyle w:val="IndexLink"/>
              </w:rPr>
              <w:t>250</w:t>
            </w:r>
          </w:hyperlink>
        </w:p>
        <w:p>
          <w:pPr>
            <w:pStyle w:val="Contents4"/>
            <w:tabs>
              <w:tab w:val="clear" w:pos="8176"/>
              <w:tab w:val="right" w:pos="9026" w:leader="dot"/>
            </w:tabs>
            <w:rPr/>
          </w:pPr>
          <w:hyperlink w:anchor="__RefHeading___Toc4451484_1280447820">
            <w:r>
              <w:rPr>
                <w:webHidden/>
                <w:rStyle w:val="IndexLink"/>
                <w:rtl w:val="true"/>
              </w:rPr>
              <w:t>غنى للمنتصر بشعر لم يطلبه منه فلم يصله بشيء</w:t>
            </w:r>
            <w:r>
              <w:rPr>
                <w:rStyle w:val="IndexLink"/>
                <w:rtl w:val="true"/>
              </w:rPr>
              <w:tab/>
            </w:r>
            <w:r>
              <w:rPr>
                <w:rStyle w:val="IndexLink"/>
              </w:rPr>
              <w:t>250</w:t>
            </w:r>
          </w:hyperlink>
        </w:p>
        <w:p>
          <w:pPr>
            <w:pStyle w:val="Contents4"/>
            <w:tabs>
              <w:tab w:val="clear" w:pos="8176"/>
              <w:tab w:val="right" w:pos="9026" w:leader="dot"/>
            </w:tabs>
            <w:rPr/>
          </w:pPr>
          <w:hyperlink w:anchor="__RefHeading___Toc4451486_1280447820">
            <w:r>
              <w:rPr>
                <w:webHidden/>
                <w:rStyle w:val="IndexLink"/>
                <w:rtl w:val="true"/>
              </w:rPr>
              <w:t>غنى للمتوكل فأطربه و أمر له بجائزة</w:t>
            </w:r>
            <w:r>
              <w:rPr>
                <w:rStyle w:val="IndexLink"/>
                <w:rtl w:val="true"/>
              </w:rPr>
              <w:tab/>
            </w:r>
            <w:r>
              <w:rPr>
                <w:rStyle w:val="IndexLink"/>
              </w:rPr>
              <w:t>252</w:t>
            </w:r>
          </w:hyperlink>
        </w:p>
        <w:p>
          <w:pPr>
            <w:pStyle w:val="Contents4"/>
            <w:tabs>
              <w:tab w:val="clear" w:pos="8176"/>
              <w:tab w:val="right" w:pos="9026" w:leader="dot"/>
            </w:tabs>
            <w:rPr/>
          </w:pPr>
          <w:hyperlink w:anchor="__RefHeading___Toc4451488_1280447820">
            <w:r>
              <w:rPr>
                <w:webHidden/>
                <w:rStyle w:val="IndexLink"/>
                <w:rtl w:val="true"/>
              </w:rPr>
              <w:t>غنى بشعر للسليك</w:t>
            </w:r>
            <w:r>
              <w:rPr>
                <w:rStyle w:val="IndexLink"/>
                <w:rtl w:val="true"/>
              </w:rPr>
              <w:tab/>
            </w:r>
            <w:r>
              <w:rPr>
                <w:rStyle w:val="IndexLink"/>
              </w:rPr>
              <w:t>252</w:t>
            </w:r>
          </w:hyperlink>
        </w:p>
        <w:p>
          <w:pPr>
            <w:pStyle w:val="Contents5"/>
            <w:tabs>
              <w:tab w:val="clear" w:pos="7892"/>
              <w:tab w:val="right" w:pos="9026" w:leader="dot"/>
            </w:tabs>
            <w:rPr/>
          </w:pPr>
          <w:hyperlink w:anchor="__RefHeading___Toc4451490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451492_1280447820">
            <w:r>
              <w:rPr>
                <w:webHidden/>
                <w:rStyle w:val="IndexLink"/>
                <w:rtl w:val="true"/>
              </w:rPr>
              <w:t>صوت</w:t>
            </w:r>
            <w:r>
              <w:rPr>
                <w:rStyle w:val="IndexLink"/>
                <w:rtl w:val="true"/>
              </w:rPr>
              <w:tab/>
            </w:r>
            <w:r>
              <w:rPr>
                <w:rStyle w:val="IndexLink"/>
              </w:rPr>
              <w:t>252</w:t>
            </w:r>
          </w:hyperlink>
        </w:p>
        <w:p>
          <w:pPr>
            <w:pStyle w:val="Contents4"/>
            <w:tabs>
              <w:tab w:val="clear" w:pos="8176"/>
              <w:tab w:val="right" w:pos="9026" w:leader="dot"/>
            </w:tabs>
            <w:rPr/>
          </w:pPr>
          <w:hyperlink w:anchor="__RefHeading___Toc4451494_1280447820">
            <w:r>
              <w:rPr>
                <w:webHidden/>
                <w:rStyle w:val="IndexLink"/>
                <w:rtl w:val="true"/>
              </w:rPr>
              <w:t>غنى لمحمد بن الجهم فاحتمل خراجه في سنة</w:t>
            </w:r>
            <w:r>
              <w:rPr>
                <w:rStyle w:val="IndexLink"/>
                <w:rtl w:val="true"/>
              </w:rPr>
              <w:tab/>
            </w:r>
            <w:r>
              <w:rPr>
                <w:rStyle w:val="IndexLink"/>
              </w:rPr>
              <w:t>253</w:t>
            </w:r>
          </w:hyperlink>
        </w:p>
        <w:p>
          <w:pPr>
            <w:pStyle w:val="Contents5"/>
            <w:tabs>
              <w:tab w:val="clear" w:pos="7892"/>
              <w:tab w:val="right" w:pos="9026" w:leader="dot"/>
            </w:tabs>
            <w:rPr/>
          </w:pPr>
          <w:hyperlink w:anchor="__RefHeading___Toc4451496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451498_1280447820">
            <w:r>
              <w:rPr>
                <w:webHidden/>
                <w:rStyle w:val="IndexLink"/>
                <w:rtl w:val="true"/>
              </w:rPr>
              <w:t>صوت</w:t>
            </w:r>
            <w:r>
              <w:rPr>
                <w:rStyle w:val="IndexLink"/>
                <w:rtl w:val="true"/>
              </w:rPr>
              <w:tab/>
            </w:r>
            <w:r>
              <w:rPr>
                <w:rStyle w:val="IndexLink"/>
              </w:rPr>
              <w:t>253</w:t>
            </w:r>
          </w:hyperlink>
        </w:p>
        <w:p>
          <w:pPr>
            <w:pStyle w:val="Contents4"/>
            <w:tabs>
              <w:tab w:val="clear" w:pos="8176"/>
              <w:tab w:val="right" w:pos="9026" w:leader="dot"/>
            </w:tabs>
            <w:rPr/>
          </w:pPr>
          <w:hyperlink w:anchor="__RefHeading___Toc4451500_1280447820">
            <w:r>
              <w:rPr>
                <w:webHidden/>
                <w:rStyle w:val="IndexLink"/>
                <w:rtl w:val="true"/>
              </w:rPr>
              <w:t>عشق جارية عند أبي عيسى بن الرشيد فوجه بها معه إلى منزله</w:t>
            </w:r>
            <w:r>
              <w:rPr>
                <w:rStyle w:val="IndexLink"/>
                <w:rtl w:val="true"/>
              </w:rPr>
              <w:tab/>
            </w:r>
            <w:r>
              <w:rPr>
                <w:rStyle w:val="IndexLink"/>
              </w:rPr>
              <w:t>253</w:t>
            </w:r>
          </w:hyperlink>
        </w:p>
        <w:p>
          <w:pPr>
            <w:pStyle w:val="Contents5"/>
            <w:tabs>
              <w:tab w:val="clear" w:pos="7892"/>
              <w:tab w:val="right" w:pos="9026" w:leader="dot"/>
            </w:tabs>
            <w:rPr/>
          </w:pPr>
          <w:hyperlink w:anchor="__RefHeading___Toc4451502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451504_1280447820">
            <w:r>
              <w:rPr>
                <w:webHidden/>
                <w:rStyle w:val="IndexLink"/>
                <w:rtl w:val="true"/>
              </w:rPr>
              <w:t>صوت</w:t>
            </w:r>
            <w:r>
              <w:rPr>
                <w:rStyle w:val="IndexLink"/>
                <w:rtl w:val="true"/>
              </w:rPr>
              <w:tab/>
            </w:r>
            <w:r>
              <w:rPr>
                <w:rStyle w:val="IndexLink"/>
              </w:rPr>
              <w:t>254</w:t>
            </w:r>
          </w:hyperlink>
        </w:p>
        <w:p>
          <w:pPr>
            <w:pStyle w:val="Contents4"/>
            <w:tabs>
              <w:tab w:val="clear" w:pos="8176"/>
              <w:tab w:val="right" w:pos="9026" w:leader="dot"/>
            </w:tabs>
            <w:rPr/>
          </w:pPr>
          <w:hyperlink w:anchor="__RefHeading___Toc4451506_1280447820">
            <w:r>
              <w:rPr>
                <w:webHidden/>
                <w:rStyle w:val="IndexLink"/>
                <w:rtl w:val="true"/>
              </w:rPr>
              <w:t>اشترت عمته عساليج ثم وهبتها له</w:t>
            </w:r>
            <w:r>
              <w:rPr>
                <w:rStyle w:val="IndexLink"/>
                <w:rtl w:val="true"/>
              </w:rPr>
              <w:tab/>
            </w:r>
            <w:r>
              <w:rPr>
                <w:rStyle w:val="IndexLink"/>
              </w:rPr>
              <w:t>254</w:t>
            </w:r>
          </w:hyperlink>
        </w:p>
        <w:p>
          <w:pPr>
            <w:pStyle w:val="Contents4"/>
            <w:tabs>
              <w:tab w:val="clear" w:pos="8176"/>
              <w:tab w:val="right" w:pos="9026" w:leader="dot"/>
            </w:tabs>
            <w:rPr/>
          </w:pPr>
          <w:hyperlink w:anchor="__RefHeading___Toc4451508_1280447820">
            <w:r>
              <w:rPr>
                <w:webHidden/>
                <w:rStyle w:val="IndexLink"/>
                <w:rtl w:val="true"/>
              </w:rPr>
              <w:t>غنى الواثق في يوم نيروز فأمر له بجائزة</w:t>
            </w:r>
            <w:r>
              <w:rPr>
                <w:rStyle w:val="IndexLink"/>
                <w:rtl w:val="true"/>
              </w:rPr>
              <w:tab/>
            </w:r>
            <w:r>
              <w:rPr>
                <w:rStyle w:val="IndexLink"/>
              </w:rPr>
              <w:t>256</w:t>
            </w:r>
          </w:hyperlink>
        </w:p>
        <w:p>
          <w:pPr>
            <w:pStyle w:val="Contents5"/>
            <w:tabs>
              <w:tab w:val="clear" w:pos="7892"/>
              <w:tab w:val="right" w:pos="9026" w:leader="dot"/>
            </w:tabs>
            <w:rPr/>
          </w:pPr>
          <w:hyperlink w:anchor="__RefHeading___Toc4451510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451512_1280447820">
            <w:r>
              <w:rPr>
                <w:webHidden/>
                <w:rStyle w:val="IndexLink"/>
                <w:rtl w:val="true"/>
              </w:rPr>
              <w:t>صوت</w:t>
            </w:r>
            <w:r>
              <w:rPr>
                <w:rStyle w:val="IndexLink"/>
                <w:rtl w:val="true"/>
              </w:rPr>
              <w:tab/>
            </w:r>
            <w:r>
              <w:rPr>
                <w:rStyle w:val="IndexLink"/>
              </w:rPr>
              <w:t>256</w:t>
            </w:r>
          </w:hyperlink>
        </w:p>
        <w:p>
          <w:pPr>
            <w:pStyle w:val="Contents4"/>
            <w:tabs>
              <w:tab w:val="clear" w:pos="8176"/>
              <w:tab w:val="right" w:pos="9026" w:leader="dot"/>
            </w:tabs>
            <w:rPr/>
          </w:pPr>
          <w:hyperlink w:anchor="__RefHeading___Toc4451514_1280447820">
            <w:r>
              <w:rPr>
                <w:webHidden/>
                <w:rStyle w:val="IndexLink"/>
                <w:rtl w:val="true"/>
              </w:rPr>
              <w:t>عشق مصابيح و قال فيها شعرا</w:t>
            </w:r>
            <w:r>
              <w:rPr>
                <w:rStyle w:val="IndexLink"/>
                <w:rtl w:val="true"/>
              </w:rPr>
              <w:tab/>
            </w:r>
            <w:r>
              <w:rPr>
                <w:rStyle w:val="IndexLink"/>
              </w:rPr>
              <w:t>256</w:t>
            </w:r>
          </w:hyperlink>
        </w:p>
        <w:p>
          <w:pPr>
            <w:pStyle w:val="Contents5"/>
            <w:tabs>
              <w:tab w:val="clear" w:pos="7892"/>
              <w:tab w:val="right" w:pos="9026" w:leader="dot"/>
            </w:tabs>
            <w:rPr/>
          </w:pPr>
          <w:hyperlink w:anchor="__RefHeading___Toc4451516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451518_1280447820">
            <w:r>
              <w:rPr>
                <w:webHidden/>
                <w:rStyle w:val="IndexLink"/>
                <w:rtl w:val="true"/>
              </w:rPr>
              <w:t>صوت</w:t>
            </w:r>
            <w:r>
              <w:rPr>
                <w:rStyle w:val="IndexLink"/>
                <w:rtl w:val="true"/>
              </w:rPr>
              <w:tab/>
            </w:r>
            <w:r>
              <w:rPr>
                <w:rStyle w:val="IndexLink"/>
              </w:rPr>
              <w:t>258</w:t>
            </w:r>
          </w:hyperlink>
        </w:p>
        <w:p>
          <w:pPr>
            <w:pStyle w:val="Contents4"/>
            <w:tabs>
              <w:tab w:val="clear" w:pos="8176"/>
              <w:tab w:val="right" w:pos="9026" w:leader="dot"/>
            </w:tabs>
            <w:rPr/>
          </w:pPr>
          <w:hyperlink w:anchor="__RefHeading___Toc4451520_1280447820">
            <w:r>
              <w:rPr>
                <w:webHidden/>
                <w:rStyle w:val="IndexLink"/>
                <w:rtl w:val="true"/>
              </w:rPr>
              <w:t>غنى في دار محمد بن حماد</w:t>
            </w:r>
            <w:r>
              <w:rPr>
                <w:rStyle w:val="IndexLink"/>
                <w:rtl w:val="true"/>
              </w:rPr>
              <w:tab/>
            </w:r>
            <w:r>
              <w:rPr>
                <w:rStyle w:val="IndexLink"/>
              </w:rPr>
              <w:t>258</w:t>
            </w:r>
          </w:hyperlink>
        </w:p>
        <w:p>
          <w:pPr>
            <w:pStyle w:val="Contents4"/>
            <w:tabs>
              <w:tab w:val="clear" w:pos="8176"/>
              <w:tab w:val="right" w:pos="9026" w:leader="dot"/>
            </w:tabs>
            <w:rPr/>
          </w:pPr>
          <w:hyperlink w:anchor="__RefHeading___Toc4451522_1280447820">
            <w:r>
              <w:rPr>
                <w:webHidden/>
                <w:rStyle w:val="IndexLink"/>
                <w:rtl w:val="true"/>
              </w:rPr>
              <w:t>غنى الواثق بشعر ذكرت فيه أعياد النصارى فخشي أن ينتصر</w:t>
            </w:r>
            <w:r>
              <w:rPr>
                <w:rStyle w:val="IndexLink"/>
                <w:rtl w:val="true"/>
              </w:rPr>
              <w:tab/>
            </w:r>
            <w:r>
              <w:rPr>
                <w:rStyle w:val="IndexLink"/>
              </w:rPr>
              <w:t>258</w:t>
            </w:r>
          </w:hyperlink>
        </w:p>
        <w:p>
          <w:pPr>
            <w:pStyle w:val="Contents5"/>
            <w:tabs>
              <w:tab w:val="clear" w:pos="7892"/>
              <w:tab w:val="right" w:pos="9026" w:leader="dot"/>
            </w:tabs>
            <w:rPr/>
          </w:pPr>
          <w:hyperlink w:anchor="__RefHeading___Toc4451524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451526_1280447820">
            <w:r>
              <w:rPr>
                <w:webHidden/>
                <w:rStyle w:val="IndexLink"/>
                <w:rtl w:val="true"/>
              </w:rPr>
              <w:t>صوت</w:t>
            </w:r>
            <w:r>
              <w:rPr>
                <w:rStyle w:val="IndexLink"/>
                <w:rtl w:val="true"/>
              </w:rPr>
              <w:tab/>
            </w:r>
            <w:r>
              <w:rPr>
                <w:rStyle w:val="IndexLink"/>
              </w:rPr>
              <w:t>259</w:t>
            </w:r>
          </w:hyperlink>
        </w:p>
        <w:p>
          <w:pPr>
            <w:pStyle w:val="Contents4"/>
            <w:tabs>
              <w:tab w:val="clear" w:pos="8176"/>
              <w:tab w:val="right" w:pos="9026" w:leader="dot"/>
            </w:tabs>
            <w:rPr/>
          </w:pPr>
          <w:hyperlink w:anchor="__RefHeading___Toc4451528_1280447820">
            <w:r>
              <w:rPr>
                <w:webHidden/>
                <w:rStyle w:val="IndexLink"/>
                <w:rtl w:val="true"/>
              </w:rPr>
              <w:t>حكى حاله في غناء بحضرة حمدون بن إسماعيل</w:t>
            </w:r>
            <w:r>
              <w:rPr>
                <w:rStyle w:val="IndexLink"/>
                <w:rtl w:val="true"/>
              </w:rPr>
              <w:tab/>
            </w:r>
            <w:r>
              <w:rPr>
                <w:rStyle w:val="IndexLink"/>
              </w:rPr>
              <w:t>259</w:t>
            </w:r>
          </w:hyperlink>
        </w:p>
        <w:p>
          <w:pPr>
            <w:pStyle w:val="Contents4"/>
            <w:tabs>
              <w:tab w:val="clear" w:pos="8176"/>
              <w:tab w:val="right" w:pos="9026" w:leader="dot"/>
            </w:tabs>
            <w:rPr/>
          </w:pPr>
          <w:hyperlink w:anchor="__RefHeading___Toc4451530_1280447820">
            <w:r>
              <w:rPr>
                <w:webHidden/>
                <w:rStyle w:val="IndexLink"/>
                <w:rtl w:val="true"/>
              </w:rPr>
              <w:t>عشق غلام حزام خادم المعتصم</w:t>
            </w:r>
            <w:r>
              <w:rPr>
                <w:rStyle w:val="IndexLink"/>
                <w:rtl w:val="true"/>
              </w:rPr>
              <w:tab/>
            </w:r>
            <w:r>
              <w:rPr>
                <w:rStyle w:val="IndexLink"/>
              </w:rPr>
              <w:t>259</w:t>
            </w:r>
          </w:hyperlink>
        </w:p>
        <w:p>
          <w:pPr>
            <w:pStyle w:val="Contents4"/>
            <w:tabs>
              <w:tab w:val="clear" w:pos="8176"/>
              <w:tab w:val="right" w:pos="9026" w:leader="dot"/>
            </w:tabs>
            <w:rPr/>
          </w:pPr>
          <w:hyperlink w:anchor="__RefHeading___Toc4451532_1280447820">
            <w:r>
              <w:rPr>
                <w:webHidden/>
                <w:rStyle w:val="IndexLink"/>
                <w:rtl w:val="true"/>
              </w:rPr>
              <w:t>إبراهيم الموصلي يغني أمام الرشيد لحنا من صنعته فيرسل إليه و يلازمه</w:t>
            </w:r>
            <w:r>
              <w:rPr>
                <w:rStyle w:val="IndexLink"/>
                <w:rtl w:val="true"/>
              </w:rPr>
              <w:tab/>
            </w:r>
            <w:r>
              <w:rPr>
                <w:rStyle w:val="IndexLink"/>
              </w:rPr>
              <w:t>260</w:t>
            </w:r>
          </w:hyperlink>
        </w:p>
        <w:p>
          <w:pPr>
            <w:pStyle w:val="Contents4"/>
            <w:tabs>
              <w:tab w:val="clear" w:pos="8176"/>
              <w:tab w:val="right" w:pos="9026" w:leader="dot"/>
            </w:tabs>
            <w:rPr/>
          </w:pPr>
          <w:hyperlink w:anchor="__RefHeading___Toc4451534_1280447820">
            <w:r>
              <w:rPr>
                <w:webHidden/>
                <w:rStyle w:val="IndexLink"/>
                <w:rtl w:val="true"/>
              </w:rPr>
              <w:t>اقترض الواثق مالا ليعطيه له</w:t>
            </w:r>
            <w:r>
              <w:rPr>
                <w:rStyle w:val="IndexLink"/>
                <w:rtl w:val="true"/>
              </w:rPr>
              <w:tab/>
            </w:r>
            <w:r>
              <w:rPr>
                <w:rStyle w:val="IndexLink"/>
              </w:rPr>
              <w:t>262</w:t>
            </w:r>
          </w:hyperlink>
        </w:p>
        <w:p>
          <w:pPr>
            <w:pStyle w:val="Contents4"/>
            <w:tabs>
              <w:tab w:val="clear" w:pos="8176"/>
              <w:tab w:val="right" w:pos="9026" w:leader="dot"/>
            </w:tabs>
            <w:rPr/>
          </w:pPr>
          <w:hyperlink w:anchor="__RefHeading___Toc4451536_1280447820">
            <w:r>
              <w:rPr>
                <w:webHidden/>
                <w:rStyle w:val="IndexLink"/>
                <w:rtl w:val="true"/>
              </w:rPr>
              <w:t>خرج يوم الشعانين ليرى محبوبته النصرانية</w:t>
            </w:r>
            <w:r>
              <w:rPr>
                <w:rStyle w:val="IndexLink"/>
                <w:rtl w:val="true"/>
              </w:rPr>
              <w:tab/>
            </w:r>
            <w:r>
              <w:rPr>
                <w:rStyle w:val="IndexLink"/>
              </w:rPr>
              <w:t>262</w:t>
            </w:r>
          </w:hyperlink>
        </w:p>
        <w:p>
          <w:pPr>
            <w:pStyle w:val="Contents5"/>
            <w:tabs>
              <w:tab w:val="clear" w:pos="7892"/>
              <w:tab w:val="right" w:pos="9026" w:leader="dot"/>
            </w:tabs>
            <w:rPr/>
          </w:pPr>
          <w:hyperlink w:anchor="__RefHeading___Toc4451538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451540_1280447820">
            <w:r>
              <w:rPr>
                <w:webHidden/>
                <w:rStyle w:val="IndexLink"/>
                <w:rtl w:val="true"/>
              </w:rPr>
              <w:t>صوت</w:t>
            </w:r>
            <w:r>
              <w:rPr>
                <w:rStyle w:val="IndexLink"/>
                <w:rtl w:val="true"/>
              </w:rPr>
              <w:tab/>
            </w:r>
            <w:r>
              <w:rPr>
                <w:rStyle w:val="IndexLink"/>
              </w:rPr>
              <w:t>263</w:t>
            </w:r>
          </w:hyperlink>
        </w:p>
        <w:p>
          <w:pPr>
            <w:pStyle w:val="Contents4"/>
            <w:tabs>
              <w:tab w:val="clear" w:pos="8176"/>
              <w:tab w:val="right" w:pos="9026" w:leader="dot"/>
            </w:tabs>
            <w:rPr/>
          </w:pPr>
          <w:hyperlink w:anchor="__RefHeading___Toc4451542_1280447820">
            <w:r>
              <w:rPr>
                <w:webHidden/>
                <w:rStyle w:val="IndexLink"/>
                <w:rtl w:val="true"/>
              </w:rPr>
              <w:t>شرب ليلة الشك في رمضان في يوم نيروز</w:t>
            </w:r>
            <w:r>
              <w:rPr>
                <w:rStyle w:val="IndexLink"/>
                <w:rtl w:val="true"/>
              </w:rPr>
              <w:tab/>
            </w:r>
            <w:r>
              <w:rPr>
                <w:rStyle w:val="IndexLink"/>
              </w:rPr>
              <w:t>263</w:t>
            </w:r>
          </w:hyperlink>
        </w:p>
        <w:p>
          <w:pPr>
            <w:pStyle w:val="Contents4"/>
            <w:tabs>
              <w:tab w:val="clear" w:pos="8176"/>
              <w:tab w:val="right" w:pos="9026" w:leader="dot"/>
            </w:tabs>
            <w:rPr/>
          </w:pPr>
          <w:hyperlink w:anchor="__RefHeading___Toc4451544_1280447820">
            <w:r>
              <w:rPr>
                <w:webHidden/>
                <w:rStyle w:val="IndexLink"/>
                <w:rtl w:val="true"/>
              </w:rPr>
              <w:t>صنع لحنا من شعره للواثق فأمر له بجائزة</w:t>
            </w:r>
            <w:r>
              <w:rPr>
                <w:rStyle w:val="IndexLink"/>
                <w:rtl w:val="true"/>
              </w:rPr>
              <w:tab/>
            </w:r>
            <w:r>
              <w:rPr>
                <w:rStyle w:val="IndexLink"/>
              </w:rPr>
              <w:t>263</w:t>
            </w:r>
          </w:hyperlink>
        </w:p>
        <w:p>
          <w:pPr>
            <w:pStyle w:val="Contents5"/>
            <w:tabs>
              <w:tab w:val="clear" w:pos="7892"/>
              <w:tab w:val="right" w:pos="9026" w:leader="dot"/>
            </w:tabs>
            <w:rPr/>
          </w:pPr>
          <w:hyperlink w:anchor="__RefHeading___Toc4451546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451548_1280447820">
            <w:r>
              <w:rPr>
                <w:webHidden/>
                <w:rStyle w:val="IndexLink"/>
                <w:rtl w:val="true"/>
              </w:rPr>
              <w:t>صوت</w:t>
            </w:r>
            <w:r>
              <w:rPr>
                <w:rStyle w:val="IndexLink"/>
                <w:rtl w:val="true"/>
              </w:rPr>
              <w:tab/>
            </w:r>
            <w:r>
              <w:rPr>
                <w:rStyle w:val="IndexLink"/>
              </w:rPr>
              <w:t>263</w:t>
            </w:r>
          </w:hyperlink>
        </w:p>
        <w:p>
          <w:pPr>
            <w:pStyle w:val="Contents4"/>
            <w:tabs>
              <w:tab w:val="clear" w:pos="8176"/>
              <w:tab w:val="right" w:pos="9026" w:leader="dot"/>
            </w:tabs>
            <w:rPr/>
          </w:pPr>
          <w:hyperlink w:anchor="__RefHeading___Toc4451550_1280447820">
            <w:r>
              <w:rPr>
                <w:webHidden/>
                <w:rStyle w:val="IndexLink"/>
                <w:rtl w:val="true"/>
              </w:rPr>
              <w:t>صنع لحنا جميلا من شعر يوسف بن الصقيل</w:t>
            </w:r>
            <w:r>
              <w:rPr>
                <w:rStyle w:val="IndexLink"/>
                <w:rtl w:val="true"/>
              </w:rPr>
              <w:tab/>
            </w:r>
            <w:r>
              <w:rPr>
                <w:rStyle w:val="IndexLink"/>
              </w:rPr>
              <w:t>264</w:t>
            </w:r>
          </w:hyperlink>
        </w:p>
        <w:p>
          <w:pPr>
            <w:pStyle w:val="Contents5"/>
            <w:tabs>
              <w:tab w:val="clear" w:pos="7892"/>
              <w:tab w:val="right" w:pos="9026" w:leader="dot"/>
            </w:tabs>
            <w:rPr/>
          </w:pPr>
          <w:hyperlink w:anchor="__RefHeading___Toc4451552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451554_1280447820">
            <w:r>
              <w:rPr>
                <w:webHidden/>
                <w:rStyle w:val="IndexLink"/>
                <w:rtl w:val="true"/>
              </w:rPr>
              <w:t>صوت</w:t>
            </w:r>
            <w:r>
              <w:rPr>
                <w:rStyle w:val="IndexLink"/>
                <w:rtl w:val="true"/>
              </w:rPr>
              <w:tab/>
            </w:r>
            <w:r>
              <w:rPr>
                <w:rStyle w:val="IndexLink"/>
              </w:rPr>
              <w:t>264</w:t>
            </w:r>
          </w:hyperlink>
        </w:p>
        <w:p>
          <w:pPr>
            <w:pStyle w:val="Contents4"/>
            <w:tabs>
              <w:tab w:val="clear" w:pos="8176"/>
              <w:tab w:val="right" w:pos="9026" w:leader="dot"/>
            </w:tabs>
            <w:rPr/>
          </w:pPr>
          <w:hyperlink w:anchor="__RefHeading___Toc4451556_1280447820">
            <w:r>
              <w:rPr>
                <w:webHidden/>
                <w:rStyle w:val="IndexLink"/>
                <w:rtl w:val="true"/>
              </w:rPr>
              <w:t>غنى للواثق لحنا من شعر الأحوص فأعطاه ألف دينار</w:t>
            </w:r>
            <w:r>
              <w:rPr>
                <w:rStyle w:val="IndexLink"/>
                <w:rtl w:val="true"/>
              </w:rPr>
              <w:tab/>
            </w:r>
            <w:r>
              <w:rPr>
                <w:rStyle w:val="IndexLink"/>
              </w:rPr>
              <w:t>264</w:t>
            </w:r>
          </w:hyperlink>
        </w:p>
        <w:p>
          <w:pPr>
            <w:pStyle w:val="Contents5"/>
            <w:tabs>
              <w:tab w:val="clear" w:pos="7892"/>
              <w:tab w:val="right" w:pos="9026" w:leader="dot"/>
            </w:tabs>
            <w:rPr/>
          </w:pPr>
          <w:hyperlink w:anchor="__RefHeading___Toc4451558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451560_1280447820">
            <w:r>
              <w:rPr>
                <w:webHidden/>
                <w:rStyle w:val="IndexLink"/>
                <w:rtl w:val="true"/>
              </w:rPr>
              <w:t>صوت</w:t>
            </w:r>
            <w:r>
              <w:rPr>
                <w:rStyle w:val="IndexLink"/>
                <w:rtl w:val="true"/>
              </w:rPr>
              <w:tab/>
            </w:r>
            <w:r>
              <w:rPr>
                <w:rStyle w:val="IndexLink"/>
              </w:rPr>
              <w:t>264</w:t>
            </w:r>
          </w:hyperlink>
        </w:p>
        <w:p>
          <w:pPr>
            <w:pStyle w:val="Contents4"/>
            <w:tabs>
              <w:tab w:val="clear" w:pos="8176"/>
              <w:tab w:val="right" w:pos="9026" w:leader="dot"/>
            </w:tabs>
            <w:rPr/>
          </w:pPr>
          <w:hyperlink w:anchor="__RefHeading___Toc4451562_1280447820">
            <w:r>
              <w:rPr>
                <w:webHidden/>
                <w:rStyle w:val="IndexLink"/>
                <w:rtl w:val="true"/>
              </w:rPr>
              <w:t>فضّله المتوكل على سائر المغنين</w:t>
            </w:r>
            <w:r>
              <w:rPr>
                <w:rStyle w:val="IndexLink"/>
                <w:rtl w:val="true"/>
              </w:rPr>
              <w:tab/>
            </w:r>
            <w:r>
              <w:rPr>
                <w:rStyle w:val="IndexLink"/>
              </w:rPr>
              <w:t>264</w:t>
            </w:r>
          </w:hyperlink>
        </w:p>
        <w:p>
          <w:pPr>
            <w:pStyle w:val="Contents4"/>
            <w:tabs>
              <w:tab w:val="clear" w:pos="8176"/>
              <w:tab w:val="right" w:pos="9026" w:leader="dot"/>
            </w:tabs>
            <w:rPr/>
          </w:pPr>
          <w:hyperlink w:anchor="__RefHeading___Toc4451564_1280447820">
            <w:r>
              <w:rPr>
                <w:webHidden/>
                <w:rStyle w:val="IndexLink"/>
                <w:rtl w:val="true"/>
              </w:rPr>
              <w:t>أشار بذكره ابن الزيات عند المعتصم</w:t>
            </w:r>
            <w:r>
              <w:rPr>
                <w:rStyle w:val="IndexLink"/>
                <w:rtl w:val="true"/>
              </w:rPr>
              <w:tab/>
            </w:r>
            <w:r>
              <w:rPr>
                <w:rStyle w:val="IndexLink"/>
              </w:rPr>
              <w:t>265</w:t>
            </w:r>
          </w:hyperlink>
        </w:p>
        <w:p>
          <w:pPr>
            <w:pStyle w:val="Contents4"/>
            <w:tabs>
              <w:tab w:val="clear" w:pos="8176"/>
              <w:tab w:val="right" w:pos="9026" w:leader="dot"/>
            </w:tabs>
            <w:rPr/>
          </w:pPr>
          <w:hyperlink w:anchor="__RefHeading___Toc4451566_1280447820">
            <w:r>
              <w:rPr>
                <w:webHidden/>
                <w:rStyle w:val="IndexLink"/>
                <w:rtl w:val="true"/>
              </w:rPr>
              <w:t>طلب منه سوار بن عبد اللّه القاضي أن يصنع له لحنا في شعر قاله</w:t>
            </w:r>
            <w:r>
              <w:rPr>
                <w:rStyle w:val="IndexLink"/>
                <w:rtl w:val="true"/>
              </w:rPr>
              <w:tab/>
            </w:r>
            <w:r>
              <w:rPr>
                <w:rStyle w:val="IndexLink"/>
              </w:rPr>
              <w:t>265</w:t>
            </w:r>
          </w:hyperlink>
        </w:p>
        <w:p>
          <w:pPr>
            <w:pStyle w:val="Contents5"/>
            <w:tabs>
              <w:tab w:val="clear" w:pos="7892"/>
              <w:tab w:val="right" w:pos="9026" w:leader="dot"/>
            </w:tabs>
            <w:rPr/>
          </w:pPr>
          <w:hyperlink w:anchor="__RefHeading___Toc4451568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451570_1280447820">
            <w:r>
              <w:rPr>
                <w:webHidden/>
                <w:rStyle w:val="IndexLink"/>
                <w:rtl w:val="true"/>
              </w:rPr>
              <w:t>صوت</w:t>
            </w:r>
            <w:r>
              <w:rPr>
                <w:rStyle w:val="IndexLink"/>
                <w:rtl w:val="true"/>
              </w:rPr>
              <w:tab/>
            </w:r>
            <w:r>
              <w:rPr>
                <w:rStyle w:val="IndexLink"/>
              </w:rPr>
              <w:t>265</w:t>
            </w:r>
          </w:hyperlink>
        </w:p>
        <w:p>
          <w:pPr>
            <w:pStyle w:val="Contents4"/>
            <w:tabs>
              <w:tab w:val="clear" w:pos="8176"/>
              <w:tab w:val="right" w:pos="9026" w:leader="dot"/>
            </w:tabs>
            <w:rPr/>
          </w:pPr>
          <w:hyperlink w:anchor="__RefHeading___Toc4451572_1280447820">
            <w:r>
              <w:rPr>
                <w:webHidden/>
                <w:rStyle w:val="IndexLink"/>
                <w:rtl w:val="true"/>
              </w:rPr>
              <w:t>صنع لحنا جيدا في شفاء بشر خادم بن عجيف</w:t>
            </w:r>
            <w:r>
              <w:rPr>
                <w:rStyle w:val="IndexLink"/>
                <w:rtl w:val="true"/>
              </w:rPr>
              <w:tab/>
            </w:r>
            <w:r>
              <w:rPr>
                <w:rStyle w:val="IndexLink"/>
              </w:rPr>
              <w:t>267</w:t>
            </w:r>
          </w:hyperlink>
        </w:p>
        <w:p>
          <w:pPr>
            <w:pStyle w:val="Contents5"/>
            <w:tabs>
              <w:tab w:val="clear" w:pos="7892"/>
              <w:tab w:val="right" w:pos="9026" w:leader="dot"/>
            </w:tabs>
            <w:rPr/>
          </w:pPr>
          <w:hyperlink w:anchor="__RefHeading___Toc4451574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451576_1280447820">
            <w:r>
              <w:rPr>
                <w:webHidden/>
                <w:rStyle w:val="IndexLink"/>
                <w:rtl w:val="true"/>
              </w:rPr>
              <w:t>صوت</w:t>
            </w:r>
            <w:r>
              <w:rPr>
                <w:rStyle w:val="IndexLink"/>
                <w:rtl w:val="true"/>
              </w:rPr>
              <w:tab/>
            </w:r>
            <w:r>
              <w:rPr>
                <w:rStyle w:val="IndexLink"/>
              </w:rPr>
              <w:t>267</w:t>
            </w:r>
          </w:hyperlink>
        </w:p>
        <w:p>
          <w:pPr>
            <w:pStyle w:val="Contents4"/>
            <w:tabs>
              <w:tab w:val="clear" w:pos="8176"/>
              <w:tab w:val="right" w:pos="9026" w:leader="dot"/>
            </w:tabs>
            <w:rPr/>
          </w:pPr>
          <w:hyperlink w:anchor="__RefHeading___Toc4451578_1280447820">
            <w:r>
              <w:rPr>
                <w:webHidden/>
                <w:rStyle w:val="IndexLink"/>
                <w:rtl w:val="true"/>
              </w:rPr>
              <w:t>غنى الواثق بعد شفائه لحنا في شعر قاله فأجازه</w:t>
            </w:r>
            <w:r>
              <w:rPr>
                <w:rStyle w:val="IndexLink"/>
                <w:rtl w:val="true"/>
              </w:rPr>
              <w:tab/>
            </w:r>
            <w:r>
              <w:rPr>
                <w:rStyle w:val="IndexLink"/>
              </w:rPr>
              <w:t>267</w:t>
            </w:r>
          </w:hyperlink>
        </w:p>
        <w:p>
          <w:pPr>
            <w:pStyle w:val="Contents5"/>
            <w:tabs>
              <w:tab w:val="clear" w:pos="7892"/>
              <w:tab w:val="right" w:pos="9026" w:leader="dot"/>
            </w:tabs>
            <w:rPr/>
          </w:pPr>
          <w:hyperlink w:anchor="__RefHeading___Toc4451580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451582_1280447820">
            <w:r>
              <w:rPr>
                <w:webHidden/>
                <w:rStyle w:val="IndexLink"/>
                <w:rtl w:val="true"/>
              </w:rPr>
              <w:t>صوت</w:t>
            </w:r>
            <w:r>
              <w:rPr>
                <w:rStyle w:val="IndexLink"/>
                <w:rtl w:val="true"/>
              </w:rPr>
              <w:tab/>
            </w:r>
            <w:r>
              <w:rPr>
                <w:rStyle w:val="IndexLink"/>
              </w:rPr>
              <w:t>267</w:t>
            </w:r>
          </w:hyperlink>
        </w:p>
        <w:p>
          <w:pPr>
            <w:pStyle w:val="Contents4"/>
            <w:tabs>
              <w:tab w:val="clear" w:pos="8176"/>
              <w:tab w:val="right" w:pos="9026" w:leader="dot"/>
            </w:tabs>
            <w:rPr/>
          </w:pPr>
          <w:hyperlink w:anchor="__RefHeading___Toc4451584_1280447820">
            <w:r>
              <w:rPr>
                <w:webHidden/>
                <w:rStyle w:val="IndexLink"/>
                <w:rtl w:val="true"/>
              </w:rPr>
              <w:t>فاجأته محبوبته النصرانية بالوداع فقال شعرا و غناه</w:t>
            </w:r>
            <w:r>
              <w:rPr>
                <w:rStyle w:val="IndexLink"/>
                <w:rtl w:val="true"/>
              </w:rPr>
              <w:tab/>
            </w:r>
            <w:r>
              <w:rPr>
                <w:rStyle w:val="IndexLink"/>
              </w:rPr>
              <w:t>267</w:t>
            </w:r>
          </w:hyperlink>
        </w:p>
        <w:p>
          <w:pPr>
            <w:pStyle w:val="Contents5"/>
            <w:tabs>
              <w:tab w:val="clear" w:pos="7892"/>
              <w:tab w:val="right" w:pos="9026" w:leader="dot"/>
            </w:tabs>
            <w:rPr/>
          </w:pPr>
          <w:hyperlink w:anchor="__RefHeading___Toc4451586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451588_1280447820">
            <w:r>
              <w:rPr>
                <w:webHidden/>
                <w:rStyle w:val="IndexLink"/>
                <w:rtl w:val="true"/>
              </w:rPr>
              <w:t>صوت</w:t>
            </w:r>
            <w:r>
              <w:rPr>
                <w:rStyle w:val="IndexLink"/>
                <w:rtl w:val="true"/>
              </w:rPr>
              <w:tab/>
            </w:r>
            <w:r>
              <w:rPr>
                <w:rStyle w:val="IndexLink"/>
              </w:rPr>
              <w:t>268</w:t>
            </w:r>
          </w:hyperlink>
        </w:p>
        <w:p>
          <w:pPr>
            <w:pStyle w:val="Contents4"/>
            <w:tabs>
              <w:tab w:val="clear" w:pos="8176"/>
              <w:tab w:val="right" w:pos="9026" w:leader="dot"/>
            </w:tabs>
            <w:rPr/>
          </w:pPr>
          <w:hyperlink w:anchor="__RefHeading___Toc4451590_1280447820">
            <w:r>
              <w:rPr>
                <w:webHidden/>
                <w:rStyle w:val="IndexLink"/>
                <w:rtl w:val="true"/>
              </w:rPr>
              <w:t>طلب من علي بن عيسى الهاشمي تأجيل الصوم و مباشرة الشرب فأجابه</w:t>
            </w:r>
            <w:r>
              <w:rPr>
                <w:rStyle w:val="IndexLink"/>
                <w:rtl w:val="true"/>
              </w:rPr>
              <w:tab/>
            </w:r>
            <w:r>
              <w:rPr>
                <w:rStyle w:val="IndexLink"/>
              </w:rPr>
              <w:t>268</w:t>
            </w:r>
          </w:hyperlink>
        </w:p>
        <w:p>
          <w:pPr>
            <w:pStyle w:val="Contents4"/>
            <w:tabs>
              <w:tab w:val="clear" w:pos="8176"/>
              <w:tab w:val="right" w:pos="9026" w:leader="dot"/>
            </w:tabs>
            <w:rPr/>
          </w:pPr>
          <w:hyperlink w:anchor="__RefHeading___Toc4451592_1280447820">
            <w:r>
              <w:rPr>
                <w:webHidden/>
                <w:rStyle w:val="IndexLink"/>
                <w:rtl w:val="true"/>
              </w:rPr>
              <w:t>دخل على المتوكل في آخر شعبان و طلب منه الشراب فأجابه</w:t>
            </w:r>
            <w:r>
              <w:rPr>
                <w:rStyle w:val="IndexLink"/>
                <w:rtl w:val="true"/>
              </w:rPr>
              <w:tab/>
            </w:r>
            <w:r>
              <w:rPr>
                <w:rStyle w:val="IndexLink"/>
              </w:rPr>
              <w:t>268</w:t>
            </w:r>
          </w:hyperlink>
        </w:p>
        <w:p>
          <w:pPr>
            <w:pStyle w:val="Contents4"/>
            <w:tabs>
              <w:tab w:val="clear" w:pos="8176"/>
              <w:tab w:val="right" w:pos="9026" w:leader="dot"/>
            </w:tabs>
            <w:rPr/>
          </w:pPr>
          <w:hyperlink w:anchor="__RefHeading___Toc4451594_1280447820">
            <w:r>
              <w:rPr>
                <w:webHidden/>
                <w:rStyle w:val="IndexLink"/>
                <w:rtl w:val="true"/>
              </w:rPr>
              <w:t>حرم المرابين من مائة ألف دينار</w:t>
            </w:r>
            <w:r>
              <w:rPr>
                <w:rStyle w:val="IndexLink"/>
                <w:rtl w:val="true"/>
              </w:rPr>
              <w:tab/>
            </w:r>
            <w:r>
              <w:rPr>
                <w:rStyle w:val="IndexLink"/>
              </w:rPr>
              <w:t>268</w:t>
            </w:r>
          </w:hyperlink>
        </w:p>
        <w:p>
          <w:pPr>
            <w:pStyle w:val="Contents4"/>
            <w:tabs>
              <w:tab w:val="clear" w:pos="8176"/>
              <w:tab w:val="right" w:pos="9026" w:leader="dot"/>
            </w:tabs>
            <w:rPr/>
          </w:pPr>
          <w:hyperlink w:anchor="__RefHeading___Toc4451596_1280447820">
            <w:r>
              <w:rPr>
                <w:webHidden/>
                <w:rStyle w:val="IndexLink"/>
                <w:rtl w:val="true"/>
              </w:rPr>
              <w:t>عتب على إخوانه لأنهم لم يعودوه في مرضه فجاءوه معتذرين</w:t>
            </w:r>
            <w:r>
              <w:rPr>
                <w:rStyle w:val="IndexLink"/>
                <w:rtl w:val="true"/>
              </w:rPr>
              <w:tab/>
            </w:r>
            <w:r>
              <w:rPr>
                <w:rStyle w:val="IndexLink"/>
              </w:rPr>
              <w:t>269</w:t>
            </w:r>
          </w:hyperlink>
        </w:p>
        <w:p>
          <w:pPr>
            <w:pStyle w:val="Contents4"/>
            <w:tabs>
              <w:tab w:val="clear" w:pos="8176"/>
              <w:tab w:val="right" w:pos="9026" w:leader="dot"/>
            </w:tabs>
            <w:rPr/>
          </w:pPr>
          <w:hyperlink w:anchor="__RefHeading___Toc4451598_1280447820">
            <w:r>
              <w:rPr>
                <w:webHidden/>
                <w:rStyle w:val="IndexLink"/>
                <w:rtl w:val="true"/>
              </w:rPr>
              <w:t>غنى عند علوية بشعر في النصرانية التي كان يهواها</w:t>
            </w:r>
            <w:r>
              <w:rPr>
                <w:rStyle w:val="IndexLink"/>
                <w:rtl w:val="true"/>
              </w:rPr>
              <w:tab/>
            </w:r>
            <w:r>
              <w:rPr>
                <w:rStyle w:val="IndexLink"/>
              </w:rPr>
              <w:t>269</w:t>
            </w:r>
          </w:hyperlink>
        </w:p>
        <w:p>
          <w:pPr>
            <w:pStyle w:val="Contents5"/>
            <w:tabs>
              <w:tab w:val="clear" w:pos="7892"/>
              <w:tab w:val="right" w:pos="9026" w:leader="dot"/>
            </w:tabs>
            <w:rPr/>
          </w:pPr>
          <w:hyperlink w:anchor="__RefHeading___Toc4451600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451602_1280447820">
            <w:r>
              <w:rPr>
                <w:webHidden/>
                <w:rStyle w:val="IndexLink"/>
                <w:rtl w:val="true"/>
              </w:rPr>
              <w:t>صوت</w:t>
            </w:r>
            <w:r>
              <w:rPr>
                <w:rStyle w:val="IndexLink"/>
                <w:rtl w:val="true"/>
              </w:rPr>
              <w:tab/>
            </w:r>
            <w:r>
              <w:rPr>
                <w:rStyle w:val="IndexLink"/>
              </w:rPr>
              <w:t>269</w:t>
            </w:r>
          </w:hyperlink>
        </w:p>
        <w:p>
          <w:pPr>
            <w:pStyle w:val="Contents4"/>
            <w:tabs>
              <w:tab w:val="clear" w:pos="8176"/>
              <w:tab w:val="right" w:pos="9026" w:leader="dot"/>
            </w:tabs>
            <w:rPr/>
          </w:pPr>
          <w:hyperlink w:anchor="__RefHeading___Toc4451604_1280447820">
            <w:r>
              <w:rPr>
                <w:webHidden/>
                <w:rStyle w:val="IndexLink"/>
                <w:rtl w:val="true"/>
              </w:rPr>
              <w:t>علّم وصيفته هيلانة الغناء</w:t>
            </w:r>
            <w:r>
              <w:rPr>
                <w:rStyle w:val="IndexLink"/>
                <w:rtl w:val="true"/>
              </w:rPr>
              <w:tab/>
            </w:r>
            <w:r>
              <w:rPr>
                <w:rStyle w:val="IndexLink"/>
              </w:rPr>
              <w:t>271</w:t>
            </w:r>
          </w:hyperlink>
        </w:p>
        <w:p>
          <w:pPr>
            <w:pStyle w:val="Contents4"/>
            <w:tabs>
              <w:tab w:val="clear" w:pos="8176"/>
              <w:tab w:val="right" w:pos="9026" w:leader="dot"/>
            </w:tabs>
            <w:rPr/>
          </w:pPr>
          <w:hyperlink w:anchor="__RefHeading___Toc4451606_1280447820">
            <w:r>
              <w:rPr>
                <w:webHidden/>
                <w:rStyle w:val="IndexLink"/>
                <w:rtl w:val="true"/>
              </w:rPr>
              <w:t>نسبة هذا الصوت</w:t>
            </w:r>
            <w:r>
              <w:rPr>
                <w:rStyle w:val="IndexLink"/>
                <w:rtl w:val="true"/>
              </w:rPr>
              <w:tab/>
            </w:r>
            <w:r>
              <w:rPr>
                <w:rStyle w:val="IndexLink"/>
              </w:rPr>
              <w:t>271</w:t>
            </w:r>
          </w:hyperlink>
        </w:p>
        <w:p>
          <w:pPr>
            <w:pStyle w:val="Contents5"/>
            <w:tabs>
              <w:tab w:val="clear" w:pos="7892"/>
              <w:tab w:val="right" w:pos="9026" w:leader="dot"/>
            </w:tabs>
            <w:rPr/>
          </w:pPr>
          <w:hyperlink w:anchor="__RefHeading___Toc4451608_1280447820">
            <w:r>
              <w:rPr>
                <w:webHidden/>
                <w:rStyle w:val="IndexLink"/>
                <w:rtl w:val="true"/>
              </w:rPr>
              <w:t>صوت</w:t>
            </w:r>
            <w:r>
              <w:rPr>
                <w:rStyle w:val="IndexLink"/>
                <w:rtl w:val="true"/>
              </w:rPr>
              <w:tab/>
            </w:r>
            <w:r>
              <w:rPr>
                <w:rStyle w:val="IndexLink"/>
              </w:rPr>
              <w:t>271</w:t>
            </w:r>
          </w:hyperlink>
        </w:p>
        <w:p>
          <w:pPr>
            <w:pStyle w:val="Contents5"/>
            <w:tabs>
              <w:tab w:val="clear" w:pos="7892"/>
              <w:tab w:val="right" w:pos="9026" w:leader="dot"/>
            </w:tabs>
            <w:rPr/>
          </w:pPr>
          <w:hyperlink w:anchor="__RefHeading___Toc4451610_1280447820">
            <w:r>
              <w:rPr>
                <w:webHidden/>
                <w:rStyle w:val="IndexLink"/>
                <w:rtl w:val="true"/>
              </w:rPr>
              <w:t>صوت</w:t>
            </w:r>
            <w:r>
              <w:rPr>
                <w:rStyle w:val="IndexLink"/>
                <w:rtl w:val="true"/>
              </w:rPr>
              <w:tab/>
            </w:r>
            <w:r>
              <w:rPr>
                <w:rStyle w:val="IndexLink"/>
              </w:rPr>
              <w:t>271</w:t>
            </w:r>
          </w:hyperlink>
        </w:p>
        <w:p>
          <w:pPr>
            <w:pStyle w:val="Contents3"/>
            <w:tabs>
              <w:tab w:val="clear" w:pos="8459"/>
              <w:tab w:val="right" w:pos="9026" w:leader="dot"/>
            </w:tabs>
            <w:rPr/>
          </w:pPr>
          <w:hyperlink w:anchor="__RefHeading___Toc4451612_1280447820">
            <w:r>
              <w:rPr>
                <w:webHidden/>
                <w:rStyle w:val="IndexLink"/>
              </w:rPr>
              <w:t>13</w:t>
            </w:r>
            <w:r>
              <w:rPr>
                <w:rStyle w:val="IndexLink"/>
                <w:rtl w:val="true"/>
              </w:rPr>
              <w:t xml:space="preserve"> - </w:t>
            </w:r>
            <w:r>
              <w:rPr>
                <w:rStyle w:val="IndexLink"/>
                <w:rtl w:val="true"/>
              </w:rPr>
              <w:t>أخبار سلم الخاسر و نسبه</w:t>
            </w:r>
            <w:r>
              <w:rPr>
                <w:rStyle w:val="IndexLink"/>
                <w:rtl w:val="true"/>
              </w:rPr>
              <w:tab/>
            </w:r>
            <w:r>
              <w:rPr>
                <w:rStyle w:val="IndexLink"/>
              </w:rPr>
              <w:t>272</w:t>
            </w:r>
          </w:hyperlink>
        </w:p>
        <w:p>
          <w:pPr>
            <w:pStyle w:val="Contents4"/>
            <w:tabs>
              <w:tab w:val="clear" w:pos="8176"/>
              <w:tab w:val="right" w:pos="9026" w:leader="dot"/>
            </w:tabs>
            <w:rPr/>
          </w:pPr>
          <w:hyperlink w:anchor="__RefHeading___Toc4451614_128044782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4451616_1280447820">
            <w:r>
              <w:rPr>
                <w:webHidden/>
                <w:rStyle w:val="IndexLink"/>
                <w:rtl w:val="true"/>
              </w:rPr>
              <w:t>نسبه، و مقدرته الشعرية</w:t>
            </w:r>
            <w:r>
              <w:rPr>
                <w:rStyle w:val="IndexLink"/>
                <w:rtl w:val="true"/>
              </w:rPr>
              <w:tab/>
            </w:r>
            <w:r>
              <w:rPr>
                <w:rStyle w:val="IndexLink"/>
              </w:rPr>
              <w:t>272</w:t>
            </w:r>
          </w:hyperlink>
        </w:p>
        <w:p>
          <w:pPr>
            <w:pStyle w:val="Contents4"/>
            <w:tabs>
              <w:tab w:val="clear" w:pos="8176"/>
              <w:tab w:val="right" w:pos="9026" w:leader="dot"/>
            </w:tabs>
            <w:rPr/>
          </w:pPr>
          <w:hyperlink w:anchor="__RefHeading___Toc4451618_1280447820">
            <w:r>
              <w:rPr>
                <w:webHidden/>
                <w:rStyle w:val="IndexLink"/>
                <w:rtl w:val="true"/>
              </w:rPr>
              <w:t>سبب تلقيبه سلم الخاسر</w:t>
            </w:r>
            <w:r>
              <w:rPr>
                <w:rStyle w:val="IndexLink"/>
                <w:rtl w:val="true"/>
              </w:rPr>
              <w:tab/>
            </w:r>
            <w:r>
              <w:rPr>
                <w:rStyle w:val="IndexLink"/>
              </w:rPr>
              <w:t>272</w:t>
            </w:r>
          </w:hyperlink>
        </w:p>
        <w:p>
          <w:pPr>
            <w:pStyle w:val="Contents4"/>
            <w:tabs>
              <w:tab w:val="clear" w:pos="8176"/>
              <w:tab w:val="right" w:pos="9026" w:leader="dot"/>
            </w:tabs>
            <w:rPr/>
          </w:pPr>
          <w:hyperlink w:anchor="__RefHeading___Toc4451620_1280447820">
            <w:r>
              <w:rPr>
                <w:webHidden/>
                <w:rStyle w:val="IndexLink"/>
                <w:rtl w:val="true"/>
              </w:rPr>
              <w:t>صداقته للموصلي و أبي العتاهية و انقطاعه للبرامكة</w:t>
            </w:r>
            <w:r>
              <w:rPr>
                <w:rStyle w:val="IndexLink"/>
                <w:rtl w:val="true"/>
              </w:rPr>
              <w:tab/>
            </w:r>
            <w:r>
              <w:rPr>
                <w:rStyle w:val="IndexLink"/>
              </w:rPr>
              <w:t>272</w:t>
            </w:r>
          </w:hyperlink>
        </w:p>
        <w:p>
          <w:pPr>
            <w:pStyle w:val="Contents4"/>
            <w:tabs>
              <w:tab w:val="clear" w:pos="8176"/>
              <w:tab w:val="right" w:pos="9026" w:leader="dot"/>
            </w:tabs>
            <w:rPr/>
          </w:pPr>
          <w:hyperlink w:anchor="__RefHeading___Toc4451622_1280447820">
            <w:r>
              <w:rPr>
                <w:webHidden/>
                <w:rStyle w:val="IndexLink"/>
                <w:rtl w:val="true"/>
              </w:rPr>
              <w:t>من قول أبي العتاهية له</w:t>
            </w:r>
            <w:r>
              <w:rPr>
                <w:rStyle w:val="IndexLink"/>
                <w:rtl w:val="true"/>
              </w:rPr>
              <w:tab/>
            </w:r>
            <w:r>
              <w:rPr>
                <w:rStyle w:val="IndexLink"/>
              </w:rPr>
              <w:t>272</w:t>
            </w:r>
          </w:hyperlink>
        </w:p>
        <w:p>
          <w:pPr>
            <w:pStyle w:val="Contents4"/>
            <w:tabs>
              <w:tab w:val="clear" w:pos="8176"/>
              <w:tab w:val="right" w:pos="9026" w:leader="dot"/>
            </w:tabs>
            <w:rPr/>
          </w:pPr>
          <w:hyperlink w:anchor="__RefHeading___Toc4451624_1280447820">
            <w:r>
              <w:rPr>
                <w:webHidden/>
                <w:rStyle w:val="IndexLink"/>
                <w:rtl w:val="true"/>
              </w:rPr>
              <w:t>يرد مصحفا من ميراث أبيه و يأخذ مكانه دفاتر شعر</w:t>
            </w:r>
            <w:r>
              <w:rPr>
                <w:rStyle w:val="IndexLink"/>
                <w:rtl w:val="true"/>
              </w:rPr>
              <w:tab/>
            </w:r>
            <w:r>
              <w:rPr>
                <w:rStyle w:val="IndexLink"/>
              </w:rPr>
              <w:t>273</w:t>
            </w:r>
          </w:hyperlink>
        </w:p>
        <w:p>
          <w:pPr>
            <w:pStyle w:val="Contents4"/>
            <w:tabs>
              <w:tab w:val="clear" w:pos="8176"/>
              <w:tab w:val="right" w:pos="9026" w:leader="dot"/>
            </w:tabs>
            <w:rPr/>
          </w:pPr>
          <w:hyperlink w:anchor="__RefHeading___Toc4451626_1280447820">
            <w:r>
              <w:rPr>
                <w:webHidden/>
                <w:rStyle w:val="IndexLink"/>
                <w:rtl w:val="true"/>
              </w:rPr>
              <w:t>أجازه المهدي أو الرشيد بمائة ألف درهم ليكذب تلقيبه بالخاسر</w:t>
            </w:r>
            <w:r>
              <w:rPr>
                <w:rStyle w:val="IndexLink"/>
                <w:rtl w:val="true"/>
              </w:rPr>
              <w:tab/>
            </w:r>
            <w:r>
              <w:rPr>
                <w:rStyle w:val="IndexLink"/>
              </w:rPr>
              <w:t>273</w:t>
            </w:r>
          </w:hyperlink>
        </w:p>
        <w:p>
          <w:pPr>
            <w:pStyle w:val="Contents4"/>
            <w:tabs>
              <w:tab w:val="clear" w:pos="8176"/>
              <w:tab w:val="right" w:pos="9026" w:leader="dot"/>
            </w:tabs>
            <w:rPr/>
          </w:pPr>
          <w:hyperlink w:anchor="__RefHeading___Toc4451628_1280447820">
            <w:r>
              <w:rPr>
                <w:webHidden/>
                <w:rStyle w:val="IndexLink"/>
                <w:rtl w:val="true"/>
              </w:rPr>
              <w:t>ورث مصحفا فباعه و اشترى بثمنه طنبورا فلقب الخاسر</w:t>
            </w:r>
            <w:r>
              <w:rPr>
                <w:rStyle w:val="IndexLink"/>
                <w:rtl w:val="true"/>
              </w:rPr>
              <w:tab/>
            </w:r>
            <w:r>
              <w:rPr>
                <w:rStyle w:val="IndexLink"/>
              </w:rPr>
              <w:t>273</w:t>
            </w:r>
          </w:hyperlink>
        </w:p>
        <w:p>
          <w:pPr>
            <w:pStyle w:val="Contents5"/>
            <w:tabs>
              <w:tab w:val="clear" w:pos="7892"/>
              <w:tab w:val="right" w:pos="9026" w:leader="dot"/>
            </w:tabs>
            <w:rPr/>
          </w:pPr>
          <w:hyperlink w:anchor="__RefHeading___Toc4451630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451632_1280447820">
            <w:r>
              <w:rPr>
                <w:webHidden/>
                <w:rStyle w:val="IndexLink"/>
                <w:rtl w:val="true"/>
              </w:rPr>
              <w:t>صوت</w:t>
            </w:r>
            <w:r>
              <w:rPr>
                <w:rStyle w:val="IndexLink"/>
                <w:rtl w:val="true"/>
              </w:rPr>
              <w:tab/>
            </w:r>
            <w:r>
              <w:rPr>
                <w:rStyle w:val="IndexLink"/>
              </w:rPr>
              <w:t>273</w:t>
            </w:r>
          </w:hyperlink>
        </w:p>
        <w:p>
          <w:pPr>
            <w:pStyle w:val="Contents4"/>
            <w:tabs>
              <w:tab w:val="clear" w:pos="8176"/>
              <w:tab w:val="right" w:pos="9026" w:leader="dot"/>
            </w:tabs>
            <w:rPr/>
          </w:pPr>
          <w:hyperlink w:anchor="__RefHeading___Toc4451634_1280447820">
            <w:r>
              <w:rPr>
                <w:webHidden/>
                <w:rStyle w:val="IndexLink"/>
                <w:rtl w:val="true"/>
              </w:rPr>
              <w:t>سبب غضب بشار عليه ثم رضاه عنه</w:t>
            </w:r>
            <w:r>
              <w:rPr>
                <w:rStyle w:val="IndexLink"/>
                <w:rtl w:val="true"/>
              </w:rPr>
              <w:tab/>
            </w:r>
            <w:r>
              <w:rPr>
                <w:rStyle w:val="IndexLink"/>
              </w:rPr>
              <w:t>274</w:t>
            </w:r>
          </w:hyperlink>
        </w:p>
        <w:p>
          <w:pPr>
            <w:pStyle w:val="Contents4"/>
            <w:tabs>
              <w:tab w:val="clear" w:pos="8176"/>
              <w:tab w:val="right" w:pos="9026" w:leader="dot"/>
            </w:tabs>
            <w:rPr/>
          </w:pPr>
          <w:hyperlink w:anchor="__RefHeading___Toc4451636_1280447820">
            <w:r>
              <w:rPr>
                <w:webHidden/>
                <w:rStyle w:val="IndexLink"/>
                <w:rtl w:val="true"/>
              </w:rPr>
              <w:t>شعره في قصر صالح بن المنصور</w:t>
            </w:r>
            <w:r>
              <w:rPr>
                <w:rStyle w:val="IndexLink"/>
                <w:rtl w:val="true"/>
              </w:rPr>
              <w:tab/>
            </w:r>
            <w:r>
              <w:rPr>
                <w:rStyle w:val="IndexLink"/>
              </w:rPr>
              <w:t>276</w:t>
            </w:r>
          </w:hyperlink>
        </w:p>
        <w:p>
          <w:pPr>
            <w:pStyle w:val="Contents4"/>
            <w:tabs>
              <w:tab w:val="clear" w:pos="8176"/>
              <w:tab w:val="right" w:pos="9026" w:leader="dot"/>
            </w:tabs>
            <w:rPr/>
          </w:pPr>
          <w:hyperlink w:anchor="__RefHeading___Toc4451638_1280447820">
            <w:r>
              <w:rPr>
                <w:webHidden/>
                <w:rStyle w:val="IndexLink"/>
                <w:rtl w:val="true"/>
              </w:rPr>
              <w:t>ينشد عمر بن العلاء قصيدة لبشار فيه، ثم ينشده لنفسه</w:t>
            </w:r>
            <w:r>
              <w:rPr>
                <w:rStyle w:val="IndexLink"/>
                <w:rtl w:val="true"/>
              </w:rPr>
              <w:tab/>
            </w:r>
            <w:r>
              <w:rPr>
                <w:rStyle w:val="IndexLink"/>
              </w:rPr>
              <w:t>276</w:t>
            </w:r>
          </w:hyperlink>
        </w:p>
        <w:p>
          <w:pPr>
            <w:pStyle w:val="Contents5"/>
            <w:tabs>
              <w:tab w:val="clear" w:pos="7892"/>
              <w:tab w:val="right" w:pos="9026" w:leader="dot"/>
            </w:tabs>
            <w:rPr/>
          </w:pPr>
          <w:hyperlink w:anchor="__RefHeading___Toc4451640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451642_1280447820">
            <w:r>
              <w:rPr>
                <w:webHidden/>
                <w:rStyle w:val="IndexLink"/>
                <w:rtl w:val="true"/>
              </w:rPr>
              <w:t>صوت</w:t>
            </w:r>
            <w:r>
              <w:rPr>
                <w:rStyle w:val="IndexLink"/>
                <w:rtl w:val="true"/>
              </w:rPr>
              <w:tab/>
            </w:r>
            <w:r>
              <w:rPr>
                <w:rStyle w:val="IndexLink"/>
              </w:rPr>
              <w:t>277</w:t>
            </w:r>
          </w:hyperlink>
        </w:p>
        <w:p>
          <w:pPr>
            <w:pStyle w:val="Contents4"/>
            <w:tabs>
              <w:tab w:val="clear" w:pos="8176"/>
              <w:tab w:val="right" w:pos="9026" w:leader="dot"/>
            </w:tabs>
            <w:rPr/>
          </w:pPr>
          <w:hyperlink w:anchor="__RefHeading___Toc4451644_1280447820">
            <w:r>
              <w:rPr>
                <w:webHidden/>
                <w:rStyle w:val="IndexLink"/>
                <w:rtl w:val="true"/>
              </w:rPr>
              <w:t>صداقته لعاصم بن عتبة و مدحه إياه</w:t>
            </w:r>
            <w:r>
              <w:rPr>
                <w:rStyle w:val="IndexLink"/>
                <w:rtl w:val="true"/>
              </w:rPr>
              <w:tab/>
            </w:r>
            <w:r>
              <w:rPr>
                <w:rStyle w:val="IndexLink"/>
              </w:rPr>
              <w:t>277</w:t>
            </w:r>
          </w:hyperlink>
        </w:p>
        <w:p>
          <w:pPr>
            <w:pStyle w:val="Contents4"/>
            <w:tabs>
              <w:tab w:val="clear" w:pos="8176"/>
              <w:tab w:val="right" w:pos="9026" w:leader="dot"/>
            </w:tabs>
            <w:rPr/>
          </w:pPr>
          <w:hyperlink w:anchor="__RefHeading___Toc4451646_1280447820">
            <w:r>
              <w:rPr>
                <w:webHidden/>
                <w:rStyle w:val="IndexLink"/>
                <w:rtl w:val="true"/>
              </w:rPr>
              <w:t>يزيد بن مزيد يحسد عاصم بن عتبة على شعره فيه</w:t>
            </w:r>
            <w:r>
              <w:rPr>
                <w:rStyle w:val="IndexLink"/>
                <w:rtl w:val="true"/>
              </w:rPr>
              <w:tab/>
            </w:r>
            <w:r>
              <w:rPr>
                <w:rStyle w:val="IndexLink"/>
              </w:rPr>
              <w:t>277</w:t>
            </w:r>
          </w:hyperlink>
        </w:p>
        <w:p>
          <w:pPr>
            <w:pStyle w:val="Contents4"/>
            <w:tabs>
              <w:tab w:val="clear" w:pos="8176"/>
              <w:tab w:val="right" w:pos="9026" w:leader="dot"/>
            </w:tabs>
            <w:rPr/>
          </w:pPr>
          <w:hyperlink w:anchor="__RefHeading___Toc4451648_1280447820">
            <w:r>
              <w:rPr>
                <w:webHidden/>
                <w:rStyle w:val="IndexLink"/>
                <w:rtl w:val="true"/>
              </w:rPr>
              <w:t>كان يقدم أبا العتاهية على بشار ثم فسد ما بينهما</w:t>
            </w:r>
            <w:r>
              <w:rPr>
                <w:rStyle w:val="IndexLink"/>
                <w:rtl w:val="true"/>
              </w:rPr>
              <w:tab/>
            </w:r>
            <w:r>
              <w:rPr>
                <w:rStyle w:val="IndexLink"/>
              </w:rPr>
              <w:t>278</w:t>
            </w:r>
          </w:hyperlink>
        </w:p>
        <w:p>
          <w:pPr>
            <w:pStyle w:val="Contents4"/>
            <w:tabs>
              <w:tab w:val="clear" w:pos="8176"/>
              <w:tab w:val="right" w:pos="9026" w:leader="dot"/>
            </w:tabs>
            <w:rPr/>
          </w:pPr>
          <w:hyperlink w:anchor="__RefHeading___Toc4451650_1280447820">
            <w:r>
              <w:rPr>
                <w:webHidden/>
                <w:rStyle w:val="IndexLink"/>
                <w:rtl w:val="true"/>
              </w:rPr>
              <w:t>يرد على أبي العتاهية حين اتهمه بالحرص في شعر له</w:t>
            </w:r>
            <w:r>
              <w:rPr>
                <w:rStyle w:val="IndexLink"/>
                <w:rtl w:val="true"/>
              </w:rPr>
              <w:tab/>
            </w:r>
            <w:r>
              <w:rPr>
                <w:rStyle w:val="IndexLink"/>
              </w:rPr>
              <w:t>278</w:t>
            </w:r>
          </w:hyperlink>
        </w:p>
        <w:p>
          <w:pPr>
            <w:pStyle w:val="Contents4"/>
            <w:tabs>
              <w:tab w:val="clear" w:pos="8176"/>
              <w:tab w:val="right" w:pos="9026" w:leader="dot"/>
            </w:tabs>
            <w:rPr/>
          </w:pPr>
          <w:hyperlink w:anchor="__RefHeading___Toc4451652_1280447820">
            <w:r>
              <w:rPr>
                <w:webHidden/>
                <w:rStyle w:val="IndexLink"/>
                <w:rtl w:val="true"/>
              </w:rPr>
              <w:t>ابن أخته ينتصر له من أبي العتاهية</w:t>
            </w:r>
            <w:r>
              <w:rPr>
                <w:rStyle w:val="IndexLink"/>
                <w:rtl w:val="true"/>
              </w:rPr>
              <w:tab/>
            </w:r>
            <w:r>
              <w:rPr>
                <w:rStyle w:val="IndexLink"/>
              </w:rPr>
              <w:t>280</w:t>
            </w:r>
          </w:hyperlink>
        </w:p>
        <w:p>
          <w:pPr>
            <w:pStyle w:val="Contents4"/>
            <w:tabs>
              <w:tab w:val="clear" w:pos="8176"/>
              <w:tab w:val="right" w:pos="9026" w:leader="dot"/>
            </w:tabs>
            <w:rPr/>
          </w:pPr>
          <w:hyperlink w:anchor="__RefHeading___Toc4451654_1280447820">
            <w:r>
              <w:rPr>
                <w:webHidden/>
                <w:rStyle w:val="IndexLink"/>
                <w:rtl w:val="true"/>
              </w:rPr>
              <w:t>مبلغ ما وصل إليه من الرشيد و البرامكة</w:t>
            </w:r>
            <w:r>
              <w:rPr>
                <w:rStyle w:val="IndexLink"/>
                <w:rtl w:val="true"/>
              </w:rPr>
              <w:tab/>
            </w:r>
            <w:r>
              <w:rPr>
                <w:rStyle w:val="IndexLink"/>
              </w:rPr>
              <w:t>280</w:t>
            </w:r>
          </w:hyperlink>
        </w:p>
        <w:p>
          <w:pPr>
            <w:pStyle w:val="Contents4"/>
            <w:tabs>
              <w:tab w:val="clear" w:pos="8176"/>
              <w:tab w:val="right" w:pos="9026" w:leader="dot"/>
            </w:tabs>
            <w:rPr/>
          </w:pPr>
          <w:hyperlink w:anchor="__RefHeading___Toc4451656_1280447820">
            <w:r>
              <w:rPr>
                <w:webHidden/>
                <w:rStyle w:val="IndexLink"/>
                <w:rtl w:val="true"/>
              </w:rPr>
              <w:t>يطلب إلى أبي محمد اليزيدي أن يهجوه فيفعل فيندم</w:t>
            </w:r>
            <w:r>
              <w:rPr>
                <w:rStyle w:val="IndexLink"/>
                <w:rtl w:val="true"/>
              </w:rPr>
              <w:tab/>
            </w:r>
            <w:r>
              <w:rPr>
                <w:rStyle w:val="IndexLink"/>
              </w:rPr>
              <w:t>280</w:t>
            </w:r>
          </w:hyperlink>
        </w:p>
        <w:p>
          <w:pPr>
            <w:pStyle w:val="Contents4"/>
            <w:tabs>
              <w:tab w:val="clear" w:pos="8176"/>
              <w:tab w:val="right" w:pos="9026" w:leader="dot"/>
            </w:tabs>
            <w:rPr/>
          </w:pPr>
          <w:hyperlink w:anchor="__RefHeading___Toc4451658_1280447820">
            <w:r>
              <w:rPr>
                <w:webHidden/>
                <w:rStyle w:val="IndexLink"/>
                <w:rtl w:val="true"/>
              </w:rPr>
              <w:t>ترفهه و تخشن مروان بن أبي حفصة</w:t>
            </w:r>
            <w:r>
              <w:rPr>
                <w:rStyle w:val="IndexLink"/>
                <w:rtl w:val="true"/>
              </w:rPr>
              <w:tab/>
            </w:r>
            <w:r>
              <w:rPr>
                <w:rStyle w:val="IndexLink"/>
              </w:rPr>
              <w:t>281</w:t>
            </w:r>
          </w:hyperlink>
        </w:p>
        <w:p>
          <w:pPr>
            <w:pStyle w:val="Contents4"/>
            <w:tabs>
              <w:tab w:val="clear" w:pos="8176"/>
              <w:tab w:val="right" w:pos="9026" w:leader="dot"/>
            </w:tabs>
            <w:rPr/>
          </w:pPr>
          <w:hyperlink w:anchor="__RefHeading___Toc4451660_1280447820">
            <w:r>
              <w:rPr>
                <w:webHidden/>
                <w:rStyle w:val="IndexLink"/>
                <w:rtl w:val="true"/>
              </w:rPr>
              <w:t>ابتلاؤه بالكيمياء ثم انصرافه عنها</w:t>
            </w:r>
            <w:r>
              <w:rPr>
                <w:rStyle w:val="IndexLink"/>
                <w:rtl w:val="true"/>
              </w:rPr>
              <w:tab/>
            </w:r>
            <w:r>
              <w:rPr>
                <w:rStyle w:val="IndexLink"/>
              </w:rPr>
              <w:t>282</w:t>
            </w:r>
          </w:hyperlink>
        </w:p>
        <w:p>
          <w:pPr>
            <w:pStyle w:val="Contents4"/>
            <w:tabs>
              <w:tab w:val="clear" w:pos="8176"/>
              <w:tab w:val="right" w:pos="9026" w:leader="dot"/>
            </w:tabs>
            <w:rPr/>
          </w:pPr>
          <w:hyperlink w:anchor="__RefHeading___Toc4451662_1280447820">
            <w:r>
              <w:rPr>
                <w:webHidden/>
                <w:rStyle w:val="IndexLink"/>
                <w:rtl w:val="true"/>
              </w:rPr>
              <w:t>يرثي البانوكة بنت المهدي</w:t>
            </w:r>
            <w:r>
              <w:rPr>
                <w:rStyle w:val="IndexLink"/>
                <w:rtl w:val="true"/>
              </w:rPr>
              <w:tab/>
            </w:r>
            <w:r>
              <w:rPr>
                <w:rStyle w:val="IndexLink"/>
              </w:rPr>
              <w:t>282</w:t>
            </w:r>
          </w:hyperlink>
        </w:p>
        <w:p>
          <w:pPr>
            <w:pStyle w:val="Contents4"/>
            <w:tabs>
              <w:tab w:val="clear" w:pos="8176"/>
              <w:tab w:val="right" w:pos="9026" w:leader="dot"/>
            </w:tabs>
            <w:rPr/>
          </w:pPr>
          <w:hyperlink w:anchor="__RefHeading___Toc4451664_1280447820">
            <w:r>
              <w:rPr>
                <w:webHidden/>
                <w:rStyle w:val="IndexLink"/>
                <w:rtl w:val="true"/>
              </w:rPr>
              <w:t>كان يهاجي والبة بن الحباب</w:t>
            </w:r>
            <w:r>
              <w:rPr>
                <w:rStyle w:val="IndexLink"/>
                <w:rtl w:val="true"/>
              </w:rPr>
              <w:tab/>
            </w:r>
            <w:r>
              <w:rPr>
                <w:rStyle w:val="IndexLink"/>
              </w:rPr>
              <w:t>284</w:t>
            </w:r>
          </w:hyperlink>
        </w:p>
        <w:p>
          <w:pPr>
            <w:pStyle w:val="Contents4"/>
            <w:tabs>
              <w:tab w:val="clear" w:pos="8176"/>
              <w:tab w:val="right" w:pos="9026" w:leader="dot"/>
            </w:tabs>
            <w:rPr/>
          </w:pPr>
          <w:hyperlink w:anchor="__RefHeading___Toc4451666_1280447820">
            <w:r>
              <w:rPr>
                <w:webHidden/>
                <w:rStyle w:val="IndexLink"/>
                <w:rtl w:val="true"/>
              </w:rPr>
              <w:t>يعتذر إلى المهدي من مدحه لبعض العلويين</w:t>
            </w:r>
            <w:r>
              <w:rPr>
                <w:rStyle w:val="IndexLink"/>
                <w:rtl w:val="true"/>
              </w:rPr>
              <w:tab/>
            </w:r>
            <w:r>
              <w:rPr>
                <w:rStyle w:val="IndexLink"/>
              </w:rPr>
              <w:t>284</w:t>
            </w:r>
          </w:hyperlink>
        </w:p>
        <w:p>
          <w:pPr>
            <w:pStyle w:val="Contents4"/>
            <w:tabs>
              <w:tab w:val="clear" w:pos="8176"/>
              <w:tab w:val="right" w:pos="9026" w:leader="dot"/>
            </w:tabs>
            <w:rPr/>
          </w:pPr>
          <w:hyperlink w:anchor="__RefHeading___Toc4451668_1280447820">
            <w:r>
              <w:rPr>
                <w:webHidden/>
                <w:rStyle w:val="IndexLink"/>
                <w:rtl w:val="true"/>
              </w:rPr>
              <w:t>كان لا يحسن المدح و يحسن الرثاء</w:t>
            </w:r>
            <w:r>
              <w:rPr>
                <w:rStyle w:val="IndexLink"/>
                <w:rtl w:val="true"/>
              </w:rPr>
              <w:tab/>
            </w:r>
            <w:r>
              <w:rPr>
                <w:rStyle w:val="IndexLink"/>
              </w:rPr>
              <w:t>284</w:t>
            </w:r>
          </w:hyperlink>
        </w:p>
        <w:p>
          <w:pPr>
            <w:pStyle w:val="Contents4"/>
            <w:tabs>
              <w:tab w:val="clear" w:pos="8176"/>
              <w:tab w:val="right" w:pos="9026" w:leader="dot"/>
            </w:tabs>
            <w:rPr/>
          </w:pPr>
          <w:hyperlink w:anchor="__RefHeading___Toc4451670_1280447820">
            <w:r>
              <w:rPr>
                <w:webHidden/>
                <w:rStyle w:val="IndexLink"/>
                <w:rtl w:val="true"/>
              </w:rPr>
              <w:t>بعد الرثاء في حياة من يعنيه رثاؤهم</w:t>
            </w:r>
            <w:r>
              <w:rPr>
                <w:rStyle w:val="IndexLink"/>
                <w:rtl w:val="true"/>
              </w:rPr>
              <w:tab/>
            </w:r>
            <w:r>
              <w:rPr>
                <w:rStyle w:val="IndexLink"/>
              </w:rPr>
              <w:t>285</w:t>
            </w:r>
          </w:hyperlink>
        </w:p>
        <w:p>
          <w:pPr>
            <w:pStyle w:val="Contents4"/>
            <w:tabs>
              <w:tab w:val="clear" w:pos="8176"/>
              <w:tab w:val="right" w:pos="9026" w:leader="dot"/>
            </w:tabs>
            <w:rPr/>
          </w:pPr>
          <w:hyperlink w:anchor="__RefHeading___Toc4451672_1280447820">
            <w:r>
              <w:rPr>
                <w:webHidden/>
                <w:rStyle w:val="IndexLink"/>
                <w:rtl w:val="true"/>
              </w:rPr>
              <w:t>إعجاب المأمون ببيت</w:t>
            </w:r>
            <w:r>
              <w:rPr>
                <w:rStyle w:val="IndexLink"/>
                <w:rtl w:val="true"/>
              </w:rPr>
              <w:t xml:space="preserve">: </w:t>
            </w:r>
            <w:r>
              <w:rPr>
                <w:rStyle w:val="IndexLink"/>
                <w:rtl w:val="true"/>
              </w:rPr>
              <w:t>تعالى اللّه يا سلم</w:t>
            </w:r>
            <w:r>
              <w:rPr>
                <w:rStyle w:val="IndexLink"/>
                <w:rtl w:val="true"/>
              </w:rPr>
              <w:tab/>
            </w:r>
            <w:r>
              <w:rPr>
                <w:rStyle w:val="IndexLink"/>
              </w:rPr>
              <w:t>285</w:t>
            </w:r>
          </w:hyperlink>
        </w:p>
        <w:p>
          <w:pPr>
            <w:pStyle w:val="Contents4"/>
            <w:tabs>
              <w:tab w:val="clear" w:pos="8176"/>
              <w:tab w:val="right" w:pos="9026" w:leader="dot"/>
            </w:tabs>
            <w:rPr/>
          </w:pPr>
          <w:hyperlink w:anchor="__RefHeading___Toc4451674_1280447820">
            <w:r>
              <w:rPr>
                <w:webHidden/>
                <w:rStyle w:val="IndexLink"/>
                <w:rtl w:val="true"/>
              </w:rPr>
              <w:t>يسكت أبا الشمقمق عن هجائه بخمسة دنانير</w:t>
            </w:r>
            <w:r>
              <w:rPr>
                <w:rStyle w:val="IndexLink"/>
                <w:rtl w:val="true"/>
              </w:rPr>
              <w:tab/>
            </w:r>
            <w:r>
              <w:rPr>
                <w:rStyle w:val="IndexLink"/>
              </w:rPr>
              <w:t>285</w:t>
            </w:r>
          </w:hyperlink>
        </w:p>
        <w:p>
          <w:pPr>
            <w:pStyle w:val="Contents4"/>
            <w:tabs>
              <w:tab w:val="clear" w:pos="8176"/>
              <w:tab w:val="right" w:pos="9026" w:leader="dot"/>
            </w:tabs>
            <w:rPr/>
          </w:pPr>
          <w:hyperlink w:anchor="__RefHeading___Toc4451676_1280447820">
            <w:r>
              <w:rPr>
                <w:webHidden/>
                <w:rStyle w:val="IndexLink"/>
                <w:rtl w:val="true"/>
              </w:rPr>
              <w:t>من شعره حين ولى يعقوب بن داود بعد أبي عبيد اللّه</w:t>
            </w:r>
            <w:r>
              <w:rPr>
                <w:rStyle w:val="IndexLink"/>
                <w:rtl w:val="true"/>
              </w:rPr>
              <w:tab/>
            </w:r>
            <w:r>
              <w:rPr>
                <w:rStyle w:val="IndexLink"/>
              </w:rPr>
              <w:t>285</w:t>
            </w:r>
          </w:hyperlink>
        </w:p>
        <w:p>
          <w:pPr>
            <w:pStyle w:val="Contents4"/>
            <w:tabs>
              <w:tab w:val="clear" w:pos="8176"/>
              <w:tab w:val="right" w:pos="9026" w:leader="dot"/>
            </w:tabs>
            <w:rPr/>
          </w:pPr>
          <w:hyperlink w:anchor="__RefHeading___Toc4451678_1280447820">
            <w:r>
              <w:rPr>
                <w:webHidden/>
                <w:rStyle w:val="IndexLink"/>
                <w:rtl w:val="true"/>
              </w:rPr>
              <w:t>شعره في الفضل بن الربيع حين أخذ البيعة للمهدي</w:t>
            </w:r>
            <w:r>
              <w:rPr>
                <w:rStyle w:val="IndexLink"/>
                <w:rtl w:val="true"/>
              </w:rPr>
              <w:tab/>
            </w:r>
            <w:r>
              <w:rPr>
                <w:rStyle w:val="IndexLink"/>
              </w:rPr>
              <w:t>286</w:t>
            </w:r>
          </w:hyperlink>
        </w:p>
        <w:p>
          <w:pPr>
            <w:pStyle w:val="Contents4"/>
            <w:tabs>
              <w:tab w:val="clear" w:pos="8176"/>
              <w:tab w:val="right" w:pos="9026" w:leader="dot"/>
            </w:tabs>
            <w:rPr/>
          </w:pPr>
          <w:hyperlink w:anchor="__RefHeading___Toc4451680_1280447820">
            <w:r>
              <w:rPr>
                <w:webHidden/>
                <w:rStyle w:val="IndexLink"/>
                <w:rtl w:val="true"/>
              </w:rPr>
              <w:t>شعره حين عقدت البيعة للأمين</w:t>
            </w:r>
            <w:r>
              <w:rPr>
                <w:rStyle w:val="IndexLink"/>
                <w:rtl w:val="true"/>
              </w:rPr>
              <w:tab/>
            </w:r>
            <w:r>
              <w:rPr>
                <w:rStyle w:val="IndexLink"/>
              </w:rPr>
              <w:t>288</w:t>
            </w:r>
          </w:hyperlink>
        </w:p>
        <w:p>
          <w:pPr>
            <w:pStyle w:val="Contents4"/>
            <w:tabs>
              <w:tab w:val="clear" w:pos="8176"/>
              <w:tab w:val="right" w:pos="9026" w:leader="dot"/>
            </w:tabs>
            <w:rPr/>
          </w:pPr>
          <w:hyperlink w:anchor="__RefHeading___Toc4451682_1280447820">
            <w:r>
              <w:rPr>
                <w:webHidden/>
                <w:rStyle w:val="IndexLink"/>
                <w:rtl w:val="true"/>
              </w:rPr>
              <w:t>المهدي يأمر له بخمسمائة ألف درهم لقصيدته فيه</w:t>
            </w:r>
            <w:r>
              <w:rPr>
                <w:rStyle w:val="IndexLink"/>
                <w:rtl w:val="true"/>
              </w:rPr>
              <w:tab/>
            </w:r>
            <w:r>
              <w:rPr>
                <w:rStyle w:val="IndexLink"/>
              </w:rPr>
              <w:t>288</w:t>
            </w:r>
          </w:hyperlink>
        </w:p>
        <w:p>
          <w:pPr>
            <w:pStyle w:val="Contents4"/>
            <w:tabs>
              <w:tab w:val="clear" w:pos="8176"/>
              <w:tab w:val="right" w:pos="9026" w:leader="dot"/>
            </w:tabs>
            <w:rPr/>
          </w:pPr>
          <w:hyperlink w:anchor="__RefHeading___Toc4451684_1280447820">
            <w:r>
              <w:rPr>
                <w:webHidden/>
                <w:rStyle w:val="IndexLink"/>
                <w:rtl w:val="true"/>
              </w:rPr>
              <w:t>طلب إلى الرشيد أن يفضله في الجائزة على مروان بن أبي حفصة فأجابه</w:t>
            </w:r>
            <w:r>
              <w:rPr>
                <w:rStyle w:val="IndexLink"/>
                <w:rtl w:val="true"/>
              </w:rPr>
              <w:tab/>
            </w:r>
            <w:r>
              <w:rPr>
                <w:rStyle w:val="IndexLink"/>
              </w:rPr>
              <w:t>288</w:t>
            </w:r>
          </w:hyperlink>
        </w:p>
        <w:p>
          <w:pPr>
            <w:pStyle w:val="Contents4"/>
            <w:tabs>
              <w:tab w:val="clear" w:pos="8176"/>
              <w:tab w:val="right" w:pos="9026" w:leader="dot"/>
            </w:tabs>
            <w:rPr/>
          </w:pPr>
          <w:hyperlink w:anchor="__RefHeading___Toc4451686_1280447820">
            <w:r>
              <w:rPr>
                <w:webHidden/>
                <w:rStyle w:val="IndexLink"/>
                <w:rtl w:val="true"/>
              </w:rPr>
              <w:t>فخره على مروان بجائزته و رد مروان عليه</w:t>
            </w:r>
            <w:r>
              <w:rPr>
                <w:rStyle w:val="IndexLink"/>
                <w:rtl w:val="true"/>
              </w:rPr>
              <w:tab/>
            </w:r>
            <w:r>
              <w:rPr>
                <w:rStyle w:val="IndexLink"/>
              </w:rPr>
              <w:t>288</w:t>
            </w:r>
          </w:hyperlink>
        </w:p>
        <w:p>
          <w:pPr>
            <w:pStyle w:val="Contents4"/>
            <w:tabs>
              <w:tab w:val="clear" w:pos="8176"/>
              <w:tab w:val="right" w:pos="9026" w:leader="dot"/>
            </w:tabs>
            <w:rPr/>
          </w:pPr>
          <w:hyperlink w:anchor="__RefHeading___Toc4451688_1280447820">
            <w:r>
              <w:rPr>
                <w:webHidden/>
                <w:rStyle w:val="IndexLink"/>
                <w:rtl w:val="true"/>
              </w:rPr>
              <w:t>مات عن غير وارث فوهب الرشيد تركته</w:t>
            </w:r>
            <w:r>
              <w:rPr>
                <w:rStyle w:val="IndexLink"/>
                <w:rtl w:val="true"/>
              </w:rPr>
              <w:tab/>
            </w:r>
            <w:r>
              <w:rPr>
                <w:rStyle w:val="IndexLink"/>
              </w:rPr>
              <w:t>289</w:t>
            </w:r>
          </w:hyperlink>
        </w:p>
        <w:p>
          <w:pPr>
            <w:pStyle w:val="Contents4"/>
            <w:tabs>
              <w:tab w:val="clear" w:pos="8176"/>
              <w:tab w:val="right" w:pos="9026" w:leader="dot"/>
            </w:tabs>
            <w:rPr/>
          </w:pPr>
          <w:hyperlink w:anchor="__RefHeading___Toc4451690_1280447820">
            <w:r>
              <w:rPr>
                <w:webHidden/>
                <w:rStyle w:val="IndexLink"/>
                <w:rtl w:val="true"/>
              </w:rPr>
              <w:t>رثاؤه معن بن زائدة و مالكا و شهابا ابني عبد الملك بن مسمع</w:t>
            </w:r>
            <w:r>
              <w:rPr>
                <w:rStyle w:val="IndexLink"/>
                <w:rtl w:val="true"/>
              </w:rPr>
              <w:tab/>
            </w:r>
            <w:r>
              <w:rPr>
                <w:rStyle w:val="IndexLink"/>
              </w:rPr>
              <w:t>289</w:t>
            </w:r>
          </w:hyperlink>
        </w:p>
        <w:p>
          <w:pPr>
            <w:pStyle w:val="Contents4"/>
            <w:tabs>
              <w:tab w:val="clear" w:pos="8176"/>
              <w:tab w:val="right" w:pos="9026" w:leader="dot"/>
            </w:tabs>
            <w:rPr/>
          </w:pPr>
          <w:hyperlink w:anchor="__RefHeading___Toc4451692_1280447820">
            <w:r>
              <w:rPr>
                <w:webHidden/>
                <w:rStyle w:val="IndexLink"/>
                <w:rtl w:val="true"/>
              </w:rPr>
              <w:t>أمر له الرشيد بمائة ألف درهم في قصيدة أنشده إياها</w:t>
            </w:r>
            <w:r>
              <w:rPr>
                <w:rStyle w:val="IndexLink"/>
                <w:rtl w:val="true"/>
              </w:rPr>
              <w:tab/>
            </w:r>
            <w:r>
              <w:rPr>
                <w:rStyle w:val="IndexLink"/>
              </w:rPr>
              <w:t>291</w:t>
            </w:r>
          </w:hyperlink>
        </w:p>
        <w:p>
          <w:pPr>
            <w:pStyle w:val="Contents4"/>
            <w:tabs>
              <w:tab w:val="clear" w:pos="8176"/>
              <w:tab w:val="right" w:pos="9026" w:leader="dot"/>
            </w:tabs>
            <w:rPr/>
          </w:pPr>
          <w:hyperlink w:anchor="__RefHeading___Toc4451694_1280447820">
            <w:r>
              <w:rPr>
                <w:webHidden/>
                <w:rStyle w:val="IndexLink"/>
                <w:rtl w:val="true"/>
              </w:rPr>
              <w:t>من شعره في الفضل بن يحيى و جائزته عليه</w:t>
            </w:r>
            <w:r>
              <w:rPr>
                <w:rStyle w:val="IndexLink"/>
                <w:rtl w:val="true"/>
              </w:rPr>
              <w:tab/>
            </w:r>
            <w:r>
              <w:rPr>
                <w:rStyle w:val="IndexLink"/>
              </w:rPr>
              <w:t>291</w:t>
            </w:r>
          </w:hyperlink>
        </w:p>
        <w:p>
          <w:pPr>
            <w:pStyle w:val="Contents4"/>
            <w:tabs>
              <w:tab w:val="clear" w:pos="8176"/>
              <w:tab w:val="right" w:pos="9026" w:leader="dot"/>
            </w:tabs>
            <w:rPr/>
          </w:pPr>
          <w:hyperlink w:anchor="__RefHeading___Toc4451696_1280447820">
            <w:r>
              <w:rPr>
                <w:webHidden/>
                <w:rStyle w:val="IndexLink"/>
                <w:rtl w:val="true"/>
              </w:rPr>
              <w:t>شعر له يعده معن بن زائدة أحسن ما مدح به</w:t>
            </w:r>
            <w:r>
              <w:rPr>
                <w:rStyle w:val="IndexLink"/>
                <w:rtl w:val="true"/>
              </w:rPr>
              <w:tab/>
            </w:r>
            <w:r>
              <w:rPr>
                <w:rStyle w:val="IndexLink"/>
              </w:rPr>
              <w:t>292</w:t>
            </w:r>
          </w:hyperlink>
        </w:p>
        <w:p>
          <w:pPr>
            <w:pStyle w:val="Contents4"/>
            <w:tabs>
              <w:tab w:val="clear" w:pos="8176"/>
              <w:tab w:val="right" w:pos="9026" w:leader="dot"/>
            </w:tabs>
            <w:rPr/>
          </w:pPr>
          <w:hyperlink w:anchor="__RefHeading___Toc4451698_1280447820">
            <w:r>
              <w:rPr>
                <w:webHidden/>
                <w:rStyle w:val="IndexLink"/>
                <w:rtl w:val="true"/>
              </w:rPr>
              <w:t>شعر له في الفضل بن يحيى و قد أشار برأي أخذ به</w:t>
            </w:r>
            <w:r>
              <w:rPr>
                <w:rStyle w:val="IndexLink"/>
                <w:rtl w:val="true"/>
              </w:rPr>
              <w:tab/>
            </w:r>
            <w:r>
              <w:rPr>
                <w:rStyle w:val="IndexLink"/>
              </w:rPr>
              <w:t>292</w:t>
            </w:r>
          </w:hyperlink>
        </w:p>
        <w:p>
          <w:pPr>
            <w:pStyle w:val="Contents4"/>
            <w:tabs>
              <w:tab w:val="clear" w:pos="8176"/>
              <w:tab w:val="right" w:pos="9026" w:leader="dot"/>
            </w:tabs>
            <w:rPr/>
          </w:pPr>
          <w:hyperlink w:anchor="__RefHeading___Toc4451700_1280447820">
            <w:r>
              <w:rPr>
                <w:webHidden/>
                <w:rStyle w:val="IndexLink"/>
                <w:rtl w:val="true"/>
              </w:rPr>
              <w:t>اشترى سكوت أبي الشمقمق عن هجائه</w:t>
            </w:r>
            <w:r>
              <w:rPr>
                <w:rStyle w:val="IndexLink"/>
                <w:rtl w:val="true"/>
              </w:rPr>
              <w:tab/>
            </w:r>
            <w:r>
              <w:rPr>
                <w:rStyle w:val="IndexLink"/>
              </w:rPr>
              <w:t>292</w:t>
            </w:r>
          </w:hyperlink>
        </w:p>
        <w:p>
          <w:pPr>
            <w:pStyle w:val="Contents4"/>
            <w:tabs>
              <w:tab w:val="clear" w:pos="8176"/>
              <w:tab w:val="right" w:pos="9026" w:leader="dot"/>
            </w:tabs>
            <w:rPr/>
          </w:pPr>
          <w:hyperlink w:anchor="__RefHeading___Toc4451702_1280447820">
            <w:r>
              <w:rPr>
                <w:webHidden/>
                <w:rStyle w:val="IndexLink"/>
                <w:rtl w:val="true"/>
              </w:rPr>
              <w:t>أنشد الرشيد فتطير و أمر بإخراجه</w:t>
            </w:r>
            <w:r>
              <w:rPr>
                <w:rStyle w:val="IndexLink"/>
                <w:rtl w:val="true"/>
              </w:rPr>
              <w:tab/>
            </w:r>
            <w:r>
              <w:rPr>
                <w:rStyle w:val="IndexLink"/>
              </w:rPr>
              <w:t>293</w:t>
            </w:r>
          </w:hyperlink>
        </w:p>
        <w:p>
          <w:pPr>
            <w:pStyle w:val="Contents4"/>
            <w:tabs>
              <w:tab w:val="clear" w:pos="8176"/>
              <w:tab w:val="right" w:pos="9026" w:leader="dot"/>
            </w:tabs>
            <w:rPr/>
          </w:pPr>
          <w:hyperlink w:anchor="__RefHeading___Toc4451704_1280447820">
            <w:r>
              <w:rPr>
                <w:webHidden/>
                <w:rStyle w:val="IndexLink"/>
                <w:rtl w:val="true"/>
              </w:rPr>
              <w:t>شعره في الهادي حين بويع له</w:t>
            </w:r>
            <w:r>
              <w:rPr>
                <w:rStyle w:val="IndexLink"/>
                <w:rtl w:val="true"/>
              </w:rPr>
              <w:tab/>
            </w:r>
            <w:r>
              <w:rPr>
                <w:rStyle w:val="IndexLink"/>
              </w:rPr>
              <w:t>293</w:t>
            </w:r>
          </w:hyperlink>
        </w:p>
        <w:p>
          <w:pPr>
            <w:pStyle w:val="Contents4"/>
            <w:tabs>
              <w:tab w:val="clear" w:pos="8176"/>
              <w:tab w:val="right" w:pos="9026" w:leader="dot"/>
            </w:tabs>
            <w:rPr/>
          </w:pPr>
          <w:hyperlink w:anchor="__RefHeading___Toc4451706_1280447820">
            <w:r>
              <w:rPr>
                <w:webHidden/>
                <w:rStyle w:val="IndexLink"/>
                <w:rtl w:val="true"/>
              </w:rPr>
              <w:t>يقر بأستاذية بشار له</w:t>
            </w:r>
            <w:r>
              <w:rPr>
                <w:rStyle w:val="IndexLink"/>
                <w:rtl w:val="true"/>
              </w:rPr>
              <w:tab/>
            </w:r>
            <w:r>
              <w:rPr>
                <w:rStyle w:val="IndexLink"/>
              </w:rPr>
              <w:t>293</w:t>
            </w:r>
          </w:hyperlink>
        </w:p>
        <w:p>
          <w:pPr>
            <w:pStyle w:val="Contents4"/>
            <w:tabs>
              <w:tab w:val="clear" w:pos="8176"/>
              <w:tab w:val="right" w:pos="9026" w:leader="dot"/>
            </w:tabs>
            <w:rPr/>
          </w:pPr>
          <w:hyperlink w:anchor="__RefHeading___Toc4451708_1280447820">
            <w:r>
              <w:rPr>
                <w:webHidden/>
                <w:rStyle w:val="IndexLink"/>
                <w:rtl w:val="true"/>
              </w:rPr>
              <w:t>وصفه هو و النمري على الرشيد للمنازل</w:t>
            </w:r>
            <w:r>
              <w:rPr>
                <w:rStyle w:val="IndexLink"/>
                <w:rtl w:val="true"/>
              </w:rPr>
              <w:tab/>
            </w:r>
            <w:r>
              <w:rPr>
                <w:rStyle w:val="IndexLink"/>
              </w:rPr>
              <w:t>294</w:t>
            </w:r>
          </w:hyperlink>
        </w:p>
        <w:p>
          <w:pPr>
            <w:pStyle w:val="Contents4"/>
            <w:tabs>
              <w:tab w:val="clear" w:pos="8176"/>
              <w:tab w:val="right" w:pos="9026" w:leader="dot"/>
            </w:tabs>
            <w:rPr/>
          </w:pPr>
          <w:hyperlink w:anchor="__RefHeading___Toc4451710_1280447820">
            <w:r>
              <w:rPr>
                <w:webHidden/>
                <w:rStyle w:val="IndexLink"/>
                <w:rtl w:val="true"/>
              </w:rPr>
              <w:t>رثاه أشجع السلمي</w:t>
            </w:r>
            <w:r>
              <w:rPr>
                <w:rStyle w:val="IndexLink"/>
                <w:rtl w:val="true"/>
              </w:rPr>
              <w:tab/>
            </w:r>
            <w:r>
              <w:rPr>
                <w:rStyle w:val="IndexLink"/>
              </w:rPr>
              <w:t>294</w:t>
            </w:r>
          </w:hyperlink>
        </w:p>
        <w:p>
          <w:pPr>
            <w:pStyle w:val="Contents5"/>
            <w:tabs>
              <w:tab w:val="clear" w:pos="7892"/>
              <w:tab w:val="right" w:pos="9026" w:leader="dot"/>
            </w:tabs>
            <w:rPr/>
          </w:pPr>
          <w:hyperlink w:anchor="__RefHeading___Toc4451712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451714_1280447820">
            <w:r>
              <w:rPr>
                <w:webHidden/>
                <w:rStyle w:val="IndexLink"/>
                <w:rtl w:val="true"/>
              </w:rPr>
              <w:t>صوت</w:t>
            </w:r>
            <w:r>
              <w:rPr>
                <w:rStyle w:val="IndexLink"/>
                <w:rtl w:val="true"/>
              </w:rPr>
              <w:tab/>
            </w:r>
            <w:r>
              <w:rPr>
                <w:rStyle w:val="IndexLink"/>
              </w:rPr>
              <w:t>294</w:t>
            </w:r>
          </w:hyperlink>
        </w:p>
        <w:p>
          <w:pPr>
            <w:pStyle w:val="Contents3"/>
            <w:tabs>
              <w:tab w:val="clear" w:pos="8459"/>
              <w:tab w:val="right" w:pos="9026" w:leader="dot"/>
            </w:tabs>
            <w:rPr/>
          </w:pPr>
          <w:hyperlink w:anchor="__RefHeading___Toc4451716_1280447820">
            <w:r>
              <w:rPr>
                <w:webHidden/>
                <w:rStyle w:val="IndexLink"/>
              </w:rPr>
              <w:t>14</w:t>
            </w:r>
            <w:r>
              <w:rPr>
                <w:rStyle w:val="IndexLink"/>
                <w:rtl w:val="true"/>
              </w:rPr>
              <w:t xml:space="preserve"> - </w:t>
            </w:r>
            <w:r>
              <w:rPr>
                <w:rStyle w:val="IndexLink"/>
                <w:rtl w:val="true"/>
              </w:rPr>
              <w:t>أخبار أبي صدقة</w:t>
            </w:r>
            <w:r>
              <w:rPr>
                <w:rStyle w:val="IndexLink"/>
                <w:rtl w:val="true"/>
              </w:rPr>
              <w:tab/>
            </w:r>
            <w:r>
              <w:rPr>
                <w:rStyle w:val="IndexLink"/>
              </w:rPr>
              <w:t>297</w:t>
            </w:r>
          </w:hyperlink>
        </w:p>
        <w:p>
          <w:pPr>
            <w:pStyle w:val="Contents4"/>
            <w:tabs>
              <w:tab w:val="clear" w:pos="8176"/>
              <w:tab w:val="right" w:pos="9026" w:leader="dot"/>
            </w:tabs>
            <w:rPr/>
          </w:pPr>
          <w:hyperlink w:anchor="__RefHeading___Toc4451718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4451720_1280447820">
            <w:r>
              <w:rPr>
                <w:webHidden/>
                <w:rStyle w:val="IndexLink"/>
                <w:rtl w:val="true"/>
              </w:rPr>
              <w:t>اسمه و ولاؤه</w:t>
            </w:r>
            <w:r>
              <w:rPr>
                <w:rStyle w:val="IndexLink"/>
                <w:rtl w:val="true"/>
              </w:rPr>
              <w:tab/>
            </w:r>
            <w:r>
              <w:rPr>
                <w:rStyle w:val="IndexLink"/>
              </w:rPr>
              <w:t>297</w:t>
            </w:r>
          </w:hyperlink>
        </w:p>
        <w:p>
          <w:pPr>
            <w:pStyle w:val="Contents4"/>
            <w:tabs>
              <w:tab w:val="clear" w:pos="8176"/>
              <w:tab w:val="right" w:pos="9026" w:leader="dot"/>
            </w:tabs>
            <w:rPr/>
          </w:pPr>
          <w:hyperlink w:anchor="__RefHeading___Toc4451722_1280447820">
            <w:r>
              <w:rPr>
                <w:webHidden/>
                <w:rStyle w:val="IndexLink"/>
                <w:rtl w:val="true"/>
              </w:rPr>
              <w:t>يذكر أسباب كثرة سؤاله</w:t>
            </w:r>
            <w:r>
              <w:rPr>
                <w:rStyle w:val="IndexLink"/>
                <w:rtl w:val="true"/>
              </w:rPr>
              <w:tab/>
            </w:r>
            <w:r>
              <w:rPr>
                <w:rStyle w:val="IndexLink"/>
              </w:rPr>
              <w:t>297</w:t>
            </w:r>
          </w:hyperlink>
        </w:p>
        <w:p>
          <w:pPr>
            <w:pStyle w:val="Contents4"/>
            <w:tabs>
              <w:tab w:val="clear" w:pos="8176"/>
              <w:tab w:val="right" w:pos="9026" w:leader="dot"/>
            </w:tabs>
            <w:rPr/>
          </w:pPr>
          <w:hyperlink w:anchor="__RefHeading___Toc4451724_1280447820">
            <w:r>
              <w:rPr>
                <w:webHidden/>
                <w:rStyle w:val="IndexLink"/>
                <w:rtl w:val="true"/>
              </w:rPr>
              <w:t>يتغنى مع مغني الرشيد فيشتد طرب الرشيد لغنائه</w:t>
            </w:r>
            <w:r>
              <w:rPr>
                <w:rStyle w:val="IndexLink"/>
                <w:rtl w:val="true"/>
              </w:rPr>
              <w:tab/>
            </w:r>
            <w:r>
              <w:rPr>
                <w:rStyle w:val="IndexLink"/>
              </w:rPr>
              <w:t>297</w:t>
            </w:r>
          </w:hyperlink>
        </w:p>
        <w:p>
          <w:pPr>
            <w:pStyle w:val="Contents4"/>
            <w:tabs>
              <w:tab w:val="clear" w:pos="8176"/>
              <w:tab w:val="right" w:pos="9026" w:leader="dot"/>
            </w:tabs>
            <w:rPr/>
          </w:pPr>
          <w:hyperlink w:anchor="__RefHeading___Toc4451726_1280447820">
            <w:r>
              <w:rPr>
                <w:webHidden/>
                <w:rStyle w:val="IndexLink"/>
                <w:rtl w:val="true"/>
              </w:rPr>
              <w:t>صادره الحسن بن سليمان على جعل يأخذه و يكف عن السؤال فلم يف له</w:t>
            </w:r>
            <w:r>
              <w:rPr>
                <w:rStyle w:val="IndexLink"/>
                <w:rtl w:val="true"/>
              </w:rPr>
              <w:tab/>
            </w:r>
            <w:r>
              <w:rPr>
                <w:rStyle w:val="IndexLink"/>
              </w:rPr>
              <w:t>298</w:t>
            </w:r>
          </w:hyperlink>
        </w:p>
        <w:p>
          <w:pPr>
            <w:pStyle w:val="Contents4"/>
            <w:tabs>
              <w:tab w:val="clear" w:pos="8176"/>
              <w:tab w:val="right" w:pos="9026" w:leader="dot"/>
            </w:tabs>
            <w:rPr/>
          </w:pPr>
          <w:hyperlink w:anchor="__RefHeading___Toc4451728_1280447820">
            <w:r>
              <w:rPr>
                <w:webHidden/>
                <w:rStyle w:val="IndexLink"/>
                <w:rtl w:val="true"/>
              </w:rPr>
              <w:t>نسبة ما مضى في هذه الأخبار من الغناء</w:t>
            </w:r>
            <w:r>
              <w:rPr>
                <w:rStyle w:val="IndexLink"/>
                <w:rtl w:val="true"/>
              </w:rPr>
              <w:tab/>
            </w:r>
            <w:r>
              <w:rPr>
                <w:rStyle w:val="IndexLink"/>
              </w:rPr>
              <w:t>300</w:t>
            </w:r>
          </w:hyperlink>
        </w:p>
        <w:p>
          <w:pPr>
            <w:pStyle w:val="Contents5"/>
            <w:tabs>
              <w:tab w:val="clear" w:pos="7892"/>
              <w:tab w:val="right" w:pos="9026" w:leader="dot"/>
            </w:tabs>
            <w:rPr/>
          </w:pPr>
          <w:hyperlink w:anchor="__RefHeading___Toc4451730_1280447820">
            <w:r>
              <w:rPr>
                <w:webHidden/>
                <w:rStyle w:val="IndexLink"/>
                <w:rtl w:val="true"/>
              </w:rPr>
              <w:t>صوت</w:t>
            </w:r>
            <w:r>
              <w:rPr>
                <w:rStyle w:val="IndexLink"/>
                <w:rtl w:val="true"/>
              </w:rPr>
              <w:tab/>
            </w:r>
            <w:r>
              <w:rPr>
                <w:rStyle w:val="IndexLink"/>
              </w:rPr>
              <w:t>300</w:t>
            </w:r>
          </w:hyperlink>
        </w:p>
        <w:p>
          <w:pPr>
            <w:pStyle w:val="Contents4"/>
            <w:tabs>
              <w:tab w:val="clear" w:pos="8176"/>
              <w:tab w:val="right" w:pos="9026" w:leader="dot"/>
            </w:tabs>
            <w:rPr/>
          </w:pPr>
          <w:hyperlink w:anchor="__RefHeading___Toc4451732_1280447820">
            <w:r>
              <w:rPr>
                <w:webHidden/>
                <w:rStyle w:val="IndexLink"/>
                <w:rtl w:val="true"/>
              </w:rPr>
              <w:t>يذكر للرشيد أسباب إلحاحه في المسألة</w:t>
            </w:r>
            <w:r>
              <w:rPr>
                <w:rStyle w:val="IndexLink"/>
                <w:rtl w:val="true"/>
              </w:rPr>
              <w:tab/>
            </w:r>
            <w:r>
              <w:rPr>
                <w:rStyle w:val="IndexLink"/>
              </w:rPr>
              <w:t>302</w:t>
            </w:r>
          </w:hyperlink>
        </w:p>
        <w:p>
          <w:pPr>
            <w:pStyle w:val="Contents4"/>
            <w:tabs>
              <w:tab w:val="clear" w:pos="8176"/>
              <w:tab w:val="right" w:pos="9026" w:leader="dot"/>
            </w:tabs>
            <w:rPr/>
          </w:pPr>
          <w:hyperlink w:anchor="__RefHeading___Toc4451734_1280447820">
            <w:r>
              <w:rPr>
                <w:webHidden/>
                <w:rStyle w:val="IndexLink"/>
                <w:rtl w:val="true"/>
              </w:rPr>
              <w:t>كثرة عبث الرشيد به</w:t>
            </w:r>
            <w:r>
              <w:rPr>
                <w:rStyle w:val="IndexLink"/>
                <w:rtl w:val="true"/>
              </w:rPr>
              <w:tab/>
            </w:r>
            <w:r>
              <w:rPr>
                <w:rStyle w:val="IndexLink"/>
              </w:rPr>
              <w:t>302</w:t>
            </w:r>
          </w:hyperlink>
        </w:p>
        <w:p>
          <w:pPr>
            <w:pStyle w:val="Contents4"/>
            <w:tabs>
              <w:tab w:val="clear" w:pos="8176"/>
              <w:tab w:val="right" w:pos="9026" w:leader="dot"/>
            </w:tabs>
            <w:rPr/>
          </w:pPr>
          <w:hyperlink w:anchor="__RefHeading___Toc4451736_1280447820">
            <w:r>
              <w:rPr>
                <w:webHidden/>
                <w:rStyle w:val="IndexLink"/>
                <w:rtl w:val="true"/>
              </w:rPr>
              <w:t>عبث جعفر بن يحيى و الرشيد به</w:t>
            </w:r>
            <w:r>
              <w:rPr>
                <w:rStyle w:val="IndexLink"/>
                <w:rtl w:val="true"/>
              </w:rPr>
              <w:tab/>
            </w:r>
            <w:r>
              <w:rPr>
                <w:rStyle w:val="IndexLink"/>
              </w:rPr>
              <w:t>304</w:t>
            </w:r>
          </w:hyperlink>
        </w:p>
        <w:p>
          <w:pPr>
            <w:pStyle w:val="Contents5"/>
            <w:tabs>
              <w:tab w:val="clear" w:pos="7892"/>
              <w:tab w:val="right" w:pos="9026" w:leader="dot"/>
            </w:tabs>
            <w:rPr/>
          </w:pPr>
          <w:hyperlink w:anchor="__RefHeading___Toc4451738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451740_1280447820">
            <w:r>
              <w:rPr>
                <w:webHidden/>
                <w:rStyle w:val="IndexLink"/>
                <w:rtl w:val="true"/>
              </w:rPr>
              <w:t>صوت</w:t>
            </w:r>
            <w:r>
              <w:rPr>
                <w:rStyle w:val="IndexLink"/>
                <w:rtl w:val="true"/>
              </w:rPr>
              <w:tab/>
            </w:r>
            <w:r>
              <w:rPr>
                <w:rStyle w:val="IndexLink"/>
              </w:rPr>
              <w:t>304</w:t>
            </w:r>
          </w:hyperlink>
        </w:p>
        <w:p>
          <w:pPr>
            <w:pStyle w:val="Contents4"/>
            <w:tabs>
              <w:tab w:val="clear" w:pos="8176"/>
              <w:tab w:val="right" w:pos="9026" w:leader="dot"/>
            </w:tabs>
            <w:rPr/>
          </w:pPr>
          <w:hyperlink w:anchor="__RefHeading___Toc4451742_1280447820">
            <w:r>
              <w:rPr>
                <w:webHidden/>
                <w:rStyle w:val="IndexLink"/>
                <w:rtl w:val="true"/>
              </w:rPr>
              <w:t>قصة وصوله إلى السلطان</w:t>
            </w:r>
            <w:r>
              <w:rPr>
                <w:rStyle w:val="IndexLink"/>
                <w:rtl w:val="true"/>
              </w:rPr>
              <w:tab/>
            </w:r>
            <w:r>
              <w:rPr>
                <w:rStyle w:val="IndexLink"/>
              </w:rPr>
              <w:t>306</w:t>
            </w:r>
          </w:hyperlink>
        </w:p>
        <w:p>
          <w:pPr>
            <w:pStyle w:val="Contents5"/>
            <w:tabs>
              <w:tab w:val="clear" w:pos="7892"/>
              <w:tab w:val="right" w:pos="9026" w:leader="dot"/>
            </w:tabs>
            <w:rPr/>
          </w:pPr>
          <w:hyperlink w:anchor="__RefHeading___Toc4451744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451746_1280447820">
            <w:r>
              <w:rPr>
                <w:webHidden/>
                <w:rStyle w:val="IndexLink"/>
                <w:rtl w:val="true"/>
              </w:rPr>
              <w:t>صوت</w:t>
            </w:r>
            <w:r>
              <w:rPr>
                <w:rStyle w:val="IndexLink"/>
                <w:rtl w:val="true"/>
              </w:rPr>
              <w:tab/>
            </w:r>
            <w:r>
              <w:rPr>
                <w:rStyle w:val="IndexLink"/>
              </w:rPr>
              <w:t>308</w:t>
            </w:r>
          </w:hyperlink>
        </w:p>
        <w:p>
          <w:pPr>
            <w:pStyle w:val="Contents3"/>
            <w:tabs>
              <w:tab w:val="clear" w:pos="8459"/>
              <w:tab w:val="right" w:pos="9026" w:leader="dot"/>
            </w:tabs>
            <w:rPr/>
          </w:pPr>
          <w:hyperlink w:anchor="__RefHeading___Toc4451748_1280447820">
            <w:r>
              <w:rPr>
                <w:webHidden/>
                <w:rStyle w:val="IndexLink"/>
              </w:rPr>
              <w:t>15</w:t>
            </w:r>
            <w:r>
              <w:rPr>
                <w:rStyle w:val="IndexLink"/>
                <w:rtl w:val="true"/>
              </w:rPr>
              <w:t xml:space="preserve"> - </w:t>
            </w:r>
            <w:r>
              <w:rPr>
                <w:rStyle w:val="IndexLink"/>
                <w:rtl w:val="true"/>
              </w:rPr>
              <w:t>أخبار فضل الشاعرة</w:t>
            </w:r>
            <w:r>
              <w:rPr>
                <w:rStyle w:val="IndexLink"/>
                <w:rtl w:val="true"/>
              </w:rPr>
              <w:tab/>
            </w:r>
            <w:r>
              <w:rPr>
                <w:rStyle w:val="IndexLink"/>
              </w:rPr>
              <w:t>309</w:t>
            </w:r>
          </w:hyperlink>
        </w:p>
        <w:p>
          <w:pPr>
            <w:pStyle w:val="Contents4"/>
            <w:tabs>
              <w:tab w:val="clear" w:pos="8176"/>
              <w:tab w:val="right" w:pos="9026" w:leader="dot"/>
            </w:tabs>
            <w:rPr/>
          </w:pPr>
          <w:hyperlink w:anchor="__RefHeading___Toc4451750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4451752_1280447820">
            <w:r>
              <w:rPr>
                <w:webHidden/>
                <w:rStyle w:val="IndexLink"/>
                <w:rtl w:val="true"/>
              </w:rPr>
              <w:t>نشأتها و صفاتها</w:t>
            </w:r>
            <w:r>
              <w:rPr>
                <w:rStyle w:val="IndexLink"/>
                <w:rtl w:val="true"/>
              </w:rPr>
              <w:tab/>
            </w:r>
            <w:r>
              <w:rPr>
                <w:rStyle w:val="IndexLink"/>
              </w:rPr>
              <w:t>309</w:t>
            </w:r>
          </w:hyperlink>
        </w:p>
        <w:p>
          <w:pPr>
            <w:pStyle w:val="Contents4"/>
            <w:tabs>
              <w:tab w:val="clear" w:pos="8176"/>
              <w:tab w:val="right" w:pos="9026" w:leader="dot"/>
            </w:tabs>
            <w:rPr/>
          </w:pPr>
          <w:hyperlink w:anchor="__RefHeading___Toc4451754_1280447820">
            <w:r>
              <w:rPr>
                <w:webHidden/>
                <w:rStyle w:val="IndexLink"/>
                <w:rtl w:val="true"/>
              </w:rPr>
              <w:t>كانت تجلس للرجال و يجيبها الشعراء</w:t>
            </w:r>
            <w:r>
              <w:rPr>
                <w:rStyle w:val="IndexLink"/>
                <w:rtl w:val="true"/>
              </w:rPr>
              <w:tab/>
            </w:r>
            <w:r>
              <w:rPr>
                <w:rStyle w:val="IndexLink"/>
              </w:rPr>
              <w:t>309</w:t>
            </w:r>
          </w:hyperlink>
        </w:p>
        <w:p>
          <w:pPr>
            <w:pStyle w:val="Contents4"/>
            <w:tabs>
              <w:tab w:val="clear" w:pos="8176"/>
              <w:tab w:val="right" w:pos="9026" w:leader="dot"/>
            </w:tabs>
            <w:rPr/>
          </w:pPr>
          <w:hyperlink w:anchor="__RefHeading___Toc4451756_1280447820">
            <w:r>
              <w:rPr>
                <w:webHidden/>
                <w:rStyle w:val="IndexLink"/>
                <w:rtl w:val="true"/>
              </w:rPr>
              <w:t>شعرها في المتوكل حين دخلت عليه</w:t>
            </w:r>
            <w:r>
              <w:rPr>
                <w:rStyle w:val="IndexLink"/>
                <w:rtl w:val="true"/>
              </w:rPr>
              <w:tab/>
            </w:r>
            <w:r>
              <w:rPr>
                <w:rStyle w:val="IndexLink"/>
              </w:rPr>
              <w:t>309</w:t>
            </w:r>
          </w:hyperlink>
        </w:p>
        <w:p>
          <w:pPr>
            <w:pStyle w:val="Contents4"/>
            <w:tabs>
              <w:tab w:val="clear" w:pos="8176"/>
              <w:tab w:val="right" w:pos="9026" w:leader="dot"/>
            </w:tabs>
            <w:rPr/>
          </w:pPr>
          <w:hyperlink w:anchor="__RefHeading___Toc4451758_1280447820">
            <w:r>
              <w:rPr>
                <w:webHidden/>
                <w:rStyle w:val="IndexLink"/>
                <w:rtl w:val="true"/>
              </w:rPr>
              <w:t>شعرها على لسان المعتمد في جارية</w:t>
            </w:r>
            <w:r>
              <w:rPr>
                <w:rStyle w:val="IndexLink"/>
                <w:rtl w:val="true"/>
              </w:rPr>
              <w:tab/>
            </w:r>
            <w:r>
              <w:rPr>
                <w:rStyle w:val="IndexLink"/>
              </w:rPr>
              <w:t>310</w:t>
            </w:r>
          </w:hyperlink>
        </w:p>
        <w:p>
          <w:pPr>
            <w:pStyle w:val="Contents4"/>
            <w:tabs>
              <w:tab w:val="clear" w:pos="8176"/>
              <w:tab w:val="right" w:pos="9026" w:leader="dot"/>
            </w:tabs>
            <w:rPr/>
          </w:pPr>
          <w:hyperlink w:anchor="__RefHeading___Toc4451760_1280447820">
            <w:r>
              <w:rPr>
                <w:webHidden/>
                <w:rStyle w:val="IndexLink"/>
                <w:rtl w:val="true"/>
              </w:rPr>
              <w:t>شعر لها تجيب به عن شعر في الشوق إليها</w:t>
            </w:r>
            <w:r>
              <w:rPr>
                <w:rStyle w:val="IndexLink"/>
                <w:rtl w:val="true"/>
              </w:rPr>
              <w:tab/>
            </w:r>
            <w:r>
              <w:rPr>
                <w:rStyle w:val="IndexLink"/>
              </w:rPr>
              <w:t>310</w:t>
            </w:r>
          </w:hyperlink>
        </w:p>
        <w:p>
          <w:pPr>
            <w:pStyle w:val="Contents5"/>
            <w:tabs>
              <w:tab w:val="clear" w:pos="7892"/>
              <w:tab w:val="right" w:pos="9026" w:leader="dot"/>
            </w:tabs>
            <w:rPr/>
          </w:pPr>
          <w:hyperlink w:anchor="__RefHeading___Toc4451762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4451764_1280447820">
            <w:r>
              <w:rPr>
                <w:webHidden/>
                <w:rStyle w:val="IndexLink"/>
                <w:rtl w:val="true"/>
              </w:rPr>
              <w:t>صوت</w:t>
            </w:r>
            <w:r>
              <w:rPr>
                <w:rStyle w:val="IndexLink"/>
                <w:rtl w:val="true"/>
              </w:rPr>
              <w:tab/>
            </w:r>
            <w:r>
              <w:rPr>
                <w:rStyle w:val="IndexLink"/>
              </w:rPr>
              <w:t>311</w:t>
            </w:r>
          </w:hyperlink>
        </w:p>
        <w:p>
          <w:pPr>
            <w:pStyle w:val="Contents4"/>
            <w:tabs>
              <w:tab w:val="clear" w:pos="8176"/>
              <w:tab w:val="right" w:pos="9026" w:leader="dot"/>
            </w:tabs>
            <w:rPr/>
          </w:pPr>
          <w:hyperlink w:anchor="__RefHeading___Toc4451766_1280447820">
            <w:r>
              <w:rPr>
                <w:webHidden/>
                <w:rStyle w:val="IndexLink"/>
                <w:rtl w:val="true"/>
              </w:rPr>
              <w:t>شعر آخر تبادل فيه شوقا بشوق</w:t>
            </w:r>
            <w:r>
              <w:rPr>
                <w:rStyle w:val="IndexLink"/>
                <w:rtl w:val="true"/>
              </w:rPr>
              <w:tab/>
            </w:r>
            <w:r>
              <w:rPr>
                <w:rStyle w:val="IndexLink"/>
              </w:rPr>
              <w:t>311</w:t>
            </w:r>
          </w:hyperlink>
        </w:p>
        <w:p>
          <w:pPr>
            <w:pStyle w:val="Contents4"/>
            <w:tabs>
              <w:tab w:val="clear" w:pos="8176"/>
              <w:tab w:val="right" w:pos="9026" w:leader="dot"/>
            </w:tabs>
            <w:rPr/>
          </w:pPr>
          <w:hyperlink w:anchor="__RefHeading___Toc4451768_1280447820">
            <w:r>
              <w:rPr>
                <w:webHidden/>
                <w:rStyle w:val="IndexLink"/>
                <w:rtl w:val="true"/>
              </w:rPr>
              <w:t>تجيز بيتا أنشده المتوكل</w:t>
            </w:r>
            <w:r>
              <w:rPr>
                <w:rStyle w:val="IndexLink"/>
                <w:rtl w:val="true"/>
              </w:rPr>
              <w:tab/>
            </w:r>
            <w:r>
              <w:rPr>
                <w:rStyle w:val="IndexLink"/>
              </w:rPr>
              <w:t>311</w:t>
            </w:r>
          </w:hyperlink>
        </w:p>
        <w:p>
          <w:pPr>
            <w:pStyle w:val="Contents4"/>
            <w:tabs>
              <w:tab w:val="clear" w:pos="8176"/>
              <w:tab w:val="right" w:pos="9026" w:leader="dot"/>
            </w:tabs>
            <w:rPr/>
          </w:pPr>
          <w:hyperlink w:anchor="__RefHeading___Toc4451770_1280447820">
            <w:r>
              <w:rPr>
                <w:webHidden/>
                <w:rStyle w:val="IndexLink"/>
                <w:rtl w:val="true"/>
              </w:rPr>
              <w:t>تجيب ببيت عن بيت ألقي عليها</w:t>
            </w:r>
            <w:r>
              <w:rPr>
                <w:rStyle w:val="IndexLink"/>
                <w:rtl w:val="true"/>
              </w:rPr>
              <w:tab/>
            </w:r>
            <w:r>
              <w:rPr>
                <w:rStyle w:val="IndexLink"/>
              </w:rPr>
              <w:t>312</w:t>
            </w:r>
          </w:hyperlink>
        </w:p>
        <w:p>
          <w:pPr>
            <w:pStyle w:val="Contents4"/>
            <w:tabs>
              <w:tab w:val="clear" w:pos="8176"/>
              <w:tab w:val="right" w:pos="9026" w:leader="dot"/>
            </w:tabs>
            <w:rPr/>
          </w:pPr>
          <w:hyperlink w:anchor="__RefHeading___Toc4451772_1280447820">
            <w:r>
              <w:rPr>
                <w:webHidden/>
                <w:rStyle w:val="IndexLink"/>
                <w:rtl w:val="true"/>
              </w:rPr>
              <w:t>ارتجالها شعرا تجيز به بيتا</w:t>
            </w:r>
            <w:r>
              <w:rPr>
                <w:rStyle w:val="IndexLink"/>
                <w:rtl w:val="true"/>
              </w:rPr>
              <w:tab/>
            </w:r>
            <w:r>
              <w:rPr>
                <w:rStyle w:val="IndexLink"/>
              </w:rPr>
              <w:t>312</w:t>
            </w:r>
          </w:hyperlink>
        </w:p>
        <w:p>
          <w:pPr>
            <w:pStyle w:val="Contents4"/>
            <w:tabs>
              <w:tab w:val="clear" w:pos="8176"/>
              <w:tab w:val="right" w:pos="9026" w:leader="dot"/>
            </w:tabs>
            <w:rPr/>
          </w:pPr>
          <w:hyperlink w:anchor="__RefHeading___Toc4451774_1280447820">
            <w:r>
              <w:rPr>
                <w:webHidden/>
                <w:rStyle w:val="IndexLink"/>
                <w:rtl w:val="true"/>
              </w:rPr>
              <w:t>تتشوق إلى حبيب</w:t>
            </w:r>
            <w:r>
              <w:rPr>
                <w:rStyle w:val="IndexLink"/>
                <w:rtl w:val="true"/>
              </w:rPr>
              <w:tab/>
            </w:r>
            <w:r>
              <w:rPr>
                <w:rStyle w:val="IndexLink"/>
              </w:rPr>
              <w:t>312</w:t>
            </w:r>
          </w:hyperlink>
        </w:p>
        <w:p>
          <w:pPr>
            <w:pStyle w:val="Contents4"/>
            <w:tabs>
              <w:tab w:val="clear" w:pos="8176"/>
              <w:tab w:val="right" w:pos="9026" w:leader="dot"/>
            </w:tabs>
            <w:rPr/>
          </w:pPr>
          <w:hyperlink w:anchor="__RefHeading___Toc4451776_1280447820">
            <w:r>
              <w:rPr>
                <w:webHidden/>
                <w:rStyle w:val="IndexLink"/>
                <w:rtl w:val="true"/>
              </w:rPr>
              <w:t>تعتذر من حجب زائرين عنها دون علمها</w:t>
            </w:r>
            <w:r>
              <w:rPr>
                <w:rStyle w:val="IndexLink"/>
                <w:rtl w:val="true"/>
              </w:rPr>
              <w:tab/>
            </w:r>
            <w:r>
              <w:rPr>
                <w:rStyle w:val="IndexLink"/>
              </w:rPr>
              <w:t>313</w:t>
            </w:r>
          </w:hyperlink>
        </w:p>
        <w:p>
          <w:pPr>
            <w:pStyle w:val="Contents4"/>
            <w:tabs>
              <w:tab w:val="clear" w:pos="8176"/>
              <w:tab w:val="right" w:pos="9026" w:leader="dot"/>
            </w:tabs>
            <w:rPr/>
          </w:pPr>
          <w:hyperlink w:anchor="__RefHeading___Toc4451778_1280447820">
            <w:r>
              <w:rPr>
                <w:webHidden/>
                <w:rStyle w:val="IndexLink"/>
                <w:rtl w:val="true"/>
              </w:rPr>
              <w:t>شعرها للمتوكل و قد يئست من إيقاظه لموعد بينهما</w:t>
            </w:r>
            <w:r>
              <w:rPr>
                <w:rStyle w:val="IndexLink"/>
                <w:rtl w:val="true"/>
              </w:rPr>
              <w:tab/>
            </w:r>
            <w:r>
              <w:rPr>
                <w:rStyle w:val="IndexLink"/>
              </w:rPr>
              <w:t>313</w:t>
            </w:r>
          </w:hyperlink>
        </w:p>
        <w:p>
          <w:pPr>
            <w:pStyle w:val="Contents4"/>
            <w:tabs>
              <w:tab w:val="clear" w:pos="8176"/>
              <w:tab w:val="right" w:pos="9026" w:leader="dot"/>
            </w:tabs>
            <w:rPr/>
          </w:pPr>
          <w:hyperlink w:anchor="__RefHeading___Toc4451780_1280447820">
            <w:r>
              <w:rPr>
                <w:webHidden/>
                <w:rStyle w:val="IndexLink"/>
                <w:rtl w:val="true"/>
              </w:rPr>
              <w:t>تهاجي جارية هشام المكفوف</w:t>
            </w:r>
            <w:r>
              <w:rPr>
                <w:rStyle w:val="IndexLink"/>
                <w:rtl w:val="true"/>
              </w:rPr>
              <w:tab/>
            </w:r>
            <w:r>
              <w:rPr>
                <w:rStyle w:val="IndexLink"/>
              </w:rPr>
              <w:t>315</w:t>
            </w:r>
          </w:hyperlink>
        </w:p>
        <w:p>
          <w:pPr>
            <w:pStyle w:val="Contents4"/>
            <w:tabs>
              <w:tab w:val="clear" w:pos="8176"/>
              <w:tab w:val="right" w:pos="9026" w:leader="dot"/>
            </w:tabs>
            <w:rPr/>
          </w:pPr>
          <w:hyperlink w:anchor="__RefHeading___Toc4451782_1280447820">
            <w:r>
              <w:rPr>
                <w:webHidden/>
                <w:rStyle w:val="IndexLink"/>
                <w:rtl w:val="true"/>
              </w:rPr>
              <w:t>زارت سعيد بن حميد فأعجلها طلب الخليفة</w:t>
            </w:r>
            <w:r>
              <w:rPr>
                <w:rStyle w:val="IndexLink"/>
                <w:rtl w:val="true"/>
              </w:rPr>
              <w:tab/>
            </w:r>
            <w:r>
              <w:rPr>
                <w:rStyle w:val="IndexLink"/>
              </w:rPr>
              <w:t>316</w:t>
            </w:r>
          </w:hyperlink>
        </w:p>
        <w:p>
          <w:pPr>
            <w:pStyle w:val="Contents4"/>
            <w:tabs>
              <w:tab w:val="clear" w:pos="8176"/>
              <w:tab w:val="right" w:pos="9026" w:leader="dot"/>
            </w:tabs>
            <w:rPr/>
          </w:pPr>
          <w:hyperlink w:anchor="__RefHeading___Toc4451784_1280447820">
            <w:r>
              <w:rPr>
                <w:webHidden/>
                <w:rStyle w:val="IndexLink"/>
                <w:rtl w:val="true"/>
              </w:rPr>
              <w:t>ترثي المنتصر و تبكيه</w:t>
            </w:r>
            <w:r>
              <w:rPr>
                <w:rStyle w:val="IndexLink"/>
                <w:rtl w:val="true"/>
              </w:rPr>
              <w:tab/>
            </w:r>
            <w:r>
              <w:rPr>
                <w:rStyle w:val="IndexLink"/>
              </w:rPr>
              <w:t>316</w:t>
            </w:r>
          </w:hyperlink>
        </w:p>
        <w:p>
          <w:pPr>
            <w:pStyle w:val="Contents4"/>
            <w:tabs>
              <w:tab w:val="clear" w:pos="8176"/>
              <w:tab w:val="right" w:pos="9026" w:leader="dot"/>
            </w:tabs>
            <w:rPr/>
          </w:pPr>
          <w:hyperlink w:anchor="__RefHeading___Toc4451786_1280447820">
            <w:r>
              <w:rPr>
                <w:webHidden/>
                <w:rStyle w:val="IndexLink"/>
                <w:rtl w:val="true"/>
              </w:rPr>
              <w:t>شعرها في حضرة المتوكل يوم نيروز</w:t>
            </w:r>
            <w:r>
              <w:rPr>
                <w:rStyle w:val="IndexLink"/>
                <w:rtl w:val="true"/>
              </w:rPr>
              <w:tab/>
            </w:r>
            <w:r>
              <w:rPr>
                <w:rStyle w:val="IndexLink"/>
              </w:rPr>
              <w:t>316</w:t>
            </w:r>
          </w:hyperlink>
        </w:p>
        <w:p>
          <w:pPr>
            <w:pStyle w:val="Contents5"/>
            <w:tabs>
              <w:tab w:val="clear" w:pos="7892"/>
              <w:tab w:val="right" w:pos="9026" w:leader="dot"/>
            </w:tabs>
            <w:rPr/>
          </w:pPr>
          <w:hyperlink w:anchor="__RefHeading___Toc4451788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451790_1280447820">
            <w:r>
              <w:rPr>
                <w:webHidden/>
                <w:rStyle w:val="IndexLink"/>
                <w:rtl w:val="true"/>
              </w:rPr>
              <w:t>صوت</w:t>
            </w:r>
            <w:r>
              <w:rPr>
                <w:rStyle w:val="IndexLink"/>
                <w:rtl w:val="true"/>
              </w:rPr>
              <w:tab/>
            </w:r>
            <w:r>
              <w:rPr>
                <w:rStyle w:val="IndexLink"/>
              </w:rPr>
              <w:t>317</w:t>
            </w:r>
          </w:hyperlink>
        </w:p>
        <w:p>
          <w:pPr>
            <w:pStyle w:val="Contents4"/>
            <w:tabs>
              <w:tab w:val="clear" w:pos="8176"/>
              <w:tab w:val="right" w:pos="9026" w:leader="dot"/>
            </w:tabs>
            <w:rPr/>
          </w:pPr>
          <w:hyperlink w:anchor="__RefHeading___Toc4451792_1280447820">
            <w:r>
              <w:rPr>
                <w:webHidden/>
                <w:rStyle w:val="IndexLink"/>
                <w:rtl w:val="true"/>
              </w:rPr>
              <w:t>تتشوق إلى سعيد بن حميد</w:t>
            </w:r>
            <w:r>
              <w:rPr>
                <w:rStyle w:val="IndexLink"/>
                <w:rtl w:val="true"/>
              </w:rPr>
              <w:tab/>
            </w:r>
            <w:r>
              <w:rPr>
                <w:rStyle w:val="IndexLink"/>
              </w:rPr>
              <w:t>317</w:t>
            </w:r>
          </w:hyperlink>
        </w:p>
        <w:p>
          <w:pPr>
            <w:pStyle w:val="Contents4"/>
            <w:tabs>
              <w:tab w:val="clear" w:pos="8176"/>
              <w:tab w:val="right" w:pos="9026" w:leader="dot"/>
            </w:tabs>
            <w:rPr/>
          </w:pPr>
          <w:hyperlink w:anchor="__RefHeading___Toc4451794_1280447820">
            <w:r>
              <w:rPr>
                <w:webHidden/>
                <w:rStyle w:val="IndexLink"/>
                <w:rtl w:val="true"/>
              </w:rPr>
              <w:t>تميل إلى بنان و يفتر ما بينها و بين سعيد بن حميد</w:t>
            </w:r>
            <w:r>
              <w:rPr>
                <w:rStyle w:val="IndexLink"/>
                <w:rtl w:val="true"/>
              </w:rPr>
              <w:tab/>
            </w:r>
            <w:r>
              <w:rPr>
                <w:rStyle w:val="IndexLink"/>
              </w:rPr>
              <w:t>317</w:t>
            </w:r>
          </w:hyperlink>
        </w:p>
        <w:p>
          <w:pPr>
            <w:pStyle w:val="Contents4"/>
            <w:tabs>
              <w:tab w:val="clear" w:pos="8176"/>
              <w:tab w:val="right" w:pos="9026" w:leader="dot"/>
            </w:tabs>
            <w:rPr/>
          </w:pPr>
          <w:hyperlink w:anchor="__RefHeading___Toc4451796_1280447820">
            <w:r>
              <w:rPr>
                <w:webHidden/>
                <w:rStyle w:val="IndexLink"/>
                <w:rtl w:val="true"/>
              </w:rPr>
              <w:t>تعتذر إلى بنان و قد غضب عليها فلا يقبل عذرها</w:t>
            </w:r>
            <w:r>
              <w:rPr>
                <w:rStyle w:val="IndexLink"/>
                <w:rtl w:val="true"/>
              </w:rPr>
              <w:tab/>
            </w:r>
            <w:r>
              <w:rPr>
                <w:rStyle w:val="IndexLink"/>
              </w:rPr>
              <w:t>318</w:t>
            </w:r>
          </w:hyperlink>
        </w:p>
        <w:p>
          <w:pPr>
            <w:pStyle w:val="Contents4"/>
            <w:tabs>
              <w:tab w:val="clear" w:pos="8176"/>
              <w:tab w:val="right" w:pos="9026" w:leader="dot"/>
            </w:tabs>
            <w:rPr/>
          </w:pPr>
          <w:hyperlink w:anchor="__RefHeading___Toc4451798_1280447820">
            <w:r>
              <w:rPr>
                <w:webHidden/>
                <w:rStyle w:val="IndexLink"/>
                <w:rtl w:val="true"/>
              </w:rPr>
              <w:t>تجيز بيتا لعلي بن الجهم طلب إليها إجازته</w:t>
            </w:r>
            <w:r>
              <w:rPr>
                <w:rStyle w:val="IndexLink"/>
                <w:rtl w:val="true"/>
              </w:rPr>
              <w:tab/>
            </w:r>
            <w:r>
              <w:rPr>
                <w:rStyle w:val="IndexLink"/>
              </w:rPr>
              <w:t>318</w:t>
            </w:r>
          </w:hyperlink>
        </w:p>
        <w:p>
          <w:pPr>
            <w:pStyle w:val="Contents5"/>
            <w:tabs>
              <w:tab w:val="clear" w:pos="7892"/>
              <w:tab w:val="right" w:pos="9026" w:leader="dot"/>
            </w:tabs>
            <w:rPr/>
          </w:pPr>
          <w:hyperlink w:anchor="__RefHeading___Toc4451800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451802_1280447820">
            <w:r>
              <w:rPr>
                <w:webHidden/>
                <w:rStyle w:val="IndexLink"/>
                <w:rtl w:val="true"/>
              </w:rPr>
              <w:t>صوت</w:t>
            </w:r>
            <w:r>
              <w:rPr>
                <w:rStyle w:val="IndexLink"/>
                <w:rtl w:val="true"/>
              </w:rPr>
              <w:tab/>
            </w:r>
            <w:r>
              <w:rPr>
                <w:rStyle w:val="IndexLink"/>
              </w:rPr>
              <w:t>318</w:t>
            </w:r>
          </w:hyperlink>
        </w:p>
        <w:p>
          <w:pPr>
            <w:pStyle w:val="Contents2"/>
            <w:tabs>
              <w:tab w:val="clear" w:pos="8743"/>
              <w:tab w:val="right" w:pos="9026" w:leader="dot"/>
            </w:tabs>
            <w:rPr/>
          </w:pPr>
          <w:hyperlink w:anchor="__RefHeading___Toc4451804_1280447820">
            <w:r>
              <w:rPr>
                <w:webHidden/>
                <w:rStyle w:val="IndexLink"/>
                <w:rtl w:val="true"/>
              </w:rPr>
              <w:t>فهرس موضوعات الجزء التاسع عشر</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6_187320"/>
      <w:bookmarkStart w:id="1" w:name="pg16256_187320"/>
      <w:bookmarkEnd w:id="1"/>
    </w:p>
    <w:p>
      <w:pPr>
        <w:pStyle w:val="Heading2"/>
        <w:numPr>
          <w:ilvl w:val="1"/>
          <w:numId w:val="1"/>
        </w:numPr>
        <w:rPr/>
      </w:pPr>
      <w:bookmarkStart w:id="2" w:name="pg16256_187320"/>
      <w:bookmarkStart w:id="3" w:name="__RefHeading___Toc445084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084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56_187324"/>
      <w:bookmarkStart w:id="8" w:name="pg16256_187324"/>
      <w:bookmarkEnd w:id="8"/>
    </w:p>
    <w:p>
      <w:pPr>
        <w:pStyle w:val="Heading2"/>
        <w:numPr>
          <w:ilvl w:val="1"/>
          <w:numId w:val="1"/>
        </w:numPr>
        <w:rPr/>
      </w:pPr>
      <w:bookmarkStart w:id="9" w:name="pg16256_187324"/>
      <w:bookmarkStart w:id="10" w:name="__RefHeading___Toc4450844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4450846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450848_1280447820"/>
      <w:bookmarkStart w:id="15" w:name="_Toc5"/>
      <w:bookmarkEnd w:id="14"/>
      <w:r>
        <w:rPr/>
        <w:t>1</w:t>
      </w:r>
      <w:r>
        <w:rPr>
          <w:rtl w:val="true"/>
        </w:rPr>
        <w:t xml:space="preserve"> - </w:t>
      </w:r>
      <w:r>
        <w:rPr>
          <w:rtl w:val="true"/>
        </w:rPr>
        <w:t>ذكر أبي محجن و نسبه</w:t>
      </w:r>
      <w:bookmarkEnd w:id="15"/>
    </w:p>
    <w:p>
      <w:pPr>
        <w:pStyle w:val="Heading4"/>
        <w:numPr>
          <w:ilvl w:val="3"/>
          <w:numId w:val="1"/>
        </w:numPr>
        <w:rPr/>
      </w:pPr>
      <w:bookmarkStart w:id="16" w:name="__RefHeading___Toc4450850_1280447820"/>
      <w:bookmarkStart w:id="17" w:name="_Toc6"/>
      <w:bookmarkEnd w:id="16"/>
      <w:r>
        <w:rPr>
          <w:rtl w:val="true"/>
        </w:rPr>
        <w:t>اشارة</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أبي محجن و نسبه</w:t>
      </w:r>
      <w:r>
        <w:rPr>
          <w:rStyle w:val="FootnoteAnchor"/>
          <w:rtl w:val="true"/>
        </w:rPr>
        <w:footnoteReference w:id="2"/>
      </w:r>
    </w:p>
    <w:p>
      <w:pPr>
        <w:pStyle w:val="Heading4"/>
        <w:numPr>
          <w:ilvl w:val="3"/>
          <w:numId w:val="1"/>
        </w:numPr>
        <w:rPr/>
      </w:pPr>
      <w:bookmarkStart w:id="18" w:name="__RefHeading___Toc4450852_1280447820"/>
      <w:bookmarkStart w:id="19" w:name="_Toc7"/>
      <w:bookmarkEnd w:id="18"/>
      <w:r>
        <w:rPr>
          <w:rtl w:val="true"/>
        </w:rPr>
        <w:t>نسبه</w:t>
      </w:r>
      <w:bookmarkEnd w:id="19"/>
    </w:p>
    <w:p>
      <w:pPr>
        <w:pStyle w:val="BookText"/>
        <w:rPr/>
      </w:pPr>
      <w:r>
        <w:rPr>
          <w:rFonts w:ascii="IRNazanin" w:hAnsi="IRNazanin" w:eastAsia="IRNazanin"/>
          <w:color w:val="111111"/>
          <w:sz w:val="28"/>
          <w:sz w:val="28"/>
          <w:szCs w:val="28"/>
          <w:rtl w:val="true"/>
          <w:lang w:bidi="fa-IR"/>
        </w:rPr>
        <w:t>أبو محجن عبد اللّه</w:t>
      </w:r>
      <w:r>
        <w:rPr>
          <w:rStyle w:val="FootnoteAnchor"/>
          <w:rtl w:val="true"/>
        </w:rPr>
        <w:footnoteReference w:id="3"/>
      </w:r>
      <w:r>
        <w:rPr>
          <w:rFonts w:ascii="Amiri" w:hAnsi="Amiri" w:eastAsia="Amiri" w:cs="Amiri"/>
          <w:color w:val="111111"/>
          <w:sz w:val="28"/>
          <w:sz w:val="28"/>
          <w:szCs w:val="28"/>
          <w:rtl w:val="true"/>
          <w:lang w:bidi="ar-SA"/>
        </w:rPr>
        <w:t>بن حبيب بن عمرو بن عمير بن عوف بن عقدة بن عنزة بن عوف بن قسيّ‌ و هو ثقيف، و قد مضى نسبه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محجن من المخضرمين الّذين أدركوا الجاهلية و الإسلام، و هو شاعر فارس شجاع معدود في أولي البأس و النّجدة، و كان من المعاقرين للخمر المحدودين في شربها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450854_1280447820"/>
      <w:bookmarkStart w:id="21" w:name="_Toc8"/>
      <w:bookmarkEnd w:id="20"/>
      <w:r>
        <w:rPr>
          <w:rtl w:val="true"/>
        </w:rPr>
        <w:t>نفاه عمر بجزيرة حضوضي مع ابن جهراء ففر منه</w:t>
      </w:r>
      <w:bookmarkEnd w:id="21"/>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الأحول،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كثر شرب أبي محجن الخمر، و أقام عمر بن الخطّاب رضي اللّه عنه عليه الحدّ مرارا و هو لا ينتهي، نفاه إلى جزيرة في البحر يقال لها حضوضى</w:t>
      </w:r>
      <w:r>
        <w:rPr>
          <w:rStyle w:val="FootnoteAnchor"/>
          <w:rtl w:val="true"/>
        </w:rPr>
        <w:footnoteReference w:id="4"/>
      </w:r>
      <w:r>
        <w:rPr>
          <w:rFonts w:ascii="Amiri" w:hAnsi="Amiri" w:eastAsia="Amiri" w:cs="Amiri"/>
          <w:color w:val="111111"/>
          <w:sz w:val="28"/>
          <w:sz w:val="28"/>
          <w:szCs w:val="28"/>
          <w:rtl w:val="true"/>
          <w:lang w:bidi="ar-SA"/>
        </w:rPr>
        <w:t>، و بعث معه حرسيّا</w:t>
      </w:r>
      <w:r>
        <w:rPr>
          <w:rStyle w:val="FootnoteAnchor"/>
          <w:rtl w:val="true"/>
        </w:rPr>
        <w:footnoteReference w:id="5"/>
      </w:r>
      <w:r>
        <w:rPr>
          <w:rFonts w:ascii="Amiri" w:hAnsi="Amiri" w:eastAsia="Amiri" w:cs="Amiri"/>
          <w:color w:val="111111"/>
          <w:sz w:val="28"/>
          <w:sz w:val="28"/>
          <w:szCs w:val="28"/>
          <w:rtl w:val="true"/>
          <w:lang w:bidi="ar-SA"/>
        </w:rPr>
        <w:t>يقال له ابن جهراء، فهرب منه على ساحل البحر، و لحق بسعد بن أبي وقّاص، و قال في ذلك يذكر هربه من ابن جهراء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نجّاني و خلّصني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جهراء و البوصيّ‌</w:t>
      </w:r>
      <w:r>
        <w:rPr>
          <w:rStyle w:val="FootnoteAnchor"/>
          <w:rtl w:val="true"/>
        </w:rPr>
        <w:footnoteReference w:id="6"/>
      </w:r>
      <w:r>
        <w:rPr>
          <w:rFonts w:ascii="IRNazanin" w:hAnsi="IRNazanin" w:eastAsia="IRNazanin"/>
          <w:color w:val="111111"/>
          <w:sz w:val="28"/>
          <w:sz w:val="28"/>
          <w:szCs w:val="28"/>
          <w:rtl w:val="true"/>
          <w:lang w:bidi="fa-IR"/>
        </w:rPr>
        <w:t>قد حبسا</w:t>
      </w:r>
    </w:p>
    <w:p>
      <w:pPr>
        <w:pStyle w:val="BookText"/>
        <w:rPr/>
      </w:pPr>
      <w:r>
        <w:rPr>
          <w:rFonts w:ascii="Amiri" w:hAnsi="Amiri" w:eastAsia="Amiri" w:cs="Amiri"/>
          <w:color w:val="111111"/>
          <w:sz w:val="28"/>
          <w:sz w:val="28"/>
          <w:szCs w:val="28"/>
          <w:rtl w:val="true"/>
          <w:lang w:bidi="ar-SA"/>
        </w:rPr>
        <w:t xml:space="preserve">من يجشم البحر و البوصيّ‌ 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حضوضى فبئس المركب التمسا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لديك أبا حفص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إذا ما غار أو جلسا</w:t>
      </w:r>
    </w:p>
    <w:p>
      <w:pPr>
        <w:pStyle w:val="BookText"/>
        <w:rPr/>
      </w:pPr>
      <w:r>
        <w:rPr>
          <w:rFonts w:ascii="Amiri" w:hAnsi="Amiri" w:eastAsia="Amiri" w:cs="Amiri"/>
          <w:color w:val="111111"/>
          <w:sz w:val="28"/>
          <w:sz w:val="28"/>
          <w:szCs w:val="28"/>
          <w:rtl w:val="true"/>
          <w:lang w:bidi="ar-SA"/>
        </w:rPr>
        <w:t xml:space="preserve">أنّي أكرّ على الأولى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أحبس تحت الرّاية الفرسا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أغشى الهياج و تغشاني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الحديد إذا ما بعضهم خنسا</w:t>
      </w:r>
      <w:r>
        <w:rPr>
          <w:rStyle w:val="FootnoteAnchor"/>
          <w:rtl w:val="true"/>
        </w:rPr>
        <w:footnoteReference w:id="7"/>
      </w:r>
      <w:bookmarkStart w:id="22" w:name="pg16256_187325"/>
    </w:p>
    <w:p>
      <w:pPr>
        <w:pStyle w:val="Heading4"/>
        <w:numPr>
          <w:ilvl w:val="3"/>
          <w:numId w:val="1"/>
        </w:numPr>
        <w:rPr/>
      </w:pPr>
      <w:bookmarkStart w:id="23" w:name="__RefHeading___Toc4450856_1280447820"/>
      <w:bookmarkStart w:id="24" w:name="_Toc9"/>
      <w:bookmarkEnd w:id="22"/>
      <w:bookmarkEnd w:id="23"/>
      <w:r>
        <w:rPr>
          <w:rtl w:val="true"/>
        </w:rPr>
        <w:t>أحب الشموس الأنصارية فشكاه زوجها لعمر</w:t>
      </w:r>
      <w:bookmarkEnd w:id="24"/>
    </w:p>
    <w:p>
      <w:pPr>
        <w:pStyle w:val="BookText"/>
        <w:rPr/>
      </w:pPr>
      <w:r>
        <w:rPr>
          <w:rFonts w:ascii="Amiri" w:hAnsi="Amiri" w:eastAsia="Amiri" w:cs="Amiri"/>
          <w:color w:val="111111"/>
          <w:sz w:val="28"/>
          <w:sz w:val="28"/>
          <w:szCs w:val="28"/>
          <w:rtl w:val="true"/>
          <w:lang w:bidi="ar-SA"/>
        </w:rPr>
        <w:t>هذه رواية ابن الأعرابيّ‌ عن المفضّل،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دأب بسبب نفي عمر إيّاه، فذكر أنّ‌ أبا محجن هوي امرأة من الأنصار يقال لها شموس، فحاول النّظر إليها بكلّ‌ حيلة، فلم يقدر عليها، فآجر نفسه من عامل يعمل في حائط</w:t>
      </w:r>
      <w:r>
        <w:rPr>
          <w:rStyle w:val="FootnoteAnchor"/>
          <w:rtl w:val="true"/>
        </w:rPr>
        <w:footnoteReference w:id="8"/>
      </w:r>
      <w:r>
        <w:rPr>
          <w:rFonts w:ascii="Amiri" w:hAnsi="Amiri" w:eastAsia="Amiri" w:cs="Amiri"/>
          <w:color w:val="111111"/>
          <w:sz w:val="28"/>
          <w:sz w:val="28"/>
          <w:szCs w:val="28"/>
          <w:rtl w:val="true"/>
          <w:lang w:bidi="ar-SA"/>
        </w:rPr>
        <w:t>إلى جانب منزلها، فأشرف من كوّة</w:t>
      </w:r>
      <w:r>
        <w:rPr>
          <w:rStyle w:val="FootnoteAnchor"/>
          <w:rtl w:val="true"/>
        </w:rPr>
        <w:footnoteReference w:id="9"/>
      </w:r>
      <w:r>
        <w:rPr>
          <w:rFonts w:ascii="Amiri" w:hAnsi="Amiri" w:eastAsia="Amiri" w:cs="Amiri"/>
          <w:color w:val="111111"/>
          <w:sz w:val="28"/>
          <w:sz w:val="28"/>
          <w:szCs w:val="28"/>
          <w:rtl w:val="true"/>
          <w:lang w:bidi="ar-SA"/>
        </w:rPr>
        <w:t>في البستان، فرآها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نظرت إلى الشّموس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من الرّحمن غير قليل</w:t>
      </w:r>
    </w:p>
    <w:p>
      <w:pPr>
        <w:pStyle w:val="BookText"/>
        <w:rPr/>
      </w:pPr>
      <w:r>
        <w:rPr>
          <w:rFonts w:ascii="Amiri" w:hAnsi="Amiri" w:eastAsia="Amiri" w:cs="Amiri"/>
          <w:color w:val="111111"/>
          <w:sz w:val="28"/>
          <w:sz w:val="28"/>
          <w:szCs w:val="28"/>
          <w:rtl w:val="true"/>
          <w:lang w:bidi="ar-SA"/>
        </w:rPr>
        <w:t xml:space="preserve">قد كنت أحسبني كأغنى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المدينة عن زراعة فول</w:t>
      </w:r>
    </w:p>
    <w:p>
      <w:pPr>
        <w:pStyle w:val="Heading4"/>
        <w:numPr>
          <w:ilvl w:val="3"/>
          <w:numId w:val="1"/>
        </w:numPr>
        <w:rPr/>
      </w:pPr>
      <w:bookmarkStart w:id="25" w:name="__RefHeading___Toc4450858_1280447820"/>
      <w:bookmarkStart w:id="26" w:name="_Toc10"/>
      <w:bookmarkEnd w:id="25"/>
      <w:r>
        <w:rPr>
          <w:rtl w:val="true"/>
        </w:rPr>
        <w:t>رجع إلى حديث فراره من ابن جهراء</w:t>
      </w:r>
      <w:bookmarkEnd w:id="26"/>
    </w:p>
    <w:p>
      <w:pPr>
        <w:pStyle w:val="BookText"/>
        <w:rPr/>
      </w:pPr>
      <w:r>
        <w:rPr>
          <w:rFonts w:ascii="Amiri" w:hAnsi="Amiri" w:eastAsia="Amiri" w:cs="Amiri"/>
          <w:color w:val="111111"/>
          <w:sz w:val="28"/>
          <w:sz w:val="28"/>
          <w:szCs w:val="28"/>
          <w:rtl w:val="true"/>
          <w:lang w:bidi="ar-SA"/>
        </w:rPr>
        <w:t>فاستعدى زوجها عليه عمر بن الخطّاب، فنفاه إلى حضوضى، و بعث معه رجلا يقال له ابن جهراء قد كان أبو بكر رضي اللّه عنه يستعين به،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أبا محجن يخرج معه سيفا، فعمد أبو محجن إلى سيفه فجعل نصله في غرارة و جعل جفنة في غرارة أخرى، فيهما دقيق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به إلى السّاحل و قرب البوصيّ‌ اشترى أبو محجن شاة و قال لابن جهراء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نتغدّ و وثب إلى الغرارة كأنّه يخرج منها فأخذ السيف، فلما رآه ابن جهراء و السيف في يده خرج يعدو حتى ركب بعيره راجعا إلى عمر، فأخبره الخبر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450860_1280447820"/>
      <w:bookmarkStart w:id="28" w:name="_Toc11"/>
      <w:bookmarkEnd w:id="27"/>
      <w:r>
        <w:rPr>
          <w:rtl w:val="true"/>
        </w:rPr>
        <w:t>قاتل العجم يوم أرماث بعد أن أطلقته امرأة بن أبي وقاص</w:t>
      </w:r>
      <w:bookmarkEnd w:id="28"/>
    </w:p>
    <w:p>
      <w:pPr>
        <w:pStyle w:val="Heading5"/>
        <w:numPr>
          <w:ilvl w:val="4"/>
          <w:numId w:val="1"/>
        </w:numPr>
        <w:rPr/>
      </w:pPr>
      <w:bookmarkStart w:id="29" w:name="__RefHeading___Toc4450862_1280447820"/>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أقبل أبو محجن إلى سعد بن أبي وقّاص و هو يقاتل العجم يوم القادسيّة، و بلغ عمر خبره، فكتب إلى سعد بحبسه، فحبسه، فلما كان يوم أرماث</w:t>
      </w:r>
      <w:r>
        <w:rPr>
          <w:rStyle w:val="FootnoteAnchor"/>
          <w:rtl w:val="true"/>
        </w:rPr>
        <w:footnoteReference w:id="10"/>
      </w:r>
      <w:r>
        <w:rPr>
          <w:rFonts w:ascii="Amiri" w:hAnsi="Amiri" w:eastAsia="Amiri" w:cs="Amiri"/>
          <w:color w:val="111111"/>
          <w:sz w:val="28"/>
          <w:sz w:val="28"/>
          <w:szCs w:val="28"/>
          <w:rtl w:val="true"/>
          <w:lang w:bidi="ar-SA"/>
        </w:rPr>
        <w:t>و التحم القتال سأل أبو محجن امرأة سعد أن تعطيه فرس سعد و تحلّ‌ قيده ليقاتل المشركين، فإن استشهد فلا تبعة عليه، و إن سلم عاد حتى يضع رجله في القيد، فأعطته الفرس، و خلّت سبيله، و عاهدها على الوفاء، فقاتل فأبلى بلاء حسنا إلى الليل، ثم عاد إلى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بهذا الحديث عمّي عن الخرّاز، عن المدائنيّ‌، عن إبراهيم بن حكيم، عن عاصم بن عروة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رضي اللّه عنه غرّب رجلا من ثقيف و هو أبو محجن، و كان يدمن الخمر و أمر ابن جهراء النّصريّ‌ و رجلا آخر أن يحملاه في البحر، و ذكر الخبر مثل الّذي قبله،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محجن أيضا</w:t>
      </w:r>
      <w:r>
        <w:rPr>
          <w:rFonts w:eastAsia="Amiri" w:cs="Amiri" w:ascii="Amiri" w:hAnsi="Amiri"/>
          <w:color w:val="111111"/>
          <w:sz w:val="28"/>
          <w:szCs w:val="28"/>
          <w:rtl w:val="true"/>
          <w:lang w:bidi="ar-SA"/>
        </w:rPr>
        <w:t xml:space="preserve">: </w:t>
      </w:r>
      <w:bookmarkStart w:id="31" w:name="pg16256_187326"/>
    </w:p>
    <w:p>
      <w:pPr>
        <w:pStyle w:val="Heading5"/>
        <w:numPr>
          <w:ilvl w:val="4"/>
          <w:numId w:val="1"/>
        </w:numPr>
        <w:rPr/>
      </w:pPr>
      <w:bookmarkStart w:id="32" w:name="__RefHeading___Toc4450864_1280447820"/>
      <w:bookmarkStart w:id="33" w:name="_Toc13"/>
      <w:bookmarkEnd w:id="31"/>
      <w:bookmarkEnd w:id="32"/>
      <w:r>
        <w:rPr>
          <w:rtl w:val="true"/>
        </w:rPr>
        <w:t>صوت</w:t>
      </w:r>
      <w:bookmarkEnd w:id="33"/>
    </w:p>
    <w:p>
      <w:pPr>
        <w:pStyle w:val="BookText"/>
        <w:rPr/>
      </w:pPr>
      <w:r>
        <w:rPr>
          <w:rFonts w:ascii="Amiri" w:hAnsi="Amiri" w:eastAsia="Amiri" w:cs="Amiri"/>
          <w:color w:val="111111"/>
          <w:sz w:val="28"/>
          <w:sz w:val="28"/>
          <w:szCs w:val="28"/>
          <w:rtl w:val="true"/>
          <w:lang w:bidi="ar-SA"/>
        </w:rPr>
        <w:t xml:space="preserve">صاحبا سوء صحبتهما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صاحباني يوم أرتحل</w:t>
      </w:r>
    </w:p>
    <w:p>
      <w:pPr>
        <w:pStyle w:val="BookText"/>
        <w:rPr/>
      </w:pPr>
      <w:r>
        <w:rPr>
          <w:rFonts w:ascii="Amiri" w:hAnsi="Amiri" w:eastAsia="Amiri" w:cs="Amiri"/>
          <w:color w:val="111111"/>
          <w:sz w:val="28"/>
          <w:sz w:val="28"/>
          <w:szCs w:val="28"/>
          <w:rtl w:val="true"/>
          <w:lang w:bidi="ar-SA"/>
        </w:rPr>
        <w:t>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فأنادي</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ثمل</w:t>
      </w:r>
    </w:p>
    <w:p>
      <w:pPr>
        <w:pStyle w:val="BookText"/>
        <w:rPr/>
      </w:pPr>
      <w:r>
        <w:rPr>
          <w:rFonts w:ascii="Amiri" w:hAnsi="Amiri" w:eastAsia="Amiri" w:cs="Amiri"/>
          <w:color w:val="111111"/>
          <w:sz w:val="28"/>
          <w:sz w:val="28"/>
          <w:szCs w:val="28"/>
          <w:rtl w:val="true"/>
          <w:lang w:bidi="ar-SA"/>
        </w:rPr>
        <w:t xml:space="preserve">إنّني باكرت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مزّة راووقها خضل</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البيتين الأخيرين لنشو خفيف رمل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يقولان اصطبح معنا</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كانت لأبي محجن في يوم من أيّام حرب القادسية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أرماث، و كانت أيّامها المشهورة يوم أغواث و يوم أرماث و يوم الكتائب و خبرها يطول جدّا؛ و ليس في كلّها كان لأبي محجن خبر، و إنما ذكرنا هاهنا خبره، فذكرنا منها ما كان اتّصاله بخبر أبي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السّريّ‌ بن يحيى؛ يذكر عن شعيب، عن سيف، عن محمد بن طلحة و زياد و ابن مخراق، عن رجل من طيئ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الكتائب اقتتل المسلمون و الفرس منذ أصبحوا إلى أن انتصف النّهار، فلما غابت</w:t>
      </w:r>
      <w:r>
        <w:rPr>
          <w:rStyle w:val="FootnoteAnchor"/>
          <w:rtl w:val="true"/>
        </w:rPr>
        <w:footnoteReference w:id="13"/>
      </w:r>
      <w:r>
        <w:rPr>
          <w:rFonts w:ascii="Amiri" w:hAnsi="Amiri" w:eastAsia="Amiri" w:cs="Amiri"/>
          <w:color w:val="111111"/>
          <w:sz w:val="28"/>
          <w:sz w:val="28"/>
          <w:szCs w:val="28"/>
          <w:rtl w:val="true"/>
          <w:lang w:bidi="ar-SA"/>
        </w:rPr>
        <w:t>الشّمس تزاحف الناس فاقتتلوا حتى انتصف اللّيل؛ و هذه اللّيلة الّتي كان في صبيحتها يوم أرماث، و قد كان المسلمون يوم أغواث أشرفوا على الظّفر و قتلوا عامّة أعلام الفرس، و جالت خيلهم في القلب، فلو لا أنّ‌ رجلهم</w:t>
      </w:r>
      <w:r>
        <w:rPr>
          <w:rStyle w:val="FootnoteAnchor"/>
          <w:rtl w:val="true"/>
        </w:rPr>
        <w:footnoteReference w:id="14"/>
      </w:r>
      <w:r>
        <w:rPr>
          <w:rFonts w:ascii="Amiri" w:hAnsi="Amiri" w:eastAsia="Amiri" w:cs="Amiri"/>
          <w:color w:val="111111"/>
          <w:sz w:val="28"/>
          <w:sz w:val="28"/>
          <w:szCs w:val="28"/>
          <w:rtl w:val="true"/>
          <w:lang w:bidi="ar-SA"/>
        </w:rPr>
        <w:t>ثبتوا حتى كرّت الخيل لكان رئيسهم قد أخذ؛ لأنه كان ينزل عن فرسه؛ و يجلس على سريره، و يأمر النّاس بالقتال؛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اللّيل تحاجز الناس، و بات المسلمون ينتمون منذ لدن أمسوا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ذلك سعد فاستلقى لينام، و 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الناس على الانتماء فلا توقظني فإنهم أقوياء على عدوّهم؛ و إن سكتوا و سكت العدو فلا تنبّهني فإنهم على السواء؛ و إن سمعت العدوّ ينتمون و هؤلاء سكوت فأنبهني فإن انتماء العدوّ من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 القتال في تلك الليلة، و كان أبو محجن قد حبسه سعد بكتاب عمر، و قيّده فهو في القصر، صعد أبو محجن إلى سعد يستعفيه و يستقيله، فزبره</w:t>
      </w:r>
      <w:r>
        <w:rPr>
          <w:rStyle w:val="FootnoteAnchor"/>
          <w:rtl w:val="true"/>
        </w:rPr>
        <w:footnoteReference w:id="15"/>
      </w:r>
      <w:r>
        <w:rPr>
          <w:rFonts w:ascii="Amiri" w:hAnsi="Amiri" w:eastAsia="Amiri" w:cs="Amiri"/>
          <w:color w:val="111111"/>
          <w:sz w:val="28"/>
          <w:sz w:val="28"/>
          <w:szCs w:val="28"/>
          <w:rtl w:val="true"/>
          <w:lang w:bidi="ar-SA"/>
        </w:rPr>
        <w:t>و ردّه، فنزل فأتى سلمى بنت أبي حفصة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آل أبي حفصة، هل لك إليّ‌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تخلّين عنّي و تعيرينني البلقاء، فللّه عليّ‌ إن سلّمني اللّه أن أرجع إلى حضرتك حتى تضعي رجليّ‌ في 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ذاك‌؟ فرجع يرسف في قيوده و يقول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حزنا أن تردي</w:t>
      </w:r>
      <w:r>
        <w:rPr>
          <w:rStyle w:val="FootnoteAnchor"/>
          <w:rtl w:val="true"/>
        </w:rPr>
        <w:footnoteReference w:id="16"/>
      </w:r>
      <w:r>
        <w:rPr>
          <w:rFonts w:ascii="Amiri" w:hAnsi="Amiri" w:eastAsia="Amiri" w:cs="Amiri"/>
          <w:color w:val="111111"/>
          <w:sz w:val="28"/>
          <w:sz w:val="28"/>
          <w:szCs w:val="28"/>
          <w:rtl w:val="true"/>
          <w:lang w:bidi="ar-SA"/>
        </w:rPr>
        <w:t xml:space="preserve">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أترك مشدودا عليّ‌ وثاقيا </w:t>
      </w:r>
    </w:p>
    <w:p>
      <w:pPr>
        <w:pStyle w:val="BookText"/>
        <w:rPr/>
      </w:pPr>
      <w:r>
        <w:rPr>
          <w:rFonts w:ascii="Amiri" w:hAnsi="Amiri" w:eastAsia="Amiri" w:cs="Amiri"/>
          <w:color w:val="111111"/>
          <w:sz w:val="28"/>
          <w:sz w:val="28"/>
          <w:szCs w:val="28"/>
          <w:rtl w:val="true"/>
          <w:lang w:bidi="ar-SA"/>
        </w:rPr>
        <w:t xml:space="preserve">إذا قمت عنّاني الحديد و 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مصاريع من دوني تصمّ‌ المناديا</w:t>
      </w:r>
    </w:p>
    <w:p>
      <w:pPr>
        <w:pStyle w:val="BookText"/>
        <w:rPr/>
      </w:pPr>
      <w:r>
        <w:rPr>
          <w:rFonts w:ascii="Amiri" w:hAnsi="Amiri" w:eastAsia="Amiri" w:cs="Amiri"/>
          <w:color w:val="111111"/>
          <w:sz w:val="28"/>
          <w:sz w:val="28"/>
          <w:szCs w:val="28"/>
          <w:rtl w:val="true"/>
          <w:lang w:bidi="ar-SA"/>
        </w:rPr>
        <w:t xml:space="preserve">و قد كنت ذا مال كثير و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تركوني واحدا لا أخاليا</w:t>
      </w:r>
    </w:p>
    <w:p>
      <w:pPr>
        <w:pStyle w:val="BookText"/>
        <w:rPr/>
      </w:pPr>
      <w:r>
        <w:rPr>
          <w:rFonts w:ascii="Amiri" w:hAnsi="Amiri" w:eastAsia="Amiri" w:cs="Amiri"/>
          <w:color w:val="111111"/>
          <w:sz w:val="28"/>
          <w:sz w:val="28"/>
          <w:szCs w:val="28"/>
          <w:rtl w:val="true"/>
          <w:lang w:bidi="ar-SA"/>
        </w:rPr>
        <w:t xml:space="preserve">و قد شفّ‌ جسمي أنّني كلّ‌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كبلا مصمتا قد برانيا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فللّه درّي يوم أترك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تذهل عنّي أسرتي و رجاليا</w:t>
      </w:r>
    </w:p>
    <w:p>
      <w:pPr>
        <w:pStyle w:val="BookText"/>
        <w:rPr/>
      </w:pPr>
      <w:r>
        <w:rPr>
          <w:rFonts w:ascii="Amiri" w:hAnsi="Amiri" w:eastAsia="Amiri" w:cs="Amiri"/>
          <w:color w:val="111111"/>
          <w:sz w:val="28"/>
          <w:sz w:val="28"/>
          <w:szCs w:val="28"/>
          <w:rtl w:val="true"/>
          <w:lang w:bidi="ar-SA"/>
        </w:rPr>
        <w:t xml:space="preserve">حبيسا عن الحرب العوان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إعمال غيري يوم ذاك العواليا</w:t>
      </w:r>
    </w:p>
    <w:p>
      <w:pPr>
        <w:pStyle w:val="BookText"/>
        <w:rPr/>
      </w:pPr>
      <w:r>
        <w:rPr>
          <w:rFonts w:ascii="Amiri" w:hAnsi="Amiri" w:eastAsia="Amiri" w:cs="Amiri"/>
          <w:color w:val="111111"/>
          <w:sz w:val="28"/>
          <w:sz w:val="28"/>
          <w:szCs w:val="28"/>
          <w:rtl w:val="true"/>
          <w:lang w:bidi="ar-SA"/>
        </w:rPr>
        <w:t xml:space="preserve">و للّه عهد لا أخيس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فرجت ألاّ أزور الحوانيا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فقالت له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استخرت اللّه و رضيت بعهدك، فأطلقته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الفرس فلا أعيرها، و رجعت إلى بيتها، فاقتادها أبو محجن و أخرجها من باب القصر الّذي يلي الخندق، فركبها ثم دبّ‌ عليها، حتى إذا كان بحيال الميمنة، و أضاء النّهار، و تصافّ‌ النّاس، كبّر، ثم حمل على ميسرة القوم فلعب برمحه و 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الصّفّين، ثم رجع من خلف المسلمين إلى القلب فبدر</w:t>
      </w:r>
      <w:r>
        <w:rPr>
          <w:rStyle w:val="FootnoteAnchor"/>
          <w:rtl w:val="true"/>
        </w:rPr>
        <w:footnoteReference w:id="19"/>
      </w:r>
      <w:r>
        <w:rPr>
          <w:rFonts w:ascii="Amiri" w:hAnsi="Amiri" w:eastAsia="Amiri" w:cs="Amiri"/>
          <w:color w:val="111111"/>
          <w:sz w:val="28"/>
          <w:sz w:val="28"/>
          <w:szCs w:val="28"/>
          <w:rtl w:val="true"/>
          <w:lang w:bidi="ar-SA"/>
        </w:rPr>
        <w:t>أمام الناس، فحمل على القوم فلعب بين الصّفّين برمحه و سلاحه، و كان يقصف الناس ليلتئذ قصفا منكرا؛ فعجب الناس منه و هم لا يعرفونه و لم يروه بالأمس،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أوائل أصحاب هشام بن عتبة أو هشام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الخضر يشهد الحروب فهو صاحب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الملائكة لا تباشر القتال ظاهرا لقلنا هذا ملاك بيننا؛ و جعل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مشرف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طعن أبي محجن، و الضّبر ضبر البلقاء</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محبس أبي محجن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محجن و هذه البلقاء، فلم يزل يقاتل حتى انتصف الليل، فتحاجز أهل العسكرين و أقبل أبو محجن حتى دخل القصر، و وضع عن نفسه و دابّته، و أعاد رجليه في القيد،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ثقيف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نحن أكرمهم سيوفا</w:t>
      </w:r>
    </w:p>
    <w:p>
      <w:pPr>
        <w:pStyle w:val="BookText"/>
        <w:rPr/>
      </w:pPr>
      <w:r>
        <w:rPr>
          <w:rFonts w:ascii="Amiri" w:hAnsi="Amiri" w:eastAsia="Amiri" w:cs="Amiri"/>
          <w:color w:val="111111"/>
          <w:sz w:val="28"/>
          <w:sz w:val="28"/>
          <w:szCs w:val="28"/>
          <w:rtl w:val="true"/>
          <w:lang w:bidi="ar-SA"/>
        </w:rPr>
        <w:t xml:space="preserve">و أكثرهم دروعا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أصبرهم إذا كرهوا الوقوفا</w:t>
      </w:r>
    </w:p>
    <w:p>
      <w:pPr>
        <w:pStyle w:val="BookText"/>
        <w:rPr/>
      </w:pPr>
      <w:r>
        <w:rPr>
          <w:rFonts w:ascii="Amiri" w:hAnsi="Amiri" w:eastAsia="Amiri" w:cs="Amiri"/>
          <w:color w:val="111111"/>
          <w:sz w:val="28"/>
          <w:sz w:val="28"/>
          <w:szCs w:val="28"/>
          <w:rtl w:val="true"/>
          <w:lang w:bidi="ar-SA"/>
        </w:rPr>
        <w:t xml:space="preserve">و أنّا رفدهم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جحدوا فسل بهم عريفا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ليلة قادس لم يشعروا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أكره بمخرجي الزّحوفا</w:t>
      </w:r>
    </w:p>
    <w:p>
      <w:pPr>
        <w:pStyle w:val="BookText"/>
        <w:rPr/>
      </w:pPr>
      <w:r>
        <w:rPr>
          <w:rFonts w:ascii="Amiri" w:hAnsi="Amiri" w:eastAsia="Amiri" w:cs="Amiri"/>
          <w:color w:val="111111"/>
          <w:sz w:val="28"/>
          <w:sz w:val="28"/>
          <w:szCs w:val="28"/>
          <w:rtl w:val="true"/>
          <w:lang w:bidi="ar-SA"/>
        </w:rPr>
        <w:t xml:space="preserve">فإن أحبس فقد عرفوا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أجرّعهم حتوفا</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في أيّ‌ شيء حبسك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حبسني بحرام أكلته و لا </w:t>
      </w:r>
      <w:bookmarkStart w:id="34" w:name="pg16256_187328"/>
    </w:p>
    <w:p>
      <w:pPr>
        <w:pStyle w:val="BookText"/>
        <w:rPr/>
      </w:pPr>
      <w:bookmarkEnd w:id="34"/>
      <w:r>
        <w:rPr>
          <w:rFonts w:ascii="Amiri" w:hAnsi="Amiri" w:eastAsia="Amiri" w:cs="Amiri"/>
          <w:color w:val="111111"/>
          <w:sz w:val="28"/>
          <w:sz w:val="28"/>
          <w:szCs w:val="28"/>
          <w:rtl w:val="true"/>
          <w:lang w:bidi="ar-SA"/>
        </w:rPr>
        <w:t>شربته، و لكني كنت صاحب شراب في الجاهلية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شاعر يدبّ‌ الشّعر على لساني فينفثه</w:t>
      </w:r>
      <w:r>
        <w:rPr>
          <w:rStyle w:val="FootnoteAnchor"/>
          <w:rtl w:val="true"/>
        </w:rPr>
        <w:footnoteReference w:id="23"/>
      </w:r>
      <w:r>
        <w:rPr>
          <w:rFonts w:ascii="Amiri" w:hAnsi="Amiri" w:eastAsia="Amiri" w:cs="Amiri"/>
          <w:color w:val="111111"/>
          <w:sz w:val="28"/>
          <w:sz w:val="28"/>
          <w:szCs w:val="28"/>
          <w:rtl w:val="true"/>
          <w:lang w:bidi="ar-SA"/>
        </w:rPr>
        <w:t>أحيانا، فحبسني لأني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 لا تدفننّي في 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ألاّ أذوقها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ليروى بخمر الحصّ‌</w:t>
      </w:r>
      <w:r>
        <w:rPr>
          <w:rStyle w:val="FootnoteAnchor"/>
          <w:rtl w:val="true"/>
        </w:rPr>
        <w:footnoteReference w:id="25"/>
      </w:r>
      <w:r>
        <w:rPr>
          <w:rFonts w:ascii="Amiri" w:hAnsi="Amiri" w:eastAsia="Amiri" w:cs="Amiri"/>
          <w:color w:val="111111"/>
          <w:sz w:val="28"/>
          <w:sz w:val="28"/>
          <w:szCs w:val="28"/>
          <w:rtl w:val="true"/>
          <w:lang w:bidi="ar-SA"/>
        </w:rPr>
        <w:t xml:space="preserve">لحمي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لها من بعد ما قد أسوقها</w:t>
      </w:r>
    </w:p>
    <w:p>
      <w:pPr>
        <w:pStyle w:val="Heading4"/>
        <w:numPr>
          <w:ilvl w:val="3"/>
          <w:numId w:val="1"/>
        </w:numPr>
        <w:rPr/>
      </w:pPr>
      <w:bookmarkStart w:id="35" w:name="__RefHeading___Toc4450866_1280447820"/>
      <w:bookmarkStart w:id="36" w:name="_Toc14"/>
      <w:bookmarkEnd w:id="35"/>
      <w:r>
        <w:rPr>
          <w:rtl w:val="true"/>
        </w:rPr>
        <w:t>سعد بن أبي وقاص يعلم خبر إطلاقه و صدق قتاله فيفرج عنه</w:t>
      </w:r>
      <w:bookmarkEnd w:id="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سلمى قد رأت في المسلمين جولة، و سعد بن أبي وقّاص في القصر لعلّة كانت به، لم يقدر معها على حضور الحرب، و كانت قبله عند المثنّى بن حارثة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خلف عليها سعد، فلما رأت شدّة البأس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مثنّياه و لا مثنّى لي اليوم، فلطمها سعد،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أجبنا و غيرة‌؟ و كانت مغاضبة لسعد عشيّة أرماث و ليلة الهدأة و ليلة السّواد، حتى إذا أصبحت أتته و صالحته، و أخبرته خبر أبي محجن، فدعا به و أطلقه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فلست مؤاخذك بشيء تقوله حتى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إني لا أجبت لساني إلى صفة قبيح أبدا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450868_1280447820"/>
      <w:bookmarkStart w:id="38" w:name="_Toc15"/>
      <w:bookmarkEnd w:id="37"/>
      <w:r>
        <w:rPr>
          <w:rtl w:val="true"/>
        </w:rPr>
        <w:t>خرج مع سعد بن أبي وقاص لحرب الأعاجم</w:t>
      </w:r>
      <w:bookmarkEnd w:id="38"/>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المهاجر، عن إبراهيم بن محمد بن سعد، عن أبيه، و 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دينار مولى بني هاشم، عن ابن الأعرابيّ‌ عن المفضّل، و روايته أتمّ‌،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محجن الثّقفيّ‌ فيمن خرج مع سعد بن أبي وقّاص لحرب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سعد يؤتى به شاربا فيتهدّده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تاركها إلا للّه عزّ و جلّ‌؛ فأمّا لقولك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يوم القادسيّة و قد شرب الخمر؛ فأمر به إلى القيد، و كانت بسعد جراحة فلم يخرج يومئذ إلى النّاس؛ فاستعمل على الخيل خالد بن عرفطة، فلما التقى الناس قال أبو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 تردي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مشدودا عليّ‌ وثاقيا</w:t>
      </w:r>
    </w:p>
    <w:p>
      <w:pPr>
        <w:pStyle w:val="Heading4"/>
        <w:numPr>
          <w:ilvl w:val="3"/>
          <w:numId w:val="1"/>
        </w:numPr>
        <w:rPr/>
      </w:pPr>
      <w:bookmarkStart w:id="39" w:name="__RefHeading___Toc4450870_1280447820"/>
      <w:bookmarkStart w:id="40" w:name="_Toc16"/>
      <w:bookmarkEnd w:id="39"/>
      <w:r>
        <w:rPr>
          <w:rtl w:val="true"/>
        </w:rPr>
        <w:t>يقسم على ألاّ يشرب الخمر بعد أن عفا عنه سعد</w:t>
      </w:r>
      <w:bookmarkEnd w:id="40"/>
    </w:p>
    <w:p>
      <w:pPr>
        <w:pStyle w:val="BookText"/>
        <w:rPr/>
      </w:pPr>
      <w:r>
        <w:rPr>
          <w:rFonts w:ascii="Amiri" w:hAnsi="Amiri" w:eastAsia="Amiri" w:cs="Amiri"/>
          <w:color w:val="111111"/>
          <w:sz w:val="28"/>
          <w:sz w:val="28"/>
          <w:szCs w:val="28"/>
          <w:rtl w:val="true"/>
          <w:lang w:bidi="ar-SA"/>
        </w:rPr>
        <w:t>و ذكر الأبيات و سائر خبره مثل ما ذكره محمد بن جرير،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زبراء امرأة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أنها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سعدا بخبره؛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أضرب اليوم رجلا أبلى اللّه المسلمين على يده </w:t>
      </w:r>
      <w:bookmarkStart w:id="41" w:name="pg16256_187329"/>
    </w:p>
    <w:p>
      <w:pPr>
        <w:pStyle w:val="BookText"/>
        <w:rPr/>
      </w:pPr>
      <w:bookmarkEnd w:id="41"/>
      <w:r>
        <w:rPr>
          <w:rFonts w:ascii="Amiri" w:hAnsi="Amiri" w:eastAsia="Amiri" w:cs="Amiri"/>
          <w:color w:val="111111"/>
          <w:sz w:val="28"/>
          <w:sz w:val="28"/>
          <w:szCs w:val="28"/>
          <w:rtl w:val="true"/>
          <w:lang w:bidi="ar-SA"/>
        </w:rPr>
        <w:t>ما أبلاهم، فخلّى سبيله، فقال أبو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أشربها إذ كان الحدّ يقام عليّ‌ و أطهّر منها، فأما إذ بهرجتني</w:t>
      </w:r>
      <w:r>
        <w:rPr>
          <w:rStyle w:val="FootnoteAnchor"/>
          <w:rtl w:val="true"/>
        </w:rPr>
        <w:footnoteReference w:id="26"/>
      </w:r>
      <w:r>
        <w:rPr>
          <w:rFonts w:ascii="Amiri" w:hAnsi="Amiri" w:eastAsia="Amiri" w:cs="Amiri"/>
          <w:color w:val="111111"/>
          <w:sz w:val="28"/>
          <w:sz w:val="28"/>
          <w:szCs w:val="28"/>
          <w:rtl w:val="true"/>
          <w:lang w:bidi="ar-SA"/>
        </w:rPr>
        <w:t>فلا و اللّه لا أشربها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محجن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الخمر قد عزّت و قد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من دونها الإسلام و الحرج</w:t>
      </w:r>
    </w:p>
    <w:p>
      <w:pPr>
        <w:pStyle w:val="BookText"/>
        <w:rPr/>
      </w:pPr>
      <w:r>
        <w:rPr>
          <w:rFonts w:ascii="Amiri" w:hAnsi="Amiri" w:eastAsia="Amiri" w:cs="Amiri"/>
          <w:color w:val="111111"/>
          <w:sz w:val="28"/>
          <w:sz w:val="28"/>
          <w:szCs w:val="28"/>
          <w:rtl w:val="true"/>
          <w:lang w:bidi="ar-SA"/>
        </w:rPr>
        <w:t xml:space="preserve">فقد أباكرها صرفا و أمزجها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أطرب أحيانا و أمتزج</w:t>
      </w:r>
    </w:p>
    <w:p>
      <w:pPr>
        <w:pStyle w:val="BookText"/>
        <w:rPr/>
      </w:pPr>
      <w:r>
        <w:rPr>
          <w:rFonts w:ascii="Amiri" w:hAnsi="Amiri" w:eastAsia="Amiri" w:cs="Amiri"/>
          <w:color w:val="111111"/>
          <w:sz w:val="28"/>
          <w:sz w:val="28"/>
          <w:szCs w:val="28"/>
          <w:rtl w:val="true"/>
          <w:lang w:bidi="ar-SA"/>
        </w:rPr>
        <w:t xml:space="preserve">و قد تقوم على رأسي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إذا رفعت في صوتها غنج</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ترفّع الصّوت أحيانا و تخفضه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يطنّ‌ ذباب الرّوضة الهزج</w:t>
      </w:r>
    </w:p>
    <w:p>
      <w:pPr>
        <w:pStyle w:val="Heading4"/>
        <w:numPr>
          <w:ilvl w:val="3"/>
          <w:numId w:val="1"/>
        </w:numPr>
        <w:rPr/>
      </w:pPr>
      <w:bookmarkStart w:id="42" w:name="__RefHeading___Toc4450872_1280447820"/>
      <w:bookmarkStart w:id="43" w:name="_Toc17"/>
      <w:bookmarkEnd w:id="42"/>
      <w:r>
        <w:rPr>
          <w:rtl w:val="true"/>
        </w:rPr>
        <w:t>يرد على امرأة ظنت أنه فر من المعركة</w:t>
      </w:r>
      <w:bookmarkEnd w:id="43"/>
    </w:p>
    <w:p>
      <w:pPr>
        <w:pStyle w:val="BookText"/>
        <w:rPr/>
      </w:pPr>
      <w:r>
        <w:rPr>
          <w:rFonts w:ascii="Amiri" w:hAnsi="Amiri" w:eastAsia="Amiri" w:cs="Amiri"/>
          <w:color w:val="111111"/>
          <w:sz w:val="28"/>
          <w:sz w:val="28"/>
          <w:szCs w:val="28"/>
          <w:rtl w:val="true"/>
          <w:lang w:bidi="ar-SA"/>
        </w:rPr>
        <w:t>أخبرني الجوهريّ‌ و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انصرف أبو محجن ليعود إلى محبسه رأته امرأة فظنّته منهزما؛ فأنشأت تعيّره بفراره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فارس كره الطّعان يعيرني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 إذا نزلوا بمن الصّفّر</w:t>
      </w:r>
    </w:p>
    <w:p>
      <w:pPr>
        <w:pStyle w:val="BookText"/>
        <w:rPr/>
      </w:pPr>
      <w:r>
        <w:rPr>
          <w:rFonts w:ascii="IRNazanin" w:hAnsi="IRNazanin" w:eastAsia="IRNazanin"/>
          <w:color w:val="111111"/>
          <w:sz w:val="28"/>
          <w:sz w:val="28"/>
          <w:szCs w:val="28"/>
          <w:rtl w:val="true"/>
          <w:lang w:bidi="fa-IR"/>
        </w:rPr>
        <w:t>فقال لها أبو محجن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الكرام على الجياد مبيتهم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الرّماح لأهلها و تعطّري</w:t>
      </w:r>
    </w:p>
    <w:p>
      <w:pPr>
        <w:pStyle w:val="Heading4"/>
        <w:numPr>
          <w:ilvl w:val="3"/>
          <w:numId w:val="1"/>
        </w:numPr>
        <w:rPr/>
      </w:pPr>
      <w:bookmarkStart w:id="44" w:name="__RefHeading___Toc4450874_1280447820"/>
      <w:bookmarkStart w:id="45" w:name="_Toc18"/>
      <w:bookmarkEnd w:id="44"/>
      <w:r>
        <w:rPr>
          <w:rtl w:val="true"/>
        </w:rPr>
        <w:t>يرثي أبا عبيد بن مسعود بعد أن قتله فيل الأعداء</w:t>
      </w:r>
      <w:bookmarkEnd w:id="45"/>
    </w:p>
    <w:p>
      <w:pPr>
        <w:pStyle w:val="BookText"/>
        <w:rPr/>
      </w:pPr>
      <w:r>
        <w:rPr>
          <w:rFonts w:ascii="Amiri" w:hAnsi="Amiri" w:eastAsia="Amiri" w:cs="Amiri"/>
          <w:color w:val="111111"/>
          <w:sz w:val="28"/>
          <w:sz w:val="28"/>
          <w:szCs w:val="28"/>
          <w:rtl w:val="true"/>
          <w:lang w:bidi="ar-SA"/>
        </w:rPr>
        <w:t>و ذكر السّريّ‌، عن شعيب، عن سيف في خبره، و وافقته رواية ابن الأعرابي عن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النّاس لمّا التقوا مع العجم يوم قس النّاطف، كان مع الأعجام فيل يكرّ عليهم، فلا تقوم له الخيل؛ فقال أبو عبيد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مقتل‌؟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خرطومه إلا أنّه لا يفلت منه من 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أهب نفسي للّه، و كمن له حتى إذا أقبل وثب إليه فضرب خرطومه بالسّيف؛ فرمى به، ثم شدّ عليه الفيل فقتله، ثم استدار فطحن الأعاجم و انهزموا، فقال أبو محجن الثّقفيّ‌ يرثي أبا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تسدّت</w:t>
      </w:r>
      <w:r>
        <w:rPr>
          <w:rStyle w:val="FootnoteAnchor"/>
          <w:rtl w:val="true"/>
        </w:rPr>
        <w:footnoteReference w:id="28"/>
      </w:r>
      <w:r>
        <w:rPr>
          <w:rFonts w:ascii="Amiri" w:hAnsi="Amiri" w:eastAsia="Amiri" w:cs="Amiri"/>
          <w:color w:val="111111"/>
          <w:sz w:val="28"/>
          <w:sz w:val="28"/>
          <w:szCs w:val="28"/>
          <w:rtl w:val="true"/>
          <w:lang w:bidi="ar-SA"/>
        </w:rPr>
        <w:t xml:space="preserve">نحونا أمّ‌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مسراها فياف مجاهل</w:t>
      </w:r>
    </w:p>
    <w:p>
      <w:pPr>
        <w:pStyle w:val="BookText"/>
        <w:rPr/>
      </w:pPr>
      <w:r>
        <w:rPr>
          <w:rFonts w:ascii="Amiri" w:hAnsi="Amiri" w:eastAsia="Amiri" w:cs="Amiri"/>
          <w:color w:val="111111"/>
          <w:sz w:val="28"/>
          <w:sz w:val="28"/>
          <w:szCs w:val="28"/>
          <w:rtl w:val="true"/>
          <w:lang w:bidi="ar-SA"/>
        </w:rPr>
        <w:t>إلى فتية بالطّفّ‌ نيلت</w:t>
      </w:r>
      <w:r>
        <w:rPr>
          <w:rStyle w:val="FootnoteAnchor"/>
          <w:rtl w:val="true"/>
        </w:rPr>
        <w:footnoteReference w:id="29"/>
      </w:r>
      <w:r>
        <w:rPr>
          <w:rFonts w:ascii="IRNazanin" w:hAnsi="IRNazanin" w:eastAsia="IRNazanin"/>
          <w:color w:val="111111"/>
          <w:sz w:val="28"/>
          <w:sz w:val="28"/>
          <w:szCs w:val="28"/>
          <w:rtl w:val="true"/>
          <w:lang w:bidi="fa-IR"/>
        </w:rPr>
        <w:t xml:space="preserve">سراتهم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غودر أفراس لهم و رواحل</w:t>
      </w:r>
    </w:p>
    <w:p>
      <w:pPr>
        <w:pStyle w:val="BookText"/>
        <w:rPr/>
      </w:pPr>
      <w:r>
        <w:rPr>
          <w:rFonts w:ascii="Amiri" w:hAnsi="Amiri" w:eastAsia="Amiri" w:cs="Amiri"/>
          <w:color w:val="111111"/>
          <w:sz w:val="28"/>
          <w:sz w:val="28"/>
          <w:szCs w:val="28"/>
          <w:rtl w:val="true"/>
          <w:lang w:bidi="ar-SA"/>
        </w:rPr>
        <w:t xml:space="preserve">و أضحى أبو جبر خلاء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يغشاها الضّعاف الأرامل</w:t>
      </w:r>
    </w:p>
    <w:p>
      <w:pPr>
        <w:pStyle w:val="BookText"/>
        <w:rPr/>
      </w:pPr>
      <w:r>
        <w:rPr>
          <w:rFonts w:ascii="Amiri" w:hAnsi="Amiri" w:eastAsia="Amiri" w:cs="Amiri"/>
          <w:color w:val="111111"/>
          <w:sz w:val="28"/>
          <w:sz w:val="28"/>
          <w:szCs w:val="28"/>
          <w:rtl w:val="true"/>
          <w:lang w:bidi="ar-SA"/>
        </w:rPr>
        <w:t xml:space="preserve">و أضحى بنو عمرو لدى الجسر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الأبيات جود و نائل</w:t>
      </w:r>
    </w:p>
    <w:p>
      <w:pPr>
        <w:pStyle w:val="BookText"/>
        <w:rPr/>
      </w:pPr>
      <w:r>
        <w:rPr>
          <w:rFonts w:ascii="Amiri" w:hAnsi="Amiri" w:eastAsia="Amiri" w:cs="Amiri"/>
          <w:color w:val="111111"/>
          <w:sz w:val="28"/>
          <w:sz w:val="28"/>
          <w:szCs w:val="28"/>
          <w:rtl w:val="true"/>
          <w:lang w:bidi="ar-SA"/>
        </w:rPr>
        <w:t xml:space="preserve">و ما لمت نفسي فيهم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أجل لم يأتها و هو عاجل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رمت حتى خرّقوا بسلاحهم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إهابي و جادت بالدّماء الأباجل</w:t>
      </w:r>
      <w:r>
        <w:rPr>
          <w:rStyle w:val="FootnoteAnchor"/>
          <w:rtl w:val="true"/>
        </w:rPr>
        <w:footnoteReference w:id="30"/>
      </w:r>
      <w:bookmarkStart w:id="46" w:name="pg16256_187330"/>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رأيت مهرتي مزوئرة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النّبل</w:t>
      </w:r>
      <w:r>
        <w:rPr>
          <w:rStyle w:val="FootnoteAnchor"/>
          <w:rtl w:val="true"/>
        </w:rPr>
        <w:footnoteReference w:id="31"/>
      </w:r>
      <w:r>
        <w:rPr>
          <w:rFonts w:ascii="Amiri" w:hAnsi="Amiri" w:eastAsia="Amiri" w:cs="Amiri"/>
          <w:color w:val="111111"/>
          <w:sz w:val="28"/>
          <w:sz w:val="28"/>
          <w:szCs w:val="28"/>
          <w:rtl w:val="true"/>
          <w:lang w:bidi="ar-SA"/>
        </w:rPr>
        <w:t>يدمى نحرها و الشّواكل</w:t>
      </w:r>
    </w:p>
    <w:p>
      <w:pPr>
        <w:pStyle w:val="BookText"/>
        <w:rPr/>
      </w:pPr>
      <w:r>
        <w:rPr>
          <w:rFonts w:ascii="Amiri" w:hAnsi="Amiri" w:eastAsia="Amiri" w:cs="Amiri"/>
          <w:color w:val="111111"/>
          <w:sz w:val="28"/>
          <w:sz w:val="28"/>
          <w:szCs w:val="28"/>
          <w:rtl w:val="true"/>
          <w:lang w:bidi="ar-SA"/>
        </w:rPr>
        <w:t>و ما رحت حتى كنت آخر رائح</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صرّع حولي الصّالحون الأماثل</w:t>
      </w:r>
    </w:p>
    <w:p>
      <w:pPr>
        <w:pStyle w:val="BookText"/>
        <w:rPr/>
      </w:pPr>
      <w:r>
        <w:rPr>
          <w:rFonts w:ascii="Amiri" w:hAnsi="Amiri" w:eastAsia="Amiri" w:cs="Amiri"/>
          <w:color w:val="111111"/>
          <w:sz w:val="28"/>
          <w:sz w:val="28"/>
          <w:szCs w:val="28"/>
          <w:rtl w:val="true"/>
          <w:lang w:bidi="ar-SA"/>
        </w:rPr>
        <w:t xml:space="preserve">مررت على الأنصار وسط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منكم اليوم قافل‌؟</w:t>
      </w:r>
    </w:p>
    <w:p>
      <w:pPr>
        <w:pStyle w:val="BookText"/>
        <w:rPr/>
      </w:pPr>
      <w:r>
        <w:rPr>
          <w:rFonts w:ascii="Amiri" w:hAnsi="Amiri" w:eastAsia="Amiri" w:cs="Amiri"/>
          <w:color w:val="111111"/>
          <w:sz w:val="28"/>
          <w:sz w:val="28"/>
          <w:szCs w:val="28"/>
          <w:rtl w:val="true"/>
          <w:lang w:bidi="ar-SA"/>
        </w:rPr>
        <w:t xml:space="preserve">و قرّبت روّاحا و كورا و نمرقا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في ألّيس</w:t>
      </w:r>
      <w:r>
        <w:rPr>
          <w:rStyle w:val="FootnoteAnchor"/>
          <w:rtl w:val="true"/>
        </w:rPr>
        <w:footnoteReference w:id="33"/>
      </w:r>
      <w:r>
        <w:rPr>
          <w:rFonts w:ascii="Amiri" w:hAnsi="Amiri" w:eastAsia="Amiri" w:cs="Amiri"/>
          <w:color w:val="111111"/>
          <w:sz w:val="28"/>
          <w:sz w:val="28"/>
          <w:szCs w:val="28"/>
          <w:rtl w:val="true"/>
          <w:lang w:bidi="ar-SA"/>
        </w:rPr>
        <w:t>بكر و وائل</w:t>
      </w:r>
    </w:p>
    <w:p>
      <w:pPr>
        <w:pStyle w:val="BookText"/>
        <w:rPr/>
      </w:pPr>
      <w:r>
        <w:rPr>
          <w:rFonts w:ascii="Amiri" w:hAnsi="Amiri" w:eastAsia="Amiri" w:cs="Amiri"/>
          <w:color w:val="111111"/>
          <w:sz w:val="28"/>
          <w:sz w:val="28"/>
          <w:szCs w:val="28"/>
          <w:rtl w:val="true"/>
          <w:lang w:bidi="ar-SA"/>
        </w:rPr>
        <w:t xml:space="preserve">ألا لعن اللّه الذين يسرّهم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رداي و ما يدرون ما اللّه فاعل</w:t>
      </w:r>
    </w:p>
    <w:p>
      <w:pPr>
        <w:pStyle w:val="Heading4"/>
        <w:numPr>
          <w:ilvl w:val="3"/>
          <w:numId w:val="1"/>
        </w:numPr>
        <w:rPr/>
      </w:pPr>
      <w:bookmarkStart w:id="47" w:name="__RefHeading___Toc4450876_1280447820"/>
      <w:bookmarkStart w:id="48" w:name="_Toc19"/>
      <w:bookmarkEnd w:id="47"/>
      <w:r>
        <w:rPr>
          <w:rtl w:val="true"/>
        </w:rPr>
        <w:t>يقسم في شعر له بأنه لا يشرب الخمر أبدا</w:t>
      </w:r>
      <w:bookmarkEnd w:id="48"/>
    </w:p>
    <w:p>
      <w:pPr>
        <w:pStyle w:val="BookText"/>
        <w:rPr/>
      </w:pPr>
      <w:r>
        <w:rPr>
          <w:rFonts w:ascii="Amiri" w:hAnsi="Amiri" w:eastAsia="Amiri" w:cs="Amiri"/>
          <w:color w:val="111111"/>
          <w:sz w:val="28"/>
          <w:sz w:val="28"/>
          <w:szCs w:val="28"/>
          <w:rtl w:val="true"/>
          <w:lang w:bidi="ar-SA"/>
        </w:rPr>
        <w:t>قال الأخفش في روايته، عن الأحول، عن ابن الأعرابيّ‌،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محجن في تركه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الخمر صالحة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تهلك الرّجل الحليما</w:t>
      </w:r>
    </w:p>
    <w:p>
      <w:pPr>
        <w:pStyle w:val="BookText"/>
        <w:rPr/>
      </w:pPr>
      <w:r>
        <w:rPr>
          <w:rFonts w:ascii="Amiri" w:hAnsi="Amiri" w:eastAsia="Amiri" w:cs="Amiri"/>
          <w:color w:val="111111"/>
          <w:sz w:val="28"/>
          <w:sz w:val="28"/>
          <w:szCs w:val="28"/>
          <w:rtl w:val="true"/>
          <w:lang w:bidi="ar-SA"/>
        </w:rPr>
        <w:t xml:space="preserve">فلا و اللّه أشربها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أسقي بها أبدا نديما</w:t>
      </w:r>
    </w:p>
    <w:p>
      <w:pPr>
        <w:pStyle w:val="Heading4"/>
        <w:numPr>
          <w:ilvl w:val="3"/>
          <w:numId w:val="1"/>
        </w:numPr>
        <w:rPr/>
      </w:pPr>
      <w:bookmarkStart w:id="49" w:name="__RefHeading___Toc4450878_1280447820"/>
      <w:bookmarkStart w:id="50" w:name="_Toc20"/>
      <w:bookmarkEnd w:id="49"/>
      <w:r>
        <w:rPr>
          <w:rtl w:val="true"/>
        </w:rPr>
        <w:t>معاوية و ابن أبي محجن</w:t>
      </w:r>
      <w:bookmarkEnd w:id="5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و أخبرني إبراهيم بن أيوب عن ابن قتيبة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أبي محجن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أبوك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إلى أصل كرمة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 لا تدفننّي بالفلاة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ألاّ أذوقها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لذكرت ما هو أحسن من هذا من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تسألي الناس عن مالي و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سائلي الناس ما فعلي و ما خلقي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أعطي السّنان غداة الرّوع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الرّمح أرويه من العلق</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أطعن الطعنة النّجلاء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 السرّ فيه ضربة العنق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 المطالب عمّا لست نائله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الحقد و الحنق </w:t>
      </w:r>
      <w:bookmarkStart w:id="51" w:name="pg16256_187331"/>
    </w:p>
    <w:p>
      <w:pPr>
        <w:pStyle w:val="BookText"/>
        <w:rPr/>
      </w:pPr>
      <w:bookmarkEnd w:id="51"/>
      <w:r>
        <w:rPr>
          <w:rFonts w:ascii="Amiri" w:hAnsi="Amiri" w:eastAsia="Amiri" w:cs="Amiri"/>
          <w:color w:val="111111"/>
          <w:sz w:val="28"/>
          <w:sz w:val="28"/>
          <w:szCs w:val="28"/>
          <w:rtl w:val="true"/>
          <w:lang w:bidi="ar-SA"/>
        </w:rPr>
        <w:t xml:space="preserve">و قد أجود و ما لي بذي 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أكرّ وراء المحجر البرق</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القوم أعلم أني من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سما بصر الرّعديدة الشّفق</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قد يعسر المرء حينا و هو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يثوب</w:t>
      </w:r>
      <w:r>
        <w:rPr>
          <w:rStyle w:val="FootnoteAnchor"/>
          <w:rtl w:val="true"/>
        </w:rPr>
        <w:footnoteReference w:id="39"/>
      </w:r>
      <w:r>
        <w:rPr>
          <w:rFonts w:ascii="IRNazanin" w:hAnsi="IRNazanin" w:eastAsia="IRNazanin"/>
          <w:color w:val="111111"/>
          <w:sz w:val="28"/>
          <w:sz w:val="28"/>
          <w:szCs w:val="28"/>
          <w:rtl w:val="true"/>
          <w:lang w:bidi="fa-IR"/>
        </w:rPr>
        <w:t>سوام العاجز الحمق</w:t>
      </w:r>
    </w:p>
    <w:p>
      <w:pPr>
        <w:pStyle w:val="BookText"/>
        <w:rPr/>
      </w:pPr>
      <w:r>
        <w:rPr>
          <w:rFonts w:ascii="Amiri" w:hAnsi="Amiri" w:eastAsia="Amiri" w:cs="Amiri"/>
          <w:color w:val="111111"/>
          <w:sz w:val="28"/>
          <w:sz w:val="28"/>
          <w:szCs w:val="28"/>
          <w:rtl w:val="true"/>
          <w:lang w:bidi="ar-SA"/>
        </w:rPr>
        <w:t xml:space="preserve">سيكثر المال يوما بعد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يكتسي العود بعد اليبس بالورق</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كنا أسأنا لك القول لنحسننّ‌ لك الصّفد</w:t>
      </w:r>
      <w:r>
        <w:rPr>
          <w:rStyle w:val="FootnoteAnchor"/>
          <w:rtl w:val="true"/>
        </w:rPr>
        <w:footnoteReference w:id="40"/>
      </w:r>
      <w:r>
        <w:rPr>
          <w:rFonts w:ascii="Amiri" w:hAnsi="Amiri" w:eastAsia="Amiri" w:cs="Amiri"/>
          <w:color w:val="111111"/>
          <w:sz w:val="28"/>
          <w:sz w:val="28"/>
          <w:szCs w:val="28"/>
          <w:rtl w:val="true"/>
          <w:lang w:bidi="ar-SA"/>
        </w:rPr>
        <w:t>، ثم أجزل جائزته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النّساء فلتلد مثلك</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450880_1280447820"/>
      <w:bookmarkStart w:id="53" w:name="_Toc21"/>
      <w:bookmarkEnd w:id="52"/>
      <w:r>
        <w:rPr>
          <w:rtl w:val="true"/>
        </w:rPr>
        <w:t>عمر بن الخطاب يحده و جماعة من أصحابه في شربهم الخمر</w:t>
      </w:r>
      <w:bookmarkEnd w:id="53"/>
    </w:p>
    <w:p>
      <w:pPr>
        <w:pStyle w:val="Heading5"/>
        <w:numPr>
          <w:ilvl w:val="4"/>
          <w:numId w:val="1"/>
        </w:numPr>
        <w:rPr/>
      </w:pPr>
      <w:bookmarkStart w:id="54" w:name="__RefHeading___Toc4450882_1280447820"/>
      <w:bookmarkStart w:id="55" w:name="_Toc22"/>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أخبرني الحسن بن عليّ‌ و عيسى بن الحسين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الرّحمن الهاشميّ‌، عن العمريّ‌،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رضي اللّه عنه بجماعة فيهم أبو محجن الثقفيّ‌ و قد شربوا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شربتم الخمر بعد أن حرّمها اللّه و 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حرّمها اللّه و لا رسوله؛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Style w:val="FootnoteAnchor"/>
          <w:rtl w:val="true"/>
        </w:rPr>
        <w:footnoteReference w:id="41"/>
      </w:r>
      <w:r>
        <w:rPr>
          <w:rFonts w:ascii="Amiri" w:hAnsi="Amiri" w:eastAsia="Amiri" w:cs="Amiri"/>
          <w:color w:val="111111"/>
          <w:sz w:val="28"/>
          <w:sz w:val="28"/>
          <w:szCs w:val="28"/>
          <w:rtl w:val="true"/>
          <w:lang w:bidi="ar-SA"/>
        </w:rPr>
        <w:t>فقال عمر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فيهم‌؟ فاختلفوا فيهم فبعث إلى عليّ‌ بن أبي طالب عليه السّلام فشاوره؛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الآية كما يقولون فينبغي أن يستحلّوا الميتة و الدّم و لحم الخنزير؛ فسكتوا، فقال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إن كانوا شربوها مستحلّين لها أن يقتلوا، و إن كانوا شربوها و هم يؤمنون أنها حرام أن يحدّوا،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شككنا في أنها حرام، و لكنا قدّرنا أن لنا نجاة فيما قلناه، فجعل يحدّهم رجلا رجلا، و هم يخرجون حتى انتهى إلى أبي محجن، فلما جلده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الدهر يعثر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المرء صرف المقادر</w:t>
      </w:r>
    </w:p>
    <w:p>
      <w:pPr>
        <w:pStyle w:val="BookText"/>
        <w:rPr/>
      </w:pPr>
      <w:r>
        <w:rPr>
          <w:rFonts w:ascii="IRNazanin" w:hAnsi="IRNazanin" w:eastAsia="IRNazanin"/>
          <w:color w:val="111111"/>
          <w:sz w:val="28"/>
          <w:sz w:val="28"/>
          <w:szCs w:val="28"/>
          <w:rtl w:val="true"/>
          <w:lang w:bidi="fa-IR"/>
        </w:rPr>
        <w:t>صبرت</w:t>
      </w:r>
      <w:r>
        <w:rPr>
          <w:rStyle w:val="FootnoteAnchor"/>
          <w:rtl w:val="true"/>
        </w:rPr>
        <w:footnoteReference w:id="42"/>
      </w:r>
      <w:r>
        <w:rPr>
          <w:rFonts w:ascii="Amiri" w:hAnsi="Amiri" w:eastAsia="Amiri" w:cs="Amiri"/>
          <w:color w:val="111111"/>
          <w:sz w:val="28"/>
          <w:sz w:val="28"/>
          <w:szCs w:val="28"/>
          <w:rtl w:val="true"/>
          <w:lang w:bidi="ar-SA"/>
        </w:rPr>
        <w:t xml:space="preserve">فلم أجزع و لم أك كائعا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لحادث دهر في الحكومة جائر</w:t>
      </w:r>
    </w:p>
    <w:p>
      <w:pPr>
        <w:pStyle w:val="BookText"/>
        <w:rPr/>
      </w:pPr>
      <w:r>
        <w:rPr>
          <w:rFonts w:ascii="Amiri" w:hAnsi="Amiri" w:eastAsia="Amiri" w:cs="Amiri"/>
          <w:color w:val="111111"/>
          <w:sz w:val="28"/>
          <w:sz w:val="28"/>
          <w:szCs w:val="28"/>
          <w:rtl w:val="true"/>
          <w:lang w:bidi="ar-SA"/>
        </w:rPr>
        <w:t xml:space="preserve">و إني لذو صبر و قد مات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عن الصهباء يوما بصابر</w:t>
      </w:r>
    </w:p>
    <w:p>
      <w:pPr>
        <w:pStyle w:val="BookText"/>
        <w:rPr/>
      </w:pPr>
      <w:r>
        <w:rPr>
          <w:rFonts w:ascii="Amiri" w:hAnsi="Amiri" w:eastAsia="Amiri" w:cs="Amiri"/>
          <w:color w:val="111111"/>
          <w:sz w:val="28"/>
          <w:sz w:val="28"/>
          <w:szCs w:val="28"/>
          <w:rtl w:val="true"/>
          <w:lang w:bidi="ar-SA"/>
        </w:rPr>
        <w:t xml:space="preserve">رماها أمير المؤمنين بحتفها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فخلاّنها يبكون حول المعاصر</w:t>
      </w:r>
    </w:p>
    <w:p>
      <w:pPr>
        <w:pStyle w:val="BookText"/>
        <w:rPr/>
      </w:pPr>
      <w:r>
        <w:rPr>
          <w:rFonts w:ascii="IRNazanin" w:hAnsi="IRNazanin" w:eastAsia="IRNazanin"/>
          <w:color w:val="111111"/>
          <w:sz w:val="28"/>
          <w:sz w:val="28"/>
          <w:szCs w:val="28"/>
          <w:rtl w:val="true"/>
          <w:lang w:bidi="fa-IR"/>
        </w:rPr>
        <w:t>فلما سمع عمر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عن الصّهباء يوما بصابر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أبديت ما في نفسك و لأزيدنّك عقوبة لإصرارك على شرب الخمر؛ فقال له عليّ‌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ذلك لك، و ما يجوز أن تعاقب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و هو لم يفعل، و قد قال اللّه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Style w:val="FootnoteAnchor"/>
          <w:rtl w:val="true"/>
        </w:rPr>
        <w:footnoteReference w:id="43"/>
      </w:r>
      <w:bookmarkStart w:id="56" w:name="pg16256_187332"/>
    </w:p>
    <w:p>
      <w:pPr>
        <w:pStyle w:val="BookText"/>
        <w:rPr/>
      </w:pPr>
      <w:bookmarkEnd w:id="56"/>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اللّه منهم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فهؤلاء عندك منهم 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يشرب العبد الخمر حين يشربها و هو مؤمن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450884_1280447820"/>
      <w:bookmarkStart w:id="58" w:name="_Toc23"/>
      <w:bookmarkEnd w:id="57"/>
      <w:r>
        <w:rPr>
          <w:rtl w:val="true"/>
        </w:rPr>
        <w:t>قبره في أذربيجان نبتت عليه كرمة</w:t>
      </w:r>
      <w:bookmarkEnd w:id="58"/>
    </w:p>
    <w:p>
      <w:pPr>
        <w:pStyle w:val="Heading5"/>
        <w:numPr>
          <w:ilvl w:val="4"/>
          <w:numId w:val="1"/>
        </w:numPr>
        <w:rPr/>
      </w:pPr>
      <w:bookmarkStart w:id="59" w:name="__RefHeading___Toc4450886_1280447820"/>
      <w:bookmarkStart w:id="60" w:name="_Toc24"/>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أخبرنا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من مرّ بقبر أبي محجن الثقفيّ‌ في نواحي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نواحي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قبره و قد نبتت عليه ثلاثة أصول كرم قد طالت و أثمرت و هي معروشة، و على قبره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محجن الثقفيّ‌، فوقفت طويلا أتعجّب مما اتّفق له حتى صار كأمنيّة بلغها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Heading5"/>
        <w:numPr>
          <w:ilvl w:val="4"/>
          <w:numId w:val="1"/>
        </w:numPr>
        <w:rPr/>
      </w:pPr>
      <w:bookmarkStart w:id="61" w:name="__RefHeading___Toc4450888_1280447820"/>
      <w:bookmarkStart w:id="62" w:name="_Toc25"/>
      <w:bookmarkEnd w:id="61"/>
      <w:r>
        <w:rPr>
          <w:rtl w:val="true"/>
        </w:rPr>
        <w:t>صوت</w:t>
      </w:r>
      <w:bookmarkEnd w:id="62"/>
    </w:p>
    <w:p>
      <w:pPr>
        <w:pStyle w:val="BookText"/>
        <w:rPr/>
      </w:pPr>
      <w:r>
        <w:rPr>
          <w:rFonts w:ascii="Amiri" w:hAnsi="Amiri" w:eastAsia="Amiri" w:cs="Amiri"/>
          <w:color w:val="111111"/>
          <w:sz w:val="28"/>
          <w:sz w:val="28"/>
          <w:szCs w:val="28"/>
          <w:rtl w:val="true"/>
          <w:lang w:bidi="ar-SA"/>
        </w:rPr>
        <w:t xml:space="preserve">ألا يا لقومي لا أرى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الشّمس إلاّ حاجبي بيميني</w:t>
      </w:r>
    </w:p>
    <w:p>
      <w:pPr>
        <w:pStyle w:val="BookText"/>
        <w:rPr/>
      </w:pPr>
      <w:r>
        <w:rPr>
          <w:rFonts w:ascii="Amiri" w:hAnsi="Amiri" w:eastAsia="Amiri" w:cs="Amiri"/>
          <w:color w:val="111111"/>
          <w:sz w:val="28"/>
          <w:sz w:val="28"/>
          <w:szCs w:val="28"/>
          <w:rtl w:val="true"/>
          <w:lang w:bidi="ar-SA"/>
        </w:rPr>
        <w:t xml:space="preserve">معزّبتي خلف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نكيري أن أقول ذريني</w:t>
      </w:r>
    </w:p>
    <w:p>
      <w:pPr>
        <w:pStyle w:val="BookText"/>
        <w:rPr/>
      </w:pPr>
      <w:r>
        <w:rPr>
          <w:rFonts w:ascii="Amiri" w:hAnsi="Amiri" w:eastAsia="Amiri" w:cs="Amiri"/>
          <w:color w:val="111111"/>
          <w:sz w:val="28"/>
          <w:sz w:val="28"/>
          <w:szCs w:val="28"/>
          <w:rtl w:val="true"/>
          <w:lang w:bidi="ar-SA"/>
        </w:rPr>
        <w:t xml:space="preserve">أمين على أسرارهنّ‌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على الأسرار غير أمين</w:t>
      </w:r>
    </w:p>
    <w:p>
      <w:pPr>
        <w:pStyle w:val="BookText"/>
        <w:rPr/>
      </w:pPr>
      <w:r>
        <w:rPr>
          <w:rFonts w:ascii="Amiri" w:hAnsi="Amiri" w:eastAsia="Amiri" w:cs="Amiri"/>
          <w:color w:val="111111"/>
          <w:sz w:val="28"/>
          <w:sz w:val="28"/>
          <w:szCs w:val="28"/>
          <w:rtl w:val="true"/>
          <w:lang w:bidi="ar-SA"/>
        </w:rPr>
        <w:t xml:space="preserve">فللموت خير من حداج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الظّعن لا يأتي المحلّ‌ لحين</w:t>
      </w:r>
    </w:p>
    <w:p>
      <w:pPr>
        <w:pStyle w:val="BookText"/>
        <w:rPr/>
      </w:pPr>
      <w:r>
        <w:rPr>
          <w:rFonts w:ascii="Amiri" w:hAnsi="Amiri" w:eastAsia="Amiri" w:cs="Amiri"/>
          <w:color w:val="111111"/>
          <w:sz w:val="28"/>
          <w:sz w:val="28"/>
          <w:szCs w:val="28"/>
          <w:rtl w:val="true"/>
          <w:lang w:bidi="ar-SA"/>
        </w:rPr>
        <w:t>عروضه من الطّويل؛ و المعزّية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تكون مع الشّيخ الخرف تكلؤه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على أسرارهنّ‌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النّساء صرن يتحدّثن بين يديّ‌ بأسرارهنّ‌، و يفعلن ما كنّ‌ قبل ذلك يرهبنني فيه؛ لأني لا أضرّهن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الحداج و الحدج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مراكب النّساء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لزهير بن جناب الكلبيّ‌، و الغناء لأهل مكة، و لحنه من خفيف الثّقيل الأول بالوسطى عن الهشاميّ‌ و حبش، و فيه لحنين ثاني ثقيل بالوسطى</w:t>
      </w:r>
      <w:r>
        <w:rPr>
          <w:rFonts w:eastAsia="Amiri" w:cs="Amiri" w:ascii="Amiri" w:hAnsi="Amiri"/>
          <w:color w:val="111111"/>
          <w:sz w:val="28"/>
          <w:szCs w:val="28"/>
          <w:rtl w:val="true"/>
          <w:lang w:bidi="ar-SA"/>
        </w:rPr>
        <w:t xml:space="preserve">. </w:t>
      </w:r>
      <w:bookmarkStart w:id="63" w:name="pg16256_187333"/>
    </w:p>
    <w:p>
      <w:pPr>
        <w:pStyle w:val="Heading3"/>
        <w:numPr>
          <w:ilvl w:val="2"/>
          <w:numId w:val="1"/>
        </w:numPr>
        <w:rPr/>
      </w:pPr>
      <w:bookmarkStart w:id="64" w:name="__RefHeading___Toc4450890_1280447820"/>
      <w:bookmarkStart w:id="65" w:name="_Toc26"/>
      <w:bookmarkEnd w:id="63"/>
      <w:bookmarkEnd w:id="64"/>
      <w:r>
        <w:rPr/>
        <w:t>2</w:t>
      </w:r>
      <w:r>
        <w:rPr>
          <w:rtl w:val="true"/>
        </w:rPr>
        <w:t xml:space="preserve"> - </w:t>
      </w:r>
      <w:r>
        <w:rPr>
          <w:rtl w:val="true"/>
        </w:rPr>
        <w:t>أخبار زهير بن جناب و نسبه</w:t>
      </w:r>
      <w:bookmarkEnd w:id="65"/>
    </w:p>
    <w:p>
      <w:pPr>
        <w:pStyle w:val="Heading4"/>
        <w:numPr>
          <w:ilvl w:val="3"/>
          <w:numId w:val="1"/>
        </w:numPr>
        <w:rPr/>
      </w:pPr>
      <w:bookmarkStart w:id="66" w:name="__RefHeading___Toc4450892_1280447820"/>
      <w:bookmarkStart w:id="67" w:name="_Toc27"/>
      <w:bookmarkEnd w:id="66"/>
      <w:r>
        <w:rPr>
          <w:rtl w:val="true"/>
        </w:rPr>
        <w:t>اشارة</w:t>
      </w:r>
      <w:bookmarkEnd w:id="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زهير بن جناب و نسبه</w:t>
      </w:r>
      <w:r>
        <w:rPr>
          <w:rStyle w:val="FootnoteAnchor"/>
          <w:rtl w:val="true"/>
        </w:rPr>
        <w:footnoteReference w:id="45"/>
      </w:r>
    </w:p>
    <w:p>
      <w:pPr>
        <w:pStyle w:val="Heading4"/>
        <w:numPr>
          <w:ilvl w:val="3"/>
          <w:numId w:val="1"/>
        </w:numPr>
        <w:rPr/>
      </w:pPr>
      <w:bookmarkStart w:id="68" w:name="__RefHeading___Toc4450894_1280447820"/>
      <w:bookmarkStart w:id="69" w:name="_Toc28"/>
      <w:bookmarkEnd w:id="68"/>
      <w:r>
        <w:rPr>
          <w:rtl w:val="true"/>
        </w:rPr>
        <w:t>نسبه</w:t>
      </w:r>
      <w:bookmarkEnd w:id="69"/>
    </w:p>
    <w:p>
      <w:pPr>
        <w:pStyle w:val="BookText"/>
        <w:rPr/>
      </w:pPr>
      <w:r>
        <w:rPr>
          <w:rFonts w:ascii="Amiri" w:hAnsi="Amiri" w:eastAsia="Amiri" w:cs="Amiri"/>
          <w:color w:val="111111"/>
          <w:sz w:val="28"/>
          <w:sz w:val="28"/>
          <w:szCs w:val="28"/>
          <w:rtl w:val="true"/>
          <w:lang w:bidi="ar-SA"/>
        </w:rPr>
        <w:t>زهير بن جناب بن هبل بن عبد اللّه بن كنانة بن بكر بن عوف بن عذرة بن زيد اللاّت بن رفيدة بن ثور بن كلب بن وبرة بن تغلب</w:t>
      </w:r>
      <w:r>
        <w:rPr>
          <w:rStyle w:val="FootnoteAnchor"/>
          <w:rtl w:val="true"/>
        </w:rPr>
        <w:footnoteReference w:id="46"/>
      </w:r>
      <w:r>
        <w:rPr>
          <w:rFonts w:ascii="Amiri" w:hAnsi="Amiri" w:eastAsia="Amiri" w:cs="Amiri"/>
          <w:color w:val="111111"/>
          <w:sz w:val="28"/>
          <w:sz w:val="28"/>
          <w:szCs w:val="28"/>
          <w:rtl w:val="true"/>
          <w:lang w:bidi="ar-SA"/>
        </w:rPr>
        <w:t>بن حلوان بن عمران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جاهليّ‌، و هو أحد المعمّرين، و كان سيّد بني كلب و قائدهم في حروبهم؛ و كان شجاعا مظفّرا ميمون النّقيبة في غزواته، و هو أحد من ملّ‌ عمره فشرب الخمر صرفا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يوجد شاعر في الجاهليّة و الإسلام ولد من الشّعراء أكثر ممّن ولد زهير، و سأذكر أسماءهم و شيئا من شعرهم بعقب ذكر خبره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450896_1280447820"/>
      <w:bookmarkStart w:id="71" w:name="_Toc29"/>
      <w:bookmarkEnd w:id="70"/>
      <w:r>
        <w:rPr>
          <w:rtl w:val="true"/>
        </w:rPr>
        <w:t>سبب غزوة غطفان</w:t>
      </w:r>
      <w:bookmarkEnd w:id="71"/>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غزوة زهير بن جناب غطفان أنّ‌ بني بغيض حين خرجوا من تهامة ساروا بأجمعهم، فتعرّضت لهم صداء و هي قبيلة من مذحج؛ فقاتلوهم و بنو بغيض سائرون بأهليهم و نسائهم و أموالهم، فقاتلوا عن حريمهم فظهروا على صداء فأوجعوا فيهم و نكئوا</w:t>
      </w:r>
      <w:r>
        <w:rPr>
          <w:rStyle w:val="FootnoteAnchor"/>
          <w:rtl w:val="true"/>
        </w:rPr>
        <w:footnoteReference w:id="47"/>
      </w:r>
      <w:r>
        <w:rPr>
          <w:rFonts w:ascii="Amiri" w:hAnsi="Amiri" w:eastAsia="Amiri" w:cs="Amiri"/>
          <w:color w:val="111111"/>
          <w:sz w:val="28"/>
          <w:sz w:val="28"/>
          <w:szCs w:val="28"/>
          <w:rtl w:val="true"/>
          <w:lang w:bidi="ar-SA"/>
        </w:rPr>
        <w:t>و عزّت بنو بغيض بذلك و أثرت و أصابت غنائم؛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لنتّخذنّ‌ حرما مثل حرم مكة لا يقتل صيده، و لا يعضد شجره، و لا يهاج عائذه</w:t>
      </w:r>
      <w:r>
        <w:rPr>
          <w:rStyle w:val="FootnoteAnchor"/>
          <w:rtl w:val="true"/>
        </w:rPr>
        <w:footnoteReference w:id="48"/>
      </w:r>
      <w:r>
        <w:rPr>
          <w:rFonts w:ascii="Amiri" w:hAnsi="Amiri" w:eastAsia="Amiri" w:cs="Amiri"/>
          <w:color w:val="111111"/>
          <w:sz w:val="28"/>
          <w:sz w:val="28"/>
          <w:szCs w:val="28"/>
          <w:rtl w:val="true"/>
          <w:lang w:bidi="ar-SA"/>
        </w:rPr>
        <w:t>، فوليت ذلك بنو مرّة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القائم على أمر الحرم و بناء حائطه رياح بن ظالم، ففعلوا ذلك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ماء لهم يقال له بسّ‌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 فعلهم و ما أجمعوا عليه زهير بن جناب و هو يومئذ سيّد بني 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ذلك أبدا و أنا حيّ‌، و لا أخلّي غطفان تتّخذ حرما أبدا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450898_1280447820"/>
      <w:bookmarkStart w:id="73" w:name="_Toc30"/>
      <w:bookmarkEnd w:id="72"/>
      <w:r>
        <w:rPr>
          <w:rtl w:val="true"/>
        </w:rPr>
        <w:t>قتل فارسهم الأسير و ردّ نساءهم و قال شعرا في ذلك</w:t>
      </w:r>
      <w:r>
        <w:rPr>
          <w:rtl w:val="true"/>
        </w:rPr>
        <w:t>.</w:t>
      </w:r>
      <w:bookmarkEnd w:id="7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في قومه فاجتمعوا إليه فقام فيهم، فذكر حال غطفان و ما بلغه عنها؛ و أنّ‌ أكرم مأثرة يعتقدها هو و قومه أن يمنعوهم من ذلك و يحولوا بينهم و بينه، فأجابوه، و استمدّ بني القين من جشم</w:t>
      </w:r>
      <w:r>
        <w:rPr>
          <w:rStyle w:val="FootnoteAnchor"/>
          <w:rtl w:val="true"/>
        </w:rPr>
        <w:footnoteReference w:id="50"/>
      </w:r>
      <w:r>
        <w:rPr>
          <w:rFonts w:ascii="Amiri" w:hAnsi="Amiri" w:eastAsia="Amiri" w:cs="Amiri"/>
          <w:color w:val="111111"/>
          <w:sz w:val="28"/>
          <w:sz w:val="28"/>
          <w:szCs w:val="28"/>
          <w:rtl w:val="true"/>
          <w:lang w:bidi="ar-SA"/>
        </w:rPr>
        <w:t xml:space="preserve">فأبوا أن يغزوا معه، فسار في </w:t>
      </w:r>
      <w:bookmarkStart w:id="74" w:name="pg16256_187334"/>
    </w:p>
    <w:p>
      <w:pPr>
        <w:pStyle w:val="BookText"/>
        <w:rPr/>
      </w:pPr>
      <w:bookmarkEnd w:id="74"/>
      <w:r>
        <w:rPr>
          <w:rFonts w:ascii="Amiri" w:hAnsi="Amiri" w:eastAsia="Amiri" w:cs="Amiri"/>
          <w:color w:val="111111"/>
          <w:sz w:val="28"/>
          <w:sz w:val="28"/>
          <w:szCs w:val="28"/>
          <w:rtl w:val="true"/>
          <w:lang w:bidi="ar-SA"/>
        </w:rPr>
        <w:t>قومه حتى غزا غطفان؛ فقاتلهم فظفر بهم زهير و أصاب حاجته فيهم، و أخذ فارسا منهم أسيرا في حرمهم الّذي بنوه،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بسل</w:t>
      </w:r>
      <w:r>
        <w:rPr>
          <w:rStyle w:val="FootnoteAnchor"/>
          <w:rtl w:val="true"/>
        </w:rPr>
        <w:footnoteReference w:id="51"/>
      </w:r>
      <w:r>
        <w:rPr>
          <w:rFonts w:ascii="Amiri" w:hAnsi="Amiri" w:eastAsia="Amiri" w:cs="Amiri"/>
          <w:color w:val="111111"/>
          <w:sz w:val="28"/>
          <w:sz w:val="28"/>
          <w:szCs w:val="28"/>
          <w:rtl w:val="true"/>
          <w:lang w:bidi="ar-SA"/>
        </w:rPr>
        <w:t>،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ما بسل عليّ‌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فضرب عنقه و عطّل ذلك الحرم؛ ثم منّ‌ على غطفان و ردّ النّساء و استاق الأموال؛ و قال زهير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تصبر لنا غطفان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تلاقينا و أحرزت النّساء</w:t>
      </w:r>
    </w:p>
    <w:p>
      <w:pPr>
        <w:pStyle w:val="BookText"/>
        <w:rPr/>
      </w:pPr>
      <w:r>
        <w:rPr>
          <w:rFonts w:ascii="Amiri" w:hAnsi="Amiri" w:eastAsia="Amiri" w:cs="Amiri"/>
          <w:color w:val="111111"/>
          <w:sz w:val="28"/>
          <w:sz w:val="28"/>
          <w:szCs w:val="28"/>
          <w:rtl w:val="true"/>
          <w:lang w:bidi="ar-SA"/>
        </w:rPr>
        <w:t xml:space="preserve">فلو لا الفضل منّا ما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عذراء شيمتها الحياء</w:t>
      </w:r>
    </w:p>
    <w:p>
      <w:pPr>
        <w:pStyle w:val="BookText"/>
        <w:rPr/>
      </w:pPr>
      <w:r>
        <w:rPr>
          <w:rFonts w:ascii="Amiri" w:hAnsi="Amiri" w:eastAsia="Amiri" w:cs="Amiri"/>
          <w:color w:val="111111"/>
          <w:sz w:val="28"/>
          <w:sz w:val="28"/>
          <w:szCs w:val="28"/>
          <w:rtl w:val="true"/>
          <w:lang w:bidi="ar-SA"/>
        </w:rPr>
        <w:t>و كم غادرتم بطلا كميّا</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الهيجاء كان له غناء</w:t>
      </w:r>
    </w:p>
    <w:p>
      <w:pPr>
        <w:pStyle w:val="BookText"/>
        <w:rPr/>
      </w:pPr>
      <w:r>
        <w:rPr>
          <w:rFonts w:ascii="Amiri" w:hAnsi="Amiri" w:eastAsia="Amiri" w:cs="Amiri"/>
          <w:color w:val="111111"/>
          <w:sz w:val="28"/>
          <w:sz w:val="28"/>
          <w:szCs w:val="28"/>
          <w:rtl w:val="true"/>
          <w:lang w:bidi="ar-SA"/>
        </w:rPr>
        <w:t xml:space="preserve">فدونكم ديونا فاطلبوها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أوتارا و دونكم اللّقاء</w:t>
      </w:r>
    </w:p>
    <w:p>
      <w:pPr>
        <w:pStyle w:val="BookText"/>
        <w:rPr/>
      </w:pPr>
      <w:r>
        <w:rPr>
          <w:rFonts w:ascii="Amiri" w:hAnsi="Amiri" w:eastAsia="Amiri" w:cs="Amiri"/>
          <w:color w:val="111111"/>
          <w:sz w:val="28"/>
          <w:sz w:val="28"/>
          <w:szCs w:val="28"/>
          <w:rtl w:val="true"/>
          <w:lang w:bidi="ar-SA"/>
        </w:rPr>
        <w:t xml:space="preserve">فإنّا حيث لا نخفي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حين يحتضر اللّواء</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فخلّى بعدها غطفان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غطفان و الأرض الفضاء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أضحى لحيّ‌ بني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الأرض و الماء الرّواء</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يصدق طعننا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الطّعن يختبر اللّقاء</w:t>
      </w:r>
    </w:p>
    <w:p>
      <w:pPr>
        <w:pStyle w:val="BookText"/>
        <w:rPr/>
      </w:pPr>
      <w:r>
        <w:rPr>
          <w:rFonts w:ascii="Amiri" w:hAnsi="Amiri" w:eastAsia="Amiri" w:cs="Amiri"/>
          <w:color w:val="111111"/>
          <w:sz w:val="28"/>
          <w:sz w:val="28"/>
          <w:szCs w:val="28"/>
          <w:rtl w:val="true"/>
          <w:lang w:bidi="ar-SA"/>
        </w:rPr>
        <w:t xml:space="preserve">نفينا نخوة الأعداء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بأرماح أسنّتها ظماء</w:t>
      </w:r>
    </w:p>
    <w:p>
      <w:pPr>
        <w:pStyle w:val="BookText"/>
        <w:rPr/>
      </w:pPr>
      <w:r>
        <w:rPr>
          <w:rFonts w:ascii="Amiri" w:hAnsi="Amiri" w:eastAsia="Amiri" w:cs="Amiri"/>
          <w:color w:val="111111"/>
          <w:sz w:val="28"/>
          <w:sz w:val="28"/>
          <w:szCs w:val="28"/>
          <w:rtl w:val="true"/>
          <w:lang w:bidi="ar-SA"/>
        </w:rPr>
        <w:t xml:space="preserve">و لو لا صبرنا يوم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مثل ما لقيت صداء</w:t>
      </w:r>
    </w:p>
    <w:p>
      <w:pPr>
        <w:pStyle w:val="BookText"/>
        <w:rPr/>
      </w:pPr>
      <w:r>
        <w:rPr>
          <w:rFonts w:ascii="Amiri" w:hAnsi="Amiri" w:eastAsia="Amiri" w:cs="Amiri"/>
          <w:color w:val="111111"/>
          <w:sz w:val="28"/>
          <w:sz w:val="28"/>
          <w:szCs w:val="28"/>
          <w:rtl w:val="true"/>
          <w:lang w:bidi="ar-SA"/>
        </w:rPr>
        <w:t xml:space="preserve">غداة تعرّضوا لبني 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الطّعن للنّوكى</w:t>
      </w:r>
      <w:r>
        <w:rPr>
          <w:rStyle w:val="FootnoteAnchor"/>
          <w:rtl w:val="true"/>
        </w:rPr>
        <w:footnoteReference w:id="55"/>
      </w:r>
      <w:r>
        <w:rPr>
          <w:rFonts w:ascii="IRNazanin" w:hAnsi="IRNazanin" w:eastAsia="IRNazanin"/>
          <w:color w:val="111111"/>
          <w:sz w:val="28"/>
          <w:sz w:val="28"/>
          <w:szCs w:val="28"/>
          <w:rtl w:val="true"/>
          <w:lang w:bidi="fa-IR"/>
        </w:rPr>
        <w:t>شفاء</w:t>
      </w:r>
    </w:p>
    <w:p>
      <w:pPr>
        <w:pStyle w:val="BookText"/>
        <w:rPr/>
      </w:pPr>
      <w:r>
        <w:rPr>
          <w:rFonts w:ascii="Amiri" w:hAnsi="Amiri" w:eastAsia="Amiri" w:cs="Amiri"/>
          <w:color w:val="111111"/>
          <w:sz w:val="28"/>
          <w:sz w:val="28"/>
          <w:szCs w:val="28"/>
          <w:rtl w:val="true"/>
          <w:lang w:bidi="ar-SA"/>
        </w:rPr>
        <w:t xml:space="preserve">و قد هربت حذار الموت 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 من ذهب العفاء</w:t>
      </w:r>
    </w:p>
    <w:p>
      <w:pPr>
        <w:pStyle w:val="BookText"/>
        <w:rPr/>
      </w:pPr>
      <w:r>
        <w:rPr>
          <w:rFonts w:ascii="Amiri" w:hAnsi="Amiri" w:eastAsia="Amiri" w:cs="Amiri"/>
          <w:color w:val="111111"/>
          <w:sz w:val="28"/>
          <w:sz w:val="28"/>
          <w:szCs w:val="28"/>
          <w:rtl w:val="true"/>
          <w:lang w:bidi="ar-SA"/>
        </w:rPr>
        <w:t xml:space="preserve">و قد كنّا رجونا أن يمدّوا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فأخلفنا من إخوتنا الرّجاء</w:t>
      </w:r>
    </w:p>
    <w:p>
      <w:pPr>
        <w:pStyle w:val="BookText"/>
        <w:rPr/>
      </w:pPr>
      <w:r>
        <w:rPr>
          <w:rFonts w:ascii="Amiri" w:hAnsi="Amiri" w:eastAsia="Amiri" w:cs="Amiri"/>
          <w:color w:val="111111"/>
          <w:sz w:val="28"/>
          <w:sz w:val="28"/>
          <w:szCs w:val="28"/>
          <w:rtl w:val="true"/>
          <w:lang w:bidi="ar-SA"/>
        </w:rPr>
        <w:t xml:space="preserve">و ألهى القين عن نصر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حلاب النّيب و المرعى الضّراء</w:t>
      </w:r>
      <w:r>
        <w:rPr>
          <w:rStyle w:val="FootnoteAnchor"/>
          <w:rtl w:val="true"/>
        </w:rPr>
        <w:footnoteReference w:id="56"/>
      </w:r>
    </w:p>
    <w:p>
      <w:pPr>
        <w:pStyle w:val="Heading4"/>
        <w:numPr>
          <w:ilvl w:val="3"/>
          <w:numId w:val="1"/>
        </w:numPr>
        <w:rPr/>
      </w:pPr>
      <w:bookmarkStart w:id="75" w:name="__RefHeading___Toc4450900_1280447820"/>
      <w:bookmarkStart w:id="76" w:name="_Toc31"/>
      <w:bookmarkEnd w:id="75"/>
      <w:r>
        <w:rPr>
          <w:rtl w:val="true"/>
        </w:rPr>
        <w:t>طعنه ابن زيّابة و ظن أنه مات فحمل إلى قومه و عوفي</w:t>
      </w:r>
      <w:bookmarkEnd w:id="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أبرهة حين طلع نجدا أتاه زهير بن جناب، فأكرمه أبرهة و فضّله على من أتاه من العرب، ثم أمّره على ابني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و بكر، فوليهم حتى</w:t>
      </w:r>
      <w:r>
        <w:rPr>
          <w:rStyle w:val="FootnoteAnchor"/>
          <w:rtl w:val="true"/>
        </w:rPr>
        <w:footnoteReference w:id="57"/>
      </w:r>
      <w:r>
        <w:rPr>
          <w:rFonts w:ascii="Amiri" w:hAnsi="Amiri" w:eastAsia="Amiri" w:cs="Amiri"/>
          <w:color w:val="111111"/>
          <w:sz w:val="28"/>
          <w:sz w:val="28"/>
          <w:szCs w:val="28"/>
          <w:rtl w:val="true"/>
          <w:lang w:bidi="ar-SA"/>
        </w:rPr>
        <w:t>أصابتهم سنة شديدة، فاشتدّ عليهم ما يطلب منهم زهير، فأقام بهم زهير في الجدب، و منعهم من النّجعة حتى يؤدّوا ما عليهم، فكادت مواشيهم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ابن زيّابة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تيم اللّه بن ثعلبة، و كان رجلا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زهيرا</w:t>
      </w:r>
      <w:r>
        <w:rPr>
          <w:rStyle w:val="FootnoteAnchor"/>
          <w:rtl w:val="true"/>
        </w:rPr>
        <w:footnoteReference w:id="58"/>
      </w:r>
      <w:r>
        <w:rPr>
          <w:rFonts w:ascii="Amiri" w:hAnsi="Amiri" w:eastAsia="Amiri" w:cs="Amiri"/>
          <w:color w:val="111111"/>
          <w:sz w:val="28"/>
          <w:sz w:val="28"/>
          <w:szCs w:val="28"/>
          <w:rtl w:val="true"/>
          <w:lang w:bidi="ar-SA"/>
        </w:rPr>
        <w:t xml:space="preserve">و كان نائما في قبّة له من أدم، فدخل فألفى زهيرا نائما، و كان رجلا عظيم البطن، فاعتمد التّيميّ‌ بالسّيف على بطن زهير حتى أخرجه من ظهره مارقا بين </w:t>
      </w:r>
      <w:bookmarkStart w:id="77" w:name="pg16256_187335"/>
    </w:p>
    <w:p>
      <w:pPr>
        <w:pStyle w:val="BookText"/>
        <w:rPr/>
      </w:pPr>
      <w:bookmarkEnd w:id="77"/>
      <w:r>
        <w:rPr>
          <w:rFonts w:ascii="IRNazanin" w:hAnsi="IRNazanin" w:eastAsia="IRNazanin"/>
          <w:color w:val="111111"/>
          <w:sz w:val="28"/>
          <w:sz w:val="28"/>
          <w:szCs w:val="28"/>
          <w:rtl w:val="true"/>
          <w:lang w:bidi="fa-IR"/>
        </w:rPr>
        <w:t>الصّفاق، و سلمت أعفاج بطنه</w:t>
      </w:r>
      <w:r>
        <w:rPr>
          <w:rStyle w:val="FootnoteAnchor"/>
          <w:rtl w:val="true"/>
        </w:rPr>
        <w:footnoteReference w:id="59"/>
      </w:r>
      <w:r>
        <w:rPr>
          <w:rFonts w:ascii="Amiri" w:hAnsi="Amiri" w:eastAsia="Amiri" w:cs="Amiri"/>
          <w:color w:val="111111"/>
          <w:sz w:val="28"/>
          <w:sz w:val="28"/>
          <w:szCs w:val="28"/>
          <w:rtl w:val="true"/>
          <w:lang w:bidi="ar-SA"/>
        </w:rPr>
        <w:t>، و ظنّ‌ التّيميّ‌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قتله، و علم زهير أنه قد سلم، فتخوّف أن يتحرّك فيجهز عليه،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ابن زيّابة إلى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زهيرا و كفيتكموه، فسرّهم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علم زهير أنه لم يقدم عليه إلا عن ملأ من قومه بكر و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مع زهير نفر من قومه بمنزلة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زهير قومه فغيّبوه بين عمودين في ثياب ثم أتوا القوم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فعلتم بصاحبنا ما فعلتم، فأذنوا لنا في دفنه، ففعلوا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450902_1280447820"/>
      <w:bookmarkStart w:id="79" w:name="_Toc32"/>
      <w:bookmarkEnd w:id="78"/>
      <w:r>
        <w:rPr>
          <w:rtl w:val="true"/>
        </w:rPr>
        <w:t>شعر ابن زيابة في نبوّ سيفه عنه</w:t>
      </w:r>
      <w:bookmarkEnd w:id="79"/>
    </w:p>
    <w:p>
      <w:pPr>
        <w:pStyle w:val="BookText"/>
        <w:rPr/>
      </w:pPr>
      <w:r>
        <w:rPr>
          <w:rFonts w:ascii="Amiri" w:hAnsi="Amiri" w:eastAsia="Amiri" w:cs="Amiri"/>
          <w:color w:val="111111"/>
          <w:sz w:val="28"/>
          <w:sz w:val="28"/>
          <w:szCs w:val="28"/>
          <w:rtl w:val="true"/>
          <w:lang w:bidi="ar-SA"/>
        </w:rPr>
        <w:t>فحملوا زهيرا ملفوفا في عمودين و الثّياب عليه، حتى إذا بعدوا عن القوم أخرجوه فلفّفوه في ثيابه، ثم حفروا حفيرة و عمّقوا، و دفنوا فيها العمودين، ثم ساروا و معهم زهير، فلمّا بلغ زهير أرض قومه جمع لبكر و تغلب الجموع، و بلغهم أنّ‌ زهيرا حيّ‌، فقال ابن زيّابة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طعنة ما طعنت في غبش</w:t>
      </w:r>
      <w:r>
        <w:rPr>
          <w:rStyle w:val="FootnoteAnchor"/>
          <w:rtl w:val="true"/>
        </w:rPr>
        <w:footnoteReference w:id="60"/>
      </w:r>
      <w:r>
        <w:rPr>
          <w:rFonts w:ascii="Amiri" w:hAnsi="Amiri" w:eastAsia="Amiri" w:cs="Amiri"/>
          <w:color w:val="111111"/>
          <w:sz w:val="28"/>
          <w:sz w:val="28"/>
          <w:szCs w:val="28"/>
          <w:rtl w:val="true"/>
          <w:lang w:bidi="ar-SA"/>
        </w:rPr>
        <w:t xml:space="preserve">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زهيرا و قد توافى الخصوم</w:t>
      </w:r>
    </w:p>
    <w:p>
      <w:pPr>
        <w:pStyle w:val="BookText"/>
        <w:rPr/>
      </w:pPr>
      <w:r>
        <w:rPr>
          <w:rFonts w:ascii="Amiri" w:hAnsi="Amiri" w:eastAsia="Amiri" w:cs="Amiri"/>
          <w:color w:val="111111"/>
          <w:sz w:val="28"/>
          <w:sz w:val="28"/>
          <w:szCs w:val="28"/>
          <w:rtl w:val="true"/>
          <w:lang w:bidi="ar-SA"/>
        </w:rPr>
        <w:t xml:space="preserve">حين تجبي له المواسم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بكر، و أين منها الحلوم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خانني السيف إذ طعنت زهيرا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سيف مضلّل مشئوم</w:t>
      </w:r>
      <w:r>
        <w:rPr>
          <w:rStyle w:val="FootnoteAnchor"/>
          <w:rtl w:val="true"/>
        </w:rPr>
        <w:footnoteReference w:id="61"/>
      </w:r>
    </w:p>
    <w:p>
      <w:pPr>
        <w:pStyle w:val="Heading4"/>
        <w:numPr>
          <w:ilvl w:val="3"/>
          <w:numId w:val="1"/>
        </w:numPr>
        <w:rPr/>
      </w:pPr>
      <w:bookmarkStart w:id="80" w:name="__RefHeading___Toc4450904_1280447820"/>
      <w:bookmarkStart w:id="81" w:name="_Toc33"/>
      <w:bookmarkEnd w:id="80"/>
      <w:r>
        <w:rPr>
          <w:rtl w:val="true"/>
        </w:rPr>
        <w:t>غزا بكرا و تغلب و شعره في ذلك</w:t>
      </w:r>
      <w:bookmarkEnd w:id="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زهير بني كلب و من تجمّع له من شذّاذ العرب و القبائل</w:t>
      </w:r>
      <w:r>
        <w:rPr>
          <w:rStyle w:val="FootnoteAnchor"/>
          <w:rtl w:val="true"/>
        </w:rPr>
        <w:footnoteReference w:id="62"/>
      </w:r>
      <w:r>
        <w:rPr>
          <w:rFonts w:ascii="Amiri" w:hAnsi="Amiri" w:eastAsia="Amiri" w:cs="Amiri"/>
          <w:color w:val="111111"/>
          <w:sz w:val="28"/>
          <w:sz w:val="28"/>
          <w:szCs w:val="28"/>
          <w:rtl w:val="true"/>
          <w:lang w:bidi="ar-SA"/>
        </w:rPr>
        <w:t>، و من أطاعه من أهل اليمن، فغزا بكرا و تغلب ابني وائل، و هم على ماء يقال له الحبيّ‌</w:t>
      </w:r>
      <w:r>
        <w:rPr>
          <w:rStyle w:val="FootnoteAnchor"/>
          <w:rtl w:val="true"/>
        </w:rPr>
        <w:footnoteReference w:id="63"/>
      </w:r>
      <w:r>
        <w:rPr>
          <w:rFonts w:ascii="Amiri" w:hAnsi="Amiri" w:eastAsia="Amiri" w:cs="Amiri"/>
          <w:color w:val="111111"/>
          <w:sz w:val="28"/>
          <w:sz w:val="28"/>
          <w:szCs w:val="28"/>
          <w:rtl w:val="true"/>
          <w:lang w:bidi="ar-SA"/>
        </w:rPr>
        <w:t>، و قد كانوا نذروا</w:t>
      </w:r>
      <w:r>
        <w:rPr>
          <w:rStyle w:val="FootnoteAnchor"/>
          <w:rtl w:val="true"/>
        </w:rPr>
        <w:footnoteReference w:id="64"/>
      </w:r>
      <w:r>
        <w:rPr>
          <w:rFonts w:ascii="Amiri" w:hAnsi="Amiri" w:eastAsia="Amiri" w:cs="Amiri"/>
          <w:color w:val="111111"/>
          <w:sz w:val="28"/>
          <w:sz w:val="28"/>
          <w:szCs w:val="28"/>
          <w:rtl w:val="true"/>
          <w:lang w:bidi="ar-SA"/>
        </w:rPr>
        <w:t>به، فقاتلهم قتالا شديدا، ثم انهزمت بكر و أسلمت بني تغلب، فقاتلت شيئا من قتال ثم انهزمت، و أسر كليب و مهلهل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ربيعة، و استيقت الأموال، و قتلت كلب في تغلب قتلى كثيرة، و أسروا جماعة من فرسانهم و وجوههم، و قال زهير بن جناب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تبّا لتغلب أن تساق نساؤهم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الإماء إلى المواسم عطّلا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لحقت أوائل خيلنا سرعانهم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أسرن على الحبيّ‌ مهلهلا</w:t>
      </w:r>
    </w:p>
    <w:p>
      <w:pPr>
        <w:pStyle w:val="BookText"/>
        <w:rPr/>
      </w:pP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تطيش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تنقف</w:t>
      </w:r>
      <w:r>
        <w:rPr>
          <w:rStyle w:val="FootnoteAnchor"/>
          <w:rtl w:val="true"/>
        </w:rPr>
        <w:footnoteReference w:id="67"/>
      </w:r>
      <w:r>
        <w:rPr>
          <w:rFonts w:ascii="Amiri" w:hAnsi="Amiri" w:eastAsia="Amiri" w:cs="Amiri"/>
          <w:color w:val="111111"/>
          <w:sz w:val="28"/>
          <w:sz w:val="28"/>
          <w:szCs w:val="28"/>
          <w:rtl w:val="true"/>
          <w:lang w:bidi="ar-SA"/>
        </w:rPr>
        <w:t>في يديك الحنظلا</w:t>
      </w:r>
    </w:p>
    <w:p>
      <w:pPr>
        <w:pStyle w:val="BookText"/>
        <w:rPr/>
      </w:pPr>
      <w:r>
        <w:rPr>
          <w:rFonts w:ascii="Amiri" w:hAnsi="Amiri" w:eastAsia="Amiri" w:cs="Amiri"/>
          <w:color w:val="111111"/>
          <w:sz w:val="28"/>
          <w:sz w:val="28"/>
          <w:szCs w:val="28"/>
          <w:rtl w:val="true"/>
          <w:lang w:bidi="ar-SA"/>
        </w:rPr>
        <w:t xml:space="preserve">ولّت حماتك هاربين من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حلق الحديد مكبّلا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قهرت لقد أسرتك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 لقد تكون مؤمّلا</w:t>
      </w:r>
      <w:r>
        <w:rPr>
          <w:rStyle w:val="FootnoteAnchor"/>
          <w:rtl w:val="true"/>
        </w:rPr>
        <w:footnoteReference w:id="68"/>
      </w:r>
      <w:bookmarkStart w:id="82" w:name="pg16256_187336"/>
    </w:p>
    <w:p>
      <w:pPr>
        <w:pStyle w:val="BookText"/>
        <w:rPr/>
      </w:pPr>
      <w:bookmarkEnd w:id="82"/>
      <w:r>
        <w:rPr>
          <w:rFonts w:ascii="Amiri" w:hAnsi="Amiri" w:eastAsia="Amiri" w:cs="Amiri"/>
          <w:color w:val="111111"/>
          <w:sz w:val="28"/>
          <w:sz w:val="28"/>
          <w:szCs w:val="28"/>
          <w:rtl w:val="true"/>
          <w:lang w:bidi="ar-SA"/>
        </w:rPr>
        <w:t>و قال أيضا يعيّر بني تغلب بهذه الواقعة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دارا تغيّرت بالجناب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أقفرت من كواعب أتراب</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أين الفرار من حذر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إذ يتّقون بالأسلاب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أسرنا مهلهلا و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عمرو في القدّ و ابن شهاب</w:t>
      </w:r>
    </w:p>
    <w:p>
      <w:pPr>
        <w:pStyle w:val="BookText"/>
        <w:rPr/>
      </w:pPr>
      <w:r>
        <w:rPr>
          <w:rFonts w:ascii="Amiri" w:hAnsi="Amiri" w:eastAsia="Amiri" w:cs="Amiri"/>
          <w:color w:val="111111"/>
          <w:sz w:val="28"/>
          <w:sz w:val="28"/>
          <w:szCs w:val="28"/>
          <w:rtl w:val="true"/>
          <w:lang w:bidi="ar-SA"/>
        </w:rPr>
        <w:t xml:space="preserve">و سبينا من تغلب كلّ‌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رقود الضّحى برود الرّضاب</w:t>
      </w:r>
    </w:p>
    <w:p>
      <w:pPr>
        <w:pStyle w:val="BookText"/>
        <w:rPr/>
      </w:pPr>
      <w:r>
        <w:rPr>
          <w:rFonts w:ascii="Amiri" w:hAnsi="Amiri" w:eastAsia="Amiri" w:cs="Amiri"/>
          <w:color w:val="111111"/>
          <w:sz w:val="28"/>
          <w:sz w:val="28"/>
          <w:szCs w:val="28"/>
          <w:rtl w:val="true"/>
          <w:lang w:bidi="ar-SA"/>
        </w:rPr>
        <w:t xml:space="preserve">يوم يدعو مهلهل بالبكر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أهذي حفيظة الأحساب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ويحكم ويحكم أبيح حماكم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تغلب أ ما من 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هاربون في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كشريد النّعام فوق الرّوابي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استدارت رحى المنايا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بليوث من عامر و جناب</w:t>
      </w:r>
    </w:p>
    <w:p>
      <w:pPr>
        <w:pStyle w:val="BookText"/>
        <w:rPr/>
      </w:pPr>
      <w:r>
        <w:rPr>
          <w:rFonts w:ascii="IRNazanin" w:hAnsi="IRNazanin" w:eastAsia="IRNazanin"/>
          <w:color w:val="111111"/>
          <w:sz w:val="28"/>
          <w:sz w:val="28"/>
          <w:szCs w:val="28"/>
          <w:rtl w:val="true"/>
          <w:lang w:bidi="fa-IR"/>
        </w:rPr>
        <w:t>طحنتهم أرحاؤها</w:t>
      </w:r>
      <w:r>
        <w:rPr>
          <w:rStyle w:val="FootnoteAnchor"/>
          <w:rtl w:val="true"/>
        </w:rPr>
        <w:footnoteReference w:id="70"/>
      </w:r>
      <w:r>
        <w:rPr>
          <w:rFonts w:ascii="Amiri" w:hAnsi="Amiri" w:eastAsia="Amiri" w:cs="Amiri"/>
          <w:color w:val="111111"/>
          <w:sz w:val="28"/>
          <w:sz w:val="28"/>
          <w:szCs w:val="28"/>
          <w:rtl w:val="true"/>
          <w:lang w:bidi="ar-SA"/>
        </w:rPr>
        <w:t xml:space="preserve">بطحون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ظفر حديدة الأنياب</w:t>
      </w:r>
    </w:p>
    <w:p>
      <w:pPr>
        <w:pStyle w:val="BookText"/>
        <w:rPr/>
      </w:pPr>
      <w:r>
        <w:rPr>
          <w:rFonts w:ascii="Amiri" w:hAnsi="Amiri" w:eastAsia="Amiri" w:cs="Amiri"/>
          <w:color w:val="111111"/>
          <w:sz w:val="28"/>
          <w:sz w:val="28"/>
          <w:szCs w:val="28"/>
          <w:rtl w:val="true"/>
          <w:lang w:bidi="ar-SA"/>
        </w:rPr>
        <w:t xml:space="preserve">فهم بين هارب ليس يألو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قتيل معفّر في التّراب</w:t>
      </w:r>
    </w:p>
    <w:p>
      <w:pPr>
        <w:pStyle w:val="BookText"/>
        <w:rPr/>
      </w:pPr>
      <w:r>
        <w:rPr>
          <w:rFonts w:ascii="Amiri" w:hAnsi="Amiri" w:eastAsia="Amiri" w:cs="Amiri"/>
          <w:color w:val="111111"/>
          <w:sz w:val="28"/>
          <w:sz w:val="28"/>
          <w:szCs w:val="28"/>
          <w:rtl w:val="true"/>
          <w:lang w:bidi="ar-SA"/>
        </w:rPr>
        <w:t xml:space="preserve">فضل العزّ عزّنا حين نسمو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فضل السّماء فوق السّحاب</w:t>
      </w:r>
    </w:p>
    <w:p>
      <w:pPr>
        <w:pStyle w:val="Heading4"/>
        <w:numPr>
          <w:ilvl w:val="3"/>
          <w:numId w:val="1"/>
        </w:numPr>
        <w:rPr/>
      </w:pPr>
      <w:bookmarkStart w:id="83" w:name="__RefHeading___Toc4450906_1280447820"/>
      <w:bookmarkStart w:id="84" w:name="_Toc34"/>
      <w:bookmarkEnd w:id="83"/>
      <w:r>
        <w:rPr>
          <w:rtl w:val="true"/>
        </w:rPr>
        <w:t>وفد مع أخيه حارثة على أحد ملوك غسان</w:t>
      </w:r>
      <w:bookmarkEnd w:id="84"/>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عن ابن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زهير بن جناب و أخوه حارثة على بعض ملوك غسّان، فلما دخلا عليه</w:t>
      </w:r>
      <w:r>
        <w:rPr>
          <w:rStyle w:val="FootnoteAnchor"/>
          <w:rtl w:val="true"/>
        </w:rPr>
        <w:footnoteReference w:id="71"/>
      </w:r>
      <w:r>
        <w:rPr>
          <w:rFonts w:ascii="Amiri" w:hAnsi="Amiri" w:eastAsia="Amiri" w:cs="Amiri"/>
          <w:color w:val="111111"/>
          <w:sz w:val="28"/>
          <w:sz w:val="28"/>
          <w:szCs w:val="28"/>
          <w:rtl w:val="true"/>
          <w:lang w:bidi="ar-SA"/>
        </w:rPr>
        <w:t>حدّثاه و أنشداه، فأعجب بهما و نادمهما، فقال يوما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عليلة شديدة العلّة، و قد أعياني دواؤها، فهل تعرفان لها دواء؟ فقال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كميرة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فيه لوثة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كميئة حارّة تطعمها، فوثب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فهم الأولى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يريهما أنه يأمر بإصلاح الكمأة لها، و حلم عن مقالة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حارثة لزهير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اقلب ما شئت ينقلب، فأرسلها مثلا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450908_1280447820"/>
      <w:bookmarkStart w:id="86" w:name="_Toc35"/>
      <w:bookmarkEnd w:id="85"/>
      <w:r>
        <w:rPr>
          <w:rtl w:val="true"/>
        </w:rPr>
        <w:t>ذهب عقله آخر عمره فكان يخرج فيرده أحد ولده</w:t>
      </w:r>
      <w:bookmarkEnd w:id="8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الغيث الباهليّ‌ عن أبيه،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زهير بن جناب الكلبيّ‌ أنّه كان قد بلغ عمرا طويلا حتى ذهب عقله، و كان يخرج تائها لا يدري أين يذهب، فتلحقه المرأة من أهله و الصّبيّ‌، فتردّه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الذّئب أن يأكلك، فأين تذهب‌؟ فذهب يوما من أيّامه، و لحقته ابنة له فردّته، فرجع معها و هو يهدج كأنه رأل</w:t>
      </w:r>
      <w:r>
        <w:rPr>
          <w:rStyle w:val="FootnoteAnchor"/>
          <w:rtl w:val="true"/>
        </w:rPr>
        <w:footnoteReference w:id="72"/>
      </w:r>
      <w:r>
        <w:rPr>
          <w:rFonts w:ascii="Amiri" w:hAnsi="Amiri" w:eastAsia="Amiri" w:cs="Amiri"/>
          <w:color w:val="111111"/>
          <w:sz w:val="28"/>
          <w:sz w:val="28"/>
          <w:szCs w:val="28"/>
          <w:rtl w:val="true"/>
          <w:lang w:bidi="ar-SA"/>
        </w:rPr>
        <w:t xml:space="preserve">، و راحت عليهم سماء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فعلتهم منها بغشة</w:t>
      </w:r>
      <w:r>
        <w:rPr>
          <w:rStyle w:val="FootnoteAnchor"/>
          <w:rtl w:val="true"/>
        </w:rPr>
        <w:footnoteReference w:id="73"/>
      </w:r>
      <w:r>
        <w:rPr>
          <w:rFonts w:ascii="Amiri" w:hAnsi="Amiri" w:eastAsia="Amiri" w:cs="Amiri"/>
          <w:color w:val="111111"/>
          <w:sz w:val="28"/>
          <w:sz w:val="28"/>
          <w:szCs w:val="28"/>
          <w:rtl w:val="true"/>
          <w:lang w:bidi="ar-SA"/>
        </w:rPr>
        <w:t>ثم أردفها غيث، فنظر و سمع له الشّيخ زجلا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w:t>
      </w:r>
      <w:bookmarkStart w:id="87" w:name="pg16256_187337"/>
    </w:p>
    <w:p>
      <w:pPr>
        <w:pStyle w:val="BookText"/>
        <w:rPr/>
      </w:pPr>
      <w:bookmarkEnd w:id="87"/>
      <w:r>
        <w:rPr>
          <w:rFonts w:ascii="Amiri" w:hAnsi="Amiri" w:eastAsia="Amiri" w:cs="Amiri"/>
          <w:color w:val="111111"/>
          <w:sz w:val="28"/>
          <w:sz w:val="28"/>
          <w:szCs w:val="28"/>
          <w:rtl w:val="true"/>
          <w:lang w:bidi="ar-SA"/>
        </w:rPr>
        <w:t>هائل إن أصابنا دون أهلنا 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انعتيه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منبطحا مسلنطحا</w:t>
      </w:r>
      <w:r>
        <w:rPr>
          <w:rStyle w:val="FootnoteAnchor"/>
          <w:rtl w:val="true"/>
        </w:rPr>
        <w:footnoteReference w:id="74"/>
      </w:r>
      <w:r>
        <w:rPr>
          <w:rFonts w:ascii="Amiri" w:hAnsi="Amiri" w:eastAsia="Amiri" w:cs="Amiri"/>
          <w:color w:val="111111"/>
          <w:sz w:val="28"/>
          <w:sz w:val="28"/>
          <w:szCs w:val="28"/>
          <w:rtl w:val="true"/>
          <w:lang w:bidi="ar-SA"/>
        </w:rPr>
        <w:t>، قد ضاق ذرعا و ركب ردعا</w:t>
      </w:r>
      <w:r>
        <w:rPr>
          <w:rStyle w:val="FootnoteAnchor"/>
          <w:rtl w:val="true"/>
        </w:rPr>
        <w:footnoteReference w:id="75"/>
      </w:r>
      <w:r>
        <w:rPr>
          <w:rFonts w:ascii="Amiri" w:hAnsi="Amiri" w:eastAsia="Amiri" w:cs="Amiri"/>
          <w:color w:val="111111"/>
          <w:sz w:val="28"/>
          <w:sz w:val="28"/>
          <w:szCs w:val="28"/>
          <w:rtl w:val="true"/>
          <w:lang w:bidi="ar-SA"/>
        </w:rPr>
        <w:t>، ذا هيدب</w:t>
      </w:r>
      <w:r>
        <w:rPr>
          <w:rStyle w:val="FootnoteAnchor"/>
          <w:rtl w:val="true"/>
        </w:rPr>
        <w:footnoteReference w:id="76"/>
      </w:r>
      <w:r>
        <w:rPr>
          <w:rFonts w:ascii="Amiri" w:hAnsi="Amiri" w:eastAsia="Amiri" w:cs="Amiri"/>
          <w:color w:val="111111"/>
          <w:sz w:val="28"/>
          <w:sz w:val="28"/>
          <w:szCs w:val="28"/>
          <w:rtl w:val="true"/>
          <w:lang w:bidi="ar-SA"/>
        </w:rPr>
        <w:t>يطير، و هماهم</w:t>
      </w:r>
      <w:r>
        <w:rPr>
          <w:rStyle w:val="FootnoteAnchor"/>
          <w:rtl w:val="true"/>
        </w:rPr>
        <w:footnoteReference w:id="77"/>
      </w:r>
      <w:r>
        <w:rPr>
          <w:rFonts w:ascii="Amiri" w:hAnsi="Amiri" w:eastAsia="Amiri" w:cs="Amiri"/>
          <w:color w:val="111111"/>
          <w:sz w:val="28"/>
          <w:sz w:val="28"/>
          <w:szCs w:val="28"/>
          <w:rtl w:val="true"/>
          <w:lang w:bidi="ar-SA"/>
        </w:rPr>
        <w:t>و زفير، ينهض نهض الطير الكسير، عليه مثل شباريق</w:t>
      </w:r>
      <w:r>
        <w:rPr>
          <w:rStyle w:val="FootnoteAnchor"/>
          <w:rtl w:val="true"/>
        </w:rPr>
        <w:footnoteReference w:id="78"/>
      </w:r>
      <w:r>
        <w:rPr>
          <w:rFonts w:ascii="Amiri" w:hAnsi="Amiri" w:eastAsia="Amiri" w:cs="Amiri"/>
          <w:color w:val="111111"/>
          <w:sz w:val="28"/>
          <w:sz w:val="28"/>
          <w:szCs w:val="28"/>
          <w:rtl w:val="true"/>
          <w:lang w:bidi="ar-SA"/>
        </w:rPr>
        <w:t>السّاج، في ظلمة اللّيل الدّاج، يتضاحك مثل شعل النيران، تهرب منه الطير، و توائل</w:t>
      </w:r>
      <w:r>
        <w:rPr>
          <w:rStyle w:val="FootnoteAnchor"/>
          <w:rtl w:val="true"/>
        </w:rPr>
        <w:footnoteReference w:id="79"/>
      </w:r>
      <w:r>
        <w:rPr>
          <w:rFonts w:ascii="Amiri" w:hAnsi="Amiri" w:eastAsia="Amiri" w:cs="Amiri"/>
          <w:color w:val="111111"/>
          <w:sz w:val="28"/>
          <w:sz w:val="28"/>
          <w:szCs w:val="28"/>
          <w:rtl w:val="true"/>
          <w:lang w:bidi="ar-SA"/>
        </w:rPr>
        <w:t>منه الحشرة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وائلي منه إلى عصر</w:t>
      </w:r>
      <w:r>
        <w:rPr>
          <w:rStyle w:val="FootnoteAnchor"/>
          <w:rtl w:val="true"/>
        </w:rPr>
        <w:footnoteReference w:id="80"/>
      </w:r>
      <w:r>
        <w:rPr>
          <w:rFonts w:ascii="Amiri" w:hAnsi="Amiri" w:eastAsia="Amiri" w:cs="Amiri"/>
          <w:color w:val="111111"/>
          <w:sz w:val="28"/>
          <w:sz w:val="28"/>
          <w:szCs w:val="28"/>
          <w:rtl w:val="true"/>
          <w:lang w:bidi="ar-SA"/>
        </w:rPr>
        <w:t>قبل أن لا عين و لا أثر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450910_1280447820"/>
      <w:bookmarkStart w:id="89" w:name="_Toc36"/>
      <w:bookmarkEnd w:id="88"/>
      <w:r>
        <w:rPr>
          <w:rtl w:val="true"/>
        </w:rPr>
        <w:t>كان يدعى الكاهن لصحة رأيه</w:t>
      </w:r>
      <w:bookmarkEnd w:id="89"/>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عن ابن الكلبيّ‌، عن أبيه، عن مشيخة من الكلبيّين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زهير بن جناب بن هبل بن عبد اللّه خمسين و مائتي سنة أوقع فيها مائتي وقعة في العرب، و لم تجتمع قضاعة إلا عليه و على حنّ‌ بن زيد العذريّ‌، و لم يكن في اليمن أشجع و لا أخطب و لا أوجه عند الملوك من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يدعى الكاهن، لصحّة رأيه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450912_1280447820"/>
      <w:bookmarkStart w:id="91" w:name="_Toc37"/>
      <w:bookmarkEnd w:id="90"/>
      <w:r>
        <w:rPr>
          <w:rtl w:val="true"/>
        </w:rPr>
        <w:t>عمّر حتى ملّ‌ عمره، و شعره في ذلك</w:t>
      </w:r>
      <w:bookmarkEnd w:id="91"/>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حمّاد الرّاوية أنّ‌ زهيرا عاش أربعمائة و خمسين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الشّرقيّ‌ بن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زهير أربعمائة سنة، فرأته ابنة له فقالت لابن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جدّك،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بن فلانة،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إن أهلك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أورثتكم مجدا بنيّة</w:t>
      </w:r>
    </w:p>
    <w:p>
      <w:pPr>
        <w:pStyle w:val="BookText"/>
        <w:rPr/>
      </w:pPr>
      <w:r>
        <w:rPr>
          <w:rFonts w:ascii="Amiri" w:hAnsi="Amiri" w:eastAsia="Amiri" w:cs="Amiri"/>
          <w:color w:val="111111"/>
          <w:sz w:val="28"/>
          <w:sz w:val="28"/>
          <w:szCs w:val="28"/>
          <w:rtl w:val="true"/>
          <w:lang w:bidi="ar-SA"/>
        </w:rPr>
        <w:t xml:space="preserve">و تركتكم أبناء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دات زنادكم و ريّه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لكلّ‌ ما نال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نلته إلا التّحيّة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الموت خير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فليهلكن و به بقيّه</w:t>
      </w:r>
    </w:p>
    <w:p>
      <w:pPr>
        <w:pStyle w:val="BookText"/>
        <w:rPr/>
      </w:pPr>
      <w:r>
        <w:rPr>
          <w:rFonts w:ascii="Amiri" w:hAnsi="Amiri" w:eastAsia="Amiri" w:cs="Amiri"/>
          <w:color w:val="111111"/>
          <w:sz w:val="28"/>
          <w:sz w:val="28"/>
          <w:szCs w:val="28"/>
          <w:rtl w:val="true"/>
          <w:lang w:bidi="ar-SA"/>
        </w:rPr>
        <w:t xml:space="preserve">من أن يرى الشّيخ البجا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قد تهادى بالعشيّه</w:t>
      </w:r>
      <w:r>
        <w:rPr>
          <w:rStyle w:val="FootnoteAnchor"/>
          <w:rtl w:val="true"/>
        </w:rPr>
        <w:footnoteReference w:id="8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شهدت النّار للأس‍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 توقد في طميّه</w:t>
      </w:r>
      <w:r>
        <w:rPr>
          <w:rStyle w:val="FootnoteAnchor"/>
          <w:rtl w:val="true"/>
        </w:rPr>
        <w:footnoteReference w:id="84"/>
      </w:r>
      <w:bookmarkStart w:id="92" w:name="pg16256_187338"/>
    </w:p>
    <w:p>
      <w:pPr>
        <w:pStyle w:val="BookText"/>
        <w:rPr/>
      </w:pPr>
      <w:bookmarkEnd w:id="92"/>
      <w:r>
        <w:rPr>
          <w:rFonts w:ascii="Amiri" w:hAnsi="Amiri" w:eastAsia="Amiri" w:cs="Amiri"/>
          <w:color w:val="111111"/>
          <w:sz w:val="28"/>
          <w:sz w:val="28"/>
          <w:szCs w:val="28"/>
          <w:rtl w:val="true"/>
          <w:lang w:bidi="ar-SA"/>
        </w:rPr>
        <w:t xml:space="preserve">و لقد رحلت البازل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كوماء ليس لها وليّه</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خطبت خطبة ماجد</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الضّعيف و لا العييّه</w:t>
      </w:r>
    </w:p>
    <w:p>
      <w:pPr>
        <w:pStyle w:val="BookText"/>
        <w:rPr/>
      </w:pPr>
      <w:r>
        <w:rPr>
          <w:rFonts w:ascii="Amiri" w:hAnsi="Amiri" w:eastAsia="Amiri" w:cs="Amiri"/>
          <w:color w:val="111111"/>
          <w:sz w:val="28"/>
          <w:sz w:val="28"/>
          <w:szCs w:val="28"/>
          <w:rtl w:val="true"/>
          <w:lang w:bidi="ar-SA"/>
        </w:rPr>
        <w:t xml:space="preserve">و لقد غدوت بمشرف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قطرين لم يغمز شظيّه</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فأصبت من بقر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ضحى و من حمر القفيّه</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 في كبره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لا أرى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الشّمس إلا حاجبي بيميني</w:t>
      </w:r>
    </w:p>
    <w:p>
      <w:pPr>
        <w:pStyle w:val="BookText"/>
        <w:rPr/>
      </w:pPr>
      <w:r>
        <w:rPr>
          <w:rFonts w:ascii="Amiri" w:hAnsi="Amiri" w:eastAsia="Amiri" w:cs="Amiri"/>
          <w:color w:val="111111"/>
          <w:sz w:val="28"/>
          <w:sz w:val="28"/>
          <w:szCs w:val="28"/>
          <w:rtl w:val="true"/>
          <w:lang w:bidi="ar-SA"/>
        </w:rPr>
        <w:t xml:space="preserve">معزّبتي عند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نكيري أن أقول ذريني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أمين على أسرارهنّ‌ و قد أرى</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على الأسرار غير أمين</w:t>
      </w:r>
    </w:p>
    <w:p>
      <w:pPr>
        <w:pStyle w:val="BookText"/>
        <w:rPr/>
      </w:pPr>
      <w:r>
        <w:rPr>
          <w:rFonts w:ascii="Amiri" w:hAnsi="Amiri" w:eastAsia="Amiri" w:cs="Amiri"/>
          <w:color w:val="111111"/>
          <w:sz w:val="28"/>
          <w:sz w:val="28"/>
          <w:szCs w:val="28"/>
          <w:rtl w:val="true"/>
          <w:lang w:bidi="ar-SA"/>
        </w:rPr>
        <w:t xml:space="preserve">فللموت خير من حداج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الظّعن لا يأتي المحلّ‌ لحين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 أيضا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تنسني الأيام إلا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حين لا تأسى عليّ‌ العوائد</w:t>
      </w:r>
    </w:p>
    <w:p>
      <w:pPr>
        <w:pStyle w:val="BookText"/>
        <w:rPr/>
      </w:pPr>
      <w:r>
        <w:rPr>
          <w:rFonts w:ascii="Amiri" w:hAnsi="Amiri" w:eastAsia="Amiri" w:cs="Amiri"/>
          <w:color w:val="111111"/>
          <w:sz w:val="28"/>
          <w:sz w:val="28"/>
          <w:szCs w:val="28"/>
          <w:rtl w:val="true"/>
          <w:lang w:bidi="ar-SA"/>
        </w:rPr>
        <w:t xml:space="preserve">فيأذى بي الأدنى و يشمت بي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كيدي الكاشحون الأباعد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حتفي في صباحي أم مسائي</w:t>
      </w:r>
    </w:p>
    <w:p>
      <w:pPr>
        <w:pStyle w:val="BookText"/>
        <w:rPr/>
      </w:pPr>
      <w:r>
        <w:rPr>
          <w:rFonts w:ascii="Amiri" w:hAnsi="Amiri" w:eastAsia="Amiri" w:cs="Amiri"/>
          <w:color w:val="111111"/>
          <w:sz w:val="28"/>
          <w:sz w:val="28"/>
          <w:szCs w:val="28"/>
          <w:rtl w:val="true"/>
          <w:lang w:bidi="ar-SA"/>
        </w:rPr>
        <w:t xml:space="preserve">و حقّ‌ لمن أتت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الثّواء</w:t>
      </w:r>
    </w:p>
    <w:p>
      <w:pPr>
        <w:pStyle w:val="BookText"/>
        <w:rPr/>
      </w:pPr>
      <w:r>
        <w:rPr>
          <w:rFonts w:ascii="Amiri" w:hAnsi="Amiri" w:eastAsia="Amiri" w:cs="Amiri"/>
          <w:color w:val="111111"/>
          <w:sz w:val="28"/>
          <w:sz w:val="28"/>
          <w:szCs w:val="28"/>
          <w:rtl w:val="true"/>
          <w:lang w:bidi="ar-SA"/>
        </w:rPr>
        <w:t xml:space="preserve">شهدت الموقدين على خزازى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بالسّلاّن جمعا ذا زهاء</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نادمت الملوك من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بعدهم بني ماء السماء</w:t>
      </w:r>
    </w:p>
    <w:p>
      <w:pPr>
        <w:pStyle w:val="Heading4"/>
        <w:numPr>
          <w:ilvl w:val="3"/>
          <w:numId w:val="1"/>
        </w:numPr>
        <w:rPr/>
      </w:pPr>
      <w:bookmarkStart w:id="93" w:name="__RefHeading___Toc4450914_1280447820"/>
      <w:bookmarkStart w:id="94" w:name="_Toc38"/>
      <w:bookmarkEnd w:id="93"/>
      <w:r>
        <w:rPr>
          <w:rtl w:val="true"/>
        </w:rPr>
        <w:t>خالفه ابن أخيه عبد اللّه بن عليم فشرب الخمر</w:t>
      </w:r>
      <w:bookmarkEnd w:id="9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زهير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ظاعن، ظعنت قضاعة؛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 نزلوا و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أسنّ‌ نصب ابن أخيه عبد اللّه بن عليم للرّئاسة في كلب، و طمع أن يكون كعمّه و تجتمع قضاعة كلّها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ظاعن،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ظاعن،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المخالف عليّ‌ منذ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عبد اللّه بن 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الناس للمرء ابن أخيه إلاّ أنّه لا يدع قاتل عمّه أو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 xml:space="preserve">: </w:t>
      </w:r>
      <w:bookmarkStart w:id="95" w:name="pg16256_187339"/>
    </w:p>
    <w:p>
      <w:pPr>
        <w:pStyle w:val="BookText"/>
        <w:rPr/>
      </w:pPr>
      <w:bookmarkEnd w:id="95"/>
      <w:r>
        <w:rPr>
          <w:rFonts w:ascii="Amiri" w:hAnsi="Amiri" w:eastAsia="Amiri" w:cs="Amiri"/>
          <w:color w:val="111111"/>
          <w:sz w:val="28"/>
          <w:sz w:val="28"/>
          <w:szCs w:val="28"/>
          <w:rtl w:val="true"/>
          <w:lang w:bidi="ar-SA"/>
        </w:rPr>
        <w:t xml:space="preserve">و كيف بمن لا أستطيع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إن لم تجمع الدّار آلف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شقاق إن أقم لا يقم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يرحل، و إن أرحل يقم و يخالف</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ثم شرب الخمر صرفا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شرب الخمر صرفا حتى مات عمرو بن كلثوم التّغلبيّ‌، و أبو براء عامر بن مالك ملاعب الأسنّة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هبل بن عبد اللّه جدّ زهير بن جناب ستّمائة سنة و سبعين،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يوم قد غني فيه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نوال و درور و جذل</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كأنّه في العزّ عوف أو حجل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و 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قبيلتان من كلب</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450916_1280447820"/>
      <w:bookmarkStart w:id="97" w:name="_Toc39"/>
      <w:bookmarkEnd w:id="96"/>
      <w:r>
        <w:rPr>
          <w:rtl w:val="true"/>
        </w:rPr>
        <w:t>كان نازلا مع الجلاح بن عوف فأنذرته أخته فخالفه الجلاح فرحل هو و قال شعرا</w:t>
      </w:r>
      <w:bookmarkEnd w:id="97"/>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الجلاح بن عوف السّحميّ‌ قد وطّأ لزهير بن جناب و أنزله معه، فلم يزل في جناحه حتى كثر ماله و ولده، و كانت أخت زهير متزوّجة في بني القين بن جسر، فجاء رسولها إلى زهير و معه برد فيه صرار رمل و شوكة قتاد،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زهير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شوكة شديدة، و عدد كثير فاحتملوا، فقال له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نحتمل لقول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فقال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الجلاح فإنّني 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قلّى و لقد تشطّ بنا النّوى</w:t>
      </w:r>
    </w:p>
    <w:p>
      <w:pPr>
        <w:pStyle w:val="BookText"/>
        <w:rPr/>
      </w:pPr>
      <w:r>
        <w:rPr>
          <w:rFonts w:ascii="Amiri" w:hAnsi="Amiri" w:eastAsia="Amiri" w:cs="Amiri"/>
          <w:color w:val="111111"/>
          <w:sz w:val="28"/>
          <w:sz w:val="28"/>
          <w:szCs w:val="28"/>
          <w:rtl w:val="true"/>
          <w:lang w:bidi="ar-SA"/>
        </w:rPr>
        <w:t>فلئن ظعنت لأصبحنّ‌ مخيّما</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أقمت لأظعننّ‌ على هوى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الجلاح، و ظعن زهير، و صبّحهم الجيش فقتل عامّة قوم الجلاح و ذهبوا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الجلاح عامر بن عوف بن بكر بن عوف بن عامر بن عوف بن عذرة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450918_1280447820"/>
      <w:bookmarkStart w:id="99" w:name="_Toc40"/>
      <w:bookmarkEnd w:id="98"/>
      <w:r>
        <w:rPr>
          <w:rtl w:val="true"/>
        </w:rPr>
        <w:t>اجتمع مع عشيرته فقصده الجيش فهزمهم و قتل رئيسا منهم</w:t>
      </w:r>
      <w:bookmarkEnd w:id="99"/>
    </w:p>
    <w:p>
      <w:pPr>
        <w:pStyle w:val="BookText"/>
        <w:rPr/>
      </w:pPr>
      <w:r>
        <w:rPr>
          <w:rFonts w:ascii="Amiri" w:hAnsi="Amiri" w:eastAsia="Amiri" w:cs="Amiri"/>
          <w:color w:val="111111"/>
          <w:sz w:val="28"/>
          <w:sz w:val="28"/>
          <w:szCs w:val="28"/>
          <w:rtl w:val="true"/>
          <w:lang w:bidi="ar-SA"/>
        </w:rPr>
        <w:t>و مضى زهير لوجهه حتى اجتمع مع عشيرته من بني جناب، و بلغ الجيش خبره فقصدوه، فحاربهم و ثبت لهم فهزمهم و قتل رئيسا منهم، فانصرفوا عنه خائبين، فقال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سلمى ذا الخيال المؤرّق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يمق</w:t>
      </w:r>
      <w:r>
        <w:rPr>
          <w:rStyle w:val="FootnoteAnchor"/>
          <w:rtl w:val="true"/>
        </w:rPr>
        <w:footnoteReference w:id="96"/>
      </w:r>
      <w:r>
        <w:rPr>
          <w:rFonts w:ascii="Amiri" w:hAnsi="Amiri" w:eastAsia="Amiri" w:cs="Amiri"/>
          <w:color w:val="111111"/>
          <w:sz w:val="28"/>
          <w:sz w:val="28"/>
          <w:szCs w:val="28"/>
          <w:rtl w:val="true"/>
          <w:lang w:bidi="ar-SA"/>
        </w:rPr>
        <w:t>الطيف الغريب المشوّق</w:t>
      </w:r>
    </w:p>
    <w:p>
      <w:pPr>
        <w:pStyle w:val="BookText"/>
        <w:rPr/>
      </w:pPr>
      <w:r>
        <w:rPr>
          <w:rFonts w:ascii="Amiri" w:hAnsi="Amiri" w:eastAsia="Amiri" w:cs="Amiri"/>
          <w:color w:val="111111"/>
          <w:sz w:val="28"/>
          <w:sz w:val="28"/>
          <w:szCs w:val="28"/>
          <w:rtl w:val="true"/>
          <w:lang w:bidi="ar-SA"/>
        </w:rPr>
        <w:t xml:space="preserve">و أنّي اهتدت سلمى لوجه محلّنا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دونها من مهمه الأرض يخفق</w:t>
      </w:r>
    </w:p>
    <w:p>
      <w:pPr>
        <w:pStyle w:val="BookText"/>
        <w:rPr/>
      </w:pPr>
      <w:r>
        <w:rPr>
          <w:rFonts w:ascii="Amiri" w:hAnsi="Amiri" w:eastAsia="Amiri" w:cs="Amiri"/>
          <w:color w:val="111111"/>
          <w:sz w:val="28"/>
          <w:sz w:val="28"/>
          <w:szCs w:val="28"/>
          <w:rtl w:val="true"/>
          <w:lang w:bidi="ar-SA"/>
        </w:rPr>
        <w:t xml:space="preserve">فلم تر إلا هاجعا عند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ظهرها كور عتيق و نمرق</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لمّا رأتني و الطّليح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انهلّ‌ أعلى عارض يتألّق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فحيّيت عنّا زوّدينا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بها العاني من الكبل يطلق </w:t>
      </w:r>
      <w:bookmarkStart w:id="100" w:name="pg16256_187340"/>
    </w:p>
    <w:p>
      <w:pPr>
        <w:pStyle w:val="BookText"/>
        <w:rPr/>
      </w:pPr>
      <w:bookmarkEnd w:id="100"/>
      <w:r>
        <w:rPr>
          <w:rFonts w:ascii="Amiri" w:hAnsi="Amiri" w:eastAsia="Amiri" w:cs="Amiri"/>
          <w:color w:val="111111"/>
          <w:sz w:val="28"/>
          <w:sz w:val="28"/>
          <w:szCs w:val="28"/>
          <w:rtl w:val="true"/>
          <w:lang w:bidi="ar-SA"/>
        </w:rPr>
        <w:t xml:space="preserve">فردّت سلاما ثم ولت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لعمري يا ابنة الخير أشوق</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طيب ما ريّا</w:t>
      </w:r>
      <w:r>
        <w:rPr>
          <w:rStyle w:val="FootnoteAnchor"/>
          <w:rtl w:val="true"/>
        </w:rPr>
        <w:footnoteReference w:id="99"/>
      </w:r>
      <w:r>
        <w:rPr>
          <w:rFonts w:ascii="Amiri" w:hAnsi="Amiri" w:eastAsia="Amiri" w:cs="Amiri"/>
          <w:color w:val="111111"/>
          <w:sz w:val="28"/>
          <w:sz w:val="28"/>
          <w:szCs w:val="28"/>
          <w:rtl w:val="true"/>
          <w:lang w:bidi="ar-SA"/>
        </w:rPr>
        <w:t xml:space="preserve">و يا حسن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به لو أنّ‌ رؤياك تصدق</w:t>
      </w:r>
    </w:p>
    <w:p>
      <w:pPr>
        <w:pStyle w:val="BookText"/>
        <w:rPr/>
      </w:pPr>
      <w:r>
        <w:rPr>
          <w:rFonts w:ascii="Amiri" w:hAnsi="Amiri" w:eastAsia="Amiri" w:cs="Amiri"/>
          <w:color w:val="111111"/>
          <w:sz w:val="28"/>
          <w:sz w:val="28"/>
          <w:szCs w:val="28"/>
          <w:rtl w:val="true"/>
          <w:lang w:bidi="ar-SA"/>
        </w:rPr>
        <w:t xml:space="preserve">و يوم أثالى قد عرفت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فعجنا إليها و الدّموع ترقرق</w:t>
      </w:r>
    </w:p>
    <w:p>
      <w:pPr>
        <w:pStyle w:val="BookText"/>
        <w:rPr/>
      </w:pPr>
      <w:r>
        <w:rPr>
          <w:rFonts w:ascii="Amiri" w:hAnsi="Amiri" w:eastAsia="Amiri" w:cs="Amiri"/>
          <w:color w:val="111111"/>
          <w:sz w:val="28"/>
          <w:sz w:val="28"/>
          <w:szCs w:val="28"/>
          <w:rtl w:val="true"/>
          <w:lang w:bidi="ar-SA"/>
        </w:rPr>
        <w:t xml:space="preserve">و كادت تبين القول لمّا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تخبرني لو كانت الدار تنطق</w:t>
      </w:r>
    </w:p>
    <w:p>
      <w:pPr>
        <w:pStyle w:val="BookText"/>
        <w:rPr/>
      </w:pPr>
      <w:r>
        <w:rPr>
          <w:rFonts w:ascii="Amiri" w:hAnsi="Amiri" w:eastAsia="Amiri" w:cs="Amiri"/>
          <w:color w:val="111111"/>
          <w:sz w:val="28"/>
          <w:sz w:val="28"/>
          <w:szCs w:val="28"/>
          <w:rtl w:val="true"/>
          <w:lang w:bidi="ar-SA"/>
        </w:rPr>
        <w:t xml:space="preserve">فيا دار سلمى هجت للعين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فماء الهوى يرفضّ‌ أو يترقرق</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قال زهير في هذه القصيدة يذكر خلاف الجلاح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قومنا إن تقبلوا الحقّ‌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فأنياب من الحرب تحرق</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فجاءوا إلى رجراجة مكفهرّة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المدير نحوها الطّرف يصعق</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سيوف و أرماح بأيدي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موضونة ممّا أفاد محرّق</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فما برحوا حتى تركنا 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مار فيه المضرحيّ‌ المذلّق</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كائن ترى من ماجد و ابن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طعنة نجلاء للوجه يشهق</w:t>
      </w:r>
    </w:p>
    <w:p>
      <w:pPr>
        <w:pStyle w:val="BookText"/>
        <w:rPr/>
      </w:pPr>
      <w:r>
        <w:rPr>
          <w:rFonts w:ascii="Amiri" w:hAnsi="Amiri" w:eastAsia="Amiri" w:cs="Amiri"/>
          <w:color w:val="111111"/>
          <w:sz w:val="28"/>
          <w:sz w:val="28"/>
          <w:szCs w:val="28"/>
          <w:rtl w:val="true"/>
          <w:lang w:bidi="ar-SA"/>
        </w:rPr>
        <w:t>و قال زهير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أميمة عنّي هل وفيت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منعت من المخزاة جيرانا</w:t>
      </w:r>
    </w:p>
    <w:p>
      <w:pPr>
        <w:pStyle w:val="BookText"/>
        <w:rPr/>
      </w:pPr>
      <w:r>
        <w:rPr>
          <w:rFonts w:ascii="Amiri" w:hAnsi="Amiri" w:eastAsia="Amiri" w:cs="Amiri"/>
          <w:color w:val="111111"/>
          <w:sz w:val="28"/>
          <w:sz w:val="28"/>
          <w:szCs w:val="28"/>
          <w:rtl w:val="true"/>
          <w:lang w:bidi="ar-SA"/>
        </w:rPr>
        <w:t xml:space="preserve">لا يمنع الضّيف إلا ماجد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كريم أينما كانا</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لمّا أبى جيرتي إلا مصمّمة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تكسو الوجوه من المخزاة ألوانا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ملنا عليهم بورد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يفلقن بالبيض تحت النّقع أبدانا</w:t>
      </w:r>
    </w:p>
    <w:p>
      <w:pPr>
        <w:pStyle w:val="BookText"/>
        <w:rPr/>
      </w:pPr>
      <w:r>
        <w:rPr>
          <w:rFonts w:ascii="Amiri" w:hAnsi="Amiri" w:eastAsia="Amiri" w:cs="Amiri"/>
          <w:color w:val="111111"/>
          <w:sz w:val="28"/>
          <w:sz w:val="28"/>
          <w:szCs w:val="28"/>
          <w:rtl w:val="true"/>
          <w:lang w:bidi="ar-SA"/>
        </w:rPr>
        <w:t xml:space="preserve">إذا ارجحنّوا علونا هامهم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نختلي بالهام خطبانا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كم من كريم هوى للوجه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اكتسى ثوبه في النّقع ألوانا</w:t>
      </w:r>
    </w:p>
    <w:p>
      <w:pPr>
        <w:pStyle w:val="BookText"/>
        <w:rPr/>
      </w:pPr>
      <w:r>
        <w:rPr>
          <w:rFonts w:ascii="Amiri" w:hAnsi="Amiri" w:eastAsia="Amiri" w:cs="Amiri"/>
          <w:color w:val="111111"/>
          <w:sz w:val="28"/>
          <w:sz w:val="28"/>
          <w:szCs w:val="28"/>
          <w:rtl w:val="true"/>
          <w:lang w:bidi="ar-SA"/>
        </w:rPr>
        <w:t xml:space="preserve">و من عميد تناهى بعد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ندامته للقوم خزيانا</w:t>
      </w:r>
    </w:p>
    <w:p>
      <w:pPr>
        <w:pStyle w:val="Heading4"/>
        <w:numPr>
          <w:ilvl w:val="3"/>
          <w:numId w:val="1"/>
        </w:numPr>
        <w:rPr/>
      </w:pPr>
      <w:bookmarkStart w:id="101" w:name="__RefHeading___Toc4450920_1280447820"/>
      <w:bookmarkStart w:id="102" w:name="_Toc41"/>
      <w:bookmarkEnd w:id="101"/>
      <w:r>
        <w:rPr>
          <w:rtl w:val="true"/>
        </w:rPr>
        <w:t>كل أولاده شعراء و هذه نماذج من شعرهم</w:t>
      </w:r>
      <w:bookmarkEnd w:id="102"/>
    </w:p>
    <w:p>
      <w:pPr>
        <w:pStyle w:val="Heading5"/>
        <w:numPr>
          <w:ilvl w:val="4"/>
          <w:numId w:val="1"/>
        </w:numPr>
        <w:rPr/>
      </w:pPr>
      <w:bookmarkStart w:id="103" w:name="__RefHeading___Toc4450922_1280447820"/>
      <w:bookmarkStart w:id="104" w:name="_Toc42"/>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 أمّا الشعراء من ولد زهير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مصاد بن أسعد بن جنادة بن صهبان بن امرئ القيس بن زهير بن جناب، و هو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تمنّيت أن تلقى لقاح ابن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قبلك شامتها العيون النّواظر</w:t>
      </w:r>
    </w:p>
    <w:p>
      <w:pPr>
        <w:pStyle w:val="BookText"/>
        <w:rPr/>
      </w:pPr>
      <w:r>
        <w:rPr>
          <w:rFonts w:ascii="Amiri" w:hAnsi="Amiri" w:eastAsia="Amiri" w:cs="Amiri"/>
          <w:color w:val="111111"/>
          <w:sz w:val="28"/>
          <w:sz w:val="28"/>
          <w:szCs w:val="28"/>
          <w:rtl w:val="true"/>
          <w:lang w:bidi="ar-SA"/>
        </w:rPr>
        <w:t xml:space="preserve">ممنّحة في الأقربين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للضّيف فيها و الصّديق معاقر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فهلاّ بني عيناء عاينت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w:t>
      </w:r>
      <w:r>
        <w:rPr>
          <w:rStyle w:val="FootnoteAnchor"/>
          <w:rtl w:val="true"/>
        </w:rPr>
        <w:footnoteReference w:id="108"/>
      </w:r>
      <w:r>
        <w:rPr>
          <w:rFonts w:ascii="Amiri" w:hAnsi="Amiri" w:eastAsia="Amiri" w:cs="Amiri"/>
          <w:color w:val="111111"/>
          <w:sz w:val="28"/>
          <w:sz w:val="28"/>
          <w:szCs w:val="28"/>
          <w:rtl w:val="true"/>
          <w:lang w:bidi="ar-SA"/>
        </w:rPr>
        <w:t>إذا سدّت عليك 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حريث بن عامر بن الحارث بن امرئ القيس بن زهير بن جناب،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قومي بني قطن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بألاّ يتركوا بيديّ‌ مالا</w:t>
      </w:r>
    </w:p>
    <w:p>
      <w:pPr>
        <w:pStyle w:val="BookText"/>
        <w:rPr/>
      </w:pPr>
      <w:r>
        <w:rPr>
          <w:rFonts w:ascii="Amiri" w:hAnsi="Amiri" w:eastAsia="Amiri" w:cs="Amiri"/>
          <w:color w:val="111111"/>
          <w:sz w:val="28"/>
          <w:sz w:val="28"/>
          <w:szCs w:val="28"/>
          <w:rtl w:val="true"/>
          <w:lang w:bidi="ar-SA"/>
        </w:rPr>
        <w:t xml:space="preserve">فإن لم أجزهم غيظا بغيظ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أوردهم على عجل شلالا</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فليت التّغلبيّة لم تلدني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أغنت بما ولدت قبالا</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الحزنبل بن سلامة بن زهير بن أسعد بن صهبان بن امرئ القيس بن زهير بن جناب،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عبثت بمنخرق القميص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الهلال على الخمور معذل</w:t>
      </w:r>
    </w:p>
    <w:p>
      <w:pPr>
        <w:pStyle w:val="BookText"/>
        <w:rPr/>
      </w:pPr>
      <w:r>
        <w:rPr>
          <w:rFonts w:ascii="Amiri" w:hAnsi="Amiri" w:eastAsia="Amiri" w:cs="Amiri"/>
          <w:color w:val="111111"/>
          <w:sz w:val="28"/>
          <w:sz w:val="28"/>
          <w:szCs w:val="28"/>
          <w:rtl w:val="true"/>
          <w:lang w:bidi="ar-SA"/>
        </w:rPr>
        <w:t xml:space="preserve">يا سلم ويحك و الخليل معاتب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أن تصلي سواي و تبخلي</w:t>
      </w:r>
    </w:p>
    <w:p>
      <w:pPr>
        <w:pStyle w:val="BookText"/>
        <w:rPr/>
      </w:pPr>
      <w:r>
        <w:rPr>
          <w:rFonts w:ascii="Amiri" w:hAnsi="Amiri" w:eastAsia="Amiri" w:cs="Amiri"/>
          <w:color w:val="111111"/>
          <w:sz w:val="28"/>
          <w:sz w:val="28"/>
          <w:szCs w:val="28"/>
          <w:rtl w:val="true"/>
          <w:lang w:bidi="ar-SA"/>
        </w:rPr>
        <w:t xml:space="preserve">لمّا رأيت بعارضيّ‌ و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المشيب على الشباب المبدل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صرّمت حبل فتى يهشّ‌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تطلبين نداه لم يتعلّل</w:t>
      </w:r>
    </w:p>
    <w:p>
      <w:pPr>
        <w:pStyle w:val="BookText"/>
        <w:rPr/>
      </w:pPr>
      <w:r>
        <w:rPr>
          <w:rFonts w:ascii="Amiri" w:hAnsi="Amiri" w:eastAsia="Amiri" w:cs="Amiri"/>
          <w:color w:val="111111"/>
          <w:sz w:val="28"/>
          <w:sz w:val="28"/>
          <w:szCs w:val="28"/>
          <w:rtl w:val="true"/>
          <w:lang w:bidi="ar-SA"/>
        </w:rPr>
        <w:t xml:space="preserve">إنا لنصبر عند معترك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 مكرمة الكريم المفضل</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غرير بن أبي جابر بن زهير بن جناب،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عمرو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ذو النّعم الجزيله</w:t>
      </w:r>
    </w:p>
    <w:p>
      <w:pPr>
        <w:pStyle w:val="BookText"/>
        <w:rPr/>
      </w:pPr>
      <w:r>
        <w:rPr>
          <w:rFonts w:ascii="Amiri" w:hAnsi="Amiri" w:eastAsia="Amiri" w:cs="Amiri"/>
          <w:color w:val="111111"/>
          <w:sz w:val="28"/>
          <w:sz w:val="28"/>
          <w:szCs w:val="28"/>
          <w:rtl w:val="true"/>
          <w:lang w:bidi="ar-SA"/>
        </w:rPr>
        <w:t xml:space="preserve">أنّا منعنا أن 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و بنو جديله</w:t>
      </w:r>
    </w:p>
    <w:p>
      <w:pPr>
        <w:pStyle w:val="BookText"/>
        <w:rPr/>
      </w:pPr>
      <w:r>
        <w:rPr>
          <w:rFonts w:ascii="Amiri" w:hAnsi="Amiri" w:eastAsia="Amiri" w:cs="Amiri"/>
          <w:color w:val="111111"/>
          <w:sz w:val="28"/>
          <w:sz w:val="28"/>
          <w:szCs w:val="28"/>
          <w:rtl w:val="true"/>
          <w:lang w:bidi="ar-SA"/>
        </w:rPr>
        <w:t xml:space="preserve">و طرقتهم ليلا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 بهم و معي وصيله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فصدقتهم خبري 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في بلادهم الطّويله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عرفجة بن جنادة بن أبيّ‌ بن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زهير بن جناب،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أبرق العزّاف من أمّ‌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فمنعرج الوادي عفا فحفير</w:t>
      </w:r>
    </w:p>
    <w:p>
      <w:pPr>
        <w:pStyle w:val="BookText"/>
        <w:rPr/>
      </w:pPr>
      <w:r>
        <w:rPr>
          <w:rFonts w:ascii="Amiri" w:hAnsi="Amiri" w:eastAsia="Amiri" w:cs="Amiri"/>
          <w:color w:val="111111"/>
          <w:sz w:val="28"/>
          <w:sz w:val="28"/>
          <w:szCs w:val="28"/>
          <w:rtl w:val="true"/>
          <w:lang w:bidi="ar-SA"/>
        </w:rPr>
        <w:t xml:space="preserve">فروض ثوير عن يمين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تربّعه أوانس حور</w:t>
      </w:r>
      <w:r>
        <w:rPr>
          <w:rStyle w:val="FootnoteAnchor"/>
          <w:rtl w:val="true"/>
        </w:rPr>
        <w:footnoteReference w:id="1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رقاق الثّنايا و الوجوه،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ظباء الفلا</w:t>
      </w:r>
      <w:r>
        <w:rPr>
          <w:rStyle w:val="FootnoteAnchor"/>
          <w:rtl w:val="true"/>
        </w:rPr>
        <w:footnoteReference w:id="115"/>
      </w:r>
      <w:r>
        <w:rPr>
          <w:rFonts w:ascii="Amiri" w:hAnsi="Amiri" w:eastAsia="Amiri" w:cs="Amiri"/>
          <w:color w:val="111111"/>
          <w:sz w:val="28"/>
          <w:sz w:val="28"/>
          <w:szCs w:val="28"/>
          <w:rtl w:val="true"/>
          <w:lang w:bidi="ar-SA"/>
        </w:rPr>
        <w:t xml:space="preserve">في لحظهن فتور </w:t>
      </w:r>
      <w:bookmarkStart w:id="105" w:name="pg16256_187342"/>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المسيّب بن رفل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حارثة بن جناب بن قيس بن امرئ القيس بن أبي جابر بن زهير بن جناب،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قتلنا يزيد بن المهلّب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تمنّيتم أن يغلب الحقّ‌ باطله</w:t>
      </w:r>
    </w:p>
    <w:p>
      <w:pPr>
        <w:pStyle w:val="BookText"/>
        <w:rPr/>
      </w:pPr>
      <w:r>
        <w:rPr>
          <w:rFonts w:ascii="Amiri" w:hAnsi="Amiri" w:eastAsia="Amiri" w:cs="Amiri"/>
          <w:color w:val="111111"/>
          <w:sz w:val="28"/>
          <w:sz w:val="28"/>
          <w:szCs w:val="28"/>
          <w:rtl w:val="true"/>
          <w:lang w:bidi="ar-SA"/>
        </w:rPr>
        <w:t xml:space="preserve">و ما كان منكم في العراق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إلا من قضاعة قاتله</w:t>
      </w:r>
    </w:p>
    <w:p>
      <w:pPr>
        <w:pStyle w:val="BookText"/>
        <w:rPr/>
      </w:pPr>
      <w:r>
        <w:rPr>
          <w:rFonts w:ascii="Amiri" w:hAnsi="Amiri" w:eastAsia="Amiri" w:cs="Amiri"/>
          <w:color w:val="111111"/>
          <w:sz w:val="28"/>
          <w:sz w:val="28"/>
          <w:szCs w:val="28"/>
          <w:rtl w:val="true"/>
          <w:lang w:bidi="ar-SA"/>
        </w:rPr>
        <w:t xml:space="preserve">تجلّله قحل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جلا عن شفرتيه صياقله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يعني بالفحل ابن عيّاش بن شمر بن أبي شراحيل بن غرير بن أبي جابر بن زهير بن جناب، و هو الّذي قتل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زهير شعراء كثير، ذكرت منهم الفحول دون غيرهم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450924_1280447820"/>
      <w:bookmarkStart w:id="107" w:name="_Toc43"/>
      <w:bookmarkEnd w:id="106"/>
      <w:r>
        <w:rPr>
          <w:rtl w:val="true"/>
        </w:rPr>
        <w:t>صوت</w:t>
      </w:r>
      <w:bookmarkEnd w:id="107"/>
    </w:p>
    <w:p>
      <w:pPr>
        <w:pStyle w:val="BookText"/>
        <w:rPr/>
      </w:pPr>
      <w:r>
        <w:rPr>
          <w:rFonts w:ascii="IRNazanin" w:hAnsi="IRNazanin" w:eastAsia="IRNazanin"/>
          <w:color w:val="111111"/>
          <w:sz w:val="28"/>
          <w:sz w:val="28"/>
          <w:szCs w:val="28"/>
          <w:rtl w:val="true"/>
          <w:lang w:bidi="fa-IR"/>
        </w:rPr>
        <w:t xml:space="preserve">تدّعى الشوق إن نأت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تجنّى إذا دنت</w:t>
      </w:r>
    </w:p>
    <w:p>
      <w:pPr>
        <w:pStyle w:val="BookText"/>
        <w:rPr/>
      </w:pPr>
      <w:r>
        <w:rPr>
          <w:rFonts w:ascii="Amiri" w:hAnsi="Amiri" w:eastAsia="Amiri" w:cs="Amiri"/>
          <w:color w:val="111111"/>
          <w:sz w:val="28"/>
          <w:sz w:val="28"/>
          <w:szCs w:val="28"/>
          <w:rtl w:val="true"/>
          <w:lang w:bidi="ar-SA"/>
        </w:rPr>
        <w:t xml:space="preserve">سرّني لو صبرت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فتجزى بما جنت</w:t>
      </w:r>
    </w:p>
    <w:p>
      <w:pPr>
        <w:pStyle w:val="BookText"/>
        <w:rPr/>
      </w:pPr>
      <w:r>
        <w:rPr>
          <w:rFonts w:ascii="Amiri" w:hAnsi="Amiri" w:eastAsia="Amiri" w:cs="Amiri"/>
          <w:color w:val="111111"/>
          <w:sz w:val="28"/>
          <w:sz w:val="28"/>
          <w:szCs w:val="28"/>
          <w:rtl w:val="true"/>
          <w:lang w:bidi="ar-SA"/>
        </w:rPr>
        <w:t xml:space="preserve">إنّ‌ سلمى لو 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فيّ‌ أنجزت</w:t>
      </w:r>
    </w:p>
    <w:p>
      <w:pPr>
        <w:pStyle w:val="BookText"/>
        <w:rPr/>
      </w:pPr>
      <w:r>
        <w:rPr>
          <w:rFonts w:ascii="Amiri" w:hAnsi="Amiri" w:eastAsia="Amiri" w:cs="Amiri"/>
          <w:color w:val="111111"/>
          <w:sz w:val="28"/>
          <w:sz w:val="28"/>
          <w:szCs w:val="28"/>
          <w:rtl w:val="true"/>
          <w:lang w:bidi="ar-SA"/>
        </w:rPr>
        <w:t xml:space="preserve">زرعت في الحشا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 حتى نبت</w:t>
      </w:r>
      <w:r>
        <w:rPr>
          <w:rStyle w:val="FootnoteAnchor"/>
          <w:rtl w:val="true"/>
        </w:rPr>
        <w:footnoteReference w:id="1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لمسلم بن الوليد، و الغناء لعريب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العبيس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لإسحاق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لحنا من الثّقيل الأول بالبنصر</w:t>
      </w:r>
      <w:r>
        <w:rPr>
          <w:rFonts w:eastAsia="Amiri" w:cs="Amiri" w:ascii="Amiri" w:hAnsi="Amiri"/>
          <w:color w:val="111111"/>
          <w:sz w:val="28"/>
          <w:szCs w:val="28"/>
          <w:rtl w:val="true"/>
          <w:lang w:bidi="ar-SA"/>
        </w:rPr>
        <w:t xml:space="preserve">. </w:t>
      </w:r>
      <w:bookmarkStart w:id="108" w:name="pg16256_187343"/>
    </w:p>
    <w:p>
      <w:pPr>
        <w:pStyle w:val="Heading3"/>
        <w:numPr>
          <w:ilvl w:val="2"/>
          <w:numId w:val="1"/>
        </w:numPr>
        <w:rPr/>
      </w:pPr>
      <w:bookmarkStart w:id="109" w:name="__RefHeading___Toc4450926_1280447820"/>
      <w:bookmarkStart w:id="110" w:name="_Toc44"/>
      <w:bookmarkEnd w:id="108"/>
      <w:bookmarkEnd w:id="109"/>
      <w:r>
        <w:rPr/>
        <w:t>3</w:t>
      </w:r>
      <w:r>
        <w:rPr>
          <w:rtl w:val="true"/>
        </w:rPr>
        <w:t xml:space="preserve"> - </w:t>
      </w:r>
      <w:r>
        <w:rPr>
          <w:rtl w:val="true"/>
        </w:rPr>
        <w:t>نسب مسلم بن الوليد و أخباره</w:t>
      </w:r>
      <w:bookmarkEnd w:id="110"/>
    </w:p>
    <w:p>
      <w:pPr>
        <w:pStyle w:val="Heading4"/>
        <w:numPr>
          <w:ilvl w:val="3"/>
          <w:numId w:val="1"/>
        </w:numPr>
        <w:rPr/>
      </w:pPr>
      <w:bookmarkStart w:id="111" w:name="__RefHeading___Toc4450928_1280447820"/>
      <w:bookmarkStart w:id="112" w:name="_Toc45"/>
      <w:bookmarkEnd w:id="111"/>
      <w:r>
        <w:rPr>
          <w:rtl w:val="true"/>
        </w:rPr>
        <w:t>اشارة</w:t>
      </w:r>
      <w:bookmarkEnd w:id="1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مسلم بن الوليد و أخباره</w:t>
      </w:r>
      <w:r>
        <w:rPr>
          <w:rStyle w:val="FootnoteAnchor"/>
          <w:rtl w:val="true"/>
        </w:rPr>
        <w:footnoteReference w:id="118"/>
      </w:r>
    </w:p>
    <w:p>
      <w:pPr>
        <w:pStyle w:val="Heading4"/>
        <w:numPr>
          <w:ilvl w:val="3"/>
          <w:numId w:val="1"/>
        </w:numPr>
        <w:rPr/>
      </w:pPr>
      <w:bookmarkStart w:id="113" w:name="__RefHeading___Toc4450930_1280447820"/>
      <w:bookmarkStart w:id="114" w:name="_Toc46"/>
      <w:bookmarkEnd w:id="113"/>
      <w:r>
        <w:rPr>
          <w:rtl w:val="true"/>
        </w:rPr>
        <w:t>نسبه</w:t>
      </w:r>
      <w:bookmarkEnd w:id="114"/>
    </w:p>
    <w:p>
      <w:pPr>
        <w:pStyle w:val="BookText"/>
        <w:rPr/>
      </w:pPr>
      <w:r>
        <w:rPr>
          <w:rFonts w:ascii="Amiri" w:hAnsi="Amiri" w:eastAsia="Amiri" w:cs="Amiri"/>
          <w:color w:val="111111"/>
          <w:sz w:val="28"/>
          <w:sz w:val="28"/>
          <w:szCs w:val="28"/>
          <w:rtl w:val="true"/>
          <w:lang w:bidi="ar-SA"/>
        </w:rPr>
        <w:t>و هو مسلم بن الوليد، أبوه الوليد مولى الأنصار ثم مولى أبي أمامة أسعد بن زرارة الخزرجيّ‌</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450932_1280447820"/>
      <w:bookmarkStart w:id="116" w:name="_Toc47"/>
      <w:bookmarkEnd w:id="115"/>
      <w:r>
        <w:rPr>
          <w:rtl w:val="true"/>
        </w:rPr>
        <w:t>كان يلقب صريع الغواني</w:t>
      </w:r>
      <w:bookmarkEnd w:id="116"/>
    </w:p>
    <w:p>
      <w:pPr>
        <w:pStyle w:val="BookText"/>
        <w:rPr/>
      </w:pPr>
      <w:r>
        <w:rPr>
          <w:rFonts w:ascii="Amiri" w:hAnsi="Amiri" w:eastAsia="Amiri" w:cs="Amiri"/>
          <w:color w:val="111111"/>
          <w:sz w:val="28"/>
          <w:sz w:val="28"/>
          <w:szCs w:val="28"/>
          <w:rtl w:val="true"/>
          <w:lang w:bidi="ar-SA"/>
        </w:rPr>
        <w:t>يلقّب صريع الغواني، شاعر متقدم من شعراء الدّولة العبّاسيّة، منشؤه و مولده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الشّعر المعروف بالبديع، هو لقّب هذا الجنس البديع و اللّطيف</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فيه جماعة، و أشهرهم فيه أبو تمّام الطائيّ‌ فإنه جعل شعره كلّه مذهبا واحدا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كان متقنّنا متصرّفا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شاعرا حسن النّمط، جيّد القول في الشراب</w:t>
      </w:r>
      <w:r>
        <w:rPr>
          <w:rStyle w:val="FootnoteAnchor"/>
          <w:rtl w:val="true"/>
        </w:rPr>
        <w:footnoteReference w:id="120"/>
      </w:r>
      <w:r>
        <w:rPr>
          <w:rFonts w:ascii="Amiri" w:hAnsi="Amiri" w:eastAsia="Amiri" w:cs="Amiri"/>
          <w:color w:val="111111"/>
          <w:sz w:val="28"/>
          <w:sz w:val="28"/>
          <w:szCs w:val="28"/>
          <w:rtl w:val="true"/>
          <w:lang w:bidi="ar-SA"/>
        </w:rPr>
        <w:t>، و كثير من الرّواة يقرنه بأبي نواس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عقد هذه المعاني الظّريفة و استخرجها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450934_1280447820"/>
      <w:bookmarkStart w:id="118" w:name="_Toc48"/>
      <w:bookmarkEnd w:id="117"/>
      <w:r>
        <w:rPr>
          <w:rtl w:val="true"/>
        </w:rPr>
        <w:t>اتهم بأنه أول من أفسد الشعر</w:t>
      </w:r>
      <w:bookmarkEnd w:id="118"/>
    </w:p>
    <w:p>
      <w:pPr>
        <w:pStyle w:val="BookText"/>
        <w:rPr/>
      </w:pPr>
      <w:r>
        <w:rPr>
          <w:rFonts w:ascii="Amiri" w:hAnsi="Amiri" w:eastAsia="Amiri" w:cs="Amiri"/>
          <w:color w:val="111111"/>
          <w:sz w:val="28"/>
          <w:sz w:val="28"/>
          <w:szCs w:val="28"/>
          <w:rtl w:val="true"/>
          <w:lang w:bidi="ar-SA"/>
        </w:rPr>
        <w:t>حدّثنا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أفسد الشّعر مسلم بن الوليد، جاء بهذا الّذي سمّاه النّاس البديع، ثم جاء الطّائيّ‌ بعده فتفنّن فيه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450936_1280447820"/>
      <w:bookmarkStart w:id="120" w:name="_Toc49"/>
      <w:bookmarkEnd w:id="119"/>
      <w:r>
        <w:rPr>
          <w:rtl w:val="true"/>
        </w:rPr>
        <w:t>كان منقطعا إلى يزيد بن يزيد</w:t>
      </w:r>
      <w:bookmarkEnd w:id="120"/>
    </w:p>
    <w:p>
      <w:pPr>
        <w:pStyle w:val="BookText"/>
        <w:rPr/>
      </w:pPr>
      <w:r>
        <w:rPr>
          <w:rFonts w:ascii="Amiri" w:hAnsi="Amiri" w:eastAsia="Amiri" w:cs="Amiri"/>
          <w:color w:val="111111"/>
          <w:sz w:val="28"/>
          <w:sz w:val="28"/>
          <w:szCs w:val="28"/>
          <w:rtl w:val="true"/>
          <w:lang w:bidi="ar-SA"/>
        </w:rPr>
        <w:t>أخبرني إبراهيم بن أيّوب عن عبد اللّه بن مسلم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و أخوه سليمان منقطعين إلى يزيد بن مزيد و محمد بن منصور بن زياد، ثم الفضل بن سهل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 الفضل مسلما المظالم بجرجان فمات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السبب في قول مسلم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الشوق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تجنّي إذا دنت </w:t>
      </w:r>
      <w:bookmarkStart w:id="121" w:name="pg16256_187344"/>
    </w:p>
    <w:p>
      <w:pPr>
        <w:pStyle w:val="Heading4"/>
        <w:numPr>
          <w:ilvl w:val="3"/>
          <w:numId w:val="1"/>
        </w:numPr>
        <w:rPr/>
      </w:pPr>
      <w:bookmarkStart w:id="122" w:name="__RefHeading___Toc4450938_1280447820"/>
      <w:bookmarkStart w:id="123" w:name="_Toc50"/>
      <w:bookmarkEnd w:id="121"/>
      <w:bookmarkEnd w:id="122"/>
      <w:r>
        <w:rPr>
          <w:rtl w:val="true"/>
        </w:rPr>
        <w:t>غازل جارية منزلها في مهب الشمال من منزله، و لم يكن يهواها</w:t>
      </w:r>
      <w:bookmarkEnd w:id="123"/>
    </w:p>
    <w:p>
      <w:pPr>
        <w:pStyle w:val="Heading5"/>
        <w:numPr>
          <w:ilvl w:val="4"/>
          <w:numId w:val="1"/>
        </w:numPr>
        <w:rPr/>
      </w:pPr>
      <w:bookmarkStart w:id="124" w:name="__RefHeading___Toc4450940_1280447820"/>
      <w:bookmarkStart w:id="125" w:name="_Toc51"/>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أنّه علق جارية ذات ذكر و شرف</w:t>
      </w:r>
      <w:r>
        <w:rPr>
          <w:rStyle w:val="FootnoteAnchor"/>
          <w:rtl w:val="true"/>
        </w:rPr>
        <w:footnoteReference w:id="122"/>
      </w:r>
      <w:r>
        <w:rPr>
          <w:rFonts w:ascii="Amiri" w:hAnsi="Amiri" w:eastAsia="Amiri" w:cs="Amiri"/>
          <w:color w:val="111111"/>
          <w:sz w:val="28"/>
          <w:sz w:val="28"/>
          <w:szCs w:val="28"/>
          <w:rtl w:val="true"/>
          <w:lang w:bidi="ar-SA"/>
        </w:rPr>
        <w:t>، و كان منزلها في مهبّ‌ الشّمال من منزله، و في ذلك يقول</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450942_1280447820"/>
      <w:bookmarkStart w:id="127" w:name="_Toc52"/>
      <w:bookmarkEnd w:id="126"/>
      <w:r>
        <w:rPr>
          <w:rtl w:val="true"/>
        </w:rPr>
        <w:t>صوت</w:t>
      </w:r>
      <w:bookmarkEnd w:id="127"/>
    </w:p>
    <w:p>
      <w:pPr>
        <w:pStyle w:val="BookText"/>
        <w:rPr/>
      </w:pPr>
      <w:r>
        <w:rPr>
          <w:rFonts w:ascii="Amiri" w:hAnsi="Amiri" w:eastAsia="Amiri" w:cs="Amiri"/>
          <w:color w:val="111111"/>
          <w:sz w:val="28"/>
          <w:sz w:val="28"/>
          <w:szCs w:val="28"/>
          <w:rtl w:val="true"/>
          <w:lang w:bidi="ar-SA"/>
        </w:rPr>
        <w:t xml:space="preserve">أحبّ‌ الرّيح ما هبّت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أحسدها إذا هبت جنوبا</w:t>
      </w:r>
    </w:p>
    <w:p>
      <w:pPr>
        <w:pStyle w:val="BookText"/>
        <w:rPr/>
      </w:pPr>
      <w:r>
        <w:rPr>
          <w:rFonts w:ascii="Amiri" w:hAnsi="Amiri" w:eastAsia="Amiri" w:cs="Amiri"/>
          <w:color w:val="111111"/>
          <w:sz w:val="28"/>
          <w:sz w:val="28"/>
          <w:szCs w:val="28"/>
          <w:rtl w:val="true"/>
          <w:lang w:bidi="ar-SA"/>
        </w:rPr>
        <w:t xml:space="preserve">أهابك أن أبوح بذات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أفرق إن سألتك أن أخيبا</w:t>
      </w:r>
    </w:p>
    <w:p>
      <w:pPr>
        <w:pStyle w:val="BookText"/>
        <w:rPr/>
      </w:pPr>
      <w:r>
        <w:rPr>
          <w:rFonts w:ascii="Amiri" w:hAnsi="Amiri" w:eastAsia="Amiri" w:cs="Amiri"/>
          <w:color w:val="111111"/>
          <w:sz w:val="28"/>
          <w:sz w:val="28"/>
          <w:szCs w:val="28"/>
          <w:rtl w:val="true"/>
          <w:lang w:bidi="ar-SA"/>
        </w:rPr>
        <w:t xml:space="preserve">و أهجر صاحبي حبّ‌ التّجنّي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تجنّيت الذّنوبا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كأني حين أغضي عن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لكم على عيني رقيبا</w:t>
      </w:r>
    </w:p>
    <w:p>
      <w:pPr>
        <w:pStyle w:val="BookText"/>
        <w:rPr/>
      </w:pPr>
      <w:r>
        <w:rPr>
          <w:rFonts w:ascii="Amiri" w:hAnsi="Amiri" w:eastAsia="Amiri" w:cs="Amiri"/>
          <w:color w:val="111111"/>
          <w:sz w:val="28"/>
          <w:sz w:val="28"/>
          <w:szCs w:val="28"/>
          <w:rtl w:val="true"/>
          <w:lang w:bidi="ar-SA"/>
        </w:rPr>
        <w:t>غنّى عبد اللّه بن العبّاس الرّبيعي في هذه الأبيات هزجا بالبنصر عن الهشاميّ‌</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450944_1280447820"/>
      <w:bookmarkStart w:id="129" w:name="_Toc53"/>
      <w:bookmarkEnd w:id="128"/>
      <w:r>
        <w:rPr>
          <w:rtl w:val="true"/>
        </w:rPr>
        <w:t>كان يحب جاريته محبة شديدة</w:t>
      </w:r>
      <w:bookmarkEnd w:id="1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جارية يرسلها إليها و يبثّها سرّه، و تعود إليه بأخبارها و رسائلها؛ فطال ذلك بينهما؛ حتى أحبّتها الجارية الّتي علقها مسلم و مالت إليها، و كلتاهما في نهاية الحسن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مسلم يحبّ‌ جاريته هذه محبّة شديدة، و لم يكن يهوى تلك، إنما كان يريد الغزل و المجون و المراسلة، و أن يشيع له حديث</w:t>
      </w:r>
      <w:r>
        <w:rPr>
          <w:rStyle w:val="FootnoteAnchor"/>
          <w:rtl w:val="true"/>
        </w:rPr>
        <w:footnoteReference w:id="124"/>
      </w:r>
      <w:r>
        <w:rPr>
          <w:rFonts w:ascii="Amiri" w:hAnsi="Amiri" w:eastAsia="Amiri" w:cs="Amiri"/>
          <w:color w:val="111111"/>
          <w:sz w:val="28"/>
          <w:sz w:val="28"/>
          <w:szCs w:val="28"/>
          <w:rtl w:val="true"/>
          <w:lang w:bidi="ar-SA"/>
        </w:rPr>
        <w:t>بهواها، و كان يرى ذلك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الملاحة و الظّرف و الأدب، فلما رأى مودّة تلك لجاريته هجر جاريته مظهرا لذلك، و قطعها عن الذّهاب إلى تلك،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أهجر صاحبي حبّ‌ التّجنّي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تجنّيت الذّنوبا</w:t>
      </w:r>
    </w:p>
    <w:p>
      <w:pPr>
        <w:pStyle w:val="BookText"/>
        <w:rPr/>
      </w:pPr>
      <w:r>
        <w:rPr>
          <w:rFonts w:ascii="Amiri" w:hAnsi="Amiri" w:eastAsia="Amiri" w:cs="Amiri"/>
          <w:color w:val="111111"/>
          <w:sz w:val="28"/>
          <w:sz w:val="28"/>
          <w:szCs w:val="28"/>
          <w:rtl w:val="true"/>
          <w:lang w:bidi="ar-SA"/>
        </w:rPr>
        <w:t>و راسلها مع غير جاريته الأولى، و 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تدّعى الشوق إن نأت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تجنّى إذا دنت</w:t>
      </w:r>
    </w:p>
    <w:p>
      <w:pPr>
        <w:pStyle w:val="BookText"/>
        <w:rPr/>
      </w:pPr>
      <w:r>
        <w:rPr>
          <w:rFonts w:ascii="IRNazanin" w:hAnsi="IRNazanin" w:eastAsia="IRNazanin"/>
          <w:color w:val="111111"/>
          <w:sz w:val="28"/>
          <w:sz w:val="28"/>
          <w:szCs w:val="28"/>
          <w:rtl w:val="true"/>
          <w:lang w:bidi="fa-IR"/>
        </w:rPr>
        <w:t xml:space="preserve">واعدتنا و أخلفت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ساءت فأحسنت</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التكلمة من مي و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سرّني لو صبرت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فتجزى بما جنت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سلمى لو 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فيّ‌ أنجزت</w:t>
      </w:r>
    </w:p>
    <w:p>
      <w:pPr>
        <w:pStyle w:val="BookText"/>
        <w:rPr/>
      </w:pPr>
      <w:r>
        <w:rPr>
          <w:rFonts w:ascii="Amiri" w:hAnsi="Amiri" w:eastAsia="Amiri" w:cs="Amiri"/>
          <w:color w:val="111111"/>
          <w:sz w:val="28"/>
          <w:sz w:val="28"/>
          <w:szCs w:val="28"/>
          <w:rtl w:val="true"/>
          <w:lang w:bidi="ar-SA"/>
        </w:rPr>
        <w:t xml:space="preserve">زرعت في الحشا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 حتى نبت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و محمد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مسلم بن الوليد أبا نواس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لك بيتا إلا فيه 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تحفظ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ما شئت حتى أريك سقطه فيه، فأنشده</w:t>
      </w:r>
      <w:r>
        <w:rPr>
          <w:rFonts w:eastAsia="Amiri" w:cs="Amiri" w:ascii="Amiri" w:hAnsi="Amiri"/>
          <w:color w:val="111111"/>
          <w:sz w:val="28"/>
          <w:szCs w:val="28"/>
          <w:rtl w:val="true"/>
          <w:lang w:bidi="ar-SA"/>
        </w:rPr>
        <w:t xml:space="preserve">: </w:t>
      </w:r>
      <w:bookmarkStart w:id="130" w:name="pg16256_187345"/>
    </w:p>
    <w:p>
      <w:pPr>
        <w:pStyle w:val="BookText"/>
        <w:rPr/>
      </w:pPr>
      <w:bookmarkEnd w:id="130"/>
      <w:r>
        <w:rPr>
          <w:rFonts w:ascii="Amiri" w:hAnsi="Amiri" w:eastAsia="Amiri" w:cs="Amiri"/>
          <w:color w:val="111111"/>
          <w:sz w:val="28"/>
          <w:sz w:val="28"/>
          <w:szCs w:val="28"/>
          <w:rtl w:val="true"/>
          <w:lang w:bidi="ar-SA"/>
        </w:rPr>
        <w:t>ذكر الصّبوح سحيرة</w:t>
      </w:r>
      <w:r>
        <w:rPr>
          <w:rStyle w:val="FootnoteAnchor"/>
          <w:rtl w:val="true"/>
        </w:rPr>
        <w:footnoteReference w:id="126"/>
      </w:r>
      <w:r>
        <w:rPr>
          <w:rFonts w:ascii="Amiri" w:hAnsi="Amiri" w:eastAsia="Amiri" w:cs="Amiri"/>
          <w:color w:val="111111"/>
          <w:sz w:val="28"/>
          <w:sz w:val="28"/>
          <w:szCs w:val="28"/>
          <w:rtl w:val="true"/>
          <w:lang w:bidi="ar-SA"/>
        </w:rPr>
        <w:t xml:space="preserve">فارتاحا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أملّه ديك الصّباح صياحا</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أملّه و هو الّذي أذكره و به ارتاح‌؟ 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شيئا من شعرك ليس فيه خلل، فأنشده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عاصى الشّباب فراح غير مفنّد</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بين عزيمة و تجلّد</w:t>
      </w:r>
    </w:p>
    <w:p>
      <w:pPr>
        <w:pStyle w:val="BookText"/>
        <w:rPr/>
      </w:pPr>
      <w:r>
        <w:rPr>
          <w:rFonts w:ascii="Amiri" w:hAnsi="Amiri" w:eastAsia="Amiri" w:cs="Amiri"/>
          <w:color w:val="111111"/>
          <w:sz w:val="28"/>
          <w:sz w:val="28"/>
          <w:szCs w:val="28"/>
          <w:rtl w:val="true"/>
          <w:lang w:bidi="ar-SA"/>
        </w:rPr>
        <w:t>فقال له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 رائحا مقيما في حال واحدة و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فتشاغبا و تسابّا ساعة، و كلا البيتين صحيح المعنى</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450946_1280447820"/>
      <w:bookmarkStart w:id="132" w:name="_Toc54"/>
      <w:bookmarkEnd w:id="131"/>
      <w:r>
        <w:rPr>
          <w:rtl w:val="true"/>
        </w:rPr>
        <w:t>ذكر أمام المأمون و عرضت أبيات من شعره أعجبته</w:t>
      </w:r>
      <w:bookmarkEnd w:id="132"/>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أصحاب المأمون عنده يوما، فأفاضوا في ذكر الشّعر و الشّعراء،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أمير المؤمنين عن مسلم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و قد رثى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تراب القبر دلّ‌ على القبر</w:t>
      </w:r>
    </w:p>
    <w:p>
      <w:pPr>
        <w:pStyle w:val="BookText"/>
        <w:rPr/>
      </w:pPr>
      <w:r>
        <w:rPr>
          <w:rFonts w:ascii="Amiri" w:hAnsi="Amiri" w:eastAsia="Amiri" w:cs="Amiri"/>
          <w:color w:val="111111"/>
          <w:sz w:val="28"/>
          <w:sz w:val="28"/>
          <w:szCs w:val="28"/>
          <w:rtl w:val="true"/>
          <w:lang w:bidi="ar-SA"/>
        </w:rPr>
        <w:t>و حيث مدح رجلا بالشّجاعة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يجود بالنّفس إذ ضنّ‌</w:t>
      </w:r>
      <w:r>
        <w:rPr>
          <w:rStyle w:val="FootnoteAnchor"/>
          <w:rtl w:val="true"/>
        </w:rPr>
        <w:footnoteReference w:id="128"/>
      </w:r>
      <w:r>
        <w:rPr>
          <w:rFonts w:ascii="Amiri" w:hAnsi="Amiri" w:eastAsia="Amiri" w:cs="Amiri"/>
          <w:color w:val="111111"/>
          <w:sz w:val="28"/>
          <w:sz w:val="28"/>
          <w:szCs w:val="28"/>
          <w:rtl w:val="true"/>
          <w:lang w:bidi="ar-SA"/>
        </w:rPr>
        <w:t xml:space="preserve">الجواد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بالنّفس أقصى غاية الجود</w:t>
      </w:r>
    </w:p>
    <w:p>
      <w:pPr>
        <w:pStyle w:val="BookText"/>
        <w:rPr/>
      </w:pPr>
      <w:r>
        <w:rPr>
          <w:rFonts w:ascii="IRNazanin" w:hAnsi="IRNazanin" w:eastAsia="IRNazanin"/>
          <w:color w:val="111111"/>
          <w:sz w:val="28"/>
          <w:sz w:val="28"/>
          <w:szCs w:val="28"/>
          <w:rtl w:val="true"/>
          <w:lang w:bidi="fa-IR"/>
        </w:rPr>
        <w:t>و هجا رجلا بقبح الوجه و الأخلاق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قبحت مناظره فحين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مناظره لقبح المخبر</w:t>
      </w:r>
    </w:p>
    <w:p>
      <w:pPr>
        <w:pStyle w:val="BookText"/>
        <w:rPr/>
      </w:pPr>
      <w:r>
        <w:rPr>
          <w:rFonts w:ascii="IRNazanin" w:hAnsi="IRNazanin" w:eastAsia="IRNazanin"/>
          <w:color w:val="111111"/>
          <w:sz w:val="28"/>
          <w:sz w:val="28"/>
          <w:szCs w:val="28"/>
          <w:rtl w:val="true"/>
          <w:lang w:bidi="fa-IR"/>
        </w:rPr>
        <w:t>و تغازل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هوّى يجدّ و حبيب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لقى بينهما معذّب</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من خضتم اليوم في ذكره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450948_1280447820"/>
      <w:bookmarkStart w:id="134" w:name="_Toc55"/>
      <w:bookmarkEnd w:id="133"/>
      <w:r>
        <w:rPr>
          <w:rtl w:val="true"/>
        </w:rPr>
        <w:t>الرشيد ينبه يزيد بن مزيد إلى ما قاله فيه مسلم من مدح</w:t>
      </w:r>
      <w:bookmarkEnd w:id="134"/>
    </w:p>
    <w:p>
      <w:pPr>
        <w:pStyle w:val="BookText"/>
        <w:rPr/>
      </w:pPr>
      <w:r>
        <w:rPr>
          <w:rFonts w:ascii="Amiri" w:hAnsi="Amiri" w:eastAsia="Amiri" w:cs="Amiri"/>
          <w:color w:val="111111"/>
          <w:sz w:val="28"/>
          <w:sz w:val="28"/>
          <w:szCs w:val="28"/>
          <w:rtl w:val="true"/>
          <w:lang w:bidi="ar-SA"/>
        </w:rPr>
        <w:t>أخبرني محمد بن عمران الصّيرفيّ‌ و الحسن بن عليّ‌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قعنب بن المحرز، و ابن النّطّاح، عن القحذميّ‌،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الرّشيد يوما في وقت لا يرسل فيه إلى مثلي فأتيته لابسا سلاحي، مستعدّا لأمر إن أراده، فلما رآني ضحك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خبّرني من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في الأمن في درع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الدّهر أن يدعى على عجل</w:t>
      </w:r>
      <w:r>
        <w:rPr>
          <w:rStyle w:val="FootnoteAnchor"/>
          <w:rtl w:val="true"/>
        </w:rPr>
        <w:footnoteReference w:id="1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صافي العيان طموح العين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العناة و أسر الفاتك الخطل </w:t>
      </w:r>
      <w:bookmarkStart w:id="135" w:name="pg16256_187346"/>
    </w:p>
    <w:p>
      <w:pPr>
        <w:pStyle w:val="BookText"/>
        <w:rPr/>
      </w:pPr>
      <w:bookmarkEnd w:id="135"/>
      <w:r>
        <w:rPr>
          <w:rFonts w:ascii="Amiri" w:hAnsi="Amiri" w:eastAsia="Amiri" w:cs="Amiri"/>
          <w:color w:val="111111"/>
          <w:sz w:val="28"/>
          <w:sz w:val="28"/>
          <w:szCs w:val="28"/>
          <w:rtl w:val="true"/>
          <w:lang w:bidi="ar-SA"/>
        </w:rPr>
        <w:t xml:space="preserve">للّه من هاشم في أرضه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ابنك ركنا</w:t>
      </w:r>
      <w:r>
        <w:rPr>
          <w:rStyle w:val="FootnoteAnchor"/>
          <w:rtl w:val="true"/>
        </w:rPr>
        <w:footnoteReference w:id="130"/>
      </w:r>
      <w:r>
        <w:rPr>
          <w:rFonts w:ascii="Amiri" w:hAnsi="Amiri" w:eastAsia="Amiri" w:cs="Amiri"/>
          <w:color w:val="111111"/>
          <w:sz w:val="28"/>
          <w:sz w:val="28"/>
          <w:szCs w:val="28"/>
          <w:rtl w:val="true"/>
          <w:lang w:bidi="ar-SA"/>
        </w:rPr>
        <w:t>ذلك الجبل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 من سيّد قوم يمدح بمثل هذا الشّعر و لا تعرف قائله، و قد بلغ أمير المؤمنين فرواه و وصل قائله، و هو مسلم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فدعوت به و وصلته و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و الحسن بن عليّ‌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أحمد بن محمد بن سليمان الحنفيّ‌ ذو الهدمين،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يزيد بن مزيد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BookText"/>
        <w:rPr/>
      </w:pPr>
      <w:r>
        <w:rPr>
          <w:rFonts w:ascii="Amiri" w:hAnsi="Amiri" w:eastAsia="Amiri" w:cs="Amiri"/>
          <w:color w:val="111111"/>
          <w:sz w:val="28"/>
          <w:sz w:val="28"/>
          <w:szCs w:val="28"/>
          <w:rtl w:val="true"/>
          <w:lang w:bidi="ar-SA"/>
        </w:rPr>
        <w:t xml:space="preserve">قد عوّد الطّير عادات وثقن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يتبعنه</w:t>
      </w:r>
      <w:r>
        <w:rPr>
          <w:rStyle w:val="FootnoteAnchor"/>
          <w:rtl w:val="true"/>
        </w:rPr>
        <w:footnoteReference w:id="131"/>
      </w:r>
      <w:r>
        <w:rPr>
          <w:rFonts w:ascii="Amiri" w:hAnsi="Amiri" w:eastAsia="Amiri" w:cs="Amiri"/>
          <w:color w:val="111111"/>
          <w:sz w:val="28"/>
          <w:sz w:val="28"/>
          <w:szCs w:val="28"/>
          <w:rtl w:val="true"/>
          <w:lang w:bidi="ar-SA"/>
        </w:rPr>
        <w:t>في كلّ‌ مرتحل</w:t>
      </w:r>
    </w:p>
    <w:p>
      <w:pPr>
        <w:pStyle w:val="Heading4"/>
        <w:numPr>
          <w:ilvl w:val="3"/>
          <w:numId w:val="1"/>
        </w:numPr>
        <w:rPr/>
      </w:pPr>
      <w:bookmarkStart w:id="136" w:name="__RefHeading___Toc4450950_1280447820"/>
      <w:bookmarkStart w:id="137" w:name="_Toc56"/>
      <w:bookmarkEnd w:id="136"/>
      <w:r>
        <w:rPr>
          <w:rtl w:val="true"/>
        </w:rPr>
        <w:t>يزيد بن مزيد يسمع مدحه فيه و يأمر له بجائزة</w:t>
      </w:r>
      <w:bookmarkEnd w:id="13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قائله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يقال فيك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لا تعرف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خجلا، فلما صار إلى منزله دعا حاجبه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من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الوليد،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حجبته عنّي فلم تعلمني بمكانه‌؟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أنّك مضيق</w:t>
      </w:r>
      <w:r>
        <w:rPr>
          <w:rStyle w:val="FootnoteAnchor"/>
          <w:rtl w:val="true"/>
        </w:rPr>
        <w:footnoteReference w:id="132"/>
      </w:r>
      <w:r>
        <w:rPr>
          <w:rFonts w:ascii="Amiri" w:hAnsi="Amiri" w:eastAsia="Amiri" w:cs="Amiri"/>
          <w:color w:val="111111"/>
          <w:sz w:val="28"/>
          <w:sz w:val="28"/>
          <w:szCs w:val="28"/>
          <w:rtl w:val="true"/>
          <w:lang w:bidi="ar-SA"/>
        </w:rPr>
        <w:t>، و أنّه ليس في يديك شيء تعطيه إياه، و سألته الإمساك و المقام أياما إلى أن 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إليه،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أجررت حبل خليع في الصّبا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همم العذّال في عذلي</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ردّ البكاء على العين الطّموح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بين توديع و مرتحل</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أ ما كفى البين أن أرمى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رماني بلحظ الأعين النّجل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منّى 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صبابة خلس التّسليم بالمقل</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بخمسين ألف درهم، فاقبضها و اعذر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الحاجب فقال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أن أرهن ضيعة من ضياعه على مائة ألف درهم، خمسون ألفا لك و خمسون ألفا لنفقته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إيّاها، و كتب صاحب الخبر بذلك إلى الرّشيد، فأمر ليزيد بمائتي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الخمسين الّتي أخذها الشّاعر و زده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مائة ألف لنفقتك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فافتكّ‌ ضيعته، و أعطى مسلما خمسين ألفا أخرى</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450952_1280447820"/>
      <w:bookmarkStart w:id="139" w:name="_Toc57"/>
      <w:bookmarkEnd w:id="138"/>
      <w:r>
        <w:rPr>
          <w:rtl w:val="true"/>
        </w:rPr>
        <w:t>يزوره صديق من الكوفة فيبيع خفيه ليقدم له طعاما</w:t>
      </w:r>
      <w:bookmarkEnd w:id="139"/>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عبيد الكوفيّ‌، و عليّ‌ بن الحسن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عمرو،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مسلم بن الوليد المعروف بصريع الغوائي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جالسا في دكان خيّاط بإزاء منزلي، إذ </w:t>
      </w:r>
      <w:bookmarkStart w:id="140" w:name="pg16256_187347"/>
    </w:p>
    <w:p>
      <w:pPr>
        <w:pStyle w:val="BookText"/>
        <w:rPr/>
      </w:pPr>
      <w:bookmarkEnd w:id="140"/>
      <w:r>
        <w:rPr>
          <w:rFonts w:ascii="Amiri" w:hAnsi="Amiri" w:eastAsia="Amiri" w:cs="Amiri"/>
          <w:color w:val="111111"/>
          <w:sz w:val="28"/>
          <w:sz w:val="28"/>
          <w:szCs w:val="28"/>
          <w:rtl w:val="true"/>
          <w:lang w:bidi="ar-SA"/>
        </w:rPr>
        <w:t>رأيت طارقا ببابي، فقمت إليه فإذا هو صديق لي من أهل الكوفة قد قدم من قمّ‌، فسررت به، و كأنّ‌ إنسانا لطم وجهي، لأنّه لم يكن عندي درهم واحد أنفقه عليه، فقمت فسلّمت عليه، و أدخلته منزلي، و أخذت خفّين كانا لي أتجمّل بهما، فدفعتهما إلى جاريتي، و كتبت معهما رقعة إلى بعض معارفي في السّوق، أسأله أن يبيع الخفّين و يشتري لي لحما و خبزا بشيء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الجارية و عادت إليّ‌ و قد اشترى لها ما قد حدّدته له، و قد باع الخفّين</w:t>
      </w:r>
      <w:r>
        <w:rPr>
          <w:rStyle w:val="FootnoteAnchor"/>
          <w:rtl w:val="true"/>
        </w:rPr>
        <w:footnoteReference w:id="136"/>
      </w:r>
      <w:r>
        <w:rPr>
          <w:rFonts w:ascii="Amiri" w:hAnsi="Amiri" w:eastAsia="Amiri" w:cs="Amiri"/>
          <w:color w:val="111111"/>
          <w:sz w:val="28"/>
          <w:sz w:val="28"/>
          <w:szCs w:val="28"/>
          <w:rtl w:val="true"/>
          <w:lang w:bidi="ar-SA"/>
        </w:rPr>
        <w:t>بتسعة دراهم، فكأنّها إنما جاءت بخفّين جديدين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أنا و ضيفي نطبخ، و سألت جارا لي أن يسقينا قارورة نبيذ، فوجّه بها إليّ‌، و أمرت الجارية بأن تغلق باب الدّار مخافة طارق يجيء فيشركنا فيما نحن فيه، ليبقى لي و له ما نأكله إلى أن ينصرف</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450954_1280447820"/>
      <w:bookmarkStart w:id="142" w:name="_Toc58"/>
      <w:bookmarkEnd w:id="141"/>
      <w:r>
        <w:rPr>
          <w:rtl w:val="true"/>
        </w:rPr>
        <w:t>يصل إليه رسول يزيد بن مزيد و يدفع إليه عشرة آلاف درهم</w:t>
      </w:r>
      <w:bookmarkEnd w:id="142"/>
    </w:p>
    <w:p>
      <w:pPr>
        <w:pStyle w:val="BookText"/>
        <w:rPr/>
      </w:pPr>
      <w:r>
        <w:rPr>
          <w:rFonts w:ascii="Amiri" w:hAnsi="Amiri" w:eastAsia="Amiri" w:cs="Amiri"/>
          <w:color w:val="111111"/>
          <w:sz w:val="28"/>
          <w:sz w:val="28"/>
          <w:szCs w:val="28"/>
          <w:rtl w:val="true"/>
          <w:lang w:bidi="ar-SA"/>
        </w:rPr>
        <w:t>فإنّا لجالسان نطبخ حتى طرق الباب طارق، فقلت لجاريتي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 الباب فإذا رجل عليه سواد و شاشيّة و منطقة و معه شاكريّ‌، فخبّرتني بموضعه فأنكرت أمره</w:t>
      </w:r>
      <w:r>
        <w:rPr>
          <w:rStyle w:val="FootnoteAnchor"/>
          <w:rtl w:val="true"/>
        </w:rPr>
        <w:footnoteReference w:id="137"/>
      </w:r>
      <w:r>
        <w:rPr>
          <w:rFonts w:ascii="Amiri" w:hAnsi="Amiri" w:eastAsia="Amiri" w:cs="Amiri"/>
          <w:color w:val="111111"/>
          <w:sz w:val="28"/>
          <w:sz w:val="28"/>
          <w:szCs w:val="28"/>
          <w:rtl w:val="true"/>
          <w:lang w:bidi="ar-SA"/>
        </w:rPr>
        <w:t>، 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دعارة، و لا للسّلطان عليّ‌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خرجت إليه، فنزل عن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مسلم بن الوليد؟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بمعرفتك‌؟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دلّك على منزلي يصحّح لك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إلى الخيّاط فسله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فسأله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مسلم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كتابا من خفّه،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الأمير يزيد بن مزيد إليّ‌، يأمرني ألاّ أفضّه إلا عند لقائك،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مسلم بن الوليد فادفع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العشرة آلاف درهم، الّتي أنفذتها تكون له في منزله، و ادفع ثلاثة آلاف درهم نفقة ليتحمّل بها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الثّلاثة و العشرة، و دخلت إلى منزلي و الرّجل معي، فأكلنا ذلك الطعام، و ازددت فيه و في الشّراب، و اشتريت فاكهة، و اتّسعت و وهبت لضيفي من الدّراهم ما يهدي به هديّة لعياله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450956_1280447820"/>
      <w:bookmarkStart w:id="144" w:name="_Toc59"/>
      <w:bookmarkEnd w:id="143"/>
      <w:r>
        <w:rPr>
          <w:rtl w:val="true"/>
        </w:rPr>
        <w:t>يذهب إلى يزيد و ينشده قصيدة في مدحه</w:t>
      </w:r>
      <w:bookmarkEnd w:id="144"/>
    </w:p>
    <w:p>
      <w:pPr>
        <w:pStyle w:val="BookText"/>
        <w:rPr/>
      </w:pPr>
      <w:r>
        <w:rPr>
          <w:rFonts w:ascii="Amiri" w:hAnsi="Amiri" w:eastAsia="Amiri" w:cs="Amiri"/>
          <w:color w:val="111111"/>
          <w:sz w:val="28"/>
          <w:sz w:val="28"/>
          <w:szCs w:val="28"/>
          <w:rtl w:val="true"/>
          <w:lang w:bidi="ar-SA"/>
        </w:rPr>
        <w:t>و أخذت في الجهاز، ثم ما زلت معه حتى صرنا إلى الرّقّة إلى باب يزيد، فدخل الرّجل و إذا هو أحد حجّابه، فوجده في الحمّام، فخرج إليّ‌ فجلس معي قليلا، ثم خبّر الحاجب بأنّه قد خرج من الحمّام، فأدخلني إليه، و إذا هو على كرسيّ‌ جالس، و على رأسه وصيفة بيدها غلاف مرآة، و بيده هو مرآة، و مشط يسرّح لحيته،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 ما الّذي بطّأ بك 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قلّة ذات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قصيدتي الّتي مدحته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أجررت حبل خليع في الصّبا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همم العذّال في عذلي</w:t>
      </w:r>
    </w:p>
    <w:p>
      <w:pPr>
        <w:pStyle w:val="BookText"/>
        <w:rPr/>
      </w:pPr>
      <w:r>
        <w:rPr>
          <w:rFonts w:ascii="Amiri" w:hAnsi="Amiri" w:eastAsia="Amiri" w:cs="Amiri"/>
          <w:color w:val="111111"/>
          <w:sz w:val="28"/>
          <w:sz w:val="28"/>
          <w:szCs w:val="28"/>
          <w:rtl w:val="true"/>
          <w:lang w:bidi="ar-SA"/>
        </w:rPr>
        <w:t>فلما صرت إلى قولي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r>
        <w:rPr>
          <w:rStyle w:val="FootnoteAnchor"/>
          <w:rtl w:val="true"/>
        </w:rPr>
        <w:footnoteReference w:id="138"/>
      </w:r>
      <w:bookmarkStart w:id="145" w:name="pg16256_187348"/>
    </w:p>
    <w:p>
      <w:pPr>
        <w:pStyle w:val="Heading4"/>
        <w:numPr>
          <w:ilvl w:val="3"/>
          <w:numId w:val="1"/>
        </w:numPr>
        <w:rPr/>
      </w:pPr>
      <w:bookmarkStart w:id="146" w:name="__RefHeading___Toc4450958_1280447820"/>
      <w:bookmarkStart w:id="147" w:name="_Toc60"/>
      <w:bookmarkEnd w:id="145"/>
      <w:bookmarkEnd w:id="146"/>
      <w:r>
        <w:rPr>
          <w:rtl w:val="true"/>
        </w:rPr>
        <w:t>يقص عليه سبب دعوته له</w:t>
      </w:r>
      <w:bookmarkEnd w:id="147"/>
    </w:p>
    <w:p>
      <w:pPr>
        <w:pStyle w:val="BookText"/>
        <w:rPr/>
      </w:pPr>
      <w:r>
        <w:rPr>
          <w:rFonts w:ascii="Amiri" w:hAnsi="Amiri" w:eastAsia="Amiri" w:cs="Amiri"/>
          <w:color w:val="111111"/>
          <w:sz w:val="28"/>
          <w:sz w:val="28"/>
          <w:szCs w:val="28"/>
          <w:rtl w:val="true"/>
          <w:lang w:bidi="ar-SA"/>
        </w:rPr>
        <w:t>وضع المرآة في غلافها، 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فقد حرّم علينا مسلم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القصيدة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أ تدري ما الّذي حداني إلى أن وجهت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الرّشيد منذ ليال أغمّز</w:t>
      </w:r>
      <w:r>
        <w:rPr>
          <w:rStyle w:val="FootnoteAnchor"/>
          <w:rtl w:val="true"/>
        </w:rPr>
        <w:footnoteReference w:id="139"/>
      </w:r>
      <w:r>
        <w:rPr>
          <w:rFonts w:ascii="Amiri" w:hAnsi="Amiri" w:eastAsia="Amiri" w:cs="Amiri"/>
          <w:color w:val="111111"/>
          <w:sz w:val="28"/>
          <w:sz w:val="28"/>
          <w:szCs w:val="28"/>
          <w:rtl w:val="true"/>
          <w:lang w:bidi="ar-SA"/>
        </w:rPr>
        <w:t>رجليه،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القائل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الخليفة سيفا من 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فيخترم الأجساد و الهاما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كالدّهر لا ينثني عمّا</w:t>
      </w:r>
      <w:r>
        <w:rPr>
          <w:rStyle w:val="FootnoteAnchor"/>
          <w:rtl w:val="true"/>
        </w:rPr>
        <w:footnoteReference w:id="141"/>
      </w:r>
      <w:r>
        <w:rPr>
          <w:rFonts w:ascii="Amiri" w:hAnsi="Amiri" w:eastAsia="Amiri" w:cs="Amiri"/>
          <w:color w:val="111111"/>
          <w:sz w:val="28"/>
          <w:sz w:val="28"/>
          <w:szCs w:val="28"/>
          <w:rtl w:val="true"/>
          <w:lang w:bidi="ar-SA"/>
        </w:rPr>
        <w:t xml:space="preserve">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أوسع الناس إنعاما و إرغاما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مقيم على أعرابيّتك، يقال فيك مثل هذا الشّعر و لا تدري من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قائله، فأخبرت أنّك أنت هو، فقم حتى أدخلك على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450960_1280447820"/>
      <w:bookmarkStart w:id="149" w:name="_Toc61"/>
      <w:bookmarkEnd w:id="148"/>
      <w:r>
        <w:rPr>
          <w:rtl w:val="true"/>
        </w:rPr>
        <w:t>يدخل على الرشيد و يمدحه فيأمر له بجائزة</w:t>
      </w:r>
      <w:bookmarkEnd w:id="149"/>
    </w:p>
    <w:p>
      <w:pPr>
        <w:pStyle w:val="BookText"/>
        <w:rPr/>
      </w:pPr>
      <w:r>
        <w:rPr>
          <w:rFonts w:ascii="Amiri" w:hAnsi="Amiri" w:eastAsia="Amiri" w:cs="Amiri"/>
          <w:color w:val="111111"/>
          <w:sz w:val="28"/>
          <w:sz w:val="28"/>
          <w:szCs w:val="28"/>
          <w:rtl w:val="true"/>
          <w:lang w:bidi="ar-SA"/>
        </w:rPr>
        <w:t>ثم قام فدخل على الرّشيد، فما علمت حتى خرج عليّ‌ الإذن فأذن لي، فدخلت على الرّشيد، فأنشدته ما لي فيه من الشّعر، فأمر لي بمائتي ألف درهم، فلما انصرفت إلى يزيد أمر لي بمائة و تسعين ألفا،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لي أن أعطيك مثل ما أعطاك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أقطعني إقطاعات تبلغ غلّتها مائتي ألف درهم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450962_1280447820"/>
      <w:bookmarkStart w:id="151" w:name="_Toc62"/>
      <w:bookmarkEnd w:id="150"/>
      <w:r>
        <w:rPr>
          <w:rtl w:val="true"/>
        </w:rPr>
        <w:t>يهجو يزيد فيدعوه الرشيد و يحذره</w:t>
      </w:r>
      <w:bookmarkEnd w:id="151"/>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أفضت بي الأمور بعد ذلك إلى أن أغضبني فهجوته، فشكاني إلى الرّشيد، فدعاني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تبيعني عرض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برغيف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خفته على نفسي،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أن أشتريه منك بمال جسيم، و لست أفعل و لا كرامة، فقد علمت إحسانه إليك، و أنا نفيّ‌ من أبي، و و اللّه ثمّ‌ و اللّه لئن بلغني أنّك هجوته لأنزعنّ‌ لسانك من بين فكّيك، فأمسكت عنه بعد ذلك، و ما ذكرته بخير و لا شرّ</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450964_1280447820"/>
      <w:bookmarkStart w:id="153" w:name="_Toc63"/>
      <w:bookmarkEnd w:id="152"/>
      <w:r>
        <w:rPr>
          <w:rtl w:val="true"/>
        </w:rPr>
        <w:t>البيدق يصله بيزيد بن مزيد و يسمعه شعره فيأمر له بجائزة</w:t>
      </w:r>
      <w:bookmarkEnd w:id="15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اليعقوبيّ‌،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البيدق</w:t>
      </w:r>
      <w:r>
        <w:rPr>
          <w:rStyle w:val="FootnoteAnchor"/>
          <w:rtl w:val="true"/>
        </w:rPr>
        <w:footnoteReference w:id="142"/>
      </w: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دار يزيد بن مزيد يوما و فيها الخلق، و إذا فتى شابّ‌ جالس في أفناء النّاس، و لم يكن يزيد عرفه بعد، و إذا هو مسلم بن الوليد،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نفسي أن أقول شعرا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قد مدحت هذا الرّجل بشعر ما مدح بمثله قطّ، و لست أجد من يوصّله،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بعضه، فأنشدني منه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موف على مهج في يوم ذي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أجل يسعى إلى أمل </w:t>
      </w:r>
      <w:bookmarkStart w:id="154" w:name="pg16256_187349"/>
    </w:p>
    <w:p>
      <w:pPr>
        <w:pStyle w:val="BookText"/>
        <w:rPr/>
      </w:pPr>
      <w:bookmarkEnd w:id="154"/>
      <w:r>
        <w:rPr>
          <w:rFonts w:ascii="Amiri" w:hAnsi="Amiri" w:eastAsia="Amiri" w:cs="Amiri"/>
          <w:color w:val="111111"/>
          <w:sz w:val="28"/>
          <w:sz w:val="28"/>
          <w:szCs w:val="28"/>
          <w:rtl w:val="true"/>
          <w:lang w:bidi="ar-SA"/>
        </w:rPr>
        <w:t xml:space="preserve">يقري السّيوف نفوس النّاكثين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الرّوس تيجان القنا الذّبل</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BookText"/>
        <w:rPr/>
      </w:pPr>
      <w:r>
        <w:rPr>
          <w:rFonts w:ascii="Amiri" w:hAnsi="Amiri" w:eastAsia="Amiri" w:cs="Amiri"/>
          <w:color w:val="111111"/>
          <w:sz w:val="28"/>
          <w:sz w:val="28"/>
          <w:szCs w:val="28"/>
          <w:rtl w:val="true"/>
          <w:lang w:bidi="ar-SA"/>
        </w:rPr>
        <w:t xml:space="preserve">إذا انتضى سيفه كانت مسالكه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الموت في الأجسام و القلل</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إن خلت بحديث النّفس فكرته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الرّجاء و مات الخوف من وجل</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كاللّيث إن هجته فالموت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يستريح إلى الأيّام و الدّول</w:t>
      </w:r>
    </w:p>
    <w:p>
      <w:pPr>
        <w:pStyle w:val="BookText"/>
        <w:rPr/>
      </w:pPr>
      <w:r>
        <w:rPr>
          <w:rFonts w:ascii="Amiri" w:hAnsi="Amiri" w:eastAsia="Amiri" w:cs="Amiri"/>
          <w:color w:val="111111"/>
          <w:sz w:val="28"/>
          <w:sz w:val="28"/>
          <w:szCs w:val="28"/>
          <w:rtl w:val="true"/>
          <w:lang w:bidi="ar-SA"/>
        </w:rPr>
        <w:t xml:space="preserve">للّه من هاشم في أرضه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ابنك ركنا ذلك الجبل</w:t>
      </w:r>
    </w:p>
    <w:p>
      <w:pPr>
        <w:pStyle w:val="BookText"/>
        <w:rPr/>
      </w:pPr>
      <w:r>
        <w:rPr>
          <w:rFonts w:ascii="Amiri" w:hAnsi="Amiri" w:eastAsia="Amiri" w:cs="Amiri"/>
          <w:color w:val="111111"/>
          <w:sz w:val="28"/>
          <w:sz w:val="28"/>
          <w:szCs w:val="28"/>
          <w:rtl w:val="true"/>
          <w:lang w:bidi="ar-SA"/>
        </w:rPr>
        <w:t xml:space="preserve">صدّقت ظنّي و صدّقت الظّنون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جودك عقد الرّحل عن جملي</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منها بيتين،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أيضا ما لك فيه، فأنشدني قصيدة أخرى ابتداؤها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طيف الخيال حمدنا منك إلماما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سقما و قد هيّجت أسقاما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كالدّهر لا ينثني عمّا 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أوسع النّاس إنعاما و إرغاما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هذه الأبيات يزيد بن مزيد، فأمر له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ذكرته بالرّقّة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الشّاعر الّذي قد مدحك فأحسن، تقتصر به على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بخمسمائة درهم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جاءتني و قد رهنت طيلساني على رءوس الإخوان</w:t>
      </w:r>
      <w:r>
        <w:rPr>
          <w:rStyle w:val="FootnoteAnchor"/>
          <w:rtl w:val="true"/>
        </w:rPr>
        <w:footnoteReference w:id="146"/>
      </w:r>
      <w:r>
        <w:rPr>
          <w:rFonts w:ascii="Amiri" w:hAnsi="Amiri" w:eastAsia="Amiri" w:cs="Amiri"/>
          <w:color w:val="111111"/>
          <w:sz w:val="28"/>
          <w:sz w:val="28"/>
          <w:szCs w:val="28"/>
          <w:rtl w:val="true"/>
          <w:lang w:bidi="ar-SA"/>
        </w:rPr>
        <w:t>، فوقعت منّي أحسن موقع</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450966_1280447820"/>
      <w:bookmarkStart w:id="156" w:name="_Toc64"/>
      <w:bookmarkEnd w:id="155"/>
      <w:r>
        <w:rPr>
          <w:rtl w:val="true"/>
        </w:rPr>
        <w:t>تضمخ يزيد بالطيب ثم غسله لئلا يكذب قول مسلم</w:t>
      </w:r>
      <w:bookmarkEnd w:id="156"/>
    </w:p>
    <w:p>
      <w:pPr>
        <w:pStyle w:val="BookText"/>
        <w:rPr/>
      </w:pPr>
      <w:r>
        <w:rPr>
          <w:rFonts w:ascii="Amiri" w:hAnsi="Amiri" w:eastAsia="Amiri" w:cs="Amiri"/>
          <w:color w:val="111111"/>
          <w:sz w:val="28"/>
          <w:sz w:val="28"/>
          <w:szCs w:val="28"/>
          <w:rtl w:val="true"/>
          <w:lang w:bidi="ar-SA"/>
        </w:rPr>
        <w:t>أخبرني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عن محمد بن بدر العجليّ‌، عن إبراهيم بن سالم، عن أبي فرعون مولى يزيد بن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يزيد يوما إلى الرّشيد فتغلّف بغالية</w:t>
      </w:r>
      <w:r>
        <w:rPr>
          <w:rStyle w:val="FootnoteAnchor"/>
          <w:rtl w:val="true"/>
        </w:rPr>
        <w:footnoteReference w:id="147"/>
      </w:r>
      <w:r>
        <w:rPr>
          <w:rFonts w:ascii="Amiri" w:hAnsi="Amiri" w:eastAsia="Amiri" w:cs="Amiri"/>
          <w:color w:val="111111"/>
          <w:sz w:val="28"/>
          <w:sz w:val="28"/>
          <w:szCs w:val="28"/>
          <w:rtl w:val="true"/>
          <w:lang w:bidi="ar-SA"/>
        </w:rPr>
        <w:t>، ثم لم يلبث أن عاد فدعا بطست فغسل الغالية،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أكذّب قول 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Heading4"/>
        <w:numPr>
          <w:ilvl w:val="3"/>
          <w:numId w:val="1"/>
        </w:numPr>
        <w:rPr/>
      </w:pPr>
      <w:bookmarkStart w:id="157" w:name="__RefHeading___Toc4450968_1280447820"/>
      <w:bookmarkStart w:id="158" w:name="_Toc65"/>
      <w:bookmarkEnd w:id="157"/>
      <w:r>
        <w:rPr>
          <w:rtl w:val="true"/>
        </w:rPr>
        <w:t>يشير على يزيد بن مزيد بإحراق كتاب وصله</w:t>
      </w:r>
      <w:bookmarkEnd w:id="158"/>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مسلم بن الوليد جالسا بين يدي يزيد بن مزيد فأتاه كتاب فيه مهمّ‌ له، فقرأه سرّا و وضعه، ثم أعاد قراءته و وضعه، ثم أراد القيام، فقال له مسلم بن الوليد</w:t>
      </w:r>
      <w:r>
        <w:rPr>
          <w:rFonts w:eastAsia="Amiri" w:cs="Amiri" w:ascii="Amiri" w:hAnsi="Amiri"/>
          <w:color w:val="111111"/>
          <w:sz w:val="28"/>
          <w:szCs w:val="28"/>
          <w:rtl w:val="true"/>
          <w:lang w:bidi="ar-SA"/>
        </w:rPr>
        <w:t xml:space="preserve">: </w:t>
      </w:r>
      <w:bookmarkStart w:id="159" w:name="pg16256_187350"/>
    </w:p>
    <w:p>
      <w:pPr>
        <w:pStyle w:val="BookText"/>
        <w:rPr/>
      </w:pPr>
      <w:bookmarkEnd w:id="159"/>
      <w:r>
        <w:rPr>
          <w:rFonts w:ascii="Amiri" w:hAnsi="Amiri" w:eastAsia="Amiri" w:cs="Amiri"/>
          <w:color w:val="111111"/>
          <w:sz w:val="28"/>
          <w:sz w:val="28"/>
          <w:szCs w:val="28"/>
          <w:rtl w:val="true"/>
          <w:lang w:bidi="ar-SA"/>
        </w:rPr>
        <w:t>الحزم تحريقه إن كنت ذا حذر</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الحزم سوء الظّنّ‌ بالنّاس</w:t>
      </w:r>
    </w:p>
    <w:p>
      <w:pPr>
        <w:pStyle w:val="BookText"/>
        <w:rPr/>
      </w:pPr>
      <w:r>
        <w:rPr>
          <w:rFonts w:ascii="Amiri" w:hAnsi="Amiri" w:eastAsia="Amiri" w:cs="Amiri"/>
          <w:color w:val="111111"/>
          <w:sz w:val="28"/>
          <w:sz w:val="28"/>
          <w:szCs w:val="28"/>
          <w:rtl w:val="true"/>
          <w:lang w:bidi="ar-SA"/>
        </w:rPr>
        <w:t xml:space="preserve">لقد أتاك و قد أدّى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صيانته في بطن أرماس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الكتاب، و أمر بإحراقه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450970_1280447820"/>
      <w:bookmarkStart w:id="161" w:name="_Toc66"/>
      <w:bookmarkEnd w:id="160"/>
      <w:r>
        <w:rPr>
          <w:rtl w:val="true"/>
        </w:rPr>
        <w:t>انقطع إلى محمد بن يزيد بعد موت أبيه ثم هجره</w:t>
      </w:r>
      <w:bookmarkEnd w:id="161"/>
    </w:p>
    <w:p>
      <w:pPr>
        <w:pStyle w:val="BookText"/>
        <w:rPr/>
      </w:pPr>
      <w:r>
        <w:rPr>
          <w:rFonts w:ascii="Amiri" w:hAnsi="Amiri" w:eastAsia="Amiri" w:cs="Amiri"/>
          <w:color w:val="111111"/>
          <w:sz w:val="28"/>
          <w:sz w:val="28"/>
          <w:szCs w:val="28"/>
          <w:rtl w:val="true"/>
          <w:lang w:bidi="ar-SA"/>
        </w:rPr>
        <w:t>حدّثني عمّي و جحظة،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محلّم، و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صديقا ليزيد بن مزيد و مدّاحا له، فلما مات انقطع إلى ابنه محمد بن يزيد، و مدحه كما مدح أباه، فلم يصنع إليه خيرا، و لم يرضه ما فعله به، فهجره و انقطع عنه، فكتب إليه يستحفيه</w:t>
      </w:r>
      <w:r>
        <w:rPr>
          <w:rStyle w:val="FootnoteAnchor"/>
          <w:rtl w:val="true"/>
        </w:rPr>
        <w:footnoteReference w:id="149"/>
      </w:r>
      <w:r>
        <w:rPr>
          <w:rFonts w:ascii="Amiri" w:hAnsi="Amiri" w:eastAsia="Amiri" w:cs="Amiri"/>
          <w:color w:val="111111"/>
          <w:sz w:val="28"/>
          <w:sz w:val="28"/>
          <w:szCs w:val="28"/>
          <w:rtl w:val="true"/>
          <w:lang w:bidi="ar-SA"/>
        </w:rPr>
        <w:t>و يلومه على انقطاعه عنه، و يذكّره حقوق أبيه عليه، فكتب إليه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لبست عزاء عن لقاء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أعرضت عنه منصفا و ودودا</w:t>
      </w:r>
    </w:p>
    <w:p>
      <w:pPr>
        <w:pStyle w:val="BookText"/>
        <w:rPr/>
      </w:pPr>
      <w:r>
        <w:rPr>
          <w:rFonts w:ascii="IRNazanin" w:hAnsi="IRNazanin" w:eastAsia="IRNazanin"/>
          <w:color w:val="111111"/>
          <w:sz w:val="28"/>
          <w:sz w:val="28"/>
          <w:szCs w:val="28"/>
          <w:rtl w:val="true"/>
          <w:lang w:bidi="fa-IR"/>
        </w:rPr>
        <w:t xml:space="preserve">و قلت لنفس قادها الشّوق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فعوّضها حبّ‌ اللّقاء صدودا</w:t>
      </w:r>
    </w:p>
    <w:p>
      <w:pPr>
        <w:pStyle w:val="BookText"/>
        <w:rPr/>
      </w:pPr>
      <w:r>
        <w:rPr>
          <w:rFonts w:ascii="Amiri" w:hAnsi="Amiri" w:eastAsia="Amiri" w:cs="Amiri"/>
          <w:color w:val="111111"/>
          <w:sz w:val="28"/>
          <w:sz w:val="28"/>
          <w:szCs w:val="28"/>
          <w:rtl w:val="true"/>
          <w:lang w:bidi="ar-SA"/>
        </w:rPr>
        <w:t xml:space="preserve">هبيه امرأ قد كان أصفاك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إلاّ فاحسبيه يزيدا</w:t>
      </w:r>
    </w:p>
    <w:p>
      <w:pPr>
        <w:pStyle w:val="BookText"/>
        <w:rPr/>
      </w:pPr>
      <w:r>
        <w:rPr>
          <w:rFonts w:ascii="Amiri" w:hAnsi="Amiri" w:eastAsia="Amiri" w:cs="Amiri"/>
          <w:color w:val="111111"/>
          <w:sz w:val="28"/>
          <w:sz w:val="28"/>
          <w:szCs w:val="28"/>
          <w:rtl w:val="true"/>
          <w:lang w:bidi="ar-SA"/>
        </w:rPr>
        <w:t xml:space="preserve">لعمري لقد ولّى فلم ألق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لذي عهد يعدّ حميدا</w:t>
      </w:r>
    </w:p>
    <w:p>
      <w:pPr>
        <w:pStyle w:val="Heading4"/>
        <w:numPr>
          <w:ilvl w:val="3"/>
          <w:numId w:val="1"/>
        </w:numPr>
        <w:rPr/>
      </w:pPr>
      <w:bookmarkStart w:id="162" w:name="__RefHeading___Toc4450972_1280447820"/>
      <w:bookmarkStart w:id="163" w:name="_Toc67"/>
      <w:bookmarkEnd w:id="162"/>
      <w:r>
        <w:rPr>
          <w:rtl w:val="true"/>
        </w:rPr>
        <w:t>مات يزيد ببرذعة فرثاه مسلم</w:t>
      </w:r>
      <w:bookmarkEnd w:id="163"/>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أبي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إلى يزيد بن مزيد جارية و هو يأكل، فلما رفع الطّعام من بين يديه وطئها فلم ينزل عنها، إلا ميّتا، و هو ببرذعة</w:t>
      </w:r>
      <w:r>
        <w:rPr>
          <w:rStyle w:val="FootnoteAnchor"/>
          <w:rtl w:val="true"/>
        </w:rPr>
        <w:footnoteReference w:id="150"/>
      </w:r>
      <w:r>
        <w:rPr>
          <w:rFonts w:ascii="Amiri" w:hAnsi="Amiri" w:eastAsia="Amiri" w:cs="Amiri"/>
          <w:color w:val="111111"/>
          <w:sz w:val="28"/>
          <w:sz w:val="28"/>
          <w:szCs w:val="28"/>
          <w:rtl w:val="true"/>
          <w:lang w:bidi="ar-SA"/>
        </w:rPr>
        <w:t>، فدفن في مقابر برذعة، و كان مسلم معه في صحابته فقال يرثيه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ببرذعة استسرّ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 تقاصر دونه الأخطار</w:t>
      </w:r>
    </w:p>
    <w:p>
      <w:pPr>
        <w:pStyle w:val="BookText"/>
        <w:rPr/>
      </w:pPr>
      <w:r>
        <w:rPr>
          <w:rFonts w:ascii="Amiri" w:hAnsi="Amiri" w:eastAsia="Amiri" w:cs="Amiri"/>
          <w:color w:val="111111"/>
          <w:sz w:val="28"/>
          <w:sz w:val="28"/>
          <w:szCs w:val="28"/>
          <w:rtl w:val="true"/>
          <w:lang w:bidi="ar-SA"/>
        </w:rPr>
        <w:t xml:space="preserve">أبقى الزّمان على ربيعة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كعمر الدّهر ليس يعار</w:t>
      </w:r>
    </w:p>
    <w:p>
      <w:pPr>
        <w:pStyle w:val="BookText"/>
        <w:rPr/>
      </w:pPr>
      <w:r>
        <w:rPr>
          <w:rFonts w:ascii="Amiri" w:hAnsi="Amiri" w:eastAsia="Amiri" w:cs="Amiri"/>
          <w:color w:val="111111"/>
          <w:sz w:val="28"/>
          <w:sz w:val="28"/>
          <w:szCs w:val="28"/>
          <w:rtl w:val="true"/>
          <w:lang w:bidi="ar-SA"/>
        </w:rPr>
        <w:t xml:space="preserve">سلكت بك العرب السّبيل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بلغوا المدى بك حاروا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سبق الرّدى بك حاروا</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أنشده الأخفش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نفضت بك الأحلاس نفض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استرجعت روّادها الأمصار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فاذهب كما ذهبت غوادي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عليها السّهل و الأوعار </w:t>
      </w:r>
      <w:bookmarkStart w:id="164" w:name="pg16256_187351"/>
    </w:p>
    <w:p>
      <w:pPr>
        <w:pStyle w:val="Heading4"/>
        <w:numPr>
          <w:ilvl w:val="3"/>
          <w:numId w:val="1"/>
        </w:numPr>
        <w:rPr/>
      </w:pPr>
      <w:bookmarkStart w:id="165" w:name="__RefHeading___Toc4450974_1280447820"/>
      <w:bookmarkStart w:id="166" w:name="_Toc68"/>
      <w:bookmarkEnd w:id="164"/>
      <w:bookmarkEnd w:id="165"/>
      <w:r>
        <w:rPr>
          <w:rtl w:val="true"/>
        </w:rPr>
        <w:t>قصة راويته الّذي أرسله إلى داود بن يزيد المهلبي</w:t>
      </w:r>
      <w:bookmarkEnd w:id="166"/>
    </w:p>
    <w:p>
      <w:pPr>
        <w:pStyle w:val="BookText"/>
        <w:rPr/>
      </w:pPr>
      <w:r>
        <w:rPr>
          <w:rFonts w:ascii="Amiri" w:hAnsi="Amiri" w:eastAsia="Amiri" w:cs="Amiri"/>
          <w:color w:val="111111"/>
          <w:sz w:val="28"/>
          <w:sz w:val="28"/>
          <w:szCs w:val="28"/>
          <w:rtl w:val="true"/>
          <w:lang w:bidi="ar-SA"/>
        </w:rPr>
        <w:t>نسخت من كتاب جدّي يحيى بن محمد 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داود بن يزيد بن حاتم المهلّبيّ‌ يجلس للشّعراء في السّنة مجلسا واحدا فيقصدونه لذلك اليوم و ينشدونه، فوجّه إليه مسلم بن الوليد راويته بشعره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جعلته حيث ترتاب الرّياح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تحسد الطّير فيه أضبع البيد</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فقدم عليه يوم جلوسه للشّعراء، و لحقه بعقب خروجهم عنه، فتقدّم إلى الحاجب و حسر لثامه عن وجهه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انصرم وقتك، و انصرف الشّعراء، و هو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وفدت على الأمير بشعر ما قالت العرب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الحاجب أدب يفهم به ما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حتى أسمع، فإن كان الأمر كما ذكرت أوصلتك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بعض القصيدة، فسمع شيئا يقصر الوصف عنه، فدخل على داود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على الأمير شاعر بشعر ما قيل فيه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 فلمّا مثل بين يديه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يسمعه فيعلم به تقدّمي على غيري ممّن امتدحه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افتتح القصيدة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 بي الشّوق إني غير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النّهى عن هوى البيض الرّعاديد</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ما، ساقطة من مي، 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جالسا و أطرق، حتى أتى الرّجل على آخر الشّعر، ثم رفع رأسه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أعزّ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قلته يا 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أشهر، أبقاك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في ثمانية أشهر لكنت محسنا، و قد اتّهمتك لجودة شعرك و خمول ذكرك، فإن كنت قائل هذا الشّعر فقد أنظرتك أربعة أشهر في مثله، و أمرت بالإجراء عليك، فإن جئتنا بمثل هذا الشّعر وهبت لك مائة ألف درهم و إلا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الإقالة، أعزّ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لمسلم بن الوليد، و أنا راويته و الوافد عليك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لمّا افتتحت شعره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بي الشّوق إنّي غير معمود</w:t>
      </w:r>
    </w:p>
    <w:p>
      <w:pPr>
        <w:pStyle w:val="BookText"/>
        <w:rPr/>
      </w:pPr>
      <w:r>
        <w:rPr>
          <w:rFonts w:ascii="Amiri" w:hAnsi="Amiri" w:eastAsia="Amiri" w:cs="Amiri"/>
          <w:color w:val="111111"/>
          <w:sz w:val="28"/>
          <w:sz w:val="28"/>
          <w:szCs w:val="28"/>
          <w:rtl w:val="true"/>
          <w:lang w:bidi="ar-SA"/>
        </w:rPr>
        <w:t>سمعت كلام مسلم يناديني فأجبت نداءه و استويت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عشرة آلاف درهم، و احمل السّاعة إلى مسلم مائة ألف درهم</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450976_1280447820"/>
      <w:bookmarkStart w:id="168" w:name="_Toc69"/>
      <w:bookmarkEnd w:id="167"/>
      <w:r>
        <w:rPr>
          <w:rtl w:val="true"/>
        </w:rPr>
        <w:t>أنشد الفضل بن سهل شعرا فولاه البريد بجرجان</w:t>
      </w:r>
      <w:bookmarkEnd w:id="168"/>
    </w:p>
    <w:p>
      <w:pPr>
        <w:pStyle w:val="BookText"/>
        <w:rPr/>
      </w:pPr>
      <w:r>
        <w:rPr>
          <w:rFonts w:ascii="Amiri" w:hAnsi="Amiri" w:eastAsia="Amiri" w:cs="Amiri"/>
          <w:color w:val="111111"/>
          <w:sz w:val="28"/>
          <w:sz w:val="28"/>
          <w:szCs w:val="28"/>
          <w:rtl w:val="true"/>
          <w:lang w:bidi="ar-SA"/>
        </w:rPr>
        <w:t>أخبرني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عيسى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عبد اللّه التّميميّ‌،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مسلم بن الوليد الأنصاريّ‌ على الفضل بن سهل لينشده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الكهل، إنّي أجلّك عن الشّعر فسل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تستتمّ‌ اليد عندي بأن تسمع، فأنشده</w:t>
      </w:r>
      <w:r>
        <w:rPr>
          <w:rFonts w:eastAsia="Amiri" w:cs="Amiri" w:ascii="Amiri" w:hAnsi="Amiri"/>
          <w:color w:val="111111"/>
          <w:sz w:val="28"/>
          <w:szCs w:val="28"/>
          <w:rtl w:val="true"/>
          <w:lang w:bidi="ar-SA"/>
        </w:rPr>
        <w:t xml:space="preserve">: </w:t>
      </w:r>
      <w:bookmarkStart w:id="169" w:name="pg16256_187352"/>
    </w:p>
    <w:p>
      <w:pPr>
        <w:pStyle w:val="BookText"/>
        <w:rPr/>
      </w:pPr>
      <w:bookmarkEnd w:id="169"/>
      <w:r>
        <w:rPr>
          <w:rFonts w:ascii="Amiri" w:hAnsi="Amiri" w:eastAsia="Amiri" w:cs="Amiri"/>
          <w:color w:val="111111"/>
          <w:sz w:val="28"/>
          <w:sz w:val="28"/>
          <w:szCs w:val="28"/>
          <w:rtl w:val="true"/>
          <w:lang w:bidi="ar-SA"/>
        </w:rPr>
        <w:t xml:space="preserve">دموعها من حذار البين تنسكب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مغرم من حرّها يجب</w:t>
      </w:r>
    </w:p>
    <w:p>
      <w:pPr>
        <w:pStyle w:val="BookText"/>
        <w:rPr/>
      </w:pPr>
      <w:r>
        <w:rPr>
          <w:rFonts w:ascii="Amiri" w:hAnsi="Amiri" w:eastAsia="Amiri" w:cs="Amiri"/>
          <w:color w:val="111111"/>
          <w:sz w:val="28"/>
          <w:sz w:val="28"/>
          <w:szCs w:val="28"/>
          <w:rtl w:val="true"/>
          <w:lang w:bidi="ar-SA"/>
        </w:rPr>
        <w:t xml:space="preserve">جدّ الرّحيل به عنها ففارقها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لبينه اللّهو و اللّذّات و الطّرب</w:t>
      </w:r>
    </w:p>
    <w:p>
      <w:pPr>
        <w:pStyle w:val="BookText"/>
        <w:rPr/>
      </w:pPr>
      <w:r>
        <w:rPr>
          <w:rFonts w:ascii="Amiri" w:hAnsi="Amiri" w:eastAsia="Amiri" w:cs="Amiri"/>
          <w:color w:val="111111"/>
          <w:sz w:val="28"/>
          <w:sz w:val="28"/>
          <w:szCs w:val="28"/>
          <w:rtl w:val="true"/>
          <w:lang w:bidi="ar-SA"/>
        </w:rPr>
        <w:t xml:space="preserve">يهوى المسير إلى مرو و يحزنه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فراقها فهو ذو نفسين يرتقب</w:t>
      </w:r>
    </w:p>
    <w:p>
      <w:pPr>
        <w:pStyle w:val="BookText"/>
        <w:rPr/>
      </w:pP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لأجلّك عن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فأغنني بما أحببت من عملك؛ فولاّه البريد بجرجان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450978_1280447820"/>
      <w:bookmarkStart w:id="171" w:name="_Toc70"/>
      <w:bookmarkEnd w:id="170"/>
      <w:r>
        <w:rPr>
          <w:rtl w:val="true"/>
        </w:rPr>
        <w:t>قال بيتا من الشعر أخذ معناه من التوراة</w:t>
      </w:r>
      <w:bookmarkEnd w:id="17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بهذه الأخبار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الورّاق، عن الحسين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لمسلم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شعرك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شعري لبيتا أخذت معناه من التّوراة، و هو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على عيبها الدّنيا و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استرجع الدّهر ممّا كان أعطاني</w:t>
      </w:r>
    </w:p>
    <w:p>
      <w:pPr>
        <w:pStyle w:val="Heading4"/>
        <w:numPr>
          <w:ilvl w:val="3"/>
          <w:numId w:val="1"/>
        </w:numPr>
        <w:rPr/>
      </w:pPr>
      <w:bookmarkStart w:id="172" w:name="__RefHeading___Toc4450980_1280447820"/>
      <w:bookmarkStart w:id="173" w:name="_Toc71"/>
      <w:bookmarkEnd w:id="172"/>
      <w:r>
        <w:rPr>
          <w:rtl w:val="true"/>
        </w:rPr>
        <w:t>قذف في البحر بدفتر فيه شعره فقلّ‌ شعره</w:t>
      </w:r>
      <w:bookmarkEnd w:id="173"/>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جماعة من أهل جرجان أنّ‌ راوية مسلم جاء إليه بعد أن تاب ليعرض عليه شعره، فتغافله مسلم، ثم أخذ منه الدّفتر الّذي في يده، فقذف به في البحر، فلهذا قلّ‌ شعره، فليس في أيدي النّاس منه إلا ما كان بالعراق، و ما كان في أيدي الممدوحين من مدائحهم</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4450982_1280447820"/>
      <w:bookmarkStart w:id="175" w:name="_Toc72"/>
      <w:bookmarkEnd w:id="174"/>
      <w:r>
        <w:rPr>
          <w:rtl w:val="true"/>
        </w:rPr>
        <w:t>كان يكره لقب صريع الغواني</w:t>
      </w:r>
      <w:bookmarkEnd w:id="175"/>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بي الشّوق إنّي غير معمود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تدعني صريع الغواني فلست كذلك؛ و كان يلقّب هذا اللّقب و كان له كارها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450984_1280447820"/>
      <w:bookmarkStart w:id="177" w:name="_Toc73"/>
      <w:bookmarkEnd w:id="176"/>
      <w:r>
        <w:rPr>
          <w:rtl w:val="true"/>
        </w:rPr>
        <w:t>عتب عليه عيسى بن داود ثم رضي عنه</w:t>
      </w:r>
      <w:bookmarkEnd w:id="177"/>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عيسى بن داود</w:t>
      </w:r>
      <w:r>
        <w:rPr>
          <w:rStyle w:val="FootnoteAnchor"/>
          <w:rtl w:val="true"/>
        </w:rPr>
        <w:footnoteReference w:id="154"/>
      </w:r>
      <w:r>
        <w:rPr>
          <w:rFonts w:ascii="Amiri" w:hAnsi="Amiri" w:eastAsia="Amiri" w:cs="Amiri"/>
          <w:color w:val="111111"/>
          <w:sz w:val="28"/>
          <w:sz w:val="28"/>
          <w:szCs w:val="28"/>
          <w:rtl w:val="true"/>
          <w:lang w:bidi="ar-SA"/>
        </w:rPr>
        <w:t>على مسلم بن الوليد فهجره، و كان إليه محسنا، فكتب إليه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شكرتك للنّعمى فلمّا رميتني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بصدّك تأديبا شكرتك في الهجر</w:t>
      </w:r>
    </w:p>
    <w:p>
      <w:pPr>
        <w:pStyle w:val="BookText"/>
        <w:rPr/>
      </w:pPr>
      <w:r>
        <w:rPr>
          <w:rFonts w:ascii="Amiri" w:hAnsi="Amiri" w:eastAsia="Amiri" w:cs="Amiri"/>
          <w:color w:val="111111"/>
          <w:sz w:val="28"/>
          <w:sz w:val="28"/>
          <w:szCs w:val="28"/>
          <w:rtl w:val="true"/>
          <w:lang w:bidi="ar-SA"/>
        </w:rPr>
        <w:t xml:space="preserve">فعندي للتّأديب شكر و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كان العفو أدعى</w:t>
      </w:r>
      <w:r>
        <w:rPr>
          <w:rStyle w:val="FootnoteAnchor"/>
          <w:rtl w:val="true"/>
        </w:rPr>
        <w:footnoteReference w:id="155"/>
      </w:r>
      <w:r>
        <w:rPr>
          <w:rFonts w:ascii="Amiri" w:hAnsi="Amiri" w:eastAsia="Amiri" w:cs="Amiri"/>
          <w:color w:val="111111"/>
          <w:sz w:val="28"/>
          <w:sz w:val="28"/>
          <w:szCs w:val="28"/>
          <w:rtl w:val="true"/>
          <w:lang w:bidi="ar-SA"/>
        </w:rPr>
        <w:t>إلى الشّكر</w:t>
      </w:r>
    </w:p>
    <w:p>
      <w:pPr>
        <w:pStyle w:val="BookText"/>
        <w:rPr/>
      </w:pPr>
      <w:r>
        <w:rPr>
          <w:rFonts w:ascii="Amiri" w:hAnsi="Amiri" w:eastAsia="Amiri" w:cs="Amiri"/>
          <w:color w:val="111111"/>
          <w:sz w:val="28"/>
          <w:sz w:val="28"/>
          <w:szCs w:val="28"/>
          <w:rtl w:val="true"/>
          <w:lang w:bidi="ar-SA"/>
        </w:rPr>
        <w:t>إذا ما اتّقاك</w:t>
      </w:r>
      <w:r>
        <w:rPr>
          <w:rStyle w:val="FootnoteAnchor"/>
          <w:rtl w:val="true"/>
        </w:rPr>
        <w:footnoteReference w:id="156"/>
      </w:r>
      <w:r>
        <w:rPr>
          <w:rFonts w:ascii="Amiri" w:hAnsi="Amiri" w:eastAsia="Amiri" w:cs="Amiri"/>
          <w:color w:val="111111"/>
          <w:sz w:val="28"/>
          <w:sz w:val="28"/>
          <w:szCs w:val="28"/>
          <w:rtl w:val="true"/>
          <w:lang w:bidi="ar-SA"/>
        </w:rPr>
        <w:t xml:space="preserve">المستليم بعذره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خير من ملام على عذر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 و عاد له إلى حاله</w:t>
      </w:r>
      <w:r>
        <w:rPr>
          <w:rFonts w:eastAsia="Amiri" w:cs="Amiri" w:ascii="Amiri" w:hAnsi="Amiri"/>
          <w:color w:val="111111"/>
          <w:sz w:val="28"/>
          <w:szCs w:val="28"/>
          <w:rtl w:val="true"/>
          <w:lang w:bidi="ar-SA"/>
        </w:rPr>
        <w:t xml:space="preserve">. </w:t>
      </w:r>
      <w:bookmarkStart w:id="178" w:name="pg16256_187353"/>
    </w:p>
    <w:p>
      <w:pPr>
        <w:pStyle w:val="Heading4"/>
        <w:numPr>
          <w:ilvl w:val="3"/>
          <w:numId w:val="1"/>
        </w:numPr>
        <w:rPr/>
      </w:pPr>
      <w:bookmarkStart w:id="179" w:name="__RefHeading___Toc4450986_1280447820"/>
      <w:bookmarkStart w:id="180" w:name="_Toc74"/>
      <w:bookmarkEnd w:id="178"/>
      <w:bookmarkEnd w:id="179"/>
      <w:r>
        <w:rPr>
          <w:rtl w:val="true"/>
        </w:rPr>
        <w:t>كان بخيلا</w:t>
      </w:r>
      <w:bookmarkEnd w:id="18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من أبخل الناس، فرأيته يوما و قد استقبل الرّضا عن غلام له بعد موجدة،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و أمرت لك بدرهم</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4450988_1280447820"/>
      <w:bookmarkStart w:id="182" w:name="_Toc75"/>
      <w:bookmarkEnd w:id="181"/>
      <w:r>
        <w:rPr>
          <w:rtl w:val="true"/>
        </w:rPr>
        <w:t>يذمه دعبل عند الفضل بن سهل فيهجوه</w:t>
      </w:r>
      <w:bookmarkEnd w:id="18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دعبل إلى خراسان لمّا بلغه حظوة مسلم بن الوليد عند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مرو، و كتب إلى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تعبأن بابن الوليد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يرميك بعد ثلاثة بملال</w:t>
      </w:r>
    </w:p>
    <w:p>
      <w:pPr>
        <w:pStyle w:val="BookText"/>
        <w:rPr/>
      </w:pPr>
      <w:r>
        <w:rPr>
          <w:rFonts w:ascii="Amiri" w:hAnsi="Amiri" w:eastAsia="Amiri" w:cs="Amiri"/>
          <w:color w:val="111111"/>
          <w:sz w:val="28"/>
          <w:sz w:val="28"/>
          <w:szCs w:val="28"/>
          <w:rtl w:val="true"/>
          <w:lang w:bidi="ar-SA"/>
        </w:rPr>
        <w:t xml:space="preserve">إنّ‌ الملول و إن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مودّته كفيء ظلال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الفضل إلى مسلم الرّقعة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الوليد إلى رقعة دعبل فيك، فلمّا قرأها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لقب دعبل و هو غلام أمرد و هو يفسق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بميّاس، ثم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ميّاس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معلوم</w:t>
      </w:r>
      <w:r>
        <w:rPr>
          <w:rStyle w:val="FootnoteAnchor"/>
          <w:rtl w:val="true"/>
        </w:rPr>
        <w:footnoteReference w:id="157"/>
      </w:r>
      <w:r>
        <w:rPr>
          <w:rFonts w:ascii="IRNazanin" w:hAnsi="IRNazanin" w:eastAsia="IRNazanin"/>
          <w:color w:val="111111"/>
          <w:sz w:val="28"/>
          <w:sz w:val="28"/>
          <w:szCs w:val="28"/>
          <w:rtl w:val="true"/>
          <w:lang w:bidi="fa-IR"/>
        </w:rPr>
        <w:t>و لا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الهجاء فدقّ‌ عرضك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عنك كما علمت جليل</w:t>
      </w:r>
    </w:p>
    <w:p>
      <w:pPr>
        <w:pStyle w:val="BookText"/>
        <w:rPr/>
      </w:pPr>
      <w:r>
        <w:rPr>
          <w:rFonts w:ascii="Amiri" w:hAnsi="Amiri" w:eastAsia="Amiri" w:cs="Amiri"/>
          <w:color w:val="111111"/>
          <w:sz w:val="28"/>
          <w:sz w:val="28"/>
          <w:szCs w:val="28"/>
          <w:rtl w:val="true"/>
          <w:lang w:bidi="ar-SA"/>
        </w:rPr>
        <w:t xml:space="preserve">فاذهب فأنت طليق عرضك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عززت به و أنت ذليل</w:t>
      </w:r>
    </w:p>
    <w:p>
      <w:pPr>
        <w:pStyle w:val="Heading4"/>
        <w:numPr>
          <w:ilvl w:val="3"/>
          <w:numId w:val="1"/>
        </w:numPr>
        <w:rPr/>
      </w:pPr>
      <w:bookmarkStart w:id="183" w:name="__RefHeading___Toc4450990_1280447820"/>
      <w:bookmarkStart w:id="184" w:name="_Toc76"/>
      <w:bookmarkEnd w:id="183"/>
      <w:r>
        <w:rPr>
          <w:rtl w:val="true"/>
        </w:rPr>
        <w:t>ما جرى بينه و بين دعبل بسبب جارية</w:t>
      </w:r>
      <w:bookmarkEnd w:id="184"/>
    </w:p>
    <w:p>
      <w:pPr>
        <w:pStyle w:val="BookText"/>
        <w:rPr/>
      </w:pPr>
      <w:r>
        <w:rPr>
          <w:rFonts w:ascii="Amiri" w:hAnsi="Amiri" w:eastAsia="Amiri" w:cs="Amiri"/>
          <w:color w:val="111111"/>
          <w:sz w:val="28"/>
          <w:sz w:val="28"/>
          <w:szCs w:val="28"/>
          <w:rtl w:val="true"/>
          <w:lang w:bidi="ar-SA"/>
        </w:rPr>
        <w:t>أخبرني محمد بن الحسين الكنديّ‌ الكوفيّ‌ مؤدّبي،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أزهر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بباب الكرخ إذ مرّت بي جارية لم أر أحسن منها وجها و لا قدّا تتثنّى في مشيها و تنظر في أعطافها، فقلت متعرّضا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عيني بها 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 عيني به انقباض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فأجابتني بسرعة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 قليل لمن دهته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بلحظها الأعين المراض</w:t>
      </w:r>
    </w:p>
    <w:p>
      <w:pPr>
        <w:pStyle w:val="BookText"/>
        <w:rPr/>
      </w:pPr>
      <w:r>
        <w:rPr>
          <w:rFonts w:ascii="Amiri" w:hAnsi="Amiri" w:eastAsia="Amiri" w:cs="Amiri"/>
          <w:color w:val="111111"/>
          <w:sz w:val="28"/>
          <w:sz w:val="28"/>
          <w:szCs w:val="28"/>
          <w:rtl w:val="true"/>
          <w:lang w:bidi="ar-SA"/>
        </w:rPr>
        <w:t>فأدهشتني و عجبت منها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لمولاي عطف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 في الحشا انقراض</w:t>
      </w:r>
    </w:p>
    <w:p>
      <w:pPr>
        <w:pStyle w:val="BookText"/>
        <w:rPr/>
      </w:pPr>
      <w:r>
        <w:rPr>
          <w:rFonts w:ascii="Amiri" w:hAnsi="Amiri" w:eastAsia="Amiri" w:cs="Amiri"/>
          <w:color w:val="111111"/>
          <w:sz w:val="28"/>
          <w:sz w:val="28"/>
          <w:szCs w:val="28"/>
          <w:rtl w:val="true"/>
          <w:lang w:bidi="ar-SA"/>
        </w:rPr>
        <w:t>فأجابتني غير متوقّفة فقالت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تهوى الوداد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فالودّ في ديننا قراض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 أذني كلام قطّ أحلى من كلامها، و لا رأيت أنضر وجها منها، فعدلت بها عن ذلك الشعر</w:t>
      </w:r>
      <w:r>
        <w:rPr>
          <w:rStyle w:val="FootnoteAnchor"/>
          <w:rtl w:val="true"/>
        </w:rPr>
        <w:footnoteReference w:id="158"/>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ترى الزّمان يسرّنا بتلاق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مشتاقا إلى مشتاق</w:t>
      </w:r>
    </w:p>
    <w:p>
      <w:pPr>
        <w:pStyle w:val="BookText"/>
        <w:rPr/>
      </w:pPr>
      <w:r>
        <w:rPr>
          <w:rFonts w:ascii="Amiri" w:hAnsi="Amiri" w:eastAsia="Amiri" w:cs="Amiri"/>
          <w:color w:val="111111"/>
          <w:sz w:val="28"/>
          <w:sz w:val="28"/>
          <w:szCs w:val="28"/>
          <w:rtl w:val="true"/>
          <w:lang w:bidi="ar-SA"/>
        </w:rPr>
        <w:t>فأجابتني بسرعة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للزّمان و للتّحكّم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الزّمان فسرّنا بتلاق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أمامها أؤمّ‌ بها دار مسلم بن الوليد و هي تتبعني، فصرت إلى منزله، فصادفته على عسرة، فدفع إليّ‌ منديلا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فبعه، و خذ لنا ما نحتاج إليه و عد؛ فمضيت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وجدت مسلما قد خلا بها في سرداب، فلما أحسّ‌ بي وثب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عرّفك اللّه يا أبا عليّ‌ جميل ما فعلت، و لقّاك ثوابه، و جعله أحسن حسنة لك، فغاظني قوله و طنزه</w:t>
      </w:r>
      <w:r>
        <w:rPr>
          <w:rStyle w:val="FootnoteAnchor"/>
          <w:rtl w:val="true"/>
        </w:rPr>
        <w:footnoteReference w:id="159"/>
      </w:r>
      <w:r>
        <w:rPr>
          <w:rFonts w:ascii="Amiri" w:hAnsi="Amiri" w:eastAsia="Amiri" w:cs="Amiri"/>
          <w:color w:val="111111"/>
          <w:sz w:val="28"/>
          <w:sz w:val="28"/>
          <w:szCs w:val="28"/>
          <w:rtl w:val="true"/>
          <w:lang w:bidi="ar-SA"/>
        </w:rPr>
        <w:t>، و جعلت أفكّر أيّ‌ شيء أعمل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أبا عليّ‌ أخبرني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في درعها و بات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القلب طاهر الأطراف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له في حر امّه ألف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أنافت على علوّ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جعلت أشتمه و أثب</w:t>
      </w:r>
      <w:r>
        <w:rPr>
          <w:rStyle w:val="FootnoteAnchor"/>
          <w:rtl w:val="true"/>
        </w:rPr>
        <w:footnoteReference w:id="160"/>
      </w:r>
      <w:r>
        <w:rPr>
          <w:rFonts w:ascii="Amiri" w:hAnsi="Amiri" w:eastAsia="Amiri" w:cs="Amiri"/>
          <w:color w:val="111111"/>
          <w:sz w:val="28"/>
          <w:sz w:val="28"/>
          <w:szCs w:val="28"/>
          <w:rtl w:val="true"/>
          <w:lang w:bidi="ar-SA"/>
        </w:rPr>
        <w:t>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منزلي دخلت، و منديلي بعت، و دراهمي أنفقت، على من تحرد أنت‌؟ و أيّ‌ شيء سبب حردك يا قوّاد؟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كذبت عليّ‌ فيه من شيء فما كذبت في الحمق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هجاؤه ثلاثة كانوا يصلونه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و العنزيّ‌، عن محمد بن عبد اللّه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مسلم بن الوليد سعيد بن سلم و يزيد بن مزيد و خزيمة بن خازم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ديونك لا يقضى الزّمان غريمها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بخلك بخل الباهليّ‌ سعيد</w:t>
      </w:r>
    </w:p>
    <w:p>
      <w:pPr>
        <w:pStyle w:val="BookText"/>
        <w:rPr/>
      </w:pPr>
      <w:r>
        <w:rPr>
          <w:rFonts w:ascii="Amiri" w:hAnsi="Amiri" w:eastAsia="Amiri" w:cs="Amiri"/>
          <w:color w:val="111111"/>
          <w:sz w:val="28"/>
          <w:sz w:val="28"/>
          <w:szCs w:val="28"/>
          <w:rtl w:val="true"/>
          <w:lang w:bidi="ar-SA"/>
        </w:rPr>
        <w:t>سعيد بن سلم أبخل</w:t>
      </w:r>
      <w:r>
        <w:rPr>
          <w:rStyle w:val="FootnoteAnchor"/>
          <w:rtl w:val="true"/>
        </w:rPr>
        <w:footnoteReference w:id="161"/>
      </w:r>
      <w:r>
        <w:rPr>
          <w:rFonts w:ascii="Amiri" w:hAnsi="Amiri" w:eastAsia="Amiri" w:cs="Amiri"/>
          <w:color w:val="111111"/>
          <w:sz w:val="28"/>
          <w:sz w:val="28"/>
          <w:szCs w:val="28"/>
          <w:rtl w:val="true"/>
          <w:lang w:bidi="ar-SA"/>
        </w:rPr>
        <w:t xml:space="preserve">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قومه من بخله ببعيد</w:t>
      </w:r>
    </w:p>
    <w:p>
      <w:pPr>
        <w:pStyle w:val="BookText"/>
        <w:rPr/>
      </w:pPr>
      <w:r>
        <w:rPr>
          <w:rFonts w:ascii="Amiri" w:hAnsi="Amiri" w:eastAsia="Amiri" w:cs="Amiri"/>
          <w:color w:val="111111"/>
          <w:sz w:val="28"/>
          <w:sz w:val="28"/>
          <w:szCs w:val="28"/>
          <w:rtl w:val="true"/>
          <w:lang w:bidi="ar-SA"/>
        </w:rPr>
        <w:t xml:space="preserve">يزيد له فضل و لكنّ‌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فينا بخله بيزيد</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خزيمة لا عيب له</w:t>
      </w:r>
      <w:r>
        <w:rPr>
          <w:rStyle w:val="FootnoteAnchor"/>
          <w:rtl w:val="true"/>
        </w:rPr>
        <w:footnoteReference w:id="163"/>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لمطبخه قفل و باب حديد</w:t>
      </w:r>
    </w:p>
    <w:p>
      <w:pPr>
        <w:pStyle w:val="BookText"/>
        <w:rPr/>
      </w:pPr>
      <w:r>
        <w:rPr>
          <w:rFonts w:ascii="Amiri" w:hAnsi="Amiri" w:eastAsia="Amiri" w:cs="Amiri"/>
          <w:color w:val="111111"/>
          <w:sz w:val="28"/>
          <w:sz w:val="28"/>
          <w:szCs w:val="28"/>
          <w:rtl w:val="true"/>
          <w:lang w:bidi="ar-SA"/>
        </w:rPr>
        <w:t>هجاؤه سعيد بن سلم 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سعيد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 امرأة من باهلة من اليمامة، فمدحتني بأبيات، ما تمّ‌ سروي بها حتى </w:t>
      </w:r>
      <w:bookmarkStart w:id="185" w:name="pg16256_187355"/>
    </w:p>
    <w:p>
      <w:pPr>
        <w:pStyle w:val="BookText"/>
        <w:rPr/>
      </w:pPr>
      <w:bookmarkEnd w:id="185"/>
      <w:r>
        <w:rPr>
          <w:rFonts w:ascii="Amiri" w:hAnsi="Amiri" w:eastAsia="Amiri" w:cs="Amiri"/>
          <w:color w:val="111111"/>
          <w:sz w:val="28"/>
          <w:sz w:val="28"/>
          <w:szCs w:val="28"/>
          <w:rtl w:val="true"/>
          <w:lang w:bidi="ar-SA"/>
        </w:rPr>
        <w:t>نغّصنيها مسلم بن الوليد بهجاء بلغني أنّه هجاني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الأبيات الّتي مدحت بها؟ فأنشدني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قتيبة قيس ساد قيسا و 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ساد قيسا سعيدها</w:t>
      </w:r>
    </w:p>
    <w:p>
      <w:pPr>
        <w:pStyle w:val="BookText"/>
        <w:rPr/>
      </w:pPr>
      <w:r>
        <w:rPr>
          <w:rFonts w:ascii="Amiri" w:hAnsi="Amiri" w:eastAsia="Amiri" w:cs="Amiri"/>
          <w:color w:val="111111"/>
          <w:sz w:val="28"/>
          <w:sz w:val="28"/>
          <w:szCs w:val="28"/>
          <w:rtl w:val="true"/>
          <w:lang w:bidi="ar-SA"/>
        </w:rPr>
        <w:t xml:space="preserve">و سيّد قيس سيّد النّاس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من رغم و ذلّ‌ حسودها</w:t>
      </w:r>
    </w:p>
    <w:p>
      <w:pPr>
        <w:pStyle w:val="BookText"/>
        <w:rPr/>
      </w:pPr>
      <w:r>
        <w:rPr>
          <w:rFonts w:ascii="Amiri" w:hAnsi="Amiri" w:eastAsia="Amiri" w:cs="Amiri"/>
          <w:color w:val="111111"/>
          <w:sz w:val="28"/>
          <w:sz w:val="28"/>
          <w:szCs w:val="28"/>
          <w:rtl w:val="true"/>
          <w:lang w:bidi="ar-SA"/>
        </w:rPr>
        <w:t xml:space="preserve">هم رفعوا كفّيك بالمجد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يرفع الأبناء إلا جدودها</w:t>
      </w:r>
    </w:p>
    <w:p>
      <w:pPr>
        <w:pStyle w:val="BookText"/>
        <w:rPr/>
      </w:pPr>
      <w:r>
        <w:rPr>
          <w:rFonts w:ascii="Amiri" w:hAnsi="Amiri" w:eastAsia="Amiri" w:cs="Amiri"/>
          <w:color w:val="111111"/>
          <w:sz w:val="28"/>
          <w:sz w:val="28"/>
          <w:szCs w:val="28"/>
          <w:rtl w:val="true"/>
          <w:lang w:bidi="ar-SA"/>
        </w:rPr>
        <w:t xml:space="preserve">إذا مدّ للعليا سعيد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 كفّه عنها أكفّا تريدها</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نغّصها عليك مسلم‌؟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كلّفتني شططا، ثم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أحببت من حبّها</w:t>
      </w:r>
      <w:r>
        <w:rPr>
          <w:rStyle w:val="FootnoteAnchor"/>
          <w:rtl w:val="true"/>
        </w:rPr>
        <w:footnoteReference w:id="164"/>
      </w:r>
      <w:r>
        <w:rPr>
          <w:rFonts w:ascii="Amiri" w:hAnsi="Amiri" w:eastAsia="Amiri" w:cs="Amiri"/>
          <w:color w:val="111111"/>
          <w:sz w:val="28"/>
          <w:sz w:val="28"/>
          <w:szCs w:val="28"/>
          <w:rtl w:val="true"/>
          <w:lang w:bidi="ar-SA"/>
        </w:rPr>
        <w:t xml:space="preserve">الباخلين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مقت ابن سلم سعيدا</w:t>
      </w:r>
    </w:p>
    <w:p>
      <w:pPr>
        <w:pStyle w:val="BookText"/>
        <w:rPr/>
      </w:pPr>
      <w:r>
        <w:rPr>
          <w:rFonts w:ascii="Amiri" w:hAnsi="Amiri" w:eastAsia="Amiri" w:cs="Amiri"/>
          <w:color w:val="111111"/>
          <w:sz w:val="28"/>
          <w:sz w:val="28"/>
          <w:szCs w:val="28"/>
          <w:rtl w:val="true"/>
          <w:lang w:bidi="ar-SA"/>
        </w:rPr>
        <w:t xml:space="preserve">إذا سيل عرفا كسا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من النّقع صفرا و سودا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يغار</w:t>
      </w:r>
      <w:r>
        <w:rPr>
          <w:rStyle w:val="FootnoteAnchor"/>
          <w:rtl w:val="true"/>
        </w:rPr>
        <w:footnoteReference w:id="166"/>
      </w:r>
      <w:r>
        <w:rPr>
          <w:rFonts w:ascii="Amiri" w:hAnsi="Amiri" w:eastAsia="Amiri" w:cs="Amiri"/>
          <w:color w:val="111111"/>
          <w:sz w:val="28"/>
          <w:sz w:val="28"/>
          <w:szCs w:val="28"/>
          <w:rtl w:val="true"/>
          <w:lang w:bidi="ar-SA"/>
        </w:rPr>
        <w:t xml:space="preserve">على المال فعل الجوا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تأبى خلائقه أن يجودا</w:t>
      </w:r>
    </w:p>
    <w:p>
      <w:pPr>
        <w:pStyle w:val="Heading4"/>
        <w:numPr>
          <w:ilvl w:val="3"/>
          <w:numId w:val="1"/>
        </w:numPr>
        <w:rPr/>
      </w:pPr>
      <w:bookmarkStart w:id="186" w:name="__RefHeading___Toc4450992_1280447820"/>
      <w:bookmarkStart w:id="187" w:name="_Toc77"/>
      <w:bookmarkEnd w:id="186"/>
      <w:r>
        <w:rPr>
          <w:rtl w:val="true"/>
        </w:rPr>
        <w:t>يهجو بعض الكتاب لأنه لم يعجبه شعره</w:t>
      </w:r>
      <w:bookmarkEnd w:id="18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النّوشجانيّ‌ الخليل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بعض الكتّاب على مسلم بن الوليد و هو ينشد شعرا له في محفل، فأطال ثم انصرف، و قال لرجل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 شيء أعجب الخليفة و الخاصّة من شعر هذا؟ فو اللّه ما سمعت منه طائلا،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الرّجل، فردّ إليه، فأقبل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الهجاء فدقّ‌ عرضك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عنك كما علمت جليل</w:t>
      </w:r>
    </w:p>
    <w:p>
      <w:pPr>
        <w:pStyle w:val="BookText"/>
        <w:rPr/>
      </w:pPr>
      <w:r>
        <w:rPr>
          <w:rFonts w:ascii="Amiri" w:hAnsi="Amiri" w:eastAsia="Amiri" w:cs="Amiri"/>
          <w:color w:val="111111"/>
          <w:sz w:val="28"/>
          <w:sz w:val="28"/>
          <w:szCs w:val="28"/>
          <w:rtl w:val="true"/>
          <w:lang w:bidi="ar-SA"/>
        </w:rPr>
        <w:t xml:space="preserve">فاذهب فأنت طليق عرضك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عززت به و أنت ذليل</w:t>
      </w:r>
    </w:p>
    <w:p>
      <w:pPr>
        <w:pStyle w:val="Heading4"/>
        <w:numPr>
          <w:ilvl w:val="3"/>
          <w:numId w:val="1"/>
        </w:numPr>
        <w:rPr/>
      </w:pPr>
      <w:bookmarkStart w:id="188" w:name="__RefHeading___Toc4450994_1280447820"/>
      <w:bookmarkStart w:id="189" w:name="_Toc78"/>
      <w:bookmarkEnd w:id="188"/>
      <w:r>
        <w:rPr>
          <w:rtl w:val="true"/>
        </w:rPr>
        <w:t>كان أستاذا لدعبل ثم تخاصما و لم يلتقيا</w:t>
      </w:r>
      <w:bookmarkEnd w:id="189"/>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أستاذ دعبل و عنه أخذ، و من بحره استقى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دعبل أنّه كان لا يزال يقول الشّعر فيعرضه على مسلم،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يكون أوّل ما يظهر لك ساقطا فتعرف به، ثم لو قلت كلّ‌ شيء جيّدا كان الأوّل أشهر عنك، و كنت أبدا لا تزال تعيّر به، حتّى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الشّباب و أيّة سلكا</w:t>
      </w:r>
    </w:p>
    <w:p>
      <w:pPr>
        <w:pStyle w:val="BookText"/>
        <w:rPr/>
      </w:pPr>
      <w:r>
        <w:rPr>
          <w:rFonts w:ascii="Amiri" w:hAnsi="Amiri" w:eastAsia="Amiri" w:cs="Amiri"/>
          <w:color w:val="111111"/>
          <w:sz w:val="28"/>
          <w:sz w:val="28"/>
          <w:szCs w:val="28"/>
          <w:rtl w:val="true"/>
          <w:lang w:bidi="ar-SA"/>
        </w:rPr>
        <w:t>فلما سمع هذه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الآن شعرك كيف شئت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تمّام الطّائيّ‌ قال</w:t>
      </w:r>
      <w:r>
        <w:rPr>
          <w:rFonts w:eastAsia="Amiri" w:cs="Amiri" w:ascii="Amiri" w:hAnsi="Amiri"/>
          <w:color w:val="111111"/>
          <w:sz w:val="28"/>
          <w:szCs w:val="28"/>
          <w:rtl w:val="true"/>
          <w:lang w:bidi="ar-SA"/>
        </w:rPr>
        <w:t xml:space="preserve">: </w:t>
      </w:r>
      <w:bookmarkStart w:id="190" w:name="pg16256_187356"/>
    </w:p>
    <w:p>
      <w:pPr>
        <w:pStyle w:val="BookText"/>
        <w:rPr/>
      </w:pPr>
      <w:bookmarkEnd w:id="190"/>
      <w:r>
        <w:rPr>
          <w:rFonts w:ascii="Amiri" w:hAnsi="Amiri" w:eastAsia="Amiri" w:cs="Amiri"/>
          <w:color w:val="111111"/>
          <w:sz w:val="28"/>
          <w:sz w:val="28"/>
          <w:szCs w:val="28"/>
          <w:rtl w:val="true"/>
          <w:lang w:bidi="ar-SA"/>
        </w:rPr>
        <w:t>ما زال دعبل متعصّبا لمسلم، مائلا إليه، معترفا بأستاذيّته حتى ورد عليه جرجان، فجفاه مسلم، و هجره دعبل،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مخلد كنّا عقيدي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و قلبانا جميعا معا معا</w:t>
      </w:r>
    </w:p>
    <w:p>
      <w:pPr>
        <w:pStyle w:val="BookText"/>
        <w:rPr/>
      </w:pPr>
      <w:r>
        <w:rPr>
          <w:rFonts w:ascii="Amiri" w:hAnsi="Amiri" w:eastAsia="Amiri" w:cs="Amiri"/>
          <w:color w:val="111111"/>
          <w:sz w:val="28"/>
          <w:sz w:val="28"/>
          <w:szCs w:val="28"/>
          <w:rtl w:val="true"/>
          <w:lang w:bidi="ar-SA"/>
        </w:rPr>
        <w:t xml:space="preserve">أحوطك بالغيب الّذي أنت 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أجزع إشفاقا بأن تتوجّعا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فصيّرتني بعد انتكاثك</w:t>
      </w:r>
      <w:r>
        <w:rPr>
          <w:rStyle w:val="FootnoteAnchor"/>
          <w:rtl w:val="true"/>
        </w:rPr>
        <w:footnoteReference w:id="168"/>
      </w:r>
      <w:r>
        <w:rPr>
          <w:rFonts w:ascii="Amiri" w:hAnsi="Amiri" w:eastAsia="Amiri" w:cs="Amiri"/>
          <w:color w:val="111111"/>
          <w:sz w:val="28"/>
          <w:sz w:val="28"/>
          <w:szCs w:val="28"/>
          <w:rtl w:val="true"/>
          <w:lang w:bidi="ar-SA"/>
        </w:rPr>
        <w:t xml:space="preserve">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عليها أرهب الخلق أجمعا</w:t>
      </w:r>
    </w:p>
    <w:p>
      <w:pPr>
        <w:pStyle w:val="BookText"/>
        <w:rPr/>
      </w:pPr>
      <w:r>
        <w:rPr>
          <w:rFonts w:ascii="IRNazanin" w:hAnsi="IRNazanin" w:eastAsia="IRNazanin"/>
          <w:color w:val="111111"/>
          <w:sz w:val="28"/>
          <w:sz w:val="28"/>
          <w:szCs w:val="28"/>
          <w:rtl w:val="true"/>
          <w:lang w:bidi="fa-IR"/>
        </w:rPr>
        <w:t xml:space="preserve">غششت الهوى حتى تداعت أصوله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ابتذلت الوصل حتى تقطّعا</w:t>
      </w:r>
    </w:p>
    <w:p>
      <w:pPr>
        <w:pStyle w:val="BookText"/>
        <w:rPr/>
      </w:pPr>
      <w:r>
        <w:rPr>
          <w:rFonts w:ascii="Amiri" w:hAnsi="Amiri" w:eastAsia="Amiri" w:cs="Amiri"/>
          <w:color w:val="111111"/>
          <w:sz w:val="28"/>
          <w:sz w:val="28"/>
          <w:szCs w:val="28"/>
          <w:rtl w:val="true"/>
          <w:lang w:bidi="ar-SA"/>
        </w:rPr>
        <w:t xml:space="preserve">و أنزلت من بين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ودّ طال ما قد تمنّعا</w:t>
      </w:r>
    </w:p>
    <w:p>
      <w:pPr>
        <w:pStyle w:val="BookText"/>
        <w:rPr/>
      </w:pPr>
      <w:r>
        <w:rPr>
          <w:rFonts w:ascii="Amiri" w:hAnsi="Amiri" w:eastAsia="Amiri" w:cs="Amiri"/>
          <w:color w:val="111111"/>
          <w:sz w:val="28"/>
          <w:sz w:val="28"/>
          <w:szCs w:val="28"/>
          <w:rtl w:val="true"/>
          <w:lang w:bidi="ar-SA"/>
        </w:rPr>
        <w:t xml:space="preserve">فلا تلحينّي ليس لي فيك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 حتى لم أجد لك مرقعا</w:t>
      </w:r>
    </w:p>
    <w:p>
      <w:pPr>
        <w:pStyle w:val="BookText"/>
        <w:rPr/>
      </w:pPr>
      <w:r>
        <w:rPr>
          <w:rFonts w:ascii="Amiri" w:hAnsi="Amiri" w:eastAsia="Amiri" w:cs="Amiri"/>
          <w:color w:val="111111"/>
          <w:sz w:val="28"/>
          <w:sz w:val="28"/>
          <w:szCs w:val="28"/>
          <w:rtl w:val="true"/>
          <w:lang w:bidi="ar-SA"/>
        </w:rPr>
        <w:t xml:space="preserve">فهبك يميني استأكلت فقطعتها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جشّمت قلبي صبره فتشجّعا</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تهاجرا بعد ذلك، فما التقيا حتى ماتا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450996_1280447820"/>
      <w:bookmarkStart w:id="192" w:name="_Toc79"/>
      <w:bookmarkEnd w:id="191"/>
      <w:r>
        <w:rPr>
          <w:rtl w:val="true"/>
        </w:rPr>
        <w:t>محمد بن أبي أمية يمزح معه</w:t>
      </w:r>
      <w:bookmarkEnd w:id="19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أخي محمد بن أبي أميّة مسلم بن الوليد و هو يتثنّى</w:t>
      </w:r>
      <w:r>
        <w:rPr>
          <w:rStyle w:val="FootnoteAnchor"/>
          <w:rtl w:val="true"/>
        </w:rPr>
        <w:footnoteReference w:id="170"/>
      </w:r>
      <w:r>
        <w:rPr>
          <w:rFonts w:ascii="IRNazanin" w:hAnsi="IRNazanin" w:eastAsia="IRNazanin"/>
          <w:color w:val="111111"/>
          <w:sz w:val="28"/>
          <w:sz w:val="28"/>
          <w:szCs w:val="28"/>
          <w:rtl w:val="true"/>
          <w:lang w:bidi="fa-IR"/>
        </w:rPr>
        <w:t>، و رواته مع بعض أصحابه</w:t>
      </w:r>
      <w:r>
        <w:rPr>
          <w:rStyle w:val="FootnoteAnchor"/>
          <w:rtl w:val="true"/>
        </w:rPr>
        <w:footnoteReference w:id="171"/>
      </w:r>
      <w:r>
        <w:rPr>
          <w:rFonts w:ascii="Amiri" w:hAnsi="Amiri" w:eastAsia="Amiri" w:cs="Amiri"/>
          <w:color w:val="111111"/>
          <w:sz w:val="28"/>
          <w:sz w:val="28"/>
          <w:szCs w:val="28"/>
          <w:rtl w:val="true"/>
          <w:lang w:bidi="ar-SA"/>
        </w:rPr>
        <w:t>، فسلّم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حضرني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مزاح و 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و لو كان شتما،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رأى فيما خلا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تيهه أربى على جدته</w:t>
      </w:r>
    </w:p>
    <w:p>
      <w:pPr>
        <w:pStyle w:val="BookText"/>
        <w:rPr/>
      </w:pPr>
      <w:r>
        <w:rPr>
          <w:rFonts w:ascii="Amiri" w:hAnsi="Amiri" w:eastAsia="Amiri" w:cs="Amiri"/>
          <w:color w:val="111111"/>
          <w:sz w:val="28"/>
          <w:sz w:val="28"/>
          <w:szCs w:val="28"/>
          <w:rtl w:val="true"/>
          <w:lang w:bidi="ar-SA"/>
        </w:rPr>
        <w:t xml:space="preserve">يتمشّى راجلا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شاكريّ‌ في قلنسيته</w:t>
      </w:r>
    </w:p>
    <w:p>
      <w:pPr>
        <w:pStyle w:val="BookText"/>
        <w:rPr/>
      </w:pPr>
      <w:r>
        <w:rPr>
          <w:rFonts w:ascii="Amiri" w:hAnsi="Amiri" w:eastAsia="Amiri" w:cs="Amiri"/>
          <w:color w:val="111111"/>
          <w:sz w:val="28"/>
          <w:sz w:val="28"/>
          <w:szCs w:val="28"/>
          <w:rtl w:val="true"/>
          <w:lang w:bidi="ar-SA"/>
        </w:rPr>
        <w:t>فسكت عنه مسلم و لم يجبه، و ضحك ابن أبي أميّة و افترقا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450998_1280447820"/>
      <w:bookmarkStart w:id="194" w:name="_Toc80"/>
      <w:bookmarkEnd w:id="193"/>
      <w:r>
        <w:rPr>
          <w:rtl w:val="true"/>
        </w:rPr>
        <w:t>لقي محمد بن أبي أمية بعد موت برذونه فردّ عليه مزاحه</w:t>
      </w:r>
      <w:bookmarkEnd w:id="1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لمحمد برذون يركبه فنفق، فلقيه مسلم و هو راجل،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برذونك‌؟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فنجازيك إذا على ما أسلفتناه،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ميّ‌ لا تكن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يرجع البرذون باللّيث</w:t>
      </w:r>
      <w:r>
        <w:rPr>
          <w:rStyle w:val="FootnoteAnchor"/>
          <w:rtl w:val="true"/>
        </w:rPr>
        <w:footnoteReference w:id="17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طامن أحشاءك فقدانه</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فيه عالي الصّوت </w:t>
      </w:r>
      <w:bookmarkStart w:id="195" w:name="pg16256_187357"/>
    </w:p>
    <w:p>
      <w:pPr>
        <w:pStyle w:val="BookText"/>
        <w:rPr/>
      </w:pPr>
      <w:bookmarkEnd w:id="195"/>
      <w:r>
        <w:rPr>
          <w:rFonts w:ascii="Amiri" w:hAnsi="Amiri" w:eastAsia="Amiri" w:cs="Amiri"/>
          <w:color w:val="111111"/>
          <w:sz w:val="28"/>
          <w:sz w:val="28"/>
          <w:szCs w:val="28"/>
          <w:rtl w:val="true"/>
          <w:lang w:bidi="ar-SA"/>
        </w:rPr>
        <w:t xml:space="preserve">و كنت لا تنزل عن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الحشّ‌</w:t>
      </w:r>
      <w:r>
        <w:rPr>
          <w:rStyle w:val="FootnoteAnchor"/>
          <w:rtl w:val="true"/>
        </w:rPr>
        <w:footnoteReference w:id="174"/>
      </w:r>
      <w:r>
        <w:rPr>
          <w:rFonts w:ascii="Amiri" w:hAnsi="Amiri" w:eastAsia="Amiri" w:cs="Amiri"/>
          <w:color w:val="111111"/>
          <w:sz w:val="28"/>
          <w:sz w:val="28"/>
          <w:szCs w:val="28"/>
          <w:rtl w:val="true"/>
          <w:lang w:bidi="ar-SA"/>
        </w:rPr>
        <w:t>إلى البيت</w:t>
      </w:r>
    </w:p>
    <w:p>
      <w:pPr>
        <w:pStyle w:val="BookText"/>
        <w:rPr/>
      </w:pPr>
      <w:r>
        <w:rPr>
          <w:rFonts w:ascii="Amiri" w:hAnsi="Amiri" w:eastAsia="Amiri" w:cs="Amiri"/>
          <w:color w:val="111111"/>
          <w:sz w:val="28"/>
          <w:sz w:val="28"/>
          <w:szCs w:val="28"/>
          <w:rtl w:val="true"/>
          <w:lang w:bidi="ar-SA"/>
        </w:rPr>
        <w:t>ما مات من سقم و لكنّه</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الشّوق إلى الموت</w:t>
      </w:r>
    </w:p>
    <w:p>
      <w:pPr>
        <w:pStyle w:val="Heading4"/>
        <w:numPr>
          <w:ilvl w:val="3"/>
          <w:numId w:val="1"/>
        </w:numPr>
        <w:rPr/>
      </w:pPr>
      <w:bookmarkStart w:id="196" w:name="__RefHeading___Toc4451000_1280447820"/>
      <w:bookmarkStart w:id="197" w:name="_Toc81"/>
      <w:bookmarkEnd w:id="196"/>
      <w:r>
        <w:rPr>
          <w:rtl w:val="true"/>
        </w:rPr>
        <w:t>أبو تمام يحفظ شعره و شعر أبي نواس</w:t>
      </w:r>
      <w:bookmarkEnd w:id="19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الحريريّ‌ أنّ‌ أبا تمّام حلف ألاّ يصلّي حتى يحفظ شعر مسلم و أبي نواس، فمكث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 كذلك حتى حفظ شعرهما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 فرأيت شعرهما بين 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 العزّى و أنا أعبدهما من دون اللّه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451002_1280447820"/>
      <w:bookmarkStart w:id="199" w:name="_Toc82"/>
      <w:bookmarkEnd w:id="198"/>
      <w:r>
        <w:rPr>
          <w:rtl w:val="true"/>
        </w:rPr>
        <w:t>اجتمع مع أبي نواس فتناشدا شعرهما</w:t>
      </w:r>
      <w:bookmarkEnd w:id="19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سمعان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نواس يسألني أن أجمع بينه و بين مسلم بن الوليد؛ و كان مسلم يسألني أن أجمع بينه و بين أبي نواس، و كان أبو نواس إذا حضر تخلّف مسلم، و إذا حضر مسلم تخلّف أبو نواس، إلى أن اجتمعا، فأنشده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جارة بيتينا أبوك 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ميسور ما يرجى لديك عسير</w:t>
      </w:r>
    </w:p>
    <w:p>
      <w:pPr>
        <w:pStyle w:val="BookText"/>
        <w:rPr/>
      </w:pPr>
      <w:r>
        <w:rPr>
          <w:rFonts w:ascii="IRNazanin" w:hAnsi="IRNazanin" w:eastAsia="IRNazanin"/>
          <w:color w:val="111111"/>
          <w:sz w:val="28"/>
          <w:sz w:val="28"/>
          <w:szCs w:val="28"/>
          <w:rtl w:val="true"/>
          <w:lang w:bidi="fa-IR"/>
        </w:rPr>
        <w:t>و أنشده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من هاشم في أرضه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ابنك ركنا ذلك الجبل</w:t>
      </w:r>
    </w:p>
    <w:p>
      <w:pPr>
        <w:pStyle w:val="BookText"/>
        <w:rPr/>
      </w:pPr>
      <w:r>
        <w:rPr>
          <w:rFonts w:ascii="Amiri" w:hAnsi="Amiri" w:eastAsia="Amiri" w:cs="Amiri"/>
          <w:color w:val="111111"/>
          <w:sz w:val="28"/>
          <w:sz w:val="28"/>
          <w:szCs w:val="28"/>
          <w:rtl w:val="true"/>
          <w:lang w:bidi="ar-SA"/>
        </w:rPr>
        <w:t>فقلت لأبي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النّاس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مسلما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أبا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الناس و أنا بعده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451004_1280447820"/>
      <w:bookmarkStart w:id="201" w:name="_Toc83"/>
      <w:bookmarkEnd w:id="200"/>
      <w:r>
        <w:rPr>
          <w:rtl w:val="true"/>
        </w:rPr>
        <w:t>أمر له ذو الرئاستين بمال عظيم بعد أن أنشده شعرا شكا فيه حاله</w:t>
      </w:r>
      <w:bookmarkEnd w:id="201"/>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الخالق الأنصاريّ‌ من ولد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ذو الرّئاستين، فحملت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بالغمر من زينب 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بها بعدك أحوال</w:t>
      </w:r>
    </w:p>
    <w:p>
      <w:pPr>
        <w:pStyle w:val="BookText"/>
        <w:rPr/>
      </w:pPr>
      <w:r>
        <w:rPr>
          <w:rFonts w:ascii="Amiri" w:hAnsi="Amiri" w:eastAsia="Amiri" w:cs="Amiri"/>
          <w:color w:val="111111"/>
          <w:sz w:val="28"/>
          <w:sz w:val="28"/>
          <w:szCs w:val="28"/>
          <w:rtl w:val="true"/>
          <w:lang w:bidi="ar-SA"/>
        </w:rPr>
        <w:t>فأنشدته إيّاها حتّى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ليست له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ليس لي مال</w:t>
      </w:r>
    </w:p>
    <w:p>
      <w:pPr>
        <w:pStyle w:val="BookText"/>
        <w:rPr/>
      </w:pPr>
      <w:r>
        <w:rPr>
          <w:rFonts w:ascii="Amiri" w:hAnsi="Amiri" w:eastAsia="Amiri" w:cs="Amiri"/>
          <w:color w:val="111111"/>
          <w:sz w:val="28"/>
          <w:sz w:val="28"/>
          <w:szCs w:val="28"/>
          <w:rtl w:val="true"/>
          <w:lang w:bidi="ar-SA"/>
        </w:rPr>
        <w:t xml:space="preserve">و همّة المقتر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الدّهر</w:t>
      </w:r>
      <w:r>
        <w:rPr>
          <w:rStyle w:val="FootnoteAnchor"/>
          <w:rtl w:val="true"/>
        </w:rPr>
        <w:footnoteReference w:id="176"/>
      </w:r>
      <w:r>
        <w:rPr>
          <w:rFonts w:ascii="IRNazanin" w:hAnsi="IRNazanin" w:eastAsia="IRNazanin"/>
          <w:color w:val="111111"/>
          <w:sz w:val="28"/>
          <w:sz w:val="28"/>
          <w:szCs w:val="28"/>
          <w:rtl w:val="true"/>
          <w:lang w:bidi="fa-IR"/>
        </w:rPr>
        <w:t>و أشغال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جدة أنهض عزمي بها</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سؤّال و بخّال </w:t>
      </w:r>
      <w:bookmarkStart w:id="202" w:name="pg16256_187358"/>
    </w:p>
    <w:p>
      <w:pPr>
        <w:pStyle w:val="BookText"/>
        <w:rPr/>
      </w:pPr>
      <w:bookmarkEnd w:id="202"/>
      <w:r>
        <w:rPr>
          <w:rFonts w:ascii="Amiri" w:hAnsi="Amiri" w:eastAsia="Amiri" w:cs="Amiri"/>
          <w:color w:val="111111"/>
          <w:sz w:val="28"/>
          <w:sz w:val="28"/>
          <w:szCs w:val="28"/>
          <w:rtl w:val="true"/>
          <w:lang w:bidi="ar-SA"/>
        </w:rPr>
        <w:t xml:space="preserve">فاقعد مع الدّهر إلى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فيها حالك الحال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أنشدته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الدّولة الّتي ترفع حالك</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لي بمال عظيم و قلّدني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جرجان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4451006_1280447820"/>
      <w:bookmarkStart w:id="204" w:name="_Toc84"/>
      <w:bookmarkEnd w:id="203"/>
      <w:r>
        <w:rPr>
          <w:rtl w:val="true"/>
        </w:rPr>
        <w:t>هجا معن بن زائدة و يزيد بن مزيد فهدده الرشيد</w:t>
      </w:r>
      <w:bookmarkEnd w:id="204"/>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قد انحرف عن معن بن زائدة بعد مدحه إياه، لشيء أوحشه منه، فسأله يزيد بن مزيد أن يهبه له، فوعده و لم يفعل، فتركه يزيد خوفا منه، فهجاه هجاء كثيرا، حتى حلف له الرشيد إن عاود هجاءه قطع لسانه، فمن ذلك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معن إنّك لم تزل في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لففت أباك في الأكفان</w:t>
      </w:r>
    </w:p>
    <w:p>
      <w:pPr>
        <w:pStyle w:val="BookText"/>
        <w:rPr/>
      </w:pPr>
      <w:r>
        <w:rPr>
          <w:rFonts w:ascii="Amiri" w:hAnsi="Amiri" w:eastAsia="Amiri" w:cs="Amiri"/>
          <w:color w:val="111111"/>
          <w:sz w:val="28"/>
          <w:sz w:val="28"/>
          <w:szCs w:val="28"/>
          <w:rtl w:val="true"/>
          <w:lang w:bidi="ar-SA"/>
        </w:rPr>
        <w:t xml:space="preserve">فاشكر بلاء الموت عندك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بلؤم الحيّ‌ من شيبان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 أيضا يزيد بن مزيد بعد مدحه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يزيد يا مغرور ألأم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الفلاح و أنت نطفة</w:t>
      </w:r>
      <w:r>
        <w:rPr>
          <w:rStyle w:val="FootnoteAnchor"/>
          <w:rtl w:val="true"/>
        </w:rPr>
        <w:footnoteReference w:id="181"/>
      </w:r>
      <w:r>
        <w:rPr>
          <w:rFonts w:ascii="Amiri" w:hAnsi="Amiri" w:eastAsia="Amiri" w:cs="Amiri"/>
          <w:color w:val="111111"/>
          <w:sz w:val="28"/>
          <w:sz w:val="28"/>
          <w:szCs w:val="28"/>
          <w:rtl w:val="true"/>
          <w:lang w:bidi="ar-SA"/>
        </w:rPr>
        <w:t>مزيد</w:t>
      </w:r>
    </w:p>
    <w:p>
      <w:pPr>
        <w:pStyle w:val="BookText"/>
        <w:rPr/>
      </w:pPr>
      <w:r>
        <w:rPr>
          <w:rFonts w:ascii="Amiri" w:hAnsi="Amiri" w:eastAsia="Amiri" w:cs="Amiri"/>
          <w:color w:val="111111"/>
          <w:sz w:val="28"/>
          <w:sz w:val="28"/>
          <w:szCs w:val="28"/>
          <w:rtl w:val="true"/>
          <w:lang w:bidi="ar-SA"/>
        </w:rPr>
        <w:t xml:space="preserve">إن كنت تنكر منطقي فاصرخ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w:t>
      </w:r>
      <w:r>
        <w:rPr>
          <w:rStyle w:val="FootnoteAnchor"/>
          <w:rtl w:val="true"/>
        </w:rPr>
        <w:footnoteReference w:id="182"/>
      </w:r>
      <w:r>
        <w:rPr>
          <w:rFonts w:ascii="IRNazanin" w:hAnsi="IRNazanin" w:eastAsia="IRNazanin"/>
          <w:color w:val="111111"/>
          <w:sz w:val="28"/>
          <w:sz w:val="28"/>
          <w:szCs w:val="28"/>
          <w:rtl w:val="true"/>
          <w:lang w:bidi="fa-IR"/>
        </w:rPr>
        <w:t>عند باب المسجد</w:t>
      </w:r>
    </w:p>
    <w:p>
      <w:pPr>
        <w:pStyle w:val="BookText"/>
        <w:rPr/>
      </w:pPr>
      <w:r>
        <w:rPr>
          <w:rFonts w:ascii="Amiri" w:hAnsi="Amiri" w:eastAsia="Amiri" w:cs="Amiri"/>
          <w:color w:val="111111"/>
          <w:sz w:val="28"/>
          <w:sz w:val="28"/>
          <w:szCs w:val="28"/>
          <w:rtl w:val="true"/>
          <w:lang w:bidi="ar-SA"/>
        </w:rPr>
        <w:t xml:space="preserve">في من يزيد فإن أصبت بمزيد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 فهاك على مخاطرة 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روى جحظة في هذا الخبر، و الشّعران جميعا في يزيد بن مزيد، فالأوّل منهما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يزيد إنّك لم تزل في خزية</w:t>
      </w:r>
    </w:p>
    <w:p>
      <w:pPr>
        <w:pStyle w:val="BookText"/>
        <w:rPr/>
      </w:pPr>
      <w:r>
        <w:rPr>
          <w:rFonts w:ascii="Amiri" w:hAnsi="Amiri" w:eastAsia="Amiri" w:cs="Amiri"/>
          <w:color w:val="111111"/>
          <w:sz w:val="28"/>
          <w:sz w:val="28"/>
          <w:szCs w:val="28"/>
          <w:rtl w:val="true"/>
          <w:lang w:bidi="ar-SA"/>
        </w:rPr>
        <w:t>و هكذا هو في شعر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 مسلم معن بن زائدة، و لا له فيه مدح و لا هجاء</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451008_1280447820"/>
      <w:bookmarkStart w:id="206" w:name="_Toc85"/>
      <w:bookmarkEnd w:id="205"/>
      <w:r>
        <w:rPr>
          <w:rtl w:val="true"/>
        </w:rPr>
        <w:t>رثاؤه يزيد بن مزيد</w:t>
      </w:r>
      <w:bookmarkEnd w:id="20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مزيد قد سأل مسلم بن الوليد عما يكفيه و يكفي عياله، فأخبره فجعله جراية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تحاسب به بدلا من جائزة أو ثواب 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يبعث به إليه في كلّ‌ سنة، فلمّا مات يزيد رثاه مسلم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حقّا أنّه أودى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أيّها النّاعي المشيد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تدري من نعيت و كيف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شفتاك دار بها الصّعيد</w:t>
      </w:r>
      <w:r>
        <w:rPr>
          <w:rStyle w:val="FootnoteAnchor"/>
          <w:rtl w:val="true"/>
        </w:rPr>
        <w:footnoteReference w:id="183"/>
      </w:r>
      <w:bookmarkStart w:id="207" w:name="pg16256_187359"/>
    </w:p>
    <w:p>
      <w:pPr>
        <w:pStyle w:val="BookText"/>
        <w:rPr/>
      </w:pPr>
      <w:bookmarkEnd w:id="207"/>
      <w:r>
        <w:rPr>
          <w:rFonts w:ascii="Amiri" w:hAnsi="Amiri" w:eastAsia="Amiri" w:cs="Amiri"/>
          <w:color w:val="111111"/>
          <w:sz w:val="28"/>
          <w:sz w:val="28"/>
          <w:szCs w:val="28"/>
          <w:rtl w:val="true"/>
          <w:lang w:bidi="ar-SA"/>
        </w:rPr>
        <w:t xml:space="preserve">أحامي المجد و الإسلام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للأرض ويحك لا تميد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هل ترى الإسلام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و هل شاب الوليد</w:t>
      </w:r>
    </w:p>
    <w:p>
      <w:pPr>
        <w:pStyle w:val="BookText"/>
        <w:rPr/>
      </w:pPr>
      <w:r>
        <w:rPr>
          <w:rFonts w:ascii="Amiri" w:hAnsi="Amiri" w:eastAsia="Amiri" w:cs="Amiri"/>
          <w:color w:val="111111"/>
          <w:sz w:val="28"/>
          <w:sz w:val="28"/>
          <w:szCs w:val="28"/>
          <w:rtl w:val="true"/>
          <w:lang w:bidi="ar-SA"/>
        </w:rPr>
        <w:t xml:space="preserve">و هل شيمت سيوف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وضعت عن الخيل اللّبود</w:t>
      </w:r>
    </w:p>
    <w:p>
      <w:pPr>
        <w:pStyle w:val="BookText"/>
        <w:rPr/>
      </w:pPr>
      <w:r>
        <w:rPr>
          <w:rFonts w:ascii="Amiri" w:hAnsi="Amiri" w:eastAsia="Amiri" w:cs="Amiri"/>
          <w:color w:val="111111"/>
          <w:sz w:val="28"/>
          <w:sz w:val="28"/>
          <w:szCs w:val="28"/>
          <w:rtl w:val="true"/>
          <w:lang w:bidi="ar-SA"/>
        </w:rPr>
        <w:t>و هل تسقي البلاد عشار</w:t>
      </w:r>
      <w:r>
        <w:rPr>
          <w:rStyle w:val="FootnoteAnchor"/>
          <w:rtl w:val="true"/>
        </w:rPr>
        <w:footnoteReference w:id="184"/>
      </w:r>
      <w:r>
        <w:rPr>
          <w:rFonts w:ascii="Amiri" w:hAnsi="Amiri" w:eastAsia="Amiri" w:cs="Amiri"/>
          <w:color w:val="111111"/>
          <w:sz w:val="28"/>
          <w:sz w:val="28"/>
          <w:szCs w:val="28"/>
          <w:rtl w:val="true"/>
          <w:lang w:bidi="ar-SA"/>
        </w:rPr>
        <w:t xml:space="preserve">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و هل يخضرّ عود</w:t>
      </w:r>
    </w:p>
    <w:p>
      <w:pPr>
        <w:pStyle w:val="BookText"/>
        <w:rPr/>
      </w:pPr>
      <w:r>
        <w:rPr>
          <w:rFonts w:ascii="Amiri" w:hAnsi="Amiri" w:eastAsia="Amiri" w:cs="Amiri"/>
          <w:color w:val="111111"/>
          <w:sz w:val="28"/>
          <w:sz w:val="28"/>
          <w:szCs w:val="28"/>
          <w:rtl w:val="true"/>
          <w:lang w:bidi="ar-SA"/>
        </w:rPr>
        <w:t xml:space="preserve">أ ما هدّت لمصرعه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تقوّض المجد المشيد</w:t>
      </w:r>
    </w:p>
    <w:p>
      <w:pPr>
        <w:pStyle w:val="BookText"/>
        <w:rPr/>
      </w:pPr>
      <w:r>
        <w:rPr>
          <w:rFonts w:ascii="Amiri" w:hAnsi="Amiri" w:eastAsia="Amiri" w:cs="Amiri"/>
          <w:color w:val="111111"/>
          <w:sz w:val="28"/>
          <w:sz w:val="28"/>
          <w:szCs w:val="28"/>
          <w:rtl w:val="true"/>
          <w:lang w:bidi="ar-SA"/>
        </w:rPr>
        <w:t xml:space="preserve">و حلّ‌ ضريحه إذ 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المجد و الحسب التّليد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تنفكّ‌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بدمعها أبدا تجود</w:t>
      </w:r>
    </w:p>
    <w:p>
      <w:pPr>
        <w:pStyle w:val="BookText"/>
        <w:rPr/>
      </w:pPr>
      <w:r>
        <w:rPr>
          <w:rFonts w:ascii="Amiri" w:hAnsi="Amiri" w:eastAsia="Amiri" w:cs="Amiri"/>
          <w:color w:val="111111"/>
          <w:sz w:val="28"/>
          <w:sz w:val="28"/>
          <w:szCs w:val="28"/>
          <w:rtl w:val="true"/>
          <w:lang w:bidi="ar-SA"/>
        </w:rPr>
        <w:t xml:space="preserve">و إن تجمد دموع لئيم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لدمع ذي حسب جمود</w:t>
      </w:r>
    </w:p>
    <w:p>
      <w:pPr>
        <w:pStyle w:val="BookText"/>
        <w:rPr/>
      </w:pPr>
      <w:r>
        <w:rPr>
          <w:rFonts w:ascii="Amiri" w:hAnsi="Amiri" w:eastAsia="Amiri" w:cs="Amiri"/>
          <w:color w:val="111111"/>
          <w:sz w:val="28"/>
          <w:sz w:val="28"/>
          <w:szCs w:val="28"/>
          <w:rtl w:val="true"/>
          <w:lang w:bidi="ar-SA"/>
        </w:rPr>
        <w:t xml:space="preserve">أبعد يزيد تختزن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أو تصان لها خدود</w:t>
      </w:r>
    </w:p>
    <w:p>
      <w:pPr>
        <w:pStyle w:val="BookText"/>
        <w:rPr/>
      </w:pPr>
      <w:r>
        <w:rPr>
          <w:rFonts w:ascii="Amiri" w:hAnsi="Amiri" w:eastAsia="Amiri" w:cs="Amiri"/>
          <w:color w:val="111111"/>
          <w:sz w:val="28"/>
          <w:sz w:val="28"/>
          <w:szCs w:val="28"/>
          <w:rtl w:val="true"/>
          <w:lang w:bidi="ar-SA"/>
        </w:rPr>
        <w:t xml:space="preserve">لتبكك قبّة الإسلام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أطنابها و وهى العمود</w:t>
      </w:r>
    </w:p>
    <w:p>
      <w:pPr>
        <w:pStyle w:val="BookText"/>
        <w:rPr/>
      </w:pPr>
      <w:r>
        <w:rPr>
          <w:rFonts w:ascii="Amiri" w:hAnsi="Amiri" w:eastAsia="Amiri" w:cs="Amiri"/>
          <w:color w:val="111111"/>
          <w:sz w:val="28"/>
          <w:sz w:val="28"/>
          <w:szCs w:val="28"/>
          <w:rtl w:val="true"/>
          <w:lang w:bidi="ar-SA"/>
        </w:rPr>
        <w:t xml:space="preserve">و يبكك شاعر لم يبق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نشبا و قد كسد القصيد</w:t>
      </w:r>
    </w:p>
    <w:p>
      <w:pPr>
        <w:pStyle w:val="BookText"/>
        <w:rPr/>
      </w:pPr>
      <w:r>
        <w:rPr>
          <w:rFonts w:ascii="Amiri" w:hAnsi="Amiri" w:eastAsia="Amiri" w:cs="Amiri"/>
          <w:color w:val="111111"/>
          <w:sz w:val="28"/>
          <w:sz w:val="28"/>
          <w:szCs w:val="28"/>
          <w:rtl w:val="true"/>
          <w:lang w:bidi="ar-SA"/>
        </w:rPr>
        <w:t xml:space="preserve">فإن يهلك يزيد فكلّ‌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 للمنيّة أو طريد</w:t>
      </w:r>
    </w:p>
    <w:p>
      <w:pPr>
        <w:pStyle w:val="BookText"/>
        <w:rPr/>
      </w:pPr>
      <w:r>
        <w:rPr>
          <w:rFonts w:ascii="Amiri" w:hAnsi="Amiri" w:eastAsia="Amiri" w:cs="Amiri"/>
          <w:color w:val="111111"/>
          <w:sz w:val="28"/>
          <w:sz w:val="28"/>
          <w:szCs w:val="28"/>
          <w:rtl w:val="true"/>
          <w:lang w:bidi="ar-SA"/>
        </w:rPr>
        <w:t>هكذا في الخبر، و القصيدة للتّيميّ‌</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451010_1280447820"/>
      <w:bookmarkStart w:id="209" w:name="_Toc86"/>
      <w:bookmarkEnd w:id="208"/>
      <w:r>
        <w:rPr>
          <w:rtl w:val="true"/>
        </w:rPr>
        <w:t>مدح الفضل بن سهل</w:t>
      </w:r>
      <w:bookmarkEnd w:id="209"/>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مسلم بن الوليد على الفضل بن سهل،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نطق الناس أو أنبوا بعلمهم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نبّهت عن معالي دهرك الكتب</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لم يبلغوا منك أدنى ما تمت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تفاخرت الأملاك و انتسبوا</w:t>
      </w:r>
    </w:p>
    <w:p>
      <w:pPr>
        <w:pStyle w:val="BookText"/>
        <w:rPr/>
      </w:pPr>
      <w:r>
        <w:rPr>
          <w:rFonts w:ascii="Amiri" w:hAnsi="Amiri" w:eastAsia="Amiri" w:cs="Amiri"/>
          <w:color w:val="111111"/>
          <w:sz w:val="28"/>
          <w:sz w:val="28"/>
          <w:szCs w:val="28"/>
          <w:rtl w:val="true"/>
          <w:lang w:bidi="ar-SA"/>
        </w:rPr>
        <w:t>فأمر له عن كلّ‌ بيت من هذه القصيدة بألف درهم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451012_1280447820"/>
      <w:bookmarkStart w:id="211" w:name="_Toc87"/>
      <w:bookmarkEnd w:id="210"/>
      <w:r>
        <w:rPr>
          <w:rtl w:val="true"/>
        </w:rPr>
        <w:t>رثاؤه الفضل بن سهل</w:t>
      </w:r>
      <w:bookmarkEnd w:id="211"/>
    </w:p>
    <w:p>
      <w:pPr>
        <w:pStyle w:val="BookText"/>
        <w:rPr/>
      </w:pPr>
      <w:r>
        <w:rPr>
          <w:rFonts w:ascii="Amiri" w:hAnsi="Amiri" w:eastAsia="Amiri" w:cs="Amiri"/>
          <w:color w:val="111111"/>
          <w:sz w:val="28"/>
          <w:sz w:val="28"/>
          <w:szCs w:val="28"/>
          <w:rtl w:val="true"/>
          <w:lang w:bidi="ar-SA"/>
        </w:rPr>
        <w:t>ثم قتل الفضل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ذهلت فلم أنقع غليلا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أكبرت أن ألقى بيومك ناعيا</w:t>
      </w:r>
    </w:p>
    <w:p>
      <w:pPr>
        <w:pStyle w:val="BookText"/>
        <w:rPr/>
      </w:pPr>
      <w:r>
        <w:rPr>
          <w:rFonts w:ascii="Amiri" w:hAnsi="Amiri" w:eastAsia="Amiri" w:cs="Amiri"/>
          <w:color w:val="111111"/>
          <w:sz w:val="28"/>
          <w:sz w:val="28"/>
          <w:szCs w:val="28"/>
          <w:rtl w:val="true"/>
          <w:lang w:bidi="ar-SA"/>
        </w:rPr>
        <w:t xml:space="preserve">فلمّا بدا لي أنّه لاعج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إلا الدّمع للحزن شافيا</w:t>
      </w:r>
    </w:p>
    <w:p>
      <w:pPr>
        <w:pStyle w:val="BookText"/>
        <w:rPr/>
      </w:pPr>
      <w:r>
        <w:rPr>
          <w:rFonts w:ascii="Amiri" w:hAnsi="Amiri" w:eastAsia="Amiri" w:cs="Amiri"/>
          <w:color w:val="111111"/>
          <w:sz w:val="28"/>
          <w:sz w:val="28"/>
          <w:szCs w:val="28"/>
          <w:rtl w:val="true"/>
          <w:lang w:bidi="ar-SA"/>
        </w:rPr>
        <w:t xml:space="preserve">أقمت لك الأنواح ترتدّ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مآتم تندبن</w:t>
      </w:r>
      <w:r>
        <w:rPr>
          <w:rStyle w:val="FootnoteAnchor"/>
          <w:rtl w:val="true"/>
        </w:rPr>
        <w:footnoteReference w:id="186"/>
      </w:r>
      <w:r>
        <w:rPr>
          <w:rFonts w:ascii="Amiri" w:hAnsi="Amiri" w:eastAsia="Amiri" w:cs="Amiri"/>
          <w:color w:val="111111"/>
          <w:sz w:val="28"/>
          <w:sz w:val="28"/>
          <w:szCs w:val="28"/>
          <w:rtl w:val="true"/>
          <w:lang w:bidi="ar-SA"/>
        </w:rPr>
        <w:t>النّدى و المعاليا</w:t>
      </w:r>
    </w:p>
    <w:p>
      <w:pPr>
        <w:pStyle w:val="BookText"/>
        <w:rPr/>
      </w:pPr>
      <w:r>
        <w:rPr>
          <w:rFonts w:ascii="Amiri" w:hAnsi="Amiri" w:eastAsia="Amiri" w:cs="Amiri"/>
          <w:color w:val="111111"/>
          <w:sz w:val="28"/>
          <w:sz w:val="28"/>
          <w:szCs w:val="28"/>
          <w:rtl w:val="true"/>
          <w:lang w:bidi="ar-SA"/>
        </w:rPr>
        <w:t>و ما كان منعى الفضل منعاة واحد</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منعى الفضل كان مناعيا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للبأس أم للجود أم لمقاوم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يزحمن الجبال الرّواسيا</w:t>
      </w:r>
      <w:r>
        <w:rPr>
          <w:rFonts w:eastAsia="Amiri" w:cs="Amiri" w:ascii="Amiri" w:hAnsi="Amiri"/>
          <w:color w:val="111111"/>
          <w:sz w:val="28"/>
          <w:szCs w:val="28"/>
          <w:rtl w:val="true"/>
          <w:lang w:bidi="ar-SA"/>
        </w:rPr>
        <w:t xml:space="preserve">! </w:t>
      </w:r>
      <w:bookmarkStart w:id="212" w:name="pg16256_187360"/>
    </w:p>
    <w:p>
      <w:pPr>
        <w:pStyle w:val="BookText"/>
        <w:rPr/>
      </w:pPr>
      <w:bookmarkEnd w:id="212"/>
      <w:r>
        <w:rPr>
          <w:rFonts w:ascii="Amiri" w:hAnsi="Amiri" w:eastAsia="Amiri" w:cs="Amiri"/>
          <w:color w:val="111111"/>
          <w:sz w:val="28"/>
          <w:sz w:val="28"/>
          <w:szCs w:val="28"/>
          <w:rtl w:val="true"/>
          <w:lang w:bidi="ar-SA"/>
        </w:rPr>
        <w:t xml:space="preserve">عفت بعدك الأيّام لا بل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كأعياد فعدن مباكيا</w:t>
      </w:r>
    </w:p>
    <w:p>
      <w:pPr>
        <w:pStyle w:val="BookText"/>
        <w:rPr/>
      </w:pPr>
      <w:r>
        <w:rPr>
          <w:rFonts w:ascii="Amiri" w:hAnsi="Amiri" w:eastAsia="Amiri" w:cs="Amiri"/>
          <w:color w:val="111111"/>
          <w:sz w:val="28"/>
          <w:sz w:val="28"/>
          <w:szCs w:val="28"/>
          <w:rtl w:val="true"/>
          <w:lang w:bidi="ar-SA"/>
        </w:rPr>
        <w:t xml:space="preserve">فلم أر إلاّ قبل يومك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إلا بعد يومك باكيا</w:t>
      </w:r>
    </w:p>
    <w:p>
      <w:pPr>
        <w:pStyle w:val="Heading4"/>
        <w:numPr>
          <w:ilvl w:val="3"/>
          <w:numId w:val="1"/>
        </w:numPr>
        <w:rPr/>
      </w:pPr>
      <w:bookmarkStart w:id="213" w:name="__RefHeading___Toc4451014_1280447820"/>
      <w:bookmarkStart w:id="214" w:name="_Toc88"/>
      <w:bookmarkEnd w:id="213"/>
      <w:r>
        <w:rPr>
          <w:rtl w:val="true"/>
        </w:rPr>
        <w:t>عابه العباس بن الأحنف في مجلس فهجاه</w:t>
      </w:r>
      <w:bookmarkEnd w:id="214"/>
    </w:p>
    <w:p>
      <w:pPr>
        <w:pStyle w:val="BookText"/>
        <w:rPr/>
      </w:pPr>
      <w:r>
        <w:rPr>
          <w:rFonts w:ascii="Amiri" w:hAnsi="Amiri" w:eastAsia="Amiri" w:cs="Amiri"/>
          <w:color w:val="111111"/>
          <w:sz w:val="28"/>
          <w:sz w:val="28"/>
          <w:szCs w:val="28"/>
          <w:rtl w:val="true"/>
          <w:lang w:bidi="ar-SA"/>
        </w:rPr>
        <w:t>أخبرني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السّكّيت،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المهنّأ،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الأحنف مع إخوان له على شراب، فذكروا مسلم بن الوليد،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الغواني،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ينبغي أن يسمّى صريع الغيلان لا صريع الغواني، و بلغ ذلك مسلما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حنيفة لا يرضى الدّعيّ‌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حنيفة و اطلب غيرها نسبا</w:t>
      </w:r>
    </w:p>
    <w:p>
      <w:pPr>
        <w:pStyle w:val="BookText"/>
        <w:rPr/>
      </w:pPr>
      <w:r>
        <w:rPr>
          <w:rFonts w:ascii="Amiri" w:hAnsi="Amiri" w:eastAsia="Amiri" w:cs="Amiri"/>
          <w:color w:val="111111"/>
          <w:sz w:val="28"/>
          <w:sz w:val="28"/>
          <w:szCs w:val="28"/>
          <w:rtl w:val="true"/>
          <w:lang w:bidi="ar-SA"/>
        </w:rPr>
        <w:t>فاذهب فأنت طليق الحلم</w:t>
      </w:r>
      <w:r>
        <w:rPr>
          <w:rStyle w:val="FootnoteAnchor"/>
          <w:rtl w:val="true"/>
        </w:rPr>
        <w:footnoteReference w:id="188"/>
      </w:r>
      <w:r>
        <w:rPr>
          <w:rFonts w:ascii="Amiri" w:hAnsi="Amiri" w:eastAsia="Amiri" w:cs="Amiri"/>
          <w:color w:val="111111"/>
          <w:sz w:val="28"/>
          <w:sz w:val="28"/>
          <w:szCs w:val="28"/>
          <w:rtl w:val="true"/>
          <w:lang w:bidi="ar-SA"/>
        </w:rPr>
        <w:t xml:space="preserve">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الجهل ما لم أملك الغضبا</w:t>
      </w:r>
    </w:p>
    <w:p>
      <w:pPr>
        <w:pStyle w:val="BookText"/>
        <w:rPr/>
      </w:pPr>
      <w:r>
        <w:rPr>
          <w:rFonts w:ascii="Amiri" w:hAnsi="Amiri" w:eastAsia="Amiri" w:cs="Amiri"/>
          <w:color w:val="111111"/>
          <w:sz w:val="28"/>
          <w:sz w:val="28"/>
          <w:szCs w:val="28"/>
          <w:rtl w:val="true"/>
          <w:lang w:bidi="ar-SA"/>
        </w:rPr>
        <w:t xml:space="preserve">اذهب إلى عرب ترضى بنسبتهم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خلقا يشبه العربا</w:t>
      </w:r>
    </w:p>
    <w:p>
      <w:pPr>
        <w:pStyle w:val="BookText"/>
        <w:rPr/>
      </w:pPr>
      <w:r>
        <w:rPr>
          <w:rFonts w:ascii="Amiri" w:hAnsi="Amiri" w:eastAsia="Amiri" w:cs="Amiri"/>
          <w:color w:val="111111"/>
          <w:sz w:val="28"/>
          <w:sz w:val="28"/>
          <w:szCs w:val="28"/>
          <w:rtl w:val="true"/>
          <w:lang w:bidi="ar-SA"/>
        </w:rPr>
        <w:t>منّيت منّي و قد جدّ الجراء</w:t>
      </w:r>
      <w:r>
        <w:rPr>
          <w:rStyle w:val="FootnoteAnchor"/>
          <w:rtl w:val="true"/>
        </w:rPr>
        <w:footnoteReference w:id="189"/>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بغاية منعتك الفوت و الطّلبا</w:t>
      </w:r>
    </w:p>
    <w:p>
      <w:pPr>
        <w:pStyle w:val="Heading4"/>
        <w:numPr>
          <w:ilvl w:val="3"/>
          <w:numId w:val="1"/>
        </w:numPr>
        <w:rPr/>
      </w:pPr>
      <w:bookmarkStart w:id="215" w:name="__RefHeading___Toc4451016_1280447820"/>
      <w:bookmarkStart w:id="216" w:name="_Toc89"/>
      <w:bookmarkEnd w:id="215"/>
      <w:r>
        <w:rPr>
          <w:rtl w:val="true"/>
        </w:rPr>
        <w:t>ينصرف عن هجاء خزيمة بن خازم و يتمسك بهجاء سعيد بن سلم</w:t>
      </w:r>
      <w:bookmarkEnd w:id="216"/>
    </w:p>
    <w:p>
      <w:pPr>
        <w:pStyle w:val="BookText"/>
        <w:rPr/>
      </w:pPr>
      <w:r>
        <w:rPr>
          <w:rFonts w:ascii="Amiri" w:hAnsi="Amiri" w:eastAsia="Amiri" w:cs="Amiri"/>
          <w:color w:val="111111"/>
          <w:sz w:val="28"/>
          <w:sz w:val="28"/>
          <w:szCs w:val="28"/>
          <w:rtl w:val="true"/>
          <w:lang w:bidi="ar-SA"/>
        </w:rPr>
        <w:t>أخبرني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النّاس حين تهجو خزيمة بن خازم، و لا استحييت منا و نحن إخوانك، و قد علمت أنّا نتولاّه و هو من تعرف فضلا و جودا؟ فضحك،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لغيرك الجهل، أ ما تعلم أنّ‌ الهجاء آخذ بضبع الشّاعر و أجدّى عليه من المديح المضرع‌؟ و ما ظلمت مع ذلك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فلا سبيل إلى ردّه، و لكن قد وهبت لك عرض خزيمة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 قوله في سعيد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ديونك لا يقضى الزّمان غريمها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بخلك بخل الباهليّ‌ سعيد</w:t>
      </w:r>
    </w:p>
    <w:p>
      <w:pPr>
        <w:pStyle w:val="BookText"/>
        <w:rPr/>
      </w:pPr>
      <w:r>
        <w:rPr>
          <w:rFonts w:ascii="Amiri" w:hAnsi="Amiri" w:eastAsia="Amiri" w:cs="Amiri"/>
          <w:color w:val="111111"/>
          <w:sz w:val="28"/>
          <w:sz w:val="28"/>
          <w:szCs w:val="28"/>
          <w:rtl w:val="true"/>
          <w:lang w:bidi="ar-SA"/>
        </w:rPr>
        <w:t xml:space="preserve">سعيد بن سلم أبخل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قومه من بخله ببعيد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سلم صديقي أيضا، فهبه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أقبلت على ما يعنيك، و إلا رجعت فيما وهبت لك من خزيمة، فأمسكت عنه راضيا بالكفاف</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451018_1280447820"/>
      <w:bookmarkStart w:id="218" w:name="_Toc90"/>
      <w:bookmarkEnd w:id="217"/>
      <w:r>
        <w:rPr>
          <w:rtl w:val="true"/>
        </w:rPr>
        <w:t>مدح محمد بن يزيد بن مزيد ثم انصرف عنه</w:t>
      </w:r>
      <w:bookmarkEnd w:id="218"/>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موسى بن عمر بن حمزة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الحسن اللّهبيّ‌،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مدّاحا ليزيد بن مزيد، و كان يؤثره و يقدّمه و يجزل صلته، فلما مات وفد على ابنه محمد، فمدحه و عزّاه عن أبيه، و أقام ببابه أيّاما فلم ير منه ما يحبّ‌، فانصرف عنه و قال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لبست عزاء عن لقاء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أعرضت عنه منصفا و ودودا </w:t>
      </w:r>
      <w:bookmarkStart w:id="219" w:name="pg16256_187361"/>
    </w:p>
    <w:p>
      <w:pPr>
        <w:pStyle w:val="BookText"/>
        <w:rPr/>
      </w:pPr>
      <w:bookmarkEnd w:id="219"/>
      <w:r>
        <w:rPr>
          <w:rFonts w:ascii="IRNazanin" w:hAnsi="IRNazanin" w:eastAsia="IRNazanin"/>
          <w:color w:val="111111"/>
          <w:sz w:val="28"/>
          <w:sz w:val="28"/>
          <w:szCs w:val="28"/>
          <w:rtl w:val="true"/>
          <w:lang w:bidi="fa-IR"/>
        </w:rPr>
        <w:t xml:space="preserve">و قلت لنفس قادها الشّوق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فعوّضها منه اللّقاء صدودا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هبيه امرأ قد كان أصفاك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 إلا فاحسبيه يزيدا</w:t>
      </w:r>
    </w:p>
    <w:p>
      <w:pPr>
        <w:pStyle w:val="BookText"/>
        <w:rPr/>
      </w:pPr>
      <w:r>
        <w:rPr>
          <w:rFonts w:ascii="Amiri" w:hAnsi="Amiri" w:eastAsia="Amiri" w:cs="Amiri"/>
          <w:color w:val="111111"/>
          <w:sz w:val="28"/>
          <w:sz w:val="28"/>
          <w:szCs w:val="28"/>
          <w:rtl w:val="true"/>
          <w:lang w:bidi="ar-SA"/>
        </w:rPr>
        <w:t xml:space="preserve">لعمري لقد ولّى فلم ألق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لذي عهد يعدّ حميدا</w:t>
      </w:r>
    </w:p>
    <w:p>
      <w:pPr>
        <w:pStyle w:val="Heading4"/>
        <w:numPr>
          <w:ilvl w:val="3"/>
          <w:numId w:val="1"/>
        </w:numPr>
        <w:rPr/>
      </w:pPr>
      <w:bookmarkStart w:id="220" w:name="__RefHeading___Toc4451020_1280447820"/>
      <w:bookmarkStart w:id="221" w:name="_Toc91"/>
      <w:bookmarkEnd w:id="220"/>
      <w:r>
        <w:rPr>
          <w:rtl w:val="true"/>
        </w:rPr>
        <w:t>مدح الفضل بن يحيى فأجزل له العطاء و وهبه جارية أعجبته بعد أن قال فيها شعرا</w:t>
      </w:r>
      <w:bookmarkEnd w:id="221"/>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إسماعيل بن داود،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مسلم بن الوليد يوما على الفضل بن يحيى، و قد كان أتاه خبر مسيره، فجلس للشّعراء فمدحوه و أثابهم، و نظر في حوائج النّاس فقضاها، و تفرّق النّاس عنه، و جلس للشّرب، و مسلم غير حاضر لذلك، و إنّما بلغه حين انقضى المجلس، فجاءه فأدخل إليه فاستأذن في الإنشاد، فأذن له،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المطايا تهتدي بمطيّة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فتى كالنّصل مؤنسه النّصل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وردت</w:t>
      </w:r>
      <w:r>
        <w:rPr>
          <w:rStyle w:val="FootnoteAnchor"/>
          <w:rtl w:val="true"/>
        </w:rPr>
        <w:footnoteReference w:id="191"/>
      </w:r>
      <w:r>
        <w:rPr>
          <w:rFonts w:ascii="IRNazanin" w:hAnsi="IRNazanin" w:eastAsia="IRNazanin"/>
          <w:color w:val="111111"/>
          <w:sz w:val="28"/>
          <w:sz w:val="28"/>
          <w:szCs w:val="28"/>
          <w:rtl w:val="true"/>
          <w:lang w:bidi="fa-IR"/>
        </w:rPr>
        <w:t xml:space="preserve">رواق الفضل آمل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الثّناء الجزل نائله الجزل</w:t>
      </w:r>
    </w:p>
    <w:p>
      <w:pPr>
        <w:pStyle w:val="BookText"/>
        <w:rPr/>
      </w:pPr>
      <w:r>
        <w:rPr>
          <w:rFonts w:ascii="Amiri" w:hAnsi="Amiri" w:eastAsia="Amiri" w:cs="Amiri"/>
          <w:color w:val="111111"/>
          <w:sz w:val="28"/>
          <w:sz w:val="28"/>
          <w:szCs w:val="28"/>
          <w:rtl w:val="true"/>
          <w:lang w:bidi="ar-SA"/>
        </w:rPr>
        <w:t>فتى ترتعي الآمال مزنة جوده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مرعاها الأمانيّ‌ و المطل</w:t>
      </w:r>
    </w:p>
    <w:p>
      <w:pPr>
        <w:pStyle w:val="BookText"/>
        <w:rPr/>
      </w:pPr>
      <w:r>
        <w:rPr>
          <w:rFonts w:ascii="Amiri" w:hAnsi="Amiri" w:eastAsia="Amiri" w:cs="Amiri"/>
          <w:color w:val="111111"/>
          <w:sz w:val="28"/>
          <w:sz w:val="28"/>
          <w:szCs w:val="28"/>
          <w:rtl w:val="true"/>
          <w:lang w:bidi="ar-SA"/>
        </w:rPr>
        <w:t xml:space="preserve">تساقط يمناه النّدى و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الرّدى و عيون القول منطقه الفصل</w:t>
      </w:r>
    </w:p>
    <w:p>
      <w:pPr>
        <w:pStyle w:val="BookText"/>
        <w:rPr/>
      </w:pPr>
      <w:r>
        <w:rPr>
          <w:rFonts w:ascii="Amiri" w:hAnsi="Amiri" w:eastAsia="Amiri" w:cs="Amiri"/>
          <w:color w:val="111111"/>
          <w:sz w:val="28"/>
          <w:sz w:val="28"/>
          <w:szCs w:val="28"/>
          <w:rtl w:val="true"/>
          <w:lang w:bidi="ar-SA"/>
        </w:rPr>
        <w:t xml:space="preserve">ألحّ‌ على الأيام يفري خطوبها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ألفى أباه به قبل</w:t>
      </w:r>
    </w:p>
    <w:p>
      <w:pPr>
        <w:pStyle w:val="BookText"/>
        <w:rPr/>
      </w:pPr>
      <w:r>
        <w:rPr>
          <w:rFonts w:ascii="Amiri" w:hAnsi="Amiri" w:eastAsia="Amiri" w:cs="Amiri"/>
          <w:color w:val="111111"/>
          <w:sz w:val="28"/>
          <w:sz w:val="28"/>
          <w:szCs w:val="28"/>
          <w:rtl w:val="true"/>
          <w:lang w:bidi="ar-SA"/>
        </w:rPr>
        <w:t xml:space="preserve">أناف به العلياء يحيى 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مثل و لا لهما مثل</w:t>
      </w:r>
    </w:p>
    <w:p>
      <w:pPr>
        <w:pStyle w:val="BookText"/>
        <w:rPr/>
      </w:pPr>
      <w:r>
        <w:rPr>
          <w:rFonts w:ascii="Amiri" w:hAnsi="Amiri" w:eastAsia="Amiri" w:cs="Amiri"/>
          <w:color w:val="111111"/>
          <w:sz w:val="28"/>
          <w:sz w:val="28"/>
          <w:szCs w:val="28"/>
          <w:rtl w:val="true"/>
          <w:lang w:bidi="ar-SA"/>
        </w:rPr>
        <w:t xml:space="preserve">فروع أصابت مغرسا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أصلا فطابت حيث وجّهها الأصل</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بكفّ‌ أبي العبّاس يستمطر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تستنزل النّعمى و يسترعف النّصل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الفضل طربا شديدا، و أمر بأن تعدّ الأبيات، فعدّت فكانت ثمانين بيتا فأمر له بثمانين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أنّها أكثر ما وصل به الشّعراء لزدتك، و لكنّه شأو لا يمكنني أن أتجاوزه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الرشيد رسمه لمروان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بالجلوس معه و المقام عنده لمنادمته، فأقام عنده، و شرب معه، و كان على رأس الفضل وصيفة تسقيه كأنها لؤلؤة، فلمح الفضل مسلما ينظر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حياتي يا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أعجبتك، فقل فيها أبياتا حتى أهبها 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تسقين غير الرّاح فاسقيني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ألذّ بها من فيك تشفيني</w:t>
      </w:r>
    </w:p>
    <w:p>
      <w:pPr>
        <w:pStyle w:val="BookText"/>
        <w:rPr/>
      </w:pPr>
      <w:r>
        <w:rPr>
          <w:rFonts w:ascii="Amiri" w:hAnsi="Amiri" w:eastAsia="Amiri" w:cs="Amiri"/>
          <w:color w:val="111111"/>
          <w:sz w:val="28"/>
          <w:sz w:val="28"/>
          <w:szCs w:val="28"/>
          <w:rtl w:val="true"/>
          <w:lang w:bidi="ar-SA"/>
        </w:rPr>
        <w:t xml:space="preserve">عيناك راحي، و ريحاني حديثك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 خدّيك لون الورد يكفيني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نهاني عن شرب الطّلا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فخمر عينيك يغنيني و يجزيني </w:t>
      </w:r>
      <w:bookmarkStart w:id="222" w:name="pg16256_187362"/>
    </w:p>
    <w:p>
      <w:pPr>
        <w:pStyle w:val="BookText"/>
        <w:rPr/>
      </w:pPr>
      <w:bookmarkEnd w:id="222"/>
      <w:r>
        <w:rPr>
          <w:rFonts w:ascii="Amiri" w:hAnsi="Amiri" w:eastAsia="Amiri" w:cs="Amiri"/>
          <w:color w:val="111111"/>
          <w:sz w:val="28"/>
          <w:sz w:val="28"/>
          <w:szCs w:val="28"/>
          <w:rtl w:val="true"/>
          <w:lang w:bidi="ar-SA"/>
        </w:rPr>
        <w:t xml:space="preserve">لو لا علامات شيب لو أتت وعظت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صحوت و لكن سوف تأتيني</w:t>
      </w:r>
    </w:p>
    <w:p>
      <w:pPr>
        <w:pStyle w:val="BookText"/>
        <w:rPr/>
      </w:pPr>
      <w:r>
        <w:rPr>
          <w:rFonts w:ascii="Amiri" w:hAnsi="Amiri" w:eastAsia="Amiri" w:cs="Amiri"/>
          <w:color w:val="111111"/>
          <w:sz w:val="28"/>
          <w:sz w:val="28"/>
          <w:szCs w:val="28"/>
          <w:rtl w:val="true"/>
          <w:lang w:bidi="ar-SA"/>
        </w:rPr>
        <w:t xml:space="preserve">أرضي الشّباب فإن أهلك فعن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فإن الشّيب يشقيني</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بورك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بتوجيهها مع بعض خدمها إليه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451022_1280447820"/>
      <w:bookmarkStart w:id="224" w:name="_Toc92"/>
      <w:bookmarkEnd w:id="223"/>
      <w:r>
        <w:rPr>
          <w:rtl w:val="true"/>
        </w:rPr>
        <w:t>ماتت زوجته فجزع عليها و تنسك</w:t>
      </w:r>
      <w:bookmarkEnd w:id="224"/>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لمسلم بن الوليد زوجة من أهله، كانت تكفيه أمره و تسرّه فيما تليه له</w:t>
      </w:r>
      <w:r>
        <w:rPr>
          <w:rStyle w:val="FootnoteAnchor"/>
          <w:rtl w:val="true"/>
        </w:rPr>
        <w:footnoteReference w:id="195"/>
      </w:r>
      <w:r>
        <w:rPr>
          <w:rFonts w:ascii="Amiri" w:hAnsi="Amiri" w:eastAsia="Amiri" w:cs="Amiri"/>
          <w:color w:val="111111"/>
          <w:sz w:val="28"/>
          <w:sz w:val="28"/>
          <w:szCs w:val="28"/>
          <w:rtl w:val="true"/>
          <w:lang w:bidi="ar-SA"/>
        </w:rPr>
        <w:t>منه، فماتت فجزع عليها جزعا شديدا، و تنسّك مدّة طويلة، و عزم على ملازمة ذلك، فأقسم عليه بعض إخوانه ذات يوم أن يزوره ففعل، فأكلوا و قدّموا الشّراب، فامتنع منه مسلم و أباه،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و كأس، كيف يتّفقان‌؟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سبيلاهما في القلب مختلفان</w:t>
      </w:r>
    </w:p>
    <w:p>
      <w:pPr>
        <w:pStyle w:val="BookText"/>
        <w:rPr/>
      </w:pPr>
      <w:r>
        <w:rPr>
          <w:rFonts w:ascii="Amiri" w:hAnsi="Amiri" w:eastAsia="Amiri" w:cs="Amiri"/>
          <w:color w:val="111111"/>
          <w:sz w:val="28"/>
          <w:sz w:val="28"/>
          <w:szCs w:val="28"/>
          <w:rtl w:val="true"/>
          <w:lang w:bidi="ar-SA"/>
        </w:rPr>
        <w:t xml:space="preserve">دعاني و إفراط البكاء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فيه غير ما تريان</w:t>
      </w:r>
    </w:p>
    <w:p>
      <w:pPr>
        <w:pStyle w:val="BookText"/>
        <w:rPr/>
      </w:pPr>
      <w:r>
        <w:rPr>
          <w:rFonts w:ascii="Amiri" w:hAnsi="Amiri" w:eastAsia="Amiri" w:cs="Amiri"/>
          <w:color w:val="111111"/>
          <w:sz w:val="28"/>
          <w:sz w:val="28"/>
          <w:szCs w:val="28"/>
          <w:rtl w:val="true"/>
          <w:lang w:bidi="ar-SA"/>
        </w:rPr>
        <w:t xml:space="preserve">غدت و الثّرى أولى بها من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ناء لعينك 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حزن حتى تذرف العين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تعترف الأحشاء للخفقان</w:t>
      </w:r>
    </w:p>
    <w:p>
      <w:pPr>
        <w:pStyle w:val="BookText"/>
        <w:rPr/>
      </w:pPr>
      <w:r>
        <w:rPr>
          <w:rFonts w:ascii="Amiri" w:hAnsi="Amiri" w:eastAsia="Amiri" w:cs="Amiri"/>
          <w:color w:val="111111"/>
          <w:sz w:val="28"/>
          <w:sz w:val="28"/>
          <w:szCs w:val="28"/>
          <w:rtl w:val="true"/>
          <w:lang w:bidi="ar-SA"/>
        </w:rPr>
        <w:t xml:space="preserve">و كيف بدفع اليأس للوجد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سهماهما</w:t>
      </w:r>
      <w:r>
        <w:rPr>
          <w:rStyle w:val="FootnoteAnchor"/>
          <w:rtl w:val="true"/>
        </w:rPr>
        <w:footnoteReference w:id="197"/>
      </w:r>
      <w:r>
        <w:rPr>
          <w:rFonts w:ascii="Amiri" w:hAnsi="Amiri" w:eastAsia="Amiri" w:cs="Amiri"/>
          <w:color w:val="111111"/>
          <w:sz w:val="28"/>
          <w:sz w:val="28"/>
          <w:szCs w:val="28"/>
          <w:rtl w:val="true"/>
          <w:lang w:bidi="ar-SA"/>
        </w:rPr>
        <w:t>في القلب يعتلجان</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451024_1280447820"/>
      <w:bookmarkStart w:id="226" w:name="_Toc93"/>
      <w:bookmarkEnd w:id="225"/>
      <w:r>
        <w:rPr>
          <w:rtl w:val="true"/>
        </w:rPr>
        <w:t>هاجاه ابن قنبر فأمسك عنه بعد أن بسط لسانه فيه</w:t>
      </w:r>
      <w:bookmarkEnd w:id="226"/>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الوليد يهاجي الحكم بن قنبر المازنيّ‌، فغلب عليه ابن قنبر مدة و أخرسه، ثم أثاب مسلم بعد أن انخزل و أفحم، فهتك ابن قنبر حتى كفّ‌ عن مناقضته، فكان يهرب منه، فإذا لقيه مسلم قبض عليه و هجاه و أنشده ما قاله فيه فيمسك عن إجابته؛ ثم جاءه ابن قنبر إلى منزله و اعتذر إليه ممّا سلف، و تحمّل عليه بأهله و سأله الإمساك، فوعده بذلك،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 ابن قنبر حين أقصر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يحلم شاعر عن شاعر؟</w:t>
      </w:r>
    </w:p>
    <w:p>
      <w:pPr>
        <w:pStyle w:val="BookText"/>
        <w:rPr/>
      </w:pPr>
      <w:r>
        <w:rPr>
          <w:rFonts w:ascii="Amiri" w:hAnsi="Amiri" w:eastAsia="Amiri" w:cs="Amiri"/>
          <w:color w:val="111111"/>
          <w:sz w:val="28"/>
          <w:sz w:val="28"/>
          <w:szCs w:val="28"/>
          <w:rtl w:val="true"/>
          <w:lang w:bidi="ar-SA"/>
        </w:rPr>
        <w:t xml:space="preserve">ما أنت بالحكم الّذي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غالتك حلمك هفوة من قاهر</w:t>
      </w:r>
    </w:p>
    <w:p>
      <w:pPr>
        <w:pStyle w:val="BookText"/>
        <w:rPr/>
      </w:pPr>
      <w:r>
        <w:rPr>
          <w:rFonts w:ascii="Amiri" w:hAnsi="Amiri" w:eastAsia="Amiri" w:cs="Amiri"/>
          <w:color w:val="111111"/>
          <w:sz w:val="28"/>
          <w:sz w:val="28"/>
          <w:szCs w:val="28"/>
          <w:rtl w:val="true"/>
          <w:lang w:bidi="ar-SA"/>
        </w:rPr>
        <w:t xml:space="preserve">لو لا اعتذارك لارتمى بك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العباب يفوت طرف النّاظر</w:t>
      </w:r>
    </w:p>
    <w:p>
      <w:pPr>
        <w:pStyle w:val="BookText"/>
        <w:rPr/>
      </w:pPr>
      <w:r>
        <w:rPr>
          <w:rFonts w:ascii="Amiri" w:hAnsi="Amiri" w:eastAsia="Amiri" w:cs="Amiri"/>
          <w:color w:val="111111"/>
          <w:sz w:val="28"/>
          <w:sz w:val="28"/>
          <w:szCs w:val="28"/>
          <w:rtl w:val="true"/>
          <w:lang w:bidi="ar-SA"/>
        </w:rPr>
        <w:t xml:space="preserve">لا ترتعن لحمى لسانك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شفرة جازر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استغنم العفو الّذي أوتيته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عقوبة من قادر </w:t>
      </w:r>
      <w:bookmarkStart w:id="227" w:name="pg16256_187363"/>
    </w:p>
    <w:p>
      <w:pPr>
        <w:pStyle w:val="Heading4"/>
        <w:numPr>
          <w:ilvl w:val="3"/>
          <w:numId w:val="1"/>
        </w:numPr>
        <w:rPr/>
      </w:pPr>
      <w:bookmarkStart w:id="228" w:name="__RefHeading___Toc4451026_1280447820"/>
      <w:bookmarkStart w:id="229" w:name="_Toc94"/>
      <w:bookmarkEnd w:id="227"/>
      <w:bookmarkEnd w:id="228"/>
      <w:r>
        <w:rPr>
          <w:rtl w:val="true"/>
        </w:rPr>
        <w:t>مسلم و ابن قنبر يتهاجيان في مسجد الرصافة</w:t>
      </w:r>
      <w:bookmarkEnd w:id="22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أبو بكر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مسلم بن الوليد و ابن قنبر في مسجد الرّصافة في يوم جمعة، و كل واحد منهما بإزاء صاحبه، و كانا يتهاجيان، فبدأ مسلم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النّار في أحجارها مستكنّة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ممن يقدح النّار فاقدح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ابن قنبر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تهوي و ما قوسي بموترة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ظنّك بي و القوس في الوتر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مسلم و تواخزا</w:t>
      </w:r>
      <w:r>
        <w:rPr>
          <w:rStyle w:val="FootnoteAnchor"/>
          <w:rtl w:val="true"/>
        </w:rPr>
        <w:footnoteReference w:id="198"/>
      </w:r>
      <w:r>
        <w:rPr>
          <w:rFonts w:ascii="Amiri" w:hAnsi="Amiri" w:eastAsia="Amiri" w:cs="Amiri"/>
          <w:color w:val="111111"/>
          <w:sz w:val="28"/>
          <w:sz w:val="28"/>
          <w:szCs w:val="28"/>
          <w:rtl w:val="true"/>
          <w:lang w:bidi="ar-SA"/>
        </w:rPr>
        <w:t>و تواثبا، و حجز الناس بينهما فتفرّقا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451028_1280447820"/>
      <w:bookmarkStart w:id="231" w:name="_Toc95"/>
      <w:bookmarkEnd w:id="230"/>
      <w:r>
        <w:rPr>
          <w:rtl w:val="true"/>
        </w:rPr>
        <w:t>لامه رجل من الأنصار على انخزاله أمام ابن قنبر فعاد إلى هجائه</w:t>
      </w:r>
      <w:bookmarkEnd w:id="23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عمروس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الأنصار ثم من الخزرج إلى مسلم بن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لنا و لك، قد فضحتنا و أخزيتنا، تعرّضت لابن قنبر فهاجيته، حتى إذا أمكنته من أعراضنا انخزلت عنه و أرعيته لحومنا، فلا أنت سكتّ‌ و وسعك ما وسع غيرك، و لا أنت لمّا انتصرت انتصفت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فأنا أصبر عليه، فإن كفّ‌ و إلا تحمّلت عليه بإخوانه، فإن كفّ‌ و إلا وكلته إلى بغيه، و لنا شيخ يصوم الدهر و يقوم الليل، فإن أقام على ما هو عليه سألته أن يسهر له ليلة يدعو اللّه عليه فيها فإنها تهلكه،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بهذا تنتصف ممن هجاك‌؟ 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لاذ من خوف ابن قنبر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بدعاء والده مع الأسحار</w:t>
      </w:r>
    </w:p>
    <w:p>
      <w:pPr>
        <w:pStyle w:val="BookText"/>
        <w:rPr/>
      </w:pPr>
      <w:r>
        <w:rPr>
          <w:rFonts w:ascii="Amiri" w:hAnsi="Amiri" w:eastAsia="Amiri" w:cs="Amiri"/>
          <w:color w:val="111111"/>
          <w:sz w:val="28"/>
          <w:sz w:val="28"/>
          <w:szCs w:val="28"/>
          <w:rtl w:val="true"/>
          <w:lang w:bidi="ar-SA"/>
        </w:rPr>
        <w:t xml:space="preserve">و رأيت شرّ وعيده أن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عراه إلى أخ أو جار</w:t>
      </w:r>
    </w:p>
    <w:p>
      <w:pPr>
        <w:pStyle w:val="BookText"/>
        <w:rPr/>
      </w:pPr>
      <w:r>
        <w:rPr>
          <w:rFonts w:ascii="Amiri" w:hAnsi="Amiri" w:eastAsia="Amiri" w:cs="Amiri"/>
          <w:color w:val="111111"/>
          <w:sz w:val="28"/>
          <w:sz w:val="28"/>
          <w:szCs w:val="28"/>
          <w:rtl w:val="true"/>
          <w:lang w:bidi="ar-SA"/>
        </w:rPr>
        <w:t xml:space="preserve">ثكلتك أمّك قد هتكت حريمنا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فضحت أسرتنا بني النجار</w:t>
      </w:r>
    </w:p>
    <w:p>
      <w:pPr>
        <w:pStyle w:val="BookText"/>
        <w:rPr/>
      </w:pPr>
      <w:r>
        <w:rPr>
          <w:rFonts w:ascii="Amiri" w:hAnsi="Amiri" w:eastAsia="Amiri" w:cs="Amiri"/>
          <w:color w:val="111111"/>
          <w:sz w:val="28"/>
          <w:sz w:val="28"/>
          <w:szCs w:val="28"/>
          <w:rtl w:val="true"/>
          <w:lang w:bidi="ar-SA"/>
        </w:rPr>
        <w:t xml:space="preserve">عمّمت خزرجنا و معشر أوسنا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جنيت به على الأنصار</w:t>
      </w:r>
    </w:p>
    <w:p>
      <w:pPr>
        <w:pStyle w:val="BookText"/>
        <w:rPr/>
      </w:pPr>
      <w:r>
        <w:rPr>
          <w:rFonts w:ascii="Amiri" w:hAnsi="Amiri" w:eastAsia="Amiri" w:cs="Amiri"/>
          <w:color w:val="111111"/>
          <w:sz w:val="28"/>
          <w:sz w:val="28"/>
          <w:szCs w:val="28"/>
          <w:rtl w:val="true"/>
          <w:lang w:bidi="ar-SA"/>
        </w:rPr>
        <w:t xml:space="preserve">فعليك من مولّى و ناصر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عشيرة غضب الإله الباري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مسلم أن يموت غمّا و بكاء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عليّ‌ من ابن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أثاب و حمي، فهتك ابن قنبر و مزّقه حتى تركه، و تحمّل عليه بابنه و أهله حتى أعفاه من المهاجاة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451030_1280447820"/>
      <w:bookmarkStart w:id="233" w:name="_Toc96"/>
      <w:bookmarkEnd w:id="232"/>
      <w:r>
        <w:rPr>
          <w:rtl w:val="true"/>
        </w:rPr>
        <w:t>رجع الحديث عما وقع بينه و بين ابن قنبر</w:t>
      </w:r>
      <w:bookmarkEnd w:id="233"/>
    </w:p>
    <w:p>
      <w:pPr>
        <w:pStyle w:val="BookText"/>
        <w:rPr/>
      </w:pPr>
      <w:r>
        <w:rPr>
          <w:rFonts w:ascii="Amiri" w:hAnsi="Amiri" w:eastAsia="Amiri" w:cs="Amiri"/>
          <w:color w:val="111111"/>
          <w:sz w:val="28"/>
          <w:sz w:val="28"/>
          <w:szCs w:val="28"/>
          <w:rtl w:val="true"/>
          <w:lang w:bidi="ar-SA"/>
        </w:rPr>
        <w:t>و نسخت هذا الخبر من كتاب جدّي يحيى بن محمد بن ثوابة بخطه،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جمهور قال</w:t>
      </w:r>
      <w:r>
        <w:rPr>
          <w:rFonts w:eastAsia="Amiri" w:cs="Amiri" w:ascii="Amiri" w:hAnsi="Amiri"/>
          <w:color w:val="111111"/>
          <w:sz w:val="28"/>
          <w:szCs w:val="28"/>
          <w:rtl w:val="true"/>
          <w:lang w:bidi="ar-SA"/>
        </w:rPr>
        <w:t xml:space="preserve">: </w:t>
      </w:r>
      <w:bookmarkStart w:id="234" w:name="pg16256_187364"/>
    </w:p>
    <w:p>
      <w:pPr>
        <w:pStyle w:val="BookText"/>
        <w:rPr/>
      </w:pPr>
      <w:bookmarkEnd w:id="234"/>
      <w:r>
        <w:rPr>
          <w:rFonts w:ascii="Amiri" w:hAnsi="Amiri" w:eastAsia="Amiri" w:cs="Amiri"/>
          <w:color w:val="111111"/>
          <w:sz w:val="28"/>
          <w:sz w:val="28"/>
          <w:szCs w:val="28"/>
          <w:rtl w:val="true"/>
          <w:lang w:bidi="ar-SA"/>
        </w:rPr>
        <w:t>لما هجا ابن قنبر مسلم بن الوليد أمسك عنه مسلم بعد أن أشلى</w:t>
      </w:r>
      <w:r>
        <w:rPr>
          <w:rStyle w:val="FootnoteAnchor"/>
          <w:rtl w:val="true"/>
        </w:rPr>
        <w:footnoteReference w:id="199"/>
      </w:r>
      <w:r>
        <w:rPr>
          <w:rFonts w:ascii="Amiri" w:hAnsi="Amiri" w:eastAsia="Amiri" w:cs="Amiri"/>
          <w:color w:val="111111"/>
          <w:sz w:val="28"/>
          <w:sz w:val="28"/>
          <w:szCs w:val="28"/>
          <w:rtl w:val="true"/>
          <w:lang w:bidi="ar-SA"/>
        </w:rPr>
        <w:t>عليه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عمّ‌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الرجل، إنك عند الناس فوق ابن قنبر في عمود الشعر، و قد بعث</w:t>
      </w:r>
      <w:r>
        <w:rPr>
          <w:rStyle w:val="FootnoteAnchor"/>
          <w:rtl w:val="true"/>
        </w:rPr>
        <w:footnoteReference w:id="200"/>
      </w:r>
      <w:r>
        <w:rPr>
          <w:rFonts w:ascii="Amiri" w:hAnsi="Amiri" w:eastAsia="Amiri" w:cs="Amiri"/>
          <w:color w:val="111111"/>
          <w:sz w:val="28"/>
          <w:sz w:val="28"/>
          <w:szCs w:val="28"/>
          <w:rtl w:val="true"/>
          <w:lang w:bidi="ar-SA"/>
        </w:rPr>
        <w:t>عليك لسانه ثم أمسكت عنه، فإما أن قارعته أو سالمته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شيخا و له مسجد يتهجّد فيه، و له بين ذلك دعوات يدعو بهنّ‌، و نحن نسأله أن يجعله من بعض دعواته، فإنا نكفاه، فأطرق الرجل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ابن قنبر و اللئيم مغلّب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اتّقيت هجاءه بدعاء</w:t>
      </w:r>
    </w:p>
    <w:p>
      <w:pPr>
        <w:pStyle w:val="BookText"/>
        <w:rPr/>
      </w:pPr>
      <w:r>
        <w:rPr>
          <w:rFonts w:ascii="Amiri" w:hAnsi="Amiri" w:eastAsia="Amiri" w:cs="Amiri"/>
          <w:color w:val="111111"/>
          <w:sz w:val="28"/>
          <w:sz w:val="28"/>
          <w:szCs w:val="28"/>
          <w:rtl w:val="true"/>
          <w:lang w:bidi="ar-SA"/>
        </w:rPr>
        <w:t xml:space="preserve">ما زال يقذف بالهجاء و لذعه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اتّقوه بدعوة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ابن قنبر يبلغ مني هذا كلّه، فأمسك لسانك عني، و تعرّف خبره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لسان مسلم ما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بخبر مناقضته ابن قنبر جماعة ذكروا قصائدهما جميعا، فوجدت في الشعر الفضل لابن قنبر عليه، لأن له عدة قصائد لا نقائض لها، يذكر فيها تعريده</w:t>
      </w:r>
      <w:r>
        <w:rPr>
          <w:rStyle w:val="FootnoteAnchor"/>
          <w:rtl w:val="true"/>
        </w:rPr>
        <w:footnoteReference w:id="201"/>
      </w:r>
      <w:r>
        <w:rPr>
          <w:rFonts w:ascii="Amiri" w:hAnsi="Amiri" w:eastAsia="Amiri" w:cs="Amiri"/>
          <w:color w:val="111111"/>
          <w:sz w:val="28"/>
          <w:sz w:val="28"/>
          <w:szCs w:val="28"/>
          <w:rtl w:val="true"/>
          <w:lang w:bidi="ar-SA"/>
        </w:rPr>
        <w:t>عن الجواب، و قصائد يذكر فيها أنّ‌ مسلما فخر على قريش و على النبي صلّى اللّه عليه و سلّم و رماه بأشياء تبيح دمه، فكفّ‌ مسلم عن مناقضته خوفا منها، و جحد أشياء كان قالها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أخبرني بذلك هاشم بن محمد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الوليد مولى الأنصار، و كان عالما بشعر مسلم بن الوليد و أخباره، قال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451032_1280447820"/>
      <w:bookmarkStart w:id="236" w:name="_Toc97"/>
      <w:bookmarkEnd w:id="235"/>
      <w:r>
        <w:rPr>
          <w:rtl w:val="true"/>
        </w:rPr>
        <w:t>سبب المهاجاة بينه و بين ابن قنبر</w:t>
      </w:r>
      <w:bookmarkEnd w:id="236"/>
    </w:p>
    <w:p>
      <w:pPr>
        <w:pStyle w:val="BookText"/>
        <w:rPr/>
      </w:pPr>
      <w:r>
        <w:rPr>
          <w:rFonts w:ascii="Amiri" w:hAnsi="Amiri" w:eastAsia="Amiri" w:cs="Amiri"/>
          <w:color w:val="111111"/>
          <w:sz w:val="28"/>
          <w:sz w:val="28"/>
          <w:szCs w:val="28"/>
          <w:rtl w:val="true"/>
          <w:lang w:bidi="ar-SA"/>
        </w:rPr>
        <w:t>كان سبب المهاجاة بين مسلم بن الوليد و الحكم بن قنبر أنّ‌ الطّرمّاح بن حكيم قد كان هجا بني تميم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عزّ نصر امرئ أضحى له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تميم يريد النصر من أحد</w:t>
      </w:r>
    </w:p>
    <w:p>
      <w:pPr>
        <w:pStyle w:val="BookText"/>
        <w:rPr/>
      </w:pPr>
      <w:r>
        <w:rPr>
          <w:rFonts w:ascii="Amiri" w:hAnsi="Amiri" w:eastAsia="Amiri" w:cs="Amiri"/>
          <w:color w:val="111111"/>
          <w:sz w:val="28"/>
          <w:sz w:val="28"/>
          <w:szCs w:val="28"/>
          <w:rtl w:val="true"/>
          <w:lang w:bidi="ar-SA"/>
        </w:rPr>
        <w:t xml:space="preserve">إذا دعا بشعار الأزد 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ينفّر صوت الليث بالنّقد</w:t>
      </w:r>
    </w:p>
    <w:p>
      <w:pPr>
        <w:pStyle w:val="BookText"/>
        <w:rPr/>
      </w:pPr>
      <w:r>
        <w:rPr>
          <w:rFonts w:ascii="Amiri" w:hAnsi="Amiri" w:eastAsia="Amiri" w:cs="Amiri"/>
          <w:color w:val="111111"/>
          <w:sz w:val="28"/>
          <w:sz w:val="28"/>
          <w:szCs w:val="28"/>
          <w:rtl w:val="true"/>
          <w:lang w:bidi="ar-SA"/>
        </w:rPr>
        <w:t>لو حان ورد تميم ثم قيل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حوض الرسول عليه الأزد، لم ترد</w:t>
      </w:r>
    </w:p>
    <w:p>
      <w:pPr>
        <w:pStyle w:val="BookText"/>
        <w:rPr/>
      </w:pPr>
      <w:r>
        <w:rPr>
          <w:rFonts w:ascii="Amiri" w:hAnsi="Amiri" w:eastAsia="Amiri" w:cs="Amiri"/>
          <w:color w:val="111111"/>
          <w:sz w:val="28"/>
          <w:sz w:val="28"/>
          <w:szCs w:val="28"/>
          <w:rtl w:val="true"/>
          <w:lang w:bidi="ar-SA"/>
        </w:rPr>
        <w:t xml:space="preserve">أو أنزل اللّه وحيا أن يعذّبها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تعد لقتال الأزد، لم تعد</w:t>
      </w:r>
    </w:p>
    <w:p>
      <w:pPr>
        <w:pStyle w:val="BookText"/>
        <w:rPr/>
      </w:pPr>
      <w:r>
        <w:rPr>
          <w:rFonts w:ascii="Amiri" w:hAnsi="Amiri" w:eastAsia="Amiri" w:cs="Amiri"/>
          <w:color w:val="111111"/>
          <w:sz w:val="28"/>
          <w:sz w:val="28"/>
          <w:szCs w:val="28"/>
          <w:rtl w:val="true"/>
          <w:lang w:bidi="ar-SA"/>
        </w:rPr>
        <w:t>و هي قصيدة طويلة، و كان الفرزدق أجاب الطّرماح عنها، ثم إن ابن قنبر المازنيّ‌ قال بعد خبر طويل يرد على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عاويا هاج ليثا بالعواء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شئن البراثن ورد اللون ذا لبد</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أيّ‌ الموارد هابت جمّ‌ غمرته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 على حال فلم ترد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ترد يوم قندابيل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تضبر نحو الأزد كالأسد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بفتية لم تنازعها فتطبعها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بلؤمها طيّئ ثديا و لم تلد</w:t>
      </w:r>
    </w:p>
    <w:p>
      <w:pPr>
        <w:pStyle w:val="BookText"/>
        <w:rPr/>
      </w:pPr>
      <w:r>
        <w:rPr>
          <w:rFonts w:ascii="IRNazanin" w:hAnsi="IRNazanin" w:eastAsia="IRNazanin"/>
          <w:color w:val="111111"/>
          <w:sz w:val="28"/>
          <w:sz w:val="28"/>
          <w:szCs w:val="28"/>
          <w:rtl w:val="true"/>
          <w:lang w:bidi="fa-IR"/>
        </w:rPr>
        <w:t xml:space="preserve">خاضت إلى الأزد بحرا ذا غوارب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طوال و بحرا من قنا قصد</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فأوردتها مناياها بمرهفة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 المضارب لم تفلل و لم تكد</w:t>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الطّرمّاح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بطرق اللؤم أهدى 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سلكت طرق المكارم ضلّت</w:t>
      </w:r>
    </w:p>
    <w:p>
      <w:pPr>
        <w:pStyle w:val="BookText"/>
        <w:rPr/>
      </w:pPr>
      <w:r>
        <w:rPr>
          <w:rFonts w:ascii="Amiri" w:hAnsi="Amiri" w:eastAsia="Amiri" w:cs="Amiri"/>
          <w:color w:val="111111"/>
          <w:sz w:val="28"/>
          <w:sz w:val="28"/>
          <w:szCs w:val="28"/>
          <w:rtl w:val="true"/>
          <w:lang w:bidi="ar-SA"/>
        </w:rPr>
        <w:t xml:space="preserve">أرى الليل يجلوه النهار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المخازي عن تميم تجلّت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الفرزدق أيضا أجابه عنها، و قال ابن قنبر</w:t>
      </w:r>
      <w:r>
        <w:rPr>
          <w:rStyle w:val="FootnoteAnchor"/>
          <w:rtl w:val="true"/>
        </w:rPr>
        <w:footnoteReference w:id="206"/>
      </w:r>
      <w:r>
        <w:rPr>
          <w:rFonts w:ascii="Amiri" w:hAnsi="Amiri" w:eastAsia="Amiri" w:cs="Amiri"/>
          <w:color w:val="111111"/>
          <w:sz w:val="28"/>
          <w:sz w:val="28"/>
          <w:szCs w:val="28"/>
          <w:rtl w:val="true"/>
          <w:lang w:bidi="ar-SA"/>
        </w:rPr>
        <w:t>ينقضها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ضلّت تميم و لا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أشياخ عن المجد ضلّت</w:t>
      </w:r>
    </w:p>
    <w:p>
      <w:pPr>
        <w:pStyle w:val="BookText"/>
        <w:rPr/>
      </w:pPr>
      <w:r>
        <w:rPr>
          <w:rFonts w:ascii="Amiri" w:hAnsi="Amiri" w:eastAsia="Amiri" w:cs="Amiri"/>
          <w:color w:val="111111"/>
          <w:sz w:val="28"/>
          <w:sz w:val="28"/>
          <w:szCs w:val="28"/>
          <w:rtl w:val="true"/>
          <w:lang w:bidi="ar-SA"/>
        </w:rPr>
        <w:t xml:space="preserve">و لا جبنت بل أقدمت يوم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الأزد أغماد السّيوف و سلّت</w:t>
      </w:r>
    </w:p>
    <w:p>
      <w:pPr>
        <w:pStyle w:val="BookText"/>
        <w:rPr/>
      </w:pPr>
      <w:r>
        <w:rPr>
          <w:rFonts w:ascii="Amiri" w:hAnsi="Amiri" w:eastAsia="Amiri" w:cs="Amiri"/>
          <w:color w:val="111111"/>
          <w:sz w:val="28"/>
          <w:sz w:val="28"/>
          <w:szCs w:val="28"/>
          <w:rtl w:val="true"/>
          <w:lang w:bidi="ar-SA"/>
        </w:rPr>
        <w:t xml:space="preserve">بغائط قندابيل و الموت خائض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بآجال لها قد أظلّت</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فما برحت تسقى كئوس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نهلت كرّوا عليها فعلّت</w:t>
      </w:r>
    </w:p>
    <w:p>
      <w:pPr>
        <w:pStyle w:val="BookText"/>
        <w:rPr/>
      </w:pPr>
      <w:r>
        <w:rPr>
          <w:rFonts w:ascii="Amiri" w:hAnsi="Amiri" w:eastAsia="Amiri" w:cs="Amiri"/>
          <w:color w:val="111111"/>
          <w:sz w:val="28"/>
          <w:sz w:val="28"/>
          <w:szCs w:val="28"/>
          <w:rtl w:val="true"/>
          <w:lang w:bidi="ar-SA"/>
        </w:rPr>
        <w:t xml:space="preserve">إلى أن أبادتهم تميم و أكذبت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للشّيطان عنها اضمحلّت</w:t>
      </w:r>
    </w:p>
    <w:p>
      <w:pPr>
        <w:pStyle w:val="BookText"/>
        <w:rPr/>
      </w:pPr>
      <w:r>
        <w:rPr>
          <w:rFonts w:ascii="Amiri" w:hAnsi="Amiri" w:eastAsia="Amiri" w:cs="Amiri"/>
          <w:color w:val="111111"/>
          <w:sz w:val="28"/>
          <w:sz w:val="28"/>
          <w:szCs w:val="28"/>
          <w:rtl w:val="true"/>
          <w:lang w:bidi="ar-SA"/>
        </w:rPr>
        <w:t xml:space="preserve">و حان فراق منهم كلّ‌ خدلة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بعلا به قد تملّت</w:t>
      </w:r>
    </w:p>
    <w:p>
      <w:pPr>
        <w:pStyle w:val="BookText"/>
        <w:rPr/>
      </w:pPr>
      <w:r>
        <w:rPr>
          <w:rFonts w:ascii="Amiri" w:hAnsi="Amiri" w:eastAsia="Amiri" w:cs="Amiri"/>
          <w:color w:val="111111"/>
          <w:sz w:val="28"/>
          <w:sz w:val="28"/>
          <w:szCs w:val="28"/>
          <w:rtl w:val="true"/>
          <w:lang w:bidi="ar-SA"/>
        </w:rPr>
        <w:t>و هي أيضا 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مسلم بن الوليد هجاء ابن قنبر للأزد و طيّى و ردّه على الطّرمّاح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المعنى في مناقضة رجل ميّت و إثارة الشّرّ بذكر القبائل، لا سيّما و قد أجابه الفرزدق عن قوله‌؟ فأبى ابن قنبر إلا تماديا في مناقضته، فقال مسلم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أطلال برامة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 الصّبابة إذ ذكرت</w:t>
      </w:r>
      <w:r>
        <w:rPr>
          <w:rStyle w:val="FootnoteAnchor"/>
          <w:rtl w:val="true"/>
        </w:rPr>
        <w:footnoteReference w:id="208"/>
      </w:r>
      <w:r>
        <w:rPr>
          <w:rFonts w:ascii="Amiri" w:hAnsi="Amiri" w:eastAsia="Amiri" w:cs="Amiri"/>
          <w:color w:val="111111"/>
          <w:sz w:val="28"/>
          <w:sz w:val="28"/>
          <w:szCs w:val="28"/>
          <w:rtl w:val="true"/>
          <w:lang w:bidi="ar-SA"/>
        </w:rPr>
        <w:t>معرّسي</w:t>
      </w:r>
    </w:p>
    <w:p>
      <w:pPr>
        <w:pStyle w:val="BookText"/>
        <w:rPr/>
      </w:pPr>
      <w:r>
        <w:rPr>
          <w:rFonts w:ascii="Amiri" w:hAnsi="Amiri" w:eastAsia="Amiri" w:cs="Amiri"/>
          <w:color w:val="111111"/>
          <w:sz w:val="28"/>
          <w:sz w:val="28"/>
          <w:szCs w:val="28"/>
          <w:rtl w:val="true"/>
          <w:lang w:bidi="ar-SA"/>
        </w:rPr>
        <w:t xml:space="preserve">أوحت إلى درر الدّموع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استفهمتها غير أن لم تنبس</w:t>
      </w:r>
    </w:p>
    <w:p>
      <w:pPr>
        <w:pStyle w:val="BookText"/>
        <w:rPr/>
      </w:pPr>
      <w:r>
        <w:rPr>
          <w:rFonts w:ascii="Amiri" w:hAnsi="Amiri" w:eastAsia="Amiri" w:cs="Amiri"/>
          <w:color w:val="111111"/>
          <w:sz w:val="28"/>
          <w:sz w:val="28"/>
          <w:szCs w:val="28"/>
          <w:rtl w:val="true"/>
          <w:lang w:bidi="ar-SA"/>
        </w:rPr>
        <w:t>يقول فيها يصف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صفراء من حلب الكروم كسوتها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من حلب الغيوم البجّس</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طارت</w:t>
      </w:r>
      <w:r>
        <w:rPr>
          <w:rStyle w:val="FootnoteAnchor"/>
          <w:rtl w:val="true"/>
        </w:rPr>
        <w:footnoteReference w:id="210"/>
      </w:r>
      <w:r>
        <w:rPr>
          <w:rFonts w:ascii="Amiri" w:hAnsi="Amiri" w:eastAsia="Amiri" w:cs="Amiri"/>
          <w:color w:val="111111"/>
          <w:sz w:val="28"/>
          <w:sz w:val="28"/>
          <w:szCs w:val="28"/>
          <w:rtl w:val="true"/>
          <w:lang w:bidi="ar-SA"/>
        </w:rPr>
        <w:t xml:space="preserve">و لاوذها الحباب فحاكها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حليتها جنيّ‌ النّرجس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فيها يصف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تفارق الأغماد تبدو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و تخفى تارة في الأرؤس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يكون وقودها 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على عقر و لمّا تنفس </w:t>
      </w:r>
      <w:bookmarkStart w:id="237" w:name="pg16256_187366"/>
    </w:p>
    <w:p>
      <w:pPr>
        <w:pStyle w:val="BookText"/>
        <w:rPr/>
      </w:pPr>
      <w:bookmarkEnd w:id="237"/>
      <w:r>
        <w:rPr>
          <w:rFonts w:ascii="Amiri" w:hAnsi="Amiri" w:eastAsia="Amiri" w:cs="Amiri"/>
          <w:color w:val="111111"/>
          <w:sz w:val="28"/>
          <w:sz w:val="28"/>
          <w:szCs w:val="28"/>
          <w:rtl w:val="true"/>
          <w:lang w:bidi="ar-SA"/>
        </w:rPr>
        <w:t xml:space="preserve">من هارب ركب النّجاء و مقعص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جثمت منيّته على المتنفّس</w:t>
      </w:r>
    </w:p>
    <w:p>
      <w:pPr>
        <w:pStyle w:val="BookText"/>
        <w:rPr/>
      </w:pPr>
      <w:r>
        <w:rPr>
          <w:rFonts w:ascii="Amiri" w:hAnsi="Amiri" w:eastAsia="Amiri" w:cs="Amiri"/>
          <w:color w:val="111111"/>
          <w:sz w:val="28"/>
          <w:sz w:val="28"/>
          <w:szCs w:val="28"/>
          <w:rtl w:val="true"/>
          <w:lang w:bidi="ar-SA"/>
        </w:rPr>
        <w:t xml:space="preserve">غصبته أطراف الأسنّة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فثوى فريسة ولّغ أو نهّس</w:t>
      </w:r>
    </w:p>
    <w:p>
      <w:pPr>
        <w:pStyle w:val="BookText"/>
        <w:rPr/>
      </w:pPr>
      <w:r>
        <w:rPr>
          <w:rFonts w:ascii="Amiri" w:hAnsi="Amiri" w:eastAsia="Amiri" w:cs="Amiri"/>
          <w:color w:val="111111"/>
          <w:sz w:val="28"/>
          <w:sz w:val="28"/>
          <w:szCs w:val="28"/>
          <w:rtl w:val="true"/>
          <w:lang w:bidi="ar-SA"/>
        </w:rPr>
        <w:t xml:space="preserve">إن كنت نازلة اليفاع فنكّبي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الرّباب و خزرجي أو أوسي</w:t>
      </w:r>
    </w:p>
    <w:p>
      <w:pPr>
        <w:pStyle w:val="BookText"/>
        <w:rPr/>
      </w:pPr>
      <w:r>
        <w:rPr>
          <w:rFonts w:ascii="Amiri" w:hAnsi="Amiri" w:eastAsia="Amiri" w:cs="Amiri"/>
          <w:color w:val="111111"/>
          <w:sz w:val="28"/>
          <w:sz w:val="28"/>
          <w:szCs w:val="28"/>
          <w:rtl w:val="true"/>
          <w:lang w:bidi="ar-SA"/>
        </w:rPr>
        <w:t>و تجنّبي الجعراء</w:t>
      </w:r>
      <w:r>
        <w:rPr>
          <w:rStyle w:val="FootnoteAnchor"/>
          <w:rtl w:val="true"/>
        </w:rPr>
        <w:footnoteReference w:id="211"/>
      </w:r>
      <w:r>
        <w:rPr>
          <w:rFonts w:ascii="Amiri" w:hAnsi="Amiri" w:eastAsia="Amiri" w:cs="Amiri"/>
          <w:color w:val="111111"/>
          <w:sz w:val="28"/>
          <w:sz w:val="28"/>
          <w:szCs w:val="28"/>
          <w:rtl w:val="true"/>
          <w:lang w:bidi="ar-SA"/>
        </w:rPr>
        <w:t xml:space="preserve">إنّ‌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 إن قناتهم لم تضرس</w:t>
      </w:r>
    </w:p>
    <w:p>
      <w:pPr>
        <w:pStyle w:val="BookText"/>
        <w:rPr/>
      </w:pPr>
      <w:r>
        <w:rPr>
          <w:rFonts w:ascii="Amiri" w:hAnsi="Amiri" w:eastAsia="Amiri" w:cs="Amiri"/>
          <w:color w:val="111111"/>
          <w:sz w:val="28"/>
          <w:sz w:val="28"/>
          <w:szCs w:val="28"/>
          <w:rtl w:val="true"/>
          <w:lang w:bidi="ar-SA"/>
        </w:rPr>
        <w:t xml:space="preserve">هل طيّئ الأجبال شاكرة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ذاد القوافي عن حماها مردس</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باقي غرسها لم يدرس</w:t>
      </w:r>
    </w:p>
    <w:p>
      <w:pPr>
        <w:pStyle w:val="BookText"/>
        <w:rPr/>
      </w:pPr>
      <w:r>
        <w:rPr>
          <w:rFonts w:ascii="Amiri" w:hAnsi="Amiri" w:eastAsia="Amiri" w:cs="Amiri"/>
          <w:color w:val="111111"/>
          <w:sz w:val="28"/>
          <w:sz w:val="28"/>
          <w:szCs w:val="28"/>
          <w:rtl w:val="true"/>
          <w:lang w:bidi="ar-SA"/>
        </w:rPr>
        <w:t xml:space="preserve">كافأت نعمتها بضعف بلائها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انفردت بمنصب لم يدنس</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إذا افتخرت عددت سعي 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على الإغضاء طرف الأشوس</w:t>
      </w:r>
    </w:p>
    <w:p>
      <w:pPr>
        <w:pStyle w:val="BookText"/>
        <w:rPr/>
      </w:pPr>
      <w:r>
        <w:rPr>
          <w:rFonts w:ascii="Amiri" w:hAnsi="Amiri" w:eastAsia="Amiri" w:cs="Amiri"/>
          <w:color w:val="111111"/>
          <w:sz w:val="28"/>
          <w:sz w:val="28"/>
          <w:szCs w:val="28"/>
          <w:rtl w:val="true"/>
          <w:lang w:bidi="ar-SA"/>
        </w:rPr>
        <w:t>رفعت بنو النّجّار حلفي فيهم</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انفردت فأفسحوا عن مجلسي</w:t>
      </w:r>
    </w:p>
    <w:p>
      <w:pPr>
        <w:pStyle w:val="BookText"/>
        <w:rPr/>
      </w:pPr>
      <w:r>
        <w:rPr>
          <w:rFonts w:ascii="Amiri" w:hAnsi="Amiri" w:eastAsia="Amiri" w:cs="Amiri"/>
          <w:color w:val="111111"/>
          <w:sz w:val="28"/>
          <w:sz w:val="28"/>
          <w:szCs w:val="28"/>
          <w:rtl w:val="true"/>
          <w:lang w:bidi="ar-SA"/>
        </w:rPr>
        <w:t>فاعقل لسانك عن شتائم قومنا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يعلقنّك خادر من مأنس</w:t>
      </w:r>
    </w:p>
    <w:p>
      <w:pPr>
        <w:pStyle w:val="BookText"/>
        <w:rPr/>
      </w:pPr>
      <w:r>
        <w:rPr>
          <w:rFonts w:ascii="Amiri" w:hAnsi="Amiri" w:eastAsia="Amiri" w:cs="Amiri"/>
          <w:color w:val="111111"/>
          <w:sz w:val="28"/>
          <w:sz w:val="28"/>
          <w:szCs w:val="28"/>
          <w:rtl w:val="true"/>
          <w:lang w:bidi="ar-SA"/>
        </w:rPr>
        <w:t>أخلفت فخرك</w:t>
      </w:r>
      <w:r>
        <w:rPr>
          <w:rStyle w:val="FootnoteAnchor"/>
          <w:rtl w:val="true"/>
        </w:rPr>
        <w:footnoteReference w:id="216"/>
      </w:r>
      <w:r>
        <w:rPr>
          <w:rFonts w:ascii="Amiri" w:hAnsi="Amiri" w:eastAsia="Amiri" w:cs="Amiri"/>
          <w:color w:val="111111"/>
          <w:sz w:val="28"/>
          <w:sz w:val="28"/>
          <w:szCs w:val="28"/>
          <w:rtl w:val="true"/>
          <w:lang w:bidi="ar-SA"/>
        </w:rPr>
        <w:t xml:space="preserve">من أبيك و 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جديد بعد طول تلمّس</w:t>
      </w:r>
    </w:p>
    <w:p>
      <w:pPr>
        <w:pStyle w:val="BookText"/>
        <w:rPr/>
      </w:pPr>
      <w:r>
        <w:rPr>
          <w:rFonts w:ascii="Amiri" w:hAnsi="Amiri" w:eastAsia="Amiri" w:cs="Amiri"/>
          <w:color w:val="111111"/>
          <w:sz w:val="28"/>
          <w:sz w:val="28"/>
          <w:szCs w:val="28"/>
          <w:rtl w:val="true"/>
          <w:lang w:bidi="ar-SA"/>
        </w:rPr>
        <w:t xml:space="preserve">أخذت عليه المحكمات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يهاجي أعظما في مرمس</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ابن قنبر عن هذه بشيء، ثم التقيا فتعاتبا، و اعتذر كل واحد منهما إلى صاحبه، فقال مسلم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 ابن قنبر حين قصّر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يحلم شاعر عن شاعر</w:t>
      </w:r>
    </w:p>
    <w:p>
      <w:pPr>
        <w:pStyle w:val="Heading4"/>
        <w:numPr>
          <w:ilvl w:val="3"/>
          <w:numId w:val="1"/>
        </w:numPr>
        <w:rPr/>
      </w:pPr>
      <w:bookmarkStart w:id="238" w:name="__RefHeading___Toc4451034_1280447820"/>
      <w:bookmarkStart w:id="239" w:name="_Toc98"/>
      <w:bookmarkEnd w:id="238"/>
      <w:r>
        <w:rPr>
          <w:rtl w:val="true"/>
        </w:rPr>
        <w:t>يهجو قريشا و يفخر بالأنصار</w:t>
      </w:r>
      <w:bookmarkEnd w:id="239"/>
    </w:p>
    <w:p>
      <w:pPr>
        <w:pStyle w:val="BookText"/>
        <w:rPr/>
      </w:pPr>
      <w:r>
        <w:rPr>
          <w:rFonts w:ascii="Amiri" w:hAnsi="Amiri" w:eastAsia="Amiri" w:cs="Amiri"/>
          <w:color w:val="111111"/>
          <w:sz w:val="28"/>
          <w:sz w:val="28"/>
          <w:szCs w:val="28"/>
          <w:rtl w:val="true"/>
          <w:lang w:bidi="ar-SA"/>
        </w:rPr>
        <w:t>و قد مضت هذه الأبيات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ابن قنبر حينا لا يجيبه عن هذا و لا عن غيره بشيء طلبا للكفاف، ثم هجا مسلم قريشا و فخر بالأنصار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تاه إذ بنا عزّ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بالتّيه يفخر الأحرار</w:t>
      </w:r>
    </w:p>
    <w:p>
      <w:pPr>
        <w:pStyle w:val="BookText"/>
        <w:rPr/>
      </w:pPr>
      <w:r>
        <w:rPr>
          <w:rFonts w:ascii="Amiri" w:hAnsi="Amiri" w:eastAsia="Amiri" w:cs="Amiri"/>
          <w:color w:val="111111"/>
          <w:sz w:val="28"/>
          <w:sz w:val="28"/>
          <w:szCs w:val="28"/>
          <w:rtl w:val="true"/>
          <w:lang w:bidi="ar-SA"/>
        </w:rPr>
        <w:t xml:space="preserve">فتناهوا و أقصروا فلقد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 عن القصد فيكم الأنصار</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أيّكم حاط ذا جوار بعزّ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تحتويه منّا الدّار</w:t>
      </w:r>
    </w:p>
    <w:p>
      <w:pPr>
        <w:pStyle w:val="BookText"/>
        <w:rPr/>
      </w:pPr>
      <w:r>
        <w:rPr>
          <w:rFonts w:ascii="Amiri" w:hAnsi="Amiri" w:eastAsia="Amiri" w:cs="Amiri"/>
          <w:color w:val="111111"/>
          <w:sz w:val="28"/>
          <w:sz w:val="28"/>
          <w:szCs w:val="28"/>
          <w:rtl w:val="true"/>
          <w:lang w:bidi="ar-SA"/>
        </w:rPr>
        <w:t xml:space="preserve">أو رجا أن يفوت قوما بوتر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تمتطيهم الأوتار</w:t>
      </w:r>
    </w:p>
    <w:p>
      <w:pPr>
        <w:pStyle w:val="BookText"/>
        <w:rPr/>
      </w:pPr>
      <w:r>
        <w:rPr>
          <w:rFonts w:ascii="Amiri" w:hAnsi="Amiri" w:eastAsia="Amiri" w:cs="Amiri"/>
          <w:color w:val="111111"/>
          <w:sz w:val="28"/>
          <w:sz w:val="28"/>
          <w:szCs w:val="28"/>
          <w:rtl w:val="true"/>
          <w:lang w:bidi="ar-SA"/>
        </w:rPr>
        <w:t xml:space="preserve">لم يكن ذاك فيكم فدعوا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يسوغ فيه افتخار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نزارا ففاخروا تفضلوهم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 من له عبيدا نزار </w:t>
      </w:r>
      <w:bookmarkStart w:id="240" w:name="pg16256_187367"/>
    </w:p>
    <w:p>
      <w:pPr>
        <w:pStyle w:val="BookText"/>
        <w:rPr/>
      </w:pPr>
      <w:bookmarkEnd w:id="240"/>
      <w:r>
        <w:rPr>
          <w:rFonts w:ascii="Amiri" w:hAnsi="Amiri" w:eastAsia="Amiri" w:cs="Amiri"/>
          <w:color w:val="111111"/>
          <w:sz w:val="28"/>
          <w:sz w:val="28"/>
          <w:szCs w:val="28"/>
          <w:rtl w:val="true"/>
          <w:lang w:bidi="ar-SA"/>
        </w:rPr>
        <w:t xml:space="preserve">فبنا عزّ منكم الذّلّ‌ و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عليكم بريبة كرّار</w:t>
      </w:r>
    </w:p>
    <w:p>
      <w:pPr>
        <w:pStyle w:val="BookText"/>
        <w:rPr/>
      </w:pPr>
      <w:r>
        <w:rPr>
          <w:rFonts w:ascii="Amiri" w:hAnsi="Amiri" w:eastAsia="Amiri" w:cs="Amiri"/>
          <w:color w:val="111111"/>
          <w:sz w:val="28"/>
          <w:sz w:val="28"/>
          <w:szCs w:val="28"/>
          <w:rtl w:val="true"/>
          <w:lang w:bidi="ar-SA"/>
        </w:rPr>
        <w:t xml:space="preserve">حاذروا دولة الزّمان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بين أهله أطوار</w:t>
      </w:r>
    </w:p>
    <w:p>
      <w:pPr>
        <w:pStyle w:val="BookText"/>
        <w:rPr/>
      </w:pPr>
      <w:r>
        <w:rPr>
          <w:rFonts w:ascii="Amiri" w:hAnsi="Amiri" w:eastAsia="Amiri" w:cs="Amiri"/>
          <w:color w:val="111111"/>
          <w:sz w:val="28"/>
          <w:sz w:val="28"/>
          <w:szCs w:val="28"/>
          <w:rtl w:val="true"/>
          <w:lang w:bidi="ar-SA"/>
        </w:rPr>
        <w:t xml:space="preserve">فتردّوا و نحن للحالة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للأوحد</w:t>
      </w:r>
      <w:r>
        <w:rPr>
          <w:rStyle w:val="FootnoteAnchor"/>
          <w:rtl w:val="true"/>
        </w:rPr>
        <w:footnoteReference w:id="219"/>
      </w:r>
      <w:r>
        <w:rPr>
          <w:rFonts w:ascii="Amiri" w:hAnsi="Amiri" w:eastAsia="Amiri" w:cs="Amiri"/>
          <w:color w:val="111111"/>
          <w:sz w:val="28"/>
          <w:sz w:val="28"/>
          <w:szCs w:val="28"/>
          <w:rtl w:val="true"/>
          <w:lang w:bidi="ar-SA"/>
        </w:rPr>
        <w:t>الأذلّ‌ الصّغار</w:t>
      </w:r>
    </w:p>
    <w:p>
      <w:pPr>
        <w:pStyle w:val="BookText"/>
        <w:rPr/>
      </w:pPr>
      <w:r>
        <w:rPr>
          <w:rFonts w:ascii="Amiri" w:hAnsi="Amiri" w:eastAsia="Amiri" w:cs="Amiri"/>
          <w:color w:val="111111"/>
          <w:sz w:val="28"/>
          <w:sz w:val="28"/>
          <w:szCs w:val="28"/>
          <w:rtl w:val="true"/>
          <w:lang w:bidi="ar-SA"/>
        </w:rPr>
        <w:t xml:space="preserve">فاخرتنا لمّا بسطنا لها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قريش و فخرها مستعار</w:t>
      </w:r>
    </w:p>
    <w:p>
      <w:pPr>
        <w:pStyle w:val="BookText"/>
        <w:rPr/>
      </w:pPr>
      <w:r>
        <w:rPr>
          <w:rFonts w:ascii="Amiri" w:hAnsi="Amiri" w:eastAsia="Amiri" w:cs="Amiri"/>
          <w:color w:val="111111"/>
          <w:sz w:val="28"/>
          <w:sz w:val="28"/>
          <w:szCs w:val="28"/>
          <w:rtl w:val="true"/>
          <w:lang w:bidi="ar-SA"/>
        </w:rPr>
        <w:t xml:space="preserve">ذكرت عزّها و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يستجيرنا مستجار</w:t>
      </w:r>
    </w:p>
    <w:p>
      <w:pPr>
        <w:pStyle w:val="BookText"/>
        <w:rPr/>
      </w:pPr>
      <w:r>
        <w:rPr>
          <w:rFonts w:ascii="Amiri" w:hAnsi="Amiri" w:eastAsia="Amiri" w:cs="Amiri"/>
          <w:color w:val="111111"/>
          <w:sz w:val="28"/>
          <w:sz w:val="28"/>
          <w:szCs w:val="28"/>
          <w:rtl w:val="true"/>
          <w:lang w:bidi="ar-SA"/>
        </w:rPr>
        <w:t xml:space="preserve">إنّما كان عزّها في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ترتقيها كما ترقّى الوبار</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الفاخرون بالعزّ،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لقوم سواهم و الفخار</w:t>
      </w:r>
    </w:p>
    <w:p>
      <w:pPr>
        <w:pStyle w:val="BookText"/>
        <w:rPr/>
      </w:pPr>
      <w:r>
        <w:rPr>
          <w:rFonts w:ascii="IRNazanin" w:hAnsi="IRNazanin" w:eastAsia="IRNazanin"/>
          <w:color w:val="111111"/>
          <w:sz w:val="28"/>
          <w:sz w:val="28"/>
          <w:szCs w:val="28"/>
          <w:rtl w:val="true"/>
          <w:lang w:bidi="fa-IR"/>
        </w:rPr>
        <w:t xml:space="preserve">أخبرونا من الأعزّ أ 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حتى اعتلى أم الأنصار؟</w:t>
      </w:r>
    </w:p>
    <w:p>
      <w:pPr>
        <w:pStyle w:val="BookText"/>
        <w:rPr/>
      </w:pPr>
      <w:r>
        <w:rPr>
          <w:rFonts w:ascii="Amiri" w:hAnsi="Amiri" w:eastAsia="Amiri" w:cs="Amiri"/>
          <w:color w:val="111111"/>
          <w:sz w:val="28"/>
          <w:sz w:val="28"/>
          <w:szCs w:val="28"/>
          <w:rtl w:val="true"/>
          <w:lang w:bidi="ar-SA"/>
        </w:rPr>
        <w:t xml:space="preserve">فلنا العزّ قبل عزّ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تلك الدّهور تجار</w:t>
      </w:r>
    </w:p>
    <w:p>
      <w:pPr>
        <w:pStyle w:val="Heading4"/>
        <w:numPr>
          <w:ilvl w:val="3"/>
          <w:numId w:val="1"/>
        </w:numPr>
        <w:rPr/>
      </w:pPr>
      <w:bookmarkStart w:id="241" w:name="__RefHeading___Toc4451036_1280447820"/>
      <w:bookmarkStart w:id="242" w:name="_Toc99"/>
      <w:bookmarkEnd w:id="241"/>
      <w:r>
        <w:rPr>
          <w:rtl w:val="true"/>
        </w:rPr>
        <w:t>ابن قنبر يجيبه</w:t>
      </w:r>
      <w:bookmarkEnd w:id="2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له ابن قنبر يجيبه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أمثل أمير المؤمنين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أفلق به الأحشاء من كل مجرم</w:t>
      </w:r>
    </w:p>
    <w:p>
      <w:pPr>
        <w:pStyle w:val="BookText"/>
        <w:rPr/>
      </w:pPr>
      <w:r>
        <w:rPr>
          <w:rFonts w:ascii="Amiri" w:hAnsi="Amiri" w:eastAsia="Amiri" w:cs="Amiri"/>
          <w:color w:val="111111"/>
          <w:sz w:val="28"/>
          <w:sz w:val="28"/>
          <w:szCs w:val="28"/>
          <w:rtl w:val="true"/>
          <w:lang w:bidi="ar-SA"/>
        </w:rPr>
        <w:t xml:space="preserve">و لا ترجعن عن قتله باستتابة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 شتم النّبي بمحرم</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لا عن مساواة له و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بأصداء لعاد و جرهم</w:t>
      </w:r>
    </w:p>
    <w:p>
      <w:pPr>
        <w:pStyle w:val="BookText"/>
        <w:rPr/>
      </w:pPr>
      <w:r>
        <w:rPr>
          <w:rFonts w:ascii="Amiri" w:hAnsi="Amiri" w:eastAsia="Amiri" w:cs="Amiri"/>
          <w:color w:val="111111"/>
          <w:sz w:val="28"/>
          <w:sz w:val="28"/>
          <w:szCs w:val="28"/>
          <w:rtl w:val="true"/>
          <w:lang w:bidi="ar-SA"/>
        </w:rPr>
        <w:t xml:space="preserve">و يفخر بالأنصار جهلا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بنصرته فازوا بحظّ و مغنم</w:t>
      </w:r>
    </w:p>
    <w:p>
      <w:pPr>
        <w:pStyle w:val="BookText"/>
        <w:rPr/>
      </w:pPr>
      <w:r>
        <w:rPr>
          <w:rFonts w:ascii="Amiri" w:hAnsi="Amiri" w:eastAsia="Amiri" w:cs="Amiri"/>
          <w:color w:val="111111"/>
          <w:sz w:val="28"/>
          <w:sz w:val="28"/>
          <w:szCs w:val="28"/>
          <w:rtl w:val="true"/>
          <w:lang w:bidi="ar-SA"/>
        </w:rPr>
        <w:t xml:space="preserve">و سمّوا به الأنصار لا عزّ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قريشا بالمقال المذمّم</w:t>
      </w:r>
    </w:p>
    <w:p>
      <w:pPr>
        <w:pStyle w:val="BookText"/>
        <w:rPr/>
      </w:pPr>
      <w:r>
        <w:rPr>
          <w:rFonts w:ascii="Amiri" w:hAnsi="Amiri" w:eastAsia="Amiri" w:cs="Amiri"/>
          <w:color w:val="111111"/>
          <w:sz w:val="28"/>
          <w:sz w:val="28"/>
          <w:szCs w:val="28"/>
          <w:rtl w:val="true"/>
          <w:lang w:bidi="ar-SA"/>
        </w:rPr>
        <w:t xml:space="preserve">و منهم رسول اللّه أزكى من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 زاك و مجد مقدّم</w:t>
      </w:r>
    </w:p>
    <w:p>
      <w:pPr>
        <w:pStyle w:val="BookText"/>
        <w:rPr/>
      </w:pPr>
      <w:r>
        <w:rPr>
          <w:rFonts w:ascii="Amiri" w:hAnsi="Amiri" w:eastAsia="Amiri" w:cs="Amiri"/>
          <w:color w:val="111111"/>
          <w:sz w:val="28"/>
          <w:sz w:val="28"/>
          <w:szCs w:val="28"/>
          <w:rtl w:val="true"/>
          <w:lang w:bidi="ar-SA"/>
        </w:rPr>
        <w:t xml:space="preserve">و ما كانت الأنصار قبل اعتصامها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قريش في المحلّ‌ المعظّم</w:t>
      </w:r>
    </w:p>
    <w:p>
      <w:pPr>
        <w:pStyle w:val="BookText"/>
        <w:rPr/>
      </w:pPr>
      <w:r>
        <w:rPr>
          <w:rFonts w:ascii="Amiri" w:hAnsi="Amiri" w:eastAsia="Amiri" w:cs="Amiri"/>
          <w:color w:val="111111"/>
          <w:sz w:val="28"/>
          <w:sz w:val="28"/>
          <w:szCs w:val="28"/>
          <w:rtl w:val="true"/>
          <w:lang w:bidi="ar-SA"/>
        </w:rPr>
        <w:t xml:space="preserve">و لا بالألى يعلون أقدار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صداء و خولان و لخم و سلهم</w:t>
      </w:r>
    </w:p>
    <w:p>
      <w:pPr>
        <w:pStyle w:val="BookText"/>
        <w:rPr/>
      </w:pPr>
      <w:r>
        <w:rPr>
          <w:rFonts w:ascii="Amiri" w:hAnsi="Amiri" w:eastAsia="Amiri" w:cs="Amiri"/>
          <w:color w:val="111111"/>
          <w:sz w:val="28"/>
          <w:sz w:val="28"/>
          <w:szCs w:val="28"/>
          <w:rtl w:val="true"/>
          <w:lang w:bidi="ar-SA"/>
        </w:rPr>
        <w:t xml:space="preserve">و لكنّهم باللّه عاذوا و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 من يستعصم اللّه يعصم</w:t>
      </w:r>
    </w:p>
    <w:p>
      <w:pPr>
        <w:pStyle w:val="BookText"/>
        <w:rPr/>
      </w:pPr>
      <w:r>
        <w:rPr>
          <w:rFonts w:ascii="Amiri" w:hAnsi="Amiri" w:eastAsia="Amiri" w:cs="Amiri"/>
          <w:color w:val="111111"/>
          <w:sz w:val="28"/>
          <w:sz w:val="28"/>
          <w:szCs w:val="28"/>
          <w:rtl w:val="true"/>
          <w:lang w:bidi="ar-SA"/>
        </w:rPr>
        <w:t>فعزّوا و قد كانوا و فطيون</w:t>
      </w:r>
      <w:r>
        <w:rPr>
          <w:rStyle w:val="FootnoteAnchor"/>
          <w:rtl w:val="true"/>
        </w:rPr>
        <w:footnoteReference w:id="222"/>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في باب من العز مبهم</w:t>
      </w:r>
    </w:p>
    <w:p>
      <w:pPr>
        <w:pStyle w:val="BookText"/>
        <w:rPr/>
      </w:pPr>
      <w:r>
        <w:rPr>
          <w:rFonts w:ascii="Amiri" w:hAnsi="Amiri" w:eastAsia="Amiri" w:cs="Amiri"/>
          <w:color w:val="111111"/>
          <w:sz w:val="28"/>
          <w:sz w:val="28"/>
          <w:szCs w:val="28"/>
          <w:rtl w:val="true"/>
          <w:lang w:bidi="ar-SA"/>
        </w:rPr>
        <w:t xml:space="preserve">يسومهم الفطيون ما لا يسامه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من لا ينكر الظّلم يظلم</w:t>
      </w:r>
    </w:p>
    <w:p>
      <w:pPr>
        <w:pStyle w:val="BookText"/>
        <w:rPr/>
      </w:pPr>
      <w:r>
        <w:rPr>
          <w:rFonts w:ascii="Amiri" w:hAnsi="Amiri" w:eastAsia="Amiri" w:cs="Amiri"/>
          <w:color w:val="111111"/>
          <w:sz w:val="28"/>
          <w:sz w:val="28"/>
          <w:szCs w:val="28"/>
          <w:rtl w:val="true"/>
          <w:lang w:bidi="ar-SA"/>
        </w:rPr>
        <w:t xml:space="preserve">و إنّ‌ قريشا بالمآثر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فصيح و أعجم</w:t>
      </w:r>
    </w:p>
    <w:p>
      <w:pPr>
        <w:pStyle w:val="BookText"/>
        <w:rPr/>
      </w:pPr>
      <w:r>
        <w:rPr>
          <w:rFonts w:ascii="Amiri" w:hAnsi="Amiri" w:eastAsia="Amiri" w:cs="Amiri"/>
          <w:color w:val="111111"/>
          <w:sz w:val="28"/>
          <w:sz w:val="28"/>
          <w:szCs w:val="28"/>
          <w:rtl w:val="true"/>
          <w:lang w:bidi="ar-SA"/>
        </w:rPr>
        <w:t xml:space="preserve">فما بال هذا العلج ضلّ‌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إليهم كفّ‌ أجذم أعسم</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يسامي قريشا مسلم و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بمولى يمانيّ‌ و بيت مهدّم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فيه غيرهم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به من لؤم مبنى و مدعم </w:t>
      </w:r>
      <w:bookmarkStart w:id="243" w:name="pg16256_187368"/>
    </w:p>
    <w:p>
      <w:pPr>
        <w:pStyle w:val="BookText"/>
        <w:rPr/>
      </w:pPr>
      <w:bookmarkEnd w:id="243"/>
      <w:r>
        <w:rPr>
          <w:rFonts w:ascii="Amiri" w:hAnsi="Amiri" w:eastAsia="Amiri" w:cs="Amiri"/>
          <w:color w:val="111111"/>
          <w:sz w:val="28"/>
          <w:sz w:val="28"/>
          <w:szCs w:val="28"/>
          <w:rtl w:val="true"/>
          <w:lang w:bidi="ar-SA"/>
        </w:rPr>
        <w:t>جعاسيس</w:t>
      </w:r>
      <w:r>
        <w:rPr>
          <w:rStyle w:val="FootnoteAnchor"/>
          <w:rtl w:val="true"/>
        </w:rPr>
        <w:footnoteReference w:id="224"/>
      </w:r>
      <w:r>
        <w:rPr>
          <w:rFonts w:ascii="Amiri" w:hAnsi="Amiri" w:eastAsia="Amiri" w:cs="Amiri"/>
          <w:color w:val="111111"/>
          <w:sz w:val="28"/>
          <w:sz w:val="28"/>
          <w:szCs w:val="28"/>
          <w:rtl w:val="true"/>
          <w:lang w:bidi="ar-SA"/>
        </w:rPr>
        <w:t xml:space="preserve">أشباه القرود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يباعون ما ابتيعوا جميعا بدرهم</w:t>
      </w:r>
    </w:p>
    <w:p>
      <w:pPr>
        <w:pStyle w:val="BookText"/>
        <w:rPr/>
      </w:pPr>
      <w:r>
        <w:rPr>
          <w:rFonts w:ascii="Amiri" w:hAnsi="Amiri" w:eastAsia="Amiri" w:cs="Amiri"/>
          <w:color w:val="111111"/>
          <w:sz w:val="28"/>
          <w:sz w:val="28"/>
          <w:szCs w:val="28"/>
          <w:rtl w:val="true"/>
          <w:lang w:bidi="ar-SA"/>
        </w:rPr>
        <w:t xml:space="preserve">و ما مسلم من هؤلاء و لا 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نسل علج ملكّم</w:t>
      </w:r>
    </w:p>
    <w:p>
      <w:pPr>
        <w:pStyle w:val="BookText"/>
        <w:rPr/>
      </w:pPr>
      <w:r>
        <w:rPr>
          <w:rFonts w:ascii="Amiri" w:hAnsi="Amiri" w:eastAsia="Amiri" w:cs="Amiri"/>
          <w:color w:val="111111"/>
          <w:sz w:val="28"/>
          <w:sz w:val="28"/>
          <w:szCs w:val="28"/>
          <w:rtl w:val="true"/>
          <w:lang w:bidi="ar-SA"/>
        </w:rPr>
        <w:t xml:space="preserve">تولّى زمانا غيرهم ثمّت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فلم يكرم و لم يتكرّم</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فإن يك منهم فالنّضير و لفّهم</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لا من يدّعي بالتّزعّم</w:t>
      </w:r>
    </w:p>
    <w:p>
      <w:pPr>
        <w:pStyle w:val="BookText"/>
        <w:rPr/>
      </w:pPr>
      <w:r>
        <w:rPr>
          <w:rFonts w:ascii="Amiri" w:hAnsi="Amiri" w:eastAsia="Amiri" w:cs="Amiri"/>
          <w:color w:val="111111"/>
          <w:sz w:val="28"/>
          <w:sz w:val="28"/>
          <w:szCs w:val="28"/>
          <w:rtl w:val="true"/>
          <w:lang w:bidi="ar-SA"/>
        </w:rPr>
        <w:t xml:space="preserve">و إن تدعه الأنصار مولى أسمهم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بقافية تستكره الجلد بالدّم</w:t>
      </w:r>
    </w:p>
    <w:p>
      <w:pPr>
        <w:pStyle w:val="BookText"/>
        <w:rPr/>
      </w:pPr>
      <w:r>
        <w:rPr>
          <w:rFonts w:ascii="Amiri" w:hAnsi="Amiri" w:eastAsia="Amiri" w:cs="Amiri"/>
          <w:color w:val="111111"/>
          <w:sz w:val="28"/>
          <w:sz w:val="28"/>
          <w:szCs w:val="28"/>
          <w:rtl w:val="true"/>
          <w:lang w:bidi="ar-SA"/>
        </w:rPr>
        <w:t xml:space="preserve">عقابا لهم في إفكهم و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لأقلف منقوش الذراع موشّم</w:t>
      </w:r>
    </w:p>
    <w:p>
      <w:pPr>
        <w:pStyle w:val="BookText"/>
        <w:rPr/>
      </w:pPr>
      <w:r>
        <w:rPr>
          <w:rFonts w:ascii="IRNazanin" w:hAnsi="IRNazanin" w:eastAsia="IRNazanin"/>
          <w:color w:val="111111"/>
          <w:sz w:val="28"/>
          <w:sz w:val="28"/>
          <w:szCs w:val="28"/>
          <w:rtl w:val="true"/>
          <w:lang w:bidi="fa-IR"/>
        </w:rPr>
        <w:t>فلا تدّعوه و انتفوا</w:t>
      </w:r>
      <w:r>
        <w:rPr>
          <w:rStyle w:val="FootnoteAnchor"/>
          <w:rtl w:val="true"/>
        </w:rPr>
        <w:footnoteReference w:id="227"/>
      </w:r>
      <w:r>
        <w:rPr>
          <w:rFonts w:ascii="Amiri" w:hAnsi="Amiri" w:eastAsia="Amiri" w:cs="Amiri"/>
          <w:color w:val="111111"/>
          <w:sz w:val="28"/>
          <w:sz w:val="28"/>
          <w:szCs w:val="28"/>
          <w:rtl w:val="true"/>
          <w:lang w:bidi="ar-SA"/>
        </w:rPr>
        <w:t xml:space="preserve">منه تسلموا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بنفيكموه من مقام و مأثم</w:t>
      </w:r>
    </w:p>
    <w:p>
      <w:pPr>
        <w:pStyle w:val="BookText"/>
        <w:rPr/>
      </w:pPr>
      <w:r>
        <w:rPr>
          <w:rFonts w:ascii="Amiri" w:hAnsi="Amiri" w:eastAsia="Amiri" w:cs="Amiri"/>
          <w:color w:val="111111"/>
          <w:sz w:val="28"/>
          <w:sz w:val="28"/>
          <w:szCs w:val="28"/>
          <w:rtl w:val="true"/>
          <w:lang w:bidi="ar-SA"/>
        </w:rPr>
        <w:t xml:space="preserve">و إلا فغضّوا الطّرف و انتظروا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فيكم صوارد أسهمي</w:t>
      </w:r>
    </w:p>
    <w:p>
      <w:pPr>
        <w:pStyle w:val="BookText"/>
        <w:rPr/>
      </w:pPr>
      <w:r>
        <w:rPr>
          <w:rFonts w:ascii="Amiri" w:hAnsi="Amiri" w:eastAsia="Amiri" w:cs="Amiri"/>
          <w:color w:val="111111"/>
          <w:sz w:val="28"/>
          <w:sz w:val="28"/>
          <w:szCs w:val="28"/>
          <w:rtl w:val="true"/>
          <w:lang w:bidi="ar-SA"/>
        </w:rPr>
        <w:t xml:space="preserve">و لم تجدوا منها مجنّا يجنّكم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ذلعت من كلّ‌ فجّ‌ و معلم</w:t>
      </w:r>
    </w:p>
    <w:p>
      <w:pPr>
        <w:pStyle w:val="BookText"/>
        <w:rPr/>
      </w:pPr>
      <w:r>
        <w:rPr>
          <w:rFonts w:ascii="IRNazanin" w:hAnsi="IRNazanin" w:eastAsia="IRNazanin"/>
          <w:color w:val="111111"/>
          <w:sz w:val="28"/>
          <w:sz w:val="28"/>
          <w:szCs w:val="28"/>
          <w:rtl w:val="true"/>
          <w:lang w:bidi="fa-IR"/>
        </w:rPr>
        <w:t xml:space="preserve">و أنتم بنو أذناب من أنتم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لستم بأبناء السّنام المقدّم</w:t>
      </w:r>
    </w:p>
    <w:p>
      <w:pPr>
        <w:pStyle w:val="BookText"/>
        <w:rPr/>
      </w:pPr>
      <w:r>
        <w:rPr>
          <w:rFonts w:ascii="Amiri" w:hAnsi="Amiri" w:eastAsia="Amiri" w:cs="Amiri"/>
          <w:color w:val="111111"/>
          <w:sz w:val="28"/>
          <w:sz w:val="28"/>
          <w:szCs w:val="28"/>
          <w:rtl w:val="true"/>
          <w:lang w:bidi="ar-SA"/>
        </w:rPr>
        <w:t xml:space="preserve">و لا ببني الرأس الرفيع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فيسمو بكم مولّى مسام و ينتمي</w:t>
      </w:r>
    </w:p>
    <w:p>
      <w:pPr>
        <w:pStyle w:val="BookText"/>
        <w:rPr/>
      </w:pPr>
      <w:r>
        <w:rPr>
          <w:rFonts w:ascii="Amiri" w:hAnsi="Amiri" w:eastAsia="Amiri" w:cs="Amiri"/>
          <w:color w:val="111111"/>
          <w:sz w:val="28"/>
          <w:sz w:val="28"/>
          <w:szCs w:val="28"/>
          <w:rtl w:val="true"/>
          <w:lang w:bidi="ar-SA"/>
        </w:rPr>
        <w:t xml:space="preserve">فكيف رضيتم أن يسامى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ببيتكم الرّثّ‌ القصير المهدّم</w:t>
      </w:r>
    </w:p>
    <w:p>
      <w:pPr>
        <w:pStyle w:val="BookText"/>
        <w:rPr/>
      </w:pPr>
      <w:r>
        <w:rPr>
          <w:rFonts w:ascii="Amiri" w:hAnsi="Amiri" w:eastAsia="Amiri" w:cs="Amiri"/>
          <w:color w:val="111111"/>
          <w:sz w:val="28"/>
          <w:sz w:val="28"/>
          <w:szCs w:val="28"/>
          <w:rtl w:val="true"/>
          <w:lang w:bidi="ar-SA"/>
        </w:rPr>
        <w:t xml:space="preserve">سأحطم من سامى النبيّ‌ تطاولا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أكوي منتماه بميسم</w:t>
      </w:r>
    </w:p>
    <w:p>
      <w:pPr>
        <w:pStyle w:val="BookText"/>
        <w:rPr/>
      </w:pPr>
      <w:r>
        <w:rPr>
          <w:rFonts w:ascii="Amiri" w:hAnsi="Amiri" w:eastAsia="Amiri" w:cs="Amiri"/>
          <w:color w:val="111111"/>
          <w:sz w:val="28"/>
          <w:sz w:val="28"/>
          <w:szCs w:val="28"/>
          <w:rtl w:val="true"/>
          <w:lang w:bidi="ar-SA"/>
        </w:rPr>
        <w:t>أ يعدل بيت يثربيّ‌ بكعبة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ثوتها قريش في المكان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خيار اللّه و اللّه 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فاقعس أيّها العلج و ارغم</w:t>
      </w:r>
    </w:p>
    <w:p>
      <w:pPr>
        <w:pStyle w:val="BookText"/>
        <w:rPr/>
      </w:pPr>
      <w:r>
        <w:rPr>
          <w:rFonts w:ascii="Amiri" w:hAnsi="Amiri" w:eastAsia="Amiri" w:cs="Amiri"/>
          <w:color w:val="111111"/>
          <w:sz w:val="28"/>
          <w:sz w:val="28"/>
          <w:szCs w:val="28"/>
          <w:rtl w:val="true"/>
          <w:lang w:bidi="ar-SA"/>
        </w:rPr>
        <w:t xml:space="preserve">و من يدّعي منه الولاء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للجاري إلى المجد أقدم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مسلم قال هذه القصيدة في قريش و كتمها، فوقعت إلى ابن قنبر، و أجابه عنها، و استعلى عليه و هتكه، و أغرى به السّلطان، فلم يكن عند مسلم في هذا جواب أكثر من الانتفاء منها، و نسبتها إلى ابن قنبر، و الادّعاء عليه أنّه ألصقها به و نسبها إليه، ليعرّضه للسّلطان، و خافه فقال ينتفي من هذه القصيدة و يهجو تميما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451038_1280447820"/>
      <w:bookmarkStart w:id="245" w:name="_Toc100"/>
      <w:bookmarkEnd w:id="244"/>
      <w:r>
        <w:rPr>
          <w:rtl w:val="true"/>
        </w:rPr>
        <w:t>قصيدته في هجاء تميم</w:t>
      </w:r>
      <w:bookmarkEnd w:id="245"/>
    </w:p>
    <w:p>
      <w:pPr>
        <w:pStyle w:val="BookText"/>
        <w:rPr/>
      </w:pPr>
      <w:r>
        <w:rPr>
          <w:rFonts w:ascii="Amiri" w:hAnsi="Amiri" w:eastAsia="Amiri" w:cs="Amiri"/>
          <w:color w:val="111111"/>
          <w:sz w:val="28"/>
          <w:sz w:val="28"/>
          <w:szCs w:val="28"/>
          <w:rtl w:val="true"/>
          <w:lang w:bidi="ar-SA"/>
        </w:rPr>
        <w:t xml:space="preserve">دعوت أمير المؤمنين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لكن من يخف يتجسّم</w:t>
      </w:r>
    </w:p>
    <w:p>
      <w:pPr>
        <w:pStyle w:val="BookText"/>
        <w:rPr/>
      </w:pPr>
      <w:r>
        <w:rPr>
          <w:rFonts w:ascii="Amiri" w:hAnsi="Amiri" w:eastAsia="Amiri" w:cs="Amiri"/>
          <w:color w:val="111111"/>
          <w:sz w:val="28"/>
          <w:sz w:val="28"/>
          <w:szCs w:val="28"/>
          <w:rtl w:val="true"/>
          <w:lang w:bidi="ar-SA"/>
        </w:rPr>
        <w:t xml:space="preserve">و إنّك إذ تدعو الخليفة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لكالمترقّي في السماء بسلّم</w:t>
      </w:r>
    </w:p>
    <w:p>
      <w:pPr>
        <w:pStyle w:val="BookText"/>
        <w:rPr/>
      </w:pPr>
      <w:r>
        <w:rPr>
          <w:rFonts w:ascii="Amiri" w:hAnsi="Amiri" w:eastAsia="Amiri" w:cs="Amiri"/>
          <w:color w:val="111111"/>
          <w:sz w:val="28"/>
          <w:sz w:val="28"/>
          <w:szCs w:val="28"/>
          <w:rtl w:val="true"/>
          <w:lang w:bidi="ar-SA"/>
        </w:rPr>
        <w:t xml:space="preserve">كذاك الصّدى تدعو من حيث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تتوهّمه تمت في التّوهّم</w:t>
      </w:r>
    </w:p>
    <w:p>
      <w:pPr>
        <w:pStyle w:val="BookText"/>
        <w:rPr/>
      </w:pPr>
      <w:r>
        <w:rPr>
          <w:rFonts w:ascii="Amiri" w:hAnsi="Amiri" w:eastAsia="Amiri" w:cs="Amiri"/>
          <w:color w:val="111111"/>
          <w:sz w:val="28"/>
          <w:sz w:val="28"/>
          <w:szCs w:val="28"/>
          <w:rtl w:val="true"/>
          <w:lang w:bidi="ar-SA"/>
        </w:rPr>
        <w:t xml:space="preserve">هجوت قريشا عامدا و نحلتني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يظهر ما تقول فيعلم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مثلي في قبيلي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لؤيّ‌ قصرة غير متهم </w:t>
      </w:r>
      <w:bookmarkStart w:id="246" w:name="pg16256_187369"/>
    </w:p>
    <w:p>
      <w:pPr>
        <w:pStyle w:val="BookText"/>
        <w:rPr/>
      </w:pPr>
      <w:bookmarkEnd w:id="246"/>
      <w:r>
        <w:rPr>
          <w:rFonts w:ascii="Amiri" w:hAnsi="Amiri" w:eastAsia="Amiri" w:cs="Amiri"/>
          <w:color w:val="111111"/>
          <w:sz w:val="28"/>
          <w:sz w:val="28"/>
          <w:szCs w:val="28"/>
          <w:rtl w:val="true"/>
          <w:lang w:bidi="ar-SA"/>
        </w:rPr>
        <w:t xml:space="preserve">سيكشفك التّعديل عمّا قرفتني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فتأخّر عارفا أو تقدّم</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فإنّ‌ قريشا لا تغيّر ودّها</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يستمال عهدها بالتّزعّم</w:t>
      </w:r>
    </w:p>
    <w:p>
      <w:pPr>
        <w:pStyle w:val="BookText"/>
        <w:rPr/>
      </w:pPr>
      <w:r>
        <w:rPr>
          <w:rFonts w:ascii="Amiri" w:hAnsi="Amiri" w:eastAsia="Amiri" w:cs="Amiri"/>
          <w:color w:val="111111"/>
          <w:sz w:val="28"/>
          <w:sz w:val="28"/>
          <w:szCs w:val="28"/>
          <w:rtl w:val="true"/>
          <w:lang w:bidi="ar-SA"/>
        </w:rPr>
        <w:t xml:space="preserve">مضى سلف منهم و صلّى بعقبهم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سلف في الأوّل المتقدّم</w:t>
      </w:r>
    </w:p>
    <w:p>
      <w:pPr>
        <w:pStyle w:val="BookText"/>
        <w:rPr/>
      </w:pPr>
      <w:r>
        <w:rPr>
          <w:rFonts w:ascii="Amiri" w:hAnsi="Amiri" w:eastAsia="Amiri" w:cs="Amiri"/>
          <w:color w:val="111111"/>
          <w:sz w:val="28"/>
          <w:sz w:val="28"/>
          <w:szCs w:val="28"/>
          <w:rtl w:val="true"/>
          <w:lang w:bidi="ar-SA"/>
        </w:rPr>
        <w:t xml:space="preserve">جروا فجرينا سابقين بسبقهم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اتّبعت كفّ‌ نواشر معصم</w:t>
      </w:r>
    </w:p>
    <w:p>
      <w:pPr>
        <w:pStyle w:val="BookText"/>
        <w:rPr/>
      </w:pPr>
      <w:r>
        <w:rPr>
          <w:rFonts w:ascii="Amiri" w:hAnsi="Amiri" w:eastAsia="Amiri" w:cs="Amiri"/>
          <w:color w:val="111111"/>
          <w:sz w:val="28"/>
          <w:sz w:val="28"/>
          <w:szCs w:val="28"/>
          <w:rtl w:val="true"/>
          <w:lang w:bidi="ar-SA"/>
        </w:rPr>
        <w:t xml:space="preserve">و إنّ‌ الّذي يسعى ليقطع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كملتمس اليربوع في جحر أرقم</w:t>
      </w:r>
    </w:p>
    <w:p>
      <w:pPr>
        <w:pStyle w:val="BookText"/>
        <w:rPr/>
      </w:pPr>
      <w:r>
        <w:rPr>
          <w:rFonts w:ascii="Amiri" w:hAnsi="Amiri" w:eastAsia="Amiri" w:cs="Amiri"/>
          <w:color w:val="111111"/>
          <w:sz w:val="28"/>
          <w:sz w:val="28"/>
          <w:szCs w:val="28"/>
          <w:rtl w:val="true"/>
          <w:lang w:bidi="ar-SA"/>
        </w:rPr>
        <w:t xml:space="preserve">أضلّك قدع الآبدات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من عميائها في تهيّم</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خانتك عند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اتّبعتها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فحاولت العلا بالتقحّم</w:t>
      </w:r>
    </w:p>
    <w:p>
      <w:pPr>
        <w:pStyle w:val="BookText"/>
        <w:rPr/>
      </w:pPr>
      <w:r>
        <w:rPr>
          <w:rFonts w:ascii="Amiri" w:hAnsi="Amiri" w:eastAsia="Amiri" w:cs="Amiri"/>
          <w:color w:val="111111"/>
          <w:sz w:val="28"/>
          <w:sz w:val="28"/>
          <w:szCs w:val="28"/>
          <w:rtl w:val="true"/>
          <w:lang w:bidi="ar-SA"/>
        </w:rPr>
        <w:t xml:space="preserve">فأصبحت ترميني بسهمي و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بيدي، أصليت نارك فاضرم</w:t>
      </w:r>
    </w:p>
    <w:p>
      <w:pPr>
        <w:pStyle w:val="Heading4"/>
        <w:numPr>
          <w:ilvl w:val="3"/>
          <w:numId w:val="1"/>
        </w:numPr>
        <w:rPr/>
      </w:pPr>
      <w:bookmarkStart w:id="247" w:name="__RefHeading___Toc4451040_1280447820"/>
      <w:bookmarkStart w:id="248" w:name="_Toc101"/>
      <w:bookmarkEnd w:id="247"/>
      <w:r>
        <w:rPr>
          <w:rtl w:val="true"/>
        </w:rPr>
        <w:t>ابن قنبر يهجوه</w:t>
      </w:r>
      <w:bookmarkEnd w:id="2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هجاه ابن قنبر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لعبد النّضير مسلم الوغد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اللئيم شيخ</w:t>
      </w:r>
      <w:r>
        <w:rPr>
          <w:rStyle w:val="FootnoteAnchor"/>
          <w:rtl w:val="true"/>
        </w:rPr>
        <w:footnoteReference w:id="232"/>
      </w:r>
      <w:r>
        <w:rPr>
          <w:rFonts w:ascii="Amiri" w:hAnsi="Amiri" w:eastAsia="Amiri" w:cs="Amiri"/>
          <w:color w:val="111111"/>
          <w:sz w:val="28"/>
          <w:sz w:val="28"/>
          <w:szCs w:val="28"/>
          <w:rtl w:val="true"/>
          <w:lang w:bidi="ar-SA"/>
        </w:rPr>
        <w:t>النّصاب</w:t>
      </w:r>
    </w:p>
    <w:p>
      <w:pPr>
        <w:pStyle w:val="BookText"/>
        <w:rPr/>
      </w:pPr>
      <w:r>
        <w:rPr>
          <w:rFonts w:ascii="Amiri" w:hAnsi="Amiri" w:eastAsia="Amiri" w:cs="Amiri"/>
          <w:color w:val="111111"/>
          <w:sz w:val="28"/>
          <w:sz w:val="28"/>
          <w:szCs w:val="28"/>
          <w:rtl w:val="true"/>
          <w:lang w:bidi="ar-SA"/>
        </w:rPr>
        <w:t xml:space="preserve">اخس يا كلب إذ نبحت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يجيب نبح الكلاب</w:t>
      </w:r>
    </w:p>
    <w:p>
      <w:pPr>
        <w:pStyle w:val="BookText"/>
        <w:rPr/>
      </w:pPr>
      <w:r>
        <w:rPr>
          <w:rFonts w:ascii="Amiri" w:hAnsi="Amiri" w:eastAsia="Amiri" w:cs="Amiri"/>
          <w:color w:val="111111"/>
          <w:sz w:val="28"/>
          <w:sz w:val="28"/>
          <w:szCs w:val="28"/>
          <w:rtl w:val="true"/>
          <w:lang w:bidi="ar-SA"/>
        </w:rPr>
        <w:t xml:space="preserve">أ فأرضى و منصبي منصب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بيتي في ذروة الأحساب</w:t>
      </w:r>
    </w:p>
    <w:p>
      <w:pPr>
        <w:pStyle w:val="BookText"/>
        <w:rPr/>
      </w:pPr>
      <w:r>
        <w:rPr>
          <w:rFonts w:ascii="Amiri" w:hAnsi="Amiri" w:eastAsia="Amiri" w:cs="Amiri"/>
          <w:color w:val="111111"/>
          <w:sz w:val="28"/>
          <w:sz w:val="28"/>
          <w:szCs w:val="28"/>
          <w:rtl w:val="true"/>
          <w:lang w:bidi="ar-SA"/>
        </w:rPr>
        <w:t xml:space="preserve">أن أحطّ الرّفيع من سمك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بمهاجاة أوشب الأوشاب</w:t>
      </w:r>
    </w:p>
    <w:p>
      <w:pPr>
        <w:pStyle w:val="BookText"/>
        <w:rPr/>
      </w:pPr>
      <w:r>
        <w:rPr>
          <w:rFonts w:ascii="Amiri" w:hAnsi="Amiri" w:eastAsia="Amiri" w:cs="Amiri"/>
          <w:color w:val="111111"/>
          <w:sz w:val="28"/>
          <w:sz w:val="28"/>
          <w:szCs w:val="28"/>
          <w:rtl w:val="true"/>
          <w:lang w:bidi="ar-SA"/>
        </w:rPr>
        <w:t>من إذا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أبوه‌؟ بدا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يحميه رجع</w:t>
      </w:r>
      <w:r>
        <w:rPr>
          <w:rStyle w:val="FootnoteAnchor"/>
          <w:rtl w:val="true"/>
        </w:rPr>
        <w:footnoteReference w:id="233"/>
      </w: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و إذا قيل حين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تعتزيه في الأنساب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هاجي ابن قنبر، فتسر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بذكري فخرا لدى النّسّاب</w:t>
      </w:r>
    </w:p>
    <w:p>
      <w:pPr>
        <w:pStyle w:val="Heading4"/>
        <w:numPr>
          <w:ilvl w:val="3"/>
          <w:numId w:val="1"/>
        </w:numPr>
        <w:rPr/>
      </w:pPr>
      <w:bookmarkStart w:id="249" w:name="__RefHeading___Toc4451042_1280447820"/>
      <w:bookmarkStart w:id="250" w:name="_Toc102"/>
      <w:bookmarkEnd w:id="249"/>
      <w:r>
        <w:rPr>
          <w:rtl w:val="true"/>
        </w:rPr>
        <w:t>ابن قنبر يتابع هجاءه</w:t>
      </w:r>
      <w:bookmarkEnd w:id="250"/>
    </w:p>
    <w:p>
      <w:pPr>
        <w:pStyle w:val="Heading5"/>
        <w:numPr>
          <w:ilvl w:val="4"/>
          <w:numId w:val="1"/>
        </w:numPr>
        <w:rPr/>
      </w:pPr>
      <w:bookmarkStart w:id="251" w:name="__RefHeading___Toc4451044_1280447820"/>
      <w:bookmarkStart w:id="252" w:name="_Toc10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 هي قصيدة طويلة، فلم يجبه مسلم عنها بشيء، فقال فيه ابن قنبر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أنفيك إن سواي نفاكا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أبيك الّذي له منتماكا</w:t>
      </w:r>
    </w:p>
    <w:p>
      <w:pPr>
        <w:pStyle w:val="BookText"/>
        <w:rPr/>
      </w:pPr>
      <w:r>
        <w:rPr>
          <w:rFonts w:ascii="Amiri" w:hAnsi="Amiri" w:eastAsia="Amiri" w:cs="Amiri"/>
          <w:color w:val="111111"/>
          <w:sz w:val="28"/>
          <w:sz w:val="28"/>
          <w:szCs w:val="28"/>
          <w:rtl w:val="true"/>
          <w:lang w:bidi="ar-SA"/>
        </w:rPr>
        <w:t xml:space="preserve">و لما ذا أنفيك يا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 إن ذكرته أخزاكا</w:t>
      </w:r>
    </w:p>
    <w:p>
      <w:pPr>
        <w:pStyle w:val="BookText"/>
        <w:rPr/>
      </w:pPr>
      <w:r>
        <w:rPr>
          <w:rFonts w:ascii="Amiri" w:hAnsi="Amiri" w:eastAsia="Amiri" w:cs="Amiri"/>
          <w:color w:val="111111"/>
          <w:sz w:val="28"/>
          <w:sz w:val="28"/>
          <w:szCs w:val="28"/>
          <w:rtl w:val="true"/>
          <w:lang w:bidi="ar-SA"/>
        </w:rPr>
        <w:t xml:space="preserve">و لو أنّي طلبت ألأم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إن لم تكن أنت ذاكا</w:t>
      </w:r>
    </w:p>
    <w:p>
      <w:pPr>
        <w:pStyle w:val="BookText"/>
        <w:rPr/>
      </w:pPr>
      <w:r>
        <w:rPr>
          <w:rFonts w:ascii="Amiri" w:hAnsi="Amiri" w:eastAsia="Amiri" w:cs="Amiri"/>
          <w:color w:val="111111"/>
          <w:sz w:val="28"/>
          <w:sz w:val="28"/>
          <w:szCs w:val="28"/>
          <w:rtl w:val="true"/>
          <w:lang w:bidi="ar-SA"/>
        </w:rPr>
        <w:t xml:space="preserve">لو سواه أباك كان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إن</w:t>
      </w:r>
      <w:r>
        <w:rPr>
          <w:rStyle w:val="FootnoteAnchor"/>
          <w:rtl w:val="true"/>
        </w:rPr>
        <w:footnoteReference w:id="234"/>
      </w:r>
      <w:r>
        <w:rPr>
          <w:rFonts w:ascii="Amiri" w:hAnsi="Amiri" w:eastAsia="Amiri" w:cs="Amiri"/>
          <w:color w:val="111111"/>
          <w:sz w:val="28"/>
          <w:sz w:val="28"/>
          <w:szCs w:val="28"/>
          <w:rtl w:val="true"/>
          <w:lang w:bidi="ar-SA"/>
        </w:rPr>
        <w:t>الناس طاوعونا أباكا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 دهرا بغير حذق</w:t>
      </w:r>
      <w:r>
        <w:rPr>
          <w:rStyle w:val="FootnoteAnchor"/>
          <w:rtl w:val="true"/>
        </w:rPr>
        <w:footnoteReference w:id="235"/>
      </w:r>
      <w:r>
        <w:rPr>
          <w:rFonts w:ascii="Amiri" w:hAnsi="Amiri" w:eastAsia="Amiri" w:cs="Amiri"/>
          <w:color w:val="111111"/>
          <w:sz w:val="28"/>
          <w:sz w:val="28"/>
          <w:szCs w:val="28"/>
          <w:rtl w:val="true"/>
          <w:lang w:bidi="ar-SA"/>
        </w:rPr>
        <w:t xml:space="preserve">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تحوك الأشعار أنت كذاكا </w:t>
      </w:r>
      <w:bookmarkStart w:id="253" w:name="pg16256_187370"/>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 فلم يجبه مسلم عنها بشيء، فقال ابن قنبر أيضا يهجوه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العبد عبد قنّ‌</w:t>
      </w:r>
      <w:r>
        <w:rPr>
          <w:rStyle w:val="FootnoteAnchor"/>
          <w:rtl w:val="true"/>
        </w:rPr>
        <w:footnoteReference w:id="236"/>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بضعيف من فخره مردود</w:t>
      </w:r>
    </w:p>
    <w:p>
      <w:pPr>
        <w:pStyle w:val="BookText"/>
        <w:rPr/>
      </w:pPr>
      <w:r>
        <w:rPr>
          <w:rFonts w:ascii="Amiri" w:hAnsi="Amiri" w:eastAsia="Amiri" w:cs="Amiri"/>
          <w:color w:val="111111"/>
          <w:sz w:val="28"/>
          <w:sz w:val="28"/>
          <w:szCs w:val="28"/>
          <w:rtl w:val="true"/>
          <w:lang w:bidi="ar-SA"/>
        </w:rPr>
        <w:t xml:space="preserve">فاخر الغرّ من قريش بإخوا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و القرود</w:t>
      </w:r>
    </w:p>
    <w:p>
      <w:pPr>
        <w:pStyle w:val="BookText"/>
        <w:rPr/>
      </w:pPr>
      <w:r>
        <w:rPr>
          <w:rFonts w:ascii="Amiri" w:hAnsi="Amiri" w:eastAsia="Amiri" w:cs="Amiri"/>
          <w:color w:val="111111"/>
          <w:sz w:val="28"/>
          <w:sz w:val="28"/>
          <w:szCs w:val="28"/>
          <w:rtl w:val="true"/>
          <w:lang w:bidi="ar-SA"/>
        </w:rPr>
        <w:t xml:space="preserve">يتولّى بني النّضير و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الفخر من مكان بعيد</w:t>
      </w:r>
    </w:p>
    <w:p>
      <w:pPr>
        <w:pStyle w:val="BookText"/>
        <w:rPr/>
      </w:pPr>
      <w:r>
        <w:rPr>
          <w:rFonts w:ascii="Amiri" w:hAnsi="Amiri" w:eastAsia="Amiri" w:cs="Amiri"/>
          <w:color w:val="111111"/>
          <w:sz w:val="28"/>
          <w:sz w:val="28"/>
          <w:szCs w:val="28"/>
          <w:rtl w:val="true"/>
          <w:lang w:bidi="ar-SA"/>
        </w:rPr>
        <w:t xml:space="preserve">و بني الأوس و الخزرج أهل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سالف الزّمان التّليد</w:t>
      </w:r>
    </w:p>
    <w:p>
      <w:pPr>
        <w:pStyle w:val="BookText"/>
        <w:rPr/>
      </w:pPr>
      <w:r>
        <w:rPr>
          <w:rFonts w:ascii="IRNazanin" w:hAnsi="IRNazanin" w:eastAsia="IRNazanin"/>
          <w:color w:val="111111"/>
          <w:sz w:val="28"/>
          <w:sz w:val="28"/>
          <w:szCs w:val="28"/>
          <w:rtl w:val="true"/>
          <w:lang w:bidi="fa-IR"/>
        </w:rPr>
        <w:t>إذ رضوا بافتضاض</w:t>
      </w:r>
      <w:r>
        <w:rPr>
          <w:rStyle w:val="FootnoteAnchor"/>
          <w:rtl w:val="true"/>
        </w:rPr>
        <w:footnoteReference w:id="237"/>
      </w:r>
      <w:r>
        <w:rPr>
          <w:rFonts w:ascii="Amiri" w:hAnsi="Amiri" w:eastAsia="Amiri" w:cs="Amiri"/>
          <w:color w:val="111111"/>
          <w:sz w:val="28"/>
          <w:sz w:val="28"/>
          <w:szCs w:val="28"/>
          <w:rtl w:val="true"/>
          <w:lang w:bidi="ar-SA"/>
        </w:rPr>
        <w:t xml:space="preserve">فطيون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بكر ريّا الرّوادف رود</w:t>
      </w:r>
    </w:p>
    <w:p>
      <w:pPr>
        <w:pStyle w:val="BookText"/>
        <w:rPr/>
      </w:pPr>
      <w:r>
        <w:rPr>
          <w:rFonts w:ascii="Amiri" w:hAnsi="Amiri" w:eastAsia="Amiri" w:cs="Amiri"/>
          <w:color w:val="111111"/>
          <w:sz w:val="28"/>
          <w:sz w:val="28"/>
          <w:szCs w:val="28"/>
          <w:rtl w:val="true"/>
          <w:lang w:bidi="ar-SA"/>
        </w:rPr>
        <w:t xml:space="preserve">و بنو عمّها شهود لما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فطيون قبّحوا من شهود</w:t>
      </w:r>
    </w:p>
    <w:p>
      <w:pPr>
        <w:pStyle w:val="BookText"/>
        <w:rPr/>
      </w:pPr>
      <w:r>
        <w:rPr>
          <w:rFonts w:ascii="Amiri" w:hAnsi="Amiri" w:eastAsia="Amiri" w:cs="Amiri"/>
          <w:color w:val="111111"/>
          <w:sz w:val="28"/>
          <w:sz w:val="28"/>
          <w:szCs w:val="28"/>
          <w:rtl w:val="true"/>
          <w:lang w:bidi="ar-SA"/>
        </w:rPr>
        <w:t>خلف باب الفطيون و البغل منهم</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بذي غيرة و لا بنجيد</w:t>
      </w:r>
    </w:p>
    <w:p>
      <w:pPr>
        <w:pStyle w:val="BookText"/>
        <w:rPr/>
      </w:pPr>
      <w:r>
        <w:rPr>
          <w:rFonts w:ascii="Amiri" w:hAnsi="Amiri" w:eastAsia="Amiri" w:cs="Amiri"/>
          <w:color w:val="111111"/>
          <w:sz w:val="28"/>
          <w:sz w:val="28"/>
          <w:szCs w:val="28"/>
          <w:rtl w:val="true"/>
          <w:lang w:bidi="ar-SA"/>
        </w:rPr>
        <w:t xml:space="preserve">فإذا ما قضى اليهوديّ‌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w:t>
      </w:r>
      <w:r>
        <w:rPr>
          <w:rStyle w:val="FootnoteAnchor"/>
          <w:rtl w:val="true"/>
        </w:rPr>
        <w:footnoteReference w:id="239"/>
      </w:r>
      <w:r>
        <w:rPr>
          <w:rFonts w:ascii="Amiri" w:hAnsi="Amiri" w:eastAsia="Amiri" w:cs="Amiri"/>
          <w:color w:val="111111"/>
          <w:sz w:val="28"/>
          <w:sz w:val="28"/>
          <w:szCs w:val="28"/>
          <w:rtl w:val="true"/>
          <w:lang w:bidi="ar-SA"/>
        </w:rPr>
        <w:t>قنّعوا بخزي جديد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أفحش في هذه القصيدة و في عدّة قصائد قالها، و مسلم لا يجيبه، مشى إليه قوم من مشيخة الأنصار، و استعانوا بمشيخة من قرّاء تميم و ذوي العلم و الفضل منهم، فمشوا معهم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من أن تهجو من لا يجيبك‌؟ أنت بدأت الرّجل فأجابك، ثم عدت فكفّ‌، و تجاوزت ذلك إلى ذكر أعراض الأنصار الّتي كان رسول اللّه صلّى اللّه عليه و سلّم يحميها و يذبّ‌ عنها و يصونها، لغير حال أحلّت لك ذلك منهم، فما زالوا يعظونه و يقولون له كل قول حتى أمسك عن المناقضة لمسلم، فانقطعت</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451046_1280447820"/>
      <w:bookmarkStart w:id="255" w:name="_Toc104"/>
      <w:bookmarkEnd w:id="254"/>
      <w:r>
        <w:rPr>
          <w:rtl w:val="true"/>
        </w:rPr>
        <w:t>صوت</w:t>
      </w:r>
      <w:bookmarkEnd w:id="255"/>
    </w:p>
    <w:p>
      <w:pPr>
        <w:pStyle w:val="BookText"/>
        <w:rPr/>
      </w:pPr>
      <w:r>
        <w:rPr>
          <w:rFonts w:ascii="Amiri" w:hAnsi="Amiri" w:eastAsia="Amiri" w:cs="Amiri"/>
          <w:color w:val="111111"/>
          <w:sz w:val="28"/>
          <w:sz w:val="28"/>
          <w:szCs w:val="28"/>
          <w:rtl w:val="true"/>
          <w:lang w:bidi="ar-SA"/>
        </w:rPr>
        <w:t xml:space="preserve">ثلاثة تشرق الدّنيا ببهجتهم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 أبو إسحاق و القمر</w:t>
      </w:r>
    </w:p>
    <w:p>
      <w:pPr>
        <w:pStyle w:val="BookText"/>
        <w:rPr/>
      </w:pPr>
      <w:r>
        <w:rPr>
          <w:rFonts w:ascii="Amiri" w:hAnsi="Amiri" w:eastAsia="Amiri" w:cs="Amiri"/>
          <w:color w:val="111111"/>
          <w:sz w:val="28"/>
          <w:sz w:val="28"/>
          <w:szCs w:val="28"/>
          <w:rtl w:val="true"/>
          <w:lang w:bidi="ar-SA"/>
        </w:rPr>
        <w:t>يحكي أفاعيله</w:t>
      </w:r>
      <w:r>
        <w:rPr>
          <w:rStyle w:val="FootnoteAnchor"/>
          <w:rtl w:val="true"/>
        </w:rPr>
        <w:footnoteReference w:id="240"/>
      </w:r>
      <w:r>
        <w:rPr>
          <w:rFonts w:ascii="Amiri" w:hAnsi="Amiri" w:eastAsia="Amiri" w:cs="Amiri"/>
          <w:color w:val="111111"/>
          <w:sz w:val="28"/>
          <w:sz w:val="28"/>
          <w:szCs w:val="28"/>
          <w:rtl w:val="true"/>
          <w:lang w:bidi="ar-SA"/>
        </w:rPr>
        <w:t xml:space="preserve">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و الليث و الصّمصامة الذّكر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لمحمد بن وهيب، و الغناء لعلّويه ثقيل أول بالوسطى، و فيه لإبراهيم بن المهديّ‌ ثقيل أول آخر عن الهشاميّ‌</w:t>
      </w:r>
      <w:r>
        <w:rPr>
          <w:rFonts w:eastAsia="Amiri" w:cs="Amiri" w:ascii="Amiri" w:hAnsi="Amiri"/>
          <w:color w:val="111111"/>
          <w:sz w:val="28"/>
          <w:szCs w:val="28"/>
          <w:rtl w:val="true"/>
          <w:lang w:bidi="ar-SA"/>
        </w:rPr>
        <w:t xml:space="preserve">. </w:t>
      </w:r>
      <w:bookmarkStart w:id="256" w:name="pg16256_187371"/>
    </w:p>
    <w:p>
      <w:pPr>
        <w:pStyle w:val="Heading3"/>
        <w:numPr>
          <w:ilvl w:val="2"/>
          <w:numId w:val="1"/>
        </w:numPr>
        <w:rPr/>
      </w:pPr>
      <w:bookmarkStart w:id="257" w:name="__RefHeading___Toc4451048_1280447820"/>
      <w:bookmarkStart w:id="258" w:name="_Toc105"/>
      <w:bookmarkEnd w:id="256"/>
      <w:bookmarkEnd w:id="257"/>
      <w:r>
        <w:rPr/>
        <w:t>4</w:t>
      </w:r>
      <w:r>
        <w:rPr>
          <w:rtl w:val="true"/>
        </w:rPr>
        <w:t xml:space="preserve"> - </w:t>
      </w:r>
      <w:r>
        <w:rPr>
          <w:rtl w:val="true"/>
        </w:rPr>
        <w:t>أخبار محمد بن وهيب</w:t>
      </w:r>
      <w:bookmarkEnd w:id="258"/>
    </w:p>
    <w:p>
      <w:pPr>
        <w:pStyle w:val="Heading4"/>
        <w:numPr>
          <w:ilvl w:val="3"/>
          <w:numId w:val="1"/>
        </w:numPr>
        <w:rPr/>
      </w:pPr>
      <w:bookmarkStart w:id="259" w:name="__RefHeading___Toc4451050_1280447820"/>
      <w:bookmarkStart w:id="260" w:name="_Toc106"/>
      <w:bookmarkEnd w:id="259"/>
      <w:r>
        <w:rPr>
          <w:rtl w:val="true"/>
        </w:rPr>
        <w:t>اشارة</w:t>
      </w:r>
      <w:bookmarkEnd w:id="2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محمد بن وهيب</w:t>
      </w:r>
      <w:r>
        <w:rPr>
          <w:rStyle w:val="FootnoteAnchor"/>
          <w:rtl w:val="true"/>
        </w:rPr>
        <w:footnoteReference w:id="241"/>
      </w:r>
    </w:p>
    <w:p>
      <w:pPr>
        <w:pStyle w:val="Heading4"/>
        <w:numPr>
          <w:ilvl w:val="3"/>
          <w:numId w:val="1"/>
        </w:numPr>
        <w:rPr/>
      </w:pPr>
      <w:bookmarkStart w:id="261" w:name="__RefHeading___Toc4451052_1280447820"/>
      <w:bookmarkStart w:id="262" w:name="_Toc107"/>
      <w:bookmarkEnd w:id="261"/>
      <w:r>
        <w:rPr>
          <w:rtl w:val="true"/>
        </w:rPr>
        <w:t>شعراء الدولة العباسية</w:t>
      </w:r>
      <w:bookmarkEnd w:id="262"/>
    </w:p>
    <w:p>
      <w:pPr>
        <w:pStyle w:val="BookText"/>
        <w:rPr/>
      </w:pPr>
      <w:r>
        <w:rPr>
          <w:rFonts w:ascii="Amiri" w:hAnsi="Amiri" w:eastAsia="Amiri" w:cs="Amiri"/>
          <w:color w:val="111111"/>
          <w:sz w:val="28"/>
          <w:sz w:val="28"/>
          <w:szCs w:val="28"/>
          <w:rtl w:val="true"/>
          <w:lang w:bidi="ar-SA"/>
        </w:rPr>
        <w:t>محمد بن وهيب الحميريّ‌ صليبة شاعر من أهل بغداد من شعراء الدولة العباسية، و أصله من البصرة</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أشعار كثيرة يذكرها فيها و يتشوّقها، و يصف إيطانه إياها و منشأه بها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451054_1280447820"/>
      <w:bookmarkStart w:id="264" w:name="_Toc108"/>
      <w:bookmarkEnd w:id="263"/>
      <w:r>
        <w:rPr>
          <w:rtl w:val="true"/>
        </w:rPr>
        <w:t>مدح الحسن بن رجاء ثم المأمون فأكرمه</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يستمنح الناس بشعره، و يتكسّب بالمديح، ثم توسّل إلى الحسن بن سهل بالحسن بن رجاء بن أبي الضّحاك و مدحه، فأوصله إليه و سمع شعره فأعجب به و اقتطعه إليه، و أوصله إلى المأمون حتى مدحه و شفع له فأسنى جائزته، ثم لم يزل منقطعا إليه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يتشيّع، و له مراث في أهل البيت</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451056_1280447820"/>
      <w:bookmarkStart w:id="266" w:name="_Toc109"/>
      <w:bookmarkEnd w:id="265"/>
      <w:r>
        <w:rPr>
          <w:rtl w:val="true"/>
        </w:rPr>
        <w:t>منزلته</w:t>
      </w:r>
      <w:bookmarkEnd w:id="266"/>
    </w:p>
    <w:p>
      <w:pPr>
        <w:pStyle w:val="BookText"/>
        <w:rPr/>
      </w:pPr>
      <w:r>
        <w:rPr>
          <w:rFonts w:ascii="Amiri" w:hAnsi="Amiri" w:eastAsia="Amiri" w:cs="Amiri"/>
          <w:color w:val="111111"/>
          <w:sz w:val="28"/>
          <w:sz w:val="28"/>
          <w:szCs w:val="28"/>
          <w:rtl w:val="true"/>
          <w:lang w:bidi="ar-SA"/>
        </w:rPr>
        <w:t>هو متوسط من شعراء طبقته، و في شعره أشياء نادرة فاضلة، و أشياء متكلفة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451058_1280447820"/>
      <w:bookmarkStart w:id="268" w:name="_Toc110"/>
      <w:bookmarkEnd w:id="267"/>
      <w:r>
        <w:rPr>
          <w:rtl w:val="true"/>
        </w:rPr>
        <w:t>المعتصم يسمع مديحه و يجيزه دون غيره</w:t>
      </w:r>
      <w:bookmarkEnd w:id="268"/>
    </w:p>
    <w:p>
      <w:pPr>
        <w:pStyle w:val="BookText"/>
        <w:rPr/>
      </w:pPr>
      <w:r>
        <w:rPr>
          <w:rFonts w:ascii="Amiri" w:hAnsi="Amiri" w:eastAsia="Amiri" w:cs="Amiri"/>
          <w:color w:val="111111"/>
          <w:sz w:val="28"/>
          <w:sz w:val="28"/>
          <w:szCs w:val="28"/>
          <w:rtl w:val="true"/>
          <w:lang w:bidi="ar-SA"/>
        </w:rPr>
        <w:t>أخبرنا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محلّم، و أخبرني عمّي، عن عليّ‌ بن الحسين بن عبد الأعلى، عن أبي محلّم،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الشعراء على باب المعتصم فبعث إليهم محمد بن عبد الملك الزّيات أنّ‌ أمير 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يحسن أن يقول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النمريّ‌ في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اللّه إن الجود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تجتمع</w:t>
      </w:r>
    </w:p>
    <w:p>
      <w:pPr>
        <w:pStyle w:val="BookText"/>
        <w:rPr/>
      </w:pPr>
      <w:r>
        <w:rPr>
          <w:rFonts w:ascii="Amiri" w:hAnsi="Amiri" w:eastAsia="Amiri" w:cs="Amiri"/>
          <w:color w:val="111111"/>
          <w:sz w:val="28"/>
          <w:sz w:val="28"/>
          <w:szCs w:val="28"/>
          <w:rtl w:val="true"/>
          <w:lang w:bidi="ar-SA"/>
        </w:rPr>
        <w:t xml:space="preserve">من لم يكن بأمين اللّه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إن أخلف القطر لم تخلف مخايله</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ضاق أمر ذكرناه فيتّسع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فليدخل و إلا فلينصرف، فقام محمد بن وهيب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من يقول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قلت‌؟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تشرق الدنيا ببهجتهم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الضّحى و أبو إسحاق و القمر </w:t>
      </w:r>
      <w:bookmarkStart w:id="269" w:name="pg16256_187372"/>
    </w:p>
    <w:p>
      <w:pPr>
        <w:pStyle w:val="BookText"/>
        <w:rPr/>
      </w:pPr>
      <w:bookmarkEnd w:id="269"/>
      <w:r>
        <w:rPr>
          <w:rFonts w:ascii="Amiri" w:hAnsi="Amiri" w:eastAsia="Amiri" w:cs="Amiri"/>
          <w:color w:val="111111"/>
          <w:sz w:val="28"/>
          <w:sz w:val="28"/>
          <w:szCs w:val="28"/>
          <w:rtl w:val="true"/>
          <w:lang w:bidi="ar-SA"/>
        </w:rPr>
        <w:t>تحكي</w:t>
      </w:r>
      <w:r>
        <w:rPr>
          <w:rStyle w:val="FootnoteAnchor"/>
          <w:rtl w:val="true"/>
        </w:rPr>
        <w:footnoteReference w:id="244"/>
      </w:r>
      <w:r>
        <w:rPr>
          <w:rFonts w:ascii="Amiri" w:hAnsi="Amiri" w:eastAsia="Amiri" w:cs="Amiri"/>
          <w:color w:val="111111"/>
          <w:sz w:val="28"/>
          <w:sz w:val="28"/>
          <w:szCs w:val="28"/>
          <w:rtl w:val="true"/>
          <w:lang w:bidi="ar-SA"/>
        </w:rPr>
        <w:t xml:space="preserve">أفاعيله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و الليث و الصّمصامة الذّكر</w:t>
      </w:r>
    </w:p>
    <w:p>
      <w:pPr>
        <w:pStyle w:val="BookText"/>
        <w:rPr/>
      </w:pPr>
      <w:r>
        <w:rPr>
          <w:rFonts w:ascii="IRNazanin" w:hAnsi="IRNazanin" w:eastAsia="IRNazanin"/>
          <w:color w:val="111111"/>
          <w:sz w:val="28"/>
          <w:sz w:val="28"/>
          <w:szCs w:val="28"/>
          <w:rtl w:val="true"/>
          <w:lang w:bidi="fa-IR"/>
        </w:rPr>
        <w:t>فأمر بإدخاله و أحسن جائزته</w:t>
      </w:r>
      <w:r>
        <w:rPr>
          <w:rFonts w:eastAsia="IRNazanin" w:cs="IRNazanin"/>
          <w:color w:val="111111"/>
          <w:sz w:val="28"/>
          <w:szCs w:val="28"/>
          <w:rtl w:val="true"/>
          <w:lang w:bidi="fa-IR"/>
        </w:rPr>
        <w:t>.</w:t>
      </w:r>
    </w:p>
    <w:p>
      <w:pPr>
        <w:pStyle w:val="Heading4"/>
        <w:numPr>
          <w:ilvl w:val="3"/>
          <w:numId w:val="1"/>
        </w:numPr>
        <w:rPr/>
      </w:pPr>
      <w:bookmarkStart w:id="270" w:name="__RefHeading___Toc4451060_1280447820"/>
      <w:bookmarkStart w:id="271" w:name="_Toc111"/>
      <w:bookmarkEnd w:id="270"/>
      <w:r>
        <w:rPr>
          <w:rtl w:val="true"/>
        </w:rPr>
        <w:t>رجع الحديث عن صلته بالحسن بن رجاء</w:t>
      </w:r>
      <w:bookmarkEnd w:id="271"/>
    </w:p>
    <w:p>
      <w:pPr>
        <w:pStyle w:val="Heading5"/>
        <w:numPr>
          <w:ilvl w:val="4"/>
          <w:numId w:val="1"/>
        </w:numPr>
        <w:rPr/>
      </w:pPr>
      <w:bookmarkStart w:id="272" w:name="__RefHeading___Toc4451062_1280447820"/>
      <w:bookmarkStart w:id="273" w:name="_Toc112"/>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مروان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وهيب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تولّى الحسن بن رجاء بن أبي الضّحاك الجبل قلت فيه شعرا و أنشدته أصحابنا دعبل بن عليّ‌ و أبا سعد المخزوميّ‌، و أبا تمام الطائيّ‌، فاستحسنوا الشعر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من الأشعار الّتي تلقى بها الملوك، فخرجت إلى الجبل فلما صرت إلى همذان أخبره الحاجب بمكاني فأذن لي فأنشدته الشعر فاستحسن منه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أجارتنا إنّ‌ التّعفّف بالياس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استدرار دنيا بإبساس</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حريّان ألاّ يقذفا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و ألاّ يحوجاه إلى الناس</w:t>
      </w:r>
    </w:p>
    <w:p>
      <w:pPr>
        <w:pStyle w:val="BookText"/>
        <w:rPr/>
      </w:pPr>
      <w:r>
        <w:rPr>
          <w:rFonts w:ascii="Amiri" w:hAnsi="Amiri" w:eastAsia="Amiri" w:cs="Amiri"/>
          <w:color w:val="111111"/>
          <w:sz w:val="28"/>
          <w:sz w:val="28"/>
          <w:szCs w:val="28"/>
          <w:rtl w:val="true"/>
          <w:lang w:bidi="ar-SA"/>
        </w:rPr>
        <w:t xml:space="preserve">أجارتنا إنّ‌ القداح 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أسباب النّجاح مع الياس</w:t>
      </w:r>
    </w:p>
    <w:p>
      <w:pPr>
        <w:pStyle w:val="BookText"/>
        <w:rPr/>
      </w:pPr>
      <w:r>
        <w:rPr>
          <w:rFonts w:ascii="Amiri" w:hAnsi="Amiri" w:eastAsia="Amiri" w:cs="Amiri"/>
          <w:color w:val="111111"/>
          <w:sz w:val="28"/>
          <w:sz w:val="28"/>
          <w:szCs w:val="28"/>
          <w:rtl w:val="true"/>
          <w:lang w:bidi="ar-SA"/>
        </w:rPr>
        <w:t>فأمر حاجبه بإضافتي فأقمت بحضرته كلما دخلت إليه لم أنصرف إلا بحملان أو خلعة أو جائزة حتى انصرم الصّيف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الشتاء عندنا علج</w:t>
      </w:r>
      <w:r>
        <w:rPr>
          <w:rStyle w:val="FootnoteAnchor"/>
          <w:rtl w:val="true"/>
        </w:rPr>
        <w:footnoteReference w:id="246"/>
      </w:r>
      <w:r>
        <w:rPr>
          <w:rFonts w:ascii="Amiri" w:hAnsi="Amiri" w:eastAsia="Amiri" w:cs="Amiri"/>
          <w:color w:val="111111"/>
          <w:sz w:val="28"/>
          <w:sz w:val="28"/>
          <w:szCs w:val="28"/>
          <w:rtl w:val="true"/>
          <w:lang w:bidi="ar-SA"/>
        </w:rPr>
        <w:t>فأعدّ يوما للوداع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الأمير أحبّ‌ إليّ‌، فلما كاد الشتاء أن يشتدّ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w:t>
      </w:r>
      <w:r>
        <w:rPr>
          <w:rStyle w:val="FootnoteAnchor"/>
          <w:rtl w:val="true"/>
        </w:rPr>
        <w:footnoteReference w:id="247"/>
      </w:r>
      <w:r>
        <w:rPr>
          <w:rFonts w:ascii="Amiri" w:hAnsi="Amiri" w:eastAsia="Amiri" w:cs="Amiri"/>
          <w:color w:val="111111"/>
          <w:sz w:val="28"/>
          <w:sz w:val="28"/>
          <w:szCs w:val="28"/>
          <w:rtl w:val="true"/>
          <w:lang w:bidi="ar-SA"/>
        </w:rPr>
        <w:t>الوداع، فأنشدني الثلاثة الأبيات فقد فهمت الشعر كله، فلما أنشدته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أجارتنا إن القداح 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أسباب النّجاح مع الياس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أبيات القصيدة فأعطوه لكل بيت ألف درهم، فعدّت فكانت اثنين و سبعين بيتا، فأمر لي باثنين و سبعين ألف درهم، و كان فيما أنشدته في مقامي و استحسنه قولي</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451064_1280447820"/>
      <w:bookmarkStart w:id="275" w:name="_Toc113"/>
      <w:bookmarkEnd w:id="274"/>
      <w:r>
        <w:rPr>
          <w:rtl w:val="true"/>
        </w:rPr>
        <w:t>صوت</w:t>
      </w:r>
      <w:bookmarkEnd w:id="275"/>
    </w:p>
    <w:p>
      <w:pPr>
        <w:pStyle w:val="BookText"/>
        <w:rPr/>
      </w:pPr>
      <w:r>
        <w:rPr>
          <w:rFonts w:ascii="Amiri" w:hAnsi="Amiri" w:eastAsia="Amiri" w:cs="Amiri"/>
          <w:color w:val="111111"/>
          <w:sz w:val="28"/>
          <w:sz w:val="28"/>
          <w:szCs w:val="28"/>
          <w:rtl w:val="true"/>
          <w:lang w:bidi="ar-SA"/>
        </w:rPr>
        <w:t>دماء المحبّين لا تعقل</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الهوى حكم 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تعبّدني حور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الشباب له الأخطل</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نظرة عين تعلّلتها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غرارا كما ينظر الأحول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مقسّمة بين وجه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 الرقيب متى يغفل </w:t>
      </w:r>
      <w:bookmarkStart w:id="276" w:name="pg16256_187373"/>
    </w:p>
    <w:p>
      <w:pPr>
        <w:pStyle w:val="BookText"/>
        <w:rPr/>
      </w:pPr>
      <w:bookmarkEnd w:id="2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الأبيات هزج طنبوريّ‌ سمعته من جحظة فذكر أنه يراه للمسدود و لم يحقّق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له في المطّلب بن عبد اللّه بن مالك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إلى الحسن بن رجاء غلام فأعجب به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 الزائر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به الطائر السعيد</w:t>
      </w:r>
    </w:p>
    <w:p>
      <w:pPr>
        <w:pStyle w:val="BookText"/>
        <w:rPr/>
      </w:pPr>
      <w:r>
        <w:rPr>
          <w:rFonts w:ascii="IRNazanin" w:hAnsi="IRNazanin" w:eastAsia="IRNazanin"/>
          <w:color w:val="111111"/>
          <w:sz w:val="28"/>
          <w:sz w:val="28"/>
          <w:szCs w:val="28"/>
          <w:rtl w:val="true"/>
          <w:lang w:bidi="fa-IR"/>
        </w:rPr>
        <w:t xml:space="preserve">جاء مشوق إلى مشوق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ودود و ذا ودود</w:t>
      </w:r>
    </w:p>
    <w:p>
      <w:pPr>
        <w:pStyle w:val="BookText"/>
        <w:rPr/>
      </w:pPr>
      <w:r>
        <w:rPr>
          <w:rFonts w:ascii="Amiri" w:hAnsi="Amiri" w:eastAsia="Amiri" w:cs="Amiri"/>
          <w:color w:val="111111"/>
          <w:sz w:val="28"/>
          <w:sz w:val="28"/>
          <w:szCs w:val="28"/>
          <w:rtl w:val="true"/>
          <w:lang w:bidi="ar-SA"/>
        </w:rPr>
        <w:t xml:space="preserve">يوم نعيم و يوم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فيه بما تريد</w:t>
      </w:r>
    </w:p>
    <w:p>
      <w:pPr>
        <w:pStyle w:val="BookText"/>
        <w:rPr/>
      </w:pPr>
      <w:r>
        <w:rPr>
          <w:rFonts w:ascii="Amiri" w:hAnsi="Amiri" w:eastAsia="Amiri" w:cs="Amiri"/>
          <w:color w:val="111111"/>
          <w:sz w:val="28"/>
          <w:sz w:val="28"/>
          <w:szCs w:val="28"/>
          <w:rtl w:val="true"/>
          <w:lang w:bidi="ar-SA"/>
        </w:rPr>
        <w:t xml:space="preserve">إلف مشوق أتاه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فمستفاد و مستفيد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عبيد اللّه بن عمّار بهذا الحديث، عن يعقوب بن إسرائيل قرقارة، عن محمد بن محمد بن مروان</w:t>
      </w:r>
      <w:r>
        <w:rPr>
          <w:rStyle w:val="FootnoteAnchor"/>
          <w:rtl w:val="true"/>
        </w:rPr>
        <w:footnoteReference w:id="250"/>
      </w:r>
      <w:r>
        <w:rPr>
          <w:rFonts w:ascii="Amiri" w:hAnsi="Amiri" w:eastAsia="Amiri" w:cs="Amiri"/>
          <w:color w:val="111111"/>
          <w:sz w:val="28"/>
          <w:sz w:val="28"/>
          <w:szCs w:val="28"/>
          <w:rtl w:val="true"/>
          <w:lang w:bidi="ar-SA"/>
        </w:rPr>
        <w:t>بن موسى، عن محمد بن وهيب، فذكر مثل الّذي قبله و زاد فيه، فلم يزل يستعيدني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أجارتنا إن القداح 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أسباب النّجاح مع الياس</w:t>
      </w:r>
    </w:p>
    <w:p>
      <w:pPr>
        <w:pStyle w:val="BookText"/>
        <w:rPr/>
      </w:pPr>
      <w:r>
        <w:rPr>
          <w:rFonts w:ascii="Amiri" w:hAnsi="Amiri" w:eastAsia="Amiri" w:cs="Amiri"/>
          <w:color w:val="111111"/>
          <w:sz w:val="28"/>
          <w:sz w:val="28"/>
          <w:szCs w:val="28"/>
          <w:rtl w:val="true"/>
          <w:lang w:bidi="ar-SA"/>
        </w:rPr>
        <w:t>و أنا أعيده عليه، فانصرفت من عنده بأكثر مما كنت أؤمل</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451066_1280447820"/>
      <w:bookmarkStart w:id="278" w:name="_Toc114"/>
      <w:bookmarkEnd w:id="277"/>
      <w:r>
        <w:rPr>
          <w:rtl w:val="true"/>
        </w:rPr>
        <w:t>دخل على أبي دلف فأعظمه لإعجابه بشعره</w:t>
      </w:r>
      <w:bookmarkEnd w:id="278"/>
    </w:p>
    <w:p>
      <w:pPr>
        <w:pStyle w:val="Heading5"/>
        <w:numPr>
          <w:ilvl w:val="4"/>
          <w:numId w:val="1"/>
        </w:numPr>
        <w:rPr/>
      </w:pPr>
      <w:bookmarkStart w:id="279" w:name="__RefHeading___Toc4451068_1280447820"/>
      <w:bookmarkStart w:id="280" w:name="_Toc115"/>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حدّثني عليّ‌ بن صالح بن الهيثم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دلف القاسم بن عيسى، فدخل عليه محمد بن وهيب الشاعر فأعظمه جدّا، فلما انصرف قال له أخوه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فعلت بهذا ما لم يستحقّه، ما هو في بيت من الشّرف، و لا في كمال من الأدب، و لا بموضع من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إنه لحقيق بذلك، أو لا يستحقه و هو القائل</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451070_1280447820"/>
      <w:bookmarkStart w:id="282" w:name="_Toc116"/>
      <w:bookmarkEnd w:id="281"/>
      <w:r>
        <w:rPr>
          <w:rtl w:val="true"/>
        </w:rPr>
        <w:t>صوت</w:t>
      </w:r>
      <w:bookmarkEnd w:id="282"/>
    </w:p>
    <w:p>
      <w:pPr>
        <w:pStyle w:val="BookText"/>
        <w:rPr/>
      </w:pPr>
      <w:r>
        <w:rPr>
          <w:rFonts w:ascii="Amiri" w:hAnsi="Amiri" w:eastAsia="Amiri" w:cs="Amiri"/>
          <w:color w:val="111111"/>
          <w:sz w:val="28"/>
          <w:sz w:val="28"/>
          <w:szCs w:val="28"/>
          <w:rtl w:val="true"/>
          <w:lang w:bidi="ar-SA"/>
        </w:rPr>
        <w:t xml:space="preserve">يدلّ‌ على أنني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مستشهد ناطق</w:t>
      </w:r>
    </w:p>
    <w:p>
      <w:pPr>
        <w:pStyle w:val="BookText"/>
        <w:rPr/>
      </w:pPr>
      <w:r>
        <w:rPr>
          <w:rFonts w:ascii="Amiri" w:hAnsi="Amiri" w:eastAsia="Amiri" w:cs="Amiri"/>
          <w:color w:val="111111"/>
          <w:sz w:val="28"/>
          <w:sz w:val="28"/>
          <w:szCs w:val="28"/>
          <w:rtl w:val="true"/>
          <w:lang w:bidi="ar-SA"/>
        </w:rPr>
        <w:t xml:space="preserve">ولي مالك أنا 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بأني له وامق</w:t>
      </w:r>
    </w:p>
    <w:p>
      <w:pPr>
        <w:pStyle w:val="BookText"/>
        <w:rPr/>
      </w:pPr>
      <w:r>
        <w:rPr>
          <w:rFonts w:ascii="Amiri" w:hAnsi="Amiri" w:eastAsia="Amiri" w:cs="Amiri"/>
          <w:color w:val="111111"/>
          <w:sz w:val="28"/>
          <w:sz w:val="28"/>
          <w:szCs w:val="28"/>
          <w:rtl w:val="true"/>
          <w:lang w:bidi="ar-SA"/>
        </w:rPr>
        <w:t xml:space="preserve">إذا ما سموت إلى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لي دونه عائق</w:t>
      </w:r>
    </w:p>
    <w:p>
      <w:pPr>
        <w:pStyle w:val="BookText"/>
        <w:rPr/>
      </w:pPr>
      <w:r>
        <w:rPr>
          <w:rFonts w:ascii="Amiri" w:hAnsi="Amiri" w:eastAsia="Amiri" w:cs="Amiri"/>
          <w:color w:val="111111"/>
          <w:sz w:val="28"/>
          <w:sz w:val="28"/>
          <w:szCs w:val="28"/>
          <w:rtl w:val="true"/>
          <w:lang w:bidi="ar-SA"/>
        </w:rPr>
        <w:t xml:space="preserve">و حاربني فيه ريب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الزّمان له عاشق</w:t>
      </w:r>
    </w:p>
    <w:p>
      <w:pPr>
        <w:pStyle w:val="BookText"/>
        <w:rPr/>
      </w:pPr>
      <w:r>
        <w:rPr>
          <w:rFonts w:ascii="Amiri" w:hAnsi="Amiri" w:eastAsia="Amiri" w:cs="Amiri"/>
          <w:color w:val="111111"/>
          <w:sz w:val="28"/>
          <w:sz w:val="28"/>
          <w:szCs w:val="28"/>
          <w:rtl w:val="true"/>
          <w:lang w:bidi="ar-SA"/>
        </w:rPr>
        <w:t>في هذه الأبيات رمل طنبوريّ‌ أظنّه لجحظة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451072_1280447820"/>
      <w:bookmarkStart w:id="284" w:name="_Toc117"/>
      <w:bookmarkEnd w:id="283"/>
      <w:r>
        <w:rPr>
          <w:rtl w:val="true"/>
        </w:rPr>
        <w:t>هنأ المطلب بن عبد اللّه بعد عودته من الحج فوصله بصلة كبيرة</w:t>
      </w:r>
      <w:bookmarkEnd w:id="284"/>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المطّلب بن عبد اللّه بن مالك من الحج لقيه محمد بن وهيب مستقبلا مع من تلقّاه، و دخل إليه مهنئا بالسّلامة بعد استقراره، و عاد إليه في الثالثة</w:t>
      </w:r>
      <w:r>
        <w:rPr>
          <w:rStyle w:val="FootnoteAnchor"/>
          <w:rtl w:val="true"/>
        </w:rPr>
        <w:footnoteReference w:id="251"/>
      </w:r>
      <w:r>
        <w:rPr>
          <w:rFonts w:ascii="Amiri" w:hAnsi="Amiri" w:eastAsia="Amiri" w:cs="Amiri"/>
          <w:color w:val="111111"/>
          <w:sz w:val="28"/>
          <w:sz w:val="28"/>
          <w:szCs w:val="28"/>
          <w:rtl w:val="true"/>
          <w:lang w:bidi="ar-SA"/>
        </w:rPr>
        <w:t>فأنشده قصيدة طويلة مدحه بها، يقول فيها</w:t>
      </w:r>
      <w:r>
        <w:rPr>
          <w:rFonts w:eastAsia="Amiri" w:cs="Amiri" w:ascii="Amiri" w:hAnsi="Amiri"/>
          <w:color w:val="111111"/>
          <w:sz w:val="28"/>
          <w:szCs w:val="28"/>
          <w:rtl w:val="true"/>
          <w:lang w:bidi="ar-SA"/>
        </w:rPr>
        <w:t xml:space="preserve">: </w:t>
      </w:r>
      <w:bookmarkStart w:id="285" w:name="pg16256_187374"/>
    </w:p>
    <w:p>
      <w:pPr>
        <w:pStyle w:val="BookText"/>
        <w:rPr/>
      </w:pPr>
      <w:bookmarkEnd w:id="285"/>
      <w:r>
        <w:rPr>
          <w:rFonts w:ascii="Amiri" w:hAnsi="Amiri" w:eastAsia="Amiri" w:cs="Amiri"/>
          <w:color w:val="111111"/>
          <w:sz w:val="28"/>
          <w:sz w:val="28"/>
          <w:szCs w:val="28"/>
          <w:rtl w:val="true"/>
          <w:lang w:bidi="ar-SA"/>
        </w:rPr>
        <w:t>و ما زلت أسترعي</w:t>
      </w:r>
      <w:r>
        <w:rPr>
          <w:rStyle w:val="FootnoteAnchor"/>
          <w:rtl w:val="true"/>
        </w:rPr>
        <w:footnoteReference w:id="252"/>
      </w:r>
      <w:r>
        <w:rPr>
          <w:rFonts w:ascii="Amiri" w:hAnsi="Amiri" w:eastAsia="Amiri" w:cs="Amiri"/>
          <w:color w:val="111111"/>
          <w:sz w:val="28"/>
          <w:sz w:val="28"/>
          <w:szCs w:val="28"/>
          <w:rtl w:val="true"/>
          <w:lang w:bidi="ar-SA"/>
        </w:rPr>
        <w:t xml:space="preserve">لك اللّه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إشفاقا عليك و أكتم</w:t>
      </w:r>
    </w:p>
    <w:p>
      <w:pPr>
        <w:pStyle w:val="BookText"/>
        <w:rPr/>
      </w:pPr>
      <w:r>
        <w:rPr>
          <w:rFonts w:ascii="Amiri" w:hAnsi="Amiri" w:eastAsia="Amiri" w:cs="Amiri"/>
          <w:color w:val="111111"/>
          <w:sz w:val="28"/>
          <w:sz w:val="28"/>
          <w:szCs w:val="28"/>
          <w:rtl w:val="true"/>
          <w:lang w:bidi="ar-SA"/>
        </w:rPr>
        <w:t xml:space="preserve">و أعلم أنّ‌ الجود ما غبت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النّدى في حيث كنت مخيّم</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إلى أن زجرت الطير سعدا سوانحا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 لقاء بالسّعود و مقدم</w:t>
      </w:r>
    </w:p>
    <w:p>
      <w:pPr>
        <w:pStyle w:val="BookText"/>
        <w:rPr/>
      </w:pPr>
      <w:r>
        <w:rPr>
          <w:rFonts w:ascii="Amiri" w:hAnsi="Amiri" w:eastAsia="Amiri" w:cs="Amiri"/>
          <w:color w:val="111111"/>
          <w:sz w:val="28"/>
          <w:sz w:val="28"/>
          <w:szCs w:val="28"/>
          <w:rtl w:val="true"/>
          <w:lang w:bidi="ar-SA"/>
        </w:rPr>
        <w:t>و ظلّ‌ يناجيني بمدحك خاطر</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ليلي ممدود الرّواقين أدهم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 الحجّ‌ فاخشع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حتى يستهلّ‌ المحرّم</w:t>
      </w:r>
    </w:p>
    <w:p>
      <w:pPr>
        <w:pStyle w:val="BookText"/>
        <w:rPr/>
      </w:pPr>
      <w:r>
        <w:rPr>
          <w:rFonts w:ascii="Amiri" w:hAnsi="Amiri" w:eastAsia="Amiri" w:cs="Amiri"/>
          <w:color w:val="111111"/>
          <w:sz w:val="28"/>
          <w:sz w:val="28"/>
          <w:szCs w:val="28"/>
          <w:rtl w:val="true"/>
          <w:lang w:bidi="ar-SA"/>
        </w:rPr>
        <w:t xml:space="preserve">سيفخر ما ضمّ‌ الحطيم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بمطّلب لو أنه يتكلّم</w:t>
      </w:r>
    </w:p>
    <w:p>
      <w:pPr>
        <w:pStyle w:val="BookText"/>
        <w:rPr/>
      </w:pPr>
      <w:r>
        <w:rPr>
          <w:rFonts w:ascii="Amiri" w:hAnsi="Amiri" w:eastAsia="Amiri" w:cs="Amiri"/>
          <w:color w:val="111111"/>
          <w:sz w:val="28"/>
          <w:sz w:val="28"/>
          <w:szCs w:val="28"/>
          <w:rtl w:val="true"/>
          <w:lang w:bidi="ar-SA"/>
        </w:rPr>
        <w:t xml:space="preserve">و ما خلقت إلا من الجود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و البأس خدنان توأم</w:t>
      </w:r>
    </w:p>
    <w:p>
      <w:pPr>
        <w:pStyle w:val="BookText"/>
        <w:rPr/>
      </w:pPr>
      <w:r>
        <w:rPr>
          <w:rFonts w:ascii="Amiri" w:hAnsi="Amiri" w:eastAsia="Amiri" w:cs="Amiri"/>
          <w:color w:val="111111"/>
          <w:sz w:val="28"/>
          <w:sz w:val="28"/>
          <w:szCs w:val="28"/>
          <w:rtl w:val="true"/>
          <w:lang w:bidi="ar-SA"/>
        </w:rPr>
        <w:t xml:space="preserve">أعدت إلى أكناف مكة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خزاعيّة كانت تجلّ‌ و تعظم</w:t>
      </w:r>
    </w:p>
    <w:p>
      <w:pPr>
        <w:pStyle w:val="BookText"/>
        <w:rPr/>
      </w:pPr>
      <w:r>
        <w:rPr>
          <w:rFonts w:ascii="Amiri" w:hAnsi="Amiri" w:eastAsia="Amiri" w:cs="Amiri"/>
          <w:color w:val="111111"/>
          <w:sz w:val="28"/>
          <w:sz w:val="28"/>
          <w:szCs w:val="28"/>
          <w:rtl w:val="true"/>
          <w:lang w:bidi="ar-SA"/>
        </w:rPr>
        <w:t xml:space="preserve">ليالي سمّار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إذ خلّت لها البيت جرهم</w:t>
      </w:r>
    </w:p>
    <w:p>
      <w:pPr>
        <w:pStyle w:val="BookText"/>
        <w:rPr/>
      </w:pPr>
      <w:r>
        <w:rPr>
          <w:rFonts w:ascii="Amiri" w:hAnsi="Amiri" w:eastAsia="Amiri" w:cs="Amiri"/>
          <w:color w:val="111111"/>
          <w:sz w:val="28"/>
          <w:sz w:val="28"/>
          <w:szCs w:val="28"/>
          <w:rtl w:val="true"/>
          <w:lang w:bidi="ar-SA"/>
        </w:rPr>
        <w:t xml:space="preserve">و لو نطقت بطحاؤها و حجونها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خيف منّى و المأزمان</w:t>
      </w:r>
      <w:r>
        <w:rPr>
          <w:rStyle w:val="FootnoteAnchor"/>
          <w:rtl w:val="true"/>
        </w:rPr>
        <w:footnoteReference w:id="255"/>
      </w:r>
      <w:r>
        <w:rPr>
          <w:rFonts w:ascii="IRNazanin" w:hAnsi="IRNazanin" w:eastAsia="IRNazanin"/>
          <w:color w:val="111111"/>
          <w:sz w:val="28"/>
          <w:sz w:val="28"/>
          <w:szCs w:val="28"/>
          <w:rtl w:val="true"/>
          <w:lang w:bidi="fa-IR"/>
        </w:rPr>
        <w:t>و زمزم</w:t>
      </w:r>
    </w:p>
    <w:p>
      <w:pPr>
        <w:pStyle w:val="BookText"/>
        <w:rPr/>
      </w:pPr>
      <w:r>
        <w:rPr>
          <w:rFonts w:ascii="IRNazanin" w:hAnsi="IRNazanin" w:eastAsia="IRNazanin"/>
          <w:color w:val="111111"/>
          <w:sz w:val="28"/>
          <w:sz w:val="28"/>
          <w:szCs w:val="28"/>
          <w:rtl w:val="true"/>
          <w:lang w:bidi="fa-IR"/>
        </w:rPr>
        <w:t>إذا لدعت</w:t>
      </w:r>
      <w:r>
        <w:rPr>
          <w:rStyle w:val="FootnoteAnchor"/>
          <w:rtl w:val="true"/>
        </w:rPr>
        <w:footnoteReference w:id="256"/>
      </w:r>
      <w:r>
        <w:rPr>
          <w:rFonts w:ascii="Amiri" w:hAnsi="Amiri" w:eastAsia="Amiri" w:cs="Amiri"/>
          <w:color w:val="111111"/>
          <w:sz w:val="28"/>
          <w:sz w:val="28"/>
          <w:szCs w:val="28"/>
          <w:rtl w:val="true"/>
          <w:lang w:bidi="ar-SA"/>
        </w:rPr>
        <w:t xml:space="preserve">أجزاء جسمك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 في أقسامه لو تحكّم</w:t>
      </w:r>
    </w:p>
    <w:p>
      <w:pPr>
        <w:pStyle w:val="BookText"/>
        <w:rPr/>
      </w:pPr>
      <w:r>
        <w:rPr>
          <w:rFonts w:ascii="Amiri" w:hAnsi="Amiri" w:eastAsia="Amiri" w:cs="Amiri"/>
          <w:color w:val="111111"/>
          <w:sz w:val="28"/>
          <w:sz w:val="28"/>
          <w:szCs w:val="28"/>
          <w:rtl w:val="true"/>
          <w:lang w:bidi="ar-SA"/>
        </w:rPr>
        <w:t xml:space="preserve">و لو ردّ مخلوق إلى بدء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جسما بينهن تقسّم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 بك منها كل خيف فأبطح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بك</w:t>
      </w:r>
      <w:r>
        <w:rPr>
          <w:rStyle w:val="FootnoteAnchor"/>
          <w:rtl w:val="true"/>
        </w:rPr>
        <w:footnoteReference w:id="257"/>
      </w:r>
      <w:r>
        <w:rPr>
          <w:rFonts w:ascii="IRNazanin" w:hAnsi="IRNazanin" w:eastAsia="IRNazanin"/>
          <w:color w:val="111111"/>
          <w:sz w:val="28"/>
          <w:sz w:val="28"/>
          <w:szCs w:val="28"/>
          <w:rtl w:val="true"/>
          <w:lang w:bidi="fa-IR"/>
        </w:rPr>
        <w:t>منه الجوهر المتقدّم</w:t>
      </w:r>
    </w:p>
    <w:p>
      <w:pPr>
        <w:pStyle w:val="BookText"/>
        <w:rPr/>
      </w:pPr>
      <w:r>
        <w:rPr>
          <w:rFonts w:ascii="Amiri" w:hAnsi="Amiri" w:eastAsia="Amiri" w:cs="Amiri"/>
          <w:color w:val="111111"/>
          <w:sz w:val="28"/>
          <w:sz w:val="28"/>
          <w:szCs w:val="28"/>
          <w:rtl w:val="true"/>
          <w:lang w:bidi="ar-SA"/>
        </w:rPr>
        <w:t xml:space="preserve">و حنّ‌ إليك الركن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جئته خلّ‌ عليك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صلة سنية و أهدى له هدية حسنة من طرف ما قدم به و حمله، و اللّه أعلم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451074_1280447820"/>
      <w:bookmarkStart w:id="287" w:name="_Toc118"/>
      <w:bookmarkEnd w:id="286"/>
      <w:r>
        <w:rPr>
          <w:rtl w:val="true"/>
        </w:rPr>
        <w:t>مدح الحسن بن سهل فأطربه و لم يقصد غيره إلى أن مات</w:t>
      </w:r>
      <w:bookmarkEnd w:id="28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الحسن بن رجاء، عن أبيه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وهيب الحميريّ‌ لمّا قدم المأمون من خراسان مضاعا مطّرحا، إنما يتصدى للعامة و أوساط الكتّاب</w:t>
      </w:r>
      <w:r>
        <w:rPr>
          <w:rStyle w:val="FootnoteAnchor"/>
          <w:rtl w:val="true"/>
        </w:rPr>
        <w:footnoteReference w:id="258"/>
      </w:r>
      <w:r>
        <w:rPr>
          <w:rFonts w:ascii="Amiri" w:hAnsi="Amiri" w:eastAsia="Amiri" w:cs="Amiri"/>
          <w:color w:val="111111"/>
          <w:sz w:val="28"/>
          <w:sz w:val="28"/>
          <w:szCs w:val="28"/>
          <w:rtl w:val="true"/>
          <w:lang w:bidi="ar-SA"/>
        </w:rPr>
        <w:t>و القوّاد بالمديح و يسترفدهم فيحظى باليسير، فلما هدأت الأمور و استقرّت و استوسقت جلس أبو محمد الحسن بن سهل يوما منفردا بأهله و خاصّته و ذوي مودّته و من يقرب من أنسه، فتوسل إليه محمد بن وهيب بأبي حتى أوصله مع الشعراء، فلما انتهى إليه القول استأذن في الإنشاد فأذن له، 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ودائع أسرار طوتها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باحت بمكتوماتهنّ‌ النّواظر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ملكت بها</w:t>
      </w:r>
      <w:r>
        <w:rPr>
          <w:rStyle w:val="FootnoteAnchor"/>
          <w:rtl w:val="true"/>
        </w:rPr>
        <w:footnoteReference w:id="259"/>
      </w:r>
      <w:r>
        <w:rPr>
          <w:rFonts w:ascii="Amiri" w:hAnsi="Amiri" w:eastAsia="Amiri" w:cs="Amiri"/>
          <w:color w:val="111111"/>
          <w:sz w:val="28"/>
          <w:sz w:val="28"/>
          <w:szCs w:val="28"/>
          <w:rtl w:val="true"/>
          <w:lang w:bidi="ar-SA"/>
        </w:rPr>
        <w:t xml:space="preserve">طيّ‌ الضمير 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 لوعة عضب الغرارين باتر </w:t>
      </w:r>
    </w:p>
    <w:p>
      <w:pPr>
        <w:pStyle w:val="BookText"/>
        <w:rPr/>
      </w:pPr>
      <w:r>
        <w:rPr>
          <w:rFonts w:ascii="IRNazanin" w:hAnsi="IRNazanin" w:eastAsia="IRNazanin"/>
          <w:color w:val="111111"/>
          <w:sz w:val="28"/>
          <w:sz w:val="28"/>
          <w:szCs w:val="28"/>
          <w:rtl w:val="true"/>
          <w:lang w:bidi="fa-IR"/>
        </w:rPr>
        <w:t xml:space="preserve">فأعجم عنها ناطق و هو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أعربت العجم الجفون العواطر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 لم تغذني السّرّاء في ريّق الهوى</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غريرا بما تجني عليّ‌ الدّوائر</w:t>
      </w:r>
    </w:p>
    <w:p>
      <w:pPr>
        <w:pStyle w:val="BookText"/>
        <w:rPr/>
      </w:pPr>
      <w:r>
        <w:rPr>
          <w:rFonts w:ascii="Amiri" w:hAnsi="Amiri" w:eastAsia="Amiri" w:cs="Amiri"/>
          <w:color w:val="111111"/>
          <w:sz w:val="28"/>
          <w:sz w:val="28"/>
          <w:szCs w:val="28"/>
          <w:rtl w:val="true"/>
          <w:lang w:bidi="ar-SA"/>
        </w:rPr>
        <w:t xml:space="preserve">تسالمني الأيّام في عنفوانه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يكلؤني طرف من الدهر ناظر</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الحسن الباني العلا يمّمت بنا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المنى حيث الحيا المتظاهر</w:t>
      </w:r>
    </w:p>
    <w:p>
      <w:pPr>
        <w:pStyle w:val="BookText"/>
        <w:rPr/>
      </w:pPr>
      <w:r>
        <w:rPr>
          <w:rFonts w:ascii="Amiri" w:hAnsi="Amiri" w:eastAsia="Amiri" w:cs="Amiri"/>
          <w:color w:val="111111"/>
          <w:sz w:val="28"/>
          <w:sz w:val="28"/>
          <w:szCs w:val="28"/>
          <w:rtl w:val="true"/>
          <w:lang w:bidi="ar-SA"/>
        </w:rPr>
        <w:t xml:space="preserve">إلى الأمل المبسوط و الأجل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بأعدائه تكبوا الجدود العواثر</w:t>
      </w:r>
    </w:p>
    <w:p>
      <w:pPr>
        <w:pStyle w:val="BookText"/>
        <w:rPr/>
      </w:pPr>
      <w:r>
        <w:rPr>
          <w:rFonts w:ascii="Amiri" w:hAnsi="Amiri" w:eastAsia="Amiri" w:cs="Amiri"/>
          <w:color w:val="111111"/>
          <w:sz w:val="28"/>
          <w:sz w:val="28"/>
          <w:szCs w:val="28"/>
          <w:rtl w:val="true"/>
          <w:lang w:bidi="ar-SA"/>
        </w:rPr>
        <w:t xml:space="preserve">و من أنبعت عين المكارم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القطر و الروض دائر</w:t>
      </w:r>
    </w:p>
    <w:p>
      <w:pPr>
        <w:pStyle w:val="BookText"/>
        <w:rPr/>
      </w:pPr>
      <w:r>
        <w:rPr>
          <w:rFonts w:ascii="Amiri" w:hAnsi="Amiri" w:eastAsia="Amiri" w:cs="Amiri"/>
          <w:color w:val="111111"/>
          <w:sz w:val="28"/>
          <w:sz w:val="28"/>
          <w:szCs w:val="28"/>
          <w:rtl w:val="true"/>
          <w:lang w:bidi="ar-SA"/>
        </w:rPr>
        <w:t xml:space="preserve">تعصّب تاج الملك في عنفوانه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أطّت به عصر الشّباب المنابر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تعظّمه</w:t>
      </w:r>
      <w:r>
        <w:rPr>
          <w:rStyle w:val="FootnoteAnchor"/>
          <w:rtl w:val="true"/>
        </w:rPr>
        <w:footnoteReference w:id="264"/>
      </w:r>
      <w:r>
        <w:rPr>
          <w:rFonts w:ascii="Amiri" w:hAnsi="Amiri" w:eastAsia="Amiri" w:cs="Amiri"/>
          <w:color w:val="111111"/>
          <w:sz w:val="28"/>
          <w:sz w:val="28"/>
          <w:szCs w:val="28"/>
          <w:rtl w:val="true"/>
          <w:lang w:bidi="ar-SA"/>
        </w:rPr>
        <w:t xml:space="preserve">الأوهام قبل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يصدر عنه الطّرف و الطّرف حاسر</w:t>
      </w:r>
    </w:p>
    <w:p>
      <w:pPr>
        <w:pStyle w:val="BookText"/>
        <w:rPr/>
      </w:pPr>
      <w:r>
        <w:rPr>
          <w:rFonts w:ascii="Amiri" w:hAnsi="Amiri" w:eastAsia="Amiri" w:cs="Amiri"/>
          <w:color w:val="111111"/>
          <w:sz w:val="28"/>
          <w:sz w:val="28"/>
          <w:szCs w:val="28"/>
          <w:rtl w:val="true"/>
          <w:lang w:bidi="ar-SA"/>
        </w:rPr>
        <w:t xml:space="preserve">به تجتدى النّعمى و تستدرك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تستكمل الحسنى و ترعى الأواصر</w:t>
      </w:r>
    </w:p>
    <w:p>
      <w:pPr>
        <w:pStyle w:val="BookText"/>
        <w:rPr/>
      </w:pPr>
      <w:r>
        <w:rPr>
          <w:rFonts w:ascii="Amiri" w:hAnsi="Amiri" w:eastAsia="Amiri" w:cs="Amiri"/>
          <w:color w:val="111111"/>
          <w:sz w:val="28"/>
          <w:sz w:val="28"/>
          <w:szCs w:val="28"/>
          <w:rtl w:val="true"/>
          <w:lang w:bidi="ar-SA"/>
        </w:rPr>
        <w:t xml:space="preserve">أصات بنا داعي نوالك مؤذنا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إلا أنه لا يحاور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قسمت صروف الدهر بأسا و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موتور و سيفك واتر</w:t>
      </w:r>
    </w:p>
    <w:p>
      <w:pPr>
        <w:pStyle w:val="BookText"/>
        <w:rPr/>
      </w:pPr>
      <w:r>
        <w:rPr>
          <w:rFonts w:ascii="Amiri" w:hAnsi="Amiri" w:eastAsia="Amiri" w:cs="Amiri"/>
          <w:color w:val="111111"/>
          <w:sz w:val="28"/>
          <w:sz w:val="28"/>
          <w:szCs w:val="28"/>
          <w:rtl w:val="true"/>
          <w:lang w:bidi="ar-SA"/>
        </w:rPr>
        <w:t xml:space="preserve">و لمّا رأى اللّه الخلافة قد وهت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دعائمها و اللّه بالأمر خابر</w:t>
      </w:r>
    </w:p>
    <w:p>
      <w:pPr>
        <w:pStyle w:val="BookText"/>
        <w:rPr/>
      </w:pPr>
      <w:r>
        <w:rPr>
          <w:rFonts w:ascii="Amiri" w:hAnsi="Amiri" w:eastAsia="Amiri" w:cs="Amiri"/>
          <w:color w:val="111111"/>
          <w:sz w:val="28"/>
          <w:sz w:val="28"/>
          <w:szCs w:val="28"/>
          <w:rtl w:val="true"/>
          <w:lang w:bidi="ar-SA"/>
        </w:rPr>
        <w:t xml:space="preserve">بنى بك أركانا عليك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دون الحوادث ساتر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أرعن فيه للسوابغ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سقف سماء أنشأته الحوافر</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يعني أنّ‌ على الدروع من الغبار ما قد غشيها فصار كالجنة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فلك فيه الأسنّة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نقع المنايا مستطير و ثائر</w:t>
      </w:r>
    </w:p>
    <w:p>
      <w:pPr>
        <w:pStyle w:val="BookText"/>
        <w:rPr/>
      </w:pPr>
      <w:r>
        <w:rPr>
          <w:rFonts w:ascii="Amiri" w:hAnsi="Amiri" w:eastAsia="Amiri" w:cs="Amiri"/>
          <w:color w:val="111111"/>
          <w:sz w:val="28"/>
          <w:sz w:val="28"/>
          <w:szCs w:val="28"/>
          <w:rtl w:val="true"/>
          <w:lang w:bidi="ar-SA"/>
        </w:rPr>
        <w:t xml:space="preserve">أجزت قضاء الموت في مهج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فاستباحتها المنايا الغوادر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اللّحظات الكالئات قواصدا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بنعمى و بالبأساء و هي شوازر</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لم لم تكن إلا بنفسك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انتسبت إلاّ إليك المفاخر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أبو محمد حتى نزل عن سريره إلى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و أجملت، و لو لم تقل قط </w:t>
      </w:r>
      <w:bookmarkStart w:id="288" w:name="pg16256_187376"/>
    </w:p>
    <w:p>
      <w:pPr>
        <w:pStyle w:val="BookText"/>
        <w:rPr/>
      </w:pPr>
      <w:bookmarkEnd w:id="288"/>
      <w:r>
        <w:rPr>
          <w:rFonts w:ascii="Amiri" w:hAnsi="Amiri" w:eastAsia="Amiri" w:cs="Amiri"/>
          <w:color w:val="111111"/>
          <w:sz w:val="28"/>
          <w:sz w:val="28"/>
          <w:szCs w:val="28"/>
          <w:rtl w:val="true"/>
          <w:lang w:bidi="ar-SA"/>
        </w:rPr>
        <w:t>و لا تقول في باقي دهرك غير هذا لما احتجت إلى القول، و أمر له بخمسة آلاف دينار فأحضرت و اقتطعه إلى نفسه، فلم يزل في جنبته</w:t>
      </w:r>
      <w:r>
        <w:rPr>
          <w:rStyle w:val="FootnoteAnchor"/>
          <w:rtl w:val="true"/>
        </w:rPr>
        <w:footnoteReference w:id="269"/>
      </w:r>
      <w:r>
        <w:rPr>
          <w:rFonts w:ascii="Amiri" w:hAnsi="Amiri" w:eastAsia="Amiri" w:cs="Amiri"/>
          <w:color w:val="111111"/>
          <w:sz w:val="28"/>
          <w:sz w:val="28"/>
          <w:szCs w:val="28"/>
          <w:rtl w:val="true"/>
          <w:lang w:bidi="ar-SA"/>
        </w:rPr>
        <w:t>أيّام ولايته و بعد ذلك إلى أن مات ما تصدّى لغيره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451076_1280447820"/>
      <w:bookmarkStart w:id="290" w:name="_Toc119"/>
      <w:bookmarkEnd w:id="289"/>
      <w:r>
        <w:rPr>
          <w:rtl w:val="true"/>
        </w:rPr>
        <w:t>تردد على علي بن هشام فحجبه فهجاه هجاء موجعا</w:t>
      </w:r>
      <w:bookmarkEnd w:id="290"/>
    </w:p>
    <w:p>
      <w:pPr>
        <w:pStyle w:val="BookText"/>
        <w:rPr/>
      </w:pPr>
      <w:r>
        <w:rPr>
          <w:rFonts w:ascii="Amiri" w:hAnsi="Amiri" w:eastAsia="Amiri" w:cs="Amiri"/>
          <w:color w:val="111111"/>
          <w:sz w:val="28"/>
          <w:sz w:val="28"/>
          <w:szCs w:val="28"/>
          <w:rtl w:val="true"/>
          <w:lang w:bidi="ar-SA"/>
        </w:rPr>
        <w:t>حدّثني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وهيب الحميريّ‌ الشاعر قد مدح عليّ‌ بن هشام و تردّد إليه و إلى بابه دفعات، فحجبه و لقيه يوما، فعرض له في طريقه و سلّم عليه، فلم يرفع إليه طرفه، و كان فيه تيه شديد، فكتب إليه رقعة يعاتبه فيها، فلما وصلت إليه خرّقها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يريد هذا الثقيل السّيّئ الأدب‌؟ فقيل له ذلك فانصرف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ماله و إنما أردت التوسّل بجاهه سيغني اللّه جل و عز عنه، أما و اللّه ليذمّنّ‌ مغبّة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أزرت بجود عليّ‌ خيفة العدم</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منهزما عن شأو ذي الهمم</w:t>
      </w:r>
    </w:p>
    <w:p>
      <w:pPr>
        <w:pStyle w:val="BookText"/>
        <w:rPr/>
      </w:pPr>
      <w:r>
        <w:rPr>
          <w:rFonts w:ascii="Amiri" w:hAnsi="Amiri" w:eastAsia="Amiri" w:cs="Amiri"/>
          <w:color w:val="111111"/>
          <w:sz w:val="28"/>
          <w:sz w:val="28"/>
          <w:szCs w:val="28"/>
          <w:rtl w:val="true"/>
          <w:lang w:bidi="ar-SA"/>
        </w:rPr>
        <w:t xml:space="preserve">لو كان من فارس في بيت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ولد الأملاك في العجم</w:t>
      </w:r>
    </w:p>
    <w:p>
      <w:pPr>
        <w:pStyle w:val="BookText"/>
        <w:rPr/>
      </w:pPr>
      <w:r>
        <w:rPr>
          <w:rFonts w:ascii="Amiri" w:hAnsi="Amiri" w:eastAsia="Amiri" w:cs="Amiri"/>
          <w:color w:val="111111"/>
          <w:sz w:val="28"/>
          <w:sz w:val="28"/>
          <w:szCs w:val="28"/>
          <w:rtl w:val="true"/>
          <w:lang w:bidi="ar-SA"/>
        </w:rPr>
        <w:t xml:space="preserve">أو كان أوله أهل البطاح أو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الملبّنون إهلالا إلى الحرم</w:t>
      </w:r>
    </w:p>
    <w:p>
      <w:pPr>
        <w:pStyle w:val="BookText"/>
        <w:rPr/>
      </w:pPr>
      <w:r>
        <w:rPr>
          <w:rFonts w:ascii="Amiri" w:hAnsi="Amiri" w:eastAsia="Amiri" w:cs="Amiri"/>
          <w:color w:val="111111"/>
          <w:sz w:val="28"/>
          <w:sz w:val="28"/>
          <w:szCs w:val="28"/>
          <w:rtl w:val="true"/>
          <w:lang w:bidi="ar-SA"/>
        </w:rPr>
        <w:t xml:space="preserve">أيام تتّخذ الأصنام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ترى عاكفا إلا على صنم</w:t>
      </w:r>
    </w:p>
    <w:p>
      <w:pPr>
        <w:pStyle w:val="BookText"/>
        <w:rPr/>
      </w:pPr>
      <w:r>
        <w:rPr>
          <w:rFonts w:ascii="Amiri" w:hAnsi="Amiri" w:eastAsia="Amiri" w:cs="Amiri"/>
          <w:color w:val="111111"/>
          <w:sz w:val="28"/>
          <w:sz w:val="28"/>
          <w:szCs w:val="28"/>
          <w:rtl w:val="true"/>
          <w:lang w:bidi="ar-SA"/>
        </w:rPr>
        <w:t xml:space="preserve">لشجّعته على فعل الملوك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لم ترعها خيفة العدم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تند كفّاك</w:t>
      </w:r>
      <w:r>
        <w:rPr>
          <w:rStyle w:val="FootnoteAnchor"/>
          <w:rtl w:val="true"/>
        </w:rPr>
        <w:footnoteReference w:id="271"/>
      </w:r>
      <w:r>
        <w:rPr>
          <w:rFonts w:ascii="Amiri" w:hAnsi="Amiri" w:eastAsia="Amiri" w:cs="Amiri"/>
          <w:color w:val="111111"/>
          <w:sz w:val="28"/>
          <w:sz w:val="28"/>
          <w:szCs w:val="28"/>
          <w:rtl w:val="true"/>
          <w:lang w:bidi="ar-SA"/>
        </w:rPr>
        <w:t xml:space="preserve">من بذل النّوال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 سيفك مذ قلّدته بدم</w:t>
      </w:r>
    </w:p>
    <w:p>
      <w:pPr>
        <w:pStyle w:val="BookText"/>
        <w:rPr/>
      </w:pPr>
      <w:r>
        <w:rPr>
          <w:rFonts w:ascii="Amiri" w:hAnsi="Amiri" w:eastAsia="Amiri" w:cs="Amiri"/>
          <w:color w:val="111111"/>
          <w:sz w:val="28"/>
          <w:sz w:val="28"/>
          <w:szCs w:val="28"/>
          <w:rtl w:val="true"/>
          <w:lang w:bidi="ar-SA"/>
        </w:rPr>
        <w:t xml:space="preserve">كنت امرأ رفعته فتنة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غادرا بالعهد و الذّمم</w:t>
      </w:r>
    </w:p>
    <w:p>
      <w:pPr>
        <w:pStyle w:val="BookText"/>
        <w:rPr/>
      </w:pPr>
      <w:r>
        <w:rPr>
          <w:rFonts w:ascii="Amiri" w:hAnsi="Amiri" w:eastAsia="Amiri" w:cs="Amiri"/>
          <w:color w:val="111111"/>
          <w:sz w:val="28"/>
          <w:sz w:val="28"/>
          <w:szCs w:val="28"/>
          <w:rtl w:val="true"/>
          <w:lang w:bidi="ar-SA"/>
        </w:rPr>
        <w:t>حتى إذا انكشفت عنّا عمايتها</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النّاس بالأحساب و القدم</w:t>
      </w:r>
    </w:p>
    <w:p>
      <w:pPr>
        <w:pStyle w:val="BookText"/>
        <w:rPr/>
      </w:pPr>
      <w:r>
        <w:rPr>
          <w:rFonts w:ascii="Amiri" w:hAnsi="Amiri" w:eastAsia="Amiri" w:cs="Amiri"/>
          <w:color w:val="111111"/>
          <w:sz w:val="28"/>
          <w:sz w:val="28"/>
          <w:szCs w:val="28"/>
          <w:rtl w:val="true"/>
          <w:lang w:bidi="ar-SA"/>
        </w:rPr>
        <w:t xml:space="preserve">مات التّخلّق و ارتدّتك مرتجعا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نذلة الأخلاق و الشّيم</w:t>
      </w:r>
    </w:p>
    <w:p>
      <w:pPr>
        <w:pStyle w:val="BookText"/>
        <w:rPr/>
      </w:pPr>
      <w:r>
        <w:rPr>
          <w:rFonts w:ascii="Amiri" w:hAnsi="Amiri" w:eastAsia="Amiri" w:cs="Amiri"/>
          <w:color w:val="111111"/>
          <w:sz w:val="28"/>
          <w:sz w:val="28"/>
          <w:szCs w:val="28"/>
          <w:rtl w:val="true"/>
          <w:lang w:bidi="ar-SA"/>
        </w:rPr>
        <w:t xml:space="preserve">كذاك من كان لا رأسا و لا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w:t>
      </w:r>
      <w:r>
        <w:rPr>
          <w:rStyle w:val="FootnoteAnchor"/>
          <w:rtl w:val="true"/>
        </w:rPr>
        <w:footnoteReference w:id="273"/>
      </w:r>
      <w:r>
        <w:rPr>
          <w:rFonts w:ascii="Amiri" w:hAnsi="Amiri" w:eastAsia="Amiri" w:cs="Amiri"/>
          <w:color w:val="111111"/>
          <w:sz w:val="28"/>
          <w:sz w:val="28"/>
          <w:szCs w:val="28"/>
          <w:rtl w:val="true"/>
          <w:lang w:bidi="ar-SA"/>
        </w:rPr>
        <w:t>اليدين حديث العهد بالنّعم</w:t>
      </w:r>
    </w:p>
    <w:p>
      <w:pPr>
        <w:pStyle w:val="BookText"/>
        <w:rPr/>
      </w:pPr>
      <w:r>
        <w:rPr>
          <w:rFonts w:ascii="Amiri" w:hAnsi="Amiri" w:eastAsia="Amiri" w:cs="Amiri"/>
          <w:color w:val="111111"/>
          <w:sz w:val="28"/>
          <w:sz w:val="28"/>
          <w:szCs w:val="28"/>
          <w:rtl w:val="true"/>
          <w:lang w:bidi="ar-SA"/>
        </w:rPr>
        <w:t xml:space="preserve">هيهات ليس بحمّال الدّيات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الجزيل و لا المرهوب ذي النّقم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بني هاشم أنّ‌ هذه الأبيات لمّا بلغت عليّ‌ بن هشام ندم على ما كان منه، و جزع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اللّجاج فإنه شرّ خلق تخلّقه الناس، ثم أقبل على أخيه الخليل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لا أدخل على الخليفة و عليّ‌ السيف إلا و أنا مستح منه، أذكر قول ابن وهيب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تند كفّاك من بذل النّوال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 سيفك مذ قلّدته بدم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w:t>
      </w:r>
      <w:r>
        <w:rPr>
          <w:rStyle w:val="FootnoteAnchor"/>
          <w:rtl w:val="true"/>
        </w:rPr>
        <w:footnoteReference w:id="274"/>
      </w:r>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ابن الأعرابيّ‌، يقول</w:t>
      </w:r>
      <w:r>
        <w:rPr>
          <w:rFonts w:eastAsia="Amiri" w:cs="Amiri" w:ascii="Amiri" w:hAnsi="Amiri"/>
          <w:color w:val="111111"/>
          <w:sz w:val="28"/>
          <w:szCs w:val="28"/>
          <w:rtl w:val="true"/>
          <w:lang w:bidi="ar-SA"/>
        </w:rPr>
        <w:t xml:space="preserve">: </w:t>
      </w:r>
      <w:bookmarkStart w:id="291" w:name="pg16256_187377"/>
    </w:p>
    <w:p>
      <w:pPr>
        <w:pStyle w:val="BookText"/>
        <w:rPr/>
      </w:pPr>
      <w:bookmarkEnd w:id="291"/>
      <w:r>
        <w:rPr>
          <w:rFonts w:ascii="Amiri" w:hAnsi="Amiri" w:eastAsia="Amiri" w:cs="Amiri"/>
          <w:color w:val="111111"/>
          <w:sz w:val="28"/>
          <w:sz w:val="28"/>
          <w:szCs w:val="28"/>
          <w:rtl w:val="true"/>
          <w:lang w:bidi="ar-SA"/>
        </w:rPr>
        <w:t>أهجى بيت قاله المحدثون قول محمد 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تند كفّاك من بذل النوال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يند سيفك مذ قلّدته بدم</w:t>
      </w:r>
    </w:p>
    <w:p>
      <w:pPr>
        <w:pStyle w:val="Heading4"/>
        <w:numPr>
          <w:ilvl w:val="3"/>
          <w:numId w:val="1"/>
        </w:numPr>
        <w:rPr/>
      </w:pPr>
      <w:bookmarkStart w:id="292" w:name="__RefHeading___Toc4451078_1280447820"/>
      <w:bookmarkStart w:id="293" w:name="_Toc120"/>
      <w:bookmarkEnd w:id="292"/>
      <w:r>
        <w:rPr>
          <w:rtl w:val="true"/>
        </w:rPr>
        <w:t>تعرض لأعرابية فأجابته جوابا مسكتا</w:t>
      </w:r>
      <w:bookmarkEnd w:id="293"/>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مرزوق البصريّ‌،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بالبصرة إلى عطّار فإذا أعرابية سوداء قد جاءت فاشترت من العطّار خلوقا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تجدها اشترته لابنتها و ما ابنتها و ما ابنتها إلا خنفساء، فالتفتت إليّ‌ متضاحكة،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لكن مهاة جيداء</w:t>
      </w:r>
      <w:r>
        <w:rPr>
          <w:rStyle w:val="FootnoteAnchor"/>
          <w:rtl w:val="true"/>
        </w:rPr>
        <w:footnoteReference w:id="275"/>
      </w:r>
      <w:r>
        <w:rPr>
          <w:rFonts w:ascii="Amiri" w:hAnsi="Amiri" w:eastAsia="Amiri" w:cs="Amiri"/>
          <w:color w:val="111111"/>
          <w:sz w:val="28"/>
          <w:sz w:val="28"/>
          <w:szCs w:val="28"/>
          <w:rtl w:val="true"/>
          <w:lang w:bidi="ar-SA"/>
        </w:rPr>
        <w:t>، إن قامت فقناة، و إن قعدت فحصاة، و إن مشت فقطاه، أسفلها كثيب، و أعلاها قضيب، لا كفتياتكم اللواتي تسمّنونهن بالفتوت</w:t>
      </w:r>
      <w:r>
        <w:rPr>
          <w:rStyle w:val="FootnoteAnchor"/>
          <w:rtl w:val="true"/>
        </w:rPr>
        <w:footnoteReference w:id="276"/>
      </w:r>
      <w:r>
        <w:rPr>
          <w:rFonts w:ascii="Amiri" w:hAnsi="Amiri" w:eastAsia="Amiri" w:cs="Amiri"/>
          <w:color w:val="111111"/>
          <w:sz w:val="28"/>
          <w:sz w:val="28"/>
          <w:szCs w:val="28"/>
          <w:rtl w:val="true"/>
          <w:lang w:bidi="ar-SA"/>
        </w:rPr>
        <w:t>، ثم انصرفت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الفتوت للفتاة مضرطه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يكربها في البطن حتى تثلطه</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أعلمني ذكرتها إلا أضحكني ذكرها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451080_1280447820"/>
      <w:bookmarkStart w:id="295" w:name="_Toc121"/>
      <w:bookmarkEnd w:id="294"/>
      <w:r>
        <w:rPr>
          <w:rtl w:val="true"/>
        </w:rPr>
        <w:t>تردد على مجلس يزيد بن هارون ثم تركه</w:t>
      </w:r>
      <w:bookmarkEnd w:id="295"/>
    </w:p>
    <w:p>
      <w:pPr>
        <w:pStyle w:val="BookText"/>
        <w:rPr/>
      </w:pPr>
      <w:r>
        <w:rPr>
          <w:rFonts w:ascii="Amiri" w:hAnsi="Amiri" w:eastAsia="Amiri" w:cs="Amiri"/>
          <w:color w:val="111111"/>
          <w:sz w:val="28"/>
          <w:sz w:val="28"/>
          <w:szCs w:val="28"/>
          <w:rtl w:val="true"/>
          <w:lang w:bidi="ar-SA"/>
        </w:rPr>
        <w:t>حدثني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وهيب يتردد إلى مجلس يزيد بن هارون، فلزمه عدّة مجالس يملي فيها كلها فضائل أبي بكر و عمر و عثمان رضي اللّه عنهم، لا يذكر شيئا من فضائل عليّ‌ عليه السّلام، فقال فيه ابن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 يزيد بن هارون أدالجه</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ما لي و ابن هارون</w:t>
      </w:r>
    </w:p>
    <w:p>
      <w:pPr>
        <w:pStyle w:val="BookText"/>
        <w:rPr/>
      </w:pPr>
      <w:r>
        <w:rPr>
          <w:rFonts w:ascii="Amiri" w:hAnsi="Amiri" w:eastAsia="Amiri" w:cs="Amiri"/>
          <w:color w:val="111111"/>
          <w:sz w:val="28"/>
          <w:sz w:val="28"/>
          <w:szCs w:val="28"/>
          <w:rtl w:val="true"/>
          <w:lang w:bidi="ar-SA"/>
        </w:rPr>
        <w:t xml:space="preserve">فليت لي بيزيد حين أشهده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راحا و قصفا و ندمانا يسلّيني</w:t>
      </w:r>
    </w:p>
    <w:p>
      <w:pPr>
        <w:pStyle w:val="BookText"/>
        <w:rPr/>
      </w:pPr>
      <w:r>
        <w:rPr>
          <w:rFonts w:ascii="Amiri" w:hAnsi="Amiri" w:eastAsia="Amiri" w:cs="Amiri"/>
          <w:color w:val="111111"/>
          <w:sz w:val="28"/>
          <w:sz w:val="28"/>
          <w:szCs w:val="28"/>
          <w:rtl w:val="true"/>
          <w:lang w:bidi="ar-SA"/>
        </w:rPr>
        <w:t xml:space="preserve">أغدو إلى عصبة صمّت مسامعهم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الهدى بين زنديق و مأفون</w:t>
      </w:r>
    </w:p>
    <w:p>
      <w:pPr>
        <w:pStyle w:val="BookText"/>
        <w:rPr/>
      </w:pPr>
      <w:r>
        <w:rPr>
          <w:rFonts w:ascii="Amiri" w:hAnsi="Amiri" w:eastAsia="Amiri" w:cs="Amiri"/>
          <w:color w:val="111111"/>
          <w:sz w:val="28"/>
          <w:sz w:val="28"/>
          <w:szCs w:val="28"/>
          <w:rtl w:val="true"/>
          <w:lang w:bidi="ar-SA"/>
        </w:rPr>
        <w:t xml:space="preserve">لا يذكرون عليّا في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بنيه بني البيض الميامين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Style w:val="FootnoteAnchor"/>
          <w:rtl w:val="true"/>
        </w:rPr>
        <w:footnoteReference w:id="279"/>
      </w:r>
      <w:r>
        <w:rPr>
          <w:rFonts w:ascii="Amiri" w:hAnsi="Amiri" w:eastAsia="Amiri" w:cs="Amiri"/>
          <w:color w:val="111111"/>
          <w:sz w:val="28"/>
          <w:sz w:val="28"/>
          <w:szCs w:val="28"/>
          <w:rtl w:val="true"/>
          <w:lang w:bidi="ar-SA"/>
        </w:rPr>
        <w:t xml:space="preserve">يعلم أني لا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هم بيقين لا يحبّوني</w:t>
      </w:r>
    </w:p>
    <w:p>
      <w:pPr>
        <w:pStyle w:val="BookText"/>
        <w:rPr/>
      </w:pPr>
      <w:r>
        <w:rPr>
          <w:rFonts w:ascii="Amiri" w:hAnsi="Amiri" w:eastAsia="Amiri" w:cs="Amiri"/>
          <w:color w:val="111111"/>
          <w:sz w:val="28"/>
          <w:sz w:val="28"/>
          <w:szCs w:val="28"/>
          <w:rtl w:val="true"/>
          <w:lang w:bidi="ar-SA"/>
        </w:rPr>
        <w:t>و يستطيعون عن ذكرى</w:t>
      </w:r>
      <w:r>
        <w:rPr>
          <w:rStyle w:val="FootnoteAnchor"/>
          <w:rtl w:val="true"/>
        </w:rPr>
        <w:footnoteReference w:id="280"/>
      </w:r>
      <w:r>
        <w:rPr>
          <w:rFonts w:ascii="Amiri" w:hAnsi="Amiri" w:eastAsia="Amiri" w:cs="Amiri"/>
          <w:color w:val="111111"/>
          <w:sz w:val="28"/>
          <w:sz w:val="28"/>
          <w:szCs w:val="28"/>
          <w:rtl w:val="true"/>
          <w:lang w:bidi="ar-SA"/>
        </w:rPr>
        <w:t xml:space="preserve">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قطّعوني بالسّكاكين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أترك تفضيلي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على رغم الملاعين</w:t>
      </w:r>
      <w:r>
        <w:rPr>
          <w:rStyle w:val="FootnoteAnchor"/>
          <w:rtl w:val="true"/>
        </w:rPr>
        <w:footnoteReference w:id="281"/>
      </w:r>
      <w:bookmarkStart w:id="296" w:name="pg16256_187378"/>
    </w:p>
    <w:p>
      <w:pPr>
        <w:pStyle w:val="Heading4"/>
        <w:numPr>
          <w:ilvl w:val="3"/>
          <w:numId w:val="1"/>
        </w:numPr>
        <w:rPr/>
      </w:pPr>
      <w:bookmarkStart w:id="297" w:name="__RefHeading___Toc4451082_1280447820"/>
      <w:bookmarkStart w:id="298" w:name="_Toc122"/>
      <w:bookmarkEnd w:id="296"/>
      <w:bookmarkEnd w:id="297"/>
      <w:r>
        <w:rPr>
          <w:rtl w:val="true"/>
        </w:rPr>
        <w:t>مذهبه من شعره</w:t>
      </w:r>
      <w:bookmarkEnd w:id="29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عن محمد بن القاسم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وهيب يأتي أبي فقال له أبي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تأتينا و قد عرفت مذاهبنا فنحبّ‌ أن تعرّفنا مذهبك فنوافقك أو نخالفك،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أبيّن لك أمري و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قد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إن كنت ذكيّا</w:t>
      </w:r>
    </w:p>
    <w:p>
      <w:pPr>
        <w:pStyle w:val="BookText"/>
        <w:rPr/>
      </w:pPr>
      <w:r>
        <w:rPr>
          <w:rFonts w:ascii="Amiri" w:hAnsi="Amiri" w:eastAsia="Amiri" w:cs="Amiri"/>
          <w:color w:val="111111"/>
          <w:sz w:val="28"/>
          <w:sz w:val="28"/>
          <w:szCs w:val="28"/>
          <w:rtl w:val="true"/>
          <w:lang w:bidi="ar-SA"/>
        </w:rPr>
        <w:t xml:space="preserve">أحمد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بأياديه عليّا</w:t>
      </w:r>
    </w:p>
    <w:p>
      <w:pPr>
        <w:pStyle w:val="BookText"/>
        <w:rPr/>
      </w:pPr>
      <w:r>
        <w:rPr>
          <w:rFonts w:ascii="IRNazanin" w:hAnsi="IRNazanin" w:eastAsia="IRNazanin"/>
          <w:color w:val="111111"/>
          <w:sz w:val="28"/>
          <w:sz w:val="28"/>
          <w:szCs w:val="28"/>
          <w:rtl w:val="true"/>
          <w:lang w:bidi="fa-IR"/>
        </w:rPr>
        <w:t>شاهدا</w:t>
      </w:r>
      <w:r>
        <w:rPr>
          <w:rStyle w:val="FootnoteAnchor"/>
          <w:rtl w:val="true"/>
        </w:rPr>
        <w:footnoteReference w:id="282"/>
      </w:r>
      <w:r>
        <w:rPr>
          <w:rFonts w:ascii="Amiri" w:hAnsi="Amiri" w:eastAsia="Amiri" w:cs="Amiri"/>
          <w:color w:val="111111"/>
          <w:sz w:val="28"/>
          <w:sz w:val="28"/>
          <w:szCs w:val="28"/>
          <w:rtl w:val="true"/>
          <w:lang w:bidi="ar-SA"/>
        </w:rPr>
        <w:t xml:space="preserve">أن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ما دمت حيّا</w:t>
      </w:r>
    </w:p>
    <w:p>
      <w:pPr>
        <w:pStyle w:val="BookText"/>
        <w:rPr/>
      </w:pPr>
      <w:r>
        <w:rPr>
          <w:rFonts w:ascii="Amiri" w:hAnsi="Amiri" w:eastAsia="Amiri" w:cs="Amiri"/>
          <w:color w:val="111111"/>
          <w:sz w:val="28"/>
          <w:sz w:val="28"/>
          <w:szCs w:val="28"/>
          <w:rtl w:val="true"/>
          <w:lang w:bidi="ar-SA"/>
        </w:rPr>
        <w:t xml:space="preserve">و على أحمد بالصّد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رسولا و نبيّا</w:t>
      </w:r>
    </w:p>
    <w:p>
      <w:pPr>
        <w:pStyle w:val="BookText"/>
        <w:rPr/>
      </w:pPr>
      <w:r>
        <w:rPr>
          <w:rFonts w:ascii="Amiri" w:hAnsi="Amiri" w:eastAsia="Amiri" w:cs="Amiri"/>
          <w:color w:val="111111"/>
          <w:sz w:val="28"/>
          <w:sz w:val="28"/>
          <w:szCs w:val="28"/>
          <w:rtl w:val="true"/>
          <w:lang w:bidi="ar-SA"/>
        </w:rPr>
        <w:t xml:space="preserve">و منحت الودّ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واليت الوصيّا</w:t>
      </w:r>
    </w:p>
    <w:p>
      <w:pPr>
        <w:pStyle w:val="BookText"/>
        <w:rPr/>
      </w:pPr>
      <w:r>
        <w:rPr>
          <w:rFonts w:ascii="Amiri" w:hAnsi="Amiri" w:eastAsia="Amiri" w:cs="Amiri"/>
          <w:color w:val="111111"/>
          <w:sz w:val="28"/>
          <w:sz w:val="28"/>
          <w:szCs w:val="28"/>
          <w:rtl w:val="true"/>
          <w:lang w:bidi="ar-SA"/>
        </w:rPr>
        <w:t xml:space="preserve">و أتاني خبر 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شيّا</w:t>
      </w:r>
    </w:p>
    <w:p>
      <w:pPr>
        <w:pStyle w:val="BookText"/>
        <w:rPr/>
      </w:pPr>
      <w:r>
        <w:rPr>
          <w:rFonts w:ascii="Amiri" w:hAnsi="Amiri" w:eastAsia="Amiri" w:cs="Amiri"/>
          <w:color w:val="111111"/>
          <w:sz w:val="28"/>
          <w:sz w:val="28"/>
          <w:szCs w:val="28"/>
          <w:rtl w:val="true"/>
          <w:lang w:bidi="ar-SA"/>
        </w:rPr>
        <w:t xml:space="preserve">أن على غير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عقدوا الأمر بديّا</w:t>
      </w:r>
    </w:p>
    <w:p>
      <w:pPr>
        <w:pStyle w:val="BookText"/>
        <w:rPr/>
      </w:pPr>
      <w:r>
        <w:rPr>
          <w:rFonts w:ascii="Amiri" w:hAnsi="Amiri" w:eastAsia="Amiri" w:cs="Amiri"/>
          <w:color w:val="111111"/>
          <w:sz w:val="28"/>
          <w:sz w:val="28"/>
          <w:szCs w:val="28"/>
          <w:rtl w:val="true"/>
          <w:lang w:bidi="ar-SA"/>
        </w:rPr>
        <w:t xml:space="preserve">فوقفت القوم 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عديّا و أميّا</w:t>
      </w:r>
    </w:p>
    <w:p>
      <w:pPr>
        <w:pStyle w:val="BookText"/>
        <w:rPr/>
      </w:pPr>
      <w:r>
        <w:rPr>
          <w:rFonts w:ascii="Amiri" w:hAnsi="Amiri" w:eastAsia="Amiri" w:cs="Amiri"/>
          <w:color w:val="111111"/>
          <w:sz w:val="28"/>
          <w:sz w:val="28"/>
          <w:szCs w:val="28"/>
          <w:rtl w:val="true"/>
          <w:lang w:bidi="ar-SA"/>
        </w:rPr>
        <w:t xml:space="preserve">غير شتّام 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عليّا</w:t>
      </w:r>
    </w:p>
    <w:p>
      <w:pPr>
        <w:pStyle w:val="Heading4"/>
        <w:numPr>
          <w:ilvl w:val="3"/>
          <w:numId w:val="1"/>
        </w:numPr>
        <w:rPr/>
      </w:pPr>
      <w:bookmarkStart w:id="299" w:name="__RefHeading___Toc4451084_1280447820"/>
      <w:bookmarkStart w:id="300" w:name="_Toc123"/>
      <w:bookmarkEnd w:id="299"/>
      <w:r>
        <w:rPr>
          <w:rtl w:val="true"/>
        </w:rPr>
        <w:t>اعتزازه بشعره</w:t>
      </w:r>
      <w:bookmarkEnd w:id="300"/>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محمد بن وهيب أنّ‌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Amiri" w:hAnsi="Amiri" w:eastAsia="Amiri" w:cs="Amiri"/>
          <w:color w:val="111111"/>
          <w:sz w:val="28"/>
          <w:sz w:val="28"/>
          <w:szCs w:val="28"/>
          <w:rtl w:val="true"/>
          <w:lang w:bidi="ar-SA"/>
        </w:rPr>
        <w:t>و أنّ‌ أبا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فؤادك حيث شئت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الحبّ‌ إلا للحبيب الأوّل</w:t>
      </w:r>
    </w:p>
    <w:p>
      <w:pPr>
        <w:pStyle w:val="BookText"/>
        <w:rPr/>
      </w:pPr>
      <w:r>
        <w:rPr>
          <w:rFonts w:ascii="Amiri" w:hAnsi="Amiri" w:eastAsia="Amiri" w:cs="Amiri"/>
          <w:color w:val="111111"/>
          <w:sz w:val="28"/>
          <w:sz w:val="28"/>
          <w:szCs w:val="28"/>
          <w:rtl w:val="true"/>
          <w:lang w:bidi="ar-SA"/>
        </w:rPr>
        <w:t>فقال محمد بن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لمن تمّت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يعادي طرف من رمقا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تبدي لنا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نعمل الحدقا</w:t>
      </w:r>
    </w:p>
    <w:p>
      <w:pPr>
        <w:pStyle w:val="BookText"/>
        <w:rPr/>
      </w:pPr>
      <w:r>
        <w:rPr>
          <w:rFonts w:ascii="Amiri" w:hAnsi="Amiri" w:eastAsia="Amiri" w:cs="Amiri"/>
          <w:color w:val="111111"/>
          <w:sz w:val="28"/>
          <w:sz w:val="28"/>
          <w:szCs w:val="28"/>
          <w:rtl w:val="true"/>
          <w:lang w:bidi="ar-SA"/>
        </w:rPr>
        <w:t>قال أبو الفرج الأصبهانيّ‌</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جيّد شعره و نادره، و أول هذه الأبيات 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 فقد وكّلت بي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لاهيا تغري بمن عشقا</w:t>
      </w:r>
      <w:r>
        <w:rPr>
          <w:rStyle w:val="FootnoteAnchor"/>
          <w:rtl w:val="true"/>
        </w:rPr>
        <w:footnoteReference w:id="285"/>
      </w:r>
      <w:bookmarkStart w:id="301" w:name="pg16256_187379"/>
    </w:p>
    <w:p>
      <w:pPr>
        <w:pStyle w:val="BookText"/>
        <w:rPr/>
      </w:pPr>
      <w:bookmarkEnd w:id="301"/>
      <w:r>
        <w:rPr>
          <w:rFonts w:ascii="Amiri" w:hAnsi="Amiri" w:eastAsia="Amiri" w:cs="Amiri"/>
          <w:color w:val="111111"/>
          <w:sz w:val="28"/>
          <w:sz w:val="28"/>
          <w:szCs w:val="28"/>
          <w:rtl w:val="true"/>
          <w:lang w:bidi="ar-SA"/>
        </w:rPr>
        <w:t xml:space="preserve">إنّما أبقيت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شبحا غير الّذي خلقا</w:t>
      </w:r>
    </w:p>
    <w:p>
      <w:pPr>
        <w:pStyle w:val="BookText"/>
        <w:rPr/>
      </w:pPr>
      <w:r>
        <w:rPr>
          <w:rFonts w:ascii="Amiri" w:hAnsi="Amiri" w:eastAsia="Amiri" w:cs="Amiri"/>
          <w:color w:val="111111"/>
          <w:sz w:val="28"/>
          <w:sz w:val="28"/>
          <w:szCs w:val="28"/>
          <w:rtl w:val="true"/>
          <w:lang w:bidi="ar-SA"/>
        </w:rPr>
        <w:t xml:space="preserve">كنت كالنّقصان في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ماحقا</w:t>
      </w:r>
      <w:r>
        <w:rPr>
          <w:rStyle w:val="FootnoteAnchor"/>
          <w:rtl w:val="true"/>
        </w:rPr>
        <w:footnoteReference w:id="286"/>
      </w:r>
      <w:r>
        <w:rPr>
          <w:rFonts w:ascii="Amiri" w:hAnsi="Amiri" w:eastAsia="Amiri" w:cs="Amiri"/>
          <w:color w:val="111111"/>
          <w:sz w:val="28"/>
          <w:sz w:val="28"/>
          <w:szCs w:val="28"/>
          <w:rtl w:val="true"/>
          <w:lang w:bidi="ar-SA"/>
        </w:rPr>
        <w:t>منه الّذي اتّسقا</w:t>
      </w:r>
    </w:p>
    <w:p>
      <w:pPr>
        <w:pStyle w:val="BookText"/>
        <w:rPr/>
      </w:pPr>
      <w:r>
        <w:rPr>
          <w:rFonts w:ascii="Amiri" w:hAnsi="Amiri" w:eastAsia="Amiri" w:cs="Amiri"/>
          <w:color w:val="111111"/>
          <w:sz w:val="28"/>
          <w:sz w:val="28"/>
          <w:szCs w:val="28"/>
          <w:rtl w:val="true"/>
          <w:lang w:bidi="ar-SA"/>
        </w:rPr>
        <w:t xml:space="preserve">و فتى ناداك 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 أحشاؤه حرقا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غرقت في الدّمع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إنسانها الغرقا</w:t>
      </w:r>
    </w:p>
    <w:p>
      <w:pPr>
        <w:pStyle w:val="BookText"/>
        <w:rPr/>
      </w:pPr>
      <w:r>
        <w:rPr>
          <w:rFonts w:ascii="IRNazanin" w:hAnsi="IRNazanin" w:eastAsia="IRNazanin"/>
          <w:color w:val="111111"/>
          <w:sz w:val="28"/>
          <w:sz w:val="28"/>
          <w:szCs w:val="28"/>
          <w:rtl w:val="true"/>
          <w:lang w:bidi="fa-IR"/>
        </w:rPr>
        <w:t xml:space="preserve">إنّما عاقبت 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أعاد اللّحظ</w:t>
      </w:r>
      <w:r>
        <w:rPr>
          <w:rStyle w:val="FootnoteAnchor"/>
          <w:rtl w:val="true"/>
        </w:rPr>
        <w:footnoteReference w:id="288"/>
      </w:r>
      <w:r>
        <w:rPr>
          <w:rFonts w:ascii="IRNazanin" w:hAnsi="IRNazanin" w:eastAsia="IRNazanin"/>
          <w:color w:val="111111"/>
          <w:sz w:val="28"/>
          <w:sz w:val="28"/>
          <w:szCs w:val="28"/>
          <w:rtl w:val="true"/>
          <w:lang w:bidi="fa-IR"/>
        </w:rPr>
        <w:t>مسترقا</w:t>
      </w:r>
    </w:p>
    <w:p>
      <w:pPr>
        <w:pStyle w:val="BookText"/>
        <w:rPr/>
      </w:pPr>
      <w:r>
        <w:rPr>
          <w:rFonts w:ascii="Amiri" w:hAnsi="Amiri" w:eastAsia="Amiri" w:cs="Amiri"/>
          <w:color w:val="111111"/>
          <w:sz w:val="28"/>
          <w:sz w:val="28"/>
          <w:szCs w:val="28"/>
          <w:rtl w:val="true"/>
          <w:lang w:bidi="ar-SA"/>
        </w:rPr>
        <w:t xml:space="preserve">ما لمن تمّت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يعادي طرف من رمقا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تبدي لنا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نعمل الحدقا</w:t>
      </w:r>
    </w:p>
    <w:p>
      <w:pPr>
        <w:pStyle w:val="BookText"/>
        <w:rPr/>
      </w:pPr>
      <w:r>
        <w:rPr>
          <w:rFonts w:ascii="Amiri" w:hAnsi="Amiri" w:eastAsia="Amiri" w:cs="Amiri"/>
          <w:color w:val="111111"/>
          <w:sz w:val="28"/>
          <w:sz w:val="28"/>
          <w:szCs w:val="28"/>
          <w:rtl w:val="true"/>
          <w:lang w:bidi="ar-SA"/>
        </w:rPr>
        <w:t xml:space="preserve">قدحت كفّاك زند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 القلب فاحترقا</w:t>
      </w:r>
    </w:p>
    <w:p>
      <w:pPr>
        <w:pStyle w:val="Heading4"/>
        <w:numPr>
          <w:ilvl w:val="3"/>
          <w:numId w:val="1"/>
        </w:numPr>
        <w:rPr/>
      </w:pPr>
      <w:bookmarkStart w:id="302" w:name="__RefHeading___Toc4451086_1280447820"/>
      <w:bookmarkStart w:id="303" w:name="_Toc124"/>
      <w:bookmarkEnd w:id="302"/>
      <w:r>
        <w:rPr>
          <w:rtl w:val="true"/>
        </w:rPr>
        <w:t>وصف غلمان أحمد بن هشام فوهبه غلاما فمدحه</w:t>
      </w:r>
      <w:bookmarkEnd w:id="30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الهشاميّ‌،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وهيب على أحمد بن هشام يوما و قد مدحه، فرأى بين يديه غلمانا روقة مردا و خدما بيضا فرّها</w:t>
      </w:r>
      <w:r>
        <w:rPr>
          <w:rStyle w:val="FootnoteAnchor"/>
          <w:rtl w:val="true"/>
        </w:rPr>
        <w:footnoteReference w:id="289"/>
      </w:r>
      <w:r>
        <w:rPr>
          <w:rFonts w:ascii="Amiri" w:hAnsi="Amiri" w:eastAsia="Amiri" w:cs="Amiri"/>
          <w:color w:val="111111"/>
          <w:sz w:val="28"/>
          <w:sz w:val="28"/>
          <w:szCs w:val="28"/>
          <w:rtl w:val="true"/>
          <w:lang w:bidi="ar-SA"/>
        </w:rPr>
        <w:t>في نهاية الحسن و الكمال و النظافة، فدهش لما رأى و بقي متبلّدا لا ينطق حرفا، فضحك أحمد منه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تريد،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الأصنام و هي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و جدّعهنّ‌ إبراهيم</w:t>
      </w:r>
    </w:p>
    <w:p>
      <w:pPr>
        <w:pStyle w:val="BookText"/>
        <w:rPr/>
      </w:pPr>
      <w:r>
        <w:rPr>
          <w:rFonts w:ascii="Amiri" w:hAnsi="Amiri" w:eastAsia="Amiri" w:cs="Amiri"/>
          <w:color w:val="111111"/>
          <w:sz w:val="28"/>
          <w:sz w:val="28"/>
          <w:szCs w:val="28"/>
          <w:rtl w:val="true"/>
          <w:lang w:bidi="ar-SA"/>
        </w:rPr>
        <w:t xml:space="preserve">و لديك أصنام سلمن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لهنّ‌ غضارة</w:t>
      </w:r>
      <w:r>
        <w:rPr>
          <w:rStyle w:val="FootnoteAnchor"/>
          <w:rtl w:val="true"/>
        </w:rPr>
        <w:footnoteReference w:id="290"/>
      </w:r>
      <w:r>
        <w:rPr>
          <w:rFonts w:ascii="Amiri" w:hAnsi="Amiri" w:eastAsia="Amiri" w:cs="Amiri"/>
          <w:color w:val="111111"/>
          <w:sz w:val="28"/>
          <w:sz w:val="28"/>
          <w:szCs w:val="28"/>
          <w:rtl w:val="true"/>
          <w:lang w:bidi="ar-SA"/>
        </w:rPr>
        <w:t>و نعيم</w:t>
      </w:r>
    </w:p>
    <w:p>
      <w:pPr>
        <w:pStyle w:val="BookText"/>
        <w:rPr/>
      </w:pPr>
      <w:r>
        <w:rPr>
          <w:rFonts w:ascii="Amiri" w:hAnsi="Amiri" w:eastAsia="Amiri" w:cs="Amiri"/>
          <w:color w:val="111111"/>
          <w:sz w:val="28"/>
          <w:sz w:val="28"/>
          <w:szCs w:val="28"/>
          <w:rtl w:val="true"/>
          <w:lang w:bidi="ar-SA"/>
        </w:rPr>
        <w:t xml:space="preserve">و بنا إلى صنم نلوذ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أنت إذا هززت كريم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شئت، فاختار واحدا منهم، فأعطاه إياه،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فضلت مكارمه على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فحاز</w:t>
      </w:r>
      <w:r>
        <w:rPr>
          <w:rStyle w:val="FootnoteAnchor"/>
          <w:rtl w:val="true"/>
        </w:rPr>
        <w:footnoteReference w:id="291"/>
      </w:r>
      <w:r>
        <w:rPr>
          <w:rFonts w:ascii="Amiri" w:hAnsi="Amiri" w:eastAsia="Amiri" w:cs="Amiri"/>
          <w:color w:val="111111"/>
          <w:sz w:val="28"/>
          <w:sz w:val="28"/>
          <w:szCs w:val="28"/>
          <w:rtl w:val="true"/>
          <w:lang w:bidi="ar-SA"/>
        </w:rPr>
        <w:t>مكارم الأيّام</w:t>
      </w:r>
    </w:p>
    <w:p>
      <w:pPr>
        <w:pStyle w:val="BookText"/>
        <w:rPr/>
      </w:pPr>
      <w:r>
        <w:rPr>
          <w:rFonts w:ascii="Amiri" w:hAnsi="Amiri" w:eastAsia="Amiri" w:cs="Amiri"/>
          <w:color w:val="111111"/>
          <w:sz w:val="28"/>
          <w:sz w:val="28"/>
          <w:szCs w:val="28"/>
          <w:rtl w:val="true"/>
          <w:lang w:bidi="ar-SA"/>
        </w:rPr>
        <w:t xml:space="preserve">و علته أبّهة الجلال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بدا لك من خلال غمام</w:t>
      </w:r>
    </w:p>
    <w:p>
      <w:pPr>
        <w:pStyle w:val="BookText"/>
        <w:rPr/>
      </w:pPr>
      <w:r>
        <w:rPr>
          <w:rFonts w:ascii="Amiri" w:hAnsi="Amiri" w:eastAsia="Amiri" w:cs="Amiri"/>
          <w:color w:val="111111"/>
          <w:sz w:val="28"/>
          <w:sz w:val="28"/>
          <w:szCs w:val="28"/>
          <w:rtl w:val="true"/>
          <w:lang w:bidi="ar-SA"/>
        </w:rPr>
        <w:t xml:space="preserve">إنّ‌ الأمير على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الخليفة أحمد بن هشام</w:t>
      </w:r>
    </w:p>
    <w:p>
      <w:pPr>
        <w:pStyle w:val="Heading4"/>
        <w:numPr>
          <w:ilvl w:val="3"/>
          <w:numId w:val="1"/>
        </w:numPr>
        <w:rPr/>
      </w:pPr>
      <w:bookmarkStart w:id="304" w:name="__RefHeading___Toc4451088_1280447820"/>
      <w:bookmarkStart w:id="305" w:name="_Toc125"/>
      <w:bookmarkEnd w:id="304"/>
      <w:r>
        <w:rPr>
          <w:rtl w:val="true"/>
        </w:rPr>
        <w:t>الحسن بن سهل يصله بالمأمون فيمدحه</w:t>
      </w:r>
      <w:bookmarkEnd w:id="305"/>
    </w:p>
    <w:p>
      <w:pPr>
        <w:pStyle w:val="BookText"/>
        <w:rPr/>
      </w:pPr>
      <w:r>
        <w:rPr>
          <w:rFonts w:ascii="Amiri" w:hAnsi="Amiri" w:eastAsia="Amiri" w:cs="Amiri"/>
          <w:color w:val="111111"/>
          <w:sz w:val="28"/>
          <w:sz w:val="28"/>
          <w:szCs w:val="28"/>
          <w:rtl w:val="true"/>
          <w:lang w:bidi="ar-SA"/>
        </w:rPr>
        <w:t>و أخبرني جعفر بن قدامة في خبره الّذي ذكرته آنفا عنه، عن الحسن بن الحسن بن رجاء،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المأمون، لقيه أبو محمد الحسن بن سهل، فدخلا جميعا، فعارضهما ابن وهيب و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جدّدت النّعماء و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حلّ‌ العقدة الزّمن </w:t>
      </w:r>
      <w:bookmarkStart w:id="306" w:name="pg16256_187380"/>
    </w:p>
    <w:p>
      <w:pPr>
        <w:pStyle w:val="BookText"/>
        <w:rPr/>
      </w:pPr>
      <w:bookmarkEnd w:id="306"/>
      <w:r>
        <w:rPr>
          <w:rFonts w:ascii="Amiri" w:hAnsi="Amiri" w:eastAsia="Amiri" w:cs="Amiri"/>
          <w:color w:val="111111"/>
          <w:sz w:val="28"/>
          <w:sz w:val="28"/>
          <w:szCs w:val="28"/>
          <w:rtl w:val="true"/>
          <w:lang w:bidi="ar-SA"/>
        </w:rPr>
        <w:t xml:space="preserve">اليوم أظهرت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لما التقى المأمون و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جلسا سأله المأمون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حمير، شاعر مطبوع، اتصل بي متوسلا إلى أمير المؤمنين و طالبا الوصول مع نظرائه، فأمر المأمون بإيصاله مع الشعراء، فلما وقف بين يديه، و أذن له في الإنشاد،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طلان طال عليهما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دثرا فلا علم و لا نضد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لبسا البلى فكأنّما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الأحبّة مثل ما أجد</w:t>
      </w:r>
    </w:p>
    <w:p>
      <w:pPr>
        <w:pStyle w:val="BookText"/>
        <w:rPr/>
      </w:pPr>
      <w:r>
        <w:rPr>
          <w:rFonts w:ascii="Amiri" w:hAnsi="Amiri" w:eastAsia="Amiri" w:cs="Amiri"/>
          <w:color w:val="111111"/>
          <w:sz w:val="28"/>
          <w:sz w:val="28"/>
          <w:szCs w:val="28"/>
          <w:rtl w:val="true"/>
          <w:lang w:bidi="ar-SA"/>
        </w:rPr>
        <w:t xml:space="preserve">حيّيتما طللين،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الأحبّة غير ما عهدوا</w:t>
      </w:r>
    </w:p>
    <w:p>
      <w:pPr>
        <w:pStyle w:val="BookText"/>
        <w:rPr/>
      </w:pPr>
      <w:r>
        <w:rPr>
          <w:rFonts w:ascii="Amiri" w:hAnsi="Amiri" w:eastAsia="Amiri" w:cs="Amiri"/>
          <w:color w:val="111111"/>
          <w:sz w:val="28"/>
          <w:sz w:val="28"/>
          <w:szCs w:val="28"/>
          <w:rtl w:val="true"/>
          <w:lang w:bidi="ar-SA"/>
        </w:rPr>
        <w:t>إمّا طواك</w:t>
      </w:r>
      <w:r>
        <w:rPr>
          <w:rStyle w:val="FootnoteAnchor"/>
          <w:rtl w:val="true"/>
        </w:rPr>
        <w:footnoteReference w:id="292"/>
      </w:r>
      <w:r>
        <w:rPr>
          <w:rFonts w:ascii="Amiri" w:hAnsi="Amiri" w:eastAsia="Amiri" w:cs="Amiri"/>
          <w:color w:val="111111"/>
          <w:sz w:val="28"/>
          <w:sz w:val="28"/>
          <w:szCs w:val="28"/>
          <w:rtl w:val="true"/>
          <w:lang w:bidi="ar-SA"/>
        </w:rPr>
        <w:t xml:space="preserve">سلوّ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فهواك لا ملل و لا فند</w:t>
      </w:r>
    </w:p>
    <w:p>
      <w:pPr>
        <w:pStyle w:val="BookText"/>
        <w:rPr/>
      </w:pPr>
      <w:r>
        <w:rPr>
          <w:rFonts w:ascii="Amiri" w:hAnsi="Amiri" w:eastAsia="Amiri" w:cs="Amiri"/>
          <w:color w:val="111111"/>
          <w:sz w:val="28"/>
          <w:sz w:val="28"/>
          <w:szCs w:val="28"/>
          <w:rtl w:val="true"/>
          <w:lang w:bidi="ar-SA"/>
        </w:rPr>
        <w:t xml:space="preserve">إن كنت صادقة الهوى 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منهلي</w:t>
      </w:r>
      <w:r>
        <w:rPr>
          <w:rStyle w:val="FootnoteAnchor"/>
          <w:rtl w:val="true"/>
        </w:rPr>
        <w:footnoteReference w:id="293"/>
      </w:r>
      <w:r>
        <w:rPr>
          <w:rFonts w:ascii="Amiri" w:hAnsi="Amiri" w:eastAsia="Amiri" w:cs="Amiri"/>
          <w:color w:val="111111"/>
          <w:sz w:val="28"/>
          <w:sz w:val="28"/>
          <w:szCs w:val="28"/>
          <w:rtl w:val="true"/>
          <w:lang w:bidi="ar-SA"/>
        </w:rPr>
        <w:t>الّذي أرد</w:t>
      </w:r>
    </w:p>
    <w:p>
      <w:pPr>
        <w:pStyle w:val="BookText"/>
        <w:rPr/>
      </w:pPr>
      <w:r>
        <w:rPr>
          <w:rFonts w:ascii="Amiri" w:hAnsi="Amiri" w:eastAsia="Amiri" w:cs="Amiri"/>
          <w:color w:val="111111"/>
          <w:sz w:val="28"/>
          <w:sz w:val="28"/>
          <w:szCs w:val="28"/>
          <w:rtl w:val="true"/>
          <w:lang w:bidi="ar-SA"/>
        </w:rPr>
        <w:t xml:space="preserve">أدمي هرقت و أنت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لي عقل و لا قود</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فتّ‌ و خانني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يخطئ</w:t>
      </w:r>
      <w:r>
        <w:rPr>
          <w:rStyle w:val="FootnoteAnchor"/>
          <w:rtl w:val="true"/>
        </w:rPr>
        <w:footnoteReference w:id="295"/>
      </w:r>
      <w:r>
        <w:rPr>
          <w:rFonts w:ascii="IRNazanin" w:hAnsi="IRNazanin" w:eastAsia="IRNazanin"/>
          <w:color w:val="111111"/>
          <w:sz w:val="28"/>
          <w:sz w:val="28"/>
          <w:szCs w:val="28"/>
          <w:rtl w:val="true"/>
          <w:lang w:bidi="fa-IR"/>
        </w:rPr>
        <w:t>مجتهد</w:t>
      </w:r>
    </w:p>
    <w:p>
      <w:pPr>
        <w:pStyle w:val="BookText"/>
        <w:rPr/>
      </w:pPr>
      <w:r>
        <w:rPr>
          <w:rFonts w:ascii="Amiri" w:hAnsi="Amiri" w:eastAsia="Amiri" w:cs="Amiri"/>
          <w:color w:val="111111"/>
          <w:sz w:val="28"/>
          <w:sz w:val="28"/>
          <w:szCs w:val="28"/>
          <w:rtl w:val="true"/>
          <w:lang w:bidi="ar-SA"/>
        </w:rPr>
        <w:t>حتى انتهى إلى قوله في مدح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منتسب 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حيث تبحبح</w:t>
      </w:r>
      <w:r>
        <w:rPr>
          <w:rStyle w:val="FootnoteAnchor"/>
          <w:rtl w:val="true"/>
        </w:rPr>
        <w:footnoteReference w:id="296"/>
      </w:r>
      <w:r>
        <w:rPr>
          <w:rFonts w:ascii="IRNazanin" w:hAnsi="IRNazanin" w:eastAsia="IRNazanin"/>
          <w:color w:val="111111"/>
          <w:sz w:val="28"/>
          <w:sz w:val="28"/>
          <w:szCs w:val="28"/>
          <w:rtl w:val="true"/>
          <w:lang w:bidi="fa-IR"/>
        </w:rPr>
        <w:t>العدد</w:t>
      </w:r>
    </w:p>
    <w:p>
      <w:pPr>
        <w:pStyle w:val="BookText"/>
        <w:rPr/>
      </w:pPr>
      <w:r>
        <w:rPr>
          <w:rFonts w:ascii="Amiri" w:hAnsi="Amiri" w:eastAsia="Amiri" w:cs="Amiri"/>
          <w:color w:val="111111"/>
          <w:sz w:val="28"/>
          <w:sz w:val="28"/>
          <w:szCs w:val="28"/>
          <w:rtl w:val="true"/>
          <w:lang w:bidi="ar-SA"/>
        </w:rPr>
        <w:t xml:space="preserve">في كل أنملة لراحته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يسحّ‌ و عارض حشد</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القنا رعفت أسنّته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 صمّ‌ كعوبها قصد</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فكأنّ‌ ضوء جبينه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في صولة أسد</w:t>
      </w:r>
    </w:p>
    <w:p>
      <w:pPr>
        <w:pStyle w:val="BookText"/>
        <w:rPr/>
      </w:pPr>
      <w:r>
        <w:rPr>
          <w:rFonts w:ascii="Amiri" w:hAnsi="Amiri" w:eastAsia="Amiri" w:cs="Amiri"/>
          <w:color w:val="111111"/>
          <w:sz w:val="28"/>
          <w:sz w:val="28"/>
          <w:szCs w:val="28"/>
          <w:rtl w:val="true"/>
          <w:lang w:bidi="ar-SA"/>
        </w:rPr>
        <w:t xml:space="preserve">و كأنّه روح تدبّرنا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حركاته و كأنّنا جسد</w:t>
      </w:r>
    </w:p>
    <w:p>
      <w:pPr>
        <w:pStyle w:val="Heading4"/>
        <w:numPr>
          <w:ilvl w:val="3"/>
          <w:numId w:val="1"/>
        </w:numPr>
        <w:rPr/>
      </w:pPr>
      <w:bookmarkStart w:id="307" w:name="__RefHeading___Toc4451090_1280447820"/>
      <w:bookmarkStart w:id="308" w:name="_Toc126"/>
      <w:bookmarkEnd w:id="307"/>
      <w:r>
        <w:rPr>
          <w:rtl w:val="true"/>
        </w:rPr>
        <w:t>المأمون يستشير فيه الحسن بن سهل ثم يلحقه بجوائز مروان بن أبي حفصة</w:t>
      </w:r>
      <w:bookmarkEnd w:id="308"/>
    </w:p>
    <w:p>
      <w:pPr>
        <w:pStyle w:val="BookText"/>
        <w:rPr/>
      </w:pPr>
      <w:r>
        <w:rPr>
          <w:rFonts w:ascii="Amiri" w:hAnsi="Amiri" w:eastAsia="Amiri" w:cs="Amiri"/>
          <w:color w:val="111111"/>
          <w:sz w:val="28"/>
          <w:sz w:val="28"/>
          <w:szCs w:val="28"/>
          <w:rtl w:val="true"/>
          <w:lang w:bidi="ar-SA"/>
        </w:rPr>
        <w:t>فاستحسنها المأمون و قال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أولى بالحكم، و لكن إن أذن لي في المسألة سألت له، فأما الحكم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بجوائز مروان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أردت، و أمر بأن تعدّ أبيات قصيدته و يعطى لكل بيت ألف درهم، فعدّت فكانت خمسين، فأعطي خمسين ألف درهم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451092_1280447820"/>
      <w:bookmarkStart w:id="310" w:name="_Toc127"/>
      <w:bookmarkEnd w:id="309"/>
      <w:r>
        <w:rPr>
          <w:rtl w:val="true"/>
        </w:rPr>
        <w:t>من مدائحه للمأمون</w:t>
      </w:r>
      <w:bookmarkEnd w:id="3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المأمون و الحسن بن سهل خاصة مدائح شريفة نادرة، من عيونها قوله في المأمون في قصيدة أولها</w:t>
      </w:r>
      <w:r>
        <w:rPr>
          <w:rFonts w:eastAsia="Amiri" w:cs="Amiri" w:ascii="Amiri" w:hAnsi="Amiri"/>
          <w:color w:val="111111"/>
          <w:sz w:val="28"/>
          <w:szCs w:val="28"/>
          <w:rtl w:val="true"/>
          <w:lang w:bidi="ar-SA"/>
        </w:rPr>
        <w:t xml:space="preserve">: </w:t>
      </w:r>
      <w:bookmarkStart w:id="311" w:name="pg16256_187381"/>
    </w:p>
    <w:p>
      <w:pPr>
        <w:pStyle w:val="BookText"/>
        <w:rPr/>
      </w:pPr>
      <w:bookmarkEnd w:id="311"/>
      <w:r>
        <w:rPr>
          <w:rFonts w:ascii="Amiri" w:hAnsi="Amiri" w:eastAsia="Amiri" w:cs="Amiri"/>
          <w:color w:val="111111"/>
          <w:sz w:val="28"/>
          <w:sz w:val="28"/>
          <w:szCs w:val="28"/>
          <w:rtl w:val="true"/>
          <w:lang w:bidi="ar-SA"/>
        </w:rPr>
        <w:t xml:space="preserve">العذر إن أنصفت متّضح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 حبّك</w:t>
      </w:r>
      <w:r>
        <w:rPr>
          <w:rStyle w:val="FootnoteAnchor"/>
          <w:rtl w:val="true"/>
        </w:rPr>
        <w:footnoteReference w:id="299"/>
      </w:r>
      <w:r>
        <w:rPr>
          <w:rFonts w:ascii="IRNazanin" w:hAnsi="IRNazanin" w:eastAsia="IRNazanin"/>
          <w:color w:val="111111"/>
          <w:sz w:val="28"/>
          <w:sz w:val="28"/>
          <w:szCs w:val="28"/>
          <w:rtl w:val="true"/>
          <w:lang w:bidi="fa-IR"/>
        </w:rPr>
        <w:t>أدمع سفح</w:t>
      </w:r>
    </w:p>
    <w:p>
      <w:pPr>
        <w:pStyle w:val="BookText"/>
        <w:rPr/>
      </w:pPr>
      <w:r>
        <w:rPr>
          <w:rFonts w:ascii="Amiri" w:hAnsi="Amiri" w:eastAsia="Amiri" w:cs="Amiri"/>
          <w:color w:val="111111"/>
          <w:sz w:val="28"/>
          <w:sz w:val="28"/>
          <w:szCs w:val="28"/>
          <w:rtl w:val="true"/>
          <w:lang w:bidi="ar-SA"/>
        </w:rPr>
        <w:t xml:space="preserve">فضحت ضميرك عن ودائعه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الجفون نواطق فصح</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إذا تكلّمت العيون</w:t>
      </w:r>
      <w:r>
        <w:rPr>
          <w:rStyle w:val="FootnoteAnchor"/>
          <w:rtl w:val="true"/>
        </w:rPr>
        <w:footnoteReference w:id="30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إعجامها فالسّر مفتضح</w:t>
      </w:r>
    </w:p>
    <w:p>
      <w:pPr>
        <w:pStyle w:val="BookText"/>
        <w:rPr/>
      </w:pPr>
      <w:r>
        <w:rPr>
          <w:rFonts w:ascii="Amiri" w:hAnsi="Amiri" w:eastAsia="Amiri" w:cs="Amiri"/>
          <w:color w:val="111111"/>
          <w:sz w:val="28"/>
          <w:sz w:val="28"/>
          <w:szCs w:val="28"/>
          <w:rtl w:val="true"/>
          <w:lang w:bidi="ar-SA"/>
        </w:rPr>
        <w:t xml:space="preserve">ربما أبيت معانقي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فيه مخايل تضح</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نشر الجمال على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و أذهب همّه الفرح</w:t>
      </w:r>
    </w:p>
    <w:p>
      <w:pPr>
        <w:pStyle w:val="BookText"/>
        <w:rPr/>
      </w:pPr>
      <w:r>
        <w:rPr>
          <w:rFonts w:ascii="Amiri" w:hAnsi="Amiri" w:eastAsia="Amiri" w:cs="Amiri"/>
          <w:color w:val="111111"/>
          <w:sz w:val="28"/>
          <w:sz w:val="28"/>
          <w:szCs w:val="28"/>
          <w:rtl w:val="true"/>
          <w:lang w:bidi="ar-SA"/>
        </w:rPr>
        <w:t xml:space="preserve">يختال في حلل الشّباب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و داؤك أنه مرح</w:t>
      </w:r>
    </w:p>
    <w:p>
      <w:pPr>
        <w:pStyle w:val="BookText"/>
        <w:rPr/>
      </w:pPr>
      <w:r>
        <w:rPr>
          <w:rFonts w:ascii="Amiri" w:hAnsi="Amiri" w:eastAsia="Amiri" w:cs="Amiri"/>
          <w:color w:val="111111"/>
          <w:sz w:val="28"/>
          <w:sz w:val="28"/>
          <w:szCs w:val="28"/>
          <w:rtl w:val="true"/>
          <w:lang w:bidi="ar-SA"/>
        </w:rPr>
        <w:t xml:space="preserve">ما زال يلثمني مراشفه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يعلّني الإبريق و القدح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استردّ اللّيل 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 خلال سواده وضح</w:t>
      </w:r>
    </w:p>
    <w:p>
      <w:pPr>
        <w:pStyle w:val="BookText"/>
        <w:rPr/>
      </w:pPr>
      <w:r>
        <w:rPr>
          <w:rFonts w:ascii="Amiri" w:hAnsi="Amiri" w:eastAsia="Amiri" w:cs="Amiri"/>
          <w:color w:val="111111"/>
          <w:sz w:val="28"/>
          <w:sz w:val="28"/>
          <w:szCs w:val="28"/>
          <w:rtl w:val="true"/>
          <w:lang w:bidi="ar-SA"/>
        </w:rPr>
        <w:t xml:space="preserve">و بدا الصّباح كأن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الخليفة حين يمتدح</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بك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تزيّنت بصفاتك المدح</w:t>
      </w:r>
    </w:p>
    <w:p>
      <w:pPr>
        <w:pStyle w:val="BookText"/>
        <w:rPr/>
      </w:pPr>
      <w:r>
        <w:rPr>
          <w:rFonts w:ascii="Amiri" w:hAnsi="Amiri" w:eastAsia="Amiri" w:cs="Amiri"/>
          <w:color w:val="111111"/>
          <w:sz w:val="28"/>
          <w:sz w:val="28"/>
          <w:szCs w:val="28"/>
          <w:rtl w:val="true"/>
          <w:lang w:bidi="ar-SA"/>
        </w:rPr>
        <w:t xml:space="preserve">و كأنّ‌ ما قد غاب عنك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طرفك عارضا شبح</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إذا سلمت فكلّ‌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فلا بؤس و لا ترح</w:t>
      </w:r>
    </w:p>
    <w:p>
      <w:pPr>
        <w:pStyle w:val="Heading4"/>
        <w:numPr>
          <w:ilvl w:val="3"/>
          <w:numId w:val="1"/>
        </w:numPr>
        <w:rPr/>
      </w:pPr>
      <w:bookmarkStart w:id="312" w:name="__RefHeading___Toc4451094_1280447820"/>
      <w:bookmarkStart w:id="313" w:name="_Toc128"/>
      <w:bookmarkEnd w:id="312"/>
      <w:r>
        <w:rPr>
          <w:rtl w:val="true"/>
        </w:rPr>
        <w:t>مدح المطلب بن عبد اللّه فوصله و أقام عنده مدة</w:t>
      </w:r>
      <w:bookmarkEnd w:id="313"/>
    </w:p>
    <w:p>
      <w:pPr>
        <w:pStyle w:val="Heading5"/>
        <w:numPr>
          <w:ilvl w:val="4"/>
          <w:numId w:val="1"/>
        </w:numPr>
        <w:rPr/>
      </w:pPr>
      <w:bookmarkStart w:id="314" w:name="__RefHeading___Toc4451096_1280447820"/>
      <w:bookmarkStart w:id="315" w:name="_Toc129"/>
      <w:bookmarkEnd w:id="314"/>
      <w:r>
        <w:rPr>
          <w:rtl w:val="true"/>
        </w:rPr>
        <w:t>اشارة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وهيب قصد المطّلب بن عبد اللّه بن مالك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ولي الموصل و كان له صديقا حفيّا، و كان كثير الرّفد له و الثّواب على مدائحه، فأنشده قوله فيه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4451098_1280447820"/>
      <w:bookmarkStart w:id="317" w:name="_Toc130"/>
      <w:bookmarkEnd w:id="316"/>
      <w:r>
        <w:rPr>
          <w:rtl w:val="true"/>
        </w:rPr>
        <w:t>صوت</w:t>
      </w:r>
      <w:bookmarkEnd w:id="317"/>
    </w:p>
    <w:p>
      <w:pPr>
        <w:pStyle w:val="BookText"/>
        <w:rPr/>
      </w:pPr>
      <w:r>
        <w:rPr>
          <w:rFonts w:ascii="Amiri" w:hAnsi="Amiri" w:eastAsia="Amiri" w:cs="Amiri"/>
          <w:color w:val="111111"/>
          <w:sz w:val="28"/>
          <w:sz w:val="28"/>
          <w:szCs w:val="28"/>
          <w:rtl w:val="true"/>
          <w:lang w:bidi="ar-SA"/>
        </w:rPr>
        <w:t xml:space="preserve">دماء المحبّين لا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الهوى حاكم</w:t>
      </w:r>
      <w:r>
        <w:rPr>
          <w:rStyle w:val="FootnoteAnchor"/>
          <w:rtl w:val="true"/>
        </w:rPr>
        <w:footnoteReference w:id="304"/>
      </w:r>
      <w:r>
        <w:rPr>
          <w:rFonts w:ascii="Amiri" w:hAnsi="Amiri" w:eastAsia="Amiri" w:cs="Amiri"/>
          <w:color w:val="111111"/>
          <w:sz w:val="28"/>
          <w:sz w:val="28"/>
          <w:szCs w:val="28"/>
          <w:rtl w:val="true"/>
          <w:lang w:bidi="ar-SA"/>
        </w:rPr>
        <w:t>يعدل</w:t>
      </w:r>
    </w:p>
    <w:p>
      <w:pPr>
        <w:pStyle w:val="BookText"/>
        <w:rPr/>
      </w:pPr>
      <w:r>
        <w:rPr>
          <w:rFonts w:ascii="Amiri" w:hAnsi="Amiri" w:eastAsia="Amiri" w:cs="Amiri"/>
          <w:color w:val="111111"/>
          <w:sz w:val="28"/>
          <w:sz w:val="28"/>
          <w:szCs w:val="28"/>
          <w:rtl w:val="true"/>
          <w:lang w:bidi="ar-SA"/>
        </w:rPr>
        <w:t xml:space="preserve">تعبّدني حور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الشّباب له الأخطل</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نظرة عين تلافيتها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غرارا كما ينظر الأحول</w:t>
      </w:r>
    </w:p>
    <w:p>
      <w:pPr>
        <w:pStyle w:val="BookText"/>
        <w:rPr/>
      </w:pPr>
      <w:r>
        <w:rPr>
          <w:rFonts w:ascii="Amiri" w:hAnsi="Amiri" w:eastAsia="Amiri" w:cs="Amiri"/>
          <w:color w:val="111111"/>
          <w:sz w:val="28"/>
          <w:sz w:val="28"/>
          <w:szCs w:val="28"/>
          <w:rtl w:val="true"/>
          <w:lang w:bidi="ar-SA"/>
        </w:rPr>
        <w:t xml:space="preserve">مقسّمة بين وجه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و طرف الرّقيب متى يغفل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أذمّ‌ على غربات</w:t>
      </w:r>
      <w:r>
        <w:rPr>
          <w:rStyle w:val="FootnoteAnchor"/>
          <w:rtl w:val="true"/>
        </w:rPr>
        <w:footnoteReference w:id="306"/>
      </w:r>
      <w:r>
        <w:rPr>
          <w:rFonts w:ascii="Amiri" w:hAnsi="Amiri" w:eastAsia="Amiri" w:cs="Amiri"/>
          <w:color w:val="111111"/>
          <w:sz w:val="28"/>
          <w:sz w:val="28"/>
          <w:szCs w:val="28"/>
          <w:rtl w:val="true"/>
          <w:lang w:bidi="ar-SA"/>
        </w:rPr>
        <w:t xml:space="preserve">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السّلوّ و لا أذهل </w:t>
      </w:r>
      <w:bookmarkStart w:id="318" w:name="pg16256_187382"/>
    </w:p>
    <w:p>
      <w:pPr>
        <w:pStyle w:val="BookText"/>
        <w:rPr/>
      </w:pPr>
      <w:bookmarkEnd w:id="318"/>
      <w:r>
        <w:rPr>
          <w:rFonts w:ascii="Amiri" w:hAnsi="Amiri" w:eastAsia="Amiri" w:cs="Amiri"/>
          <w:color w:val="111111"/>
          <w:sz w:val="28"/>
          <w:sz w:val="28"/>
          <w:szCs w:val="28"/>
          <w:rtl w:val="true"/>
          <w:lang w:bidi="ar-SA"/>
        </w:rPr>
        <w:t xml:space="preserve">و قالوا عزاؤك بعد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 مكروهه أجمل</w:t>
      </w:r>
    </w:p>
    <w:p>
      <w:pPr>
        <w:pStyle w:val="BookText"/>
        <w:rPr/>
      </w:pPr>
      <w:r>
        <w:rPr>
          <w:rFonts w:ascii="Amiri" w:hAnsi="Amiri" w:eastAsia="Amiri" w:cs="Amiri"/>
          <w:color w:val="111111"/>
          <w:sz w:val="28"/>
          <w:sz w:val="28"/>
          <w:szCs w:val="28"/>
          <w:rtl w:val="true"/>
          <w:lang w:bidi="ar-SA"/>
        </w:rPr>
        <w:t xml:space="preserve">أقيدي دما سفكته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بإيماض كحلاء لا تكحل</w:t>
      </w:r>
    </w:p>
    <w:p>
      <w:pPr>
        <w:pStyle w:val="BookText"/>
        <w:rPr/>
      </w:pPr>
      <w:r>
        <w:rPr>
          <w:rFonts w:ascii="Amiri" w:hAnsi="Amiri" w:eastAsia="Amiri" w:cs="Amiri"/>
          <w:color w:val="111111"/>
          <w:sz w:val="28"/>
          <w:sz w:val="28"/>
          <w:szCs w:val="28"/>
          <w:rtl w:val="true"/>
          <w:lang w:bidi="ar-SA"/>
        </w:rPr>
        <w:t>فكلّ‌ سهامك لي مقصد</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مواقعها مقتل</w:t>
      </w:r>
    </w:p>
    <w:p>
      <w:pPr>
        <w:pStyle w:val="BookText"/>
        <w:rPr/>
      </w:pPr>
      <w:r>
        <w:rPr>
          <w:rFonts w:ascii="Amiri" w:hAnsi="Amiri" w:eastAsia="Amiri" w:cs="Amiri"/>
          <w:color w:val="111111"/>
          <w:sz w:val="28"/>
          <w:sz w:val="28"/>
          <w:szCs w:val="28"/>
          <w:rtl w:val="true"/>
          <w:lang w:bidi="ar-SA"/>
        </w:rPr>
        <w:t xml:space="preserve">سلام على المنزل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ضنّ‌ بالمنطق المنزل</w:t>
      </w:r>
    </w:p>
    <w:p>
      <w:pPr>
        <w:pStyle w:val="BookText"/>
        <w:rPr/>
      </w:pPr>
      <w:r>
        <w:rPr>
          <w:rFonts w:ascii="IRNazanin" w:hAnsi="IRNazanin" w:eastAsia="IRNazanin"/>
          <w:color w:val="111111"/>
          <w:sz w:val="28"/>
          <w:sz w:val="28"/>
          <w:szCs w:val="28"/>
          <w:rtl w:val="true"/>
          <w:lang w:bidi="fa-IR"/>
        </w:rPr>
        <w:t>و عضب</w:t>
      </w:r>
      <w:r>
        <w:rPr>
          <w:rStyle w:val="FootnoteAnchor"/>
          <w:rtl w:val="true"/>
        </w:rPr>
        <w:footnoteReference w:id="308"/>
      </w:r>
      <w:r>
        <w:rPr>
          <w:rFonts w:ascii="Amiri" w:hAnsi="Amiri" w:eastAsia="Amiri" w:cs="Amiri"/>
          <w:color w:val="111111"/>
          <w:sz w:val="28"/>
          <w:sz w:val="28"/>
          <w:szCs w:val="28"/>
          <w:rtl w:val="true"/>
          <w:lang w:bidi="ar-SA"/>
        </w:rPr>
        <w:t xml:space="preserve">الضّريبة يلقى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عن الدّهر لا ينكل</w:t>
      </w:r>
    </w:p>
    <w:p>
      <w:pPr>
        <w:pStyle w:val="BookText"/>
        <w:rPr/>
      </w:pPr>
      <w:r>
        <w:rPr>
          <w:rFonts w:ascii="IRNazanin" w:hAnsi="IRNazanin" w:eastAsia="IRNazanin"/>
          <w:color w:val="111111"/>
          <w:sz w:val="28"/>
          <w:sz w:val="28"/>
          <w:szCs w:val="28"/>
          <w:rtl w:val="true"/>
          <w:lang w:bidi="fa-IR"/>
        </w:rPr>
        <w:t xml:space="preserve">تغلغل شرقا إلى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تبدّت له الموصل</w:t>
      </w:r>
    </w:p>
    <w:p>
      <w:pPr>
        <w:pStyle w:val="BookText"/>
        <w:rPr/>
      </w:pPr>
      <w:r>
        <w:rPr>
          <w:rFonts w:ascii="Amiri" w:hAnsi="Amiri" w:eastAsia="Amiri" w:cs="Amiri"/>
          <w:color w:val="111111"/>
          <w:sz w:val="28"/>
          <w:sz w:val="28"/>
          <w:szCs w:val="28"/>
          <w:rtl w:val="true"/>
          <w:lang w:bidi="ar-SA"/>
        </w:rPr>
        <w:t xml:space="preserve">ثوى حيث لا يستمال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يؤلف اللّقن الحوّل</w:t>
      </w:r>
    </w:p>
    <w:p>
      <w:pPr>
        <w:pStyle w:val="BookText"/>
        <w:rPr/>
      </w:pPr>
      <w:r>
        <w:rPr>
          <w:rFonts w:ascii="Amiri" w:hAnsi="Amiri" w:eastAsia="Amiri" w:cs="Amiri"/>
          <w:color w:val="111111"/>
          <w:sz w:val="28"/>
          <w:sz w:val="28"/>
          <w:szCs w:val="28"/>
          <w:rtl w:val="true"/>
          <w:lang w:bidi="ar-SA"/>
        </w:rPr>
        <w:t xml:space="preserve">لدى ملك قابلته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جانبه الأنجم الأفّل</w:t>
      </w:r>
    </w:p>
    <w:p>
      <w:pPr>
        <w:pStyle w:val="BookText"/>
        <w:rPr/>
      </w:pPr>
      <w:r>
        <w:rPr>
          <w:rFonts w:ascii="Amiri" w:hAnsi="Amiri" w:eastAsia="Amiri" w:cs="Amiri"/>
          <w:color w:val="111111"/>
          <w:sz w:val="28"/>
          <w:sz w:val="28"/>
          <w:szCs w:val="28"/>
          <w:rtl w:val="true"/>
          <w:lang w:bidi="ar-SA"/>
        </w:rPr>
        <w:t xml:space="preserve">لأيّامه سطوات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إنعامه حين لا موئل</w:t>
      </w:r>
    </w:p>
    <w:p>
      <w:pPr>
        <w:pStyle w:val="BookText"/>
        <w:rPr/>
      </w:pPr>
      <w:r>
        <w:rPr>
          <w:rFonts w:ascii="Amiri" w:hAnsi="Amiri" w:eastAsia="Amiri" w:cs="Amiri"/>
          <w:color w:val="111111"/>
          <w:sz w:val="28"/>
          <w:sz w:val="28"/>
          <w:szCs w:val="28"/>
          <w:rtl w:val="true"/>
          <w:lang w:bidi="ar-SA"/>
        </w:rPr>
        <w:t xml:space="preserve">سما مالك بك للباهرات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أوحدك المربأ الأطول</w:t>
      </w:r>
    </w:p>
    <w:p>
      <w:pPr>
        <w:pStyle w:val="BookText"/>
        <w:rPr/>
      </w:pPr>
      <w:r>
        <w:rPr>
          <w:rFonts w:ascii="Amiri" w:hAnsi="Amiri" w:eastAsia="Amiri" w:cs="Amiri"/>
          <w:color w:val="111111"/>
          <w:sz w:val="28"/>
          <w:sz w:val="28"/>
          <w:szCs w:val="28"/>
          <w:rtl w:val="true"/>
          <w:lang w:bidi="ar-SA"/>
        </w:rPr>
        <w:t>و ليس بعيدا بأن تحتذي</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آسادها الأشبل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و أحسن جائزته و أقام عنده مدة، ثم استأذنه في الانصراف فلم يأذن له، و زاد في ضيافته</w:t>
      </w:r>
      <w:r>
        <w:rPr>
          <w:rStyle w:val="FootnoteAnchor"/>
          <w:rtl w:val="true"/>
        </w:rPr>
        <w:footnoteReference w:id="310"/>
      </w:r>
      <w:r>
        <w:rPr>
          <w:rFonts w:ascii="Amiri" w:hAnsi="Amiri" w:eastAsia="Amiri" w:cs="Amiri"/>
          <w:color w:val="111111"/>
          <w:sz w:val="28"/>
          <w:sz w:val="28"/>
          <w:szCs w:val="28"/>
          <w:rtl w:val="true"/>
          <w:lang w:bidi="ar-SA"/>
        </w:rPr>
        <w:t>و جراياته و جدّد له صلة، فأقام عنده برهة أخرى، ثم دخل عليه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إلى ظلّ‌ العقيق و أهله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قصر أوس فالحزير معاد؟</w:t>
      </w:r>
    </w:p>
    <w:p>
      <w:pPr>
        <w:pStyle w:val="BookText"/>
        <w:rPr/>
      </w:pPr>
      <w:r>
        <w:rPr>
          <w:rFonts w:ascii="Amiri" w:hAnsi="Amiri" w:eastAsia="Amiri" w:cs="Amiri"/>
          <w:color w:val="111111"/>
          <w:sz w:val="28"/>
          <w:sz w:val="28"/>
          <w:szCs w:val="28"/>
          <w:rtl w:val="true"/>
          <w:lang w:bidi="ar-SA"/>
        </w:rPr>
        <w:t xml:space="preserve">و هل لي بأكناف المصلّى فسفحه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السّور مغدى ناعم و مراد؟</w:t>
      </w:r>
    </w:p>
    <w:p>
      <w:pPr>
        <w:pStyle w:val="BookText"/>
        <w:rPr/>
      </w:pPr>
      <w:r>
        <w:rPr>
          <w:rFonts w:ascii="Amiri" w:hAnsi="Amiri" w:eastAsia="Amiri" w:cs="Amiri"/>
          <w:color w:val="111111"/>
          <w:sz w:val="28"/>
          <w:sz w:val="28"/>
          <w:szCs w:val="28"/>
          <w:rtl w:val="true"/>
          <w:lang w:bidi="ar-SA"/>
        </w:rPr>
        <w:t xml:space="preserve">فلم تنسني نهر الأبلّة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عرصات المربدين بعاد</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لا تبني الكواعب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تتهادى كلثم و سعاد</w:t>
      </w:r>
    </w:p>
    <w:p>
      <w:pPr>
        <w:pStyle w:val="BookText"/>
        <w:rPr/>
      </w:pPr>
      <w:r>
        <w:rPr>
          <w:rFonts w:ascii="Amiri" w:hAnsi="Amiri" w:eastAsia="Amiri" w:cs="Amiri"/>
          <w:color w:val="111111"/>
          <w:sz w:val="28"/>
          <w:sz w:val="28"/>
          <w:szCs w:val="28"/>
          <w:rtl w:val="true"/>
          <w:lang w:bidi="ar-SA"/>
        </w:rPr>
        <w:t>أجدّي</w:t>
      </w:r>
      <w:r>
        <w:rPr>
          <w:rStyle w:val="FootnoteAnchor"/>
          <w:rtl w:val="true"/>
        </w:rPr>
        <w:footnoteReference w:id="313"/>
      </w:r>
      <w:r>
        <w:rPr>
          <w:rFonts w:ascii="Amiri" w:hAnsi="Amiri" w:eastAsia="Amiri" w:cs="Amiri"/>
          <w:color w:val="111111"/>
          <w:sz w:val="28"/>
          <w:sz w:val="28"/>
          <w:szCs w:val="28"/>
          <w:rtl w:val="true"/>
          <w:lang w:bidi="ar-SA"/>
        </w:rPr>
        <w:t xml:space="preserve">لا ألقى النّوى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يزدهيني مضجع و مهاد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الوطن و النّزاع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بعشرة آلاف درهم، و أوقر له زورقا من طرف الموصل و أذن له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451100_1280447820"/>
      <w:bookmarkStart w:id="320" w:name="_Toc131"/>
      <w:bookmarkEnd w:id="319"/>
      <w:r>
        <w:rPr>
          <w:rtl w:val="true"/>
        </w:rPr>
        <w:t>المأمون يتمثل من شعره</w:t>
      </w:r>
      <w:bookmarkEnd w:id="320"/>
    </w:p>
    <w:p>
      <w:pPr>
        <w:pStyle w:val="BookText"/>
        <w:rPr/>
      </w:pPr>
      <w:r>
        <w:rPr>
          <w:rFonts w:ascii="Amiri" w:hAnsi="Amiri" w:eastAsia="Amiri" w:cs="Amiri"/>
          <w:color w:val="111111"/>
          <w:sz w:val="28"/>
          <w:sz w:val="28"/>
          <w:szCs w:val="28"/>
          <w:rtl w:val="true"/>
          <w:lang w:bidi="ar-SA"/>
        </w:rPr>
        <w:t>المأمون يتمثل من شعره</w:t>
      </w:r>
      <w:r>
        <w:rPr>
          <w:rStyle w:val="FootnoteAnchor"/>
          <w:rtl w:val="true"/>
        </w:rPr>
        <w:footnoteReference w:id="314"/>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الماقطانيّ‌، عن عليّ‌ بن الحسين بن عبد الأعلى، عن سعيد بن وهيب،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المأمون كثيرا ما يتمثّل إذا كربه الأمر</w:t>
      </w:r>
      <w:r>
        <w:rPr>
          <w:rFonts w:eastAsia="Amiri" w:cs="Amiri" w:ascii="Amiri" w:hAnsi="Amiri"/>
          <w:color w:val="111111"/>
          <w:sz w:val="28"/>
          <w:szCs w:val="28"/>
          <w:rtl w:val="true"/>
          <w:lang w:bidi="ar-SA"/>
        </w:rPr>
        <w:t xml:space="preserve">: </w:t>
      </w:r>
      <w:bookmarkStart w:id="321" w:name="pg16256_187383"/>
    </w:p>
    <w:p>
      <w:pPr>
        <w:pStyle w:val="BookText"/>
        <w:rPr/>
      </w:pPr>
      <w:bookmarkEnd w:id="321"/>
      <w:r>
        <w:rPr>
          <w:rFonts w:ascii="Amiri" w:hAnsi="Amiri" w:eastAsia="Amiri" w:cs="Amiri"/>
          <w:color w:val="111111"/>
          <w:sz w:val="28"/>
          <w:sz w:val="28"/>
          <w:szCs w:val="28"/>
          <w:rtl w:val="true"/>
          <w:lang w:bidi="ar-SA"/>
        </w:rPr>
        <w:t xml:space="preserve">ألا ربّما ضاق الفضاء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من بين الأسنّة مخرج</w:t>
      </w:r>
    </w:p>
    <w:p>
      <w:pPr>
        <w:pStyle w:val="Heading4"/>
        <w:numPr>
          <w:ilvl w:val="3"/>
          <w:numId w:val="1"/>
        </w:numPr>
        <w:rPr/>
      </w:pPr>
      <w:bookmarkStart w:id="322" w:name="__RefHeading___Toc4451102_1280447820"/>
      <w:bookmarkStart w:id="323" w:name="_Toc132"/>
      <w:bookmarkEnd w:id="322"/>
      <w:r>
        <w:rPr>
          <w:rtl w:val="true"/>
        </w:rPr>
        <w:t>قصيدته في ابن عباد وزير المأمون حين أبعده</w:t>
      </w:r>
      <w:bookmarkEnd w:id="323"/>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لمحمد بن وهيب يقوله في ابن عبّاد وزير المأمون، و كان له صديقا، فلما ولي الوزارة اطّرحه لانقطاعه إلى الحسن بن سهل فقال فيه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بالوحي البنان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شكوى معجم كيف يعرب‌؟</w:t>
      </w:r>
    </w:p>
    <w:p>
      <w:pPr>
        <w:pStyle w:val="BookText"/>
        <w:rPr/>
      </w:pPr>
      <w:r>
        <w:rPr>
          <w:rFonts w:ascii="Amiri" w:hAnsi="Amiri" w:eastAsia="Amiri" w:cs="Amiri"/>
          <w:color w:val="111111"/>
          <w:sz w:val="28"/>
          <w:sz w:val="28"/>
          <w:szCs w:val="28"/>
          <w:rtl w:val="true"/>
          <w:lang w:bidi="ar-SA"/>
        </w:rPr>
        <w:t xml:space="preserve">أ إيماء أطراف البنان و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أباتا له كيف الضّمير المغيّب‌؟</w:t>
      </w:r>
    </w:p>
    <w:p>
      <w:pPr>
        <w:pStyle w:val="BookText"/>
        <w:rPr/>
      </w:pPr>
      <w:r>
        <w:rPr>
          <w:rFonts w:ascii="Amiri" w:hAnsi="Amiri" w:eastAsia="Amiri" w:cs="Amiri"/>
          <w:color w:val="111111"/>
          <w:sz w:val="28"/>
          <w:sz w:val="28"/>
          <w:szCs w:val="28"/>
          <w:rtl w:val="true"/>
          <w:lang w:bidi="ar-SA"/>
        </w:rPr>
        <w:t xml:space="preserve">و قد كان حسن الظّنّ‌ أنجب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عقبى أمره المتعقّب</w:t>
      </w:r>
    </w:p>
    <w:p>
      <w:pPr>
        <w:pStyle w:val="BookText"/>
        <w:rPr/>
      </w:pPr>
      <w:r>
        <w:rPr>
          <w:rFonts w:ascii="Amiri" w:hAnsi="Amiri" w:eastAsia="Amiri" w:cs="Amiri"/>
          <w:color w:val="111111"/>
          <w:sz w:val="28"/>
          <w:sz w:val="28"/>
          <w:szCs w:val="28"/>
          <w:rtl w:val="true"/>
          <w:lang w:bidi="ar-SA"/>
        </w:rPr>
        <w:t>فلما تدبّرت الظّنون</w:t>
      </w:r>
      <w:r>
        <w:rPr>
          <w:rStyle w:val="FootnoteAnchor"/>
          <w:rtl w:val="true"/>
        </w:rPr>
        <w:footnoteReference w:id="315"/>
      </w:r>
      <w:r>
        <w:rPr>
          <w:rFonts w:ascii="Amiri" w:hAnsi="Amiri" w:eastAsia="Amiri" w:cs="Amiri"/>
          <w:color w:val="111111"/>
          <w:sz w:val="28"/>
          <w:sz w:val="28"/>
          <w:szCs w:val="28"/>
          <w:rtl w:val="true"/>
          <w:lang w:bidi="ar-SA"/>
        </w:rPr>
        <w:t xml:space="preserve">مراقبا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حاليها إذا هي تكذب</w:t>
      </w:r>
    </w:p>
    <w:p>
      <w:pPr>
        <w:pStyle w:val="BookText"/>
        <w:rPr/>
      </w:pPr>
      <w:r>
        <w:rPr>
          <w:rFonts w:ascii="Amiri" w:hAnsi="Amiri" w:eastAsia="Amiri" w:cs="Amiri"/>
          <w:color w:val="111111"/>
          <w:sz w:val="28"/>
          <w:sz w:val="28"/>
          <w:szCs w:val="28"/>
          <w:rtl w:val="true"/>
          <w:lang w:bidi="ar-SA"/>
        </w:rPr>
        <w:t xml:space="preserve">بدأت بإحسان فلما شكرته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تنكّرت لي حتى كأنّي مذنب</w:t>
      </w:r>
    </w:p>
    <w:p>
      <w:pPr>
        <w:pStyle w:val="BookText"/>
        <w:rPr/>
      </w:pPr>
      <w:r>
        <w:rPr>
          <w:rFonts w:ascii="Amiri" w:hAnsi="Amiri" w:eastAsia="Amiri" w:cs="Amiri"/>
          <w:color w:val="111111"/>
          <w:sz w:val="28"/>
          <w:sz w:val="28"/>
          <w:szCs w:val="28"/>
          <w:rtl w:val="true"/>
          <w:lang w:bidi="ar-SA"/>
        </w:rPr>
        <w:t xml:space="preserve">و كلّ‌ فتى يلقي الخطوب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مذهب عمّن له عنه مذهب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يصرع الحبّ‌ الكريم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بما يأتي و ما يتجنّب</w:t>
      </w:r>
    </w:p>
    <w:p>
      <w:pPr>
        <w:pStyle w:val="BookText"/>
        <w:rPr/>
      </w:pPr>
      <w:r>
        <w:rPr>
          <w:rFonts w:ascii="Amiri" w:hAnsi="Amiri" w:eastAsia="Amiri" w:cs="Amiri"/>
          <w:color w:val="111111"/>
          <w:sz w:val="28"/>
          <w:sz w:val="28"/>
          <w:szCs w:val="28"/>
          <w:rtl w:val="true"/>
          <w:lang w:bidi="ar-SA"/>
        </w:rPr>
        <w:t xml:space="preserve">تأنّيت حتى أوضح العلم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الدهر يوما مصعد و مصوّب</w:t>
      </w:r>
    </w:p>
    <w:p>
      <w:pPr>
        <w:pStyle w:val="BookText"/>
        <w:rPr/>
      </w:pPr>
      <w:r>
        <w:rPr>
          <w:rFonts w:ascii="IRNazanin" w:hAnsi="IRNazanin" w:eastAsia="IRNazanin"/>
          <w:color w:val="111111"/>
          <w:sz w:val="28"/>
          <w:sz w:val="28"/>
          <w:szCs w:val="28"/>
          <w:rtl w:val="true"/>
          <w:lang w:bidi="fa-IR"/>
        </w:rPr>
        <w:t xml:space="preserve">و ألحقت أعجاز الأمور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قوّمها غمز القداح المقلّب</w:t>
      </w:r>
    </w:p>
    <w:p>
      <w:pPr>
        <w:pStyle w:val="BookText"/>
        <w:rPr/>
      </w:pPr>
      <w:r>
        <w:rPr>
          <w:rFonts w:ascii="Amiri" w:hAnsi="Amiri" w:eastAsia="Amiri" w:cs="Amiri"/>
          <w:color w:val="111111"/>
          <w:sz w:val="28"/>
          <w:sz w:val="28"/>
          <w:szCs w:val="28"/>
          <w:rtl w:val="true"/>
          <w:lang w:bidi="ar-SA"/>
        </w:rPr>
        <w:t xml:space="preserve">و أيقنت أن اليأس للعرض صائن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سوف أغضي للقذي حين أرغب</w:t>
      </w:r>
    </w:p>
    <w:p>
      <w:pPr>
        <w:pStyle w:val="BookText"/>
        <w:rPr/>
      </w:pPr>
      <w:r>
        <w:rPr>
          <w:rFonts w:ascii="Amiri" w:hAnsi="Amiri" w:eastAsia="Amiri" w:cs="Amiri"/>
          <w:color w:val="111111"/>
          <w:sz w:val="28"/>
          <w:sz w:val="28"/>
          <w:szCs w:val="28"/>
          <w:rtl w:val="true"/>
          <w:lang w:bidi="ar-SA"/>
        </w:rPr>
        <w:t xml:space="preserve">أ غادرتني بين الظّنون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شواكل أمر بينهن مجرّب</w:t>
      </w:r>
    </w:p>
    <w:p>
      <w:pPr>
        <w:pStyle w:val="BookText"/>
        <w:rPr/>
      </w:pPr>
      <w:r>
        <w:rPr>
          <w:rFonts w:ascii="Amiri" w:hAnsi="Amiri" w:eastAsia="Amiri" w:cs="Amiri"/>
          <w:color w:val="111111"/>
          <w:sz w:val="28"/>
          <w:sz w:val="28"/>
          <w:szCs w:val="28"/>
          <w:rtl w:val="true"/>
          <w:lang w:bidi="ar-SA"/>
        </w:rPr>
        <w:t xml:space="preserve">يقرّبني من كنت أصفيك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 و تنأى بي فلا أتقرّب</w:t>
      </w:r>
    </w:p>
    <w:p>
      <w:pPr>
        <w:pStyle w:val="BookText"/>
        <w:rPr/>
      </w:pPr>
      <w:r>
        <w:rPr>
          <w:rFonts w:ascii="Amiri" w:hAnsi="Amiri" w:eastAsia="Amiri" w:cs="Amiri"/>
          <w:color w:val="111111"/>
          <w:sz w:val="28"/>
          <w:sz w:val="28"/>
          <w:szCs w:val="28"/>
          <w:rtl w:val="true"/>
          <w:lang w:bidi="ar-SA"/>
        </w:rPr>
        <w:t xml:space="preserve">فللّه حظّي منك كيف أضاعه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عنّي و الأمور تقلب</w:t>
      </w:r>
    </w:p>
    <w:p>
      <w:pPr>
        <w:pStyle w:val="BookText"/>
        <w:rPr/>
      </w:pPr>
      <w:r>
        <w:rPr>
          <w:rFonts w:ascii="Amiri" w:hAnsi="Amiri" w:eastAsia="Amiri" w:cs="Amiri"/>
          <w:color w:val="111111"/>
          <w:sz w:val="28"/>
          <w:sz w:val="28"/>
          <w:szCs w:val="28"/>
          <w:rtl w:val="true"/>
          <w:lang w:bidi="ar-SA"/>
        </w:rPr>
        <w:t xml:space="preserve">أبعدك أستسقي بوارق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 هطّل من المزن هيدب</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إذا ما رأيت البرق أغضيت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إذا ما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البرق خلّب</w:t>
      </w:r>
    </w:p>
    <w:p>
      <w:pPr>
        <w:pStyle w:val="BookText"/>
        <w:rPr/>
      </w:pPr>
      <w:r>
        <w:rPr>
          <w:rFonts w:ascii="Amiri" w:hAnsi="Amiri" w:eastAsia="Amiri" w:cs="Amiri"/>
          <w:color w:val="111111"/>
          <w:sz w:val="28"/>
          <w:sz w:val="28"/>
          <w:szCs w:val="28"/>
          <w:rtl w:val="true"/>
          <w:lang w:bidi="ar-SA"/>
        </w:rPr>
        <w:t xml:space="preserve">و إن سنحت لي فرصة لم أسامها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عنها خوف ما أترقّب</w:t>
      </w:r>
    </w:p>
    <w:p>
      <w:pPr>
        <w:pStyle w:val="BookText"/>
        <w:rPr/>
      </w:pPr>
      <w:r>
        <w:rPr>
          <w:rFonts w:ascii="IRNazanin" w:hAnsi="IRNazanin" w:eastAsia="IRNazanin"/>
          <w:color w:val="111111"/>
          <w:sz w:val="28"/>
          <w:sz w:val="28"/>
          <w:szCs w:val="28"/>
          <w:rtl w:val="true"/>
          <w:lang w:bidi="fa-IR"/>
        </w:rPr>
        <w:t xml:space="preserve">تأدّبت عن حسن الرّجاء فلن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له إن الزّمان</w:t>
      </w:r>
      <w:r>
        <w:rPr>
          <w:rStyle w:val="FootnoteAnchor"/>
          <w:rtl w:val="true"/>
        </w:rPr>
        <w:footnoteReference w:id="317"/>
      </w:r>
      <w:r>
        <w:rPr>
          <w:rFonts w:ascii="Amiri" w:hAnsi="Amiri" w:eastAsia="Amiri" w:cs="Amiri"/>
          <w:color w:val="111111"/>
          <w:sz w:val="28"/>
          <w:sz w:val="28"/>
          <w:szCs w:val="28"/>
          <w:rtl w:val="true"/>
          <w:lang w:bidi="ar-SA"/>
        </w:rPr>
        <w:t>مؤدّب</w:t>
      </w:r>
    </w:p>
    <w:p>
      <w:pPr>
        <w:pStyle w:val="BookText"/>
        <w:rPr/>
      </w:pPr>
      <w:r>
        <w:rPr>
          <w:rFonts w:ascii="Amiri" w:hAnsi="Amiri" w:eastAsia="Amiri" w:cs="Amiri"/>
          <w:color w:val="111111"/>
          <w:sz w:val="28"/>
          <w:sz w:val="28"/>
          <w:szCs w:val="28"/>
          <w:rtl w:val="true"/>
          <w:lang w:bidi="ar-SA"/>
        </w:rPr>
        <w:t>و قال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الهمّ‌ إلا كربة تتفرّج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معقب تحدى إليه و تزعج</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ما الدّهر إلا عائد مثل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العيش إلا جدّة ثم تنهج</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كيف أشيم البرق و البرق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يطمعني ريعانه المتبلّج</w:t>
      </w:r>
      <w:r>
        <w:rPr>
          <w:rStyle w:val="FootnoteAnchor"/>
          <w:rtl w:val="true"/>
        </w:rPr>
        <w:footnoteReference w:id="3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أديم الصبر لابي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الرّزق محظور و لا أنا محرج‌؟ </w:t>
      </w:r>
      <w:bookmarkStart w:id="324" w:name="pg16256_187384"/>
    </w:p>
    <w:p>
      <w:pPr>
        <w:pStyle w:val="BookText"/>
        <w:rPr/>
      </w:pPr>
      <w:bookmarkEnd w:id="324"/>
      <w:r>
        <w:rPr>
          <w:rFonts w:ascii="Amiri" w:hAnsi="Amiri" w:eastAsia="Amiri" w:cs="Amiri"/>
          <w:color w:val="111111"/>
          <w:sz w:val="28"/>
          <w:sz w:val="28"/>
          <w:szCs w:val="28"/>
          <w:rtl w:val="true"/>
          <w:lang w:bidi="ar-SA"/>
        </w:rPr>
        <w:t xml:space="preserve">ألا ربّما كان التّصبّر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إلى الحال الّتي هي أسمج</w:t>
      </w:r>
    </w:p>
    <w:p>
      <w:pPr>
        <w:pStyle w:val="BookText"/>
        <w:rPr/>
      </w:pPr>
      <w:r>
        <w:rPr>
          <w:rFonts w:ascii="Amiri" w:hAnsi="Amiri" w:eastAsia="Amiri" w:cs="Amiri"/>
          <w:color w:val="111111"/>
          <w:sz w:val="28"/>
          <w:sz w:val="28"/>
          <w:szCs w:val="28"/>
          <w:rtl w:val="true"/>
          <w:lang w:bidi="ar-SA"/>
        </w:rPr>
        <w:t xml:space="preserve">و هل يحمل الهمّ‌ الفتى و 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الليل رحّال العشيّات مدلج</w:t>
      </w:r>
    </w:p>
    <w:p>
      <w:pPr>
        <w:pStyle w:val="BookText"/>
        <w:rPr/>
      </w:pPr>
      <w:r>
        <w:rPr>
          <w:rFonts w:ascii="Amiri" w:hAnsi="Amiri" w:eastAsia="Amiri" w:cs="Amiri"/>
          <w:color w:val="111111"/>
          <w:sz w:val="28"/>
          <w:sz w:val="28"/>
          <w:szCs w:val="28"/>
          <w:rtl w:val="true"/>
          <w:lang w:bidi="ar-SA"/>
        </w:rPr>
        <w:t xml:space="preserve">و لا صبر ما أعدى على الدّهر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إدلاج و أصحر منهج</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ألا ربّما ضاق الفضاء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من بين الأسنّة مخرج</w:t>
      </w:r>
    </w:p>
    <w:p>
      <w:pPr>
        <w:pStyle w:val="BookText"/>
        <w:rPr/>
      </w:pPr>
      <w:r>
        <w:rPr>
          <w:rFonts w:ascii="Amiri" w:hAnsi="Amiri" w:eastAsia="Amiri" w:cs="Amiri"/>
          <w:color w:val="111111"/>
          <w:sz w:val="28"/>
          <w:sz w:val="28"/>
          <w:szCs w:val="28"/>
          <w:rtl w:val="true"/>
          <w:lang w:bidi="ar-SA"/>
        </w:rPr>
        <w:t xml:space="preserve">و قد يركب الخطب الّذي هو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إلا عليه معرّج</w:t>
      </w:r>
    </w:p>
    <w:p>
      <w:pPr>
        <w:pStyle w:val="Heading4"/>
        <w:numPr>
          <w:ilvl w:val="3"/>
          <w:numId w:val="1"/>
        </w:numPr>
        <w:rPr/>
      </w:pPr>
      <w:bookmarkStart w:id="325" w:name="__RefHeading___Toc4451104_1280447820"/>
      <w:bookmarkStart w:id="326" w:name="_Toc133"/>
      <w:bookmarkEnd w:id="325"/>
      <w:r>
        <w:rPr>
          <w:rtl w:val="true"/>
        </w:rPr>
        <w:t>مدح الأفشين فأجازه المعتصم</w:t>
      </w:r>
      <w:bookmarkEnd w:id="326"/>
    </w:p>
    <w:p>
      <w:pPr>
        <w:pStyle w:val="BookText"/>
        <w:rPr/>
      </w:pPr>
      <w:r>
        <w:rPr>
          <w:rFonts w:ascii="Amiri" w:hAnsi="Amiri" w:eastAsia="Amiri" w:cs="Amiri"/>
          <w:color w:val="111111"/>
          <w:sz w:val="28"/>
          <w:sz w:val="28"/>
          <w:szCs w:val="28"/>
          <w:rtl w:val="true"/>
          <w:lang w:bidi="ar-SA"/>
        </w:rPr>
        <w:t>حدثني بعض أصحابنا عن أحمد 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وهيب تيّاها شديد الذّهاب بنفسه، فلمّا قدم 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طلول و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تناجيها و تبكيها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الخيل، 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 في نواصيها</w:t>
      </w:r>
    </w:p>
    <w:p>
      <w:pPr>
        <w:pStyle w:val="BookText"/>
        <w:rPr/>
      </w:pPr>
      <w:r>
        <w:rPr>
          <w:rFonts w:ascii="Amiri" w:hAnsi="Amiri" w:eastAsia="Amiri" w:cs="Amiri"/>
          <w:color w:val="111111"/>
          <w:sz w:val="28"/>
          <w:sz w:val="28"/>
          <w:szCs w:val="28"/>
          <w:rtl w:val="true"/>
          <w:lang w:bidi="ar-SA"/>
        </w:rPr>
        <w:t>و هي من جيّد شعره، فأنشدناها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عيب سوى أنها لا أخت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المعتصم للشعراء الذين مدحوا الأفشين بثلاثمائة ألف درهم جرت تفرقتها على يد ابن أبي دواد، فأعطى منها محمد بن وهيب ثلاثين ألفا، و أعطى أبا تمّام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 من هذا الحظّ؟ يعطى أبو تمام عشرة آلاف و ابن وهيب ثلاثين ألفا، و بينهما كما بين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علّة لا تعرفها؛ كان ابن وهيب مؤدّب الفتح بن خاقان، فلذلك وصل إلى هذه الحال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451106_1280447820"/>
      <w:bookmarkStart w:id="328" w:name="_Toc134"/>
      <w:bookmarkEnd w:id="327"/>
      <w:r>
        <w:rPr>
          <w:rtl w:val="true"/>
        </w:rPr>
        <w:t>يذكر الدنيا و يصف حاله و هو عليل</w:t>
      </w:r>
      <w:bookmarkEnd w:id="328"/>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دخل إلى محمد بن وهيب يعوده و هو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خبره فتشكّى ما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نفوس المنايا بالنّفوس 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له من مذهب الموت مذهب</w:t>
      </w:r>
    </w:p>
    <w:p>
      <w:pPr>
        <w:pStyle w:val="BookText"/>
        <w:rPr/>
      </w:pPr>
      <w:r>
        <w:rPr>
          <w:rFonts w:ascii="Amiri" w:hAnsi="Amiri" w:eastAsia="Amiri" w:cs="Amiri"/>
          <w:color w:val="111111"/>
          <w:sz w:val="28"/>
          <w:sz w:val="28"/>
          <w:szCs w:val="28"/>
          <w:rtl w:val="true"/>
          <w:lang w:bidi="ar-SA"/>
        </w:rPr>
        <w:t xml:space="preserve">نراع لذكر الموت ساعة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تعترض الدّنيا فنلهو و نلعب</w:t>
      </w:r>
    </w:p>
    <w:p>
      <w:pPr>
        <w:pStyle w:val="BookText"/>
        <w:rPr/>
      </w:pPr>
      <w:r>
        <w:rPr>
          <w:rFonts w:ascii="Amiri" w:hAnsi="Amiri" w:eastAsia="Amiri" w:cs="Amiri"/>
          <w:color w:val="111111"/>
          <w:sz w:val="28"/>
          <w:sz w:val="28"/>
          <w:szCs w:val="28"/>
          <w:rtl w:val="true"/>
          <w:lang w:bidi="ar-SA"/>
        </w:rPr>
        <w:t xml:space="preserve">و آجالنا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على غرّاتنا تتقرّب</w:t>
      </w:r>
    </w:p>
    <w:p>
      <w:pPr>
        <w:pStyle w:val="BookText"/>
        <w:rPr/>
      </w:pPr>
      <w:r>
        <w:rPr>
          <w:rFonts w:ascii="Amiri" w:hAnsi="Amiri" w:eastAsia="Amiri" w:cs="Amiri"/>
          <w:color w:val="111111"/>
          <w:sz w:val="28"/>
          <w:sz w:val="28"/>
          <w:szCs w:val="28"/>
          <w:rtl w:val="true"/>
          <w:lang w:bidi="ar-SA"/>
        </w:rPr>
        <w:t xml:space="preserve">أ أيقن أنّ‌ الشيب ينعى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 لأخلاف الخطيئة مذنب</w:t>
      </w:r>
    </w:p>
    <w:p>
      <w:pPr>
        <w:pStyle w:val="BookText"/>
        <w:rPr/>
      </w:pPr>
      <w:r>
        <w:rPr>
          <w:rFonts w:ascii="Amiri" w:hAnsi="Amiri" w:eastAsia="Amiri" w:cs="Amiri"/>
          <w:color w:val="111111"/>
          <w:sz w:val="28"/>
          <w:sz w:val="28"/>
          <w:szCs w:val="28"/>
          <w:rtl w:val="true"/>
          <w:lang w:bidi="ar-SA"/>
        </w:rPr>
        <w:t xml:space="preserve">يقين كأنّ‌ الشّكّ‌ أغلب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عرفان إلى الجهل ينسب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ذمّت الدّنيا إليّ‌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خاطبني إعجامها و هو معرب </w:t>
      </w:r>
      <w:bookmarkStart w:id="329" w:name="pg16256_187385"/>
    </w:p>
    <w:p>
      <w:pPr>
        <w:pStyle w:val="BookText"/>
        <w:rPr/>
      </w:pPr>
      <w:bookmarkEnd w:id="329"/>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لكنّني منها خلقت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منه فهو عندي</w:t>
      </w:r>
      <w:r>
        <w:rPr>
          <w:rStyle w:val="FootnoteAnchor"/>
          <w:rtl w:val="true"/>
        </w:rPr>
        <w:footnoteReference w:id="322"/>
      </w:r>
      <w:r>
        <w:rPr>
          <w:rFonts w:ascii="Amiri" w:hAnsi="Amiri" w:eastAsia="Amiri" w:cs="Amiri"/>
          <w:color w:val="111111"/>
          <w:sz w:val="28"/>
          <w:sz w:val="28"/>
          <w:szCs w:val="28"/>
          <w:rtl w:val="true"/>
          <w:lang w:bidi="ar-SA"/>
        </w:rPr>
        <w:t>محبّب</w:t>
      </w:r>
    </w:p>
    <w:p>
      <w:pPr>
        <w:pStyle w:val="Heading4"/>
        <w:numPr>
          <w:ilvl w:val="3"/>
          <w:numId w:val="1"/>
        </w:numPr>
        <w:rPr/>
      </w:pPr>
      <w:bookmarkStart w:id="330" w:name="__RefHeading___Toc4451108_1280447820"/>
      <w:bookmarkStart w:id="331" w:name="_Toc135"/>
      <w:bookmarkEnd w:id="330"/>
      <w:r>
        <w:rPr>
          <w:rtl w:val="true"/>
        </w:rPr>
        <w:t>ابن أبي فنن و أبو يوسف الكندي يطعنان عليه فيرد عليهما من ينصفه</w:t>
      </w:r>
      <w:bookmarkEnd w:id="33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و معنا أبو يوسف الكنديّ‌ و أحمد بن أبي فنن، فتذاكرنا شعر محمد بن وهيب فطعن عليه ابن أبي فنن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متكلّف حسود، إذا أنشد شعرا لنفسه قرظه و وصفه في نصف يوم و شكا أنّه مظلوم منحوس الحظّ و أنّه لا تقصّر به عن مراتب القدماء حال، فإذا أنشد شعر غيره حسده، و إن كان على نبيذ عربد عليه، و إن كان صاحيا عاداه و اعتقد فيه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لي صديق، و ما أمتنع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وصفكما جميعا بالتّقدّم و حسن الشعر، فأخبرني عمّا أسألك عنه إخبار منصف، أو يعدّ متكلّفا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لي إغضاء الجفون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أن لا عسر إلاّ مفرّج</w:t>
      </w:r>
    </w:p>
    <w:p>
      <w:pPr>
        <w:pStyle w:val="BookText"/>
        <w:rPr/>
      </w:pPr>
      <w:r>
        <w:rPr>
          <w:rFonts w:ascii="Amiri" w:hAnsi="Amiri" w:eastAsia="Amiri" w:cs="Amiri"/>
          <w:color w:val="111111"/>
          <w:sz w:val="28"/>
          <w:sz w:val="28"/>
          <w:szCs w:val="28"/>
          <w:rtl w:val="true"/>
          <w:lang w:bidi="ar-SA"/>
        </w:rPr>
        <w:t xml:space="preserve">ألا ربّما ضاق الفضاء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 من بين الأسنّة مخرج‌؟</w:t>
      </w:r>
    </w:p>
    <w:p>
      <w:pPr>
        <w:pStyle w:val="BookText"/>
        <w:rPr/>
      </w:pPr>
      <w:r>
        <w:rPr>
          <w:rFonts w:ascii="Amiri" w:hAnsi="Amiri" w:eastAsia="Amiri" w:cs="Amiri"/>
          <w:color w:val="111111"/>
          <w:sz w:val="28"/>
          <w:sz w:val="28"/>
          <w:szCs w:val="28"/>
          <w:rtl w:val="true"/>
          <w:lang w:bidi="ar-SA"/>
        </w:rPr>
        <w:t>أو يعدّ متكلّفا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وضحا من مفرق الرأس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شريحين مبيضّ‌ به و بهيم‌؟</w:t>
      </w:r>
    </w:p>
    <w:p>
      <w:pPr>
        <w:pStyle w:val="BookText"/>
        <w:rPr/>
      </w:pPr>
      <w:r>
        <w:rPr>
          <w:rFonts w:ascii="Amiri" w:hAnsi="Amiri" w:eastAsia="Amiri" w:cs="Amiri"/>
          <w:color w:val="111111"/>
          <w:sz w:val="28"/>
          <w:sz w:val="28"/>
          <w:szCs w:val="28"/>
          <w:rtl w:val="true"/>
          <w:lang w:bidi="ar-SA"/>
        </w:rPr>
        <w:t>فأمسك ابن أبي فنن، و اندفع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وهيب ثنويّا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ذاك‌؟ أكلّمك على مذهب الثّنويّة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استدللت من شعره على مذهبه،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طللان طال عليهما الأمد</w:t>
      </w:r>
    </w:p>
    <w:p>
      <w:pPr>
        <w:pStyle w:val="BookText"/>
        <w:rPr/>
      </w:pPr>
      <w:r>
        <w:rPr>
          <w:rFonts w:ascii="Amiri" w:hAnsi="Amiri" w:eastAsia="Amiri" w:cs="Amiri"/>
          <w:color w:val="111111"/>
          <w:sz w:val="28"/>
          <w:sz w:val="28"/>
          <w:szCs w:val="28"/>
          <w:rtl w:val="true"/>
          <w:lang w:bidi="ar-SA"/>
        </w:rPr>
        <w:t>و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 عن سمطين من ذهب</w:t>
      </w:r>
    </w:p>
    <w:p>
      <w:pPr>
        <w:pStyle w:val="BookText"/>
        <w:rPr/>
      </w:pPr>
      <w:r>
        <w:rPr>
          <w:rFonts w:ascii="Amiri" w:hAnsi="Amiri" w:eastAsia="Amiri" w:cs="Amiri"/>
          <w:color w:val="111111"/>
          <w:sz w:val="28"/>
          <w:sz w:val="28"/>
          <w:szCs w:val="28"/>
          <w:rtl w:val="true"/>
          <w:lang w:bidi="ar-SA"/>
        </w:rPr>
        <w:t>إلى غير ذلك مما يستعمله في شعره من ذكر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و اللّه الضّحك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مثلك لا ينبغي أن يتكلّم فيما لم ينفذ فيه علمه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451110_1280447820"/>
      <w:bookmarkStart w:id="333" w:name="_Toc136"/>
      <w:bookmarkEnd w:id="332"/>
      <w:r>
        <w:rPr>
          <w:rtl w:val="true"/>
        </w:rPr>
        <w:t>يستنجز محمد بن عبد الملك الزيات حاجته</w:t>
      </w:r>
      <w:bookmarkEnd w:id="333"/>
    </w:p>
    <w:p>
      <w:pPr>
        <w:pStyle w:val="Heading5"/>
        <w:numPr>
          <w:ilvl w:val="4"/>
          <w:numId w:val="1"/>
        </w:numPr>
        <w:rPr/>
      </w:pPr>
      <w:bookmarkStart w:id="334" w:name="__RefHeading___Toc4451112_1280447820"/>
      <w:bookmarkStart w:id="335" w:name="_Toc137"/>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أبي شيخ،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محمد بن وهيب محمد بن محمد بن عبد الملك الزّيّات حاجة فأبطأ فيها، فوقف عليه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الكريم على وفائه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التّفضّل في إخائه</w:t>
      </w:r>
    </w:p>
    <w:p>
      <w:pPr>
        <w:pStyle w:val="BookText"/>
        <w:rPr/>
      </w:pPr>
      <w:r>
        <w:rPr>
          <w:rFonts w:ascii="Amiri" w:hAnsi="Amiri" w:eastAsia="Amiri" w:cs="Amiri"/>
          <w:color w:val="111111"/>
          <w:sz w:val="28"/>
          <w:sz w:val="28"/>
          <w:szCs w:val="28"/>
          <w:rtl w:val="true"/>
          <w:lang w:bidi="ar-SA"/>
        </w:rPr>
        <w:t xml:space="preserve">تغني عنايته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لاقتضائه</w:t>
      </w:r>
    </w:p>
    <w:p>
      <w:pPr>
        <w:pStyle w:val="BookText"/>
        <w:rPr/>
      </w:pPr>
      <w:r>
        <w:rPr>
          <w:rFonts w:ascii="Amiri" w:hAnsi="Amiri" w:eastAsia="Amiri" w:cs="Amiri"/>
          <w:color w:val="111111"/>
          <w:sz w:val="28"/>
          <w:sz w:val="28"/>
          <w:szCs w:val="28"/>
          <w:rtl w:val="true"/>
          <w:lang w:bidi="ar-SA"/>
        </w:rPr>
        <w:t>حسب الكريم حياؤه</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الكريم إلى حيائه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بلغت إلى ما أحببت</w:t>
      </w:r>
      <w:r>
        <w:rPr>
          <w:rStyle w:val="FootnoteAnchor"/>
          <w:rtl w:val="true"/>
        </w:rPr>
        <w:footnoteReference w:id="324"/>
      </w:r>
      <w:r>
        <w:rPr>
          <w:rFonts w:ascii="Amiri" w:hAnsi="Amiri" w:eastAsia="Amiri" w:cs="Amiri"/>
          <w:color w:val="111111"/>
          <w:sz w:val="28"/>
          <w:sz w:val="28"/>
          <w:szCs w:val="28"/>
          <w:rtl w:val="true"/>
          <w:lang w:bidi="ar-SA"/>
        </w:rPr>
        <w:t>، و الحاجة تسبقك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له بذلك</w:t>
      </w:r>
      <w:r>
        <w:rPr>
          <w:rFonts w:eastAsia="Amiri" w:cs="Amiri" w:ascii="Amiri" w:hAnsi="Amiri"/>
          <w:color w:val="111111"/>
          <w:sz w:val="28"/>
          <w:szCs w:val="28"/>
          <w:rtl w:val="true"/>
          <w:lang w:bidi="ar-SA"/>
        </w:rPr>
        <w:t xml:space="preserve">. </w:t>
      </w:r>
      <w:bookmarkStart w:id="336" w:name="pg16256_187386"/>
    </w:p>
    <w:p>
      <w:pPr>
        <w:pStyle w:val="Heading5"/>
        <w:numPr>
          <w:ilvl w:val="4"/>
          <w:numId w:val="1"/>
        </w:numPr>
        <w:rPr/>
      </w:pPr>
      <w:bookmarkStart w:id="337" w:name="__RefHeading___Toc4451114_1280447820"/>
      <w:bookmarkStart w:id="338" w:name="_Toc138"/>
      <w:bookmarkEnd w:id="336"/>
      <w:bookmarkEnd w:id="337"/>
      <w:r>
        <w:rPr>
          <w:rtl w:val="true"/>
        </w:rPr>
        <w:t>صوت</w:t>
      </w:r>
      <w:bookmarkEnd w:id="338"/>
    </w:p>
    <w:p>
      <w:pPr>
        <w:pStyle w:val="BookText"/>
        <w:rPr/>
      </w:pPr>
      <w:r>
        <w:rPr>
          <w:rFonts w:ascii="Amiri" w:hAnsi="Amiri" w:eastAsia="Amiri" w:cs="Amiri"/>
          <w:color w:val="111111"/>
          <w:sz w:val="28"/>
          <w:sz w:val="28"/>
          <w:szCs w:val="28"/>
          <w:rtl w:val="true"/>
          <w:lang w:bidi="ar-SA"/>
        </w:rPr>
        <w:t xml:space="preserve">وددت على ما كان من سرف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 الأماني أنّ‌ ما شئت يفعل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فترجع أيّام تقضّت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 هل يثنى من الدّهر</w:t>
      </w:r>
      <w:r>
        <w:rPr>
          <w:rStyle w:val="FootnoteAnchor"/>
          <w:rtl w:val="true"/>
        </w:rPr>
        <w:footnoteReference w:id="325"/>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لمزاحم العقيليّ‌، و الغناء لمقاسة بن ناصح، خفيف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لأحمد بن يحيى المكّيّ‌ رمل</w:t>
      </w:r>
      <w:r>
        <w:rPr>
          <w:rFonts w:eastAsia="Amiri" w:cs="Amiri" w:ascii="Amiri" w:hAnsi="Amiri"/>
          <w:color w:val="111111"/>
          <w:sz w:val="28"/>
          <w:szCs w:val="28"/>
          <w:rtl w:val="true"/>
          <w:lang w:bidi="ar-SA"/>
        </w:rPr>
        <w:t xml:space="preserve">. </w:t>
      </w:r>
      <w:bookmarkStart w:id="339" w:name="pg16256_187387"/>
    </w:p>
    <w:p>
      <w:pPr>
        <w:pStyle w:val="Heading3"/>
        <w:numPr>
          <w:ilvl w:val="2"/>
          <w:numId w:val="1"/>
        </w:numPr>
        <w:rPr/>
      </w:pPr>
      <w:bookmarkStart w:id="340" w:name="__RefHeading___Toc4451116_1280447820"/>
      <w:bookmarkStart w:id="341" w:name="_Toc139"/>
      <w:bookmarkEnd w:id="339"/>
      <w:bookmarkEnd w:id="340"/>
      <w:r>
        <w:rPr/>
        <w:t>5</w:t>
      </w:r>
      <w:r>
        <w:rPr>
          <w:rtl w:val="true"/>
        </w:rPr>
        <w:t xml:space="preserve"> - </w:t>
      </w:r>
      <w:r>
        <w:rPr>
          <w:rtl w:val="true"/>
        </w:rPr>
        <w:t>أخبار مزاحم و نسبه</w:t>
      </w:r>
      <w:bookmarkEnd w:id="341"/>
    </w:p>
    <w:p>
      <w:pPr>
        <w:pStyle w:val="Heading4"/>
        <w:numPr>
          <w:ilvl w:val="3"/>
          <w:numId w:val="1"/>
        </w:numPr>
        <w:rPr/>
      </w:pPr>
      <w:bookmarkStart w:id="342" w:name="__RefHeading___Toc4451118_1280447820"/>
      <w:bookmarkStart w:id="343" w:name="_Toc140"/>
      <w:bookmarkEnd w:id="342"/>
      <w:r>
        <w:rPr>
          <w:rtl w:val="true"/>
        </w:rPr>
        <w:t>نسبه</w:t>
      </w:r>
      <w:bookmarkEnd w:id="343"/>
    </w:p>
    <w:p>
      <w:pPr>
        <w:pStyle w:val="BookText"/>
        <w:rPr/>
      </w:pPr>
      <w:r>
        <w:rPr>
          <w:rFonts w:ascii="IRNazanin" w:hAnsi="IRNazanin" w:eastAsia="IRNazanin"/>
          <w:color w:val="111111"/>
          <w:sz w:val="28"/>
          <w:sz w:val="28"/>
          <w:szCs w:val="28"/>
          <w:rtl w:val="true"/>
          <w:lang w:bidi="fa-IR"/>
        </w:rPr>
        <w:t>هو مزاحم بن عمرو</w:t>
      </w:r>
      <w:r>
        <w:rPr>
          <w:rStyle w:val="FootnoteAnchor"/>
          <w:rtl w:val="true"/>
        </w:rPr>
        <w:footnoteReference w:id="326"/>
      </w:r>
      <w:r>
        <w:rPr>
          <w:rFonts w:ascii="Amiri" w:hAnsi="Amiri" w:eastAsia="Amiri" w:cs="Amiri"/>
          <w:color w:val="111111"/>
          <w:sz w:val="28"/>
          <w:sz w:val="28"/>
          <w:szCs w:val="28"/>
          <w:rtl w:val="true"/>
          <w:lang w:bidi="ar-SA"/>
        </w:rPr>
        <w:t>بن الحارث بن مصرّف بن الأعلم بن خويلد بن عوف بن عامر بن عقيل بن كعب بن ربيعة بن عامر بن صعصعة بن معاوية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عمرو بن مرّة بن الحارث بن مصرّف بن الأعلم، و هذا القول عندي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بدويّ‌ شاعر فصيح إسلاميّ‌، صاحب قصيد و رجز، كان في زمن جرير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جرير يصفه و يقرّظه و يقدّمه</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451120_1280447820"/>
      <w:bookmarkStart w:id="345" w:name="_Toc141"/>
      <w:bookmarkEnd w:id="344"/>
      <w:r>
        <w:rPr>
          <w:rtl w:val="true"/>
        </w:rPr>
        <w:t>بيتان له تمنى جرير أنهما له</w:t>
      </w:r>
      <w:bookmarkEnd w:id="345"/>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اليزيديّ‌، عن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عمارة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بيتين كنت أحبّ‌ أن أكون سبقت إليهما غير بيتين من قول مزاحم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على ما كان من سرف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 الأماني أنّ‌ ما شئت يفعل</w:t>
      </w:r>
    </w:p>
    <w:p>
      <w:pPr>
        <w:pStyle w:val="BookText"/>
        <w:rPr/>
      </w:pPr>
      <w:r>
        <w:rPr>
          <w:rFonts w:ascii="Amiri" w:hAnsi="Amiri" w:eastAsia="Amiri" w:cs="Amiri"/>
          <w:color w:val="111111"/>
          <w:sz w:val="28"/>
          <w:sz w:val="28"/>
          <w:szCs w:val="28"/>
          <w:rtl w:val="true"/>
          <w:lang w:bidi="ar-SA"/>
        </w:rPr>
        <w:t xml:space="preserve">فترجع أيّام مضين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 هل يثنى من العيش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خطؤه، و مثله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هنيدة</w:t>
      </w:r>
      <w:r>
        <w:rPr>
          <w:rStyle w:val="FootnoteAnchor"/>
          <w:rtl w:val="true"/>
        </w:rPr>
        <w:footnoteReference w:id="327"/>
      </w:r>
      <w:r>
        <w:rPr>
          <w:rFonts w:ascii="Amiri" w:hAnsi="Amiri" w:eastAsia="Amiri" w:cs="Amiri"/>
          <w:color w:val="111111"/>
          <w:sz w:val="28"/>
          <w:sz w:val="28"/>
          <w:szCs w:val="28"/>
          <w:rtl w:val="true"/>
          <w:lang w:bidi="ar-SA"/>
        </w:rPr>
        <w:t xml:space="preserve">تحدوها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 لا سرف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أنهم يحفظون</w:t>
      </w:r>
      <w:r>
        <w:rPr>
          <w:rStyle w:val="FootnoteAnchor"/>
          <w:rtl w:val="true"/>
        </w:rPr>
        <w:footnoteReference w:id="328"/>
      </w:r>
      <w:r>
        <w:rPr>
          <w:rFonts w:ascii="Amiri" w:hAnsi="Amiri" w:eastAsia="Amiri" w:cs="Amiri"/>
          <w:color w:val="111111"/>
          <w:sz w:val="28"/>
          <w:sz w:val="28"/>
          <w:szCs w:val="28"/>
          <w:rtl w:val="true"/>
          <w:lang w:bidi="ar-SA"/>
        </w:rPr>
        <w:t>مواضع الصنائع، لا أنه وصفهم بالاقتصاد و التوسّط في الجود</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451122_1280447820"/>
      <w:bookmarkStart w:id="347" w:name="_Toc142"/>
      <w:bookmarkEnd w:id="346"/>
      <w:r>
        <w:rPr>
          <w:rtl w:val="true"/>
        </w:rPr>
        <w:t>إسحاق يعجب بشعره</w:t>
      </w:r>
      <w:bookmarkEnd w:id="347"/>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واعدني زياد الأعرابيّ‌ موضعا من المسجد، فطلبته فيه فلم أجده، فقلت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طلبتك لموعدك</w:t>
      </w:r>
      <w:r>
        <w:rPr>
          <w:rStyle w:val="FootnoteAnchor"/>
          <w:rtl w:val="true"/>
        </w:rPr>
        <w:footnoteReference w:id="329"/>
      </w:r>
      <w:r>
        <w:rPr>
          <w:rFonts w:ascii="Amiri" w:hAnsi="Amiri" w:eastAsia="Amiri" w:cs="Amiri"/>
          <w:color w:val="111111"/>
          <w:sz w:val="28"/>
          <w:sz w:val="28"/>
          <w:szCs w:val="28"/>
          <w:rtl w:val="true"/>
          <w:lang w:bidi="ar-SA"/>
        </w:rPr>
        <w:t>فلم 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طلبتني‌؟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اللّه سرفتك، أي أخطأتك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bookmarkStart w:id="348" w:name="pg16256_187388"/>
    </w:p>
    <w:p>
      <w:pPr>
        <w:pStyle w:val="BookText"/>
        <w:rPr/>
      </w:pPr>
      <w:bookmarkEnd w:id="348"/>
      <w:r>
        <w:rPr>
          <w:rFonts w:ascii="Amiri" w:hAnsi="Amiri" w:eastAsia="Amiri" w:cs="Amiri"/>
          <w:color w:val="111111"/>
          <w:sz w:val="28"/>
          <w:sz w:val="28"/>
          <w:szCs w:val="28"/>
          <w:rtl w:val="true"/>
          <w:lang w:bidi="ar-SA"/>
        </w:rPr>
        <w:t xml:space="preserve">أنشدني حماد عن أبيه لمزاحم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يستجيدها و يستحسنها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لصفراء في قلبي من الحبّ‌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لم تبحه الغانيات صميم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بها حلّ‌ بيت الحبّ‌ ثم ابتنى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 بيوت الحيّ‌ و هو مقيم</w:t>
      </w:r>
    </w:p>
    <w:p>
      <w:pPr>
        <w:pStyle w:val="BookText"/>
        <w:rPr/>
      </w:pPr>
      <w:r>
        <w:rPr>
          <w:rFonts w:ascii="Amiri" w:hAnsi="Amiri" w:eastAsia="Amiri" w:cs="Amiri"/>
          <w:color w:val="111111"/>
          <w:sz w:val="28"/>
          <w:sz w:val="28"/>
          <w:szCs w:val="28"/>
          <w:rtl w:val="true"/>
          <w:lang w:bidi="ar-SA"/>
        </w:rPr>
        <w:t xml:space="preserve">بكت دارهم من نأيهم فتهلّلت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فأيّ‌ الجازعين ألوم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مستعبرا يبكي من الحزن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آخر يبكي شجوه فيهيم‌؟</w:t>
      </w:r>
    </w:p>
    <w:p>
      <w:pPr>
        <w:pStyle w:val="BookText"/>
        <w:rPr/>
      </w:pPr>
      <w:r>
        <w:rPr>
          <w:rFonts w:ascii="Amiri" w:hAnsi="Amiri" w:eastAsia="Amiri" w:cs="Amiri"/>
          <w:color w:val="111111"/>
          <w:sz w:val="28"/>
          <w:sz w:val="28"/>
          <w:szCs w:val="28"/>
          <w:rtl w:val="true"/>
          <w:lang w:bidi="ar-SA"/>
        </w:rPr>
        <w:t xml:space="preserve">تضمّنه من حبّ‌ صفراء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هيضات الحب فهو كليم</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من يتهيّض</w:t>
      </w:r>
      <w:r>
        <w:rPr>
          <w:rStyle w:val="FootnoteAnchor"/>
          <w:rtl w:val="true"/>
        </w:rPr>
        <w:footnoteReference w:id="332"/>
      </w:r>
      <w:r>
        <w:rPr>
          <w:rFonts w:ascii="Amiri" w:hAnsi="Amiri" w:eastAsia="Amiri" w:cs="Amiri"/>
          <w:color w:val="111111"/>
          <w:sz w:val="28"/>
          <w:sz w:val="28"/>
          <w:szCs w:val="28"/>
          <w:rtl w:val="true"/>
          <w:lang w:bidi="ar-SA"/>
        </w:rPr>
        <w:t xml:space="preserve">حبّهن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أو يعش ما عاش و هو سقيم</w:t>
      </w:r>
    </w:p>
    <w:p>
      <w:pPr>
        <w:pStyle w:val="BookText"/>
        <w:rPr/>
      </w:pPr>
      <w:r>
        <w:rPr>
          <w:rFonts w:ascii="Amiri" w:hAnsi="Amiri" w:eastAsia="Amiri" w:cs="Amiri"/>
          <w:color w:val="111111"/>
          <w:sz w:val="28"/>
          <w:sz w:val="28"/>
          <w:szCs w:val="28"/>
          <w:rtl w:val="true"/>
          <w:lang w:bidi="ar-SA"/>
        </w:rPr>
        <w:t xml:space="preserve">كحرّان صاد ذيد عن برد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بللات الرّيق</w:t>
      </w:r>
      <w:r>
        <w:rPr>
          <w:rStyle w:val="FootnoteAnchor"/>
          <w:rtl w:val="true"/>
        </w:rPr>
        <w:footnoteReference w:id="333"/>
      </w:r>
      <w:r>
        <w:rPr>
          <w:rFonts w:ascii="Amiri" w:hAnsi="Amiri" w:eastAsia="Amiri" w:cs="Amiri"/>
          <w:color w:val="111111"/>
          <w:sz w:val="28"/>
          <w:sz w:val="28"/>
          <w:szCs w:val="28"/>
          <w:rtl w:val="true"/>
          <w:lang w:bidi="ar-SA"/>
        </w:rPr>
        <w:t>فهو يحوم</w:t>
      </w:r>
    </w:p>
    <w:p>
      <w:pPr>
        <w:pStyle w:val="Heading4"/>
        <w:numPr>
          <w:ilvl w:val="3"/>
          <w:numId w:val="1"/>
        </w:numPr>
        <w:rPr/>
      </w:pPr>
      <w:bookmarkStart w:id="349" w:name="__RefHeading___Toc4451124_1280447820"/>
      <w:bookmarkStart w:id="350" w:name="_Toc143"/>
      <w:bookmarkEnd w:id="349"/>
      <w:r>
        <w:rPr>
          <w:rtl w:val="true"/>
        </w:rPr>
        <w:t>منعه عمه من زواجه بابنته لفقره</w:t>
      </w:r>
      <w:bookmarkEnd w:id="350"/>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حبيب، عن ابن أبي الدّنيا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الكسائيّ‌ و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مزاحم العقيليّ‌ خطب ابنة عم له دنية</w:t>
      </w:r>
      <w:r>
        <w:rPr>
          <w:rStyle w:val="FootnoteAnchor"/>
          <w:rtl w:val="true"/>
        </w:rPr>
        <w:footnoteReference w:id="334"/>
      </w:r>
      <w:r>
        <w:rPr>
          <w:rFonts w:ascii="Amiri" w:hAnsi="Amiri" w:eastAsia="Amiri" w:cs="Amiri"/>
          <w:color w:val="111111"/>
          <w:sz w:val="28"/>
          <w:sz w:val="28"/>
          <w:szCs w:val="28"/>
          <w:rtl w:val="true"/>
          <w:lang w:bidi="ar-SA"/>
        </w:rPr>
        <w:t>فمنعه أهلها لإملاقه و قلة ماله، و انتظروا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موسرا في قومها كان يذكرها و لم يحقق، و هو يومئذ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مزاحما من فعلهم،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تقطع رحمي و تختار عليّ‌ غيري لفضل أباعر تحوزها و طفيف من الحظ تحظى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أني أقرب إليك من خاطبها الّذي تريده، و أفصح منه لسانا، و أجود كفّا، و أمنع جانبا، و أغنى عن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فإنها إليك صائرة، و إنما أعلّل أمّها بهذا، ثم يكون أمرها لك، فوثق به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451126_1280447820"/>
      <w:bookmarkStart w:id="352" w:name="_Toc144"/>
      <w:bookmarkEnd w:id="351"/>
      <w:r>
        <w:rPr>
          <w:rtl w:val="true"/>
        </w:rPr>
        <w:t>تزوجت ابنة عمه في غيابه فقال فيها شعرا</w:t>
      </w:r>
      <w:bookmarkEnd w:id="352"/>
    </w:p>
    <w:p>
      <w:pPr>
        <w:pStyle w:val="BookText"/>
        <w:rPr/>
      </w:pPr>
      <w:r>
        <w:rPr>
          <w:rFonts w:ascii="Amiri" w:hAnsi="Amiri" w:eastAsia="Amiri" w:cs="Amiri"/>
          <w:color w:val="111111"/>
          <w:sz w:val="28"/>
          <w:sz w:val="28"/>
          <w:szCs w:val="28"/>
          <w:rtl w:val="true"/>
          <w:lang w:bidi="ar-SA"/>
        </w:rPr>
        <w:t>و أقاموا مدة، ثم ارتحلوا و مزاحم غائب، و عاد الرجل الخاطب لها فذاكروه</w:t>
      </w:r>
      <w:r>
        <w:rPr>
          <w:rStyle w:val="FootnoteAnchor"/>
          <w:rtl w:val="true"/>
        </w:rPr>
        <w:footnoteReference w:id="335"/>
      </w:r>
      <w:r>
        <w:rPr>
          <w:rFonts w:ascii="Amiri" w:hAnsi="Amiri" w:eastAsia="Amiri" w:cs="Amiri"/>
          <w:color w:val="111111"/>
          <w:sz w:val="28"/>
          <w:sz w:val="28"/>
          <w:szCs w:val="28"/>
          <w:rtl w:val="true"/>
          <w:lang w:bidi="ar-SA"/>
        </w:rPr>
        <w:t>أمرها، فرغب فيها، فأنكحوه إياها، فبلغ ذلك مزاحما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بمفضى سيل حرسين 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بأطراف المخارم آلها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بمسقيّة الأجفان أنفد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الألاّف ثمّ‌ زيالها</w:t>
      </w:r>
      <w:r>
        <w:rPr>
          <w:rStyle w:val="FootnoteAnchor"/>
          <w:rtl w:val="true"/>
        </w:rPr>
        <w:footnoteReference w:id="3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نهاها اليأس أن تؤنس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البئر جلّى عبرة العين جالها</w:t>
      </w:r>
      <w:r>
        <w:rPr>
          <w:rStyle w:val="FootnoteAnchor"/>
          <w:rtl w:val="true"/>
        </w:rPr>
        <w:footnoteReference w:id="338"/>
      </w:r>
      <w:bookmarkStart w:id="353" w:name="pg16256_187389"/>
    </w:p>
    <w:p>
      <w:pPr>
        <w:pStyle w:val="BookText"/>
        <w:rPr/>
      </w:pPr>
      <w:bookmarkEnd w:id="353"/>
      <w:r>
        <w:rPr>
          <w:rFonts w:ascii="Amiri" w:hAnsi="Amiri" w:eastAsia="Amiri" w:cs="Amiri"/>
          <w:color w:val="111111"/>
          <w:sz w:val="28"/>
          <w:sz w:val="28"/>
          <w:szCs w:val="28"/>
          <w:rtl w:val="true"/>
          <w:lang w:bidi="ar-SA"/>
        </w:rPr>
        <w:t xml:space="preserve">أ يا ليل إن تشحط بك الدار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سوانا و يعيي النّفس فيك احتيالها</w:t>
      </w:r>
    </w:p>
    <w:p>
      <w:pPr>
        <w:pStyle w:val="BookText"/>
        <w:rPr/>
      </w:pPr>
      <w:r>
        <w:rPr>
          <w:rFonts w:ascii="Amiri" w:hAnsi="Amiri" w:eastAsia="Amiri" w:cs="Amiri"/>
          <w:color w:val="111111"/>
          <w:sz w:val="28"/>
          <w:sz w:val="28"/>
          <w:szCs w:val="28"/>
          <w:rtl w:val="true"/>
          <w:lang w:bidi="ar-SA"/>
        </w:rPr>
        <w:t xml:space="preserve">فكم ثم كم من عبرة قد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على جيب القميص انهلالها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خليليّ‌ هل من حيلة تعلمانها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ليلى إلينا احتيالها</w:t>
      </w:r>
    </w:p>
    <w:p>
      <w:pPr>
        <w:pStyle w:val="BookText"/>
        <w:rPr/>
      </w:pPr>
      <w:r>
        <w:rPr>
          <w:rFonts w:ascii="Amiri" w:hAnsi="Amiri" w:eastAsia="Amiri" w:cs="Amiri"/>
          <w:color w:val="111111"/>
          <w:sz w:val="28"/>
          <w:sz w:val="28"/>
          <w:szCs w:val="28"/>
          <w:rtl w:val="true"/>
          <w:lang w:bidi="ar-SA"/>
        </w:rPr>
        <w:t xml:space="preserve">فإنّ‌ بأعلى الأخشبين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عدتني عنها الحرب دان ظلالها</w:t>
      </w:r>
    </w:p>
    <w:p>
      <w:pPr>
        <w:pStyle w:val="BookText"/>
        <w:rPr/>
      </w:pPr>
      <w:r>
        <w:rPr>
          <w:rFonts w:ascii="Amiri" w:hAnsi="Amiri" w:eastAsia="Amiri" w:cs="Amiri"/>
          <w:color w:val="111111"/>
          <w:sz w:val="28"/>
          <w:sz w:val="28"/>
          <w:szCs w:val="28"/>
          <w:rtl w:val="true"/>
          <w:lang w:bidi="ar-SA"/>
        </w:rPr>
        <w:t xml:space="preserve">و في فرعها لو تستطاع جنابها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يجتنيه المجتني لو ينالها</w:t>
      </w:r>
    </w:p>
    <w:p>
      <w:pPr>
        <w:pStyle w:val="BookText"/>
        <w:rPr/>
      </w:pPr>
      <w:r>
        <w:rPr>
          <w:rFonts w:ascii="Amiri" w:hAnsi="Amiri" w:eastAsia="Amiri" w:cs="Amiri"/>
          <w:color w:val="111111"/>
          <w:sz w:val="28"/>
          <w:sz w:val="28"/>
          <w:szCs w:val="28"/>
          <w:rtl w:val="true"/>
          <w:lang w:bidi="ar-SA"/>
        </w:rPr>
        <w:t xml:space="preserve">هنيئا لليلى مهجة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ليلى حين حان ارتحالها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حبسوها محبس البدن و ابتغى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الرّبح أقوام تساخف مالها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فإنّ‌ مع الرّكب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صيف زعزعتها شمالها</w:t>
      </w:r>
    </w:p>
    <w:p>
      <w:pPr>
        <w:pStyle w:val="Heading4"/>
        <w:numPr>
          <w:ilvl w:val="3"/>
          <w:numId w:val="1"/>
        </w:numPr>
        <w:rPr/>
      </w:pPr>
      <w:bookmarkStart w:id="354" w:name="__RefHeading___Toc4451128_1280447820"/>
      <w:bookmarkStart w:id="355" w:name="_Toc145"/>
      <w:bookmarkEnd w:id="354"/>
      <w:r>
        <w:rPr>
          <w:rtl w:val="true"/>
        </w:rPr>
        <w:t>سجنه ثم هربه</w:t>
      </w:r>
      <w:bookmarkEnd w:id="355"/>
    </w:p>
    <w:p>
      <w:pPr>
        <w:pStyle w:val="BookText"/>
        <w:rPr/>
      </w:pPr>
      <w:r>
        <w:rPr>
          <w:rFonts w:ascii="Amiri" w:hAnsi="Amiri" w:eastAsia="Amiri" w:cs="Amiri"/>
          <w:color w:val="111111"/>
          <w:sz w:val="28"/>
          <w:sz w:val="28"/>
          <w:szCs w:val="28"/>
          <w:rtl w:val="true"/>
          <w:lang w:bidi="ar-SA"/>
        </w:rPr>
        <w:t>و قال محمد بن حبيب في خبره، 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مزاحم العقيلي و بين رجل من بني جعدة لحاء في ماء فتشاتما و تضاربا بعصيّهما، فشجّه مزاحم شجّة أمّته</w:t>
      </w:r>
      <w:r>
        <w:rPr>
          <w:rStyle w:val="FootnoteAnchor"/>
          <w:rtl w:val="true"/>
        </w:rPr>
        <w:footnoteReference w:id="341"/>
      </w:r>
      <w:r>
        <w:rPr>
          <w:rFonts w:ascii="Amiri" w:hAnsi="Amiri" w:eastAsia="Amiri" w:cs="Amiri"/>
          <w:color w:val="111111"/>
          <w:sz w:val="28"/>
          <w:sz w:val="28"/>
          <w:szCs w:val="28"/>
          <w:rtl w:val="true"/>
          <w:lang w:bidi="ar-SA"/>
        </w:rPr>
        <w:t>، فاستعدت بنو جعدة على مزاحم فحبس حبسا طويلا، ثم هرب من السّجن، فمكث في قومه مدة، و عزل ذلك الوالي و ولى غيره، فسأله ابن عمّ‌ لمزاحم يقال له مغلّس أن يكتب أمانا لمزاحم، فكتبه له، و جاء مغلّس و الأمان معه، فنفر مزاحم منه و ظنّها خيلة من السّلطان، فهرب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بقرطاس الأمير 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فأفزع قرطاس الأمير فؤاديا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لا لي من أميرك داعيا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أ ليست جبال القهر قعسا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عروى و أجبال الوحاف كما هيا؟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أخاف ذنوبي أن تعدّ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أزلّ‌ الكاشحون أماميا</w:t>
      </w:r>
    </w:p>
    <w:p>
      <w:pPr>
        <w:pStyle w:val="BookText"/>
        <w:rPr/>
      </w:pPr>
      <w:r>
        <w:rPr>
          <w:rFonts w:ascii="Amiri" w:hAnsi="Amiri" w:eastAsia="Amiri" w:cs="Amiri"/>
          <w:color w:val="111111"/>
          <w:sz w:val="28"/>
          <w:sz w:val="28"/>
          <w:szCs w:val="28"/>
          <w:rtl w:val="true"/>
          <w:lang w:bidi="ar-SA"/>
        </w:rPr>
        <w:t xml:space="preserve">و لا أستريم عقبة الأمر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 في بهماء كعبي و ساقيا</w:t>
      </w:r>
      <w:r>
        <w:rPr>
          <w:rStyle w:val="FootnoteAnchor"/>
          <w:rtl w:val="true"/>
        </w:rPr>
        <w:footnoteReference w:id="344"/>
      </w:r>
    </w:p>
    <w:p>
      <w:pPr>
        <w:pStyle w:val="Heading4"/>
        <w:numPr>
          <w:ilvl w:val="3"/>
          <w:numId w:val="1"/>
        </w:numPr>
        <w:rPr/>
      </w:pPr>
      <w:bookmarkStart w:id="356" w:name="__RefHeading___Toc4451130_1280447820"/>
      <w:bookmarkStart w:id="357" w:name="_Toc146"/>
      <w:bookmarkEnd w:id="356"/>
      <w:r>
        <w:rPr>
          <w:rtl w:val="true"/>
        </w:rPr>
        <w:t>هوى امرأة من قومه و تزوجت غيره</w:t>
      </w:r>
      <w:bookmarkEnd w:id="357"/>
    </w:p>
    <w:p>
      <w:pPr>
        <w:pStyle w:val="BookText"/>
        <w:rPr/>
      </w:pPr>
      <w:r>
        <w:rPr>
          <w:rFonts w:ascii="Amiri" w:hAnsi="Amiri" w:eastAsia="Amiri" w:cs="Amiri"/>
          <w:color w:val="111111"/>
          <w:sz w:val="28"/>
          <w:sz w:val="28"/>
          <w:szCs w:val="28"/>
          <w:rtl w:val="true"/>
          <w:lang w:bidi="ar-SA"/>
        </w:rPr>
        <w:t>أخبرني محمد بن مزيد، و أحمد بن جعفر جحظة،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مزاحم العقيليّ‌ يهوى امرأة من قومه يقال لها ميّة، فتزوّجت رجلا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إليها من مزاحم، فمر عليها بعد أن دخل بها زوجها، فوقف عليها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شفتي ميّ‌ أ ما من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إلا أنتما توردانيا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شفتي ميّ‌ أمالي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 هذا الموت قد حلّ‌ دانيا</w:t>
      </w:r>
      <w:r>
        <w:rPr>
          <w:rFonts w:eastAsia="Amiri" w:cs="Amiri" w:ascii="Amiri" w:hAnsi="Amiri"/>
          <w:color w:val="111111"/>
          <w:sz w:val="28"/>
          <w:szCs w:val="28"/>
          <w:rtl w:val="true"/>
          <w:lang w:bidi="ar-SA"/>
        </w:rPr>
        <w:t xml:space="preserve">! </w:t>
      </w:r>
      <w:bookmarkStart w:id="358" w:name="pg16256_187390"/>
    </w:p>
    <w:p>
      <w:pPr>
        <w:pStyle w:val="BookText"/>
        <w:rPr/>
      </w:pPr>
      <w:bookmarkEnd w:id="358"/>
      <w:r>
        <w:rPr>
          <w:rFonts w:ascii="Amiri" w:hAnsi="Amiri" w:eastAsia="Amiri" w:cs="Amiri"/>
          <w:color w:val="111111"/>
          <w:sz w:val="28"/>
          <w:sz w:val="28"/>
          <w:szCs w:val="28"/>
          <w:rtl w:val="true"/>
          <w:lang w:bidi="ar-SA"/>
        </w:rPr>
        <w:t xml:space="preserve">و يا شفتي ميّ‌ أ ما تبذلان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إن أعطيت أهلي و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يا بن عمّ‌ بأن تسأل ما لا سبيل إليه، و هذا أمر قد حيل دونه، فاله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451132_1280447820"/>
      <w:bookmarkStart w:id="360" w:name="_Toc147"/>
      <w:bookmarkEnd w:id="359"/>
      <w:r>
        <w:rPr>
          <w:rtl w:val="true"/>
        </w:rPr>
        <w:t>جرير يتمنى أن يكون له بعض شعر مزاحم</w:t>
      </w:r>
      <w:bookmarkEnd w:id="360"/>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عمارة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حرزة، هل تحب أن يكون لك بشيء من شعرك شيء من شعر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أحبّ‌ ذلك، إلا أنّ‌ غلاما ينزل الرّوضات من بلاد بني عقيل يقال له مزاحم العقيليّ‌، يقول حسنا من الشعر</w:t>
      </w:r>
      <w:r>
        <w:rPr>
          <w:rStyle w:val="FootnoteAnchor"/>
          <w:rtl w:val="true"/>
        </w:rPr>
        <w:footnoteReference w:id="345"/>
      </w:r>
      <w:r>
        <w:rPr>
          <w:rFonts w:ascii="Amiri" w:hAnsi="Amiri" w:eastAsia="Amiri" w:cs="Amiri"/>
          <w:color w:val="111111"/>
          <w:sz w:val="28"/>
          <w:sz w:val="28"/>
          <w:szCs w:val="28"/>
          <w:rtl w:val="true"/>
          <w:lang w:bidi="ar-SA"/>
        </w:rPr>
        <w:t>لا يقدر أحد من أن يقول مثله، كنت أحبّ‌ أن يكون لي بعض شعره مقايضة ببعض شعري</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451134_1280447820"/>
      <w:bookmarkStart w:id="362" w:name="_Toc148"/>
      <w:bookmarkEnd w:id="361"/>
      <w:r>
        <w:rPr>
          <w:rtl w:val="true"/>
        </w:rPr>
        <w:t>هوى امرأة من قومه يقال لها ليلى و تزوجت غيره</w:t>
      </w:r>
      <w:bookmarkEnd w:id="362"/>
    </w:p>
    <w:p>
      <w:pPr>
        <w:pStyle w:val="Heading5"/>
        <w:numPr>
          <w:ilvl w:val="4"/>
          <w:numId w:val="1"/>
        </w:numPr>
        <w:rPr/>
      </w:pPr>
      <w:bookmarkStart w:id="363" w:name="__RefHeading___Toc4451136_1280447820"/>
      <w:bookmarkStart w:id="364" w:name="_Toc14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مزاحم العقيليّ‌ يهوى امرأة من قومه يقال لها ليلى، فغاب غيبة عن بلاده، ثم عاد و قد زوّجت،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بظهر الغيب أن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بي الأرض الفضاء تدور</w:t>
      </w:r>
    </w:p>
    <w:p>
      <w:pPr>
        <w:pStyle w:val="BookText"/>
        <w:rPr/>
      </w:pPr>
      <w:r>
        <w:rPr>
          <w:rFonts w:ascii="Amiri" w:hAnsi="Amiri" w:eastAsia="Amiri" w:cs="Amiri"/>
          <w:color w:val="111111"/>
          <w:sz w:val="28"/>
          <w:sz w:val="28"/>
          <w:szCs w:val="28"/>
          <w:rtl w:val="true"/>
          <w:lang w:bidi="ar-SA"/>
        </w:rPr>
        <w:t xml:space="preserve">و زايلني لبّي و قد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جناني عند ذاك يطير</w:t>
      </w:r>
    </w:p>
    <w:p>
      <w:pPr>
        <w:pStyle w:val="BookText"/>
        <w:rPr/>
      </w:pPr>
      <w:r>
        <w:rPr>
          <w:rFonts w:ascii="Amiri" w:hAnsi="Amiri" w:eastAsia="Amiri" w:cs="Amiri"/>
          <w:color w:val="111111"/>
          <w:sz w:val="28"/>
          <w:sz w:val="28"/>
          <w:szCs w:val="28"/>
          <w:rtl w:val="true"/>
          <w:lang w:bidi="ar-SA"/>
        </w:rPr>
        <w:t xml:space="preserve">فقلت و قد أيقنت أن ليس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 و عيني بالدموع</w:t>
      </w:r>
      <w:r>
        <w:rPr>
          <w:rStyle w:val="FootnoteAnchor"/>
          <w:rtl w:val="true"/>
        </w:rPr>
        <w:footnoteReference w:id="346"/>
      </w:r>
      <w:r>
        <w:rPr>
          <w:rFonts w:ascii="IRNazanin" w:hAnsi="IRNazanin" w:eastAsia="IRNazanin"/>
          <w:color w:val="111111"/>
          <w:sz w:val="28"/>
          <w:sz w:val="28"/>
          <w:szCs w:val="28"/>
          <w:rtl w:val="true"/>
          <w:lang w:bidi="fa-IR"/>
        </w:rPr>
        <w:t>تمور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يا سرعة الأخبار حين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يأتينّي بالطّلاق بشير</w:t>
      </w:r>
    </w:p>
    <w:p>
      <w:pPr>
        <w:pStyle w:val="BookText"/>
        <w:rPr/>
      </w:pPr>
      <w:r>
        <w:rPr>
          <w:rFonts w:ascii="Amiri" w:hAnsi="Amiri" w:eastAsia="Amiri" w:cs="Amiri"/>
          <w:color w:val="111111"/>
          <w:sz w:val="28"/>
          <w:sz w:val="28"/>
          <w:szCs w:val="28"/>
          <w:rtl w:val="true"/>
          <w:lang w:bidi="ar-SA"/>
        </w:rPr>
        <w:t xml:space="preserve">و لست بمحص حبّ‌ ليلى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أن أقول كثير</w:t>
      </w:r>
    </w:p>
    <w:p>
      <w:pPr>
        <w:pStyle w:val="Heading5"/>
        <w:numPr>
          <w:ilvl w:val="4"/>
          <w:numId w:val="1"/>
        </w:numPr>
        <w:rPr/>
      </w:pPr>
      <w:bookmarkStart w:id="365" w:name="__RefHeading___Toc4451138_1280447820"/>
      <w:bookmarkStart w:id="366" w:name="_Toc150"/>
      <w:bookmarkEnd w:id="365"/>
      <w:r>
        <w:rPr>
          <w:rtl w:val="true"/>
        </w:rPr>
        <w:t>صوت</w:t>
      </w:r>
      <w:bookmarkEnd w:id="366"/>
    </w:p>
    <w:p>
      <w:pPr>
        <w:pStyle w:val="BookText"/>
        <w:rPr/>
      </w:pPr>
      <w:r>
        <w:rPr>
          <w:rFonts w:ascii="Amiri" w:hAnsi="Amiri" w:eastAsia="Amiri" w:cs="Amiri"/>
          <w:color w:val="111111"/>
          <w:sz w:val="28"/>
          <w:sz w:val="28"/>
          <w:szCs w:val="28"/>
          <w:rtl w:val="true"/>
          <w:lang w:bidi="ar-SA"/>
        </w:rPr>
        <w:t xml:space="preserve">لها في سواد القلب تسعة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طرّا من هواي عشير</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يزعم أنّ‌ ليلى هذه التي يهواها مزاحم العقيليّ‌ هي التي كان يهواها المجنون، و أنهما اجتمعا هو و مزاحم في حبّها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451140_1280447820"/>
      <w:bookmarkStart w:id="368" w:name="_Toc151"/>
      <w:bookmarkEnd w:id="367"/>
      <w:r>
        <w:rPr>
          <w:rtl w:val="true"/>
        </w:rPr>
        <w:t>هوى امرأة أخرى من قشير و تزوجت غيره</w:t>
      </w:r>
      <w:bookmarkEnd w:id="368"/>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بشرح هذا الخبر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عن عليّ‌ بن الصّباح، عن ابن الكلبيّ‌،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مزاحم بن مرّة العقيلي يهوي امرأة</w:t>
      </w:r>
      <w:r>
        <w:rPr>
          <w:rStyle w:val="FootnoteAnchor"/>
          <w:rtl w:val="true"/>
        </w:rPr>
        <w:footnoteReference w:id="348"/>
      </w:r>
      <w:r>
        <w:rPr>
          <w:rFonts w:ascii="Amiri" w:hAnsi="Amiri" w:eastAsia="Amiri" w:cs="Amiri"/>
          <w:color w:val="111111"/>
          <w:sz w:val="28"/>
          <w:sz w:val="28"/>
          <w:szCs w:val="28"/>
          <w:rtl w:val="true"/>
          <w:lang w:bidi="ar-SA"/>
        </w:rPr>
        <w:t xml:space="preserve">من قشير يقال لها ليلى بنت موازر، و يتحدّث إليها مدة حتى شاع أمرهما، و تحدّثت جواري الحيّ‌ به، فنهاه أهلها عنها، و كانوا متجاورين، و شكوه إلى الأشياخ من قومه فنهوه </w:t>
      </w:r>
      <w:bookmarkStart w:id="369" w:name="pg16256_187391"/>
    </w:p>
    <w:p>
      <w:pPr>
        <w:pStyle w:val="BookText"/>
        <w:rPr/>
      </w:pPr>
      <w:bookmarkEnd w:id="369"/>
      <w:r>
        <w:rPr>
          <w:rFonts w:ascii="Amiri" w:hAnsi="Amiri" w:eastAsia="Amiri" w:cs="Amiri"/>
          <w:color w:val="111111"/>
          <w:sz w:val="28"/>
          <w:sz w:val="28"/>
          <w:szCs w:val="28"/>
          <w:rtl w:val="true"/>
          <w:lang w:bidi="ar-SA"/>
        </w:rPr>
        <w:t>و اشتدّوا عليه، فكان يتفلّت إليها في أوقات الغفلات، فيتحدّثان و يتشاكيان، ثم انتجعت بنو قشير في ربيع لهم ناحية غير تلك قد نضّرها غيث و أخصبها، فبعد عليه خبرها و اشناقها، فكان يسأل عنها كلّ‌ وارد، و يرسل إليها بالسلام مع كل صادر، حتى ورد عليه يوما راكب من قومها، فسأله عنها فأخبره أنها خطبت فزوّجت، فوجم طويلا ثم أجهش باكيا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بظهر الغيب أن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بي الأرض الفضاء تدور</w:t>
      </w:r>
    </w:p>
    <w:p>
      <w:pPr>
        <w:pStyle w:val="BookText"/>
        <w:rPr/>
      </w:pPr>
      <w:r>
        <w:rPr>
          <w:rFonts w:ascii="Amiri" w:hAnsi="Amiri" w:eastAsia="Amiri" w:cs="Amiri"/>
          <w:color w:val="111111"/>
          <w:sz w:val="28"/>
          <w:sz w:val="28"/>
          <w:szCs w:val="28"/>
          <w:rtl w:val="true"/>
          <w:lang w:bidi="ar-SA"/>
        </w:rPr>
        <w:t>و ذكر الأبيات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أنشدني هذه القصيدة لمزاحم ابن أبي الأزهر،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فأتى بهذه الأبيات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تنشر نفسي بعد موتي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فموت مرّة و نشور</w:t>
      </w:r>
    </w:p>
    <w:p>
      <w:pPr>
        <w:pStyle w:val="BookText"/>
        <w:rPr/>
      </w:pPr>
      <w:r>
        <w:rPr>
          <w:rFonts w:ascii="Amiri" w:hAnsi="Amiri" w:eastAsia="Amiri" w:cs="Amiri"/>
          <w:color w:val="111111"/>
          <w:sz w:val="28"/>
          <w:sz w:val="28"/>
          <w:szCs w:val="28"/>
          <w:rtl w:val="true"/>
          <w:lang w:bidi="ar-SA"/>
        </w:rPr>
        <w:t>عججت لربي عجّة</w:t>
      </w:r>
      <w:r>
        <w:rPr>
          <w:rStyle w:val="FootnoteAnchor"/>
          <w:rtl w:val="true"/>
        </w:rPr>
        <w:footnoteReference w:id="349"/>
      </w:r>
      <w:r>
        <w:rPr>
          <w:rFonts w:ascii="Amiri" w:hAnsi="Amiri" w:eastAsia="Amiri" w:cs="Amiri"/>
          <w:color w:val="111111"/>
          <w:sz w:val="28"/>
          <w:sz w:val="28"/>
          <w:szCs w:val="28"/>
          <w:rtl w:val="true"/>
          <w:lang w:bidi="ar-SA"/>
        </w:rPr>
        <w:t xml:space="preserve">ما ملكتها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 بذي الشّوق الحزين بصير</w:t>
      </w:r>
    </w:p>
    <w:p>
      <w:pPr>
        <w:pStyle w:val="BookText"/>
        <w:rPr/>
      </w:pPr>
      <w:r>
        <w:rPr>
          <w:rFonts w:ascii="Amiri" w:hAnsi="Amiri" w:eastAsia="Amiri" w:cs="Amiri"/>
          <w:color w:val="111111"/>
          <w:sz w:val="28"/>
          <w:sz w:val="28"/>
          <w:szCs w:val="28"/>
          <w:rtl w:val="true"/>
          <w:lang w:bidi="ar-SA"/>
        </w:rPr>
        <w:t xml:space="preserve">ليرحم ما ألقى و يعلم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بالذي يسدي إليّ‌ شكور</w:t>
      </w:r>
    </w:p>
    <w:p>
      <w:pPr>
        <w:pStyle w:val="BookText"/>
        <w:rPr/>
      </w:pPr>
      <w:r>
        <w:rPr>
          <w:rFonts w:ascii="Amiri" w:hAnsi="Amiri" w:eastAsia="Amiri" w:cs="Amiri"/>
          <w:color w:val="111111"/>
          <w:sz w:val="28"/>
          <w:sz w:val="28"/>
          <w:szCs w:val="28"/>
          <w:rtl w:val="true"/>
          <w:lang w:bidi="ar-SA"/>
        </w:rPr>
        <w:t xml:space="preserve">لئن كان يهدى برد أنيابها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لأحوج منّي إنّني لفقير</w:t>
      </w:r>
    </w:p>
    <w:p>
      <w:pPr>
        <w:pStyle w:val="Heading4"/>
        <w:numPr>
          <w:ilvl w:val="3"/>
          <w:numId w:val="1"/>
        </w:numPr>
        <w:rPr/>
      </w:pPr>
      <w:bookmarkStart w:id="370" w:name="__RefHeading___Toc4451142_1280447820"/>
      <w:bookmarkStart w:id="371" w:name="_Toc152"/>
      <w:bookmarkEnd w:id="370"/>
      <w:r>
        <w:rPr>
          <w:rtl w:val="true"/>
        </w:rPr>
        <w:t>الفرزدق و جرير و ذو الرمة يفضلونه على أنفسهم</w:t>
      </w:r>
      <w:bookmarkEnd w:id="371"/>
    </w:p>
    <w:p>
      <w:pPr>
        <w:pStyle w:val="Heading5"/>
        <w:numPr>
          <w:ilvl w:val="4"/>
          <w:numId w:val="1"/>
        </w:numPr>
        <w:rPr/>
      </w:pPr>
      <w:bookmarkStart w:id="372" w:name="__RefHeading___Toc4451144_1280447820"/>
      <w:bookmarkStart w:id="373" w:name="_Toc153"/>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تميم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الفرزدق دخل على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فرزدق، أ تعرف أحدا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غلاما من بني عقيل، يركب أعجاز الإبل و ينعت الفلوات فيجيد، ثم جاءه جرير فسأله عن مثل ما سأل عنه الفرزدق فأجابه بجوابه، فلم يلبث أن جاءه ذو الرّمة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غلام من بني عقيل يقال له مزاحم يسكن الرّوضات‌؟ يقول وحشيّا من الشعر لا يقدر على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بعض ما تحفظ من ذلك،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بي على الدار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بالظّاعن المترحّل</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فعجت و عاجوا فوق بيداء موّرت</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الريح جولان التراب المنخّل</w:t>
      </w:r>
    </w:p>
    <w:p>
      <w:pPr>
        <w:pStyle w:val="BookText"/>
        <w:rPr/>
      </w:pPr>
      <w:r>
        <w:rPr>
          <w:rFonts w:ascii="Amiri" w:hAnsi="Amiri" w:eastAsia="Amiri" w:cs="Amiri"/>
          <w:color w:val="111111"/>
          <w:sz w:val="28"/>
          <w:sz w:val="28"/>
          <w:szCs w:val="28"/>
          <w:rtl w:val="true"/>
          <w:lang w:bidi="ar-SA"/>
        </w:rPr>
        <w:t>حتى أتى على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يقول قولا يواصل هذا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451146_1280447820"/>
      <w:bookmarkStart w:id="375" w:name="_Toc154"/>
      <w:bookmarkEnd w:id="374"/>
      <w:r>
        <w:rPr>
          <w:rtl w:val="true"/>
        </w:rPr>
        <w:t>صوت</w:t>
      </w:r>
      <w:bookmarkEnd w:id="375"/>
    </w:p>
    <w:p>
      <w:pPr>
        <w:pStyle w:val="BookText"/>
        <w:rPr/>
      </w:pPr>
      <w:r>
        <w:rPr>
          <w:rFonts w:ascii="Amiri" w:hAnsi="Amiri" w:eastAsia="Amiri" w:cs="Amiri"/>
          <w:color w:val="111111"/>
          <w:sz w:val="28"/>
          <w:sz w:val="28"/>
          <w:szCs w:val="28"/>
          <w:rtl w:val="true"/>
          <w:lang w:bidi="ar-SA"/>
        </w:rPr>
        <w:t xml:space="preserve">أكذّب طرفي عنك في كلّ‌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أذني منك ما ليس تسمع</w:t>
      </w:r>
    </w:p>
    <w:p>
      <w:pPr>
        <w:pStyle w:val="BookText"/>
        <w:rPr/>
      </w:pPr>
      <w:r>
        <w:rPr>
          <w:rFonts w:ascii="Amiri" w:hAnsi="Amiri" w:eastAsia="Amiri" w:cs="Amiri"/>
          <w:color w:val="111111"/>
          <w:sz w:val="28"/>
          <w:sz w:val="28"/>
          <w:szCs w:val="28"/>
          <w:rtl w:val="true"/>
          <w:lang w:bidi="ar-SA"/>
        </w:rPr>
        <w:t xml:space="preserve">فلا كبدي تبلى و لا لك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عنك إقصار و لا فيك مطمع</w:t>
      </w:r>
    </w:p>
    <w:p>
      <w:pPr>
        <w:pStyle w:val="BookText"/>
        <w:rPr/>
      </w:pPr>
      <w:r>
        <w:rPr>
          <w:rFonts w:ascii="Amiri" w:hAnsi="Amiri" w:eastAsia="Amiri" w:cs="Amiri"/>
          <w:color w:val="111111"/>
          <w:sz w:val="28"/>
          <w:sz w:val="28"/>
          <w:szCs w:val="28"/>
          <w:rtl w:val="true"/>
          <w:lang w:bidi="ar-SA"/>
        </w:rPr>
        <w:t xml:space="preserve">لقيت أمورا فيك لم ألق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منها فيك ما أتوقع</w:t>
      </w:r>
    </w:p>
    <w:p>
      <w:pPr>
        <w:pStyle w:val="BookText"/>
        <w:rPr/>
      </w:pPr>
      <w:r>
        <w:rPr>
          <w:rFonts w:ascii="Amiri" w:hAnsi="Amiri" w:eastAsia="Amiri" w:cs="Amiri"/>
          <w:color w:val="111111"/>
          <w:sz w:val="28"/>
          <w:sz w:val="28"/>
          <w:szCs w:val="28"/>
          <w:rtl w:val="true"/>
          <w:lang w:bidi="ar-SA"/>
        </w:rPr>
        <w:t xml:space="preserve">فلا تسأليني في هواك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فأيسره يجزي و أدناه يقنع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لبكر بن النّطّاح، و الغناء لحسين بن محرز ثقيل أول بالوسطى عن الهشاميّ‌</w:t>
      </w:r>
      <w:r>
        <w:rPr>
          <w:rFonts w:eastAsia="Amiri" w:cs="Amiri" w:ascii="Amiri" w:hAnsi="Amiri"/>
          <w:color w:val="111111"/>
          <w:sz w:val="28"/>
          <w:szCs w:val="28"/>
          <w:rtl w:val="true"/>
          <w:lang w:bidi="ar-SA"/>
        </w:rPr>
        <w:t xml:space="preserve">. </w:t>
      </w:r>
      <w:bookmarkStart w:id="376" w:name="pg16256_187392"/>
    </w:p>
    <w:p>
      <w:pPr>
        <w:pStyle w:val="Heading3"/>
        <w:numPr>
          <w:ilvl w:val="2"/>
          <w:numId w:val="1"/>
        </w:numPr>
        <w:rPr/>
      </w:pPr>
      <w:bookmarkStart w:id="377" w:name="__RefHeading___Toc4451148_1280447820"/>
      <w:bookmarkStart w:id="378" w:name="_Toc155"/>
      <w:bookmarkEnd w:id="376"/>
      <w:bookmarkEnd w:id="377"/>
      <w:r>
        <w:rPr/>
        <w:t>6</w:t>
      </w:r>
      <w:r>
        <w:rPr>
          <w:rtl w:val="true"/>
        </w:rPr>
        <w:t xml:space="preserve"> - </w:t>
      </w:r>
      <w:r>
        <w:rPr>
          <w:rtl w:val="true"/>
        </w:rPr>
        <w:t>أخبار بكر بن النطاح و نسبه</w:t>
      </w:r>
      <w:bookmarkEnd w:id="378"/>
    </w:p>
    <w:p>
      <w:pPr>
        <w:pStyle w:val="Heading4"/>
        <w:numPr>
          <w:ilvl w:val="3"/>
          <w:numId w:val="1"/>
        </w:numPr>
        <w:rPr/>
      </w:pPr>
      <w:bookmarkStart w:id="379" w:name="__RefHeading___Toc4451150_1280447820"/>
      <w:bookmarkStart w:id="380" w:name="_Toc156"/>
      <w:bookmarkEnd w:id="379"/>
      <w:r>
        <w:rPr>
          <w:rtl w:val="true"/>
        </w:rPr>
        <w:t>اسمه و نسبه</w:t>
      </w:r>
      <w:bookmarkEnd w:id="380"/>
    </w:p>
    <w:p>
      <w:pPr>
        <w:pStyle w:val="BookText"/>
        <w:rPr/>
      </w:pPr>
      <w:r>
        <w:rPr>
          <w:rFonts w:ascii="Amiri" w:hAnsi="Amiri" w:eastAsia="Amiri" w:cs="Amiri"/>
          <w:color w:val="111111"/>
          <w:sz w:val="28"/>
          <w:sz w:val="28"/>
          <w:szCs w:val="28"/>
          <w:rtl w:val="true"/>
          <w:lang w:bidi="ar-SA"/>
        </w:rPr>
        <w:t>بكر بن النطّاح الحنفيّ‌</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وائل، هكذا أخبرنا وكيع عن عبد اللّه بن شبيب، و ذكر غيره أنه عجليّ‌ من بني سعد بن عجل، و احتجّ‌ من ذكر أنه عجليّ‌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جدّ القوم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عجل قرم بكر بن وائل</w:t>
      </w:r>
    </w:p>
    <w:p>
      <w:pPr>
        <w:pStyle w:val="BookText"/>
        <w:rPr/>
      </w:pPr>
      <w:r>
        <w:rPr>
          <w:rFonts w:ascii="Amiri" w:hAnsi="Amiri" w:eastAsia="Amiri" w:cs="Amiri"/>
          <w:color w:val="111111"/>
          <w:sz w:val="28"/>
          <w:sz w:val="28"/>
          <w:szCs w:val="28"/>
          <w:rtl w:val="true"/>
          <w:lang w:bidi="ar-SA"/>
        </w:rPr>
        <w:t>و أنكر ذلك من زعم أنه حنفيّ‌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 لجيم قرم بكر بن وائل</w:t>
      </w:r>
    </w:p>
    <w:p>
      <w:pPr>
        <w:pStyle w:val="BookText"/>
        <w:rPr/>
      </w:pPr>
      <w:r>
        <w:rPr>
          <w:rFonts w:ascii="Amiri" w:hAnsi="Amiri" w:eastAsia="Amiri" w:cs="Amiri"/>
          <w:color w:val="111111"/>
          <w:sz w:val="28"/>
          <w:sz w:val="28"/>
          <w:szCs w:val="28"/>
          <w:rtl w:val="true"/>
          <w:lang w:bidi="ar-SA"/>
        </w:rPr>
        <w:t>و عجل بن لجيم و حنيفة بن لجيم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بكر بن النطّاح صعلوكا يصيب الطّريق، ثم أقصر عن ذلك، فجعله أبو دلف من الجند، و جعل له رزقا سلطانيّا، و كان شجاعا بطلا فارسا شاعرا حسن الشّعر و التصرّف فيه، كثير الوصف لنفسه بالشجاعة و الإقدام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451152_1280447820"/>
      <w:bookmarkStart w:id="382" w:name="_Toc157"/>
      <w:bookmarkEnd w:id="381"/>
      <w:r>
        <w:rPr>
          <w:rtl w:val="true"/>
        </w:rPr>
        <w:t>قصته مع أبي دلف</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الحسن بن عليّ‌</w:t>
      </w:r>
      <w:r>
        <w:rPr>
          <w:rStyle w:val="FootnoteAnchor"/>
          <w:rtl w:val="true"/>
        </w:rPr>
        <w:footnoteReference w:id="3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 بن النّطّاح الحنفيّ‌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لإخواني ببغداد 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عيدي بحلوان قراع الكتائب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أنشدها أبا دلف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 الوصف لنفسك بالشّجاعة، و ما رأيت لذلك عندك أثرا قطّ، و لا فيك،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 أيّ‌ غناء يكون عند الرجل الحاسر الأعزل‌؟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فرسا و سيفا و ترسا و درعا و رمحا، فأعطوه ذلك أجمع، فأخذه و ركب الفرس و خرج على وجهه، فلقيه مال لأبي دلف يحمل من بعض ضياعه،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جماعة من غلمانه فمانعوه عنه، فجرحهم جميعا و قطعهم و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بالمال، فلم ينزل إلا على عشرين فرسخا، فلما اتصل خبره بأبي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جنينا على أنفسنا، و قد كنّا أغنياء عن إهاجة أبي وائل، ثم كتب إليه بالأمان، و سوّغه المال،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إلينا فلا ذنب لك، لأنا نحن كنا سبب فعلك بتحريكنا إياك و تحريضنا؛ فرجع و لم يزل معه يمتدحه، حتى مات</w:t>
      </w:r>
      <w:r>
        <w:rPr>
          <w:rFonts w:eastAsia="Amiri" w:cs="Amiri" w:ascii="Amiri" w:hAnsi="Amiri"/>
          <w:color w:val="111111"/>
          <w:sz w:val="28"/>
          <w:szCs w:val="28"/>
          <w:rtl w:val="true"/>
          <w:lang w:bidi="ar-SA"/>
        </w:rPr>
        <w:t xml:space="preserve">. </w:t>
      </w:r>
      <w:bookmarkStart w:id="383" w:name="pg16256_187393"/>
    </w:p>
    <w:p>
      <w:pPr>
        <w:pStyle w:val="Heading4"/>
        <w:numPr>
          <w:ilvl w:val="3"/>
          <w:numId w:val="1"/>
        </w:numPr>
        <w:rPr/>
      </w:pPr>
      <w:bookmarkStart w:id="384" w:name="__RefHeading___Toc4451154_1280447820"/>
      <w:bookmarkStart w:id="385" w:name="_Toc158"/>
      <w:bookmarkEnd w:id="383"/>
      <w:bookmarkEnd w:id="384"/>
      <w:r>
        <w:rPr>
          <w:rtl w:val="true"/>
        </w:rPr>
        <w:t>قصته مع الرشيد و يزيد بن مزيد</w:t>
      </w:r>
      <w:bookmarkEnd w:id="38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إسماعيل، عن ابن الحفصيّ‌،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الرشيد في وقت يرتاب فيه البريء، فلمّا مثلت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يفتقر منّا يعش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يفتقر من سائر النّاس يسأل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شرّفك و أكرمك بالخلافة 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يك جدّ القوم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لجيم قرم بكر بن وائل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أكرمك و شرّفك يا أمير المؤمنين 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كرّمني و شرّفني إنك لتعرفه، أ تظن يا يزيد أني إذا أوطأتك بساطي و شرّفتك بصنيعتي أني أحتملك على هذا؟ أو تظن أني لا أراعي أمورك و أتقصّاها، و تحسب أنه يخفى عليّ‌ شيء منها؟ و اللّه إن عيوني لعليك في خلواتك و مشاهدك، هذا جلف من أجلاف ربيعة عدا طوره و ألحق قريشا بربيعة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سألت عن قائل الشعر،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بكر بن النطاح، و كان أحد أصحابي، فدعوته و أعلمته ما كان من الرشيد، فأمرت له بألفي درهم، و أسقطت اسمه من الديوان، و أمرته ألا يظهر ما دام الرّشيد حيّا، فما ظهر حتى مات الرشيد، فلما مات ظهر، فألحقت اسمه و زدت في عطائه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4451156_1280447820"/>
      <w:bookmarkStart w:id="387" w:name="_Toc159"/>
      <w:bookmarkEnd w:id="386"/>
      <w:r>
        <w:rPr>
          <w:rtl w:val="true"/>
        </w:rPr>
        <w:t>شعره في جارية تدعى رامشنة</w:t>
      </w:r>
      <w:bookmarkEnd w:id="387"/>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دماذ،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بكر بن النّطّاح الحنفيّ‌ في منزل بعض الحنفيّين، و كانت للحنفيّ‌ جارية يقال لها رامشنة، فقال فيها بكر بن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حيّتك بالرّامشن رامشنة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رامشنة الآس</w:t>
      </w:r>
    </w:p>
    <w:p>
      <w:pPr>
        <w:pStyle w:val="BookText"/>
        <w:rPr/>
      </w:pPr>
      <w:r>
        <w:rPr>
          <w:rFonts w:ascii="Amiri" w:hAnsi="Amiri" w:eastAsia="Amiri" w:cs="Amiri"/>
          <w:color w:val="111111"/>
          <w:sz w:val="28"/>
          <w:sz w:val="28"/>
          <w:szCs w:val="28"/>
          <w:rtl w:val="true"/>
          <w:lang w:bidi="ar-SA"/>
        </w:rPr>
        <w:t xml:space="preserve">جارية لم يقتسم بضعها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تبت</w:t>
      </w:r>
      <w:r>
        <w:rPr>
          <w:rStyle w:val="FootnoteAnchor"/>
          <w:rtl w:val="true"/>
        </w:rPr>
        <w:footnoteReference w:id="355"/>
      </w:r>
      <w:r>
        <w:rPr>
          <w:rFonts w:ascii="Amiri" w:hAnsi="Amiri" w:eastAsia="Amiri" w:cs="Amiri"/>
          <w:color w:val="111111"/>
          <w:sz w:val="28"/>
          <w:sz w:val="28"/>
          <w:szCs w:val="28"/>
          <w:rtl w:val="true"/>
          <w:lang w:bidi="ar-SA"/>
        </w:rPr>
        <w:t>في بيت نخّاس</w:t>
      </w:r>
    </w:p>
    <w:p>
      <w:pPr>
        <w:pStyle w:val="BookText"/>
        <w:rPr/>
      </w:pPr>
      <w:r>
        <w:rPr>
          <w:rFonts w:ascii="Amiri" w:hAnsi="Amiri" w:eastAsia="Amiri" w:cs="Amiri"/>
          <w:color w:val="111111"/>
          <w:sz w:val="28"/>
          <w:sz w:val="28"/>
          <w:szCs w:val="28"/>
          <w:rtl w:val="true"/>
          <w:lang w:bidi="ar-SA"/>
        </w:rPr>
        <w:t xml:space="preserve">أفسدت إنسانا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مفسد النّاس على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أكذّب طرفي عنك و الطّرف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أذني منك ما ليس تسمع</w:t>
      </w:r>
    </w:p>
    <w:p>
      <w:pPr>
        <w:pStyle w:val="BookText"/>
        <w:rPr/>
      </w:pPr>
      <w:r>
        <w:rPr>
          <w:rFonts w:ascii="Amiri" w:hAnsi="Amiri" w:eastAsia="Amiri" w:cs="Amiri"/>
          <w:color w:val="111111"/>
          <w:sz w:val="28"/>
          <w:sz w:val="28"/>
          <w:szCs w:val="28"/>
          <w:rtl w:val="true"/>
          <w:lang w:bidi="ar-SA"/>
        </w:rPr>
        <w:t xml:space="preserve">و لم أسكن الأرض التي تسكنينها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يقولوا صابر ليس يجزع</w:t>
      </w:r>
    </w:p>
    <w:p>
      <w:pPr>
        <w:pStyle w:val="BookText"/>
        <w:rPr/>
      </w:pPr>
      <w:r>
        <w:rPr>
          <w:rFonts w:ascii="Amiri" w:hAnsi="Amiri" w:eastAsia="Amiri" w:cs="Amiri"/>
          <w:color w:val="111111"/>
          <w:sz w:val="28"/>
          <w:sz w:val="28"/>
          <w:szCs w:val="28"/>
          <w:rtl w:val="true"/>
          <w:lang w:bidi="ar-SA"/>
        </w:rPr>
        <w:t xml:space="preserve">فلا كبدي تبلى و لا لك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عنك إقصار و لا فيك مطمع</w:t>
      </w:r>
    </w:p>
    <w:p>
      <w:pPr>
        <w:pStyle w:val="BookText"/>
        <w:rPr/>
      </w:pPr>
      <w:r>
        <w:rPr>
          <w:rFonts w:ascii="Amiri" w:hAnsi="Amiri" w:eastAsia="Amiri" w:cs="Amiri"/>
          <w:color w:val="111111"/>
          <w:sz w:val="28"/>
          <w:sz w:val="28"/>
          <w:szCs w:val="28"/>
          <w:rtl w:val="true"/>
          <w:lang w:bidi="ar-SA"/>
        </w:rPr>
        <w:t xml:space="preserve">لقيت أمورا فيك لم ألق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منها منك ما أتوقّع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تسأليني في هواك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فأيسره يجزي و أدناه يقنع </w:t>
      </w:r>
      <w:bookmarkStart w:id="388" w:name="pg16256_187394"/>
    </w:p>
    <w:p>
      <w:pPr>
        <w:pStyle w:val="Heading4"/>
        <w:numPr>
          <w:ilvl w:val="3"/>
          <w:numId w:val="1"/>
        </w:numPr>
        <w:rPr/>
      </w:pPr>
      <w:bookmarkStart w:id="389" w:name="__RefHeading___Toc4451158_1280447820"/>
      <w:bookmarkStart w:id="390" w:name="_Toc160"/>
      <w:bookmarkEnd w:id="388"/>
      <w:bookmarkEnd w:id="389"/>
      <w:r>
        <w:rPr>
          <w:rtl w:val="true"/>
        </w:rPr>
        <w:t>المأمون يعجب بشعره و ينقد سلوكه</w:t>
      </w:r>
      <w:bookmarkEnd w:id="39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مهرويه، عن 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مرسلا و أن بينه و بينه ابن أبي سعد أو غيره، لأنه لم يسمع من 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الراوية، قال لي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أشجع بيت و أعفّه و أكرمه من شعر المحدثين،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يفتقر منّا يعش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يفتقر من سائر النّاس يسأل</w:t>
      </w:r>
    </w:p>
    <w:p>
      <w:pPr>
        <w:pStyle w:val="BookText"/>
        <w:rPr/>
      </w:pPr>
      <w:r>
        <w:rPr>
          <w:rFonts w:ascii="Amiri" w:hAnsi="Amiri" w:eastAsia="Amiri" w:cs="Amiri"/>
          <w:color w:val="111111"/>
          <w:sz w:val="28"/>
          <w:sz w:val="28"/>
          <w:szCs w:val="28"/>
          <w:rtl w:val="true"/>
          <w:lang w:bidi="ar-SA"/>
        </w:rPr>
        <w:t xml:space="preserve">و إنّا لنلهو بالسّيوف كما 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بعقد أو سخاب</w:t>
      </w:r>
      <w:r>
        <w:rPr>
          <w:rStyle w:val="FootnoteAnchor"/>
          <w:rtl w:val="true"/>
        </w:rPr>
        <w:footnoteReference w:id="356"/>
      </w:r>
      <w:r>
        <w:rPr>
          <w:rFonts w:ascii="IRNazanin" w:hAnsi="IRNazanin" w:eastAsia="IRNazanin"/>
          <w:color w:val="111111"/>
          <w:sz w:val="28"/>
          <w:sz w:val="28"/>
          <w:szCs w:val="28"/>
          <w:rtl w:val="true"/>
          <w:lang w:bidi="fa-IR"/>
        </w:rPr>
        <w:t>قرنفل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النطّاح،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و لكنه قد كذب في قوله، فما باله يسأل أبا دلف و يمتدحه و ينتجعه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أكل خبزه بسيفه كما قال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4451160_1280447820"/>
      <w:bookmarkStart w:id="392" w:name="_Toc161"/>
      <w:bookmarkEnd w:id="391"/>
      <w:r>
        <w:rPr>
          <w:rtl w:val="true"/>
        </w:rPr>
        <w:t>مدح أبا دلف فأعطاه جائزة</w:t>
      </w:r>
      <w:bookmarkEnd w:id="392"/>
    </w:p>
    <w:p>
      <w:pPr>
        <w:pStyle w:val="Heading5"/>
        <w:numPr>
          <w:ilvl w:val="4"/>
          <w:numId w:val="1"/>
        </w:numPr>
        <w:rPr/>
      </w:pPr>
      <w:bookmarkStart w:id="393" w:name="__RefHeading___Toc4451162_1280447820"/>
      <w:bookmarkStart w:id="394" w:name="_Toc162"/>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الكسكريّ‌</w:t>
      </w:r>
      <w:r>
        <w:rPr>
          <w:rStyle w:val="FootnoteAnchor"/>
          <w:rtl w:val="true"/>
        </w:rPr>
        <w:footnoteReference w:id="3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أبا دلف لحق أكرادا قطعوا الطّريق في عمله، و قد أردف منهم فارس رفيقا له خلفه، فطعنهما جميعا فأنفذهما، فتحدّث الناس بأنه نظم</w:t>
      </w:r>
      <w:r>
        <w:rPr>
          <w:rStyle w:val="FootnoteAnchor"/>
          <w:rtl w:val="true"/>
        </w:rPr>
        <w:footnoteReference w:id="358"/>
      </w:r>
      <w:r>
        <w:rPr>
          <w:rFonts w:ascii="Amiri" w:hAnsi="Amiri" w:eastAsia="Amiri" w:cs="Amiri"/>
          <w:color w:val="111111"/>
          <w:sz w:val="28"/>
          <w:sz w:val="28"/>
          <w:szCs w:val="28"/>
          <w:rtl w:val="true"/>
          <w:lang w:bidi="ar-SA"/>
        </w:rPr>
        <w:t>بطعنة واحدة فارسين على فرس، فلما قدم من وجهه دخل إليه بكر بن النّطّاح فأنشده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451164_1280447820"/>
      <w:bookmarkStart w:id="396" w:name="_Toc163"/>
      <w:bookmarkEnd w:id="395"/>
      <w:r>
        <w:rPr>
          <w:rtl w:val="true"/>
        </w:rPr>
        <w:t>صوت</w:t>
      </w:r>
      <w:bookmarkEnd w:id="39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ينظم فارسين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لا يراه جليلا</w:t>
      </w:r>
    </w:p>
    <w:p>
      <w:pPr>
        <w:pStyle w:val="BookText"/>
        <w:rPr/>
      </w:pPr>
      <w:r>
        <w:rPr>
          <w:rFonts w:ascii="Amiri" w:hAnsi="Amiri" w:eastAsia="Amiri" w:cs="Amiri"/>
          <w:color w:val="111111"/>
          <w:sz w:val="28"/>
          <w:sz w:val="28"/>
          <w:szCs w:val="28"/>
          <w:rtl w:val="true"/>
          <w:lang w:bidi="ar-SA"/>
        </w:rPr>
        <w:t xml:space="preserve">لا تعجبوا فلو أنّ‌ طول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إذا نظم الفوارس ميلا</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أبو دلف بعشرة آلاف درهم، فقال بكر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راحة لو أنّ‌ معشار 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كان البرّ أندى من البحر</w:t>
      </w:r>
    </w:p>
    <w:p>
      <w:pPr>
        <w:pStyle w:val="BookText"/>
        <w:rPr/>
      </w:pPr>
      <w:r>
        <w:rPr>
          <w:rFonts w:ascii="Amiri" w:hAnsi="Amiri" w:eastAsia="Amiri" w:cs="Amiri"/>
          <w:color w:val="111111"/>
          <w:sz w:val="28"/>
          <w:sz w:val="28"/>
          <w:szCs w:val="28"/>
          <w:rtl w:val="true"/>
          <w:lang w:bidi="ar-SA"/>
        </w:rPr>
        <w:t xml:space="preserve">و لو أنّ‌ خلق اللّه في جسم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بارزه كان الخليّ‌ من العمر</w:t>
      </w:r>
    </w:p>
    <w:p>
      <w:pPr>
        <w:pStyle w:val="BookText"/>
        <w:rPr/>
      </w:pPr>
      <w:r>
        <w:rPr>
          <w:rFonts w:ascii="Amiri" w:hAnsi="Amiri" w:eastAsia="Amiri" w:cs="Amiri"/>
          <w:color w:val="111111"/>
          <w:sz w:val="28"/>
          <w:sz w:val="28"/>
          <w:szCs w:val="28"/>
          <w:rtl w:val="true"/>
          <w:lang w:bidi="ar-SA"/>
        </w:rPr>
        <w:t xml:space="preserve">أبا دلف بوركت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بوركت في شهرها ليلة القدر</w:t>
      </w:r>
    </w:p>
    <w:p>
      <w:pPr>
        <w:pStyle w:val="Heading4"/>
        <w:numPr>
          <w:ilvl w:val="3"/>
          <w:numId w:val="1"/>
        </w:numPr>
        <w:rPr/>
      </w:pPr>
      <w:bookmarkStart w:id="397" w:name="__RefHeading___Toc4451166_1280447820"/>
      <w:bookmarkStart w:id="398" w:name="_Toc164"/>
      <w:bookmarkEnd w:id="397"/>
      <w:r>
        <w:rPr>
          <w:rtl w:val="true"/>
        </w:rPr>
        <w:t>عشق غلاما نصرانيا و قال فيه شعرا</w:t>
      </w:r>
      <w:bookmarkEnd w:id="398"/>
    </w:p>
    <w:p>
      <w:pPr>
        <w:pStyle w:val="BookText"/>
        <w:rPr/>
      </w:pPr>
      <w:r>
        <w:rPr>
          <w:rFonts w:ascii="Amiri" w:hAnsi="Amiri" w:eastAsia="Amiri" w:cs="Amiri"/>
          <w:color w:val="111111"/>
          <w:sz w:val="28"/>
          <w:sz w:val="28"/>
          <w:szCs w:val="28"/>
          <w:rtl w:val="true"/>
          <w:lang w:bidi="ar-SA"/>
        </w:rPr>
        <w:t>أخبرني أحمد بن عبيد اللّه بن عمّار، و عيسى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زائدة،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بكر بن النّطّاح الحنفيّ‌ يتعشّق غلاما نصرانيّا و يجنّ‌ به، و فيه يقول</w:t>
      </w:r>
      <w:r>
        <w:rPr>
          <w:rFonts w:eastAsia="Amiri" w:cs="Amiri" w:ascii="Amiri" w:hAnsi="Amiri"/>
          <w:color w:val="111111"/>
          <w:sz w:val="28"/>
          <w:szCs w:val="28"/>
          <w:rtl w:val="true"/>
          <w:lang w:bidi="ar-SA"/>
        </w:rPr>
        <w:t xml:space="preserve">: </w:t>
      </w:r>
      <w:bookmarkStart w:id="399" w:name="pg16256_187395"/>
    </w:p>
    <w:p>
      <w:pPr>
        <w:pStyle w:val="BookText"/>
        <w:rPr/>
      </w:pPr>
      <w:bookmarkEnd w:id="399"/>
      <w:r>
        <w:rPr>
          <w:rFonts w:ascii="Amiri" w:hAnsi="Amiri" w:eastAsia="Amiri" w:cs="Amiri"/>
          <w:color w:val="111111"/>
          <w:sz w:val="28"/>
          <w:sz w:val="28"/>
          <w:szCs w:val="28"/>
          <w:rtl w:val="true"/>
          <w:lang w:bidi="ar-SA"/>
        </w:rPr>
        <w:t xml:space="preserve">يا من إذا درس الإنجيل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التّقيّ‌ عن القرآن منصرفا</w:t>
      </w:r>
    </w:p>
    <w:p>
      <w:pPr>
        <w:pStyle w:val="BookText"/>
        <w:rPr/>
      </w:pPr>
      <w:r>
        <w:rPr>
          <w:rFonts w:ascii="Amiri" w:hAnsi="Amiri" w:eastAsia="Amiri" w:cs="Amiri"/>
          <w:color w:val="111111"/>
          <w:sz w:val="28"/>
          <w:sz w:val="28"/>
          <w:szCs w:val="28"/>
          <w:rtl w:val="true"/>
          <w:lang w:bidi="ar-SA"/>
        </w:rPr>
        <w:t xml:space="preserve">إنّي رأيتك في نومي تعانقني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تعانق لام الكاتب الألفا</w:t>
      </w:r>
    </w:p>
    <w:p>
      <w:pPr>
        <w:pStyle w:val="Heading4"/>
        <w:numPr>
          <w:ilvl w:val="3"/>
          <w:numId w:val="1"/>
        </w:numPr>
        <w:rPr/>
      </w:pPr>
      <w:bookmarkStart w:id="400" w:name="__RefHeading___Toc4451168_1280447820"/>
      <w:bookmarkStart w:id="401" w:name="_Toc165"/>
      <w:bookmarkEnd w:id="400"/>
      <w:r>
        <w:rPr>
          <w:rtl w:val="true"/>
        </w:rPr>
        <w:t>رده أبو دلف فغضب عليه و انصرف عنه</w:t>
      </w:r>
      <w:bookmarkEnd w:id="401"/>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r>
        <w:rPr>
          <w:rStyle w:val="FootnoteAnchor"/>
          <w:rtl w:val="true"/>
        </w:rPr>
        <w:footnoteReference w:id="3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بكر بن النّطّاح يأتي أبا دلف في كل سنة،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أرضي أرض تباع و ليس يحضرني ثمنها، فيأمر له بخمسة آلاف درهم و يعطيه ألفا لنفقته</w:t>
      </w:r>
      <w:r>
        <w:rPr>
          <w:rStyle w:val="FootnoteAnchor"/>
          <w:rtl w:val="true"/>
        </w:rPr>
        <w:footnoteReference w:id="361"/>
      </w:r>
      <w:r>
        <w:rPr>
          <w:rFonts w:ascii="Amiri" w:hAnsi="Amiri" w:eastAsia="Amiri" w:cs="Amiri"/>
          <w:color w:val="111111"/>
          <w:sz w:val="28"/>
          <w:sz w:val="28"/>
          <w:szCs w:val="28"/>
          <w:rtl w:val="true"/>
          <w:lang w:bidi="ar-SA"/>
        </w:rPr>
        <w:t>، فجاءه في بعض السنين فقال له مثل ذلك، فقال له أبو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تفنى هذه الأرضون الّتي إليها جانب ضيعتك</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انصرف عنه،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تجزعي من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اللّه أعظم الخلف</w:t>
      </w:r>
    </w:p>
    <w:p>
      <w:pPr>
        <w:pStyle w:val="BookText"/>
        <w:rPr/>
      </w:pPr>
      <w:r>
        <w:rPr>
          <w:rFonts w:ascii="Amiri" w:hAnsi="Amiri" w:eastAsia="Amiri" w:cs="Amiri"/>
          <w:color w:val="111111"/>
          <w:sz w:val="28"/>
          <w:sz w:val="28"/>
          <w:szCs w:val="28"/>
          <w:rtl w:val="true"/>
          <w:lang w:bidi="ar-SA"/>
        </w:rPr>
        <w:t xml:space="preserve">إن تقنعي باليسير تغتبطي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يغنك اللّه عن أبي دلف</w:t>
      </w:r>
    </w:p>
    <w:p>
      <w:pPr>
        <w:pStyle w:val="Heading4"/>
        <w:numPr>
          <w:ilvl w:val="3"/>
          <w:numId w:val="1"/>
        </w:numPr>
        <w:rPr/>
      </w:pPr>
      <w:bookmarkStart w:id="402" w:name="__RefHeading___Toc4451170_1280447820"/>
      <w:bookmarkStart w:id="403" w:name="_Toc166"/>
      <w:bookmarkEnd w:id="402"/>
      <w:r>
        <w:rPr>
          <w:rtl w:val="true"/>
        </w:rPr>
        <w:t>رده قرّة بن محرز فغضب عليه و انصرف عنه كذلك</w:t>
      </w:r>
      <w:bookmarkEnd w:id="4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بكر بن النّطّاح يأتي قرّة بن محرز الحنفيّ‌ بكرمان فيعطيه عشرة آلاف درهم، و يجري عليه في كل شهر يقيم عنده ألف درهم، فاجتاز به قرّة يوما و هو ملازم في السّوق و غرماؤه يطالبونه بدين،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يكفيك ما أعطيك حتى تستدين و تلازم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و انصرف عنه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قرّ لا تك سامريّا</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 من يزورك في جهاد</w:t>
      </w:r>
    </w:p>
    <w:p>
      <w:pPr>
        <w:pStyle w:val="BookText"/>
        <w:rPr/>
      </w:pPr>
      <w:r>
        <w:rPr>
          <w:rFonts w:ascii="Amiri" w:hAnsi="Amiri" w:eastAsia="Amiri" w:cs="Amiri"/>
          <w:color w:val="111111"/>
          <w:sz w:val="28"/>
          <w:sz w:val="28"/>
          <w:szCs w:val="28"/>
          <w:rtl w:val="true"/>
          <w:lang w:bidi="ar-SA"/>
        </w:rPr>
        <w:t xml:space="preserve">أتعجب أن رأيت عليّ‌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أودى الطّريف مع التّلاد</w:t>
      </w:r>
    </w:p>
    <w:p>
      <w:pPr>
        <w:pStyle w:val="BookText"/>
        <w:rPr/>
      </w:pPr>
      <w:r>
        <w:rPr>
          <w:rFonts w:ascii="Amiri" w:hAnsi="Amiri" w:eastAsia="Amiri" w:cs="Amiri"/>
          <w:color w:val="111111"/>
          <w:sz w:val="28"/>
          <w:sz w:val="28"/>
          <w:szCs w:val="28"/>
          <w:rtl w:val="true"/>
          <w:lang w:bidi="ar-SA"/>
        </w:rPr>
        <w:t xml:space="preserve">ملأت يدي من الدّنيا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طمع العواذل في اقتصادي</w:t>
      </w:r>
    </w:p>
    <w:p>
      <w:pPr>
        <w:pStyle w:val="BookText"/>
        <w:rPr/>
      </w:pPr>
      <w:r>
        <w:rPr>
          <w:rFonts w:ascii="Amiri" w:hAnsi="Amiri" w:eastAsia="Amiri" w:cs="Amiri"/>
          <w:color w:val="111111"/>
          <w:sz w:val="28"/>
          <w:sz w:val="28"/>
          <w:szCs w:val="28"/>
          <w:rtl w:val="true"/>
          <w:lang w:bidi="ar-SA"/>
        </w:rPr>
        <w:t xml:space="preserve">و لا وجبت عليّ‌ زكاة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الزّكاة على جواد</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451172_1280447820"/>
      <w:bookmarkStart w:id="405" w:name="_Toc167"/>
      <w:bookmarkEnd w:id="404"/>
      <w:r>
        <w:rPr>
          <w:rtl w:val="true"/>
        </w:rPr>
        <w:t>مدح أبا دلف ببيتين فأعطاه جائزة</w:t>
      </w:r>
      <w:bookmarkEnd w:id="405"/>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عليّ‌ بن هشام، و عنده جماعة فيهم عمارة بن عقيل، فحدّثته أنّ‌ بكر بن النطّاح دخل إلى أبي دلف و أنا عنده، فقال لي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أنشدني مديحا فاخرا تستطرفه، فبدر إليه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أنشدك أيها الأمير بيتين قلتهما فيك في طريقي هذا إليك و أحكّمك،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فإن شهد لك أبو محمد رضينا،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فأنت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حضر المصيف</w:t>
      </w:r>
      <w:r>
        <w:rPr>
          <w:rStyle w:val="FootnoteAnchor"/>
          <w:rtl w:val="true"/>
        </w:rPr>
        <w:footnoteReference w:id="364"/>
      </w:r>
      <w:r>
        <w:rPr>
          <w:rFonts w:ascii="Amiri" w:hAnsi="Amiri" w:eastAsia="Amiri" w:cs="Amiri"/>
          <w:color w:val="111111"/>
          <w:sz w:val="28"/>
          <w:sz w:val="28"/>
          <w:szCs w:val="28"/>
          <w:rtl w:val="true"/>
          <w:lang w:bidi="ar-SA"/>
        </w:rPr>
        <w:t>فأنت ظلّ‌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تدري إذا أعطيت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تكثر في سماحك أم تقل </w:t>
      </w:r>
      <w:bookmarkStart w:id="406" w:name="pg16256_187396"/>
    </w:p>
    <w:p>
      <w:pPr>
        <w:pStyle w:val="BookText"/>
        <w:rPr/>
      </w:pPr>
      <w:bookmarkEnd w:id="406"/>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ما شاء و وجبت مكافأته،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رضيت فأعطوه عشرة آلاف درهم، فحملت إليه، و انصرفت إلى منزلي، فإذا أنا بعشرين ألفا قد سبقت إليّ‌، وجّه بها أبو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عمارة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أنا في قريب من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لأموالهم مثل السّنين الحواطم</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 أنهم لا يورثون بذيهم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ورثوا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الدّراهم</w:t>
      </w:r>
    </w:p>
    <w:p>
      <w:pPr>
        <w:pStyle w:val="Heading4"/>
        <w:numPr>
          <w:ilvl w:val="3"/>
          <w:numId w:val="1"/>
        </w:numPr>
        <w:rPr/>
      </w:pPr>
      <w:bookmarkStart w:id="407" w:name="__RefHeading___Toc4451174_1280447820"/>
      <w:bookmarkStart w:id="408" w:name="_Toc168"/>
      <w:bookmarkEnd w:id="407"/>
      <w:r>
        <w:rPr>
          <w:rtl w:val="true"/>
        </w:rPr>
        <w:t>رثى معقل بن عيسى</w:t>
      </w:r>
      <w:bookmarkEnd w:id="40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معقل بن عيسى صديقا لبكر بن النطّاح، و كان بكر فاتكا صعلوكا، فكان لا يزال قد أحدث حادثة في عمل أبي دلف، أو جنى جناية، فيهمّ‌ به فيقوم دونه معقل حتى يتخلّصه، فمات معقل فقال بكر بن النطاح يرثيه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عنه بعض من قال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عينه فيما ترى عين حالم</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الّذي يبكي على قبر معقل</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يره يبكي على قبر حاتم</w:t>
      </w:r>
    </w:p>
    <w:p>
      <w:pPr>
        <w:pStyle w:val="BookText"/>
        <w:rPr/>
      </w:pPr>
      <w:r>
        <w:rPr>
          <w:rFonts w:ascii="Amiri" w:hAnsi="Amiri" w:eastAsia="Amiri" w:cs="Amiri"/>
          <w:color w:val="111111"/>
          <w:sz w:val="28"/>
          <w:sz w:val="28"/>
          <w:szCs w:val="28"/>
          <w:rtl w:val="true"/>
          <w:lang w:bidi="ar-SA"/>
        </w:rPr>
        <w:t xml:space="preserve">و لا قبر كعب إذ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قبر حلف الجود قيس بن عاصم</w:t>
      </w:r>
    </w:p>
    <w:p>
      <w:pPr>
        <w:pStyle w:val="BookText"/>
        <w:rPr/>
      </w:pPr>
      <w:r>
        <w:rPr>
          <w:rFonts w:ascii="Amiri" w:hAnsi="Amiri" w:eastAsia="Amiri" w:cs="Amiri"/>
          <w:color w:val="111111"/>
          <w:sz w:val="28"/>
          <w:sz w:val="28"/>
          <w:szCs w:val="28"/>
          <w:rtl w:val="true"/>
          <w:lang w:bidi="ar-SA"/>
        </w:rPr>
        <w:t xml:space="preserve">فأيقنت أنّ‌ اللّه فضّل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مذكور بفضل المكارم</w:t>
      </w:r>
    </w:p>
    <w:p>
      <w:pPr>
        <w:pStyle w:val="Heading4"/>
        <w:numPr>
          <w:ilvl w:val="3"/>
          <w:numId w:val="1"/>
        </w:numPr>
        <w:rPr/>
      </w:pPr>
      <w:bookmarkStart w:id="409" w:name="__RefHeading___Toc4451176_1280447820"/>
      <w:bookmarkStart w:id="410" w:name="_Toc169"/>
      <w:bookmarkEnd w:id="409"/>
      <w:r>
        <w:rPr>
          <w:rtl w:val="true"/>
        </w:rPr>
        <w:t>هجاه عباد بن الممزق لبخله</w:t>
      </w:r>
      <w:bookmarkEnd w:id="41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النّطاح الحنفيّ‌ أبو وائل بخيلا، فدخل عليه عبّاد بن الممزّق يوما، فقدّم إليه خبزا يابسا قليلا بلا أدم، و رفعه من بين يديه قبل أن يشبع، فقال عبّاد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يشتري مني أبا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نطّاح بفلسين‌؟</w:t>
      </w:r>
    </w:p>
    <w:p>
      <w:pPr>
        <w:pStyle w:val="BookText"/>
        <w:rPr/>
      </w:pPr>
      <w:r>
        <w:rPr>
          <w:rFonts w:ascii="Amiri" w:hAnsi="Amiri" w:eastAsia="Amiri" w:cs="Amiri"/>
          <w:color w:val="111111"/>
          <w:sz w:val="28"/>
          <w:sz w:val="28"/>
          <w:szCs w:val="28"/>
          <w:rtl w:val="true"/>
          <w:lang w:bidi="ar-SA"/>
        </w:rPr>
        <w:t xml:space="preserve">كأنما الآكل من خبزه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 من شحمة العين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عبّاد هذا هجّاء ملعونا،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الممزّق أعراض اللّئام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الممزّق أعراض اللّئام أبي</w:t>
      </w:r>
    </w:p>
    <w:p>
      <w:pPr>
        <w:pStyle w:val="Heading4"/>
        <w:numPr>
          <w:ilvl w:val="3"/>
          <w:numId w:val="1"/>
        </w:numPr>
        <w:rPr/>
      </w:pPr>
      <w:bookmarkStart w:id="411" w:name="__RefHeading___Toc4451178_1280447820"/>
      <w:bookmarkStart w:id="412" w:name="_Toc170"/>
      <w:bookmarkEnd w:id="411"/>
      <w:r>
        <w:rPr>
          <w:rtl w:val="true"/>
        </w:rPr>
        <w:t>مدح مالك بن طوق ثم هجاه</w:t>
      </w:r>
      <w:bookmarkEnd w:id="41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النّطّاح قصد مالك بن طوق فمدحه، فلم يرض ثوابه، فخرج من عنده 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جدا مالك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يرتجى منه من مطلب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أصبت بأضعاف أضعافه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أنتجعه و لم أرغب </w:t>
      </w:r>
      <w:bookmarkStart w:id="413" w:name="pg16256_187397"/>
    </w:p>
    <w:p>
      <w:pPr>
        <w:pStyle w:val="BookText"/>
        <w:rPr/>
      </w:pPr>
      <w:bookmarkEnd w:id="413"/>
      <w:r>
        <w:rPr>
          <w:rFonts w:ascii="Amiri" w:hAnsi="Amiri" w:eastAsia="Amiri" w:cs="Amiri"/>
          <w:color w:val="111111"/>
          <w:sz w:val="28"/>
          <w:sz w:val="28"/>
          <w:szCs w:val="28"/>
          <w:rtl w:val="true"/>
          <w:lang w:bidi="ar-SA"/>
        </w:rPr>
        <w:t>أسأت اختياري منك الثّواب</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الذّنب جهلا و لم تذنب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كتبها في رقعة و بعث بها إليه، فلما قرأها وجّه جماعة من أصحابه في طلبه،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إن فاتكم بكر بن النّطّاح</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451180_1280447820"/>
      <w:bookmarkStart w:id="415" w:name="_Toc171"/>
      <w:bookmarkEnd w:id="414"/>
      <w:r>
        <w:rPr>
          <w:rtl w:val="true"/>
        </w:rPr>
        <w:t>اعتذر إليه و أعطاه فمدحه</w:t>
      </w:r>
      <w:bookmarkEnd w:id="415"/>
    </w:p>
    <w:p>
      <w:pPr>
        <w:pStyle w:val="BookText"/>
        <w:rPr/>
      </w:pPr>
      <w:r>
        <w:rPr>
          <w:rFonts w:ascii="Amiri" w:hAnsi="Amiri" w:eastAsia="Amiri" w:cs="Amiri"/>
          <w:color w:val="111111"/>
          <w:sz w:val="28"/>
          <w:sz w:val="28"/>
          <w:szCs w:val="28"/>
          <w:rtl w:val="true"/>
          <w:lang w:bidi="ar-SA"/>
        </w:rPr>
        <w:t>و لا بد أن تنكفئوا على أثره</w:t>
      </w:r>
      <w:r>
        <w:rPr>
          <w:rStyle w:val="FootnoteAnchor"/>
          <w:rtl w:val="true"/>
        </w:rPr>
        <w:footnoteReference w:id="369"/>
      </w:r>
      <w:r>
        <w:rPr>
          <w:rFonts w:ascii="Amiri" w:hAnsi="Amiri" w:eastAsia="Amiri" w:cs="Amiri"/>
          <w:color w:val="111111"/>
          <w:sz w:val="28"/>
          <w:sz w:val="28"/>
          <w:szCs w:val="28"/>
          <w:rtl w:val="true"/>
          <w:lang w:bidi="ar-SA"/>
        </w:rPr>
        <w:t>و لو صار إلى الجبل، فلحقوه فردّوه إليه، فلما دخل داره و نظر إليه قام فتلقاه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عجلت علينا و ما كنّا نقتصر بك على ما سلف و إنما بعثنا إليك بنفقة، و عوّلنا بك على ما يتلوها، و اعتذر كلّ‌ واحد منهما إلى صاحبه، ثم أعطاه حتى أرضاه، فقال بكر بن النّطّاح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لمرتاد ندى غير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بذل هذا الخلق بعض عداته</w:t>
      </w:r>
    </w:p>
    <w:p>
      <w:pPr>
        <w:pStyle w:val="BookText"/>
        <w:rPr/>
      </w:pPr>
      <w:r>
        <w:rPr>
          <w:rFonts w:ascii="Amiri" w:hAnsi="Amiri" w:eastAsia="Amiri" w:cs="Amiri"/>
          <w:color w:val="111111"/>
          <w:sz w:val="28"/>
          <w:sz w:val="28"/>
          <w:szCs w:val="28"/>
          <w:rtl w:val="true"/>
          <w:lang w:bidi="ar-SA"/>
        </w:rPr>
        <w:t xml:space="preserve">فتى جاد بالأموال في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أنهبها</w:t>
      </w:r>
      <w:r>
        <w:rPr>
          <w:rStyle w:val="FootnoteAnchor"/>
          <w:rtl w:val="true"/>
        </w:rPr>
        <w:footnoteReference w:id="370"/>
      </w:r>
      <w:r>
        <w:rPr>
          <w:rFonts w:ascii="Amiri" w:hAnsi="Amiri" w:eastAsia="Amiri" w:cs="Amiri"/>
          <w:color w:val="111111"/>
          <w:sz w:val="28"/>
          <w:sz w:val="28"/>
          <w:szCs w:val="28"/>
          <w:rtl w:val="true"/>
          <w:lang w:bidi="ar-SA"/>
        </w:rPr>
        <w:t>في عوده و بداته</w:t>
      </w:r>
    </w:p>
    <w:p>
      <w:pPr>
        <w:pStyle w:val="BookText"/>
        <w:rPr/>
      </w:pPr>
      <w:r>
        <w:rPr>
          <w:rFonts w:ascii="IRNazanin" w:hAnsi="IRNazanin" w:eastAsia="IRNazanin"/>
          <w:color w:val="111111"/>
          <w:sz w:val="28"/>
          <w:sz w:val="28"/>
          <w:szCs w:val="28"/>
          <w:rtl w:val="true"/>
          <w:lang w:bidi="fa-IR"/>
        </w:rPr>
        <w:t>فلو خذلت أمواله بذل</w:t>
      </w:r>
      <w:r>
        <w:rPr>
          <w:rStyle w:val="FootnoteAnchor"/>
          <w:rtl w:val="true"/>
        </w:rPr>
        <w:footnoteReference w:id="371"/>
      </w:r>
      <w:r>
        <w:rPr>
          <w:rFonts w:ascii="Amiri" w:hAnsi="Amiri" w:eastAsia="Amiri" w:cs="Amiri"/>
          <w:color w:val="111111"/>
          <w:sz w:val="28"/>
          <w:sz w:val="28"/>
          <w:szCs w:val="28"/>
          <w:rtl w:val="true"/>
          <w:lang w:bidi="ar-SA"/>
        </w:rPr>
        <w:t xml:space="preserve">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لقاسم من يرجوه شطر حياته</w:t>
      </w:r>
    </w:p>
    <w:p>
      <w:pPr>
        <w:pStyle w:val="BookText"/>
        <w:rPr/>
      </w:pPr>
      <w:r>
        <w:rPr>
          <w:rFonts w:ascii="Amiri" w:hAnsi="Amiri" w:eastAsia="Amiri" w:cs="Amiri"/>
          <w:color w:val="111111"/>
          <w:sz w:val="28"/>
          <w:sz w:val="28"/>
          <w:szCs w:val="28"/>
          <w:rtl w:val="true"/>
          <w:lang w:bidi="ar-SA"/>
        </w:rPr>
        <w:t>و لو لم يجد في العمر قسمة ماله</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 له الإعطاء من حسناته</w:t>
      </w:r>
    </w:p>
    <w:p>
      <w:pPr>
        <w:pStyle w:val="BookText"/>
        <w:rPr/>
      </w:pPr>
      <w:r>
        <w:rPr>
          <w:rFonts w:ascii="Amiri" w:hAnsi="Amiri" w:eastAsia="Amiri" w:cs="Amiri"/>
          <w:color w:val="111111"/>
          <w:sz w:val="28"/>
          <w:sz w:val="28"/>
          <w:szCs w:val="28"/>
          <w:rtl w:val="true"/>
          <w:lang w:bidi="ar-SA"/>
        </w:rPr>
        <w:t xml:space="preserve">لجاد بها من غير كفر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صومه و صلاته</w:t>
      </w:r>
    </w:p>
    <w:p>
      <w:pPr>
        <w:pStyle w:val="BookText"/>
        <w:rPr/>
      </w:pPr>
      <w:r>
        <w:rPr>
          <w:rFonts w:ascii="Amiri" w:hAnsi="Amiri" w:eastAsia="Amiri" w:cs="Amiri"/>
          <w:color w:val="111111"/>
          <w:sz w:val="28"/>
          <w:sz w:val="28"/>
          <w:szCs w:val="28"/>
          <w:rtl w:val="true"/>
          <w:lang w:bidi="ar-SA"/>
        </w:rPr>
        <w:t>فوصله صلة ثانية لهذه الأبيات، و انصرف عنه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 أبو هفّان في خبره و أحسبه غلطا، لأن أكثر مدائح بكر بن النّطّاح في مالك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يتولّى طريق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إليه بكر بن النّطاح بعد وفاة أبي دلف و مدحه، فأحسن تقبّله و جعله في جنده، و أسنى له الرّزق، فكان معه، إلى أن قتله الشّراة بحلوان، فرثاه بكر بعدّة قصائد هي من غرر شعره و عيونه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451182_1280447820"/>
      <w:bookmarkStart w:id="417" w:name="_Toc172"/>
      <w:bookmarkEnd w:id="416"/>
      <w:r>
        <w:rPr>
          <w:rtl w:val="true"/>
        </w:rPr>
        <w:t>كان مع مالك الخزاعي يوم أن قتل فرثاه</w:t>
      </w:r>
      <w:bookmarkEnd w:id="417"/>
    </w:p>
    <w:p>
      <w:pPr>
        <w:pStyle w:val="BookText"/>
        <w:rPr/>
      </w:pPr>
      <w:r>
        <w:rPr>
          <w:rFonts w:ascii="Amiri" w:hAnsi="Amiri" w:eastAsia="Amiri" w:cs="Amiri"/>
          <w:color w:val="111111"/>
          <w:sz w:val="28"/>
          <w:sz w:val="28"/>
          <w:szCs w:val="28"/>
          <w:rtl w:val="true"/>
          <w:lang w:bidi="ar-SA"/>
        </w:rPr>
        <w:t>فحدّثني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عن أبي وائلة السّدوسيّ‌،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عاثت الشّراة بالجبل عيثا شديدا، و قتلوا الرجال و النساء و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إليهم مالك بن عليّ‌ الخزاعيّ‌ و قد وردوا حلوان، فقاتلهم قتالا شديدا فهزمهم عنها، و ما زال يتبعهم حتى بلغ بهم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w:t>
      </w:r>
      <w:r>
        <w:rPr>
          <w:rStyle w:val="FootnoteAnchor"/>
          <w:rtl w:val="true"/>
        </w:rPr>
        <w:footnoteReference w:id="373"/>
      </w:r>
      <w:r>
        <w:rPr>
          <w:rFonts w:ascii="Amiri" w:hAnsi="Amiri" w:eastAsia="Amiri" w:cs="Amiri"/>
          <w:color w:val="111111"/>
          <w:sz w:val="28"/>
          <w:sz w:val="28"/>
          <w:szCs w:val="28"/>
          <w:rtl w:val="true"/>
          <w:lang w:bidi="ar-SA"/>
        </w:rPr>
        <w:t>، فقاتلوه عندها قتالا شديدا، و ثبت الفريقان إلى الليل حتى حجز بينهم، و أصابت مالكا ضربة على رأسه أثبتته</w:t>
      </w:r>
      <w:r>
        <w:rPr>
          <w:rStyle w:val="FootnoteAnchor"/>
          <w:rtl w:val="true"/>
        </w:rPr>
        <w:footnoteReference w:id="374"/>
      </w:r>
      <w:r>
        <w:rPr>
          <w:rFonts w:ascii="Amiri" w:hAnsi="Amiri" w:eastAsia="Amiri" w:cs="Amiri"/>
          <w:color w:val="111111"/>
          <w:sz w:val="28"/>
          <w:sz w:val="28"/>
          <w:szCs w:val="28"/>
          <w:rtl w:val="true"/>
          <w:lang w:bidi="ar-SA"/>
        </w:rPr>
        <w:t>، و علم أنه ميّت، فأمر بردّه إلى حلوان، فما بلغها حتى مات، فدفن على باب حلوان، و بنيت لقبره قبّة على قارعة الطريق، و كان معه بكر بن النّطّاح يومئذ، فأبلى بلاء حسنا، و قال بكر يرثيه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عين جودي بالدّموع السّجام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اليمنيّ‌ الهمام</w:t>
      </w:r>
    </w:p>
    <w:p>
      <w:pPr>
        <w:pStyle w:val="BookText"/>
        <w:rPr/>
      </w:pPr>
      <w:r>
        <w:rPr>
          <w:rFonts w:ascii="Amiri" w:hAnsi="Amiri" w:eastAsia="Amiri" w:cs="Amiri"/>
          <w:color w:val="111111"/>
          <w:sz w:val="28"/>
          <w:sz w:val="28"/>
          <w:szCs w:val="28"/>
          <w:rtl w:val="true"/>
          <w:lang w:bidi="ar-SA"/>
        </w:rPr>
        <w:t xml:space="preserve">على فتى الدّنيا و صنديدها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الدّين و سيف الإمام</w:t>
      </w:r>
    </w:p>
    <w:p>
      <w:pPr>
        <w:pStyle w:val="BookText"/>
        <w:rPr/>
      </w:pPr>
      <w:r>
        <w:rPr>
          <w:rFonts w:ascii="Amiri" w:hAnsi="Amiri" w:eastAsia="Amiri" w:cs="Amiri"/>
          <w:color w:val="111111"/>
          <w:sz w:val="28"/>
          <w:sz w:val="28"/>
          <w:szCs w:val="28"/>
          <w:rtl w:val="true"/>
          <w:lang w:bidi="ar-SA"/>
        </w:rPr>
        <w:t xml:space="preserve">لا تدخري الدمع على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 إذ أودى جميع الأنام</w:t>
      </w:r>
    </w:p>
    <w:p>
      <w:pPr>
        <w:pStyle w:val="BookText"/>
        <w:rPr/>
      </w:pPr>
      <w:r>
        <w:rPr>
          <w:rFonts w:ascii="Amiri" w:hAnsi="Amiri" w:eastAsia="Amiri" w:cs="Amiri"/>
          <w:color w:val="111111"/>
          <w:sz w:val="28"/>
          <w:sz w:val="28"/>
          <w:szCs w:val="28"/>
          <w:rtl w:val="true"/>
          <w:lang w:bidi="ar-SA"/>
        </w:rPr>
        <w:t xml:space="preserve">طاب ثرى حلوان إذ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 سقيا لها من عظام</w:t>
      </w:r>
    </w:p>
    <w:p>
      <w:pPr>
        <w:pStyle w:val="BookText"/>
        <w:rPr/>
      </w:pPr>
      <w:r>
        <w:rPr>
          <w:rFonts w:ascii="Amiri" w:hAnsi="Amiri" w:eastAsia="Amiri" w:cs="Amiri"/>
          <w:color w:val="111111"/>
          <w:sz w:val="28"/>
          <w:sz w:val="28"/>
          <w:szCs w:val="28"/>
          <w:rtl w:val="true"/>
          <w:lang w:bidi="ar-SA"/>
        </w:rPr>
        <w:t xml:space="preserve">أغلقت الخيرات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امتنعت بعدك يا بن الكرام</w:t>
      </w:r>
    </w:p>
    <w:p>
      <w:pPr>
        <w:pStyle w:val="BookText"/>
        <w:rPr/>
      </w:pPr>
      <w:r>
        <w:rPr>
          <w:rFonts w:ascii="Amiri" w:hAnsi="Amiri" w:eastAsia="Amiri" w:cs="Amiri"/>
          <w:color w:val="111111"/>
          <w:sz w:val="28"/>
          <w:sz w:val="28"/>
          <w:szCs w:val="28"/>
          <w:rtl w:val="true"/>
          <w:lang w:bidi="ar-SA"/>
        </w:rPr>
        <w:t xml:space="preserve">و أصبحت خيلك بعد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الغزو تشكو منك طول الجمام</w:t>
      </w:r>
    </w:p>
    <w:p>
      <w:pPr>
        <w:pStyle w:val="BookText"/>
        <w:rPr/>
      </w:pPr>
      <w:r>
        <w:rPr>
          <w:rFonts w:ascii="Amiri" w:hAnsi="Amiri" w:eastAsia="Amiri" w:cs="Amiri"/>
          <w:color w:val="111111"/>
          <w:sz w:val="28"/>
          <w:sz w:val="28"/>
          <w:szCs w:val="28"/>
          <w:rtl w:val="true"/>
          <w:lang w:bidi="ar-SA"/>
        </w:rPr>
        <w:t xml:space="preserve">ارحل بنا نقرب إلى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نحيّي قبره بالسّلام</w:t>
      </w:r>
    </w:p>
    <w:p>
      <w:pPr>
        <w:pStyle w:val="BookText"/>
        <w:rPr/>
      </w:pPr>
      <w:r>
        <w:rPr>
          <w:rFonts w:ascii="Amiri" w:hAnsi="Amiri" w:eastAsia="Amiri" w:cs="Amiri"/>
          <w:color w:val="111111"/>
          <w:sz w:val="28"/>
          <w:sz w:val="28"/>
          <w:szCs w:val="28"/>
          <w:rtl w:val="true"/>
          <w:lang w:bidi="ar-SA"/>
        </w:rPr>
        <w:t xml:space="preserve">كان لأهل الأرض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عن البحر و صوب الغمام</w:t>
      </w:r>
    </w:p>
    <w:p>
      <w:pPr>
        <w:pStyle w:val="BookText"/>
        <w:rPr/>
      </w:pPr>
      <w:r>
        <w:rPr>
          <w:rFonts w:ascii="Amiri" w:hAnsi="Amiri" w:eastAsia="Amiri" w:cs="Amiri"/>
          <w:color w:val="111111"/>
          <w:sz w:val="28"/>
          <w:sz w:val="28"/>
          <w:szCs w:val="28"/>
          <w:rtl w:val="true"/>
          <w:lang w:bidi="ar-SA"/>
        </w:rPr>
        <w:t xml:space="preserve">و كان في الصّبح كشمس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الليل كبدر الظّلام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وسائل يعجب من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و هو صعب المرام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عهدي به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يضربهم عند ارتفاع القتام</w:t>
      </w:r>
    </w:p>
    <w:p>
      <w:pPr>
        <w:pStyle w:val="BookText"/>
        <w:rPr/>
      </w:pPr>
      <w:r>
        <w:rPr>
          <w:rFonts w:ascii="IRNazanin" w:hAnsi="IRNazanin" w:eastAsia="IRNazanin"/>
          <w:color w:val="111111"/>
          <w:sz w:val="28"/>
          <w:sz w:val="28"/>
          <w:szCs w:val="28"/>
          <w:rtl w:val="true"/>
          <w:lang w:bidi="fa-IR"/>
        </w:rPr>
        <w:t>و الحرب من طاولها</w:t>
      </w:r>
      <w:r>
        <w:rPr>
          <w:rStyle w:val="FootnoteAnchor"/>
          <w:rtl w:val="true"/>
        </w:rPr>
        <w:footnoteReference w:id="376"/>
      </w:r>
      <w:r>
        <w:rPr>
          <w:rFonts w:ascii="Amiri" w:hAnsi="Amiri" w:eastAsia="Amiri" w:cs="Amiri"/>
          <w:color w:val="111111"/>
          <w:sz w:val="28"/>
          <w:sz w:val="28"/>
          <w:szCs w:val="28"/>
          <w:rtl w:val="true"/>
          <w:lang w:bidi="ar-SA"/>
        </w:rPr>
        <w:t xml:space="preserve">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يفلت من وقع صقيل حسام</w:t>
      </w:r>
    </w:p>
    <w:p>
      <w:pPr>
        <w:pStyle w:val="BookText"/>
        <w:rPr/>
      </w:pPr>
      <w:r>
        <w:rPr>
          <w:rFonts w:ascii="Amiri" w:hAnsi="Amiri" w:eastAsia="Amiri" w:cs="Amiri"/>
          <w:color w:val="111111"/>
          <w:sz w:val="28"/>
          <w:sz w:val="28"/>
          <w:szCs w:val="28"/>
          <w:rtl w:val="true"/>
          <w:lang w:bidi="ar-SA"/>
        </w:rPr>
        <w:t xml:space="preserve">لم ينظر الدّهر لنا إذ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ربيع النّاس في كل عام</w:t>
      </w:r>
    </w:p>
    <w:p>
      <w:pPr>
        <w:pStyle w:val="BookText"/>
        <w:rPr/>
      </w:pPr>
      <w:r>
        <w:rPr>
          <w:rFonts w:ascii="Amiri" w:hAnsi="Amiri" w:eastAsia="Amiri" w:cs="Amiri"/>
          <w:color w:val="111111"/>
          <w:sz w:val="28"/>
          <w:sz w:val="28"/>
          <w:szCs w:val="28"/>
          <w:rtl w:val="true"/>
          <w:lang w:bidi="ar-SA"/>
        </w:rPr>
        <w:t xml:space="preserve">لن يستقيلوا أبدا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هيّج الشّجو دعاء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امرئ خضب الخوارج ثوبه</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عشيّة راح من حلوان</w:t>
      </w:r>
    </w:p>
    <w:p>
      <w:pPr>
        <w:pStyle w:val="BookText"/>
        <w:rPr/>
      </w:pPr>
      <w:r>
        <w:rPr>
          <w:rFonts w:ascii="Amiri" w:hAnsi="Amiri" w:eastAsia="Amiri" w:cs="Amiri"/>
          <w:color w:val="111111"/>
          <w:sz w:val="28"/>
          <w:sz w:val="28"/>
          <w:szCs w:val="28"/>
          <w:rtl w:val="true"/>
          <w:lang w:bidi="ar-SA"/>
        </w:rPr>
        <w:t xml:space="preserve">يا حفرة ضمّت محاسن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من كرم و من إحسان</w:t>
      </w:r>
    </w:p>
    <w:p>
      <w:pPr>
        <w:pStyle w:val="BookText"/>
        <w:rPr/>
      </w:pPr>
      <w:r>
        <w:rPr>
          <w:rFonts w:ascii="Amiri" w:hAnsi="Amiri" w:eastAsia="Amiri" w:cs="Amiri"/>
          <w:color w:val="111111"/>
          <w:sz w:val="28"/>
          <w:sz w:val="28"/>
          <w:szCs w:val="28"/>
          <w:rtl w:val="true"/>
          <w:lang w:bidi="ar-SA"/>
        </w:rPr>
        <w:t xml:space="preserve">لهفي على البطل المعرّض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جبينه لأسنة الفرسان</w:t>
      </w:r>
    </w:p>
    <w:p>
      <w:pPr>
        <w:pStyle w:val="BookText"/>
        <w:rPr/>
      </w:pPr>
      <w:r>
        <w:rPr>
          <w:rFonts w:ascii="Amiri" w:hAnsi="Amiri" w:eastAsia="Amiri" w:cs="Amiri"/>
          <w:color w:val="111111"/>
          <w:sz w:val="28"/>
          <w:sz w:val="28"/>
          <w:szCs w:val="28"/>
          <w:rtl w:val="true"/>
          <w:lang w:bidi="ar-SA"/>
        </w:rPr>
        <w:t xml:space="preserve">خرق الكتيبة معلما متكنّبا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المرهفات عليه كالنّيران</w:t>
      </w:r>
    </w:p>
    <w:p>
      <w:pPr>
        <w:pStyle w:val="BookText"/>
        <w:rPr/>
      </w:pPr>
      <w:r>
        <w:rPr>
          <w:rFonts w:ascii="Amiri" w:hAnsi="Amiri" w:eastAsia="Amiri" w:cs="Amiri"/>
          <w:color w:val="111111"/>
          <w:sz w:val="28"/>
          <w:sz w:val="28"/>
          <w:szCs w:val="28"/>
          <w:rtl w:val="true"/>
          <w:lang w:bidi="ar-SA"/>
        </w:rPr>
        <w:t xml:space="preserve">ذهبت بشاشة كلّ‌ شيء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موحشة بلا عمران</w:t>
      </w:r>
    </w:p>
    <w:p>
      <w:pPr>
        <w:pStyle w:val="BookText"/>
        <w:rPr/>
      </w:pPr>
      <w:r>
        <w:rPr>
          <w:rFonts w:ascii="Amiri" w:hAnsi="Amiri" w:eastAsia="Amiri" w:cs="Amiri"/>
          <w:color w:val="111111"/>
          <w:sz w:val="28"/>
          <w:sz w:val="28"/>
          <w:szCs w:val="28"/>
          <w:rtl w:val="true"/>
          <w:lang w:bidi="ar-SA"/>
        </w:rPr>
        <w:t xml:space="preserve">هدم الشّراة غداة مصرع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العلا و مكارم البنيان</w:t>
      </w:r>
    </w:p>
    <w:p>
      <w:pPr>
        <w:pStyle w:val="BookText"/>
        <w:rPr/>
      </w:pPr>
      <w:r>
        <w:rPr>
          <w:rFonts w:ascii="Amiri" w:hAnsi="Amiri" w:eastAsia="Amiri" w:cs="Amiri"/>
          <w:color w:val="111111"/>
          <w:sz w:val="28"/>
          <w:sz w:val="28"/>
          <w:szCs w:val="28"/>
          <w:rtl w:val="true"/>
          <w:lang w:bidi="ar-SA"/>
        </w:rPr>
        <w:t xml:space="preserve">قتلوا فتى العرب الّذي كانت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على اللّزبات</w:t>
      </w:r>
      <w:r>
        <w:rPr>
          <w:rStyle w:val="FootnoteAnchor"/>
          <w:rtl w:val="true"/>
        </w:rPr>
        <w:footnoteReference w:id="378"/>
      </w:r>
      <w:r>
        <w:rPr>
          <w:rFonts w:ascii="Amiri" w:hAnsi="Amiri" w:eastAsia="Amiri" w:cs="Amiri"/>
          <w:color w:val="111111"/>
          <w:sz w:val="28"/>
          <w:sz w:val="28"/>
          <w:szCs w:val="28"/>
          <w:rtl w:val="true"/>
          <w:lang w:bidi="ar-SA"/>
        </w:rPr>
        <w:t>في الأزمان</w:t>
      </w:r>
    </w:p>
    <w:p>
      <w:pPr>
        <w:pStyle w:val="BookText"/>
        <w:rPr/>
      </w:pPr>
      <w:r>
        <w:rPr>
          <w:rFonts w:ascii="Amiri" w:hAnsi="Amiri" w:eastAsia="Amiri" w:cs="Amiri"/>
          <w:color w:val="111111"/>
          <w:sz w:val="28"/>
          <w:sz w:val="28"/>
          <w:szCs w:val="28"/>
          <w:rtl w:val="true"/>
          <w:lang w:bidi="ar-SA"/>
        </w:rPr>
        <w:t xml:space="preserve">حرموا معدّا ما لديه و أوقعوا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عصبيّة في قلب كلّ‌ يماني</w:t>
      </w:r>
    </w:p>
    <w:p>
      <w:pPr>
        <w:pStyle w:val="BookText"/>
        <w:rPr/>
      </w:pPr>
      <w:r>
        <w:rPr>
          <w:rFonts w:ascii="Amiri" w:hAnsi="Amiri" w:eastAsia="Amiri" w:cs="Amiri"/>
          <w:color w:val="111111"/>
          <w:sz w:val="28"/>
          <w:sz w:val="28"/>
          <w:szCs w:val="28"/>
          <w:rtl w:val="true"/>
          <w:lang w:bidi="ar-SA"/>
        </w:rPr>
        <w:t>تركوه في رهج العجاج كأنه</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يصول بساعد و بنان</w:t>
      </w:r>
    </w:p>
    <w:p>
      <w:pPr>
        <w:pStyle w:val="BookText"/>
        <w:rPr/>
      </w:pPr>
      <w:r>
        <w:rPr>
          <w:rFonts w:ascii="Amiri" w:hAnsi="Amiri" w:eastAsia="Amiri" w:cs="Amiri"/>
          <w:color w:val="111111"/>
          <w:sz w:val="28"/>
          <w:sz w:val="28"/>
          <w:szCs w:val="28"/>
          <w:rtl w:val="true"/>
          <w:lang w:bidi="ar-SA"/>
        </w:rPr>
        <w:t xml:space="preserve">هوت الجدود عن السّعود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تمسّكت بالنّحس و الدّبران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يبعدنّ‌ أخو خزاعة إذ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في طاعة الرّحمن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الغواة به و ذلّت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محبوّة بحقائق الإيمان </w:t>
      </w:r>
      <w:bookmarkStart w:id="418" w:name="pg16256_187399"/>
    </w:p>
    <w:p>
      <w:pPr>
        <w:pStyle w:val="BookText"/>
        <w:rPr/>
      </w:pPr>
      <w:bookmarkEnd w:id="418"/>
      <w:r>
        <w:rPr>
          <w:rFonts w:ascii="Amiri" w:hAnsi="Amiri" w:eastAsia="Amiri" w:cs="Amiri"/>
          <w:color w:val="111111"/>
          <w:sz w:val="28"/>
          <w:sz w:val="28"/>
          <w:szCs w:val="28"/>
          <w:rtl w:val="true"/>
          <w:lang w:bidi="ar-SA"/>
        </w:rPr>
        <w:t>و بكاه مصحفه و صدر قناته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دولة السّلطان</w:t>
      </w:r>
    </w:p>
    <w:p>
      <w:pPr>
        <w:pStyle w:val="BookText"/>
        <w:rPr/>
      </w:pPr>
      <w:r>
        <w:rPr>
          <w:rFonts w:ascii="Amiri" w:hAnsi="Amiri" w:eastAsia="Amiri" w:cs="Amiri"/>
          <w:color w:val="111111"/>
          <w:sz w:val="28"/>
          <w:sz w:val="28"/>
          <w:szCs w:val="28"/>
          <w:rtl w:val="true"/>
          <w:lang w:bidi="ar-SA"/>
        </w:rPr>
        <w:t xml:space="preserve">و غدت تعقّر خيله و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أدراعه و سوابغ الأبدان</w:t>
      </w:r>
    </w:p>
    <w:p>
      <w:pPr>
        <w:pStyle w:val="BookText"/>
        <w:rPr/>
      </w:pPr>
      <w:r>
        <w:rPr>
          <w:rFonts w:ascii="Amiri" w:hAnsi="Amiri" w:eastAsia="Amiri" w:cs="Amiri"/>
          <w:color w:val="111111"/>
          <w:sz w:val="28"/>
          <w:sz w:val="28"/>
          <w:szCs w:val="28"/>
          <w:rtl w:val="true"/>
          <w:lang w:bidi="ar-SA"/>
        </w:rPr>
        <w:t xml:space="preserve">أ فتحمد الدّنيا و قد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المجير لنا من الحدثان</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451184_1280447820"/>
      <w:bookmarkStart w:id="420" w:name="_Toc173"/>
      <w:bookmarkEnd w:id="419"/>
      <w:r>
        <w:rPr>
          <w:rtl w:val="true"/>
        </w:rPr>
        <w:t>تشوقه بغداد و هو بالجبل</w:t>
      </w:r>
      <w:bookmarkEnd w:id="42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غسّان دماذ لبكر بن النّطّاح يتشوّق بغداد و هو بالجبل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 المدام و برد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هيّجا الشّوق حتى ظهر</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دارنا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زرنا إذا غاب ضوء القمر</w:t>
      </w:r>
    </w:p>
    <w:p>
      <w:pPr>
        <w:pStyle w:val="BookText"/>
        <w:rPr/>
      </w:pPr>
      <w:r>
        <w:rPr>
          <w:rFonts w:ascii="Amiri" w:hAnsi="Amiri" w:eastAsia="Amiri" w:cs="Amiri"/>
          <w:color w:val="111111"/>
          <w:sz w:val="28"/>
          <w:sz w:val="28"/>
          <w:szCs w:val="28"/>
          <w:rtl w:val="true"/>
          <w:lang w:bidi="ar-SA"/>
        </w:rPr>
        <w:t xml:space="preserve">فإنّ‌ لنا حرسا إن رأوك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و أعطوا عليك الظّفر</w:t>
      </w:r>
    </w:p>
    <w:p>
      <w:pPr>
        <w:pStyle w:val="BookText"/>
        <w:rPr/>
      </w:pPr>
      <w:r>
        <w:rPr>
          <w:rFonts w:ascii="Amiri" w:hAnsi="Amiri" w:eastAsia="Amiri" w:cs="Amiri"/>
          <w:color w:val="111111"/>
          <w:sz w:val="28"/>
          <w:sz w:val="28"/>
          <w:szCs w:val="28"/>
          <w:rtl w:val="true"/>
          <w:lang w:bidi="ar-SA"/>
        </w:rPr>
        <w:t xml:space="preserve">و كم صنع اللّه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قد أمروا بالحذر</w:t>
      </w:r>
    </w:p>
    <w:p>
      <w:pPr>
        <w:pStyle w:val="BookText"/>
        <w:rPr/>
      </w:pPr>
      <w:r>
        <w:rPr>
          <w:rFonts w:ascii="Amiri" w:hAnsi="Amiri" w:eastAsia="Amiri" w:cs="Amiri"/>
          <w:color w:val="111111"/>
          <w:sz w:val="28"/>
          <w:sz w:val="28"/>
          <w:szCs w:val="28"/>
          <w:rtl w:val="true"/>
          <w:lang w:bidi="ar-SA"/>
        </w:rPr>
        <w:t xml:space="preserve">سقى اللّه بغداد من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 بغداد صوب المطر</w:t>
      </w:r>
    </w:p>
    <w:p>
      <w:pPr>
        <w:pStyle w:val="BookText"/>
        <w:rPr/>
      </w:pPr>
      <w:r>
        <w:rPr>
          <w:rFonts w:ascii="Amiri" w:hAnsi="Amiri" w:eastAsia="Amiri" w:cs="Amiri"/>
          <w:color w:val="111111"/>
          <w:sz w:val="28"/>
          <w:sz w:val="28"/>
          <w:szCs w:val="28"/>
          <w:rtl w:val="true"/>
          <w:lang w:bidi="ar-SA"/>
        </w:rPr>
        <w:t xml:space="preserve">و نبّئت أنّ‌ جواري القصو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صيّرن ذكري حديث السّمر</w:t>
      </w:r>
    </w:p>
    <w:p>
      <w:pPr>
        <w:pStyle w:val="BookText"/>
        <w:rPr/>
      </w:pPr>
      <w:r>
        <w:rPr>
          <w:rFonts w:ascii="Amiri" w:hAnsi="Amiri" w:eastAsia="Amiri" w:cs="Amiri"/>
          <w:color w:val="111111"/>
          <w:sz w:val="28"/>
          <w:sz w:val="28"/>
          <w:szCs w:val="28"/>
          <w:rtl w:val="true"/>
          <w:lang w:bidi="ar-SA"/>
        </w:rPr>
        <w:t xml:space="preserve">ألا ربّ‌ سائلة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عنّي و أخرى تطيل الذّكر</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أبا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كظبي الفلاة المليح الحور</w:t>
      </w:r>
    </w:p>
    <w:p>
      <w:pPr>
        <w:pStyle w:val="BookText"/>
        <w:rPr/>
      </w:pPr>
      <w:r>
        <w:rPr>
          <w:rFonts w:ascii="Amiri" w:hAnsi="Amiri" w:eastAsia="Amiri" w:cs="Amiri"/>
          <w:color w:val="111111"/>
          <w:sz w:val="28"/>
          <w:sz w:val="28"/>
          <w:szCs w:val="28"/>
          <w:rtl w:val="true"/>
          <w:lang w:bidi="ar-SA"/>
        </w:rPr>
        <w:t xml:space="preserve">ليالي كنت أزور القيان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ثيابي بهار الشّجر</w:t>
      </w:r>
      <w:r>
        <w:rPr>
          <w:rStyle w:val="FootnoteAnchor"/>
          <w:rtl w:val="true"/>
        </w:rPr>
        <w:footnoteReference w:id="382"/>
      </w:r>
    </w:p>
    <w:p>
      <w:pPr>
        <w:pStyle w:val="Heading4"/>
        <w:numPr>
          <w:ilvl w:val="3"/>
          <w:numId w:val="1"/>
        </w:numPr>
        <w:rPr/>
      </w:pPr>
      <w:bookmarkStart w:id="421" w:name="__RefHeading___Toc4451186_1280447820"/>
      <w:bookmarkStart w:id="422" w:name="_Toc174"/>
      <w:bookmarkEnd w:id="421"/>
      <w:r>
        <w:rPr>
          <w:rtl w:val="true"/>
        </w:rPr>
        <w:t>هوى جارية من القيان و قال فيها شعرا</w:t>
      </w:r>
      <w:bookmarkEnd w:id="422"/>
    </w:p>
    <w:p>
      <w:pPr>
        <w:pStyle w:val="Heading5"/>
        <w:numPr>
          <w:ilvl w:val="4"/>
          <w:numId w:val="1"/>
        </w:numPr>
        <w:rPr/>
      </w:pPr>
      <w:bookmarkStart w:id="423" w:name="__RefHeading___Toc4451188_1280447820"/>
      <w:bookmarkStart w:id="424" w:name="_Toc175"/>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النّطّاح يهوى جارية من جواري القيان و تهواه، و كانت لبعض الهاشميّين، يقال لها درّة، و هو يذكرها في شعره كثيرا، و كان يجتمع معها في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الجند من أصحاب أبي دلف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فسعى به إلى مولاها، و أعلمه أنه قد أفسدها و واطأها على أن تهرب معه إلى الجبل، فمنعه من لقائها و حجبه عنها، إلى أن خرج إلى الكرج مع أبي دلف، فقال بكر بن النّطّاح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دار بين الرّصافة و 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أطالوا غيظي بطول الصّدود</w:t>
      </w:r>
    </w:p>
    <w:p>
      <w:pPr>
        <w:pStyle w:val="BookText"/>
        <w:rPr/>
      </w:pPr>
      <w:r>
        <w:rPr>
          <w:rFonts w:ascii="Amiri" w:hAnsi="Amiri" w:eastAsia="Amiri" w:cs="Amiri"/>
          <w:color w:val="111111"/>
          <w:sz w:val="28"/>
          <w:sz w:val="28"/>
          <w:szCs w:val="28"/>
          <w:rtl w:val="true"/>
          <w:lang w:bidi="ar-SA"/>
        </w:rPr>
        <w:t xml:space="preserve">عذّبوني ببعدهم و ابتلوا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بحزنين</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 و تليد</w:t>
      </w:r>
    </w:p>
    <w:p>
      <w:pPr>
        <w:pStyle w:val="BookText"/>
        <w:rPr/>
      </w:pPr>
      <w:r>
        <w:rPr>
          <w:rFonts w:ascii="Amiri" w:hAnsi="Amiri" w:eastAsia="Amiri" w:cs="Amiri"/>
          <w:color w:val="111111"/>
          <w:sz w:val="28"/>
          <w:sz w:val="28"/>
          <w:szCs w:val="28"/>
          <w:rtl w:val="true"/>
          <w:lang w:bidi="ar-SA"/>
        </w:rPr>
        <w:t xml:space="preserve">ما تهبّ‌ الشّمال إلا تنفّ‌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قال الفؤاد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w:t>
      </w:r>
    </w:p>
    <w:p>
      <w:pPr>
        <w:pStyle w:val="BookText"/>
        <w:rPr/>
      </w:pPr>
      <w:r>
        <w:rPr>
          <w:rFonts w:ascii="Amiri" w:hAnsi="Amiri" w:eastAsia="Amiri" w:cs="Amiri"/>
          <w:color w:val="111111"/>
          <w:sz w:val="28"/>
          <w:sz w:val="28"/>
          <w:szCs w:val="28"/>
          <w:rtl w:val="true"/>
          <w:lang w:bidi="ar-SA"/>
        </w:rPr>
        <w:t xml:space="preserve">قلّ‌ عنهم صبري و لم يرحموني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كالطّريد الشّريد</w:t>
      </w:r>
    </w:p>
    <w:p>
      <w:pPr>
        <w:pStyle w:val="BookText"/>
        <w:rPr/>
      </w:pPr>
      <w:r>
        <w:rPr>
          <w:rFonts w:ascii="Amiri" w:hAnsi="Amiri" w:eastAsia="Amiri" w:cs="Amiri"/>
          <w:color w:val="111111"/>
          <w:sz w:val="28"/>
          <w:sz w:val="28"/>
          <w:szCs w:val="28"/>
          <w:rtl w:val="true"/>
          <w:lang w:bidi="ar-SA"/>
        </w:rPr>
        <w:t xml:space="preserve">وكلتني الأيام فيك إلى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فأعييت و انتهى مجهود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فيها أيضا و فيه غناء من الرمل الطنبوريّ‌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 تبدي الحبّ‌ و البغضا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الإبرام و النّقضا</w:t>
      </w:r>
    </w:p>
    <w:p>
      <w:pPr>
        <w:pStyle w:val="BookText"/>
        <w:rPr/>
      </w:pPr>
      <w:r>
        <w:rPr>
          <w:rFonts w:ascii="Amiri" w:hAnsi="Amiri" w:eastAsia="Amiri" w:cs="Amiri"/>
          <w:color w:val="111111"/>
          <w:sz w:val="28"/>
          <w:sz w:val="28"/>
          <w:szCs w:val="28"/>
          <w:rtl w:val="true"/>
          <w:lang w:bidi="ar-SA"/>
        </w:rPr>
        <w:t xml:space="preserve">درّة ما أنصفتني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رحمت الجسد المنضى</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مرّت بنا في قرطق</w:t>
      </w:r>
      <w:r>
        <w:rPr>
          <w:rStyle w:val="FootnoteAnchor"/>
          <w:rtl w:val="true"/>
        </w:rPr>
        <w:footnoteReference w:id="385"/>
      </w:r>
      <w:r>
        <w:rPr>
          <w:rFonts w:ascii="Amiri" w:hAnsi="Amiri" w:eastAsia="Amiri" w:cs="Amiri"/>
          <w:color w:val="111111"/>
          <w:sz w:val="28"/>
          <w:sz w:val="28"/>
          <w:szCs w:val="28"/>
          <w:rtl w:val="true"/>
          <w:lang w:bidi="ar-SA"/>
        </w:rPr>
        <w:t xml:space="preserve">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 منها بعضها بعضا</w:t>
      </w:r>
    </w:p>
    <w:p>
      <w:pPr>
        <w:pStyle w:val="BookText"/>
        <w:rPr/>
      </w:pPr>
      <w:r>
        <w:rPr>
          <w:rFonts w:ascii="Amiri" w:hAnsi="Amiri" w:eastAsia="Amiri" w:cs="Amiri"/>
          <w:color w:val="111111"/>
          <w:sz w:val="28"/>
          <w:sz w:val="28"/>
          <w:szCs w:val="28"/>
          <w:rtl w:val="true"/>
          <w:lang w:bidi="ar-SA"/>
        </w:rPr>
        <w:t xml:space="preserve">غضبي و لا و اللّه يا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البارد أو ترضى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أطاعتكم بهجري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خدّيّ‌ لها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أيضا و فيه رمل طنبوري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صدّرت فأمسى لقاؤها حلما</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استبدل الطرف بالدّموع دما</w:t>
      </w:r>
    </w:p>
    <w:p>
      <w:pPr>
        <w:pStyle w:val="BookText"/>
        <w:rPr/>
      </w:pPr>
      <w:r>
        <w:rPr>
          <w:rFonts w:ascii="Amiri" w:hAnsi="Amiri" w:eastAsia="Amiri" w:cs="Amiri"/>
          <w:color w:val="111111"/>
          <w:sz w:val="28"/>
          <w:sz w:val="28"/>
          <w:szCs w:val="28"/>
          <w:rtl w:val="true"/>
          <w:lang w:bidi="ar-SA"/>
        </w:rPr>
        <w:t xml:space="preserve">و سلّطت حبّها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فأبدلتني بصحّة سقما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صرت فردا أبكي لفرقتها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أقرع السّنّ‌ بعدها ندما</w:t>
      </w:r>
    </w:p>
    <w:p>
      <w:pPr>
        <w:pStyle w:val="BookText"/>
        <w:rPr/>
      </w:pPr>
      <w:r>
        <w:rPr>
          <w:rFonts w:ascii="Amiri" w:hAnsi="Amiri" w:eastAsia="Amiri" w:cs="Amiri"/>
          <w:color w:val="111111"/>
          <w:sz w:val="28"/>
          <w:sz w:val="28"/>
          <w:szCs w:val="28"/>
          <w:rtl w:val="true"/>
          <w:lang w:bidi="ar-SA"/>
        </w:rPr>
        <w:t>شقّ‌ عليها قول الوشاة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في أمر ذا الفتى علما</w:t>
      </w:r>
    </w:p>
    <w:p>
      <w:pPr>
        <w:pStyle w:val="BookText"/>
        <w:rPr/>
      </w:pPr>
      <w:r>
        <w:rPr>
          <w:rFonts w:ascii="Amiri" w:hAnsi="Amiri" w:eastAsia="Amiri" w:cs="Amiri"/>
          <w:color w:val="111111"/>
          <w:sz w:val="28"/>
          <w:sz w:val="28"/>
          <w:szCs w:val="28"/>
          <w:rtl w:val="true"/>
          <w:lang w:bidi="ar-SA"/>
        </w:rPr>
        <w:t xml:space="preserve">لو لا شقائي و ما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هجرها ما استثرت ما اكتتما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كم حاجة في الكتاب بحت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منها القرطاس و القلما</w:t>
      </w:r>
    </w:p>
    <w:p>
      <w:pPr>
        <w:pStyle w:val="BookText"/>
        <w:rPr/>
      </w:pPr>
      <w:r>
        <w:rPr>
          <w:rFonts w:ascii="Amiri" w:hAnsi="Amiri" w:eastAsia="Amiri" w:cs="Amiri"/>
          <w:color w:val="111111"/>
          <w:sz w:val="28"/>
          <w:sz w:val="28"/>
          <w:szCs w:val="28"/>
          <w:rtl w:val="true"/>
          <w:lang w:bidi="ar-SA"/>
        </w:rPr>
        <w:t>و قال فيها أيضا، و فيه رمل لأبي الحسن أحمد بن جعفر جحظة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بعدت عني فتغيّرت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عندي لك تغيير</w:t>
      </w:r>
    </w:p>
    <w:p>
      <w:pPr>
        <w:pStyle w:val="BookText"/>
        <w:rPr/>
      </w:pPr>
      <w:r>
        <w:rPr>
          <w:rFonts w:ascii="Amiri" w:hAnsi="Amiri" w:eastAsia="Amiri" w:cs="Amiri"/>
          <w:color w:val="111111"/>
          <w:sz w:val="28"/>
          <w:sz w:val="28"/>
          <w:szCs w:val="28"/>
          <w:rtl w:val="true"/>
          <w:lang w:bidi="ar-SA"/>
        </w:rPr>
        <w:t xml:space="preserve">فجدّدي ما رثّ‌ من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ذنب لك مغفور</w:t>
      </w:r>
    </w:p>
    <w:p>
      <w:pPr>
        <w:pStyle w:val="BookText"/>
        <w:rPr/>
      </w:pPr>
      <w:r>
        <w:rPr>
          <w:rFonts w:ascii="Amiri" w:hAnsi="Amiri" w:eastAsia="Amiri" w:cs="Amiri"/>
          <w:color w:val="111111"/>
          <w:sz w:val="28"/>
          <w:sz w:val="28"/>
          <w:szCs w:val="28"/>
          <w:rtl w:val="true"/>
          <w:lang w:bidi="ar-SA"/>
        </w:rPr>
        <w:t xml:space="preserve">أطيّب النّفس بكتمان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به من غدرك العير</w:t>
      </w:r>
    </w:p>
    <w:p>
      <w:pPr>
        <w:pStyle w:val="BookText"/>
        <w:rPr/>
      </w:pPr>
      <w:r>
        <w:rPr>
          <w:rFonts w:ascii="Amiri" w:hAnsi="Amiri" w:eastAsia="Amiri" w:cs="Amiri"/>
          <w:color w:val="111111"/>
          <w:sz w:val="28"/>
          <w:sz w:val="28"/>
          <w:szCs w:val="28"/>
          <w:rtl w:val="true"/>
          <w:lang w:bidi="ar-SA"/>
        </w:rPr>
        <w:t xml:space="preserve">وعدك يا سيّدتي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يعشق مغرور</w:t>
      </w:r>
    </w:p>
    <w:p>
      <w:pPr>
        <w:pStyle w:val="BookText"/>
        <w:rPr/>
      </w:pPr>
      <w:r>
        <w:rPr>
          <w:rFonts w:ascii="Amiri" w:hAnsi="Amiri" w:eastAsia="Amiri" w:cs="Amiri"/>
          <w:color w:val="111111"/>
          <w:sz w:val="28"/>
          <w:sz w:val="28"/>
          <w:szCs w:val="28"/>
          <w:rtl w:val="true"/>
          <w:lang w:bidi="ar-SA"/>
        </w:rPr>
        <w:t xml:space="preserve">يحزنني علمي بنفسي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خليلي أنت مهجور</w:t>
      </w:r>
    </w:p>
    <w:p>
      <w:pPr>
        <w:pStyle w:val="BookText"/>
        <w:rPr/>
      </w:pPr>
      <w:r>
        <w:rPr>
          <w:rFonts w:ascii="Amiri" w:hAnsi="Amiri" w:eastAsia="Amiri" w:cs="Amiri"/>
          <w:color w:val="111111"/>
          <w:sz w:val="28"/>
          <w:sz w:val="28"/>
          <w:szCs w:val="28"/>
          <w:rtl w:val="true"/>
          <w:lang w:bidi="ar-SA"/>
        </w:rPr>
        <w:t xml:space="preserve">يا ليت من زيّن هذا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لنا فيه المقادير</w:t>
      </w:r>
    </w:p>
    <w:p>
      <w:pPr>
        <w:pStyle w:val="BookText"/>
        <w:rPr/>
      </w:pPr>
      <w:r>
        <w:rPr>
          <w:rFonts w:ascii="Amiri" w:hAnsi="Amiri" w:eastAsia="Amiri" w:cs="Amiri"/>
          <w:color w:val="111111"/>
          <w:sz w:val="28"/>
          <w:sz w:val="28"/>
          <w:szCs w:val="28"/>
          <w:rtl w:val="true"/>
          <w:lang w:bidi="ar-SA"/>
        </w:rPr>
        <w:t>ساقي النّدامى سقّها صاحبي</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ويحك معذور</w:t>
      </w:r>
    </w:p>
    <w:p>
      <w:pPr>
        <w:pStyle w:val="BookText"/>
        <w:rPr/>
      </w:pPr>
      <w:r>
        <w:rPr>
          <w:rFonts w:ascii="Amiri" w:hAnsi="Amiri" w:eastAsia="Amiri" w:cs="Amiri"/>
          <w:color w:val="111111"/>
          <w:sz w:val="28"/>
          <w:sz w:val="28"/>
          <w:szCs w:val="28"/>
          <w:rtl w:val="true"/>
          <w:lang w:bidi="ar-SA"/>
        </w:rPr>
        <w:t xml:space="preserve">أ أشرب الخمر على 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بالهجر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يقول و قد خرج مع أبي دلف إلى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ظبية السّيب التي أحببتها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منحتها لطفي و لين جناحي</w:t>
      </w:r>
    </w:p>
    <w:p>
      <w:pPr>
        <w:pStyle w:val="BookText"/>
        <w:rPr/>
      </w:pPr>
      <w:r>
        <w:rPr>
          <w:rFonts w:ascii="Amiri" w:hAnsi="Amiri" w:eastAsia="Amiri" w:cs="Amiri"/>
          <w:color w:val="111111"/>
          <w:sz w:val="28"/>
          <w:sz w:val="28"/>
          <w:szCs w:val="28"/>
          <w:rtl w:val="true"/>
          <w:lang w:bidi="ar-SA"/>
        </w:rPr>
        <w:t xml:space="preserve">عيناي باكيتان بعدك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قلبي من ندوب جراح</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سقيا لأحمد من أخ و 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 غدوّي لاهيا و رواحي </w:t>
      </w:r>
      <w:bookmarkStart w:id="425" w:name="pg16256_187401"/>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تردّدي من بيت فرز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كلّ‌ مخالف و ملاحي</w:t>
      </w:r>
    </w:p>
    <w:p>
      <w:pPr>
        <w:pStyle w:val="BookText"/>
        <w:rPr/>
      </w:pPr>
      <w:r>
        <w:rPr>
          <w:rFonts w:ascii="Amiri" w:hAnsi="Amiri" w:eastAsia="Amiri" w:cs="Amiri"/>
          <w:color w:val="111111"/>
          <w:sz w:val="28"/>
          <w:sz w:val="28"/>
          <w:szCs w:val="28"/>
          <w:rtl w:val="true"/>
          <w:lang w:bidi="ar-SA"/>
        </w:rPr>
        <w:t xml:space="preserve">أيام تغبطني الملوك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له كتدلّلي و مراحي</w:t>
      </w:r>
    </w:p>
    <w:p>
      <w:pPr>
        <w:pStyle w:val="BookText"/>
        <w:rPr/>
      </w:pPr>
      <w:r>
        <w:rPr>
          <w:rFonts w:ascii="Amiri" w:hAnsi="Amiri" w:eastAsia="Amiri" w:cs="Amiri"/>
          <w:color w:val="111111"/>
          <w:sz w:val="28"/>
          <w:sz w:val="28"/>
          <w:szCs w:val="28"/>
          <w:rtl w:val="true"/>
          <w:lang w:bidi="ar-SA"/>
        </w:rPr>
        <w:t xml:space="preserve">تصف القيان إذا خلون مجانتي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يصفن للشّرب الكرام سماحي</w:t>
      </w:r>
    </w:p>
    <w:p>
      <w:pPr>
        <w:pStyle w:val="BookText"/>
        <w:rPr/>
      </w:pPr>
      <w:r>
        <w:rPr>
          <w:rFonts w:ascii="Amiri" w:hAnsi="Amiri" w:eastAsia="Amiri" w:cs="Amiri"/>
          <w:color w:val="111111"/>
          <w:sz w:val="28"/>
          <w:sz w:val="28"/>
          <w:szCs w:val="28"/>
          <w:rtl w:val="true"/>
          <w:lang w:bidi="ar-SA"/>
        </w:rPr>
        <w:t>و مما يغنّى فيه من شعر بكر بن النّطّاح في هذه الجارية قوله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4451190_1280447820"/>
      <w:bookmarkStart w:id="427" w:name="_Toc176"/>
      <w:bookmarkEnd w:id="426"/>
      <w:r>
        <w:rPr>
          <w:rtl w:val="true"/>
        </w:rPr>
        <w:t>صوت</w:t>
      </w:r>
      <w:bookmarkEnd w:id="427"/>
    </w:p>
    <w:p>
      <w:pPr>
        <w:pStyle w:val="BookText"/>
        <w:rPr/>
      </w:pPr>
      <w:r>
        <w:rPr>
          <w:rFonts w:ascii="Amiri" w:hAnsi="Amiri" w:eastAsia="Amiri" w:cs="Amiri"/>
          <w:color w:val="111111"/>
          <w:sz w:val="28"/>
          <w:sz w:val="28"/>
          <w:szCs w:val="28"/>
          <w:rtl w:val="true"/>
          <w:lang w:bidi="ar-SA"/>
        </w:rPr>
        <w:t xml:space="preserve">هل يبتلى أحد بمثل بليّتي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لي في العالمين ضريب‌؟</w:t>
      </w:r>
    </w:p>
    <w:p>
      <w:pPr>
        <w:pStyle w:val="BookText"/>
        <w:rPr/>
      </w:pPr>
      <w:r>
        <w:rPr>
          <w:rFonts w:ascii="Amiri" w:hAnsi="Amiri" w:eastAsia="Amiri" w:cs="Amiri"/>
          <w:color w:val="111111"/>
          <w:sz w:val="28"/>
          <w:sz w:val="28"/>
          <w:szCs w:val="28"/>
          <w:rtl w:val="true"/>
          <w:lang w:bidi="ar-SA"/>
        </w:rPr>
        <w:t>قالت عنان و أبصرتني شاحبا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بكر مالك قد علاك شحوب‌؟</w:t>
      </w:r>
    </w:p>
    <w:p>
      <w:pPr>
        <w:pStyle w:val="BookText"/>
        <w:rPr/>
      </w:pP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لم يلق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إلا المبتلى أيّوب</w:t>
      </w:r>
    </w:p>
    <w:p>
      <w:pPr>
        <w:pStyle w:val="BookText"/>
        <w:rPr/>
      </w:pPr>
      <w:r>
        <w:rPr>
          <w:rFonts w:ascii="Amiri" w:hAnsi="Amiri" w:eastAsia="Amiri" w:cs="Amiri"/>
          <w:color w:val="111111"/>
          <w:sz w:val="28"/>
          <w:sz w:val="28"/>
          <w:szCs w:val="28"/>
          <w:rtl w:val="true"/>
          <w:lang w:bidi="ar-SA"/>
        </w:rPr>
        <w:t xml:space="preserve">قد كنت أسمع بالهوى فأظنّه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يلذّ لأهله و يطيب</w:t>
      </w:r>
    </w:p>
    <w:p>
      <w:pPr>
        <w:pStyle w:val="BookText"/>
        <w:rPr/>
      </w:pPr>
      <w:r>
        <w:rPr>
          <w:rFonts w:ascii="Amiri" w:hAnsi="Amiri" w:eastAsia="Amiri" w:cs="Amiri"/>
          <w:color w:val="111111"/>
          <w:sz w:val="28"/>
          <w:sz w:val="28"/>
          <w:szCs w:val="28"/>
          <w:rtl w:val="true"/>
          <w:lang w:bidi="ar-SA"/>
        </w:rPr>
        <w:t xml:space="preserve">حتى ابتليت بحلوه و بمرّه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فالحلو منه للقلوب مذيب</w:t>
      </w:r>
    </w:p>
    <w:p>
      <w:pPr>
        <w:pStyle w:val="BookText"/>
        <w:rPr/>
      </w:pPr>
      <w:r>
        <w:rPr>
          <w:rFonts w:ascii="Amiri" w:hAnsi="Amiri" w:eastAsia="Amiri" w:cs="Amiri"/>
          <w:color w:val="111111"/>
          <w:sz w:val="28"/>
          <w:sz w:val="28"/>
          <w:szCs w:val="28"/>
          <w:rtl w:val="true"/>
          <w:lang w:bidi="ar-SA"/>
        </w:rPr>
        <w:t xml:space="preserve">و المرّ يعجز منطقي عن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 وصف يا عنان عجيب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الشّقيّ‌ بحلوه و بمرّه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المعنّى الهائم المكروب</w:t>
      </w:r>
    </w:p>
    <w:p>
      <w:pPr>
        <w:pStyle w:val="BookText"/>
        <w:rPr/>
      </w:pPr>
      <w:r>
        <w:rPr>
          <w:rFonts w:ascii="Amiri" w:hAnsi="Amiri" w:eastAsia="Amiri" w:cs="Amiri"/>
          <w:color w:val="111111"/>
          <w:sz w:val="28"/>
          <w:sz w:val="28"/>
          <w:szCs w:val="28"/>
          <w:rtl w:val="true"/>
          <w:lang w:bidi="ar-SA"/>
        </w:rPr>
        <w:t xml:space="preserve">يا درّ حالفك الجمال فما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إنسان سواك نصيب</w:t>
      </w:r>
    </w:p>
    <w:p>
      <w:pPr>
        <w:pStyle w:val="BookText"/>
        <w:rPr/>
      </w:pPr>
      <w:r>
        <w:rPr>
          <w:rFonts w:ascii="Amiri" w:hAnsi="Amiri" w:eastAsia="Amiri" w:cs="Amiri"/>
          <w:color w:val="111111"/>
          <w:sz w:val="28"/>
          <w:sz w:val="28"/>
          <w:szCs w:val="28"/>
          <w:rtl w:val="true"/>
          <w:lang w:bidi="ar-SA"/>
        </w:rPr>
        <w:t xml:space="preserve">كلّ‌ الوجوه تشابهت و بهرتها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فوجهك في الوجوه غريب</w:t>
      </w:r>
    </w:p>
    <w:p>
      <w:pPr>
        <w:pStyle w:val="BookText"/>
        <w:rPr/>
      </w:pPr>
      <w:r>
        <w:rPr>
          <w:rFonts w:ascii="Amiri" w:hAnsi="Amiri" w:eastAsia="Amiri" w:cs="Amiri"/>
          <w:color w:val="111111"/>
          <w:sz w:val="28"/>
          <w:sz w:val="28"/>
          <w:szCs w:val="28"/>
          <w:rtl w:val="true"/>
          <w:lang w:bidi="ar-SA"/>
        </w:rPr>
        <w:t xml:space="preserve">و الشمس يغرب في الحجاب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يشرق وجهك المحجوب</w:t>
      </w:r>
    </w:p>
    <w:p>
      <w:pPr>
        <w:pStyle w:val="BookText"/>
        <w:rPr/>
      </w:pPr>
      <w:r>
        <w:rPr>
          <w:rFonts w:ascii="Amiri" w:hAnsi="Amiri" w:eastAsia="Amiri" w:cs="Amiri"/>
          <w:color w:val="111111"/>
          <w:sz w:val="28"/>
          <w:sz w:val="28"/>
          <w:szCs w:val="28"/>
          <w:rtl w:val="true"/>
          <w:lang w:bidi="ar-SA"/>
        </w:rPr>
        <w:t>و مما يغنّى فيه من شعره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الحبيب عليّ‌ في 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لمذنب غضبان</w:t>
      </w:r>
    </w:p>
    <w:p>
      <w:pPr>
        <w:pStyle w:val="BookText"/>
        <w:rPr/>
      </w:pPr>
      <w:r>
        <w:rPr>
          <w:rFonts w:ascii="Amiri" w:hAnsi="Amiri" w:eastAsia="Amiri" w:cs="Amiri"/>
          <w:color w:val="111111"/>
          <w:sz w:val="28"/>
          <w:sz w:val="28"/>
          <w:szCs w:val="28"/>
          <w:rtl w:val="true"/>
          <w:lang w:bidi="ar-SA"/>
        </w:rPr>
        <w:t xml:space="preserve">ما لي بما ذكر الرّسول يدان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رأيك ذا خلعت عناني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يتوق إلى حبيب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فجزاك بالعصيان</w:t>
      </w:r>
    </w:p>
    <w:p>
      <w:pPr>
        <w:pStyle w:val="BookText"/>
        <w:rPr/>
      </w:pPr>
      <w:r>
        <w:rPr>
          <w:rFonts w:ascii="Amiri" w:hAnsi="Amiri" w:eastAsia="Amiri" w:cs="Amiri"/>
          <w:color w:val="111111"/>
          <w:sz w:val="28"/>
          <w:sz w:val="28"/>
          <w:szCs w:val="28"/>
          <w:rtl w:val="true"/>
          <w:lang w:bidi="ar-SA"/>
        </w:rPr>
        <w:t xml:space="preserve">هلاّ انتحرت فكنت أول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 بالصّدود يدان</w:t>
      </w:r>
    </w:p>
    <w:p>
      <w:pPr>
        <w:pStyle w:val="BookText"/>
        <w:rPr/>
      </w:pPr>
      <w:r>
        <w:rPr>
          <w:rFonts w:ascii="Amiri" w:hAnsi="Amiri" w:eastAsia="Amiri" w:cs="Amiri"/>
          <w:color w:val="111111"/>
          <w:sz w:val="28"/>
          <w:sz w:val="28"/>
          <w:szCs w:val="28"/>
          <w:rtl w:val="true"/>
          <w:lang w:bidi="ar-SA"/>
        </w:rPr>
        <w:t xml:space="preserve">كنّا و كنتم كالبنان و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 مفردة بغير بنان</w:t>
      </w:r>
    </w:p>
    <w:p>
      <w:pPr>
        <w:pStyle w:val="BookText"/>
        <w:rPr/>
      </w:pPr>
      <w:r>
        <w:rPr>
          <w:rFonts w:ascii="IRNazanin" w:hAnsi="IRNazanin" w:eastAsia="IRNazanin"/>
          <w:color w:val="111111"/>
          <w:sz w:val="28"/>
          <w:sz w:val="28"/>
          <w:szCs w:val="28"/>
          <w:rtl w:val="true"/>
          <w:lang w:bidi="fa-IR"/>
        </w:rPr>
        <w:t xml:space="preserve">خلق السّرور لمعشر خلقوا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للعبرات و الأحزان</w:t>
      </w:r>
    </w:p>
    <w:p>
      <w:pPr>
        <w:pStyle w:val="Heading5"/>
        <w:numPr>
          <w:ilvl w:val="4"/>
          <w:numId w:val="1"/>
        </w:numPr>
        <w:rPr/>
      </w:pPr>
      <w:bookmarkStart w:id="428" w:name="__RefHeading___Toc4451192_1280447820"/>
      <w:bookmarkStart w:id="429" w:name="_Toc177"/>
      <w:bookmarkEnd w:id="428"/>
      <w:r>
        <w:rPr>
          <w:rtl w:val="true"/>
        </w:rPr>
        <w:t>صوت</w:t>
      </w:r>
      <w:bookmarkEnd w:id="429"/>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زمان من فتنة غير هرج</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إن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من عيشنا ما نرجّي</w:t>
      </w:r>
      <w:r>
        <w:rPr>
          <w:rStyle w:val="FootnoteAnchor"/>
          <w:rtl w:val="true"/>
        </w:rPr>
        <w:footnoteReference w:id="39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يطعم الطّعام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جلب الخيل من تهامة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خيله</w:t>
      </w:r>
      <w:r>
        <w:rPr>
          <w:rStyle w:val="FootnoteAnchor"/>
          <w:rtl w:val="true"/>
        </w:rPr>
        <w:footnoteReference w:id="392"/>
      </w:r>
      <w:r>
        <w:rPr>
          <w:rFonts w:ascii="IRNazanin" w:hAnsi="IRNazanin" w:eastAsia="IRNazanin"/>
          <w:color w:val="111111"/>
          <w:sz w:val="28"/>
          <w:sz w:val="28"/>
          <w:szCs w:val="28"/>
          <w:rtl w:val="true"/>
          <w:lang w:bidi="fa-IR"/>
        </w:rPr>
        <w:t>قصور زرنج</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تأت قبله خيل ذي الأكتاف يوجفن</w:t>
      </w:r>
      <w:r>
        <w:rPr>
          <w:rStyle w:val="FootnoteAnchor"/>
          <w:rtl w:val="true"/>
        </w:rPr>
        <w:footnoteReference w:id="393"/>
      </w:r>
      <w:r>
        <w:rPr>
          <w:rFonts w:ascii="Amiri" w:hAnsi="Amiri" w:eastAsia="Amiri" w:cs="Amiri"/>
          <w:color w:val="111111"/>
          <w:sz w:val="28"/>
          <w:sz w:val="28"/>
          <w:szCs w:val="28"/>
          <w:rtl w:val="true"/>
          <w:lang w:bidi="ar-SA"/>
        </w:rPr>
        <w:t>بين قفّ‌ و مرج 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لعبيد اللّه بن قيس الرّقيّات، و الغناء ليونس الكاتب ماخوري بالبنصر، و فيه لمالك ثاني ثقيل بالخنصر في مجرى البنصر عن إسحاق</w:t>
      </w:r>
      <w:r>
        <w:rPr>
          <w:rFonts w:eastAsia="Amiri" w:cs="Amiri" w:ascii="Amiri" w:hAnsi="Amiri"/>
          <w:color w:val="111111"/>
          <w:sz w:val="28"/>
          <w:szCs w:val="28"/>
          <w:rtl w:val="true"/>
          <w:lang w:bidi="ar-SA"/>
        </w:rPr>
        <w:t xml:space="preserve">. </w:t>
      </w:r>
      <w:bookmarkStart w:id="430" w:name="pg16256_187403"/>
    </w:p>
    <w:p>
      <w:pPr>
        <w:pStyle w:val="Heading3"/>
        <w:numPr>
          <w:ilvl w:val="2"/>
          <w:numId w:val="1"/>
        </w:numPr>
        <w:rPr/>
      </w:pPr>
      <w:bookmarkStart w:id="431" w:name="__RefHeading___Toc4451194_1280447820"/>
      <w:bookmarkStart w:id="432" w:name="_Toc178"/>
      <w:bookmarkEnd w:id="430"/>
      <w:bookmarkEnd w:id="431"/>
      <w:r>
        <w:rPr/>
        <w:t>7</w:t>
      </w:r>
      <w:r>
        <w:rPr>
          <w:rtl w:val="true"/>
        </w:rPr>
        <w:t xml:space="preserve"> - </w:t>
      </w:r>
      <w:r>
        <w:rPr>
          <w:rtl w:val="true"/>
        </w:rPr>
        <w:t>مقتل مصعب بن الزبير</w:t>
      </w:r>
      <w:bookmarkEnd w:id="432"/>
    </w:p>
    <w:p>
      <w:pPr>
        <w:pStyle w:val="Heading4"/>
        <w:numPr>
          <w:ilvl w:val="3"/>
          <w:numId w:val="1"/>
        </w:numPr>
        <w:rPr/>
      </w:pPr>
      <w:bookmarkStart w:id="433" w:name="__RefHeading___Toc4451196_1280447820"/>
      <w:bookmarkStart w:id="434" w:name="_Toc179"/>
      <w:bookmarkEnd w:id="433"/>
      <w:r>
        <w:rPr>
          <w:rtl w:val="true"/>
        </w:rPr>
        <w:t>خرج لمحاربة عبد الملك بن مروان</w:t>
      </w:r>
      <w:bookmarkEnd w:id="434"/>
    </w:p>
    <w:p>
      <w:pPr>
        <w:pStyle w:val="BookText"/>
        <w:rPr/>
      </w:pPr>
      <w:r>
        <w:rPr>
          <w:rFonts w:ascii="Amiri" w:hAnsi="Amiri" w:eastAsia="Amiri" w:cs="Amiri"/>
          <w:color w:val="111111"/>
          <w:sz w:val="28"/>
          <w:sz w:val="28"/>
          <w:szCs w:val="28"/>
          <w:rtl w:val="true"/>
          <w:lang w:bidi="ar-SA"/>
        </w:rPr>
        <w:t>و هذا الشعر يقوله عبيد اللّه بن قيس لمصعب بن الزّبير لما حشد للخروج عن الكوفة لمحاربة عبد الملك بن مروان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4451198_1280447820"/>
      <w:bookmarkStart w:id="436" w:name="_Toc180"/>
      <w:bookmarkEnd w:id="435"/>
      <w:r>
        <w:rPr>
          <w:rtl w:val="true"/>
        </w:rPr>
        <w:t>استشارة عبد الملك بن مروان في المسير إلى العراق</w:t>
      </w:r>
      <w:bookmarkEnd w:id="436"/>
    </w:p>
    <w:p>
      <w:pPr>
        <w:pStyle w:val="BookText"/>
        <w:rPr/>
      </w:pPr>
      <w:r>
        <w:rPr>
          <w:rFonts w:ascii="Amiri" w:hAnsi="Amiri" w:eastAsia="Amiri" w:cs="Amiri"/>
          <w:color w:val="111111"/>
          <w:sz w:val="28"/>
          <w:sz w:val="28"/>
          <w:szCs w:val="28"/>
          <w:rtl w:val="true"/>
          <w:lang w:bidi="ar-SA"/>
        </w:rPr>
        <w:t>و كان السبب في ذلك، فيما أجاز لنا الحرميّ‌ بن أبي العلاء روايته عنه، عن الزّبير بن بكار،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سنة اثنتين و سبعين، استشار عبد الملك بن مروان عبد الرحمن بن الحكم في المسير إلى العراق و مناجزة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واليت بين عامين تغزو فيهما و قد خسرت خيلك و رجالك، و عامك هذا عام حارد فأرح نفسك و رجلك</w:t>
      </w:r>
      <w:r>
        <w:rPr>
          <w:rStyle w:val="FootnoteAnchor"/>
          <w:rtl w:val="true"/>
        </w:rPr>
        <w:footnoteReference w:id="394"/>
      </w:r>
      <w:r>
        <w:rPr>
          <w:rFonts w:ascii="Amiri" w:hAnsi="Amiri" w:eastAsia="Amiri" w:cs="Amiri"/>
          <w:color w:val="111111"/>
          <w:sz w:val="28"/>
          <w:sz w:val="28"/>
          <w:szCs w:val="28"/>
          <w:rtl w:val="true"/>
          <w:lang w:bidi="ar-SA"/>
        </w:rPr>
        <w:t>ثم ترى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أبادر ثلاثة أشياء، و هي أنّ‌ الشام أرض بها المال قليل فأخاف أن ينفد ما عندي، و أشراف أهل العراق قد كاتبوني يدعونني إلى أنفسهم، و ثلاثة من أصحاب رسول اللّه صلّى اللّه عليه و سلّم قد كبروا و نفدت أعمارهم، و أنا أبادر بهم الموت أحبّ‌ أن يحضروا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يحيى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أمرا فليشاور يحيى بن الحكم فإذا أشار عليه بأمر فليعمل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المسير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ترضى بالشام و تقيم بها و تدع 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 فلعن اللّه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عبد اللّه بن خالد بن أسيد فشاوره،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غزوت مرة فنصرك اللّه، ثم غزوت ثانية فزادك اللّه بها عزّا، فأقام عامك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ينصرك اللّه أقمت أم غزوت، فشمّر فإن اللّه ناصرك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الناس فاستعدوا للمسير، فلما أجمع عليه قالت عاتكة بنت يزيد بن معاوية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وجّه الجنود و أقم، فليس الرأي أن يباشر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الحرب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وجّهت أهل الشام كلّهم فعلم مصعب أنّي لست معهم لهلك الجيش كله،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مستخبر عنّا يريد بنا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مستخبرات و العيون سواكب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محمد بن مروان و معه عبد اللّه بن خالد بن أسيد و بشر بن مروان،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استعمل عليكم سيّد الناس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مصعب بن الزبير مسير عبد الملك، فأراد الخروج فأبى عليه أهل </w:t>
      </w:r>
      <w:bookmarkStart w:id="437" w:name="pg16256_187404"/>
    </w:p>
    <w:p>
      <w:pPr>
        <w:pStyle w:val="BookText"/>
        <w:rPr/>
      </w:pPr>
      <w:bookmarkEnd w:id="437"/>
      <w:r>
        <w:rPr>
          <w:rFonts w:ascii="Amiri" w:hAnsi="Amiri" w:eastAsia="Amiri" w:cs="Amiri"/>
          <w:color w:val="111111"/>
          <w:sz w:val="28"/>
          <w:sz w:val="28"/>
          <w:szCs w:val="28"/>
          <w:rtl w:val="true"/>
          <w:lang w:bidi="ar-SA"/>
        </w:rPr>
        <w:t>البصرة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مطلّ‌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بالمهلّب و هو بالموصل، و كان عامله عليها، فولاّه قتال الخوارج، و خرج مصعب فقال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 عام لك باجميرا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 بنا و لا تفيد خيرا</w:t>
      </w:r>
      <w:r>
        <w:rPr>
          <w:rStyle w:val="FootnoteAnchor"/>
          <w:rtl w:val="true"/>
        </w:rPr>
        <w:footnoteReference w:id="395"/>
      </w:r>
    </w:p>
    <w:p>
      <w:pPr>
        <w:pStyle w:val="Heading4"/>
        <w:numPr>
          <w:ilvl w:val="3"/>
          <w:numId w:val="1"/>
        </w:numPr>
        <w:rPr/>
      </w:pPr>
      <w:bookmarkStart w:id="438" w:name="__RefHeading___Toc4451200_1280447820"/>
      <w:bookmarkStart w:id="439" w:name="_Toc181"/>
      <w:bookmarkEnd w:id="438"/>
      <w:r>
        <w:rPr>
          <w:rtl w:val="true"/>
        </w:rPr>
        <w:t>القتال بينه و بين عبد الملك</w:t>
      </w:r>
      <w:bookmarkEnd w:id="4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مصعب كثيرا ما يخرج إلى باجميرا يريد الشام ثم يرجع، فأقبل عبد الملك حتى نزل الأخنونيّة</w:t>
      </w:r>
      <w:r>
        <w:rPr>
          <w:rStyle w:val="FootnoteAnchor"/>
          <w:rtl w:val="true"/>
        </w:rPr>
        <w:footnoteReference w:id="396"/>
      </w:r>
      <w:r>
        <w:rPr>
          <w:rFonts w:ascii="Amiri" w:hAnsi="Amiri" w:eastAsia="Amiri" w:cs="Amiri"/>
          <w:color w:val="111111"/>
          <w:sz w:val="28"/>
          <w:sz w:val="28"/>
          <w:szCs w:val="28"/>
          <w:rtl w:val="true"/>
          <w:lang w:bidi="ar-SA"/>
        </w:rPr>
        <w:t>و نزل مصعب بمسكن إلى جنب أوانا</w:t>
      </w:r>
      <w:r>
        <w:rPr>
          <w:rStyle w:val="FootnoteAnchor"/>
          <w:rtl w:val="true"/>
        </w:rPr>
        <w:footnoteReference w:id="397"/>
      </w:r>
      <w:r>
        <w:rPr>
          <w:rFonts w:ascii="Amiri" w:hAnsi="Amiri" w:eastAsia="Amiri" w:cs="Amiri"/>
          <w:color w:val="111111"/>
          <w:sz w:val="28"/>
          <w:sz w:val="28"/>
          <w:szCs w:val="28"/>
          <w:rtl w:val="true"/>
          <w:lang w:bidi="ar-SA"/>
        </w:rPr>
        <w:t xml:space="preserve">و خندق خندقا ثم تحوّل و نزل دير الجاثليق و هو بمسكن، و بين العسكرين ثلاثة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عبد الملك محمدا و بشرا أخويه و كلّ‌ واحد منهما على جيش و الأمير محمد، و قدّم مصعب إبراهيم بن الأشتر، ثم كتب عبد الملك إلى أشراف أهل الكوفة و البصرة، يدعوهم إلى نفسه و يمينهم، فأجابوه و شرطوا عليه شروطا، و سألوه ولايات، و سأله ولاية أصبهان أربعون رجلا منهم، فقال عبد الملك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أصبهان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ممن يطلبها</w:t>
      </w:r>
      <w:r>
        <w:rPr>
          <w:rStyle w:val="FootnoteAnchor"/>
          <w:rtl w:val="true"/>
        </w:rPr>
        <w:footnoteReference w:id="398"/>
      </w:r>
      <w:r>
        <w:rPr>
          <w:rFonts w:ascii="Amiri" w:hAnsi="Amiri" w:eastAsia="Amiri" w:cs="Amiri"/>
          <w:color w:val="111111"/>
          <w:sz w:val="28"/>
          <w:sz w:val="28"/>
          <w:szCs w:val="28"/>
          <w:rtl w:val="true"/>
          <w:lang w:bidi="ar-SA"/>
        </w:rPr>
        <w:t>، و كتب إلى 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ولاية ما سقى الفرات إن تبعتني، فجاء إبراهيم بالكتاب إلى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عبد الملك، و لم يخصصني بهذا دون غيري من نظرائي،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أقتلهم على ظن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فأوقرهم حديدا و ابعث بهم إلى أرض المدائن</w:t>
      </w:r>
      <w:r>
        <w:rPr>
          <w:rStyle w:val="FootnoteAnchor"/>
          <w:rtl w:val="true"/>
        </w:rPr>
        <w:footnoteReference w:id="399"/>
      </w:r>
      <w:r>
        <w:rPr>
          <w:rFonts w:ascii="Amiri" w:hAnsi="Amiri" w:eastAsia="Amiri" w:cs="Amiri"/>
          <w:color w:val="111111"/>
          <w:sz w:val="28"/>
          <w:sz w:val="28"/>
          <w:szCs w:val="28"/>
          <w:rtl w:val="true"/>
          <w:lang w:bidi="ar-SA"/>
        </w:rPr>
        <w:t>حتى تنقضي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تفسد قلوب عشائرهم، و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مصعب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فلا تمدّني بهم فإنهم كالمومسة تريد كل يوم خليلا، و هم يريدون كل يوم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عبد الملك إلى مصعب رجلا يدعوه إلى أن يجعل الأمر شورى في الخلافة، فأبى مصعب، فقدّم عبد الملك أخاه محمدا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أصلحنا و خيرنا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مصعب إبراهيم بن الأشتر، فالتقت المقدمتان و بين عسكر مصعب و عسكر ابن الأشتر فرسخ، و دنا عبد الملك حتى قرب من عسكر محمد، فتناوشوا، فقتل رجل على مقدمة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فراس، و قتل صاحب لواء بشر و كان يقال له أسيد، فأرسل محمد إلى عبد الملك أنّ‌ بشرا قد ضيّع لواءه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w:t>
      </w:r>
      <w:r>
        <w:rPr>
          <w:rStyle w:val="FootnoteAnchor"/>
          <w:rtl w:val="true"/>
        </w:rPr>
        <w:footnoteReference w:id="400"/>
      </w:r>
      <w:r>
        <w:rPr>
          <w:rFonts w:ascii="Amiri" w:hAnsi="Amiri" w:eastAsia="Amiri" w:cs="Amiri"/>
          <w:color w:val="111111"/>
          <w:sz w:val="28"/>
          <w:sz w:val="28"/>
          <w:szCs w:val="28"/>
          <w:rtl w:val="true"/>
          <w:lang w:bidi="ar-SA"/>
        </w:rPr>
        <w:t>عبد الملك الأمر كله إلى محمد، و كفّ‌ الناس و تواقفوا، و جعل أصحاب ابن الأشتر يهمّون بالحرب و محمد بن مروان يكف أصحابه، فأرسل عبد الملك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ناجزهم، فأبى، فأوفد</w:t>
      </w:r>
      <w:r>
        <w:rPr>
          <w:rStyle w:val="FootnoteAnchor"/>
          <w:rtl w:val="true"/>
        </w:rPr>
        <w:footnoteReference w:id="401"/>
      </w:r>
      <w:r>
        <w:rPr>
          <w:rFonts w:ascii="Amiri" w:hAnsi="Amiri" w:eastAsia="Amiri" w:cs="Amiri"/>
          <w:color w:val="111111"/>
          <w:sz w:val="28"/>
          <w:sz w:val="28"/>
          <w:szCs w:val="28"/>
          <w:rtl w:val="true"/>
          <w:lang w:bidi="ar-SA"/>
        </w:rPr>
        <w:t>إليه رسولا آخر و شتمه، فأمر محمد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خلفي في ناس من أصحابك فلا تدعنّ‌ أحدا يأتيني من قبل عبد الملك، و كان قد دبّر تدبيرا سديدا في تأخير المناجزة إلى وقت رآه، فكره أن يفسد عبد الملك تدبيره عليه، فوجّه إليه عبد الملك عبد اللّه بن خالد بن أسيد، فلما رأوه أرسلوه إلى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خالد بن أسيد،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بأشد ممّا رددتم من جاء قبله، فلما قرب المساء أمر </w:t>
      </w:r>
      <w:bookmarkStart w:id="440" w:name="pg16256_187405"/>
    </w:p>
    <w:p>
      <w:pPr>
        <w:pStyle w:val="BookText"/>
        <w:rPr/>
      </w:pPr>
      <w:bookmarkEnd w:id="440"/>
      <w:r>
        <w:rPr>
          <w:rFonts w:ascii="Amiri" w:hAnsi="Amiri" w:eastAsia="Amiri" w:cs="Amiri"/>
          <w:color w:val="111111"/>
          <w:sz w:val="28"/>
          <w:sz w:val="28"/>
          <w:szCs w:val="28"/>
          <w:rtl w:val="true"/>
          <w:lang w:bidi="ar-SA"/>
        </w:rPr>
        <w:t>محمد بن مروان أصحابه بالحرب،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حرّكوهم قليلا، فتهايج الناس، و وجه مصعب عتّاب</w:t>
      </w:r>
      <w:r>
        <w:rPr>
          <w:rStyle w:val="FootnoteAnchor"/>
          <w:rtl w:val="true"/>
        </w:rPr>
        <w:footnoteReference w:id="402"/>
      </w:r>
      <w:r>
        <w:rPr>
          <w:rFonts w:ascii="Amiri" w:hAnsi="Amiri" w:eastAsia="Amiri" w:cs="Amiri"/>
          <w:color w:val="111111"/>
          <w:sz w:val="28"/>
          <w:sz w:val="28"/>
          <w:szCs w:val="28"/>
          <w:rtl w:val="true"/>
          <w:lang w:bidi="ar-SA"/>
        </w:rPr>
        <w:t>بن ورقاء الرّياحيّ‌ يعجّز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تمدّني بأحد من أهل العراق فلم يقبل، و اقتتلوا، و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الأشتر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الرسول ليرى خلاف أهل العراق عليه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تنصرفوا عن الحرب حتى ينصرف أهل الشام عنكم،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ننصرف‌؟ فانصرفوا و انهزم الناس حتى أتوا 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إبراهيم بن الأشتر فقاتل حتى قتل، فلما أصبحوا أمر محمد بن مروان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عسكر مصعب فانظر كيف تراهم بعد قتل ابن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موضع عسكرهم، فقال له إبراهيم بن عديّ‌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فإذا رأيت النخل فاجعله منك موضع سيفك، فمضى الرجل حتى أتى عسكر مصعب، ثم رجع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منكسرين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معصب فدنا منه، و دنا محمد بن مروان حتى التقوا، فترك قوم من أصحاب مصعب مصعبا و أتوا محمد بن مروان، فدنا إلى مصعب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 القوم خاذلوك و لك الأمان، فأبى قبول ذلك، فدعا محمد بن مروان ابنه عيسى بن مصعب،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يريد محمد،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إن القوم خاذلوكم و لك و لأبيك الأمان، و ناشده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القوم سيفون، فإن أحببت أن تأتيهم فأتهم،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تتحدث نساء قريش أني خذلتك و رغبت بنفسي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حتى أحتسبك، فتقدم و تقدم ناس معه فقتل و قتلوا، و ترك أهل العراق مصعبا حتى بقي 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أهل الشام ليحتز رأس عيسى، فشد عليه مصعب فقتله، ثم شد على الناس فانفرجوا، ثم رجع فقعد على مرفقة ديباج، ثم جعل يقوم عنها و يحمل على أهل الشام فيفرجون عنه، ثم يرجع فيقعد على المرفقة، حتى فعل ذلك مرارا، و أتاه عبيد اللّه بن زياد بن ظبيان فدعاه إلى المبارزة،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يا كلب، و شد عليه مصعب فضربه على البيضة فهشمها و جرحه، فرجع عبيد اللّه فعصّب رأسه، و جاء ابن أبي فروة كاتب مصعب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تركك القوم و عندي خيل مضمّرة فاركبها و انج بنفسك، فدفع في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أخوك بالعبد</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4451202_1280447820"/>
      <w:bookmarkStart w:id="442" w:name="_Toc182"/>
      <w:bookmarkEnd w:id="441"/>
      <w:r>
        <w:rPr>
          <w:rtl w:val="true"/>
        </w:rPr>
        <w:t>مقتل مصعب</w:t>
      </w:r>
      <w:bookmarkEnd w:id="442"/>
    </w:p>
    <w:p>
      <w:pPr>
        <w:pStyle w:val="BookText"/>
        <w:rPr/>
      </w:pPr>
      <w:r>
        <w:rPr>
          <w:rFonts w:ascii="Amiri" w:hAnsi="Amiri" w:eastAsia="Amiri" w:cs="Amiri"/>
          <w:color w:val="111111"/>
          <w:sz w:val="28"/>
          <w:sz w:val="28"/>
          <w:szCs w:val="28"/>
          <w:rtl w:val="true"/>
          <w:lang w:bidi="ar-SA"/>
        </w:rPr>
        <w:t>و رجع ابن ظبيان إلى مصعب، فحمل عليه، و زرق</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مصعبا و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فصرعه، و قال عبيد اللّه لغلام له</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 فنزل فاحتز رأسه، فحمله إلى عبد الملك،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وضعه بين يديه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و اللّه أن أقتله فأكون أفتك العرب، قتلت ملكين من قريش في يوم واحد، ثم وجدت نفس تنازعني إلى الحياة 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الرّقاع العامليّ‌ أخو عديّ‌ بن الرقاع و كان شاعر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 المذحجيّ‌ اليمانيا</w:t>
      </w:r>
    </w:p>
    <w:p>
      <w:pPr>
        <w:pStyle w:val="BookText"/>
        <w:rPr/>
      </w:pPr>
      <w:r>
        <w:rPr>
          <w:rFonts w:ascii="Amiri" w:hAnsi="Amiri" w:eastAsia="Amiri" w:cs="Amiri"/>
          <w:color w:val="111111"/>
          <w:sz w:val="28"/>
          <w:sz w:val="28"/>
          <w:szCs w:val="28"/>
          <w:rtl w:val="true"/>
          <w:lang w:bidi="ar-SA"/>
        </w:rPr>
        <w:t>يعني ابن الأشتر،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مرّت عقاب الموت منا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فأهوت له ظفرا</w:t>
      </w:r>
      <w:r>
        <w:rPr>
          <w:rStyle w:val="FootnoteAnchor"/>
          <w:rtl w:val="true"/>
        </w:rPr>
        <w:footnoteReference w:id="405"/>
      </w:r>
      <w:r>
        <w:rPr>
          <w:rFonts w:ascii="Amiri" w:hAnsi="Amiri" w:eastAsia="Amiri" w:cs="Amiri"/>
          <w:color w:val="111111"/>
          <w:sz w:val="28"/>
          <w:sz w:val="28"/>
          <w:szCs w:val="28"/>
          <w:rtl w:val="true"/>
          <w:lang w:bidi="ar-SA"/>
        </w:rPr>
        <w:t xml:space="preserve">فأصبح ثاويا </w:t>
      </w:r>
      <w:bookmarkStart w:id="443" w:name="pg16256_187406"/>
    </w:p>
    <w:p>
      <w:pPr>
        <w:pStyle w:val="BookText"/>
        <w:rPr/>
      </w:pPr>
      <w:bookmarkEnd w:id="443"/>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الشعر للبعيث اليشكريّ‌، و مسلم الّذي عناه هو مسلم بن عمرو الباهلي</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451204_1280447820"/>
      <w:bookmarkStart w:id="445" w:name="_Toc183"/>
      <w:bookmarkEnd w:id="444"/>
      <w:r>
        <w:rPr>
          <w:rtl w:val="true"/>
        </w:rPr>
        <w:t>مقتل مسلم بن عمرو الباهلي</w:t>
      </w:r>
      <w:bookmarkEnd w:id="445"/>
    </w:p>
    <w:p>
      <w:pPr>
        <w:pStyle w:val="BookText"/>
        <w:rPr/>
      </w:pPr>
      <w:r>
        <w:rPr>
          <w:rFonts w:ascii="Amiri" w:hAnsi="Amiri" w:eastAsia="Amiri" w:cs="Amiri"/>
          <w:color w:val="111111"/>
          <w:sz w:val="28"/>
          <w:sz w:val="28"/>
          <w:szCs w:val="28"/>
          <w:rtl w:val="true"/>
          <w:lang w:bidi="ar-SA"/>
        </w:rPr>
        <w:t>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مسلم بن عمرو الباهليّ‌ على ميسرة إبراهيم بن الأشتر، فطعن و سقط فارتثّ‌</w:t>
      </w:r>
      <w:r>
        <w:rPr>
          <w:rStyle w:val="FootnoteAnchor"/>
          <w:rtl w:val="true"/>
        </w:rPr>
        <w:footnoteReference w:id="406"/>
      </w:r>
      <w:r>
        <w:rPr>
          <w:rFonts w:ascii="Amiri" w:hAnsi="Amiri" w:eastAsia="Amiri" w:cs="Amiri"/>
          <w:color w:val="111111"/>
          <w:sz w:val="28"/>
          <w:sz w:val="28"/>
          <w:szCs w:val="28"/>
          <w:rtl w:val="true"/>
          <w:lang w:bidi="ar-SA"/>
        </w:rPr>
        <w:t>، فلما قتل مصعب أرسل إلى خالد بن يزيد بن معاوية أن يطلب له الأمان من عبد الملك،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بالأمان و أنت بالموت‌؟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ليسلم لي مالي و يأمن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سرير فأدخل على عبد الملك بن مروان، فقال عبد الملك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أكفر الناس لمعروف، ويحك أ كفرت معروف يزيد بن معاوية عندك‌؟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تؤمّنه يا أمير المؤمنين، فأمّنه، ثم حمل فلم يبرح الصّحن حتى مات،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 المذحجيّ‌ اليمانيا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لعبيد اللّه بن زياد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تحتجّ‌ عند اللّه عز و جل من قتلك لمصعب‌؟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أحتجّ‌ رجوت أن أكون أخطب من صعصعة بن صوحان</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451206_1280447820"/>
      <w:bookmarkStart w:id="447" w:name="_Toc184"/>
      <w:bookmarkEnd w:id="446"/>
      <w:r>
        <w:rPr>
          <w:rtl w:val="true"/>
        </w:rPr>
        <w:t>مصعب و سكينة بنت الحسين</w:t>
      </w:r>
      <w:bookmarkEnd w:id="447"/>
    </w:p>
    <w:p>
      <w:pPr>
        <w:pStyle w:val="BookText"/>
        <w:rPr/>
      </w:pPr>
      <w:r>
        <w:rPr>
          <w:rFonts w:ascii="Amiri" w:hAnsi="Amiri" w:eastAsia="Amiri" w:cs="Amiri"/>
          <w:color w:val="111111"/>
          <w:sz w:val="28"/>
          <w:sz w:val="28"/>
          <w:szCs w:val="28"/>
          <w:rtl w:val="true"/>
          <w:lang w:bidi="ar-SA"/>
        </w:rPr>
        <w:t>و قال مصعب الزبيريّ‌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قتل مصعب دخل إلى سكينة بنت الحسين عليهما السّلام فنزع عنه ثيابه، و لبس غلالة</w:t>
      </w:r>
      <w:r>
        <w:rPr>
          <w:rStyle w:val="FootnoteAnchor"/>
          <w:rtl w:val="true"/>
        </w:rPr>
        <w:footnoteReference w:id="407"/>
      </w:r>
      <w:r>
        <w:rPr>
          <w:rFonts w:ascii="Amiri" w:hAnsi="Amiri" w:eastAsia="Amiri" w:cs="Amiri"/>
          <w:color w:val="111111"/>
          <w:sz w:val="28"/>
          <w:sz w:val="28"/>
          <w:szCs w:val="28"/>
          <w:rtl w:val="true"/>
          <w:lang w:bidi="ar-SA"/>
        </w:rPr>
        <w:t>و توشح بثوب، و أخذ سيفه، فعلمت سكينة أنه لا يريد أن يرجع فصاحت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w:t>
      </w:r>
      <w:r>
        <w:rPr>
          <w:rStyle w:val="FootnoteAnchor"/>
          <w:rtl w:val="true"/>
        </w:rPr>
        <w:footnoteReference w:id="408"/>
      </w:r>
      <w:r>
        <w:rPr>
          <w:rFonts w:ascii="Amiri" w:hAnsi="Amiri" w:eastAsia="Amiri" w:cs="Amiri"/>
          <w:color w:val="111111"/>
          <w:sz w:val="28"/>
          <w:sz w:val="28"/>
          <w:szCs w:val="28"/>
          <w:rtl w:val="true"/>
          <w:lang w:bidi="ar-SA"/>
        </w:rPr>
        <w:t>عليك يا مصعب، فالتفت إليها و قد كانت تخفى ما في قلبها منه، أو كلّ‌ هذا لي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ما كنت أخفي أكثر،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أعلم أن هذا كله لي عندك لكانت لي و لك حال، ثم خرج و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مصعب بن الزبير لما قدمت عليه سكينة أعطى أخاها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كان حملها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معاوية بن بكر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مصعب و أنا أحسن من النار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ولدت منه بنتا،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سميها زبراء،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أسميها باسم بعض أمهاتي، فسمتها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سلام، عن شعيب بن صخر، عن أمه سعدة بنت عبد اللّه بن سالم، قالت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سكينة بنت الحسين بين مكة و منّى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يا بنت عبد اللّه، ثم كشفت عن ابنتها فإذا هي قد أثقلتها </w:t>
      </w:r>
      <w:bookmarkStart w:id="448" w:name="pg16256_187407"/>
    </w:p>
    <w:p>
      <w:pPr>
        <w:pStyle w:val="BookText"/>
        <w:rPr/>
      </w:pPr>
      <w:bookmarkEnd w:id="448"/>
      <w:r>
        <w:rPr>
          <w:rFonts w:ascii="Amiri" w:hAnsi="Amiri" w:eastAsia="Amiri" w:cs="Amiri"/>
          <w:color w:val="111111"/>
          <w:sz w:val="28"/>
          <w:sz w:val="28"/>
          <w:szCs w:val="28"/>
          <w:rtl w:val="true"/>
          <w:lang w:bidi="ar-SA"/>
        </w:rPr>
        <w:t>باللؤلؤ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ألبستها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إلا لتفضحه،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مصعب ولي أمر ماله عروة بن الزبير، فزوّج</w:t>
      </w:r>
      <w:r>
        <w:rPr>
          <w:rStyle w:val="FootnoteAnchor"/>
          <w:rtl w:val="true"/>
        </w:rPr>
        <w:footnoteReference w:id="409"/>
      </w:r>
      <w:r>
        <w:rPr>
          <w:rFonts w:ascii="Amiri" w:hAnsi="Amiri" w:eastAsia="Amiri" w:cs="Amiri"/>
          <w:color w:val="111111"/>
          <w:sz w:val="28"/>
          <w:sz w:val="28"/>
          <w:szCs w:val="28"/>
          <w:rtl w:val="true"/>
          <w:lang w:bidi="ar-SA"/>
        </w:rPr>
        <w:t>ابنه عثمان بن عروة ابنة أخيه من سكينة و هي صغيرة فماتت قبل أن تبلغ، فورث عثمان بن عروة منها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دخلت سكينة الكوفة بعد قتل مصعب خطبها عبد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يتزوجني بعده قاتله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تزوجت عبد اللّه بن عثمان بن عبد اللّه بن حكيم بن حزام، و دخلت بينها و بينه رملة بنت الزبير أخت مصعب حتى تزوجها خوفا من أن تصير إلى عبد الملك، فولدت منه ابنا فسمته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يلقّب بقرين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ربيحة ابني عبد اللّه بن عثمان، فتزوج ربيحة العباس بن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4451208_1280447820"/>
      <w:bookmarkStart w:id="450" w:name="_Toc185"/>
      <w:bookmarkEnd w:id="449"/>
      <w:r>
        <w:rPr>
          <w:rtl w:val="true"/>
        </w:rPr>
        <w:t>عبيد اللّه بن قيس الرقيات يرثي مصعبا</w:t>
      </w:r>
      <w:bookmarkEnd w:id="450"/>
    </w:p>
    <w:p>
      <w:pPr>
        <w:pStyle w:val="Heading5"/>
        <w:numPr>
          <w:ilvl w:val="4"/>
          <w:numId w:val="1"/>
        </w:numPr>
        <w:rPr/>
      </w:pPr>
      <w:bookmarkStart w:id="451" w:name="__RefHeading___Toc4451210_1280447820"/>
      <w:bookmarkStart w:id="452" w:name="_Toc186"/>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ثم مات عبد اللّه بن عثمان عنها فتزوجها زيد بن عمرو بن عثمان بن عفان، فقال عبيد اللّه بن قيس الرقيات يرثي مصعبا</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451212_1280447820"/>
      <w:bookmarkStart w:id="454" w:name="_Toc187"/>
      <w:bookmarkEnd w:id="453"/>
      <w:r>
        <w:rPr>
          <w:rtl w:val="true"/>
        </w:rPr>
        <w:t>صوت</w:t>
      </w:r>
      <w:bookmarkEnd w:id="454"/>
    </w:p>
    <w:p>
      <w:pPr>
        <w:pStyle w:val="BookText"/>
        <w:rPr/>
      </w:pPr>
      <w:r>
        <w:rPr>
          <w:rFonts w:ascii="Amiri" w:hAnsi="Amiri" w:eastAsia="Amiri" w:cs="Amiri"/>
          <w:color w:val="111111"/>
          <w:sz w:val="28"/>
          <w:sz w:val="28"/>
          <w:szCs w:val="28"/>
          <w:rtl w:val="true"/>
          <w:lang w:bidi="ar-SA"/>
        </w:rPr>
        <w:t xml:space="preserve">إن الرّزيّة يوم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Style w:val="FootnoteAnchor"/>
          <w:rtl w:val="true"/>
        </w:rPr>
        <w:footnoteReference w:id="410"/>
      </w:r>
      <w:r>
        <w:rPr>
          <w:rFonts w:ascii="Amiri" w:hAnsi="Amiri" w:eastAsia="Amiri" w:cs="Amiri"/>
          <w:color w:val="111111"/>
          <w:sz w:val="28"/>
          <w:sz w:val="28"/>
          <w:szCs w:val="28"/>
          <w:rtl w:val="true"/>
          <w:lang w:bidi="ar-SA"/>
        </w:rPr>
        <w:t>و المصيبة و الفجيعة</w:t>
      </w:r>
    </w:p>
    <w:p>
      <w:pPr>
        <w:pStyle w:val="BookText"/>
        <w:rPr/>
      </w:pPr>
      <w:r>
        <w:rPr>
          <w:rFonts w:ascii="Amiri" w:hAnsi="Amiri" w:eastAsia="Amiri" w:cs="Amiri"/>
          <w:color w:val="111111"/>
          <w:sz w:val="28"/>
          <w:sz w:val="28"/>
          <w:szCs w:val="28"/>
          <w:rtl w:val="true"/>
          <w:lang w:bidi="ar-SA"/>
        </w:rPr>
        <w:t xml:space="preserve">يا ابن الحواريّ‌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 يوم الوقيعه</w:t>
      </w:r>
    </w:p>
    <w:p>
      <w:pPr>
        <w:pStyle w:val="BookText"/>
        <w:rPr/>
      </w:pPr>
      <w:r>
        <w:rPr>
          <w:rFonts w:ascii="Amiri" w:hAnsi="Amiri" w:eastAsia="Amiri" w:cs="Amiri"/>
          <w:color w:val="111111"/>
          <w:sz w:val="28"/>
          <w:sz w:val="28"/>
          <w:szCs w:val="28"/>
          <w:rtl w:val="true"/>
          <w:lang w:bidi="ar-SA"/>
        </w:rPr>
        <w:t xml:space="preserve">غدرت به مضر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أمكنت منه ربيعة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تاللّه</w:t>
      </w:r>
      <w:r>
        <w:rPr>
          <w:rStyle w:val="FootnoteAnchor"/>
          <w:rtl w:val="true"/>
        </w:rPr>
        <w:footnoteReference w:id="412"/>
      </w:r>
      <w:r>
        <w:rPr>
          <w:rFonts w:ascii="Amiri" w:hAnsi="Amiri" w:eastAsia="Amiri" w:cs="Amiri"/>
          <w:color w:val="111111"/>
          <w:sz w:val="28"/>
          <w:sz w:val="28"/>
          <w:szCs w:val="28"/>
          <w:rtl w:val="true"/>
          <w:lang w:bidi="ar-SA"/>
        </w:rPr>
        <w:t xml:space="preserve">لو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 يوم الدير شيعه</w:t>
      </w:r>
    </w:p>
    <w:p>
      <w:pPr>
        <w:pStyle w:val="BookText"/>
        <w:rPr/>
      </w:pPr>
      <w:r>
        <w:rPr>
          <w:rFonts w:ascii="Amiri" w:hAnsi="Amiri" w:eastAsia="Amiri" w:cs="Amiri"/>
          <w:color w:val="111111"/>
          <w:sz w:val="28"/>
          <w:sz w:val="28"/>
          <w:szCs w:val="28"/>
          <w:rtl w:val="true"/>
          <w:lang w:bidi="ar-SA"/>
        </w:rPr>
        <w:t xml:space="preserve">لوجدتموه حين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لا يعرّس</w:t>
      </w:r>
      <w:r>
        <w:rPr>
          <w:rStyle w:val="FootnoteAnchor"/>
          <w:rtl w:val="true"/>
        </w:rPr>
        <w:footnoteReference w:id="413"/>
      </w:r>
      <w:r>
        <w:rPr>
          <w:rFonts w:ascii="Amiri" w:hAnsi="Amiri" w:eastAsia="Amiri" w:cs="Amiri"/>
          <w:color w:val="111111"/>
          <w:sz w:val="28"/>
          <w:sz w:val="28"/>
          <w:szCs w:val="28"/>
          <w:rtl w:val="true"/>
          <w:lang w:bidi="ar-SA"/>
        </w:rPr>
        <w:t>بالمضيعه</w:t>
      </w:r>
    </w:p>
    <w:p>
      <w:pPr>
        <w:pStyle w:val="BookText"/>
        <w:rPr/>
      </w:pPr>
      <w:r>
        <w:rPr>
          <w:rFonts w:ascii="Amiri" w:hAnsi="Amiri" w:eastAsia="Amiri" w:cs="Amiri"/>
          <w:color w:val="111111"/>
          <w:sz w:val="28"/>
          <w:sz w:val="28"/>
          <w:szCs w:val="28"/>
          <w:rtl w:val="true"/>
          <w:lang w:bidi="ar-SA"/>
        </w:rPr>
        <w:t>غنّاه يونس الكاتب من كتابه، و لحنه خفيف رمل بالوسطى، و فيه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شهوات خفيف رمل بالبنصر عن حبش،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هذا اللحن، و غلط من نسبه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بن الرّقاع العامليّ‌ يذكر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أصحرت</w:t>
      </w:r>
      <w:r>
        <w:rPr>
          <w:rStyle w:val="FootnoteAnchor"/>
          <w:rtl w:val="true"/>
        </w:rPr>
        <w:footnoteReference w:id="414"/>
      </w:r>
      <w:r>
        <w:rPr>
          <w:rFonts w:ascii="Amiri" w:hAnsi="Amiri" w:eastAsia="Amiri" w:cs="Amiri"/>
          <w:color w:val="111111"/>
          <w:sz w:val="28"/>
          <w:sz w:val="28"/>
          <w:szCs w:val="28"/>
          <w:rtl w:val="true"/>
          <w:lang w:bidi="ar-SA"/>
        </w:rPr>
        <w:t xml:space="preserve">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pStyle w:val="BookText"/>
        <w:rPr/>
      </w:pPr>
      <w:r>
        <w:rPr>
          <w:rFonts w:ascii="Amiri" w:hAnsi="Amiri" w:eastAsia="Amiri" w:cs="Amiri"/>
          <w:color w:val="111111"/>
          <w:sz w:val="28"/>
          <w:sz w:val="28"/>
          <w:szCs w:val="28"/>
          <w:rtl w:val="true"/>
          <w:lang w:bidi="ar-SA"/>
        </w:rPr>
        <w:t xml:space="preserve">يهزّون كلّ‌ طويل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معتدل النّصل و الثّعلب</w:t>
      </w:r>
      <w:r>
        <w:rPr>
          <w:rStyle w:val="FootnoteAnchor"/>
          <w:rtl w:val="true"/>
        </w:rPr>
        <w:footnoteReference w:id="4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فداؤك أمّي و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زدت عليهم</w:t>
      </w:r>
      <w:r>
        <w:rPr>
          <w:rStyle w:val="FootnoteAnchor"/>
          <w:rtl w:val="true"/>
        </w:rPr>
        <w:footnoteReference w:id="416"/>
      </w:r>
      <w:r>
        <w:rPr>
          <w:rFonts w:ascii="Amiri" w:hAnsi="Amiri" w:eastAsia="Amiri" w:cs="Amiri"/>
          <w:color w:val="111111"/>
          <w:sz w:val="28"/>
          <w:sz w:val="28"/>
          <w:szCs w:val="28"/>
          <w:rtl w:val="true"/>
          <w:lang w:bidi="ar-SA"/>
        </w:rPr>
        <w:t xml:space="preserve">أبي </w:t>
      </w:r>
      <w:bookmarkStart w:id="455" w:name="pg16256_187408"/>
    </w:p>
    <w:p>
      <w:pPr>
        <w:pStyle w:val="BookText"/>
        <w:rPr/>
      </w:pPr>
      <w:bookmarkEnd w:id="455"/>
      <w:r>
        <w:rPr>
          <w:rFonts w:ascii="Amiri" w:hAnsi="Amiri" w:eastAsia="Amiri" w:cs="Amiri"/>
          <w:color w:val="111111"/>
          <w:sz w:val="28"/>
          <w:sz w:val="28"/>
          <w:szCs w:val="28"/>
          <w:rtl w:val="true"/>
          <w:lang w:bidi="ar-SA"/>
        </w:rPr>
        <w:t xml:space="preserve">و ما قلتها رهبة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العقاب على المذنب</w:t>
      </w:r>
    </w:p>
    <w:p>
      <w:pPr>
        <w:pStyle w:val="BookText"/>
        <w:rPr/>
      </w:pPr>
      <w:r>
        <w:rPr>
          <w:rFonts w:ascii="IRNazanin" w:hAnsi="IRNazanin" w:eastAsia="IRNazanin"/>
          <w:color w:val="111111"/>
          <w:sz w:val="28"/>
          <w:sz w:val="28"/>
          <w:szCs w:val="28"/>
          <w:rtl w:val="true"/>
          <w:lang w:bidi="fa-IR"/>
        </w:rPr>
        <w:t>إذا شئت دافعت مستقتلا</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أزاحم كالجمل الأجرب</w:t>
      </w:r>
    </w:p>
    <w:p>
      <w:p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من غيرنا يهرب</w:t>
      </w:r>
    </w:p>
    <w:p>
      <w:pPr>
        <w:pStyle w:val="BookText"/>
        <w:rPr/>
      </w:pPr>
      <w:r>
        <w:rPr>
          <w:rFonts w:ascii="Amiri" w:hAnsi="Amiri" w:eastAsia="Amiri" w:cs="Amiri"/>
          <w:color w:val="111111"/>
          <w:sz w:val="28"/>
          <w:sz w:val="28"/>
          <w:szCs w:val="28"/>
          <w:rtl w:val="true"/>
          <w:lang w:bidi="ar-SA"/>
        </w:rPr>
        <w:t>غنّاه معبد من رواية إسحاق ثاني ثقيل بالسبابة في مجرى الوسطى</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4451214_1280447820"/>
      <w:bookmarkStart w:id="457" w:name="_Toc188"/>
      <w:bookmarkEnd w:id="456"/>
      <w:r>
        <w:rPr>
          <w:rtl w:val="true"/>
        </w:rPr>
        <w:t>ابن قيس يرثي مصعبا</w:t>
      </w:r>
      <w:bookmarkEnd w:id="457"/>
    </w:p>
    <w:p>
      <w:pPr>
        <w:pStyle w:val="BookText"/>
        <w:rPr/>
      </w:pPr>
      <w:r>
        <w:rPr>
          <w:rFonts w:ascii="Amiri" w:hAnsi="Amiri" w:eastAsia="Amiri" w:cs="Amiri"/>
          <w:color w:val="111111"/>
          <w:sz w:val="28"/>
          <w:sz w:val="28"/>
          <w:szCs w:val="28"/>
          <w:rtl w:val="true"/>
          <w:lang w:bidi="ar-SA"/>
        </w:rPr>
        <w:t>و قال ابن قيس يرثي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أورث المصرين خزيا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بدير الجاثليق مقيم</w:t>
      </w:r>
    </w:p>
    <w:p>
      <w:pPr>
        <w:pStyle w:val="BookText"/>
        <w:rPr/>
      </w:pPr>
      <w:r>
        <w:rPr>
          <w:rFonts w:ascii="Amiri" w:hAnsi="Amiri" w:eastAsia="Amiri" w:cs="Amiri"/>
          <w:color w:val="111111"/>
          <w:sz w:val="28"/>
          <w:sz w:val="28"/>
          <w:szCs w:val="28"/>
          <w:rtl w:val="true"/>
          <w:lang w:bidi="ar-SA"/>
        </w:rPr>
        <w:t xml:space="preserve">فما قاتلت في اللّه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صبرت عند اللّقاء تميم</w:t>
      </w:r>
    </w:p>
    <w:p>
      <w:pPr>
        <w:pStyle w:val="BookText"/>
        <w:rPr/>
      </w:pPr>
      <w:r>
        <w:rPr>
          <w:rFonts w:ascii="Amiri" w:hAnsi="Amiri" w:eastAsia="Amiri" w:cs="Amiri"/>
          <w:color w:val="111111"/>
          <w:sz w:val="28"/>
          <w:sz w:val="28"/>
          <w:szCs w:val="28"/>
          <w:rtl w:val="true"/>
          <w:lang w:bidi="ar-SA"/>
        </w:rPr>
        <w:t xml:space="preserve">و لكنه رام القيام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مضريّ‌ يوم ذاك كريم</w:t>
      </w:r>
    </w:p>
    <w:p>
      <w:pPr>
        <w:pStyle w:val="Heading4"/>
        <w:numPr>
          <w:ilvl w:val="3"/>
          <w:numId w:val="1"/>
        </w:numPr>
        <w:rPr/>
      </w:pPr>
      <w:bookmarkStart w:id="458" w:name="__RefHeading___Toc4451216_1280447820"/>
      <w:bookmarkStart w:id="459" w:name="_Toc189"/>
      <w:bookmarkEnd w:id="458"/>
      <w:r>
        <w:rPr>
          <w:rtl w:val="true"/>
        </w:rPr>
        <w:t>مصعب يسأل عن قتل الحسين</w:t>
      </w:r>
      <w:bookmarkEnd w:id="459"/>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مصعب لمّا قدم الكوفة يسأل عن الحسين بن عليّ‌ عليهما السّلام و عن قتله، فجعل عروة بن المغيرة يحدّثه عن ذلك، فقال متمثّلا بقول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مصعبا لا يفرّ أبدا</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451218_1280447820"/>
      <w:bookmarkStart w:id="461" w:name="_Toc190"/>
      <w:bookmarkEnd w:id="460"/>
      <w:r>
        <w:rPr>
          <w:rtl w:val="true"/>
        </w:rPr>
        <w:t>الحجاج يتأسى بموقف مصعب</w:t>
      </w:r>
      <w:bookmarkEnd w:id="461"/>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الحكم بن خلاد بن قرّة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السّبخة حين عسكر الحجاج بإزاء شبيب الشاريّ‌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تنحّيت أيها الأمير عن هذه السّبخة‌؟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تنحّوني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أنتن، و هل ترك مصعب لكريم مفرّا؟ ثم تمثّل قول الكلحبة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يغش المكاره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الهوينى بالفتى أن تقطّعا</w:t>
      </w:r>
    </w:p>
    <w:p>
      <w:pPr>
        <w:pStyle w:val="Heading4"/>
        <w:numPr>
          <w:ilvl w:val="3"/>
          <w:numId w:val="1"/>
        </w:numPr>
        <w:rPr/>
      </w:pPr>
      <w:bookmarkStart w:id="462" w:name="__RefHeading___Toc4451220_1280447820"/>
      <w:bookmarkStart w:id="463" w:name="_Toc191"/>
      <w:bookmarkEnd w:id="462"/>
      <w:r>
        <w:rPr>
          <w:rtl w:val="true"/>
        </w:rPr>
        <w:t>خطبة عبد اللّه بن الزبير بعد مقتل مصعب</w:t>
      </w:r>
      <w:bookmarkEnd w:id="463"/>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المدائنيّ‌، عن عوانة و الشّرقيّ‌ بن القطاميّ‌، عن أبي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مكة،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عبد اللّه بن الزبير قتل مصعب أضرب عن ذكره أياما حتى تحدثت به إماء مكة في الطريق، ثم صعد المنبر فجلس عليه مليّا لا يتكلم، فنظرت إليه و الكآبة على وجهه، و جبينه يرشح عرقا، فقلت لآخر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يتكلم‌؟ أ تراه يهاب المنطق‌؟ فو اللّه إنه لخطيب، فما تراه يهاب‌؟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يريد أن يذكر قتل مصعب سيّد العرب فهو يفظع لذكره، و غير ملوم</w:t>
      </w:r>
      <w:r>
        <w:rPr>
          <w:rStyle w:val="FootnoteAnchor"/>
          <w:rtl w:val="true"/>
        </w:rPr>
        <w:footnoteReference w:id="4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له الخلق و الأمر و مالك الدنيا و الآخرة، يعزّ من يشاء و يذلّ‌ </w:t>
      </w:r>
      <w:bookmarkStart w:id="464" w:name="pg16256_187409"/>
    </w:p>
    <w:p>
      <w:pPr>
        <w:pStyle w:val="BookText"/>
        <w:rPr/>
      </w:pPr>
      <w:bookmarkEnd w:id="464"/>
      <w:r>
        <w:rPr>
          <w:rFonts w:ascii="Amiri" w:hAnsi="Amiri" w:eastAsia="Amiri" w:cs="Amiri"/>
          <w:color w:val="111111"/>
          <w:sz w:val="28"/>
          <w:sz w:val="28"/>
          <w:szCs w:val="28"/>
          <w:rtl w:val="true"/>
          <w:lang w:bidi="ar-SA"/>
        </w:rPr>
        <w:t>من يشاء، ألا إنه لم يذلّ‌ و اللّه من كان الحق معه و إن كان مفردا ضعيفا، و لم يعزّ من كان الباطل معه، و إن كان في العدّة و العدد و الكثرة،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أتانا خبر من العراق بلد الغدر و الشقاق فساءنا و سرّنا، أتانا أن مصعبا قتل رحمة اللّه عليه و مغفرته، فأما الّذي أحزننا من ذلك فإن لفراق الحميم لذعة يجدها حميمه عند المصيبة، ثم يرعوي من بعد ذو الرأي و الدين إلى جميل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سرّنا منه فإنا قد علمنا أن قتله شهادة له و أن اللّه عز و جل جاعل لنا و له ذلك خيرة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أسلموه و باعوه بأقل ثمن كانوا يأخذونه منه و أخسره، أسلموه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المخطّم</w:t>
      </w:r>
      <w:r>
        <w:rPr>
          <w:rStyle w:val="FootnoteAnchor"/>
          <w:rtl w:val="true"/>
        </w:rPr>
        <w:footnoteReference w:id="419"/>
      </w:r>
      <w:r>
        <w:rPr>
          <w:rFonts w:ascii="Amiri" w:hAnsi="Amiri" w:eastAsia="Amiri" w:cs="Amiri"/>
          <w:color w:val="111111"/>
          <w:sz w:val="28"/>
          <w:sz w:val="28"/>
          <w:szCs w:val="28"/>
          <w:rtl w:val="true"/>
          <w:lang w:bidi="ar-SA"/>
        </w:rPr>
        <w:t>فقتل، و لئن قتل لقد قتل أبوه و عمّه و أخوه و كانوا الخيار الصالحين، إنا و اللّه ما نموت حتف أنوفنا، ما نموت إلا قتلا، قعصا بين قصد</w:t>
      </w:r>
      <w:r>
        <w:rPr>
          <w:rStyle w:val="FootnoteAnchor"/>
          <w:rtl w:val="true"/>
        </w:rPr>
        <w:footnoteReference w:id="420"/>
      </w:r>
      <w:r>
        <w:rPr>
          <w:rFonts w:ascii="Amiri" w:hAnsi="Amiri" w:eastAsia="Amiri" w:cs="Amiri"/>
          <w:color w:val="111111"/>
          <w:sz w:val="28"/>
          <w:sz w:val="28"/>
          <w:szCs w:val="28"/>
          <w:rtl w:val="true"/>
          <w:lang w:bidi="ar-SA"/>
        </w:rPr>
        <w:t>الرّماح و تحت ظلال السّيوف و ليس كما يموت بنو مروان، و اللّه ما قتل رجل منهم في جاهلية و لا إسلام قط، و إنما الدنيا عارية من الملك القهار، الّذي لا يزول سلطانه، و لا يبيد ملكه، فإن تقبل الدنيا عليّ‌ لا آخذها أخذ الأشر البطر، و إن تدبر عني لا أبك عليها بكاء الخرف المهتر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4451222_1280447820"/>
      <w:bookmarkStart w:id="466" w:name="_Toc192"/>
      <w:bookmarkEnd w:id="465"/>
      <w:r>
        <w:rPr>
          <w:rtl w:val="true"/>
        </w:rPr>
        <w:t>رجل من بني أسد يرثي مصعبا</w:t>
      </w:r>
      <w:bookmarkEnd w:id="466"/>
    </w:p>
    <w:p>
      <w:pPr>
        <w:pStyle w:val="BookText"/>
        <w:rPr/>
      </w:pPr>
      <w:r>
        <w:rPr>
          <w:rFonts w:ascii="Amiri" w:hAnsi="Amiri" w:eastAsia="Amiri" w:cs="Amiri"/>
          <w:color w:val="111111"/>
          <w:sz w:val="28"/>
          <w:sz w:val="28"/>
          <w:szCs w:val="28"/>
          <w:rtl w:val="true"/>
          <w:lang w:bidi="ar-SA"/>
        </w:rPr>
        <w:t>و قال رجل من بني أسد بن عبد العزّى يرثي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الموت منا 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رحب الذّراع أريب</w:t>
      </w:r>
    </w:p>
    <w:p>
      <w:pPr>
        <w:pStyle w:val="BookText"/>
        <w:rPr/>
      </w:pPr>
      <w:r>
        <w:rPr>
          <w:rFonts w:ascii="Amiri" w:hAnsi="Amiri" w:eastAsia="Amiri" w:cs="Amiri"/>
          <w:color w:val="111111"/>
          <w:sz w:val="28"/>
          <w:sz w:val="28"/>
          <w:szCs w:val="28"/>
          <w:rtl w:val="true"/>
          <w:lang w:bidi="ar-SA"/>
        </w:rPr>
        <w:t xml:space="preserve">فإن يك أمسى مصعب نال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صلب العود غير هيوب</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إن يك أمسى مصعب نال حتفه لقد كان صلب العود غير رهوب</w:t>
      </w:r>
    </w:p>
    <w:p>
      <w:pPr>
        <w:pStyle w:val="BookText"/>
        <w:rPr/>
      </w:pPr>
      <w:r>
        <w:rPr>
          <w:rFonts w:ascii="Amiri" w:hAnsi="Amiri" w:eastAsia="Amiri" w:cs="Amiri"/>
          <w:color w:val="111111"/>
          <w:sz w:val="28"/>
          <w:sz w:val="28"/>
          <w:szCs w:val="28"/>
          <w:rtl w:val="true"/>
          <w:lang w:bidi="ar-SA"/>
        </w:rPr>
        <w:t xml:space="preserve">جميل المحيّا يوهن القرن 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عضّه دهر فغير رهوب</w:t>
      </w:r>
    </w:p>
    <w:p>
      <w:pPr>
        <w:pStyle w:val="BookText"/>
        <w:rPr/>
      </w:pPr>
      <w:r>
        <w:rPr>
          <w:rFonts w:ascii="IRNazanin" w:hAnsi="IRNazanin" w:eastAsia="IRNazanin"/>
          <w:color w:val="111111"/>
          <w:sz w:val="28"/>
          <w:sz w:val="28"/>
          <w:szCs w:val="28"/>
          <w:rtl w:val="true"/>
          <w:lang w:bidi="fa-IR"/>
        </w:rPr>
        <w:t xml:space="preserve">أتاه حمام الموت وسط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فطاروا شلالا</w:t>
      </w:r>
      <w:r>
        <w:rPr>
          <w:rStyle w:val="FootnoteAnchor"/>
          <w:rtl w:val="true"/>
        </w:rPr>
        <w:footnoteReference w:id="422"/>
      </w:r>
      <w:r>
        <w:rPr>
          <w:rFonts w:ascii="IRNazanin" w:hAnsi="IRNazanin" w:eastAsia="IRNazanin"/>
          <w:color w:val="111111"/>
          <w:sz w:val="28"/>
          <w:sz w:val="28"/>
          <w:szCs w:val="28"/>
          <w:rtl w:val="true"/>
          <w:lang w:bidi="fa-IR"/>
        </w:rPr>
        <w:t>و استقى بذنوب</w:t>
      </w:r>
    </w:p>
    <w:p>
      <w:pPr>
        <w:pStyle w:val="BookText"/>
        <w:rPr/>
      </w:pPr>
      <w:r>
        <w:rPr>
          <w:rFonts w:ascii="IRNazanin" w:hAnsi="IRNazanin" w:eastAsia="IRNazanin"/>
          <w:color w:val="111111"/>
          <w:sz w:val="28"/>
          <w:sz w:val="28"/>
          <w:szCs w:val="28"/>
          <w:rtl w:val="true"/>
          <w:lang w:bidi="fa-IR"/>
        </w:rPr>
        <w:t>و لو صبروا نالوا حبا</w:t>
      </w:r>
      <w:r>
        <w:rPr>
          <w:rStyle w:val="FootnoteAnchor"/>
          <w:rtl w:val="true"/>
        </w:rPr>
        <w:footnoteReference w:id="423"/>
      </w:r>
      <w:r>
        <w:rPr>
          <w:rFonts w:ascii="Amiri" w:hAnsi="Amiri" w:eastAsia="Amiri" w:cs="Amiri"/>
          <w:color w:val="111111"/>
          <w:sz w:val="28"/>
          <w:sz w:val="28"/>
          <w:szCs w:val="28"/>
          <w:rtl w:val="true"/>
          <w:lang w:bidi="ar-SA"/>
        </w:rPr>
        <w:t xml:space="preserve">و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ولّوا بغير قلوب</w:t>
      </w:r>
    </w:p>
    <w:p>
      <w:pPr>
        <w:pStyle w:val="Heading4"/>
        <w:numPr>
          <w:ilvl w:val="3"/>
          <w:numId w:val="1"/>
        </w:numPr>
        <w:rPr/>
      </w:pPr>
      <w:bookmarkStart w:id="467" w:name="__RefHeading___Toc4451224_1280447820"/>
      <w:bookmarkStart w:id="468" w:name="_Toc193"/>
      <w:bookmarkEnd w:id="467"/>
      <w:r>
        <w:rPr>
          <w:rtl w:val="true"/>
        </w:rPr>
        <w:t>كان مصعب أشجع الناس</w:t>
      </w:r>
      <w:bookmarkEnd w:id="4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الملك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الناس‌؟ فأكثروا في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مصعب بن الزبير، جمع بين عائشة بنت طلحة و سكينة بنت الحسين و أمة</w:t>
      </w:r>
      <w:r>
        <w:rPr>
          <w:rStyle w:val="FootnoteAnchor"/>
          <w:rtl w:val="true"/>
        </w:rPr>
        <w:footnoteReference w:id="424"/>
      </w:r>
      <w:r>
        <w:rPr>
          <w:rFonts w:ascii="Amiri" w:hAnsi="Amiri" w:eastAsia="Amiri" w:cs="Amiri"/>
          <w:color w:val="111111"/>
          <w:sz w:val="28"/>
          <w:sz w:val="28"/>
          <w:szCs w:val="28"/>
          <w:rtl w:val="true"/>
          <w:lang w:bidi="ar-SA"/>
        </w:rPr>
        <w:t>الحميد بنت عبد اللّه بن عاصم، و ولي العراقين، ثم زحف إلى الحرب، فبذلت له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الحباء و الولاية و العفو عمّا خلص في يده، فأبى قبول ذلك، و اطّرح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مشغوفا</w:t>
      </w:r>
      <w:r>
        <w:rPr>
          <w:rStyle w:val="FootnoteAnchor"/>
          <w:rtl w:val="true"/>
        </w:rPr>
        <w:footnoteReference w:id="425"/>
      </w:r>
      <w:r>
        <w:rPr>
          <w:rFonts w:ascii="Amiri" w:hAnsi="Amiri" w:eastAsia="Amiri" w:cs="Amiri"/>
          <w:color w:val="111111"/>
          <w:sz w:val="28"/>
          <w:sz w:val="28"/>
          <w:szCs w:val="28"/>
          <w:rtl w:val="true"/>
          <w:lang w:bidi="ar-SA"/>
        </w:rPr>
        <w:t>به من ماله و أهله وراء ظهره، و أقبل بسيفه قرما</w:t>
      </w:r>
      <w:r>
        <w:rPr>
          <w:rStyle w:val="FootnoteAnchor"/>
          <w:rtl w:val="true"/>
        </w:rPr>
        <w:footnoteReference w:id="426"/>
      </w:r>
      <w:r>
        <w:rPr>
          <w:rFonts w:ascii="Amiri" w:hAnsi="Amiri" w:eastAsia="Amiri" w:cs="Amiri"/>
          <w:color w:val="111111"/>
          <w:sz w:val="28"/>
          <w:sz w:val="28"/>
          <w:szCs w:val="28"/>
          <w:rtl w:val="true"/>
          <w:lang w:bidi="ar-SA"/>
        </w:rPr>
        <w:t>يقاتل و ما بقي معه إلا سبعة نفر حتى قتل كريما</w:t>
      </w:r>
      <w:r>
        <w:rPr>
          <w:rFonts w:eastAsia="Amiri" w:cs="Amiri" w:ascii="Amiri" w:hAnsi="Amiri"/>
          <w:color w:val="111111"/>
          <w:sz w:val="28"/>
          <w:szCs w:val="28"/>
          <w:rtl w:val="true"/>
          <w:lang w:bidi="ar-SA"/>
        </w:rPr>
        <w:t xml:space="preserve">. </w:t>
      </w:r>
      <w:bookmarkStart w:id="469" w:name="pg16256_187410"/>
    </w:p>
    <w:p>
      <w:pPr>
        <w:pStyle w:val="Heading4"/>
        <w:numPr>
          <w:ilvl w:val="3"/>
          <w:numId w:val="1"/>
        </w:numPr>
        <w:rPr/>
      </w:pPr>
      <w:bookmarkStart w:id="470" w:name="__RefHeading___Toc4451226_1280447820"/>
      <w:bookmarkStart w:id="471" w:name="_Toc194"/>
      <w:bookmarkEnd w:id="469"/>
      <w:bookmarkEnd w:id="470"/>
      <w:r>
        <w:rPr>
          <w:rtl w:val="true"/>
        </w:rPr>
        <w:t>ابن قيس الرقيات يمدح مصعبا</w:t>
      </w:r>
      <w:bookmarkEnd w:id="471"/>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مصعب بن الزبير العراق أقرّ عبد العزيز بن عبد اللّه بن عامر على سجستان و أمدّه بخيل، فقال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زمان من فتنة غير هرج‌؟</w:t>
      </w:r>
    </w:p>
    <w:p>
      <w:pPr>
        <w:pStyle w:val="BookText"/>
        <w:rPr/>
      </w:pPr>
      <w:r>
        <w:rPr>
          <w:rFonts w:ascii="Amiri" w:hAnsi="Amiri" w:eastAsia="Amiri" w:cs="Amiri"/>
          <w:color w:val="111111"/>
          <w:sz w:val="28"/>
          <w:sz w:val="28"/>
          <w:szCs w:val="28"/>
          <w:rtl w:val="true"/>
          <w:lang w:bidi="ar-SA"/>
        </w:rPr>
        <w:t xml:space="preserve">إن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من عيشنا ما نرجّي</w:t>
      </w:r>
    </w:p>
    <w:p>
      <w:pPr>
        <w:pStyle w:val="BookText"/>
        <w:rPr/>
      </w:pPr>
      <w:r>
        <w:rPr>
          <w:rFonts w:ascii="Amiri" w:hAnsi="Amiri" w:eastAsia="Amiri" w:cs="Amiri"/>
          <w:color w:val="111111"/>
          <w:sz w:val="28"/>
          <w:sz w:val="28"/>
          <w:szCs w:val="28"/>
          <w:rtl w:val="true"/>
          <w:lang w:bidi="ar-SA"/>
        </w:rPr>
        <w:t xml:space="preserve">أعطي النّصر و المهابة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 حتى أتوه من كل فجّ‌</w:t>
      </w:r>
    </w:p>
    <w:p>
      <w:pPr>
        <w:pStyle w:val="BookText"/>
        <w:rPr/>
      </w:pPr>
      <w:r>
        <w:rPr>
          <w:rFonts w:ascii="Amiri" w:hAnsi="Amiri" w:eastAsia="Amiri" w:cs="Amiri"/>
          <w:color w:val="111111"/>
          <w:sz w:val="28"/>
          <w:sz w:val="28"/>
          <w:szCs w:val="28"/>
          <w:rtl w:val="true"/>
          <w:lang w:bidi="ar-SA"/>
        </w:rPr>
        <w:t xml:space="preserve">حيث لم تأت قبله خيل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الأكتاف يوجفن بين قفّ‌ و مرج</w:t>
      </w:r>
    </w:p>
    <w:p>
      <w:pPr>
        <w:pStyle w:val="BookText"/>
        <w:rPr/>
      </w:pPr>
      <w:r>
        <w:rPr>
          <w:rFonts w:ascii="Amiri" w:hAnsi="Amiri" w:eastAsia="Amiri" w:cs="Amiri"/>
          <w:color w:val="111111"/>
          <w:sz w:val="28"/>
          <w:sz w:val="28"/>
          <w:szCs w:val="28"/>
          <w:rtl w:val="true"/>
          <w:lang w:bidi="ar-SA"/>
        </w:rPr>
        <w:t xml:space="preserve">ملك يطعم الطّعام و 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قيس كان عند عبد الملك، فأقبل غلمان له معهم عساس خلنج فيها لبن البخت،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قيس، أين هذا من عساس مصعب التي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يطعم الطعام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يا أمير المؤمنين، لو طرحت عساسك هذه في عسّ‌ من عساس مصعب لوسعها و تغلغلت في جوفه، فضحك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يا بن قيس، فإنك تأبى إلا كرما و وفاء</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451228_1280447820"/>
      <w:bookmarkStart w:id="473" w:name="_Toc195"/>
      <w:bookmarkEnd w:id="472"/>
      <w:r>
        <w:rPr>
          <w:rtl w:val="true"/>
        </w:rPr>
        <w:t>قصة يونس الكاتب و الوليد بن يزيد</w:t>
      </w:r>
      <w:bookmarkEnd w:id="473"/>
    </w:p>
    <w:p>
      <w:pPr>
        <w:pStyle w:val="Heading5"/>
        <w:numPr>
          <w:ilvl w:val="4"/>
          <w:numId w:val="1"/>
        </w:numPr>
        <w:rPr/>
      </w:pPr>
      <w:bookmarkStart w:id="474" w:name="__RefHeading___Toc4451230_1280447820"/>
      <w:bookmarkStart w:id="475" w:name="_Toc196"/>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إبراهيم بن إسماعيل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يونس الكاتب من المدينة يريد الشام بتجارة، فبلغ الوليد بن يزيد مكانه فأتته رسله و هو في الخان، و ذلك في خلافة هشام، و الوليد يومئذ أمير،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معهم، فأدخلوني عليه و لا أدري من هو إلا أنه حسن الوجه نبيل، فسلمت عليه، فأمرني بالجلوس فجلست، و دعا بالشراب و الجواري، فكنّا يومنا و ليلتنا في أمر عجيب، و غنيته فأعجبه غنائي، و كان ممّا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زمان من فتنة غير هرج‌؟</w:t>
      </w:r>
    </w:p>
    <w:p>
      <w:pPr>
        <w:pStyle w:val="BookText"/>
        <w:rPr/>
      </w:pPr>
      <w:r>
        <w:rPr>
          <w:rFonts w:ascii="Amiri" w:hAnsi="Amiri" w:eastAsia="Amiri" w:cs="Amiri"/>
          <w:color w:val="111111"/>
          <w:sz w:val="28"/>
          <w:sz w:val="28"/>
          <w:szCs w:val="28"/>
          <w:rtl w:val="true"/>
          <w:lang w:bidi="ar-SA"/>
        </w:rPr>
        <w:t>فلم يزل يستعيده إلى الصبح، ثم اصطبح عليه ثلاثة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أنا رجل تاجر قدمت هذا البلد في تجارة لي، و قد 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غدا غدوة و قد ربحت أكثر من تجارتك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شربه، فلما أردت الانصراف لحقني غلام من غلمانه بثلاثة آلاف دينار، فأخذتها و مضيت، فلما أفضت الخلافة إليه أتيته، فلم أزل مقيما عنده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أشرب مع أصحاب لي فأردت أن أبول، فقمت و جلست أبول على كثيب رمل، فخطر ببالي قول ابن قيس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أ أوّل الهرج هذا </w:t>
      </w:r>
      <w:bookmarkStart w:id="476" w:name="pg16256_187411"/>
    </w:p>
    <w:p>
      <w:pPr>
        <w:pStyle w:val="BookText"/>
        <w:rPr/>
      </w:pPr>
      <w:bookmarkEnd w:id="476"/>
      <w:r>
        <w:rPr>
          <w:rFonts w:ascii="Amiri" w:hAnsi="Amiri" w:eastAsia="Amiri" w:cs="Amiri"/>
          <w:color w:val="111111"/>
          <w:sz w:val="28"/>
          <w:sz w:val="28"/>
          <w:szCs w:val="28"/>
          <w:rtl w:val="true"/>
          <w:lang w:bidi="ar-SA"/>
        </w:rPr>
        <w:t>فغنيت فيه لحنا استحسنته و جاء عجبا من العجب، فألقيته على جاريتي عاتكة، و ردّدته حتى أخذته، و شاع لي في الناس</w:t>
      </w:r>
      <w:r>
        <w:rPr>
          <w:rStyle w:val="FootnoteAnchor"/>
          <w:rtl w:val="true"/>
        </w:rPr>
        <w:footnoteReference w:id="427"/>
      </w:r>
      <w:r>
        <w:rPr>
          <w:rFonts w:ascii="Amiri" w:hAnsi="Amiri" w:eastAsia="Amiri" w:cs="Amiri"/>
          <w:color w:val="111111"/>
          <w:sz w:val="28"/>
          <w:sz w:val="28"/>
          <w:szCs w:val="28"/>
          <w:rtl w:val="true"/>
          <w:lang w:bidi="ar-SA"/>
        </w:rPr>
        <w:t>، فكان أول صوت شاع لي و ارتفع به قدري و قرنت بالفحول من المغنّين، و عاشرت الخلفاء من أجله، و أكسبني مالا جليلا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451232_1280447820"/>
      <w:bookmarkStart w:id="478" w:name="_Toc197"/>
      <w:bookmarkEnd w:id="477"/>
      <w:r>
        <w:rPr>
          <w:rtl w:val="true"/>
        </w:rPr>
        <w:t>صوت</w:t>
      </w:r>
      <w:bookmarkEnd w:id="478"/>
    </w:p>
    <w:p>
      <w:pPr>
        <w:pStyle w:val="BookText"/>
        <w:rPr/>
      </w:pPr>
      <w:r>
        <w:rPr>
          <w:rFonts w:ascii="Amiri" w:hAnsi="Amiri" w:eastAsia="Amiri" w:cs="Amiri"/>
          <w:color w:val="111111"/>
          <w:sz w:val="28"/>
          <w:sz w:val="28"/>
          <w:szCs w:val="28"/>
          <w:rtl w:val="true"/>
          <w:lang w:bidi="ar-SA"/>
        </w:rPr>
        <w:t>أ لا ناد جيراننا</w:t>
      </w:r>
      <w:r>
        <w:rPr>
          <w:rStyle w:val="FootnoteAnchor"/>
          <w:rtl w:val="true"/>
        </w:rPr>
        <w:footnoteReference w:id="428"/>
      </w:r>
      <w:r>
        <w:rPr>
          <w:rFonts w:ascii="Amiri" w:hAnsi="Amiri" w:eastAsia="Amiri" w:cs="Amiri"/>
          <w:color w:val="111111"/>
          <w:sz w:val="28"/>
          <w:sz w:val="28"/>
          <w:szCs w:val="28"/>
          <w:rtl w:val="true"/>
          <w:lang w:bidi="ar-SA"/>
        </w:rPr>
        <w:t xml:space="preserve">يقصدوا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فنقضى اللّبانة أو نعهد</w:t>
      </w:r>
    </w:p>
    <w:p>
      <w:pPr>
        <w:pStyle w:val="BookText"/>
        <w:rPr/>
      </w:pPr>
      <w:r>
        <w:rPr>
          <w:rFonts w:ascii="Amiri" w:hAnsi="Amiri" w:eastAsia="Amiri" w:cs="Amiri"/>
          <w:color w:val="111111"/>
          <w:sz w:val="28"/>
          <w:sz w:val="28"/>
          <w:szCs w:val="28"/>
          <w:rtl w:val="true"/>
          <w:lang w:bidi="ar-SA"/>
        </w:rPr>
        <w:t>كأنّ‌ على كبدي جمرة</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من البين ما تبرد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لكثيّر، و الغناء لأشعب المعروف بالطمع</w:t>
      </w:r>
      <w:r>
        <w:rPr>
          <w:rStyle w:val="FootnoteAnchor"/>
          <w:rtl w:val="true"/>
        </w:rPr>
        <w:footnoteReference w:id="430"/>
      </w:r>
      <w:r>
        <w:rPr>
          <w:rFonts w:ascii="Amiri" w:hAnsi="Amiri" w:eastAsia="Amiri" w:cs="Amiri"/>
          <w:color w:val="111111"/>
          <w:sz w:val="28"/>
          <w:sz w:val="28"/>
          <w:szCs w:val="28"/>
          <w:rtl w:val="true"/>
          <w:lang w:bidi="ar-SA"/>
        </w:rPr>
        <w:t>، ثاني ثقيل بالوسطى، و في البيت الثاني لابن جامع لحن من الثقيل الأول بالبنصر عن حبش</w:t>
      </w:r>
      <w:r>
        <w:rPr>
          <w:rFonts w:eastAsia="Amiri" w:cs="Amiri" w:ascii="Amiri" w:hAnsi="Amiri"/>
          <w:color w:val="111111"/>
          <w:sz w:val="28"/>
          <w:szCs w:val="28"/>
          <w:rtl w:val="true"/>
          <w:lang w:bidi="ar-SA"/>
        </w:rPr>
        <w:t xml:space="preserve">. </w:t>
      </w:r>
      <w:bookmarkStart w:id="479" w:name="pg16256_187412"/>
    </w:p>
    <w:p>
      <w:pPr>
        <w:pStyle w:val="Heading3"/>
        <w:numPr>
          <w:ilvl w:val="2"/>
          <w:numId w:val="1"/>
        </w:numPr>
        <w:rPr/>
      </w:pPr>
      <w:bookmarkStart w:id="480" w:name="__RefHeading___Toc4451234_1280447820"/>
      <w:bookmarkStart w:id="481" w:name="_Toc198"/>
      <w:bookmarkEnd w:id="479"/>
      <w:bookmarkEnd w:id="480"/>
      <w:r>
        <w:rPr/>
        <w:t>8</w:t>
      </w:r>
      <w:r>
        <w:rPr>
          <w:rtl w:val="true"/>
        </w:rPr>
        <w:t xml:space="preserve"> - </w:t>
      </w:r>
      <w:r>
        <w:rPr>
          <w:rtl w:val="true"/>
        </w:rPr>
        <w:t>ذكر أشعب و أخباره</w:t>
      </w:r>
      <w:bookmarkEnd w:id="481"/>
    </w:p>
    <w:p>
      <w:pPr>
        <w:pStyle w:val="Heading4"/>
        <w:numPr>
          <w:ilvl w:val="3"/>
          <w:numId w:val="1"/>
        </w:numPr>
        <w:rPr/>
      </w:pPr>
      <w:bookmarkStart w:id="482" w:name="__RefHeading___Toc4451236_1280447820"/>
      <w:bookmarkStart w:id="483" w:name="_Toc199"/>
      <w:bookmarkEnd w:id="482"/>
      <w:r>
        <w:rPr>
          <w:rtl w:val="true"/>
        </w:rPr>
        <w:t>نسبه</w:t>
      </w:r>
      <w:bookmarkEnd w:id="483"/>
    </w:p>
    <w:p>
      <w:pPr>
        <w:pStyle w:val="BookText"/>
        <w:rPr/>
      </w:pPr>
      <w:r>
        <w:rPr>
          <w:rFonts w:ascii="Amiri" w:hAnsi="Amiri" w:eastAsia="Amiri" w:cs="Amiri"/>
          <w:color w:val="111111"/>
          <w:sz w:val="28"/>
          <w:sz w:val="28"/>
          <w:szCs w:val="28"/>
          <w:rtl w:val="true"/>
          <w:lang w:bidi="ar-SA"/>
        </w:rPr>
        <w:t>هو أشعب بن جبير، و اسمه شعيب، و كنيته أبو العلاء، كان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الخلندج،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 جميل، و هي مولاة أسماء بنت أبي بكر و اسمها حميدة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خرج مع المختار بن أبي عبيدة</w:t>
      </w:r>
      <w:r>
        <w:rPr>
          <w:rStyle w:val="FootnoteAnchor"/>
          <w:rtl w:val="true"/>
        </w:rPr>
        <w:footnoteReference w:id="432"/>
      </w:r>
      <w:r>
        <w:rPr>
          <w:rFonts w:ascii="Amiri" w:hAnsi="Amiri" w:eastAsia="Amiri" w:cs="Amiri"/>
          <w:color w:val="111111"/>
          <w:sz w:val="28"/>
          <w:sz w:val="28"/>
          <w:szCs w:val="28"/>
          <w:rtl w:val="true"/>
          <w:lang w:bidi="ar-SA"/>
        </w:rPr>
        <w:t>، و أسره مصعب فضرب عنقه صبرا،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عليّ‌ و أنت مولاي‌؟ و نشأ أشعب بالمدينة في دور</w:t>
      </w:r>
      <w:r>
        <w:rPr>
          <w:rStyle w:val="FootnoteAnchor"/>
          <w:rtl w:val="true"/>
        </w:rPr>
        <w:footnoteReference w:id="433"/>
      </w:r>
      <w:r>
        <w:rPr>
          <w:rFonts w:ascii="Amiri" w:hAnsi="Amiri" w:eastAsia="Amiri" w:cs="Amiri"/>
          <w:color w:val="111111"/>
          <w:sz w:val="28"/>
          <w:sz w:val="28"/>
          <w:szCs w:val="28"/>
          <w:rtl w:val="true"/>
          <w:lang w:bidi="ar-SA"/>
        </w:rPr>
        <w:t>آل أبي طالب، و تولّت تربيته و كفلته عائشة بنت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أنه حكى عن أمه أنها كانت تغري بين أزواج النبيّ‌ صلّى اللّه عليه و سلّم، و أنها زنت فحلقت و طيف بها، و كانت تنادي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فلا يزنين</w:t>
      </w:r>
      <w:r>
        <w:rPr>
          <w:rStyle w:val="FootnoteAnchor"/>
          <w:rtl w:val="true"/>
        </w:rPr>
        <w:footnoteReference w:id="434"/>
      </w:r>
      <w:r>
        <w:rPr>
          <w:rFonts w:ascii="Amiri" w:hAnsi="Amiri" w:eastAsia="Amiri" w:cs="Amiri"/>
          <w:color w:val="111111"/>
          <w:sz w:val="28"/>
          <w:sz w:val="28"/>
          <w:szCs w:val="28"/>
          <w:rtl w:val="true"/>
          <w:lang w:bidi="ar-SA"/>
        </w:rPr>
        <w:t>، فقالت لها امرأة كانت تطّلع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فاعلة، نهانا اللّه عز و جل عنه فعصيناه، أو نطيعك و أنت مجلودة محلوقة راكبة على جمل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451238_1280447820"/>
      <w:bookmarkStart w:id="485" w:name="_Toc200"/>
      <w:bookmarkEnd w:id="484"/>
      <w:r>
        <w:rPr>
          <w:rtl w:val="true"/>
        </w:rPr>
        <w:t>أمه كانت مستظرفة من زوجات النبي</w:t>
      </w:r>
      <w:bookmarkEnd w:id="485"/>
    </w:p>
    <w:p>
      <w:pPr>
        <w:pStyle w:val="BookText"/>
        <w:rPr/>
      </w:pPr>
      <w:r>
        <w:rPr>
          <w:rFonts w:ascii="Amiri" w:hAnsi="Amiri" w:eastAsia="Amiri" w:cs="Amiri"/>
          <w:color w:val="111111"/>
          <w:sz w:val="28"/>
          <w:sz w:val="28"/>
          <w:szCs w:val="28"/>
          <w:rtl w:val="true"/>
          <w:lang w:bidi="ar-SA"/>
        </w:rPr>
        <w:t>و ذكر رضوان بن أحمد الصّيدلانيّ‌ فيما أجاز لي روايته عنه، عن يوسف بن الداية، عن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عبيدة بن أشعب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عن أوّلهم و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و جدّه كانا موليي عثمان، و أن أمه كانت مولاة لأبي سفيان بن حرب، و أن ميمونة أم المؤمنين أخذتها معها لمّا تزوجها النبي صلّى اللّه عليه و سلّم، فكانت تدخل إلى أزواج النبي صلّى اللّه عليه و سلّم فيستظرفنها، ثم إنها فارقت ذلك و صارت تنقل أحاديث بعضهن إلى بعض و تغري بينهن، فدعا النبيّ‌ صلّى اللّه عليه و سلّم عليها فماتت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ذكروا أنه كان مع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فلما حصر جرّد مماليكه السيوف ليقاتلوا،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أغمد سيفه فهو حرّ،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و اللّه في أذني كنت أول من أغمد سيفه، فأعتقت</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4451240_1280447820"/>
      <w:bookmarkStart w:id="487" w:name="_Toc201"/>
      <w:bookmarkEnd w:id="486"/>
      <w:r>
        <w:rPr>
          <w:rtl w:val="true"/>
        </w:rPr>
        <w:t>سنّ‌ أشعب</w:t>
      </w:r>
      <w:bookmarkEnd w:id="487"/>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الفضل بن الرّبيع، قال</w:t>
      </w:r>
      <w:r>
        <w:rPr>
          <w:rFonts w:eastAsia="Amiri" w:cs="Amiri" w:ascii="Amiri" w:hAnsi="Amiri"/>
          <w:color w:val="111111"/>
          <w:sz w:val="28"/>
          <w:szCs w:val="28"/>
          <w:rtl w:val="true"/>
          <w:lang w:bidi="ar-SA"/>
        </w:rPr>
        <w:t xml:space="preserve">: </w:t>
      </w:r>
      <w:bookmarkStart w:id="488" w:name="pg16256_187413"/>
    </w:p>
    <w:p>
      <w:pPr>
        <w:pStyle w:val="BookText"/>
        <w:rPr/>
      </w:pPr>
      <w:bookmarkEnd w:id="488"/>
      <w:r>
        <w:rPr>
          <w:rFonts w:ascii="Amiri" w:hAnsi="Amiri" w:eastAsia="Amiri" w:cs="Amiri"/>
          <w:color w:val="111111"/>
          <w:sz w:val="28"/>
          <w:sz w:val="28"/>
          <w:szCs w:val="28"/>
          <w:rtl w:val="true"/>
          <w:lang w:bidi="ar-SA"/>
        </w:rPr>
        <w:t>كان أشعب عند أبي سنة أربع و خمسين و مائة، ثم خرج إلى المدينة فلم يلبث أن جاء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أشعب بن جبير، و كان أبوه مولى لآل الزّبير، فخرج مع المختار، فقتله مصعب صبرا مع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التّوزيّ‌،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أنا و أبو الزّناد في حجر عائشة بنت عثمان، فلم يزل يعلو و أسفل حتى بلغنا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w:t>
      </w:r>
      <w:r>
        <w:rPr>
          <w:rStyle w:val="FootnoteAnchor"/>
          <w:rtl w:val="true"/>
        </w:rPr>
        <w:footnoteReference w:id="435"/>
      </w:r>
      <w:r>
        <w:rPr>
          <w:rFonts w:ascii="Amiri" w:hAnsi="Amiri" w:eastAsia="Amiri" w:cs="Amiri"/>
          <w:color w:val="111111"/>
          <w:sz w:val="28"/>
          <w:sz w:val="28"/>
          <w:szCs w:val="28"/>
          <w:rtl w:val="true"/>
          <w:lang w:bidi="ar-SA"/>
        </w:rPr>
        <w:t>بن الحسن والي المأمون على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فحلف بالطلاق لابنة وردان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سألته حاجة إلا قضاها،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سنّك، فاشتد ذلك عليه حتى ظننت أنه سيطلّق،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و حلفت له إني لا أذكر سنّه ما دام حيّا،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فعلت فقد هوّنت عليّ‌، أنا و اللّه حيث حصر جدّك عثمان بن عفان، أسعى في الدار ألتقط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اليعقوبيّ‌، عن الهيثم بن عديّ‌،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ألتقط السهام من دار عثمان يوم حوصر، و كنت في شبيبتي ألحق الحمر الوحشية عدوا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4451242_1280447820"/>
      <w:bookmarkStart w:id="490" w:name="_Toc202"/>
      <w:bookmarkEnd w:id="489"/>
      <w:r>
        <w:rPr>
          <w:rtl w:val="true"/>
        </w:rPr>
        <w:t>أمه يطاف بها بعد أن بغت</w:t>
      </w:r>
      <w:bookmarkEnd w:id="490"/>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الجهم أبو مسلم و أحمد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الطامع</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لآل الزبير من قبل أبيه، و كانت أمه مولاة لعائشة بنت عثمان بن عفان؛ و كانت بغت</w:t>
      </w:r>
      <w:r>
        <w:rPr>
          <w:rStyle w:val="FootnoteAnchor"/>
          <w:rtl w:val="true"/>
        </w:rPr>
        <w:footnoteReference w:id="438"/>
      </w:r>
      <w:r>
        <w:rPr>
          <w:rFonts w:ascii="Amiri" w:hAnsi="Amiri" w:eastAsia="Amiri" w:cs="Amiri"/>
          <w:color w:val="111111"/>
          <w:sz w:val="28"/>
          <w:sz w:val="28"/>
          <w:szCs w:val="28"/>
          <w:rtl w:val="true"/>
          <w:lang w:bidi="ar-SA"/>
        </w:rPr>
        <w:t>فضربت و حلقت و طيف بها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فلا يزنين، فأشرفت عليها امرأة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فاعلة، نهانا اللّه عز و جل عن الزنا فعصيناه، و لسنا ندعه لقولك و أنت محلوقة مضروبة يطاف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ابن أبي خيثمة يخبرني أن مصعب بن عبد اللّه أخبره،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أشعب شعيب، و يكنى أبا العلاء، و لكنّ‌ الناس قالوا أشعب فبقيت عليه، و هو شعيب بن جبير مولى آل الزبير، و هم يزعمون اليوم أنهم من العرب، فزعم أشعب أن أمه كانت تغري بين أزواج النبي صلّى اللّه عليه و سلّم و رحمهم، و امرأة أشعب بنت وردان، و وردان الّذي بني قبر النبي صلّى اللّه عليه و سلّم حين بني عمر بن العزيز المسجد</w:t>
      </w:r>
      <w:r>
        <w:rPr>
          <w:rFonts w:eastAsia="Amiri" w:cs="Amiri" w:ascii="Amiri" w:hAnsi="Amiri"/>
          <w:color w:val="111111"/>
          <w:sz w:val="28"/>
          <w:szCs w:val="28"/>
          <w:rtl w:val="true"/>
          <w:lang w:bidi="ar-SA"/>
        </w:rPr>
        <w:t xml:space="preserve">. </w:t>
      </w:r>
      <w:bookmarkStart w:id="491" w:name="pg16256_187414"/>
    </w:p>
    <w:p>
      <w:pPr>
        <w:pStyle w:val="Heading4"/>
        <w:numPr>
          <w:ilvl w:val="3"/>
          <w:numId w:val="1"/>
        </w:numPr>
        <w:rPr/>
      </w:pPr>
      <w:bookmarkStart w:id="492" w:name="__RefHeading___Toc4451244_1280447820"/>
      <w:bookmarkStart w:id="493" w:name="_Toc203"/>
      <w:bookmarkEnd w:id="491"/>
      <w:bookmarkEnd w:id="492"/>
      <w:r>
        <w:rPr>
          <w:rtl w:val="true"/>
        </w:rPr>
        <w:t>كان أشعب حسن الصوت بالقرآن</w:t>
      </w:r>
      <w:bookmarkEnd w:id="493"/>
    </w:p>
    <w:p>
      <w:pPr>
        <w:pStyle w:val="Heading5"/>
        <w:numPr>
          <w:ilvl w:val="4"/>
          <w:numId w:val="1"/>
        </w:numPr>
        <w:rPr/>
      </w:pPr>
      <w:bookmarkStart w:id="494" w:name="__RefHeading___Toc4451246_1280447820"/>
      <w:bookmarkStart w:id="495" w:name="_Toc204"/>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ابن أبي خيثمة يخبرني أنّ‌ مصعب بن عبد اللّه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من القرّاء للقرآن، و كان قد نسك و غزا، و كان حسن الصوت بالقرآن، و ربما صلّى بهم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أشعب مع ملاحته و نوادره يغني أصواتا فيجيدها، و فيه يقول عبد اللّه بن مصعب الزّبيريّ‌</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4451248_1280447820"/>
      <w:bookmarkStart w:id="497" w:name="_Toc205"/>
      <w:bookmarkEnd w:id="496"/>
      <w:r>
        <w:rPr>
          <w:rtl w:val="true"/>
        </w:rPr>
        <w:t>صوت</w:t>
      </w:r>
      <w:bookmarkEnd w:id="497"/>
    </w:p>
    <w:p>
      <w:pPr>
        <w:pStyle w:val="BookText"/>
        <w:rPr/>
      </w:pPr>
      <w:r>
        <w:rPr>
          <w:rFonts w:ascii="Amiri" w:hAnsi="Amiri" w:eastAsia="Amiri" w:cs="Amiri"/>
          <w:color w:val="111111"/>
          <w:sz w:val="28"/>
          <w:sz w:val="28"/>
          <w:szCs w:val="28"/>
          <w:rtl w:val="true"/>
          <w:lang w:bidi="ar-SA"/>
        </w:rPr>
        <w:t>إذا تمزّزت صراحيّة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المسك أو أطيب</w:t>
      </w:r>
    </w:p>
    <w:p>
      <w:pPr>
        <w:pStyle w:val="BookText"/>
        <w:rPr/>
      </w:pPr>
      <w:r>
        <w:rPr>
          <w:rFonts w:ascii="Amiri" w:hAnsi="Amiri" w:eastAsia="Amiri" w:cs="Amiri"/>
          <w:color w:val="111111"/>
          <w:sz w:val="28"/>
          <w:sz w:val="28"/>
          <w:szCs w:val="28"/>
          <w:rtl w:val="true"/>
          <w:lang w:bidi="ar-SA"/>
        </w:rPr>
        <w:t xml:space="preserve">ثم تغنّى لي بأهزاجه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الأنصار أو أشعب</w:t>
      </w:r>
    </w:p>
    <w:p>
      <w:pPr>
        <w:pStyle w:val="BookText"/>
        <w:rPr/>
      </w:pPr>
      <w:r>
        <w:rPr>
          <w:rFonts w:ascii="Amiri" w:hAnsi="Amiri" w:eastAsia="Amiri" w:cs="Amiri"/>
          <w:color w:val="111111"/>
          <w:sz w:val="28"/>
          <w:sz w:val="28"/>
          <w:szCs w:val="28"/>
          <w:rtl w:val="true"/>
          <w:lang w:bidi="ar-SA"/>
        </w:rPr>
        <w:t xml:space="preserve">حسبت أنّي ملك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 الأملاك و الموكب</w:t>
      </w:r>
    </w:p>
    <w:p>
      <w:pPr>
        <w:pStyle w:val="BookText"/>
        <w:rPr/>
      </w:pPr>
      <w:r>
        <w:rPr>
          <w:rFonts w:ascii="Amiri" w:hAnsi="Amiri" w:eastAsia="Amiri" w:cs="Amiri"/>
          <w:color w:val="111111"/>
          <w:sz w:val="28"/>
          <w:sz w:val="28"/>
          <w:szCs w:val="28"/>
          <w:rtl w:val="true"/>
          <w:lang w:bidi="ar-SA"/>
        </w:rPr>
        <w:t xml:space="preserve">و ما أبالي و إله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شرّق العالم أم غرّبوا</w:t>
      </w:r>
    </w:p>
    <w:p>
      <w:pPr>
        <w:pStyle w:val="BookText"/>
        <w:rPr/>
      </w:pPr>
      <w:r>
        <w:rPr>
          <w:rFonts w:ascii="Amiri" w:hAnsi="Amiri" w:eastAsia="Amiri" w:cs="Amiri"/>
          <w:color w:val="111111"/>
          <w:sz w:val="28"/>
          <w:sz w:val="28"/>
          <w:szCs w:val="28"/>
          <w:rtl w:val="true"/>
          <w:lang w:bidi="ar-SA"/>
        </w:rPr>
        <w:t>غنّى في هذه الأبيات زيد الأنصاريّ‌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أشعب الحديث عن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أن الربيع بن ثعلب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أشعب،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إلى ذراع لأجبت، و لو أهدي إليّ‌ كراع لقبلت</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4451250_1280447820"/>
      <w:bookmarkStart w:id="499" w:name="_Toc206"/>
      <w:bookmarkEnd w:id="498"/>
      <w:r>
        <w:rPr>
          <w:rtl w:val="true"/>
        </w:rPr>
        <w:t>أشعب و سالم بن عبد اللّه</w:t>
      </w:r>
      <w:bookmarkEnd w:id="499"/>
    </w:p>
    <w:p>
      <w:pPr>
        <w:pStyle w:val="BookText"/>
        <w:rPr/>
      </w:pPr>
      <w:r>
        <w:rPr>
          <w:rFonts w:ascii="Amiri" w:hAnsi="Amiri" w:eastAsia="Amiri" w:cs="Amiri"/>
          <w:color w:val="111111"/>
          <w:sz w:val="28"/>
          <w:sz w:val="28"/>
          <w:szCs w:val="28"/>
          <w:rtl w:val="true"/>
          <w:lang w:bidi="ar-SA"/>
        </w:rPr>
        <w:t>قال ابن أبي سعد، و روي عن محمد بن عباد بن موسى، عن عتّاب بن إبراهيم</w:t>
      </w:r>
      <w:r>
        <w:rPr>
          <w:rStyle w:val="FootnoteAnchor"/>
          <w:rtl w:val="true"/>
        </w:rPr>
        <w:footnoteReference w:id="440"/>
      </w:r>
      <w:r>
        <w:rPr>
          <w:rFonts w:ascii="Amiri" w:hAnsi="Amiri" w:eastAsia="Amiri" w:cs="Amiri"/>
          <w:color w:val="111111"/>
          <w:sz w:val="28"/>
          <w:sz w:val="28"/>
          <w:szCs w:val="28"/>
          <w:rtl w:val="true"/>
          <w:lang w:bidi="ar-SA"/>
        </w:rPr>
        <w:t xml:space="preserve">، عن أشعب الطامع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حملت هذا الحديث عنه لأنه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سالم بن عبد اللّه بستانا له</w:t>
      </w:r>
      <w:r>
        <w:rPr>
          <w:rStyle w:val="FootnoteAnchor"/>
          <w:rtl w:val="true"/>
        </w:rPr>
        <w:footnoteReference w:id="441"/>
      </w:r>
      <w:r>
        <w:rPr>
          <w:rFonts w:ascii="Amiri" w:hAnsi="Amiri" w:eastAsia="Amiri" w:cs="Amiri"/>
          <w:color w:val="111111"/>
          <w:sz w:val="28"/>
          <w:sz w:val="28"/>
          <w:szCs w:val="28"/>
          <w:rtl w:val="true"/>
          <w:lang w:bidi="ar-SA"/>
        </w:rPr>
        <w:t>فأشرف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أشعب، ويلك لا تسأل،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أقوام يوم القيامة ما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مزعة لحم</w:t>
      </w:r>
      <w:r>
        <w:rPr>
          <w:rStyle w:val="FootnoteAnchor"/>
          <w:rtl w:val="true"/>
        </w:rPr>
        <w:footnoteReference w:id="442"/>
      </w:r>
      <w:r>
        <w:rPr>
          <w:rFonts w:ascii="Amiri" w:hAnsi="Amiri" w:eastAsia="Amiri" w:cs="Amiri"/>
          <w:color w:val="111111"/>
          <w:sz w:val="28"/>
          <w:sz w:val="28"/>
          <w:szCs w:val="28"/>
          <w:rtl w:val="true"/>
          <w:lang w:bidi="ar-SA"/>
        </w:rPr>
        <w:t>، قد أخلقوها بالمسألة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يزيد بن موهب الرمليّ‌</w:t>
      </w:r>
      <w:r>
        <w:rPr>
          <w:rStyle w:val="FootnoteAnchor"/>
          <w:rtl w:val="true"/>
        </w:rPr>
        <w:footnoteReference w:id="443"/>
      </w:r>
      <w:r>
        <w:rPr>
          <w:rFonts w:ascii="Amiri" w:hAnsi="Amiri" w:eastAsia="Amiri" w:cs="Amiri"/>
          <w:color w:val="111111"/>
          <w:sz w:val="28"/>
          <w:sz w:val="28"/>
          <w:szCs w:val="28"/>
          <w:rtl w:val="true"/>
          <w:lang w:bidi="ar-SA"/>
        </w:rPr>
        <w:t>، عن عثمان بن محمد، عن أشعب،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تختّم في يمينه</w:t>
      </w:r>
      <w:r>
        <w:rPr>
          <w:rFonts w:eastAsia="Amiri" w:cs="Amiri" w:ascii="Amiri" w:hAnsi="Amiri"/>
          <w:color w:val="111111"/>
          <w:sz w:val="28"/>
          <w:szCs w:val="28"/>
          <w:rtl w:val="true"/>
          <w:lang w:bidi="ar-SA"/>
        </w:rPr>
        <w:t xml:space="preserve">. </w:t>
      </w:r>
      <w:bookmarkStart w:id="500" w:name="pg16256_187415"/>
    </w:p>
    <w:p>
      <w:pPr>
        <w:pStyle w:val="BookText"/>
        <w:rPr/>
      </w:pPr>
      <w:bookmarkEnd w:id="500"/>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عن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استنشدني ابن لسالم بن عبد اللّه بن عمر غناء الرّكبان بحضرة أبيه سالم فأنشدته، و رأس أبيه سالم في بتّ‌</w:t>
      </w:r>
      <w:r>
        <w:rPr>
          <w:rStyle w:val="FootnoteAnchor"/>
          <w:rtl w:val="true"/>
        </w:rPr>
        <w:footnoteReference w:id="444"/>
      </w:r>
      <w:r>
        <w:rPr>
          <w:rFonts w:ascii="Amiri" w:hAnsi="Amiri" w:eastAsia="Amiri" w:cs="Amiri"/>
          <w:color w:val="111111"/>
          <w:sz w:val="28"/>
          <w:sz w:val="28"/>
          <w:szCs w:val="28"/>
          <w:rtl w:val="true"/>
          <w:lang w:bidi="ar-SA"/>
        </w:rPr>
        <w:t>فلم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مسلم، عن عبد الرحمن بن الحكم</w:t>
      </w:r>
      <w:r>
        <w:rPr>
          <w:rStyle w:val="FootnoteAnchor"/>
          <w:rtl w:val="true"/>
        </w:rPr>
        <w:footnoteReference w:id="445"/>
      </w:r>
      <w:r>
        <w:rPr>
          <w:rFonts w:ascii="Amiri" w:hAnsi="Amiri" w:eastAsia="Amiri" w:cs="Amiri"/>
          <w:color w:val="111111"/>
          <w:sz w:val="28"/>
          <w:sz w:val="28"/>
          <w:szCs w:val="28"/>
          <w:rtl w:val="true"/>
          <w:lang w:bidi="ar-SA"/>
        </w:rPr>
        <w:t>،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عائشة بنت عثمان أشعب في البزّازين فقالت له بعد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توجّهت 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تعلمت نصف العمل و بقي نصفه،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النشر و بقي الطيّ‌</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4451252_1280447820"/>
      <w:bookmarkStart w:id="502" w:name="_Toc207"/>
      <w:bookmarkEnd w:id="501"/>
      <w:r>
        <w:rPr>
          <w:rtl w:val="true"/>
        </w:rPr>
        <w:t>أشعب يدعو اللّه أن يذهب عنه الحرص ثم يستقبل ربه</w:t>
      </w:r>
      <w:bookmarkEnd w:id="502"/>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بأستار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الحرص و الطلب إلى الناس، فمررت بالقرشيّين و غيرهم فلم يعطني أحد شيئا، فجئت إلى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قد جئت خائبا؟ فأخبرتها،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تدخل حتى ترجع فتستقيل ربّك،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أقلني، ثم رجعت، فلم أمرّ بمجلس لقريش و غيرهم إلا أعطوني و وهب لي غلام، فجئت إلى أمي بحمار موقر من كل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فخفت أن أخبرها بالقصة فتموت فرحا،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وهبوا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غين‌؟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أقطّع الحروف لماتت الفاسقة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أشعب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يموجون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 المهديّ‌</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4451254_1280447820"/>
      <w:bookmarkStart w:id="504" w:name="_Toc208"/>
      <w:bookmarkEnd w:id="503"/>
      <w:r>
        <w:rPr>
          <w:rtl w:val="true"/>
        </w:rPr>
        <w:t>صفته</w:t>
      </w:r>
      <w:bookmarkEnd w:id="504"/>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بن عبد الخالق بن سعيد الرّبيعيّ‌</w:t>
      </w:r>
      <w:r>
        <w:rPr>
          <w:rStyle w:val="FootnoteAnchor"/>
          <w:rtl w:val="true"/>
        </w:rPr>
        <w:footnoteReference w:id="4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هند بن حمدان</w:t>
      </w:r>
      <w:r>
        <w:rPr>
          <w:rStyle w:val="FootnoteAnchor"/>
          <w:rtl w:val="true"/>
        </w:rPr>
        <w:footnoteReference w:id="447"/>
      </w:r>
      <w:r>
        <w:rPr>
          <w:rFonts w:ascii="Amiri" w:hAnsi="Amiri" w:eastAsia="Amiri" w:cs="Amiri"/>
          <w:color w:val="111111"/>
          <w:sz w:val="28"/>
          <w:sz w:val="28"/>
          <w:szCs w:val="28"/>
          <w:rtl w:val="true"/>
          <w:lang w:bidi="ar-SA"/>
        </w:rPr>
        <w:t>الأرقميّ‌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أشعب أزرق أحول أكشف أقرع</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الأرقميّ‌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أسقي الماء في فتنة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451256_1280447820"/>
      <w:bookmarkStart w:id="506" w:name="_Toc209"/>
      <w:bookmarkEnd w:id="505"/>
      <w:r>
        <w:rPr>
          <w:rtl w:val="true"/>
        </w:rPr>
        <w:t>أشعب و الدينار</w:t>
      </w:r>
      <w:bookmarkEnd w:id="506"/>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أشعب دينارا بالمدينة، فاشترى به قطيفة، ثم خرج إلى قباء يعرّفها، ثم أقبل عليّ‌ 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تعرّف</w:t>
      </w:r>
      <w:r>
        <w:rPr>
          <w:rFonts w:eastAsia="Amiri" w:cs="Amiri" w:ascii="Amiri" w:hAnsi="Amiri"/>
          <w:color w:val="111111"/>
          <w:sz w:val="28"/>
          <w:szCs w:val="28"/>
          <w:rtl w:val="true"/>
          <w:lang w:bidi="ar-SA"/>
        </w:rPr>
        <w:t xml:space="preserve">. </w:t>
      </w:r>
      <w:bookmarkStart w:id="507" w:name="pg16256_187416"/>
    </w:p>
    <w:p>
      <w:pPr>
        <w:pStyle w:val="BookText"/>
        <w:rPr/>
      </w:pPr>
      <w:bookmarkEnd w:id="507"/>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أبو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معاوية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أشعب نريد المصلّى، فوجد دينارا،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واقد،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دينارا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العلاء إذا طالق،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 قطيفة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محمد بن عثمان</w:t>
      </w:r>
      <w:r>
        <w:rPr>
          <w:rStyle w:val="FootnoteAnchor"/>
          <w:rtl w:val="true"/>
        </w:rPr>
        <w:footnoteReference w:id="449"/>
      </w:r>
      <w:r>
        <w:rPr>
          <w:rFonts w:ascii="Amiri" w:hAnsi="Amiri" w:eastAsia="Amiri" w:cs="Amiri"/>
          <w:color w:val="111111"/>
          <w:sz w:val="28"/>
          <w:sz w:val="28"/>
          <w:szCs w:val="28"/>
          <w:rtl w:val="true"/>
          <w:lang w:bidi="ar-SA"/>
        </w:rPr>
        <w:t>الكريزيّ‌،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أشعب وجد دينارا فتخرّج من أخذه دون أن يعرّفه، فاشترى به قطيفة، ثم قام على باب المسجد الجامع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يتعرف الوبدة</w:t>
      </w:r>
      <w:r>
        <w:rPr>
          <w:rStyle w:val="FootnoteAnchor"/>
          <w:rtl w:val="true"/>
        </w:rPr>
        <w:footnoteReference w:id="4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العنزيّ‌،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 وبد الثوب و ومد إذا أخلق</w:t>
      </w:r>
      <w:r>
        <w:rPr>
          <w:rFonts w:eastAsia="IRNazanin" w:cs="IRNazanin"/>
          <w:color w:val="111111"/>
          <w:sz w:val="28"/>
          <w:szCs w:val="28"/>
          <w:rtl w:val="true"/>
          <w:lang w:bidi="fa-IR"/>
        </w:rPr>
        <w:t>.</w:t>
      </w:r>
    </w:p>
    <w:p>
      <w:pPr>
        <w:pStyle w:val="Heading4"/>
        <w:numPr>
          <w:ilvl w:val="3"/>
          <w:numId w:val="1"/>
        </w:numPr>
        <w:rPr/>
      </w:pPr>
      <w:bookmarkStart w:id="508" w:name="__RefHeading___Toc4451258_1280447820"/>
      <w:bookmarkStart w:id="509" w:name="_Toc210"/>
      <w:bookmarkEnd w:id="508"/>
      <w:r>
        <w:rPr>
          <w:rtl w:val="true"/>
        </w:rPr>
        <w:t>أشعب يطرب الناس بغنائه</w:t>
      </w:r>
      <w:bookmarkEnd w:id="509"/>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أشعب يغنّي و كأن صوته صوت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عبد اللّه في رفقة فيها ألف محمل، و كان ثمّ‌ قاصّ‌ يقصّ‌ عليهم، فجئت فأخذت في أغنية من الرقيق، فتركوه و أقبلوا إليّ‌، فجاء يشكوني إلى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صرف وجوه الناس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فسألتهما بوجه اللّه العظيم، فأعطياني، و كانا يبغضانني أو أجدهما يبغضني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هذا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قعنب بن محرز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عن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قاصّ‌ كوفيّ‌ يقصّ‌ في رفقته، و فيها ألف بعير، فخرجنا و أحرمنا من الشّجرة بالتّلبية، فأقبل الناس إليّ‌ و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حميد، فجاء إليّ‌ عبد اللّه بن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هذا قد ضيّق عليّ‌ معيشتي</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4451260_1280447820"/>
      <w:bookmarkStart w:id="511" w:name="_Toc211"/>
      <w:bookmarkEnd w:id="510"/>
      <w:r>
        <w:rPr>
          <w:rtl w:val="true"/>
        </w:rPr>
        <w:t>أشعب و زياد بن عبد اللّه الحارثي</w:t>
      </w:r>
      <w:bookmarkEnd w:id="511"/>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عبد الرحمن بن الجهم،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تغدّى أشعب مع زياد بن عبد اللّه الحارثيّ‌، فجاءوا بمضيرة</w:t>
      </w:r>
      <w:r>
        <w:rPr>
          <w:rStyle w:val="FootnoteAnchor"/>
          <w:rtl w:val="true"/>
        </w:rPr>
        <w:footnoteReference w:id="451"/>
      </w:r>
      <w:r>
        <w:rPr>
          <w:rFonts w:ascii="Amiri" w:hAnsi="Amiri" w:eastAsia="Amiri" w:cs="Amiri"/>
          <w:color w:val="111111"/>
          <w:sz w:val="28"/>
          <w:sz w:val="28"/>
          <w:szCs w:val="28"/>
          <w:rtl w:val="true"/>
          <w:lang w:bidi="ar-SA"/>
        </w:rPr>
        <w:t>، فقال أشعب 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بين يديّ‌، فوضعها بين يديه،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بأهل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أشعب يصلّي بهم، قال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ألاّ آكل مضيرة أبدا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قعنب بن المحرز،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bookmarkStart w:id="512" w:name="pg16256_187417"/>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المنصور زياد بن عبد اللّه الحارثيّ‌ مكة و المدينة،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بالجحفة</w:t>
      </w:r>
      <w:r>
        <w:rPr>
          <w:rStyle w:val="FootnoteAnchor"/>
          <w:rtl w:val="true"/>
        </w:rPr>
        <w:footnoteReference w:id="452"/>
      </w:r>
      <w:r>
        <w:rPr>
          <w:rFonts w:ascii="Amiri" w:hAnsi="Amiri" w:eastAsia="Amiri" w:cs="Amiri"/>
          <w:color w:val="111111"/>
          <w:sz w:val="28"/>
          <w:sz w:val="28"/>
          <w:szCs w:val="28"/>
          <w:rtl w:val="true"/>
          <w:lang w:bidi="ar-SA"/>
        </w:rPr>
        <w:t>فسلّمت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الغداء، و أهدي إليه جدّي فطبخه مضيرة، و حشيت القبة</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أكلا أتملّح به، و أنا أعرف صاحبي، ثم أتى بالقبّة، فشققتها، فصاح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رمضان قد حضر، و لا بدّ أن تصلي بأهل السجن،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أحفظ من كتاب اللّه إلا ما أقيم به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آكل جديا مضيرة‌؟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و هو في بطنك‌؟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بعيد أريد أن أرجع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ريشة ذنب 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الجحفة أطول بلاد اللّه ريشة ذنب 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 في حلقي فتقيّأت ما أكلت،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ببلدة يصاح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وظيفة على السلطان و أكره أن أكسرها عليك، فقل و لا تشطط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درهم كراء حمار يبلّغني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و أعطانيه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451262_1280447820"/>
      <w:bookmarkStart w:id="514" w:name="_Toc212"/>
      <w:bookmarkEnd w:id="513"/>
      <w:r>
        <w:rPr>
          <w:rtl w:val="true"/>
        </w:rPr>
        <w:t>من طرائف أشعب</w:t>
      </w:r>
      <w:bookmarkEnd w:id="514"/>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مسلم،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أشعب بفالوذجة عند بعض الولادة، فأكل منها،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تراها 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لم تكن عملت قبل أن يوحي اللّه عز و جل إلى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شعيب الزّبيريّ‌</w:t>
      </w:r>
      <w:r>
        <w:rPr>
          <w:rStyle w:val="FootnoteAnchor"/>
          <w:rtl w:val="true"/>
        </w:rPr>
        <w:footnoteReference w:id="454"/>
      </w:r>
      <w:r>
        <w:rPr>
          <w:rFonts w:ascii="Amiri" w:hAnsi="Amiri" w:eastAsia="Amiri" w:cs="Amiri"/>
          <w:color w:val="111111"/>
          <w:sz w:val="28"/>
          <w:sz w:val="28"/>
          <w:szCs w:val="28"/>
          <w:rtl w:val="true"/>
          <w:lang w:bidi="ar-SA"/>
        </w:rPr>
        <w:t>،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أتمّ‌ من هذا و أكثر كلاما،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أشعب إلى أبي بكر بن يحيى من آل الزبير، فشكا إليه، فأمر له بصاع من تمر، و كانت حال أشعب رثّة، فقال له أبو بكر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 شهرتك تجيء في هذه الحال فتضع نفسك فتعطي مثل هذا؟ اذهب فادخل الحمام فاخضب لحيتك،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جئته فألبسني ثياب صوف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هشام بن الوليد صاحب البغلة من آل أبي ربيعة، و كان رجلا شريفا موسرا، فشكا إليه فأمر له بعشرين دينارا، فقبضها أشعب و خرج إلى المسجد، و طفق كلما جلس في حلقة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يحيى، جزاه اللّه عني خيرا، أعرف الناس بمسألة، فعل بي و فعل، فيقص قصته، فبلغ ذلك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في الناس، أ فكان هذا جزائي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أنه نظر إلى أشعب بموضع يقال له الفرع</w:t>
      </w:r>
      <w:r>
        <w:rPr>
          <w:rStyle w:val="FootnoteAnchor"/>
          <w:rtl w:val="true"/>
        </w:rPr>
        <w:footnoteReference w:id="455"/>
      </w:r>
      <w:r>
        <w:rPr>
          <w:rFonts w:ascii="Amiri" w:hAnsi="Amiri" w:eastAsia="Amiri" w:cs="Amiri"/>
          <w:color w:val="111111"/>
          <w:sz w:val="28"/>
          <w:sz w:val="28"/>
          <w:szCs w:val="28"/>
          <w:rtl w:val="true"/>
          <w:lang w:bidi="ar-SA"/>
        </w:rPr>
        <w:t>يبكي و قد خضب بالحناء،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لغربة هذا الجناح، و كان على دار واحدة ليس بالفرع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نظرت إلى أشعب يسلّم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و يتضرّع،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فأدمت نظري إليه، فكلما أدمت النظر إليه كلّح و بثّ‌ أصابعه في يده بحذائي حتى هربت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بن عجلان الفهريّ‌،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أشعب مرّ برشّ‌ قد رشّ‌ من الليل في بعض نواحي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الرش كساء برنكانيّ‌</w:t>
      </w:r>
      <w:r>
        <w:rPr>
          <w:rStyle w:val="FootnoteAnchor"/>
          <w:rtl w:val="true"/>
        </w:rPr>
        <w:footnoteReference w:id="456"/>
      </w:r>
      <w:r>
        <w:rPr>
          <w:rFonts w:ascii="Amiri" w:hAnsi="Amiri" w:eastAsia="Amiri" w:cs="Amiri"/>
          <w:color w:val="111111"/>
          <w:sz w:val="28"/>
          <w:sz w:val="28"/>
          <w:szCs w:val="28"/>
          <w:rtl w:val="true"/>
          <w:lang w:bidi="ar-SA"/>
        </w:rPr>
        <w:t>فلما توسطه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أظنني و اللّه قد صدقت، و جلس يلمس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لأشعب خرق في بابه، فينام و يخرج يده من الخرق و يطمع أن يجيء إنسان فيطرح في يده شيئا؛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أشعب يوما إلى جانب مروان بن أبان بن عثمان، و كان مروان عظيم الخلق و العجيزة، فأفلتت منه ريح عند نهوضه، لها صوت، فانصرف أشعب من الصلاة، فوهم الناس أنه هو الّذي خرجت منه الريح، فلما انصرف مروان إلى منزله جاءه أشعب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الضرطة الّتي تحمّلتها عنك، و اللّه و إلا شهّرتك، فلم يدعه حتى أخذ منه شيئا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عبد اللّه</w:t>
      </w:r>
      <w:r>
        <w:rPr>
          <w:rStyle w:val="FootnoteAnchor"/>
          <w:rtl w:val="true"/>
        </w:rPr>
        <w:footnoteReference w:id="4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w:t>
      </w:r>
      <w:r>
        <w:rPr>
          <w:rStyle w:val="FootnoteAnchor"/>
          <w:rtl w:val="true"/>
        </w:rPr>
        <w:footnoteReference w:id="458"/>
      </w:r>
      <w:r>
        <w:rPr>
          <w:rFonts w:ascii="Amiri" w:hAnsi="Amiri" w:eastAsia="Amiri" w:cs="Amiri"/>
          <w:color w:val="111111"/>
          <w:sz w:val="28"/>
          <w:sz w:val="28"/>
          <w:szCs w:val="28"/>
          <w:rtl w:val="true"/>
          <w:lang w:bidi="ar-SA"/>
        </w:rPr>
        <w:t>بن سليمان المنقريّ‌ مولى لهم، عن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القاسم بن محمد و كان يبغضني في اللّه و أحبّه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عليّ؟ اخرج عني،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باللّه لما جددت</w:t>
      </w:r>
      <w:r>
        <w:rPr>
          <w:rStyle w:val="FootnoteAnchor"/>
          <w:rtl w:val="true"/>
        </w:rPr>
        <w:footnoteReference w:id="459"/>
      </w:r>
      <w:r>
        <w:rPr>
          <w:rFonts w:ascii="Amiri" w:hAnsi="Amiri" w:eastAsia="Amiri" w:cs="Amiri"/>
          <w:color w:val="111111"/>
          <w:sz w:val="28"/>
          <w:sz w:val="28"/>
          <w:szCs w:val="28"/>
          <w:rtl w:val="true"/>
          <w:lang w:bidi="ar-SA"/>
        </w:rPr>
        <w:t>عذقا،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جدّ له عذقا، فإنه سأل بمسألة لا يفلح من ردّها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أيوب بن عمر، عن المحرزيّ‌، و هو أيوب بن عباية أبو سليمان،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لأشعب عليّ‌ في كل سنة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يوما ببطحان</w:t>
      </w:r>
      <w:r>
        <w:rPr>
          <w:rStyle w:val="FootnoteAnchor"/>
          <w:rtl w:val="true"/>
        </w:rPr>
        <w:footnoteReference w:id="4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لي ذلك الدينار،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أخرج من بيتي فلا أرجع شهرا مما آخذ من هذا و هذا و هذا</w:t>
      </w:r>
      <w:r>
        <w:rPr>
          <w:rFonts w:eastAsia="Amiri" w:cs="Amiri" w:ascii="Amiri" w:hAnsi="Amiri"/>
          <w:color w:val="111111"/>
          <w:sz w:val="28"/>
          <w:szCs w:val="28"/>
          <w:rtl w:val="true"/>
          <w:lang w:bidi="ar-SA"/>
        </w:rPr>
        <w:t xml:space="preserve">. </w:t>
      </w:r>
      <w:bookmarkStart w:id="515" w:name="pg16256_187419"/>
    </w:p>
    <w:p>
      <w:pPr>
        <w:pStyle w:val="Heading4"/>
        <w:numPr>
          <w:ilvl w:val="3"/>
          <w:numId w:val="1"/>
        </w:numPr>
        <w:rPr/>
      </w:pPr>
      <w:bookmarkStart w:id="516" w:name="__RefHeading___Toc4451264_1280447820"/>
      <w:bookmarkStart w:id="517" w:name="_Toc213"/>
      <w:bookmarkEnd w:id="515"/>
      <w:bookmarkEnd w:id="516"/>
      <w:r>
        <w:rPr>
          <w:rtl w:val="true"/>
        </w:rPr>
        <w:t>بين أشعب و ابنه</w:t>
      </w:r>
      <w:bookmarkEnd w:id="517"/>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يحكي عن بعض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أشعب فملّه الناس و برد عندهم، و نشأ ابنه فتغنّى و بكى و أندر</w:t>
      </w:r>
      <w:r>
        <w:rPr>
          <w:rStyle w:val="FootnoteAnchor"/>
          <w:rtl w:val="true"/>
        </w:rPr>
        <w:footnoteReference w:id="461"/>
      </w:r>
      <w:r>
        <w:rPr>
          <w:rFonts w:ascii="Amiri" w:hAnsi="Amiri" w:eastAsia="Amiri" w:cs="Amiri"/>
          <w:color w:val="111111"/>
          <w:sz w:val="28"/>
          <w:sz w:val="28"/>
          <w:szCs w:val="28"/>
          <w:rtl w:val="true"/>
          <w:lang w:bidi="ar-SA"/>
        </w:rPr>
        <w:t>، فاشتهى الناس ذلك، فأخصب و أجدب أبوه، فدعاه يوما و جلس هو و عجوزه، و جاء ابنه و امرأته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قد تغنّيت و أندرت و حظيت</w:t>
      </w:r>
      <w:r>
        <w:rPr>
          <w:rStyle w:val="FootnoteAnchor"/>
          <w:rtl w:val="true"/>
        </w:rPr>
        <w:footnoteReference w:id="462"/>
      </w:r>
      <w:r>
        <w:rPr>
          <w:rFonts w:ascii="Amiri" w:hAnsi="Amiri" w:eastAsia="Amiri" w:cs="Amiri"/>
          <w:color w:val="111111"/>
          <w:sz w:val="28"/>
          <w:sz w:val="28"/>
          <w:szCs w:val="28"/>
          <w:rtl w:val="true"/>
          <w:lang w:bidi="ar-SA"/>
        </w:rPr>
        <w:t>، و أن الناس قد مالوا إليك فهلم حتى أخايرك</w:t>
      </w:r>
      <w:r>
        <w:rPr>
          <w:rStyle w:val="FootnoteAnchor"/>
          <w:rtl w:val="true"/>
        </w:rPr>
        <w:footnoteReference w:id="4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فتغنّى أشعب فإذا هو قد انقطع و أرعد، و تغنّى ابنه فإذا هو حسن الصوت مطرب، و انكسر أشعب ثم أندر فكان الأمر كذلك، ثم خطبا فكان الأمر كذلك، فاحترق أشعب فقام فألقى ثيابه،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أين لك مثل خلقي‌؟ من لك بمثل 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انكسر الفتى، فنعرت</w:t>
      </w:r>
      <w:r>
        <w:rPr>
          <w:rStyle w:val="FootnoteAnchor"/>
          <w:rtl w:val="true"/>
        </w:rPr>
        <w:footnoteReference w:id="464"/>
      </w:r>
      <w:r>
        <w:rPr>
          <w:rFonts w:ascii="Amiri" w:hAnsi="Amiri" w:eastAsia="Amiri" w:cs="Amiri"/>
          <w:color w:val="111111"/>
          <w:sz w:val="28"/>
          <w:sz w:val="28"/>
          <w:szCs w:val="28"/>
          <w:rtl w:val="true"/>
          <w:lang w:bidi="ar-SA"/>
        </w:rPr>
        <w:t>العجوز و من معها عليه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451266_1280447820"/>
      <w:bookmarkStart w:id="519" w:name="_Toc214"/>
      <w:bookmarkEnd w:id="518"/>
      <w:r>
        <w:rPr>
          <w:rtl w:val="true"/>
        </w:rPr>
        <w:t>حديثه عن وفاة بنت الحسين بن علي</w:t>
      </w:r>
      <w:bookmarkEnd w:id="519"/>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w:t>
      </w:r>
      <w:r>
        <w:rPr>
          <w:rStyle w:val="FootnoteAnchor"/>
          <w:rtl w:val="true"/>
        </w:rPr>
        <w:footnoteReference w:id="465"/>
      </w:r>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بن سليمان و كان جارنا 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حرب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شرطة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سليمان و عنده أشعب يحدّثه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بنت حسين بن عليّ‌ عند عائشة بنت عثمان تربّيها حتى صارت امرأة، و حج الخليفة فلم يبق في المدينة خلق من قريش إلا وافى الخليفة إلا من لا يصلح لشيء، فماتت بنت حسين بن عليّ‌، فأرسلت عائشة إلى محمد بن عمرو بن حزم و هو والي المدينة، و كان عفيفا حديدا</w:t>
      </w:r>
      <w:r>
        <w:rPr>
          <w:rStyle w:val="FootnoteAnchor"/>
          <w:rtl w:val="true"/>
        </w:rPr>
        <w:footnoteReference w:id="466"/>
      </w:r>
      <w:r>
        <w:rPr>
          <w:rFonts w:ascii="Amiri" w:hAnsi="Amiri" w:eastAsia="Amiri" w:cs="Amiri"/>
          <w:color w:val="111111"/>
          <w:sz w:val="28"/>
          <w:sz w:val="28"/>
          <w:szCs w:val="28"/>
          <w:rtl w:val="true"/>
          <w:lang w:bidi="ar-SA"/>
        </w:rPr>
        <w:t>عظيم اللّحية، له جارية موكّلة بلحيته إذا ائتزر لا يأتزر عليها، و كان إذا جلس للناس جمعها ثم أدخلها تحت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ترى ما دخل عليّ‌ من المصيبة بابنتي، و غيبة</w:t>
      </w:r>
      <w:r>
        <w:rPr>
          <w:rStyle w:val="FootnoteAnchor"/>
          <w:rtl w:val="true"/>
        </w:rPr>
        <w:footnoteReference w:id="467"/>
      </w:r>
      <w:r>
        <w:rPr>
          <w:rFonts w:ascii="Amiri" w:hAnsi="Amiri" w:eastAsia="Amiri" w:cs="Amiri"/>
          <w:color w:val="111111"/>
          <w:sz w:val="28"/>
          <w:sz w:val="28"/>
          <w:szCs w:val="28"/>
          <w:rtl w:val="true"/>
          <w:lang w:bidi="ar-SA"/>
        </w:rPr>
        <w:t>أهلي و أهلها، و أنت الوالي، فأمّا ما يكفي النساء من النساء فأنا أكفيكه بيدي و عيني، و أما ما يكفي الرجال من الرجال فاكفنيه، مر بالأسواق أن ترفع، و أمر بتجويد عمل نعشها، و لا يحملها إلا الفقهاء الألبّاء من قريش بالوقار و السكينة، و قم على قبرها و لا يدخله إلا قرابتها من ذوي الحجا و الفضل، فأتى ابن حزم رسولها حين تغدّى و دخل ليقيل، فدخل عليه فأبلغه رسالتها، فقال ابن حزم لرسولها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ابنة المظلوم السّلام و أخبرها أني قد سمعت الواعية</w:t>
      </w:r>
      <w:r>
        <w:rPr>
          <w:rStyle w:val="FootnoteAnchor"/>
          <w:rtl w:val="true"/>
        </w:rPr>
        <w:footnoteReference w:id="468"/>
      </w:r>
      <w:r>
        <w:rPr>
          <w:rFonts w:ascii="Amiri" w:hAnsi="Amiri" w:eastAsia="Amiri" w:cs="Amiri"/>
          <w:color w:val="111111"/>
          <w:sz w:val="28"/>
          <w:sz w:val="28"/>
          <w:szCs w:val="28"/>
          <w:rtl w:val="true"/>
          <w:lang w:bidi="ar-SA"/>
        </w:rPr>
        <w:t>و أردت الركوب إليها فأمسكت عن الركوب حتى أبرد، ثم أصلّي، ثم أنفّذ كلّ‌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حاجبه و صاحب شرطته برفع الأسواق، و دعا الحرس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السّياط حتى تحولوا بين </w:t>
      </w:r>
    </w:p>
    <w:p>
      <w:pPr>
        <w:pStyle w:val="BookText"/>
        <w:rPr/>
      </w:pPr>
      <w:r>
        <w:rPr>
          <w:rFonts w:ascii="Amiri" w:hAnsi="Amiri" w:eastAsia="Amiri" w:cs="Amiri"/>
          <w:color w:val="111111"/>
          <w:sz w:val="28"/>
          <w:sz w:val="28"/>
          <w:szCs w:val="28"/>
          <w:rtl w:val="true"/>
          <w:lang w:bidi="ar-SA"/>
        </w:rPr>
        <w:t>الناس و بين النعش إلا ذوي قرابتها بالسكينة و الوقار، ثم نام و انتبه و أسرج له، و اجتمع كلّ‌ من كان بالمدينة، و أتى باب عائشة حين أخرج النعش، فلما رأى الناس النعش التقفوه، فلم يملك ابن حزم و لا الحرس منه شيئا، و جعل ابن حزم يركض خلف النعش و يصيح بالناس من السّفلة و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اربعوا أي ارفقوا فلم يسمعوا، حتى بلغ بالنعش القبر، فصلى عليها، ثم وقف على القبر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قريش‌؟ فلم يحضره إلا مروان بن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عظيم البطن بادنا</w:t>
      </w:r>
      <w:r>
        <w:rPr>
          <w:rStyle w:val="FootnoteAnchor"/>
          <w:rtl w:val="true"/>
        </w:rPr>
        <w:footnoteReference w:id="469"/>
      </w:r>
      <w:r>
        <w:rPr>
          <w:rFonts w:ascii="Amiri" w:hAnsi="Amiri" w:eastAsia="Amiri" w:cs="Amiri"/>
          <w:color w:val="111111"/>
          <w:sz w:val="28"/>
          <w:sz w:val="28"/>
          <w:szCs w:val="28"/>
          <w:rtl w:val="true"/>
          <w:lang w:bidi="ar-SA"/>
        </w:rPr>
        <w:t>لا يستطيع أن ينثني من بطنه، سخيف</w:t>
      </w:r>
      <w:r>
        <w:rPr>
          <w:rStyle w:val="FootnoteAnchor"/>
          <w:rtl w:val="true"/>
        </w:rPr>
        <w:footnoteReference w:id="470"/>
      </w:r>
      <w:r>
        <w:rPr>
          <w:rFonts w:ascii="Amiri" w:hAnsi="Amiri" w:eastAsia="Amiri" w:cs="Amiri"/>
          <w:color w:val="111111"/>
          <w:sz w:val="28"/>
          <w:sz w:val="28"/>
          <w:szCs w:val="28"/>
          <w:rtl w:val="true"/>
          <w:lang w:bidi="ar-SA"/>
        </w:rPr>
        <w:t xml:space="preserve">العقل، فطلع و عليه سبعة قمص،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درج، بعضها أقصر من بعض و رداء عدنيّ‌ يثمن ألفي درهم، فسلّم و قال له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قريبها، و لكنّ‌ القبر ضيّق لا يسعك،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إنما تضيق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ظننت أن هذا هكذا كما أرى، فأمر أربعة فأخذوا بضبعه</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أدخلوه في القبر، ثم أتى خراء الزّنج، و هو عثمان بن عمرو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سيدتاه وا بنت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كان يبلغني عن هذا أنه مخنّث، فلم أكن أرى أنه بلغ هذا كله، دلّوه فإنه عورة هو و اللّه أحق بالدفن منها، فلما أدخلا قال مروان لخراء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إليك شيئا فقال له خراء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جاء الكلب الإنسيّ‌ يطرد الكلب الوحشيّ‌، فقال لهما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قبّحكما اللّه و عليكما لعنته، أيكما الإنسيّ‌ من الوحشيّ‌، و اللّه لئن لم تسكتا لآمرنّ‌ بكما تدفنان، ثم جاء خال للجارية من الحاطبيّين و هو ناقة من مرض لو أخذ بعوضة لم يضبطها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خالها و أمي سودة و أمها حفصة، ثم رمى بنفسه في القبر، فأصاب ترقوة خراء الزنج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اللّه الأمير دقّ‌ و اللّه عرقوبي،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عرقوبك، و ترقوتك اسكت ويلك،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خبّرت أن الجارية بادن، و مروان لا يقدر أن ينثني من بطنه، و خراء الزنج مخنّث لا يعقل سنّة و لا دفنا، و هذا الحاطبيّ‌ لو أخذ عصفورا لم يضبطه لضعفه، فمن يدفن هذه الجارية‌؟ و اللّه ما أمرتني بهذا بنت المظلوم، 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بالمدينة خلق من قريش، و لو كان في هؤلاء خير لما بقوا،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مواليهم‌؟ فإذا أبو هانئ الأعمى و هو ظئر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هانئ ظئر عبد اللّه بن عمرو بن عثمان و أنا أدفن أحياءهم و أمواتهم،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ادخل رحمك اللّه، فادفن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الأحياء، حتى يدلّى عليك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أعمى لا يبصر،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مواليهم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برجل يزيديّ‌ يقال له أبو موسى قد جاء، فقال له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موسى صالمين، و أنا ابن السميط سميطين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السعيد سعيدين، و الحمد للّه رب العالمين،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العظيم لتكونن لهم خامسا، رحمك اللّه يا بنت رسول اللّه، فما اجتمع على جيفة خنزير و لا كلب ما اجتمع على جثتك، فإنا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سقط رجل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20" w:name="pg16256_187421"/>
    </w:p>
    <w:p>
      <w:pPr>
        <w:pStyle w:val="BookText"/>
        <w:rPr/>
      </w:pPr>
      <w:bookmarkEnd w:id="520"/>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اليعقوبيّ‌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الزلال الزبيريّ‌،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أشعب و قد علّق رأس كلبه و هو يضربه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تنبح الهدية و تبصبص للضيف</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4451268_1280447820"/>
      <w:bookmarkStart w:id="522" w:name="_Toc215"/>
      <w:bookmarkEnd w:id="521"/>
      <w:r>
        <w:rPr>
          <w:rtl w:val="true"/>
        </w:rPr>
        <w:t>أرضع أشعب جديا لبن زوجته</w:t>
      </w:r>
      <w:bookmarkEnd w:id="522"/>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الزّبيري أبو الطّاهر،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أبي قتيلة،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غذا أشعب جديا بلبن زوجته و غيرها حتى بلغ الغاية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مبالغته في ذلك أن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ابنة وردان، إني أحب أن ترضعيه بلبنك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 إلى إسماعيل بن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إنه لابني، قد رضع بلبن زوجتي و قد حبوتك به، و لم أر أحدا يستأهله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إسماعيل إلى فتنة من الفتن فأمر به فذبح و سمط، فأقبل عليه أشعب،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و اللّه اليوم شيء، و نحن من تعرف، و ذلك غير فائت لك، فلما يئس منه قام من عنده فدخل على أبيه جعفر بن محمد، ثم اندفع يشهق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التقت أضلاعه،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أحد يسمع و لا عين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ابنك إسماعيل على ابني فذبحه و أنا انظر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و 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أريد فو اللّه ما لي في إسماعيل حيلة و لا يسمع هذا سامع أبدا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و أدخله منزله، و أخرج إليه مائتي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و لك عندنا 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إسماعيل لا يبصر ما يطأ عليه، فإذا به مترسّل في مجلسه، فلما رأى وجه أبيه نكره، و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أو فعلتها بأشعب‌؟ قتلت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بجدي من صفته كذا، و خبّره الخبر، فأخبره أبوه ما كان منه و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جعفر يقول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رعبتني رعبك اللّه</w:t>
      </w:r>
      <w:r>
        <w:rPr>
          <w:rStyle w:val="FootnoteAnchor"/>
          <w:rtl w:val="true"/>
        </w:rPr>
        <w:footnoteReference w:id="472"/>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روعة ابنك و اللّه إيّاي في الجدي أكبر من روعتك أنت في المائتي الدّينار</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4451270_1280447820"/>
      <w:bookmarkStart w:id="524" w:name="_Toc216"/>
      <w:bookmarkEnd w:id="523"/>
      <w:r>
        <w:rPr>
          <w:rtl w:val="true"/>
        </w:rPr>
        <w:t>حزن أشعب لوفاة خالد بن عبد اللّه</w:t>
      </w:r>
      <w:bookmarkEnd w:id="524"/>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المسيّبيّ‌</w:t>
      </w:r>
      <w:r>
        <w:rPr>
          <w:rStyle w:val="FootnoteAnchor"/>
          <w:rtl w:val="true"/>
        </w:rPr>
        <w:footnoteReference w:id="4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عمير بن عبد اللّه بن أبي بكر بن سليمان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عمير لقب و اسمه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أشعب،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خالد بن عبد اللّه بن عمرو بن عثمان بن عفان ليلة أسأله،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طريقة لا أعطي على مثلها،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قدر شيء فسيكون،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فإني لفي بعض سكك المدينة، إذ 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إن كان اللّه قد ساق إليك رزقا فما أنت صانع‌؟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اللّه و أشكر من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عيالك‌؟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أجري عليك و على عيالك ما كنت</w:t>
      </w:r>
      <w:r>
        <w:rPr>
          <w:rStyle w:val="FootnoteAnchor"/>
          <w:rtl w:val="true"/>
        </w:rPr>
        <w:footnoteReference w:id="474"/>
      </w:r>
      <w:r>
        <w:rPr>
          <w:rFonts w:ascii="Amiri" w:hAnsi="Amiri" w:eastAsia="Amiri" w:cs="Amiri"/>
          <w:color w:val="111111"/>
          <w:sz w:val="28"/>
          <w:sz w:val="28"/>
          <w:szCs w:val="28"/>
          <w:rtl w:val="true"/>
          <w:lang w:bidi="ar-SA"/>
        </w:rPr>
        <w:t>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قال</w:t>
      </w:r>
      <w:r>
        <w:rPr>
          <w:rFonts w:eastAsia="Amiri" w:cs="Amiri" w:ascii="Amiri" w:hAnsi="Amiri"/>
          <w:color w:val="111111"/>
          <w:sz w:val="28"/>
          <w:szCs w:val="28"/>
          <w:rtl w:val="true"/>
          <w:lang w:bidi="ar-SA"/>
        </w:rPr>
        <w:t xml:space="preserve">: </w:t>
      </w:r>
      <w:bookmarkStart w:id="525" w:name="pg16256_187422"/>
    </w:p>
    <w:p>
      <w:pPr>
        <w:pStyle w:val="BookText"/>
        <w:rPr/>
      </w:pPr>
      <w:bookmarkEnd w:id="525"/>
      <w:r>
        <w:rPr>
          <w:rFonts w:ascii="Amiri" w:hAnsi="Amiri" w:eastAsia="Amiri" w:cs="Amiri"/>
          <w:color w:val="111111"/>
          <w:sz w:val="28"/>
          <w:sz w:val="28"/>
          <w:szCs w:val="28"/>
          <w:rtl w:val="true"/>
          <w:lang w:bidi="ar-SA"/>
        </w:rPr>
        <w:t>لا أخبرك ما كانت هذه فوق هذه، يريد السماء، و أشار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معروف يشكر،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أمرني لم يرد شكرك، و هو يتمنى</w:t>
      </w:r>
      <w:r>
        <w:rPr>
          <w:rStyle w:val="FootnoteAnchor"/>
          <w:rtl w:val="true"/>
        </w:rPr>
        <w:footnoteReference w:id="475"/>
      </w:r>
      <w:r>
        <w:rPr>
          <w:rFonts w:ascii="Amiri" w:hAnsi="Amiri" w:eastAsia="Amiri" w:cs="Amiri"/>
          <w:color w:val="111111"/>
          <w:sz w:val="28"/>
          <w:sz w:val="28"/>
          <w:szCs w:val="28"/>
          <w:rtl w:val="true"/>
          <w:lang w:bidi="ar-SA"/>
        </w:rPr>
        <w:t>ألاّ يصل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آخذ ذلك إلى أن توفّي خالد بن عبد 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قريش و حفل له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فلقيني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 رأسك و لحيتك، هذا و اللّه صاحبك الّذي كان يجري عليك ما كنت أعطيك، و كان و اللّه يتمنّى مباعدة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اللّه الكرم إذ سألته أن فعل بك ما فعل،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بنفسي و اللّه حينئذ ما حلّ‌ و حرم</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451272_1280447820"/>
      <w:bookmarkStart w:id="527" w:name="_Toc217"/>
      <w:bookmarkEnd w:id="526"/>
      <w:r>
        <w:rPr>
          <w:rtl w:val="true"/>
        </w:rPr>
        <w:t>أشعب في المسجد</w:t>
      </w:r>
      <w:bookmarkEnd w:id="527"/>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يوما في المسجد يدعو و قد قبّض وجهه فصيّره كالصّبرة</w:t>
      </w:r>
      <w:r>
        <w:rPr>
          <w:rStyle w:val="FootnoteAnchor"/>
          <w:rtl w:val="true"/>
        </w:rPr>
        <w:footnoteReference w:id="476"/>
      </w:r>
      <w:r>
        <w:rPr>
          <w:rFonts w:ascii="Amiri" w:hAnsi="Amiri" w:eastAsia="Amiri" w:cs="Amiri"/>
          <w:color w:val="111111"/>
          <w:sz w:val="28"/>
          <w:sz w:val="28"/>
          <w:szCs w:val="28"/>
          <w:rtl w:val="true"/>
          <w:lang w:bidi="ar-SA"/>
        </w:rPr>
        <w:t>المجموعة، فرآه عامر بن عبد اللّه بن الزبير فحصبه</w:t>
      </w:r>
      <w:r>
        <w:rPr>
          <w:rStyle w:val="FootnoteAnchor"/>
          <w:rtl w:val="true"/>
        </w:rPr>
        <w:footnoteReference w:id="477"/>
      </w:r>
      <w:r>
        <w:rPr>
          <w:rFonts w:ascii="Amiri" w:hAnsi="Amiri" w:eastAsia="Amiri" w:cs="Amiri"/>
          <w:color w:val="111111"/>
          <w:sz w:val="28"/>
          <w:sz w:val="28"/>
          <w:szCs w:val="28"/>
          <w:rtl w:val="true"/>
          <w:lang w:bidi="ar-SA"/>
        </w:rPr>
        <w:t>و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إذا تناجى ربك فناجه بوجه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فأرخى لحيه</w:t>
      </w:r>
      <w:r>
        <w:rPr>
          <w:rStyle w:val="FootnoteAnchor"/>
          <w:rtl w:val="true"/>
        </w:rPr>
        <w:footnoteReference w:id="478"/>
      </w:r>
      <w:r>
        <w:rPr>
          <w:rFonts w:ascii="Amiri" w:hAnsi="Amiri" w:eastAsia="Amiri" w:cs="Amiri"/>
          <w:color w:val="111111"/>
          <w:sz w:val="28"/>
          <w:sz w:val="28"/>
          <w:szCs w:val="28"/>
          <w:rtl w:val="true"/>
          <w:lang w:bidi="ar-SA"/>
        </w:rPr>
        <w:t>حتى وقع على زوره،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هذا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4451274_1280447820"/>
      <w:bookmarkStart w:id="529" w:name="_Toc218"/>
      <w:bookmarkEnd w:id="528"/>
      <w:r>
        <w:rPr>
          <w:rtl w:val="true"/>
        </w:rPr>
        <w:t>جز أشعب لحيته</w:t>
      </w:r>
      <w:bookmarkEnd w:id="529"/>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أشعب لحيته فبعث إليه نافع بن ثابت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 البطّال</w:t>
      </w:r>
      <w:r>
        <w:rPr>
          <w:rStyle w:val="FootnoteAnchor"/>
          <w:rtl w:val="true"/>
        </w:rPr>
        <w:footnoteReference w:id="479"/>
      </w:r>
      <w:r>
        <w:rPr>
          <w:rFonts w:ascii="Amiri" w:hAnsi="Amiri" w:eastAsia="Amiri" w:cs="Amiri"/>
          <w:color w:val="111111"/>
          <w:sz w:val="28"/>
          <w:sz w:val="28"/>
          <w:szCs w:val="28"/>
          <w:rtl w:val="true"/>
          <w:lang w:bidi="ar-SA"/>
        </w:rPr>
        <w:t>أملح ما يكون إذا طالت لحيته فلا تجزز لحيتك</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4451276_1280447820"/>
      <w:bookmarkStart w:id="531" w:name="_Toc219"/>
      <w:bookmarkEnd w:id="530"/>
      <w:r>
        <w:rPr>
          <w:rtl w:val="true"/>
        </w:rPr>
        <w:t>طرائف من طمعه و بخله</w:t>
      </w:r>
      <w:bookmarkEnd w:id="531"/>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أشعب على امرأة تعمل طبق خوص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لتكبّريه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 تريد أن تشتريه‌؟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عسى أن يشتريه إنسان فيهدي إليّ‌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كبيرا خير من أن يكون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صديقة أشعب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خاتمك أذكرك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اذكريني أنّي منعتك إياه؛ فهو أحبّ‌ إليّ‌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أشعب مرة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عثمان يقسّم مالا، فمضوا، فلما أبطئوا عنه اتّبعهم؛ يحسب أنّ‌ الأمر قد صار حقّا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زياد بن عبد اللّه أشعب فتغدّى معه، فضرب بيده إلى جدي بين يديه، و كان زياد أحد</w:t>
      </w:r>
      <w:r>
        <w:rPr>
          <w:rStyle w:val="FootnoteAnchor"/>
          <w:rtl w:val="true"/>
        </w:rPr>
        <w:footnoteReference w:id="480"/>
      </w:r>
      <w:r>
        <w:rPr>
          <w:rFonts w:ascii="Amiri" w:hAnsi="Amiri" w:eastAsia="Amiri" w:cs="Amiri"/>
          <w:color w:val="111111"/>
          <w:sz w:val="28"/>
          <w:sz w:val="28"/>
          <w:szCs w:val="28"/>
          <w:rtl w:val="true"/>
          <w:lang w:bidi="ar-SA"/>
        </w:rPr>
        <w:t>البخلاء بالطعام، فغاظه ذلك، فقال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أهل السجن ألهم إمام يصلّي بهم‌؟ و كان أشعب من القرّاء لكتاب اللّه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أشعب فصيّروه إماما لهم،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أذوق جديا أبدا،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أشعب بالمدينة يقلّب مالا كثيرا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 أن تكون أيسر ممّن تطلب منه</w:t>
      </w:r>
      <w:r>
        <w:rPr>
          <w:rStyle w:val="FootnoteAnchor"/>
          <w:rtl w:val="true"/>
        </w:rPr>
        <w:footnoteReference w:id="4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مهرت في هذه</w:t>
      </w:r>
      <w:r>
        <w:rPr>
          <w:rStyle w:val="FootnoteAnchor"/>
          <w:rtl w:val="true"/>
        </w:rPr>
        <w:footnoteReference w:id="482"/>
      </w:r>
      <w:r>
        <w:rPr>
          <w:rFonts w:ascii="Amiri" w:hAnsi="Amiri" w:eastAsia="Amiri" w:cs="Amiri"/>
          <w:color w:val="111111"/>
          <w:sz w:val="28"/>
          <w:sz w:val="28"/>
          <w:szCs w:val="28"/>
          <w:rtl w:val="true"/>
          <w:lang w:bidi="ar-SA"/>
        </w:rPr>
        <w:t>المسألة، فأنا أكره أن أدعها فتنفلت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اثنين يتسارّان قطّ إلا كنت أراهما يأمران لي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أشعب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النوم مطليّة بعسل و أنا مطليّ‌ بعذرة،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هذا عملك الخبيث كساكه</w:t>
      </w:r>
      <w:r>
        <w:rPr>
          <w:rStyle w:val="FootnoteAnchor"/>
          <w:rtl w:val="true"/>
        </w:rPr>
        <w:footnoteReference w:id="483"/>
      </w:r>
      <w:r>
        <w:rPr>
          <w:rFonts w:ascii="Amiri" w:hAnsi="Amiri" w:eastAsia="Amiri" w:cs="Amiri"/>
          <w:color w:val="111111"/>
          <w:sz w:val="28"/>
          <w:sz w:val="28"/>
          <w:szCs w:val="28"/>
          <w:rtl w:val="true"/>
          <w:lang w:bidi="ar-SA"/>
        </w:rPr>
        <w:t>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الرؤيا شيئا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ألطعك و أنت تلطعيني</w:t>
      </w:r>
      <w:r>
        <w:rPr>
          <w:rStyle w:val="FootnoteAnchor"/>
          <w:rtl w:val="true"/>
        </w:rPr>
        <w:footnoteReference w:id="484"/>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لعنك اللّه يا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يتحدّث إلى امرأة بالمدينة حتى عرف ذلك، فقالت لها جاراتها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شيئا فإنه موسر، فلما جاء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جاراتي ليقلن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يصلك بشيء، فخرج نافرا من منزلها، فلم يقربها شهرين، ثم إنه جاء ذات يوم فجلس على الباب، فأخرجت إليه قدحا ملآن 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هذا من الفزع،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اشربيه أنت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و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عن جهم بن خلف،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تحدّثت عندي العشيّة‌؟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يجيء 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غيرك و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صلّيت الظهر فأنا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و جاء، فلما وضعت الجارية الطعام إذا بصديق لي يدقّ‌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قد صرت إلى ما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فيه عشر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أنه </w:t>
      </w:r>
    </w:p>
    <w:p>
      <w:pPr>
        <w:pStyle w:val="BookText"/>
        <w:rPr/>
      </w:pPr>
      <w:r>
        <w:rPr>
          <w:rFonts w:ascii="Amiri" w:hAnsi="Amiri" w:eastAsia="Amiri" w:cs="Amiri"/>
          <w:color w:val="111111"/>
          <w:sz w:val="28"/>
          <w:sz w:val="28"/>
          <w:szCs w:val="28"/>
          <w:rtl w:val="true"/>
          <w:lang w:bidi="ar-SA"/>
        </w:rPr>
        <w:t>لا يأكل و لا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 الخصال لك،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واحدة منها لم 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أشعب يوما على الحسين بن عليّ‌ و عنده أعرابيّ‌ قبيح المنظر مختلف الخلقة، فسبّح أشعب حين رآه، و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 تأذن لي أن أسلح عليه‌؟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 مع الأعرابيّ‌ قوس و كنانة، ففوّق له سهما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 لتكوننّ‌ آخر سلحة سلحتها، قال أشعب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قد أخذني القولنج</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أشعب بالمدينة رجلا قبيح الاسم،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العلاء، أ تعرف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الأسماء الّتي عرضت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عن أحمد بن الحارث الخراز</w:t>
      </w:r>
      <w:r>
        <w:rPr>
          <w:rStyle w:val="FootnoteAnchor"/>
          <w:rtl w:val="true"/>
        </w:rPr>
        <w:footnoteReference w:id="486"/>
      </w:r>
      <w:r>
        <w:rPr>
          <w:rFonts w:ascii="Amiri" w:hAnsi="Amiri" w:eastAsia="Amiri" w:cs="Amiri"/>
          <w:color w:val="111111"/>
          <w:sz w:val="28"/>
          <w:sz w:val="28"/>
          <w:szCs w:val="28"/>
          <w:rtl w:val="true"/>
          <w:lang w:bidi="ar-SA"/>
        </w:rPr>
        <w:t>،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أشعب فغسل رجله اليسرى و ترك اليمنى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غسل اليمنى‌؟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غرّ محجّلون من آثار الوضوء، و أنا أحبّ‌ أن أكون أغرّ محلا مطلق اليمنى</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أخبرت بهذا الإسناد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أشعب حبّي المدينيّة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تغفر لي ذنوبي،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فاسقة أنت لم تسألي اللّه المغفرة إنما سألته عمر الأبد، يريد أنه لا يغفر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عن فليح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ساوم أشعب رجلا بقوس عربيّة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أنقصها عن دينار،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لو أنها إذا رمي بها طائر في جوّ السماء وقع مشويّا بين رغيفين ما أخذتها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رجل من بني عامر بن لؤيّ‌ إلى إسماعيل الأعرج بن جعفر بن محمد فالوذجة، و أشعب حاضر،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يا أشعب، فلما 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تجدها 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اللّه و رسوله إن لم تكن عملت قبل أن يوحي اللّه عزّ و جلّ‌ إلى النّحل، أي ليس فيها من الحلاوة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المدائنيّ‌،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سالم بن عبد اللّه أشعب عن طمعه،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لصبياني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سالم قد فتح باب صدقة عمر</w:t>
      </w:r>
      <w:r>
        <w:rPr>
          <w:rStyle w:val="FootnoteAnchor"/>
          <w:rtl w:val="true"/>
        </w:rPr>
        <w:footnoteReference w:id="488"/>
      </w:r>
      <w:r>
        <w:rPr>
          <w:rFonts w:ascii="IRNazanin" w:hAnsi="IRNazanin" w:eastAsia="IRNazanin"/>
          <w:color w:val="111111"/>
          <w:sz w:val="28"/>
          <w:sz w:val="28"/>
          <w:szCs w:val="28"/>
          <w:rtl w:val="true"/>
          <w:lang w:bidi="fa-IR"/>
        </w:rPr>
        <w:t xml:space="preserve">، </w:t>
      </w:r>
      <w:bookmarkStart w:id="532" w:name="pg16256_187425"/>
    </w:p>
    <w:p>
      <w:pPr>
        <w:pStyle w:val="BookText"/>
        <w:rPr/>
      </w:pPr>
      <w:bookmarkEnd w:id="532"/>
      <w:r>
        <w:rPr>
          <w:rFonts w:ascii="Amiri" w:hAnsi="Amiri" w:eastAsia="Amiri" w:cs="Amiri"/>
          <w:color w:val="111111"/>
          <w:sz w:val="28"/>
          <w:sz w:val="28"/>
          <w:szCs w:val="28"/>
          <w:rtl w:val="true"/>
          <w:lang w:bidi="ar-SA"/>
        </w:rPr>
        <w:t>فانطلقوا يعطكم تمرا، فمضوا، فلما أبطئوا ظننت أنّ‌ الأمر كما قلت فاتّبعتهم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أشعب يوما يتغدّى إذ دخلت جارة</w:t>
      </w:r>
      <w:r>
        <w:rPr>
          <w:rStyle w:val="FootnoteAnchor"/>
          <w:rtl w:val="true"/>
        </w:rPr>
        <w:footnoteReference w:id="489"/>
      </w:r>
      <w:r>
        <w:rPr>
          <w:rFonts w:ascii="Amiri" w:hAnsi="Amiri" w:eastAsia="Amiri" w:cs="Amiri"/>
          <w:color w:val="111111"/>
          <w:sz w:val="28"/>
          <w:sz w:val="28"/>
          <w:szCs w:val="28"/>
          <w:rtl w:val="true"/>
          <w:lang w:bidi="ar-SA"/>
        </w:rPr>
        <w:t>له، و مع أشهب امرأته تأكل، فدعاها لتتغدّى، فجاءت الجارة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العرقوب بما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المدينة يسمونه عرقوب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أشعب فخرج ثم عاد فدقّ‌ الباب،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سخين العين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تستأذن أنت، و أنت ربّ‌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ربّ‌ البيت ما كانت العرقوب بين يدي هذه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4451278_1280447820"/>
      <w:bookmarkStart w:id="534" w:name="_Toc220"/>
      <w:bookmarkEnd w:id="533"/>
      <w:r>
        <w:rPr>
          <w:rtl w:val="true"/>
        </w:rPr>
        <w:t>أشعب يبكي نفسه</w:t>
      </w:r>
      <w:bookmarkEnd w:id="534"/>
    </w:p>
    <w:p>
      <w:pPr>
        <w:pStyle w:val="BookText"/>
        <w:rPr/>
      </w:pPr>
      <w:r>
        <w:rPr>
          <w:rFonts w:ascii="Amiri" w:hAnsi="Amiri" w:eastAsia="Amiri" w:cs="Amiri"/>
          <w:color w:val="111111"/>
          <w:sz w:val="28"/>
          <w:sz w:val="28"/>
          <w:szCs w:val="28"/>
          <w:rtl w:val="true"/>
          <w:lang w:bidi="ar-SA"/>
        </w:rPr>
        <w:t>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مرّة أشعب بملحة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بمنزلة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 إذا نشأت ابنتها قطعت، و قد نشأت أنت في مواليّ‌ و أنا الآن أموت، فإنما أبكي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أشعب الطّمع يغنّي و له أصوات قد حكيت عنه، و كان ابنه عبيدة يغنّيها، فمن أصواته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ascii="Amiri" w:hAnsi="Amiri" w:eastAsia="Amiri" w:cs="Amiri"/>
          <w:color w:val="111111"/>
          <w:sz w:val="28"/>
          <w:sz w:val="28"/>
          <w:szCs w:val="28"/>
          <w:rtl w:val="true"/>
          <w:lang w:bidi="ar-SA"/>
        </w:rPr>
        <w:t xml:space="preserve">إلى من تفزعون إذا حثوتم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 عليّ‌ من التراب</w:t>
      </w:r>
    </w:p>
    <w:p>
      <w:pPr>
        <w:pStyle w:val="Heading4"/>
        <w:numPr>
          <w:ilvl w:val="3"/>
          <w:numId w:val="1"/>
        </w:numPr>
        <w:rPr/>
      </w:pPr>
      <w:bookmarkStart w:id="535" w:name="__RefHeading___Toc4451280_1280447820"/>
      <w:bookmarkStart w:id="536" w:name="_Toc221"/>
      <w:bookmarkEnd w:id="535"/>
      <w:r>
        <w:rPr>
          <w:rtl w:val="true"/>
        </w:rPr>
        <w:t>أشعب و سكينة بنت الحسين</w:t>
      </w:r>
      <w:bookmarkEnd w:id="536"/>
    </w:p>
    <w:p>
      <w:pPr>
        <w:pStyle w:val="Heading5"/>
        <w:numPr>
          <w:ilvl w:val="4"/>
          <w:numId w:val="1"/>
        </w:numPr>
        <w:rPr/>
      </w:pPr>
      <w:bookmarkStart w:id="537" w:name="__RefHeading___Toc4451282_1280447820"/>
      <w:bookmarkStart w:id="538" w:name="_Toc222"/>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شعيب بن عبيدة بن أشعب،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سكينة بنت الحسين بن عليّ‌ عليهم السّلام عند زيد بن عمرو بن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أحلفته ألاّ يمنعها سفرا و لا مدخلا و لا مخرجا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إلى حمران</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عسفان، فخرج بها فأقامت،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نعتمر، فدخل بها مكة،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لك ديباجة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من ولد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إن جئتني يزيد بن عمرو الليلة في الأبطح،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سكينة و أعلم ما هي، ثم غلب عليّ‌ طباع السوء و الشره، فقلت لزيد فيما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ديباجة الحرم أرسلت إليّ‌ بكيت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الليلة بالأبطح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إليها فواعدتها الأبطح و إذا الديباجة قد افترشت بساطا في الأبطح و طرحت النمارق، و وضعت حشايا و عليها أنماط، فجلست عليها، فلما طلع زيد قامت إليه، فتلقّته و سلّمت</w:t>
      </w:r>
      <w:bookmarkStart w:id="539" w:name="pg16256_187426"/>
    </w:p>
    <w:p>
      <w:pPr>
        <w:pStyle w:val="BookText"/>
        <w:rPr/>
      </w:pPr>
      <w:bookmarkEnd w:id="539"/>
      <w:r>
        <w:rPr>
          <w:rFonts w:ascii="Amiri" w:hAnsi="Amiri" w:eastAsia="Amiri" w:cs="Amiri"/>
          <w:color w:val="111111"/>
          <w:sz w:val="28"/>
          <w:sz w:val="28"/>
          <w:szCs w:val="28"/>
          <w:rtl w:val="true"/>
          <w:lang w:bidi="ar-SA"/>
        </w:rPr>
        <w:t>عليه، ثم رجعت إلى مجلسها، فلم ننشب أن سمعنا شحيج بغلة سكينة، فلما استبانها زيد قام فأخذ بركابها، و اختبأت ناحية، فقامت الديباجة إلى سكينة فتلقّتها و قبّلت بين عينيها، و أجلستها على الفراش، و جلست هي على بعض النمارق، 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و اللّه صاحب هذا الأمر، و لست لأبي إن لم يأت يصيح صياح الهرة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يقوم لي بشيء أبدا، فطلعت على أربع أصيح صياح الهرة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دعت جارية معه مجمر كبير فحفنت منه و أكثرت، و صبّت في حجر الديباجة،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حفنت لمن معها فصبّته في حجورهن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و ركب زيد و أنا معهم، فلما صارت إلى منزلها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أ فعلتها؟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إنما جعلت لي عشرين دينارا، و قد عرفت طمعي و شرهي، و اللّه لو جعلت لي العشرين دينارا على قتل أبويّ‌ لقتلتهما،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بالرحيل إلى الطائف، فأقامت بالطائف و حوّطت</w:t>
      </w:r>
      <w:r>
        <w:rPr>
          <w:rStyle w:val="FootnoteAnchor"/>
          <w:rtl w:val="true"/>
        </w:rPr>
        <w:footnoteReference w:id="491"/>
      </w:r>
      <w:r>
        <w:rPr>
          <w:rFonts w:ascii="Amiri" w:hAnsi="Amiri" w:eastAsia="Amiri" w:cs="Amiri"/>
          <w:color w:val="111111"/>
          <w:sz w:val="28"/>
          <w:sz w:val="28"/>
          <w:szCs w:val="28"/>
          <w:rtl w:val="true"/>
          <w:lang w:bidi="ar-SA"/>
        </w:rPr>
        <w:t>من ورائها بحيطان و منعت زيدا أن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أثمنا في زيد و فعلنا</w:t>
      </w:r>
      <w:r>
        <w:rPr>
          <w:rStyle w:val="FootnoteAnchor"/>
          <w:rtl w:val="true"/>
        </w:rPr>
        <w:footnoteReference w:id="492"/>
      </w:r>
      <w:r>
        <w:rPr>
          <w:rFonts w:ascii="Amiri" w:hAnsi="Amiri" w:eastAsia="Amiri" w:cs="Amiri"/>
          <w:color w:val="111111"/>
          <w:sz w:val="28"/>
          <w:sz w:val="28"/>
          <w:szCs w:val="28"/>
          <w:rtl w:val="true"/>
          <w:lang w:bidi="ar-SA"/>
        </w:rPr>
        <w:t>ما لا يحل لنا، ثم أمرت بالرحيل إلى المدينة، و أذنت لزيد فجاءها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محمد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أشعب إلى مجلس أصحابنا فجلس فيه، فمرّت جارية لأحدهم بحزمة عراجين من صدقة عمر، 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أنا محتاج إلى حطب فمر لي بهذه الحزمة،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أعطيك نصفها على أن تحدّثني بحديث ديباجة الحرم، فكشف أشعب ثوبه عن استه و استوفز و جعل يخنس</w:t>
      </w:r>
      <w:r>
        <w:rPr>
          <w:rStyle w:val="FootnoteAnchor"/>
          <w:rtl w:val="true"/>
        </w:rPr>
        <w:footnoteReference w:id="49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زمانا</w:t>
      </w:r>
      <w:r>
        <w:rPr>
          <w:rStyle w:val="FootnoteAnchor"/>
          <w:rtl w:val="true"/>
        </w:rPr>
        <w:footnoteReference w:id="494"/>
      </w:r>
      <w:r>
        <w:rPr>
          <w:rFonts w:ascii="Amiri" w:hAnsi="Amiri" w:eastAsia="Amiri" w:cs="Amiri"/>
          <w:color w:val="111111"/>
          <w:sz w:val="28"/>
          <w:sz w:val="28"/>
          <w:szCs w:val="28"/>
          <w:rtl w:val="true"/>
          <w:lang w:bidi="ar-SA"/>
        </w:rPr>
        <w:t>، و جعلت خصيتاه تخطّان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اللّه فلان في حديث ديباجة الحرم عشرين دينارا، و أعطاني فلان كذا، و أعطاني فلان كذا، حتى عدّ أموالا، و أنت الآن تطلبها مني بنصف حزمة عراجين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ديباجة الحرم يقول عمر بن أبي ربيعة</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4451284_1280447820"/>
      <w:bookmarkStart w:id="541" w:name="_Toc223"/>
      <w:bookmarkEnd w:id="540"/>
      <w:r>
        <w:rPr>
          <w:rtl w:val="true"/>
        </w:rPr>
        <w:t>صوت</w:t>
      </w:r>
      <w:bookmarkEnd w:id="541"/>
    </w:p>
    <w:p>
      <w:pPr>
        <w:pStyle w:val="BookText"/>
        <w:rPr/>
      </w:pPr>
      <w:r>
        <w:rPr>
          <w:rFonts w:ascii="Amiri" w:hAnsi="Amiri" w:eastAsia="Amiri" w:cs="Amiri"/>
          <w:color w:val="111111"/>
          <w:sz w:val="28"/>
          <w:sz w:val="28"/>
          <w:szCs w:val="28"/>
          <w:rtl w:val="true"/>
          <w:lang w:bidi="ar-SA"/>
        </w:rPr>
        <w:t xml:space="preserve">ذهبت و لم تلمم بديباجة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منها في عناء و في سقم</w:t>
      </w:r>
    </w:p>
    <w:p>
      <w:pPr>
        <w:pStyle w:val="BookText"/>
        <w:rPr/>
      </w:pPr>
      <w:r>
        <w:rPr>
          <w:rFonts w:ascii="Amiri" w:hAnsi="Amiri" w:eastAsia="Amiri" w:cs="Amiri"/>
          <w:color w:val="111111"/>
          <w:sz w:val="28"/>
          <w:sz w:val="28"/>
          <w:szCs w:val="28"/>
          <w:rtl w:val="true"/>
          <w:lang w:bidi="ar-SA"/>
        </w:rPr>
        <w:t xml:space="preserve">جننت بها لمّا سمعت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مجنونا بجاراتها القدم</w:t>
      </w:r>
    </w:p>
    <w:p>
      <w:pPr>
        <w:pStyle w:val="BookText"/>
        <w:rPr/>
      </w:pPr>
      <w:r>
        <w:rPr>
          <w:rFonts w:ascii="Amiri" w:hAnsi="Amiri" w:eastAsia="Amiri" w:cs="Amiri"/>
          <w:color w:val="111111"/>
          <w:sz w:val="28"/>
          <w:sz w:val="28"/>
          <w:szCs w:val="28"/>
          <w:rtl w:val="true"/>
          <w:lang w:bidi="ar-SA"/>
        </w:rPr>
        <w:t xml:space="preserve">إذا أنت لم تعشق و لم تدر ما 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حجرا بالحزن من حرّة أصمّ‌</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غناه مالك بن أبي السّمح من رواية يونس عن حبيش</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شعيب بن عبيدة، عن أبيه،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رجل من قريش على سكينة بنت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بأشعب متفحّج</w:t>
      </w:r>
      <w:r>
        <w:rPr>
          <w:rStyle w:val="FootnoteAnchor"/>
          <w:rtl w:val="true"/>
        </w:rPr>
        <w:footnoteReference w:id="497"/>
      </w:r>
      <w:r>
        <w:rPr>
          <w:rFonts w:ascii="IRNazanin" w:hAnsi="IRNazanin" w:eastAsia="IRNazanin"/>
          <w:color w:val="111111"/>
          <w:sz w:val="28"/>
          <w:sz w:val="28"/>
          <w:szCs w:val="28"/>
          <w:rtl w:val="true"/>
          <w:lang w:bidi="fa-IR"/>
        </w:rPr>
        <w:t xml:space="preserve">جالس تحت </w:t>
      </w:r>
      <w:bookmarkStart w:id="542" w:name="pg16256_187427"/>
    </w:p>
    <w:p>
      <w:pPr>
        <w:pStyle w:val="BookText"/>
        <w:rPr/>
      </w:pPr>
      <w:bookmarkEnd w:id="542"/>
      <w:r>
        <w:rPr>
          <w:rFonts w:ascii="Amiri" w:hAnsi="Amiri" w:eastAsia="Amiri" w:cs="Amiri"/>
          <w:color w:val="111111"/>
          <w:sz w:val="28"/>
          <w:sz w:val="28"/>
          <w:szCs w:val="28"/>
          <w:rtl w:val="true"/>
          <w:lang w:bidi="ar-SA"/>
        </w:rPr>
        <w:t>السرير، فلما رآني جعل يقرقر مثل الدجاجة فجعلت انظر إليه و أعجب،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 إلى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لعجب،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لخبيث، قد أفسد علينا أمورنا بغباوته، فحضنته بيض دجاج، ثم أقسمت أنه لا يقوم عنه حتى ينفق</w:t>
      </w:r>
      <w:r>
        <w:rPr>
          <w:rStyle w:val="FootnoteAnchor"/>
          <w:rtl w:val="true"/>
        </w:rPr>
        <w:footnoteReference w:id="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الخبر عندنا غير مشروح، و لكن هذا ما سمعناه، و نسخته على الشرح من أخبار إبراهيم بن المهديّ‌ الّتي رواها عنه يوسف بن إبراهيم، و قد ذكر في أخبار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أحمد بن الحسن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ابن الوشّاء، عن أبي الوشاء، عن الكديمي، عن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لأشعب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أحدا قط أطمع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كلبا يتبعني أربعة أميال على مضغ العلك</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الحرميّ‌ بن أبي العلاء، و عمي عبد العزيز بن أحمد</w:t>
      </w:r>
      <w:r>
        <w:rPr>
          <w:rStyle w:val="FootnoteAnchor"/>
          <w:rtl w:val="true"/>
        </w:rPr>
        <w:footnoteReference w:id="500"/>
      </w:r>
      <w:r>
        <w:rPr>
          <w:rFonts w:ascii="Amiri" w:hAnsi="Amiri" w:eastAsia="Amiri" w:cs="Amiri"/>
          <w:color w:val="111111"/>
          <w:sz w:val="28"/>
          <w:sz w:val="28"/>
          <w:szCs w:val="28"/>
          <w:rtl w:val="true"/>
          <w:lang w:bidi="ar-SA"/>
        </w:rPr>
        <w:t>، و حبيب بن نصر المهلّبيّ‌،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عن عثمان بن المنذر، عن عبد اللّه بن أبي بشر بن عثمان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جلبة شديدة مقبلة من البلاط، و أسرعت فإذا جماعة مقبلة، و إذا امرأة قد فرعتهم طولا، و إذا أشعب بين أيديهم بكفّه دفّ‌ و هو يغنّي به و يرقص و يحرف استه و يحركها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الّتي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فاختمرت</w:t>
      </w:r>
    </w:p>
    <w:p>
      <w:pPr>
        <w:pStyle w:val="BookText"/>
        <w:rPr/>
      </w:pPr>
      <w:r>
        <w:rPr>
          <w:rFonts w:ascii="Amiri" w:hAnsi="Amiri" w:eastAsia="Amiri" w:cs="Amiri"/>
          <w:color w:val="111111"/>
          <w:sz w:val="28"/>
          <w:sz w:val="28"/>
          <w:szCs w:val="28"/>
          <w:rtl w:val="true"/>
          <w:lang w:bidi="ar-SA"/>
        </w:rPr>
        <w:t xml:space="preserve">يقال بعينها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رمدت</w:t>
      </w:r>
    </w:p>
    <w:p>
      <w:pPr>
        <w:pStyle w:val="BookText"/>
        <w:rPr/>
      </w:pPr>
      <w:r>
        <w:rPr>
          <w:rFonts w:ascii="Amiri" w:hAnsi="Amiri" w:eastAsia="Amiri" w:cs="Amiri"/>
          <w:color w:val="111111"/>
          <w:sz w:val="28"/>
          <w:sz w:val="28"/>
          <w:szCs w:val="28"/>
          <w:rtl w:val="true"/>
          <w:lang w:bidi="ar-SA"/>
        </w:rPr>
        <w:t>فإذا تجاوز في الرقص الجماعة رجع إليهم حتى يخالطهم و يستقبل المرأة فيغنّي في وجهها و هي تبسم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الآن،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جارية صريم المغنية استلحقها صريم عند موته، و اعترف بأنها بنته، فحاكمت ورثته</w:t>
      </w:r>
      <w:r>
        <w:rPr>
          <w:rStyle w:val="FootnoteAnchor"/>
          <w:rtl w:val="true"/>
        </w:rPr>
        <w:footnoteReference w:id="501"/>
      </w:r>
      <w:r>
        <w:rPr>
          <w:rFonts w:ascii="Amiri" w:hAnsi="Amiri" w:eastAsia="Amiri" w:cs="Amiri"/>
          <w:color w:val="111111"/>
          <w:sz w:val="28"/>
          <w:sz w:val="28"/>
          <w:szCs w:val="28"/>
          <w:rtl w:val="true"/>
          <w:lang w:bidi="ar-SA"/>
        </w:rPr>
        <w:t>إلى السلطان، فقامت لها البينة فألحقها به و أعطاها الميراث منه، و كانت أحسن خلق اللّه غناء، كان يضرب بها المثل في الحجاز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غناء الصّريميّة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اجتازت جنازة الصّريميّة بأشعب و هو جالس في قوم من قريش فبكى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اليوم الغناء كله، و على أنها الزانية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ليس بين بكائك عليها و لعنك إيّاها فصل في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نجيئها الفاجرة بكبش، فيطبخ لنا في دارها ثم لا تعشّينا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بسلق</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4451286_1280447820"/>
      <w:bookmarkStart w:id="544" w:name="_Toc224"/>
      <w:bookmarkEnd w:id="543"/>
      <w:r>
        <w:rPr>
          <w:rtl w:val="true"/>
        </w:rPr>
        <w:t>أشعب و الغاضري</w:t>
      </w:r>
      <w:bookmarkEnd w:id="54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أشعب أن الغاضريّ‌</w:t>
      </w:r>
      <w:r>
        <w:rPr>
          <w:rStyle w:val="FootnoteAnchor"/>
          <w:rtl w:val="true"/>
        </w:rPr>
        <w:footnoteReference w:id="502"/>
      </w:r>
      <w:r>
        <w:rPr>
          <w:rFonts w:ascii="Amiri" w:hAnsi="Amiri" w:eastAsia="Amiri" w:cs="Amiri"/>
          <w:color w:val="111111"/>
          <w:sz w:val="28"/>
          <w:sz w:val="28"/>
          <w:szCs w:val="28"/>
          <w:rtl w:val="true"/>
          <w:lang w:bidi="ar-SA"/>
        </w:rPr>
        <w:t>قد أخذ في مثل مذهبه و نوادره، و أن جماعة قد استطابوه، فرقبه حتى علم أنه في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مجالس قريش يحادثهم و يضحكهم فصار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قد نحوت نحوي و شغلت عنّي من كان يألفني فإن كنت مثلي فافعل كما أفعل، ثم غضّن</w:t>
      </w:r>
      <w:r>
        <w:rPr>
          <w:rStyle w:val="FootnoteAnchor"/>
          <w:rtl w:val="true"/>
        </w:rPr>
        <w:footnoteReference w:id="503"/>
      </w:r>
      <w:r>
        <w:rPr>
          <w:rFonts w:ascii="Amiri" w:hAnsi="Amiri" w:eastAsia="Amiri" w:cs="Amiri"/>
          <w:color w:val="111111"/>
          <w:sz w:val="28"/>
          <w:sz w:val="28"/>
          <w:szCs w:val="28"/>
          <w:rtl w:val="true"/>
          <w:lang w:bidi="ar-SA"/>
        </w:rPr>
        <w:t xml:space="preserve">وجهه و عرّضه و شنّجه حتى صار عرضه أكثر من طوله، </w:t>
      </w:r>
      <w:bookmarkStart w:id="545" w:name="pg16256_187428"/>
    </w:p>
    <w:p>
      <w:pPr>
        <w:pStyle w:val="BookText"/>
        <w:rPr/>
      </w:pPr>
      <w:bookmarkEnd w:id="545"/>
      <w:r>
        <w:rPr>
          <w:rFonts w:ascii="Amiri" w:hAnsi="Amiri" w:eastAsia="Amiri" w:cs="Amiri"/>
          <w:color w:val="111111"/>
          <w:sz w:val="28"/>
          <w:sz w:val="28"/>
          <w:szCs w:val="28"/>
          <w:rtl w:val="true"/>
          <w:lang w:bidi="ar-SA"/>
        </w:rPr>
        <w:t>و صار في هيئة لم يعرفه أحد بها، ثم أرسل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هكذا و طوّل وجهه حتى كاد ذقنه يجوز صدره، و صار كأنه وجه الناظر في سيفه، ثم نزع ثيابه و تحادب فصار في ظهره حدبة كسنام البعير، و صار طوله مقدار شبر أو أكثر، ثم نزع سراويله و جعل يمد جلد خصييه حتى حكّ‌ بهما الأرض، ثم خلاّهما من يده و مشى و جعل يخنس</w:t>
      </w:r>
      <w:r>
        <w:rPr>
          <w:rStyle w:val="FootnoteAnchor"/>
          <w:rtl w:val="true"/>
        </w:rPr>
        <w:footnoteReference w:id="504"/>
      </w:r>
      <w:r>
        <w:rPr>
          <w:rFonts w:ascii="Amiri" w:hAnsi="Amiri" w:eastAsia="Amiri" w:cs="Amiri"/>
          <w:color w:val="111111"/>
          <w:sz w:val="28"/>
          <w:sz w:val="28"/>
          <w:szCs w:val="28"/>
          <w:rtl w:val="true"/>
          <w:lang w:bidi="ar-SA"/>
        </w:rPr>
        <w:t>و هما يخطّان الأرض، ثم قام فتطاول و تمدّد و تمطّى حتى صار أطول ما يكون من الرجال، فضحك و اللّه القوم حتى أغمي عليهم و قطع الغاضريّ‌ فما تكلم بنادرة، و لا زاد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العلاء لا أعاود ما تكره، إنما أنا تلميذك و خرّيجك، ثم انصرف أشعب و تركه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451288_1280447820"/>
      <w:bookmarkStart w:id="547" w:name="_Toc225"/>
      <w:bookmarkEnd w:id="546"/>
      <w:r>
        <w:rPr>
          <w:rtl w:val="true"/>
        </w:rPr>
        <w:t>من أخلاق أمه</w:t>
      </w:r>
      <w:bookmarkEnd w:id="547"/>
    </w:p>
    <w:p>
      <w:pPr>
        <w:pStyle w:val="BookText"/>
        <w:rPr/>
      </w:pPr>
      <w:r>
        <w:rPr>
          <w:rFonts w:ascii="Amiri" w:hAnsi="Amiri" w:eastAsia="Amiri" w:cs="Amiri"/>
          <w:color w:val="111111"/>
          <w:sz w:val="28"/>
          <w:sz w:val="28"/>
          <w:szCs w:val="28"/>
          <w:rtl w:val="true"/>
          <w:lang w:bidi="ar-SA"/>
        </w:rPr>
        <w:t>أخبرني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عن إبراهيم بن المهديّ‌، عن عبيدة بن أشعب،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مولده في سنة تسع من الهجرة، و أن أباه كان من مماليك عثمان، و أنّ‌ أمّه كانت تنقل كلام أزواج النبي صلّى اللّه عليه و سلّم بعضهن إلى بعض، فتلقي بينهن الشّرّ، فتأذّى رسول اللّه صلّى اللّه عليه و سلّم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اللّه عز و جل عليها فأماتها، و عمّر ابنها أشعب حتى هلك في أيام المهديّ‌</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4451290_1280447820"/>
      <w:bookmarkStart w:id="549" w:name="_Toc226"/>
      <w:bookmarkEnd w:id="548"/>
      <w:r>
        <w:rPr>
          <w:rtl w:val="true"/>
        </w:rPr>
        <w:t>كان من المعتزلة</w:t>
      </w:r>
      <w:bookmarkEnd w:id="549"/>
    </w:p>
    <w:p>
      <w:pPr>
        <w:pStyle w:val="BookText"/>
        <w:rPr/>
      </w:pPr>
      <w:r>
        <w:rPr>
          <w:rFonts w:ascii="Amiri" w:hAnsi="Amiri" w:eastAsia="Amiri" w:cs="Amiri"/>
          <w:color w:val="111111"/>
          <w:sz w:val="28"/>
          <w:sz w:val="28"/>
          <w:szCs w:val="28"/>
          <w:rtl w:val="true"/>
          <w:lang w:bidi="ar-SA"/>
        </w:rPr>
        <w:t>و كان في أشعب خلال، منها أنه كان أطيب أهل زمانه عشرة و أكثرهم نادرة،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أحسن الناس أداء لغناء سمعه،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أقوم أهل دهره بحجج المعتزلة و كان امرأ منهم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4451292_1280447820"/>
      <w:bookmarkStart w:id="551" w:name="_Toc227"/>
      <w:bookmarkEnd w:id="550"/>
      <w:r>
        <w:rPr>
          <w:rtl w:val="true"/>
        </w:rPr>
        <w:t>أشعب و عبد اللّه بن عمر</w:t>
      </w:r>
      <w:bookmarkEnd w:id="5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المهديّ‌ فحدّثني عبيدة بن أشعب،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اللّه بن عمر كان في مال له</w:t>
      </w:r>
      <w:r>
        <w:rPr>
          <w:rStyle w:val="FootnoteAnchor"/>
          <w:rtl w:val="true"/>
        </w:rPr>
        <w:footnoteReference w:id="505"/>
      </w:r>
      <w:r>
        <w:rPr>
          <w:rFonts w:ascii="Amiri" w:hAnsi="Amiri" w:eastAsia="Amiri" w:cs="Amiri"/>
          <w:color w:val="111111"/>
          <w:sz w:val="28"/>
          <w:sz w:val="28"/>
          <w:szCs w:val="28"/>
          <w:rtl w:val="true"/>
          <w:lang w:bidi="ar-SA"/>
        </w:rPr>
        <w:t>يتصدق بثمرته، فركبت ناضحا</w:t>
      </w:r>
      <w:r>
        <w:rPr>
          <w:rStyle w:val="FootnoteAnchor"/>
          <w:rtl w:val="true"/>
        </w:rPr>
        <w:footnoteReference w:id="506"/>
      </w:r>
      <w:r>
        <w:rPr>
          <w:rFonts w:ascii="Amiri" w:hAnsi="Amiri" w:eastAsia="Amiri" w:cs="Amiri"/>
          <w:color w:val="111111"/>
          <w:sz w:val="28"/>
          <w:sz w:val="28"/>
          <w:szCs w:val="28"/>
          <w:rtl w:val="true"/>
          <w:lang w:bidi="ar-SA"/>
        </w:rPr>
        <w:t>و وافيته في ماله،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أمير المؤمنين و يا بن الفاروق أوقر لي بعيري هذا تمرا،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المهاجرين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الأنصار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التابعين بإحسان‌؟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يحقّق رجاؤك،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أبناء السبيل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أوقر لك بعيرك تمرا؟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سائل، 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أتاك سائل على فرس فلا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شئنا أن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أتاك على فرس، و لم يقل أتاك على ناضح بعير</w:t>
      </w:r>
      <w:r>
        <w:rPr>
          <w:rStyle w:val="FootnoteAnchor"/>
          <w:rtl w:val="true"/>
        </w:rPr>
        <w:footnoteReference w:id="507"/>
      </w:r>
      <w:r>
        <w:rPr>
          <w:rFonts w:ascii="Amiri" w:hAnsi="Amiri" w:eastAsia="Amiri" w:cs="Amiri"/>
          <w:color w:val="111111"/>
          <w:sz w:val="28"/>
          <w:sz w:val="28"/>
          <w:szCs w:val="28"/>
          <w:rtl w:val="true"/>
          <w:lang w:bidi="ar-SA"/>
        </w:rPr>
        <w:t>لقلنا، و لكنّي أمسك عن ذلك لاستغنائي عنه؛ لأني قلت لأبي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أتاني سائل على فرس يسألني 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رسول اللّه صلّى اللّه عليه و سلّم عما سألتني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تصب راجلا و نحن أيها الرّجل نصيب رجّالة فعلام أعطيك و أنت على بعير؟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أبيك الفاروق، و بحق اللّه عز و جل، و بحق رسول اللّه صلّى اللّه عليه و سلّم لما أوقرته لي تمرا، 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موقره لك تمرا، و و حق اللّه و و حق رسوله لئن عاودت استحلافي لا أبررت لك قسمك، و لو أنك اقتصرت على استحلافي بحق أبي عليّ‌ في تمرة أعطيكها لما أنفدت قسمك، لأني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52" w:name="pg16256_187429"/>
    </w:p>
    <w:p>
      <w:pPr>
        <w:pStyle w:val="BookText"/>
        <w:rPr/>
      </w:pPr>
      <w:bookmarkEnd w:id="552"/>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لرجاء الثواب إلا إلى المسجد الحرام و مسجدي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يبرّ امرؤ قسم مستحلفه إلا أن يستحلفه بحق اللّه و حق رسوله، ثم قال للسودان في تلك الحال</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أوقروا له بعيره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أخذ السودان في حشو الغرائر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السودان أهل طرب، و إن أطربتهم أجادوا حشو غرائري،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الفاروق، أ تأذن لي في الغناء فأغنّيك‌؟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ذلك</w:t>
      </w:r>
      <w:r>
        <w:rPr>
          <w:rStyle w:val="FootnoteAnchor"/>
          <w:rtl w:val="true"/>
        </w:rPr>
        <w:footnoteReference w:id="509"/>
      </w:r>
      <w:r>
        <w:rPr>
          <w:rFonts w:ascii="Amiri" w:hAnsi="Amiri" w:eastAsia="Amiri" w:cs="Amiri"/>
          <w:color w:val="111111"/>
          <w:sz w:val="28"/>
          <w:sz w:val="28"/>
          <w:szCs w:val="28"/>
          <w:rtl w:val="true"/>
          <w:lang w:bidi="ar-SA"/>
        </w:rPr>
        <w:t>، فاندفعت في النّصب</w:t>
      </w:r>
      <w:r>
        <w:rPr>
          <w:rStyle w:val="FootnoteAnchor"/>
          <w:rtl w:val="true"/>
        </w:rPr>
        <w:footnoteReference w:id="51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الغناء الّذي لم نزل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غنيته صوتا آخر لطويس المغنّي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أخفي من الحب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بما قلت الغداة شهيد</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لقد حدث في هذا المعنى ما لم نكن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غنّيته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على قتلى قريش البطاح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أشعب، ويحك، هذا يحيق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الفؤاد، لأنه كان ألثغ لا يبين بالراء و لا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ذلك لا يرائي إلا استعادني هذا الصوت</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4451294_1280447820"/>
      <w:bookmarkStart w:id="554" w:name="_Toc228"/>
      <w:bookmarkEnd w:id="553"/>
      <w:r>
        <w:rPr>
          <w:rtl w:val="true"/>
        </w:rPr>
        <w:t>من نوادره</w:t>
      </w:r>
      <w:bookmarkEnd w:id="554"/>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أشعب صديق لأبيه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كان أبوك ألحى و أنت أنطّ</w:t>
      </w:r>
      <w:r>
        <w:rPr>
          <w:rStyle w:val="FootnoteAnchor"/>
          <w:rtl w:val="true"/>
        </w:rPr>
        <w:footnoteReference w:id="512"/>
      </w:r>
      <w:r>
        <w:rPr>
          <w:rFonts w:ascii="Amiri" w:hAnsi="Amiri" w:eastAsia="Amiri" w:cs="Amiri"/>
          <w:color w:val="111111"/>
          <w:sz w:val="28"/>
          <w:sz w:val="28"/>
          <w:szCs w:val="28"/>
          <w:rtl w:val="true"/>
          <w:lang w:bidi="ar-SA"/>
        </w:rPr>
        <w:t>فإلى من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4451296_1280447820"/>
      <w:bookmarkStart w:id="556" w:name="_Toc229"/>
      <w:bookmarkEnd w:id="555"/>
      <w:r>
        <w:rPr>
          <w:rtl w:val="true"/>
        </w:rPr>
        <w:t>من حيله</w:t>
      </w:r>
      <w:bookmarkEnd w:id="55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عن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أشعب سالم بن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هل لك في هريس قد أعدّ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إليّ‌، فمضى إلى منزله،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إليك عبد اللّه بن عمرو بن عثمان يدعوك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لسالم بن عبد اللّه هريسة قد دعاني إليها، و عبد اللّه بن عمرو في يدي متى شئت، و سالم إنما دعوته للناس فلتة، و ليس لي بدّ من المضيّ‌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يغضب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عنده، ثم أصير إلى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سالم و جعل يأكل أكل متعالل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أشعب و ابعث ما فضل عنك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أردت بأبي أنت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هذا إلى منزله، فحمله و مضى معه فجاء به امرأته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قد حلف عبد اللّه أن لا يكلّمك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 إياه، هاتي شيئا من زعفران، فأعطته و دخل الحمّام يمسح على وجهه و يديه</w:t>
      </w:r>
      <w:r>
        <w:rPr>
          <w:rStyle w:val="FootnoteAnchor"/>
          <w:rtl w:val="true"/>
        </w:rPr>
        <w:footnoteReference w:id="513"/>
      </w:r>
      <w:r>
        <w:rPr>
          <w:rFonts w:ascii="Amiri" w:hAnsi="Amiri" w:eastAsia="Amiri" w:cs="Amiri"/>
          <w:color w:val="111111"/>
          <w:sz w:val="28"/>
          <w:sz w:val="28"/>
          <w:szCs w:val="28"/>
          <w:rtl w:val="true"/>
          <w:lang w:bidi="ar-SA"/>
        </w:rPr>
        <w:t xml:space="preserve">و جلس في الحمام حتى صفّره، ثم خرج متكئا على عصا يرعد، حتى أتى دار عبد اللّه بن عمرو، </w:t>
      </w:r>
      <w:bookmarkStart w:id="557" w:name="pg16256_187430"/>
    </w:p>
    <w:p>
      <w:pPr>
        <w:pStyle w:val="BookText"/>
        <w:rPr/>
      </w:pPr>
      <w:bookmarkEnd w:id="557"/>
      <w:r>
        <w:rPr>
          <w:rFonts w:ascii="Amiri" w:hAnsi="Amiri" w:eastAsia="Amiri" w:cs="Amiri"/>
          <w:color w:val="111111"/>
          <w:sz w:val="28"/>
          <w:sz w:val="28"/>
          <w:szCs w:val="28"/>
          <w:rtl w:val="true"/>
          <w:lang w:bidi="ar-SA"/>
        </w:rPr>
        <w:t>فلما رآه حاجبه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بلغت بك العلّة ما أرى‌؟ و دخل و أعلم صاحبه فأذن له، فلما دخل عليه إذا سالم بن عبد اللّه عنده، فجعل يزيد في الرّعدة و يقارب الخطو، فجلس و ما يقدر أن يستقلّ‌،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ظلمناك يا أشعب في غضبنا عليك،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عندي آنفا و أكلت هريسة‌؟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أكل ترى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كيت و كيت و تقل لي كيت و كيت‌؟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اللّه إني لأظنّ‌ الشيطان يتشبّه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إن كنت خرجت منذ شهر</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 ويحك أ تبهته،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اصدقني و أنت آمن من غضبي،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حياتك لقد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بالقصة فضحك حتى استلقى على قفاه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451298_1280447820"/>
      <w:bookmarkStart w:id="559" w:name="_Toc230"/>
      <w:bookmarkEnd w:id="558"/>
      <w:r>
        <w:rPr>
          <w:rtl w:val="true"/>
        </w:rPr>
        <w:t>ابنه يذكر بعض طرائف أبيه</w:t>
      </w:r>
      <w:bookmarkEnd w:id="559"/>
    </w:p>
    <w:p>
      <w:pPr>
        <w:pStyle w:val="BookText"/>
        <w:rPr/>
      </w:pPr>
      <w:r>
        <w:rPr>
          <w:rFonts w:ascii="Amiri" w:hAnsi="Amiri" w:eastAsia="Amiri" w:cs="Amiri"/>
          <w:color w:val="111111"/>
          <w:sz w:val="28"/>
          <w:sz w:val="28"/>
          <w:szCs w:val="28"/>
          <w:rtl w:val="true"/>
          <w:lang w:bidi="ar-SA"/>
        </w:rPr>
        <w:t>ابنه يذكر بعض طرائف أبيه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أخبرني رضوان بن أحمد بن يوسف بن إبراهيم، عن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لمّا ولاّه دمشق بعث إليه عبد اللّه بن أشعب، و كان يقدم عليه من الحجاز إذا أراد أن يطرب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يحدّثني من حديث أبيه بالطرائف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عادلته</w:t>
      </w:r>
      <w:r>
        <w:rPr>
          <w:rStyle w:val="FootnoteAnchor"/>
          <w:rtl w:val="true"/>
        </w:rPr>
        <w:footnoteReference w:id="516"/>
      </w:r>
      <w:r>
        <w:rPr>
          <w:rFonts w:ascii="Amiri" w:hAnsi="Amiri" w:eastAsia="Amiri" w:cs="Amiri"/>
          <w:color w:val="111111"/>
          <w:sz w:val="28"/>
          <w:sz w:val="28"/>
          <w:szCs w:val="28"/>
          <w:rtl w:val="true"/>
          <w:lang w:bidi="ar-SA"/>
        </w:rPr>
        <w:t>يوما و أنا خارج من دمشق في قبّة على بغل لألهو بحديثه، فأصابنا في الطريق برد شديد فدعوت بدوّاج سمّور</w:t>
      </w:r>
      <w:r>
        <w:rPr>
          <w:rStyle w:val="FootnoteAnchor"/>
          <w:rtl w:val="true"/>
        </w:rPr>
        <w:footnoteReference w:id="517"/>
      </w:r>
      <w:r>
        <w:rPr>
          <w:rFonts w:ascii="Amiri" w:hAnsi="Amiri" w:eastAsia="Amiri" w:cs="Amiri"/>
          <w:color w:val="111111"/>
          <w:sz w:val="28"/>
          <w:sz w:val="28"/>
          <w:szCs w:val="28"/>
          <w:rtl w:val="true"/>
          <w:lang w:bidi="ar-SA"/>
        </w:rPr>
        <w:t>لألبسه، فأتيت به فلما لبسته أقبلت على ابن أشعب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من طمع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لأبي، ها أنا إذا دعوت بالدّوّاج فما شككت و اللّه في أنك إنما جئت به لي، فضحكت من قوله، و دعوت بغيره فلبسته و أعطيته إياه، 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لأبيك ولد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المئين و خذ الألوف،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تقوله‌؟ أشعب أبوك ليس بينك و بينه أب، فكيف يكون له ألوف من الولد؟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هذا خبر ظريف،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منقطعا إلى سكينة بنت الحسين، و كانت متزوجة بزيد بن عمرو بن عثمان بن عفان و كانت محبّة له، فكان لا يستقر معها،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فيخرج معها، فإذا أفضوا إلى مكة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الرجوع إلى المدينة، فإذا عاد إلى المدينة،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العمرة، فهو معها في سفر لا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قد حلّفته بما لا كفّارة له ألا يتزوج عليها و لا يتسرّى و لا يلمّ‌ بنسائه و جواريه إلا بإذنها، و حجّ‌ الخليفة في سنة من السنين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الخليفة و لا بدّ لي من لقائه،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بأنك لا تدخل الطائف، و لا تلمّ‌ بجواريك على وجه و لا سبب، فحلف لها بما رضيت به من الأيمان على ذلك،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لكن ابعثي معي بثقتك، فدعتني و أعطتني ثلاثين دينارا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معه، و حلّفتني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بطلاق بنت وردان زوجتي ألا أطلق له الخروج إلى الطائف بوجه و لا سبب، فحلفت لها بما أثلج صدرها، فأذنت له فخرج و خرجت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حاذينا الطائف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أشعب، أنت تعرفني و تعرف صنائعي عندك، و هذه ثلاثمائة دينار، </w:t>
      </w:r>
      <w:bookmarkStart w:id="560" w:name="pg16256_187431"/>
    </w:p>
    <w:p>
      <w:pPr>
        <w:pStyle w:val="BookText"/>
        <w:rPr/>
      </w:pPr>
      <w:bookmarkEnd w:id="560"/>
      <w:r>
        <w:rPr>
          <w:rFonts w:ascii="Amiri" w:hAnsi="Amiri" w:eastAsia="Amiri" w:cs="Amiri"/>
          <w:color w:val="111111"/>
          <w:sz w:val="28"/>
          <w:sz w:val="28"/>
          <w:szCs w:val="28"/>
          <w:rtl w:val="true"/>
          <w:lang w:bidi="ar-SA"/>
        </w:rPr>
        <w:t>خذها بارك اللّه لك فيها و أذن لي ألمّ‌ بجواريّ‌، فلما سمعتها ذهب عقلي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هي سكينة، فاللّه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 سكينة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بي حتى أخذتها و أذنت له، فمضى و بات عند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رأيت أبيات قوم من العرب قريبة منا، فلبست حلّة وشي كانت لزيد قيمتها ألف دينار، و ركبت فرسه و جئت إلى النساء فسلّمت فرددن، و نسبنني فانتسبت نسب زيد، فحادثنني و أنسن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رجال الحيّ‌، و كلما جاء رجل سأل عن نسبي فخبّر به هابني و سلّم عليّ‌ و عظّمني و انصرف، إلى أن أقبل شيخ كبير منكر مبطون، فلما خبّر بي و بنسبي شال حاجبيه عن عينه، ثم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ما هذه خلقة قرشيّ‌ و لا شمائله، و ما هو إلا عبد لهم نادّ، و علمت أنه يريد شرّا، فركبت الفرس ثم مضيت، و لحقني فرماني بسهم فما أخطأ قربوس السرج، و ما شككت أنه يلحقني بآخر يقتلني فسلحت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فلوّثها و نفذ إلى الحلّة فصيّرها شهرة</w:t>
      </w:r>
      <w:r>
        <w:rPr>
          <w:rStyle w:val="FootnoteAnchor"/>
          <w:rtl w:val="true"/>
        </w:rPr>
        <w:footnoteReference w:id="518"/>
      </w:r>
      <w:r>
        <w:rPr>
          <w:rFonts w:ascii="Amiri" w:hAnsi="Amiri" w:eastAsia="Amiri" w:cs="Amiri"/>
          <w:color w:val="111111"/>
          <w:sz w:val="28"/>
          <w:sz w:val="28"/>
          <w:szCs w:val="28"/>
          <w:rtl w:val="true"/>
          <w:lang w:bidi="ar-SA"/>
        </w:rPr>
        <w:t>، و أتيت رحل زيد بن عمرو فجلست أغسل الحلّة و أجففها، و أقبل زيد بن عمرو، فرأى ما لحق الحلّة و السرج،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الصدق أنجى، و حدثته الحديث فاغتاظ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يكفك أن تلبس حلتي و تصنع بها ما صنعت، و تركب فرسي و تجلس إلى النساء حتى انتسبت بنسبي و فضحتني، و جعلتني عند العرب ولاّجا جمّاشا</w:t>
      </w:r>
      <w:r>
        <w:rPr>
          <w:rStyle w:val="FootnoteAnchor"/>
          <w:rtl w:val="true"/>
        </w:rPr>
        <w:footnoteReference w:id="519"/>
      </w:r>
      <w:r>
        <w:rPr>
          <w:rFonts w:ascii="Amiri" w:hAnsi="Amiri" w:eastAsia="Amiri" w:cs="Amiri"/>
          <w:color w:val="111111"/>
          <w:sz w:val="28"/>
          <w:sz w:val="28"/>
          <w:szCs w:val="28"/>
          <w:rtl w:val="true"/>
          <w:lang w:bidi="ar-SA"/>
        </w:rPr>
        <w:t>، و جرى عليك ذلّ‌ نسب إليّ‌، أنا نفيّ‌ من أبي و منسوب إلى أبيك إن لم أسؤك و أبلغ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الخليفة و عاد و دخلنا إلى سكينة، فسألته عن خبره كله فخبرها حتى انتهى إلى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و ما كان من خبرك في طريقك‌؟ هل مضيت إلى جواريك بالطائف‌؟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سلي 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فدعتني فسألتني، و بدأت فحلفت لها بكل يمين محرجة أنه ما مرّ بالطائف و لا دخلها و لا فارقني،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حلف بها لازمة لي إن لم أكن دخلت الطائف و بتّ‌ عند جواريّ‌ و غسّلتهن</w:t>
      </w:r>
      <w:r>
        <w:rPr>
          <w:rStyle w:val="FootnoteAnchor"/>
          <w:rtl w:val="true"/>
        </w:rPr>
        <w:footnoteReference w:id="520"/>
      </w:r>
      <w:r>
        <w:rPr>
          <w:rFonts w:ascii="Amiri" w:hAnsi="Amiri" w:eastAsia="Amiri" w:cs="Amiri"/>
          <w:color w:val="111111"/>
          <w:sz w:val="28"/>
          <w:sz w:val="28"/>
          <w:szCs w:val="28"/>
          <w:rtl w:val="true"/>
          <w:lang w:bidi="ar-SA"/>
        </w:rPr>
        <w:t>جميعا، و أخذ مني ثلاثمائة دينار، و فعل كذا و كذا، و حدّثها الحديث كله و أراها الحلّة و السرج،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نفيّة من أبي إن أنفقتها إلا فيما يسوؤك، ثم أمرت بكبس</w:t>
      </w:r>
      <w:r>
        <w:rPr>
          <w:rStyle w:val="FootnoteAnchor"/>
          <w:rtl w:val="true"/>
        </w:rPr>
        <w:footnoteReference w:id="521"/>
      </w:r>
      <w:r>
        <w:rPr>
          <w:rFonts w:ascii="Amiri" w:hAnsi="Amiri" w:eastAsia="Amiri" w:cs="Amiri"/>
          <w:color w:val="111111"/>
          <w:sz w:val="28"/>
          <w:sz w:val="28"/>
          <w:szCs w:val="28"/>
          <w:rtl w:val="true"/>
          <w:lang w:bidi="ar-SA"/>
        </w:rPr>
        <w:t>منزلي و إحضارها الدنانير فأحضرت، فاشترت بها خشبا و بيضا و سرجينا، و عملت من الخشب بيتا فحبستني فيه و حلفت ألا أخرج منه و لا أفارقه حتى أحضن البيض كلّه إلى أن ينقب، فمكثت أربعين يوما أحضن لها البيض حتى نقب، و خرج منه فراريج كثيرة فربّتهن و تناسلن فكنّ‌ بالمدينة يسمّين بنات أشعب و نسل أشعب، فهؤلاء إلى الآن بالمدينة نسل يزيد على الألوف، كلهن أهلي و أقاربي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اللّه من قوله ضحكا ما أذكر أنّي ضحكت مثله قط و وصلته، و لم يزل عندي زمانا حتى خرج إلى المدينة و بلغني أنه مات هناك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4451300_1280447820"/>
      <w:bookmarkStart w:id="562" w:name="_Toc231"/>
      <w:bookmarkEnd w:id="561"/>
      <w:r>
        <w:rPr>
          <w:rtl w:val="true"/>
        </w:rPr>
        <w:t>يتسور البستان طلبا للطعام</w:t>
      </w:r>
      <w:bookmarkEnd w:id="562"/>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بن عثمان،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بن عبد اللّه قد مضى إلى بستان فلان و معه طعام كثير، فبادر حتى لحقه فأغلق </w:t>
      </w:r>
      <w:bookmarkStart w:id="563" w:name="pg16256_187432"/>
    </w:p>
    <w:p>
      <w:pPr>
        <w:pStyle w:val="BookText"/>
        <w:rPr/>
      </w:pPr>
      <w:bookmarkEnd w:id="563"/>
      <w:r>
        <w:rPr>
          <w:rFonts w:ascii="Amiri" w:hAnsi="Amiri" w:eastAsia="Amiri" w:cs="Amiri"/>
          <w:color w:val="111111"/>
          <w:sz w:val="28"/>
          <w:sz w:val="28"/>
          <w:szCs w:val="28"/>
          <w:rtl w:val="true"/>
          <w:lang w:bidi="ar-SA"/>
        </w:rPr>
        <w:t>الغلام الباب دونه، فتسوّر عليه، فصاح به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ويلك بناتي، فناداه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فِي بَنٰاتِكَ‌ مِنْ‌ حَقٍّ‌ وَ إِنَّكَ‌ لَتَعْلَمُ‌ مٰا نُرِيدُ </w:t>
      </w:r>
      <w:r>
        <w:rPr>
          <w:rStyle w:val="FootnoteAnchor"/>
          <w:rtl w:val="true"/>
        </w:rPr>
        <w:footnoteReference w:id="523"/>
      </w:r>
      <w:r>
        <w:rPr>
          <w:rFonts w:ascii="Amiri" w:hAnsi="Amiri" w:eastAsia="Amiri" w:cs="Amiri"/>
          <w:color w:val="111111"/>
          <w:sz w:val="28"/>
          <w:sz w:val="28"/>
          <w:szCs w:val="28"/>
          <w:rtl w:val="true"/>
          <w:lang w:bidi="ar-SA"/>
        </w:rPr>
        <w:t>، فأمر بالطعام فأخرج إليه منه ما كفاه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4451302_1280447820"/>
      <w:bookmarkStart w:id="565" w:name="_Toc232"/>
      <w:bookmarkEnd w:id="564"/>
      <w:r>
        <w:rPr>
          <w:rtl w:val="true"/>
        </w:rPr>
        <w:t>يقوقئ مثل الدجاجة</w:t>
      </w:r>
      <w:bookmarkEnd w:id="56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سكينة إلى أبي الزّناد فجاءها تستفتيه في شيء، فاطّلع أشعب عليه من بيت و جعل يقوقئ مثل ما تقوقئ الدجاجة،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أبو الزّناد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أفسد علينا بعض أمرنا، فحلفت أن يحضن بيضا في هذا البيت و لا يفارقه حتى ينقب، فجعل أبو الزّناد يعجب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محمد بن جعفر النحويّ‌ بخبر سكينة الطويل على غير هذه الرواية، و هو قريب منها، و قد ذكرته في أخبار سكينة بنت الحسين مفردا عن أخبار أشعب هذه في أخبارها مع زيد بن عمرو بن عثمان بن عفان</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451304_1280447820"/>
      <w:bookmarkStart w:id="567" w:name="_Toc233"/>
      <w:bookmarkEnd w:id="566"/>
      <w:r>
        <w:rPr>
          <w:rtl w:val="true"/>
        </w:rPr>
        <w:t>عبد يسلح في يده</w:t>
      </w:r>
      <w:bookmarkEnd w:id="56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لأشعب حرق في بابه، فكان ينام ثم يخرج يده من الخرق يطمع في أن يجيء إنسان يطرح في يده شيئا من شدة الطمع، فبعث إليه بعض من كان يعبث به من مجّان آل الزبير بعبد له فسلح في يده، فلم يعد بعدها إلى أن يخرج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 الجوهريّ‌، عن ابن مهرويه، عن محمد بن الحسن، عن مصعب، عن بعض المدنيين فذكر نحوه و لم يذكر ما فعل به الماجن</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4451306_1280447820"/>
      <w:bookmarkStart w:id="569" w:name="_Toc234"/>
      <w:bookmarkEnd w:id="568"/>
      <w:r>
        <w:rPr>
          <w:rtl w:val="true"/>
        </w:rPr>
        <w:t>أشعب و سالم بن عبد اللّه بن عمر</w:t>
      </w:r>
      <w:bookmarkEnd w:id="569"/>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الزّبيريّ‌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أبي قتيلة،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جعفر بن محمد الأعرج أنّ‌ أشعب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فتية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تسمع سالم بن عبد اللّه بن عمر صوتا من الغناء و تعلمنا ما يقول لك، و جعلوا لي على ذلك جعلا فتنني</w:t>
      </w:r>
      <w:r>
        <w:rPr>
          <w:rStyle w:val="FootnoteAnchor"/>
          <w:rtl w:val="true"/>
        </w:rPr>
        <w:footnoteReference w:id="524"/>
      </w:r>
      <w:r>
        <w:rPr>
          <w:rFonts w:ascii="Amiri" w:hAnsi="Amiri" w:eastAsia="Amiri" w:cs="Amiri"/>
          <w:color w:val="111111"/>
          <w:sz w:val="28"/>
          <w:sz w:val="28"/>
          <w:szCs w:val="28"/>
          <w:rtl w:val="true"/>
          <w:lang w:bidi="ar-SA"/>
        </w:rPr>
        <w:t>، فدخلت على سالم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 إنّ‌ لي مجالسة و حرمة و مودة و سنّا، و أنا مولع بالتّرنم،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التّرنّم‌؟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الخلوة و مع الإخوان في المنزه، فأحب أن أسمعك، فإن كرهته أمسكت عنه، و 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بأسا، فخرجت فأعلمتهم،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غنيته‌؟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قرّبا مربط النّعامة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حرب وائل عن حيالي</w:t>
      </w:r>
      <w:r>
        <w:rPr>
          <w:rStyle w:val="FootnoteAnchor"/>
          <w:rtl w:val="true"/>
        </w:rPr>
        <w:footnoteReference w:id="525"/>
      </w:r>
      <w:bookmarkStart w:id="570" w:name="pg16256_187433"/>
    </w:p>
    <w:p>
      <w:pPr>
        <w:pStyle w:val="BookText"/>
        <w:rPr/>
      </w:pPr>
      <w:bookmarkEnd w:id="570"/>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بارد و لا حركة فيه، و لسنا نرضى، فلما رأيت دفعهم إياي و خفت ذهاب ما جعلوه لي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فلم أملّكه كلامه حتى 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بأسا، فخرجت إليهم فأعلمتهم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غنيته‌؟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يطيقوا أن ينزلوا 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الحرب من أطاق النّزالا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 فرجعت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فلم أملّكه أمره حتى 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غيّضن من عبراتهنّ‌ و قلن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لقيت من الهوى و لقينا</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نهلا نهلا</w:t>
      </w:r>
      <w:r>
        <w:rPr>
          <w:rStyle w:val="FootnoteAnchor"/>
          <w:rtl w:val="true"/>
        </w:rPr>
        <w:footnoteReference w:id="527"/>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بذاك السّداك، و فيه تمر عجوة من صدقة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فخرجت به عليهم و أنا أخطر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غيّضن من عبراتهنّ‌ و قلن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فطرب و فرض لي فأعطاني هذا، و كذبتهم، و اللّه ما أعطانيه إلا استكفافا حتى 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لي أي نقّطني، يعني ما يهبه الناس للمغنّين و يسمّونه النّقط</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451308_1280447820"/>
      <w:bookmarkStart w:id="572" w:name="_Toc235"/>
      <w:bookmarkEnd w:id="571"/>
      <w:r>
        <w:rPr>
          <w:rtl w:val="true"/>
        </w:rPr>
        <w:t>كانت له ألحان مطربة و شهد له معبد</w:t>
      </w:r>
      <w:bookmarkEnd w:id="572"/>
    </w:p>
    <w:p>
      <w:pPr>
        <w:pStyle w:val="BookText"/>
        <w:rPr/>
      </w:pPr>
      <w:r>
        <w:rPr>
          <w:rFonts w:ascii="Amiri" w:hAnsi="Amiri" w:eastAsia="Amiri" w:cs="Amiri"/>
          <w:color w:val="111111"/>
          <w:sz w:val="28"/>
          <w:sz w:val="28"/>
          <w:szCs w:val="28"/>
          <w:rtl w:val="true"/>
          <w:lang w:bidi="ar-SA"/>
        </w:rPr>
        <w:t>حدّثني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قعنب بن المحرز،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أشعب أيام أبي جعفر، فأطاف به فتيان بني هاشم و سألوه أن يغنّيهم فغنّى فإذا ألحانه مطربة</w:t>
      </w:r>
      <w:r>
        <w:rPr>
          <w:rStyle w:val="FootnoteAnchor"/>
          <w:rtl w:val="true"/>
        </w:rPr>
        <w:footnoteReference w:id="528"/>
      </w:r>
      <w:r>
        <w:rPr>
          <w:rFonts w:ascii="IRNazanin" w:hAnsi="IRNazanin" w:eastAsia="IRNazanin"/>
          <w:color w:val="111111"/>
          <w:sz w:val="28"/>
          <w:sz w:val="28"/>
          <w:szCs w:val="28"/>
          <w:rtl w:val="true"/>
          <w:lang w:bidi="fa-IR"/>
        </w:rPr>
        <w:t>و حلقه على حاله، فقال له جعفر بن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الشعر 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طلل بذات الجي‍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أمسى دارسا خلقا؟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الغناء عن معبد، و هو للدّلال، و لقد كنت آخذ اللحن عن معبد فإذا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بأشعب فإنه أحسن تأدية له مني</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451310_1280447820"/>
      <w:bookmarkStart w:id="574" w:name="_Toc236"/>
      <w:bookmarkEnd w:id="573"/>
      <w:r>
        <w:rPr>
          <w:rtl w:val="true"/>
        </w:rPr>
        <w:t>أشعب يلازم جريرا و يغنيه في شعره</w:t>
      </w:r>
      <w:bookmarkEnd w:id="574"/>
    </w:p>
    <w:p>
      <w:pPr>
        <w:pStyle w:val="Heading5"/>
        <w:numPr>
          <w:ilvl w:val="4"/>
          <w:numId w:val="1"/>
        </w:numPr>
        <w:rPr/>
      </w:pPr>
      <w:bookmarkStart w:id="575" w:name="__RefHeading___Toc4451312_1280447820"/>
      <w:bookmarkStart w:id="576" w:name="_Toc23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عبد اللّه بن مصعب،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جرير المدينة، فاجتمع إليه الناس يستنشدونه و يسألونه عن شعره، فينشدهم و يأخذون عنه و ينصرفون، و لزمه أشعب من بينهم فلم يفارقه،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أطولهم جلوسا و أكثرهم سؤالا، و إني لأظنّك ألأمهم حسبا،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أنا و اللّه أنفعهم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 شعرك فأحسّنه و أجوّده، قال</w:t>
      </w:r>
      <w:r>
        <w:rPr>
          <w:rFonts w:eastAsia="Amiri" w:cs="Amiri" w:ascii="Amiri" w:hAnsi="Amiri"/>
          <w:color w:val="111111"/>
          <w:sz w:val="28"/>
          <w:szCs w:val="28"/>
          <w:rtl w:val="true"/>
          <w:lang w:bidi="ar-SA"/>
        </w:rPr>
        <w:t xml:space="preserve">: </w:t>
      </w:r>
      <w:bookmarkStart w:id="577" w:name="pg16256_187434"/>
    </w:p>
    <w:p>
      <w:pPr>
        <w:pStyle w:val="BookText"/>
        <w:rPr/>
      </w:pPr>
      <w:bookmarkEnd w:id="577"/>
      <w:r>
        <w:rPr>
          <w:rFonts w:ascii="Amiri" w:hAnsi="Amiri" w:eastAsia="Amiri" w:cs="Amiri"/>
          <w:color w:val="111111"/>
          <w:sz w:val="28"/>
          <w:sz w:val="28"/>
          <w:szCs w:val="28"/>
          <w:rtl w:val="true"/>
          <w:lang w:bidi="ar-SA"/>
        </w:rPr>
        <w:t>كيف تحسّنه و تجوّده‌؟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فغناه في شعره و الغناء لابن سريج</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451314_1280447820"/>
      <w:bookmarkStart w:id="579" w:name="_Toc238"/>
      <w:bookmarkEnd w:id="578"/>
      <w:r>
        <w:rPr>
          <w:rtl w:val="true"/>
        </w:rPr>
        <w:t>صوت</w:t>
      </w:r>
      <w:bookmarkEnd w:id="579"/>
    </w:p>
    <w:p>
      <w:pPr>
        <w:pStyle w:val="BookText"/>
        <w:rPr/>
      </w:pPr>
      <w:r>
        <w:rPr>
          <w:rFonts w:ascii="Amiri" w:hAnsi="Amiri" w:eastAsia="Amiri" w:cs="Amiri"/>
          <w:color w:val="111111"/>
          <w:sz w:val="28"/>
          <w:sz w:val="28"/>
          <w:szCs w:val="28"/>
          <w:rtl w:val="true"/>
          <w:lang w:bidi="ar-SA"/>
        </w:rPr>
        <w:t xml:space="preserve">يا أخت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 قبل لوم العذّل</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 لم أفعل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جرير حتى بكى و جعل يزحف إليه حتى لصقت ركبته بركبته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تحسّنه و تجوّده، فأعطاه من شعره ما أراد، و وصله بدنانير و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أشعب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أهل زمانك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أحاديث الملوك و يعطون إعطاء العبيد</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4451316_1280447820"/>
      <w:bookmarkStart w:id="581" w:name="_Toc239"/>
      <w:bookmarkEnd w:id="580"/>
      <w:r>
        <w:rPr>
          <w:rtl w:val="true"/>
        </w:rPr>
        <w:t>أشعب و أم عمر بنت مروان</w:t>
      </w:r>
      <w:bookmarkEnd w:id="581"/>
    </w:p>
    <w:p>
      <w:pPr>
        <w:pStyle w:val="BookText"/>
        <w:rPr/>
      </w:pPr>
      <w:r>
        <w:rPr>
          <w:rFonts w:ascii="Amiri" w:hAnsi="Amiri" w:eastAsia="Amiri" w:cs="Amiri"/>
          <w:color w:val="111111"/>
          <w:sz w:val="28"/>
          <w:sz w:val="28"/>
          <w:szCs w:val="28"/>
          <w:rtl w:val="true"/>
          <w:lang w:bidi="ar-SA"/>
        </w:rPr>
        <w:t>حدّثني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أم عمر بنت مروان فاستحجبت</w:t>
      </w:r>
      <w:r>
        <w:rPr>
          <w:rStyle w:val="FootnoteAnchor"/>
          <w:rtl w:val="true"/>
        </w:rPr>
        <w:footnoteReference w:id="530"/>
      </w:r>
      <w:r>
        <w:rPr>
          <w:rFonts w:ascii="Amiri" w:hAnsi="Amiri" w:eastAsia="Amiri" w:cs="Amiri"/>
          <w:color w:val="111111"/>
          <w:sz w:val="28"/>
          <w:sz w:val="28"/>
          <w:szCs w:val="28"/>
          <w:rtl w:val="true"/>
          <w:lang w:bidi="ar-SA"/>
        </w:rPr>
        <w:t>أشعب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الناس بأهل المدينة، فأذن لهم على مراتبهم، و جلست لهم مليّا، ثم قامت فدخلت القائلة، فجاء طويس فقال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جالسة و قد دخلت،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ملكت يومين فلم تفتّ‌ بعرتين و لم تقطع شعرتين، فدقّ‌ أشعب الباب و دخل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ابنة مروان، هذا طويس بالباب فلا تتعرّضي للسانه و لا تعرّضيني، فأذنت له، فلما دخل إليها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بابك غلقا لقد كان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 فلقا</w:t>
      </w:r>
      <w:r>
        <w:rPr>
          <w:rStyle w:val="FootnoteAnchor"/>
          <w:rtl w:val="true"/>
        </w:rPr>
        <w:footnoteReference w:id="531"/>
      </w:r>
      <w:r>
        <w:rPr>
          <w:rFonts w:ascii="IRNazanin" w:hAnsi="IRNazanin" w:eastAsia="IRNazanin"/>
          <w:color w:val="111111"/>
          <w:sz w:val="28"/>
          <w:sz w:val="28"/>
          <w:szCs w:val="28"/>
          <w:rtl w:val="true"/>
          <w:lang w:bidi="fa-IR"/>
        </w:rPr>
        <w:t>، ثم أخرج دفّه و نقر به و 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تمنعي يقظي فقد تؤتينه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غير مصرّد محسوب</w:t>
      </w:r>
    </w:p>
    <w:p>
      <w:pPr>
        <w:pStyle w:val="BookText"/>
        <w:rPr/>
      </w:pPr>
      <w:r>
        <w:rPr>
          <w:rFonts w:ascii="Amiri" w:hAnsi="Amiri" w:eastAsia="Amiri" w:cs="Amiri"/>
          <w:color w:val="111111"/>
          <w:sz w:val="28"/>
          <w:sz w:val="28"/>
          <w:szCs w:val="28"/>
          <w:rtl w:val="true"/>
          <w:lang w:bidi="ar-SA"/>
        </w:rPr>
        <w:t xml:space="preserve">كان المنى بلقائها فلقيتها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فلهوت من لهو امرئ مكذوب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العاجل أم الآجل‌؟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و آجل، فأمرت له بكسوة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عن أبي مسلم،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رجل من أهل المدينة أشعب بحديث أعجبه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حديثك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تقليبه على الرأس</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4451318_1280447820"/>
      <w:bookmarkStart w:id="583" w:name="_Toc240"/>
      <w:bookmarkEnd w:id="582"/>
      <w:r>
        <w:rPr>
          <w:rtl w:val="true"/>
        </w:rPr>
        <w:t>أشعب و الوليد بن يزيد</w:t>
      </w:r>
      <w:bookmarkEnd w:id="583"/>
    </w:p>
    <w:p>
      <w:p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الوليد بن يزيد إلى أشعب بعد ما طلّق امرأته سعدة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لك عندي عشرة آلاف درهم على أن تبلّغ رسالتي سعدة،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المال حتى انظر إليه، فأحضر الوليد بدرة فوضعها أشعب على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رسالتك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لعلّ‌ دهرا أن يواتي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طلاق</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أشعب الباب، فأخبرت بمكانه، فأمرت ففرشت لها فرش و جلست فأذنت له، فدخل فأنشدها ما أمره، فقالت لخدمها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إنها بعشرة آلاف درهم،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أو تبلّغه كما بلغتني،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تهبين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بساطي الّذي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عنه، فقالت فطواه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رسالتك جعلت فداءك،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لبنى فما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أشعب فدخل على الوليد فأنشده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و اللّه، ما تراني صانعا بك يا بن الزانية‌؟ اختر إمّا أن أدلّيك منكّسا في بئر، أو أرمي بك من فوق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منكّسا، أو أضرب رأسك بعمودي هذا ضربة،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فاعلا بي شيئا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تكن لتعذّب رأسا فيه عينان قد نظرتا إلى سعدة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بن الزّانية، اخرج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محمد بن مزيد، عن حمّاد، عن أبيه، عن الهيثم بن عديّ‌، أنّ‌ سعدة لمّا أنشدها أشعب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ذلك أبدا، فلما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لعلّ‌ دهرا أن يواتي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طلاق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بل يفعل اللّه ذلك به، فلمّا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الشّماتة به، و ذكر باقي الخبر مثل حديث الجوهريّ‌، عن ابن مهرويه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يزيد في إشخاص أشعب من الحجاز إليه و جمله على البريد، فحمل إليه، فلما دخل أمر بأن يلبس تبّانا</w:t>
      </w:r>
      <w:r>
        <w:rPr>
          <w:rStyle w:val="FootnoteAnchor"/>
          <w:rtl w:val="true"/>
        </w:rPr>
        <w:footnoteReference w:id="532"/>
      </w:r>
      <w:r>
        <w:rPr>
          <w:rFonts w:ascii="Amiri" w:hAnsi="Amiri" w:eastAsia="Amiri" w:cs="Amiri"/>
          <w:color w:val="111111"/>
          <w:sz w:val="28"/>
          <w:sz w:val="28"/>
          <w:szCs w:val="28"/>
          <w:rtl w:val="true"/>
          <w:lang w:bidi="ar-SA"/>
        </w:rPr>
        <w:t>و يجعل فيه ذنب قرد، و يشدّ في رجليه أجراس، و في عنقه جلاجل، ففعل به ذلك، فدخل و هو عجب من العجب، فلما رآه ضحك منه و كشف عن أيره، 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كأنّه ناي مدهون،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للأصمّ‌ ويلك، يعني أيره، فسجدت، ثم رفعت رأسي و سجدت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للأصمّ‌، و الثانية لخصيتيك، فضحك و أمر بنزع ما كان ألبسنيه و وصلني، و لم أزل من ندمائه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لأشعب إنه أهدي إلى زياد بن عبد اللّه الحارثيّ‌ قبّة أدم قيمتها 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الطّلاق </w:t>
      </w:r>
      <w:bookmarkStart w:id="584" w:name="pg16256_187436"/>
    </w:p>
    <w:p>
      <w:pPr>
        <w:pStyle w:val="BookText"/>
        <w:rPr/>
      </w:pPr>
      <w:bookmarkEnd w:id="584"/>
      <w:r>
        <w:rPr>
          <w:rFonts w:ascii="Amiri" w:hAnsi="Amiri" w:eastAsia="Amiri" w:cs="Amiri"/>
          <w:color w:val="111111"/>
          <w:sz w:val="28"/>
          <w:sz w:val="28"/>
          <w:szCs w:val="28"/>
          <w:rtl w:val="true"/>
          <w:lang w:bidi="ar-SA"/>
        </w:rPr>
        <w:t>لو أنّها قبّة الإسلام ما ساوت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معها جبّة وشي حشوها قزّ قيمتها عشرون ألف دينار،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زانية لو أنّ‌ حشوها زغب أجنحة الملائكة ما ساوت عشرين دينارا</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451320_1280447820"/>
      <w:bookmarkStart w:id="586" w:name="_Toc241"/>
      <w:bookmarkEnd w:id="585"/>
      <w:r>
        <w:rPr>
          <w:rtl w:val="true"/>
        </w:rPr>
        <w:t>أشعب و رجل من ولد عامر بن لؤي</w:t>
      </w:r>
      <w:bookmarkEnd w:id="58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الزّبيري،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المدينة رجل من ولد عامر بن لؤيّ‌، و كان أبخل النّاس و أنكدهم</w:t>
      </w:r>
      <w:r>
        <w:rPr>
          <w:rStyle w:val="FootnoteAnchor"/>
          <w:rtl w:val="true"/>
        </w:rPr>
        <w:footnoteReference w:id="533"/>
      </w:r>
      <w:r>
        <w:rPr>
          <w:rFonts w:ascii="Amiri" w:hAnsi="Amiri" w:eastAsia="Amiri" w:cs="Amiri"/>
          <w:color w:val="111111"/>
          <w:sz w:val="28"/>
          <w:sz w:val="28"/>
          <w:szCs w:val="28"/>
          <w:rtl w:val="true"/>
          <w:lang w:bidi="ar-SA"/>
        </w:rPr>
        <w:t>، و أغراه اللّه بي يطلبني في ليله و نهاره، فإن هربت منه هجم على منزلي بالشّرط، و إن كنت في موضع بعث إلى من أكون معه أو عنده يطلبني منه، فيطالبني بأن أحدّثه و أضحكه، ثم لا أسكت و لا ينام</w:t>
      </w:r>
      <w:r>
        <w:rPr>
          <w:rStyle w:val="FootnoteAnchor"/>
          <w:rtl w:val="true"/>
        </w:rPr>
        <w:footnoteReference w:id="534"/>
      </w:r>
      <w:r>
        <w:rPr>
          <w:rFonts w:ascii="Amiri" w:hAnsi="Amiri" w:eastAsia="Amiri" w:cs="Amiri"/>
          <w:color w:val="111111"/>
          <w:sz w:val="28"/>
          <w:sz w:val="28"/>
          <w:szCs w:val="28"/>
          <w:rtl w:val="true"/>
          <w:lang w:bidi="ar-SA"/>
        </w:rPr>
        <w:t>، و لا يطعمني و لا يعطيني شيئا، فلقيت منه جهدا عظيما و بلاء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الحجّ‌،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كن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أنا عليل، و ليست لي نية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بيت النّار، لئن لم تخرج معي لأودعنّك الحبس حتى أقدم، فخرجت معه مكرها، فلما نزلنا المنزل أظهر أنّه صائم و نام حتى تشاغلت، ثم أكل ما في سفرته، و أمر غلامه أن يطعمني رغيفين بملح، فجئت و عندي أنّه صائم، و لم أزل أنتظر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أتوقّع إفطاره، فلما صلّيت المغرب قلت لغلامه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ينتظر بالأكل‌؟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منذ زمان،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فأطوي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لك ما تأكله فكل، و أخرج إليّ‌ الرّغيفين و الملح فأكلتهما و بتّ‌ ميّتا جوعا، و أصبحت فسرنا حتى نزلنا المنزل،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لحما بدرهم، فابتاعه،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 لي قطعا، ففعل، فأكله و نصب القدر، فلما اغبرّت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 لي منها قطعا، ففعل، فأكلها،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فيها دقّة و أطعمني منها،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توابلها و أطعمني منها، ففعل؛ و أنا جالس انظر إليه لا يدعوني، فلما استوفى اللّحم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أطعم أشعب، و رمى إليّ‌ برغيفين، فجئت إلى القدر و إذا ليس فيها إلا مرق و عظام، فأكلت الرّغيفين، و أخرج له جرابا فيه فاكهة يابسة، فأخذ منها حفنة فأكلها، و بقي في كفّه كفّ‌ لوز بقشره، و لم يكن له فيه حيلة، فرمى به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يا أشعب، فذهبت أكسر واحدة منها فإذا بضرسي قد انكسرت منه قطعة فسقطت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و تباعدت أطلب حجرا أكسره به، فوجدته، فضربت له لوزة فطفرت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رمية حجر، و عدوت في طلبها، فبينما أنا في ذلك إذ أقبل بنو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ثابت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يلبّون بتلك الحلوق الجهوريّة، فصحت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العياذ باللّه و بكم يا آل الزّبير، الحقوني أدركوني، فركضوا إليّ‌،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 معكم تخلّصوني من الموت، فحملوني معهم، فجعلت أرفرف بيدي كما يفعل الفرخ إذا طلب الزّقّ‌ من أبويه،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 الحديث، زقّوني مما معكم، فقد متّ‌ ضرّا و جوعا منذ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فأطعموني حتى تراجعت نفسي، و حملوني معهم في محمل،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بقصّتك، فحدّثتهم و أريتهم ضرسي المكسورة، فجعلوا 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وقعت على هذا؟ هذا من أبخل خلق اللّه و أدنئهم نفسا، فحلفت بالطّلاق أني لا أدخل المدينة ما دام له بها سلطان، فلم أدخلها حتى عزل</w:t>
      </w:r>
      <w:r>
        <w:rPr>
          <w:rFonts w:eastAsia="Amiri" w:cs="Amiri" w:ascii="Amiri" w:hAnsi="Amiri"/>
          <w:color w:val="111111"/>
          <w:sz w:val="28"/>
          <w:szCs w:val="28"/>
          <w:rtl w:val="true"/>
          <w:lang w:bidi="ar-SA"/>
        </w:rPr>
        <w:t xml:space="preserve">. </w:t>
      </w:r>
      <w:bookmarkStart w:id="587" w:name="pg16256_187437"/>
    </w:p>
    <w:p>
      <w:pPr>
        <w:pStyle w:val="Heading4"/>
        <w:numPr>
          <w:ilvl w:val="3"/>
          <w:numId w:val="1"/>
        </w:numPr>
        <w:rPr/>
      </w:pPr>
      <w:bookmarkStart w:id="588" w:name="__RefHeading___Toc4451322_1280447820"/>
      <w:bookmarkStart w:id="589" w:name="_Toc242"/>
      <w:bookmarkEnd w:id="587"/>
      <w:bookmarkEnd w:id="588"/>
      <w:r>
        <w:rPr>
          <w:rtl w:val="true"/>
        </w:rPr>
        <w:t>أشعب يسقط الغاضري</w:t>
      </w:r>
      <w:bookmarkEnd w:id="589"/>
    </w:p>
    <w:p>
      <w:pPr>
        <w:pStyle w:val="BookText"/>
        <w:rPr/>
      </w:pPr>
      <w:r>
        <w:rPr>
          <w:rFonts w:ascii="Amiri" w:hAnsi="Amiri" w:eastAsia="Amiri" w:cs="Amiri"/>
          <w:color w:val="111111"/>
          <w:sz w:val="28"/>
          <w:sz w:val="28"/>
          <w:szCs w:val="28"/>
          <w:rtl w:val="true"/>
          <w:lang w:bidi="ar-SA"/>
        </w:rPr>
        <w:t>أخبرني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عبيدة بن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الغاضريّ‌ مندر</w:t>
      </w:r>
      <w:r>
        <w:rPr>
          <w:rStyle w:val="FootnoteAnchor"/>
          <w:rtl w:val="true"/>
        </w:rPr>
        <w:footnoteReference w:id="535"/>
      </w:r>
      <w:r>
        <w:rPr>
          <w:rFonts w:ascii="Amiri" w:hAnsi="Amiri" w:eastAsia="Amiri" w:cs="Amiri"/>
          <w:color w:val="111111"/>
          <w:sz w:val="28"/>
          <w:sz w:val="28"/>
          <w:szCs w:val="28"/>
          <w:rtl w:val="true"/>
          <w:lang w:bidi="ar-SA"/>
        </w:rPr>
        <w:t xml:space="preserve">أهل المدينة و مضحكهم قبل أبي، فأسقطه أبي و اطّرح، و كان الغاضريّ‌ حسن الوجه مادّ القامة عبلا فخما، و كان أبي قصيرا دميما قليل اللّحم؛ إلاّ أنّه كان يتضرّم و يتوقّد ذكاء و حدّة و خفّة روح، و كان الغاضريّ‌ يحسده إلا أنهما متساويان، و كان الغاضريّ‌ لقيطا منبوذا لا يعرف له أب، فمرّ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فتية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في المسجد و قد تأذّي بثيابه فنزعها، و تجرّد و جلس عريانا، فقال لهم الغاضريّ‌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 اللّه هل رأيتم أعجب من هذه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خلقة أبي،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خلقتي لعجيبة، و أعجب منها أنه زقّني</w:t>
      </w:r>
      <w:r>
        <w:rPr>
          <w:rStyle w:val="FootnoteAnchor"/>
          <w:rtl w:val="true"/>
        </w:rPr>
        <w:footnoteReference w:id="536"/>
      </w:r>
      <w:r>
        <w:rPr>
          <w:rFonts w:ascii="IRNazanin" w:hAnsi="IRNazanin" w:eastAsia="IRNazanin"/>
          <w:color w:val="111111"/>
          <w:sz w:val="28"/>
          <w:sz w:val="28"/>
          <w:szCs w:val="28"/>
          <w:rtl w:val="true"/>
          <w:lang w:bidi="fa-IR"/>
        </w:rPr>
        <w:t>اثنان فصرت نضوا</w:t>
      </w:r>
      <w:r>
        <w:rPr>
          <w:rStyle w:val="FootnoteAnchor"/>
          <w:rtl w:val="true"/>
        </w:rPr>
        <w:footnoteReference w:id="537"/>
      </w:r>
      <w:r>
        <w:rPr>
          <w:rFonts w:ascii="Amiri" w:hAnsi="Amiri" w:eastAsia="Amiri" w:cs="Amiri"/>
          <w:color w:val="111111"/>
          <w:sz w:val="28"/>
          <w:sz w:val="28"/>
          <w:szCs w:val="28"/>
          <w:rtl w:val="true"/>
          <w:lang w:bidi="ar-SA"/>
        </w:rPr>
        <w:t>، و زقّك واحد فصرت بختيّا</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المدينة يسمون المهلوس</w:t>
      </w:r>
      <w:r>
        <w:rPr>
          <w:rStyle w:val="FootnoteAnchor"/>
          <w:rtl w:val="true"/>
        </w:rPr>
        <w:footnoteReference w:id="539"/>
      </w:r>
      <w:r>
        <w:rPr>
          <w:rFonts w:ascii="IRNazanin" w:hAnsi="IRNazanin" w:eastAsia="IRNazanin"/>
          <w:color w:val="111111"/>
          <w:sz w:val="28"/>
          <w:sz w:val="28"/>
          <w:szCs w:val="28"/>
          <w:rtl w:val="true"/>
          <w:lang w:bidi="fa-IR"/>
        </w:rPr>
        <w:t>من الفراخ النّضو و المسرول</w:t>
      </w:r>
      <w:r>
        <w:rPr>
          <w:rStyle w:val="FootnoteAnchor"/>
          <w:rtl w:val="true"/>
        </w:rPr>
        <w:footnoteReference w:id="540"/>
      </w:r>
      <w:r>
        <w:rPr>
          <w:rFonts w:ascii="Amiri" w:hAnsi="Amiri" w:eastAsia="Amiri" w:cs="Amiri"/>
          <w:color w:val="111111"/>
          <w:sz w:val="28"/>
          <w:sz w:val="28"/>
          <w:szCs w:val="28"/>
          <w:rtl w:val="true"/>
          <w:lang w:bidi="ar-SA"/>
        </w:rPr>
        <w:t>البختيّ‌، فغضب الغاضريّ‌ عند ذلك و شتمه، فسقط و استبرد، و ترك النوادر بعد ذلك، و غلب أبي على أهل المدينة و استطابوه، و كان هذا سببه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4451324_1280447820"/>
      <w:bookmarkStart w:id="591" w:name="_Toc243"/>
      <w:bookmarkEnd w:id="590"/>
      <w:r>
        <w:rPr>
          <w:rtl w:val="true"/>
        </w:rPr>
        <w:t>أشعب و زياد بن عبد اللّه الحارثي</w:t>
      </w:r>
      <w:bookmarkEnd w:id="591"/>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بن عبد اللّه الحارثيّ‌ أبخل خلق اللّه، فأولم وليمة لطهر بعض أولاده، و كان النّاس يحضرون و يقدّم الطّعام فلا يأكلون منه إلا تعلّلا و تشعّثا</w:t>
      </w:r>
      <w:r>
        <w:rPr>
          <w:rStyle w:val="FootnoteAnchor"/>
          <w:rtl w:val="true"/>
        </w:rPr>
        <w:footnoteReference w:id="541"/>
      </w:r>
      <w:r>
        <w:rPr>
          <w:rFonts w:ascii="Amiri" w:hAnsi="Amiri" w:eastAsia="Amiri" w:cs="Amiri"/>
          <w:color w:val="111111"/>
          <w:sz w:val="28"/>
          <w:sz w:val="28"/>
          <w:szCs w:val="28"/>
          <w:rtl w:val="true"/>
          <w:lang w:bidi="ar-SA"/>
        </w:rPr>
        <w:t>لعلمهم به، فقدّم فيما قدّم جدي مشويّ‌ فلم يعرض له أحد، و جعل يردّده على المائدة ثلاثة أيّام و الناس يجتنبونه إلى أن انقضت الوليمة، فأصغى أشعب إلى بعض من كان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الطّلاق إن لم يكن هذا الجدي بعد أن ذبح و شوي أطول عمرا و أمدّ حياة منه قبل أن يذبح، فضحك الرّجل، و سمعها زياد فتغافل</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451326_1280447820"/>
      <w:bookmarkStart w:id="593" w:name="_Toc244"/>
      <w:bookmarkEnd w:id="592"/>
      <w:r>
        <w:rPr>
          <w:rtl w:val="true"/>
        </w:rPr>
        <w:t>غضبت سكينة عليه فأمرت بحلق لحيته</w:t>
      </w:r>
      <w:bookmarkEnd w:id="59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المهديّ‌، عن عبيدة بن أشعب،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غضبت سكينة على أبي في شيء خالفها فيه فحلفت لتحلقنّ‌ لحيته، و دعت بالحجّام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لحيته، فقال له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انفخ شدقيك حتى أتمكّن منك،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البظراء، أمرتك أن تحلق لحيتي أو تعلّمني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امرأتك إذا أردت أن تحلق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حرها تنفخ أشداقه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الحجّام و حلف ألاّ يحلق لحيته و انصرف، و بلغ سكينة الخبر و ما جرى بينهما فضحكت و عفت عنه</w:t>
      </w:r>
      <w:r>
        <w:rPr>
          <w:rFonts w:eastAsia="Amiri" w:cs="Amiri" w:ascii="Amiri" w:hAnsi="Amiri"/>
          <w:color w:val="111111"/>
          <w:sz w:val="28"/>
          <w:szCs w:val="28"/>
          <w:rtl w:val="true"/>
          <w:lang w:bidi="ar-SA"/>
        </w:rPr>
        <w:t xml:space="preserve">. </w:t>
      </w:r>
      <w:bookmarkStart w:id="594" w:name="pg16256_187438"/>
    </w:p>
    <w:p>
      <w:pPr>
        <w:pStyle w:val="Heading4"/>
        <w:numPr>
          <w:ilvl w:val="3"/>
          <w:numId w:val="1"/>
        </w:numPr>
        <w:rPr/>
      </w:pPr>
      <w:bookmarkStart w:id="595" w:name="__RefHeading___Toc4451328_1280447820"/>
      <w:bookmarkStart w:id="596" w:name="_Toc245"/>
      <w:bookmarkEnd w:id="594"/>
      <w:bookmarkEnd w:id="595"/>
      <w:r>
        <w:rPr>
          <w:rtl w:val="true"/>
        </w:rPr>
        <w:t>بين زياد بن عبد اللّه الحارثي و كاتبه</w:t>
      </w:r>
      <w:bookmarkEnd w:id="596"/>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كاتب لزياد بن عبد اللّه الحارثيّ‌ إليه طعاما، فأتي به و قد تغدّى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 قد أكلت‌؟ ادعوا أهل الصّفة</w:t>
      </w:r>
      <w:r>
        <w:rPr>
          <w:rStyle w:val="FootnoteAnchor"/>
          <w:rtl w:val="true"/>
        </w:rPr>
        <w:footnoteReference w:id="542"/>
      </w:r>
      <w:r>
        <w:rPr>
          <w:rFonts w:ascii="Amiri" w:hAnsi="Amiri" w:eastAsia="Amiri" w:cs="Amiri"/>
          <w:color w:val="111111"/>
          <w:sz w:val="28"/>
          <w:sz w:val="28"/>
          <w:szCs w:val="28"/>
          <w:rtl w:val="true"/>
          <w:lang w:bidi="ar-SA"/>
        </w:rPr>
        <w:t>يأكلونه، فبعث إليهم 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دعا أهل الصّفّة‌؟ فعرّف، فقال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أنّ‌ في السّلال أخبصة</w:t>
      </w:r>
      <w:r>
        <w:rPr>
          <w:rStyle w:val="FootnoteAnchor"/>
          <w:rtl w:val="true"/>
        </w:rPr>
        <w:footnoteReference w:id="543"/>
      </w:r>
      <w:r>
        <w:rPr>
          <w:rFonts w:ascii="Amiri" w:hAnsi="Amiri" w:eastAsia="Amiri" w:cs="Amiri"/>
          <w:color w:val="111111"/>
          <w:sz w:val="28"/>
          <w:sz w:val="28"/>
          <w:szCs w:val="28"/>
          <w:rtl w:val="true"/>
          <w:lang w:bidi="ar-SA"/>
        </w:rPr>
        <w:t>و حلواء و دجاجا و فراخا، فأخبر بذلك، فأمر بكشفها، فلما رآها أمر برفعها فرفعت، و جاء أهل الصّفّة فأعلم،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اضربوهم عشرين عشرين درّة، و احبسوهم فإنهم يفسون في مسجد رسول اللّه صلّى اللّه عليه و سلّم و يؤذون المصلّين، فكلّم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حلّفوهم ألاّ يعاودوا و أطلقوهم</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4451330_1280447820"/>
      <w:bookmarkStart w:id="598" w:name="_Toc246"/>
      <w:bookmarkEnd w:id="597"/>
      <w:r>
        <w:rPr>
          <w:rtl w:val="true"/>
        </w:rPr>
        <w:t>أشعب و أبان بن عثمان و الأعرابي</w:t>
      </w:r>
      <w:bookmarkEnd w:id="598"/>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زبالة،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زبنّج راوية ابن هرمة،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أبان بن عثمان من أهزل النّاس و أعبثهم</w:t>
      </w:r>
      <w:r>
        <w:rPr>
          <w:rStyle w:val="FootnoteAnchor"/>
          <w:rtl w:val="true"/>
        </w:rPr>
        <w:footnoteReference w:id="544"/>
      </w:r>
      <w:r>
        <w:rPr>
          <w:rFonts w:ascii="Amiri" w:hAnsi="Amiri" w:eastAsia="Amiri" w:cs="Amiri"/>
          <w:color w:val="111111"/>
          <w:sz w:val="28"/>
          <w:sz w:val="28"/>
          <w:szCs w:val="28"/>
          <w:rtl w:val="true"/>
          <w:lang w:bidi="ar-SA"/>
        </w:rPr>
        <w:t>، و بلغ من عبثه أنه كان يجيء باللّيل إلى منزل رجل في أعلى المدينة له لقب يغضب منه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ثم يهتف بلقبه، فيشتمه أقبح شتم و أبان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ذات يوم عنده و عنده أشعب إذ أقبل أعرابيّ‌ و معه جمل له، و الأعرابيّ‌ أشقر أزرق أزعر</w:t>
      </w:r>
      <w:r>
        <w:rPr>
          <w:rStyle w:val="FootnoteAnchor"/>
          <w:rtl w:val="true"/>
        </w:rPr>
        <w:footnoteReference w:id="545"/>
      </w:r>
      <w:r>
        <w:rPr>
          <w:rFonts w:ascii="Amiri" w:hAnsi="Amiri" w:eastAsia="Amiri" w:cs="Amiri"/>
          <w:color w:val="111111"/>
          <w:sz w:val="28"/>
          <w:sz w:val="28"/>
          <w:szCs w:val="28"/>
          <w:rtl w:val="true"/>
          <w:lang w:bidi="ar-SA"/>
        </w:rPr>
        <w:t>غضوب يتلظّى كأنه أفعى، و يتبيّن الشّرّ في وجهه ما يدنو منه أحد إلا شتمه و نهره، فقال أشعب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من البادية</w:t>
      </w:r>
      <w:r>
        <w:rPr>
          <w:rStyle w:val="FootnoteAnchor"/>
          <w:rtl w:val="true"/>
        </w:rPr>
        <w:footnoteReference w:id="546"/>
      </w:r>
      <w:r>
        <w:rPr>
          <w:rFonts w:ascii="Amiri" w:hAnsi="Amiri" w:eastAsia="Amiri" w:cs="Amiri"/>
          <w:color w:val="111111"/>
          <w:sz w:val="28"/>
          <w:sz w:val="28"/>
          <w:szCs w:val="28"/>
          <w:rtl w:val="true"/>
          <w:lang w:bidi="ar-SA"/>
        </w:rPr>
        <w:t>ادعوه، فدعي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أبان بن عثمان يدعوك، فأتاه فسلّم عليه، فسأله أبان عن نسبه فانتسب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خالي، حبيب ازداد حبّا، فجلس،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طلب جمل مثل جملك هذا منذ زمان فلم أجده كما أشتهي بهذه الصّفة، و هذه القامة، و اللون، و الصدر، و الورك، و الأخفاف،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جعل ظفري به من عند من أحبّه، أ تبيعه‌؟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بذلت لك به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الجمل يساوي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الأعرابيّ‌ و سرّ و انتفخ، و بان السّرور و الطّمع في وجهه، فأقبل أبان على أشعب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خالي هذا من أهلك و أقاربك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 له ممّا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زيادة، 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خالي، إنما زدتك في الثمن على بصيرة و إنما الجمل يساوي ستّين دينارا، و لكن بذلت لك مائة لقلّة النّفد عندنا، و إني أعطيك به عروضا</w:t>
      </w:r>
      <w:r>
        <w:rPr>
          <w:rStyle w:val="FootnoteAnchor"/>
          <w:rtl w:val="true"/>
        </w:rPr>
        <w:footnoteReference w:id="547"/>
      </w:r>
      <w:r>
        <w:rPr>
          <w:rFonts w:ascii="Amiri" w:hAnsi="Amiri" w:eastAsia="Amiri" w:cs="Amiri"/>
          <w:color w:val="111111"/>
          <w:sz w:val="28"/>
          <w:sz w:val="28"/>
          <w:szCs w:val="28"/>
          <w:rtl w:val="true"/>
          <w:lang w:bidi="ar-SA"/>
        </w:rPr>
        <w:t>تساوي مائة، فزاد طمع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أيّها الأمير، فأسرّ إلى أشعب، فأخرج شيئا مغطّى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جئت به، فأخرج جرد عمامة خزّ خلق تساوي أربعة دراهم، فقال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قوّمها يا أشعب،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الأمير تعرف به، و يشهد فيها الأعياد و الجمع و يلقى فيها الخلفاء؛ خمسون دينارا</w:t>
      </w:r>
      <w:r>
        <w:rPr>
          <w:rFonts w:eastAsia="Amiri" w:cs="Amiri" w:ascii="Amiri" w:hAnsi="Amiri"/>
          <w:color w:val="111111"/>
          <w:sz w:val="28"/>
          <w:szCs w:val="28"/>
          <w:rtl w:val="true"/>
          <w:lang w:bidi="ar-SA"/>
        </w:rPr>
        <w:t xml:space="preserve">. </w:t>
      </w:r>
      <w:bookmarkStart w:id="599" w:name="pg16256_187439"/>
    </w:p>
    <w:p>
      <w:pPr>
        <w:pStyle w:val="BookText"/>
        <w:rPr/>
      </w:pPr>
      <w:bookmarkEnd w:id="5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 زبنج، أثبت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و وضعت العمامة بين يدي الأعرابيّ‌، فكاد يدخل بعضه في بعض غيظا، و لم يقدر على الكلام،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قلنسوتي، فأخرج قلنسوة طويلة خلقة قد علاها الوسخ و الدّهن و تخرّقت، تساوي نصف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الأمر تعلو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فيها الصّلوات الخمس، و يجلس للحكم؛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فأثبت ذلك، و وضعت القلنسوة بين يدي الأعرابيّ‌، فتربّد وجهه و جحظت عيناه و همّ‌ بالوثوب، ثم تماسك و هو متقلقل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فأخرج خفّين خلقين قد نقبا</w:t>
      </w:r>
      <w:r>
        <w:rPr>
          <w:rStyle w:val="FootnoteAnchor"/>
          <w:rtl w:val="true"/>
        </w:rPr>
        <w:footnoteReference w:id="548"/>
      </w:r>
      <w:r>
        <w:rPr>
          <w:rFonts w:ascii="Amiri" w:hAnsi="Amiri" w:eastAsia="Amiri" w:cs="Amiri"/>
          <w:color w:val="111111"/>
          <w:sz w:val="28"/>
          <w:sz w:val="28"/>
          <w:szCs w:val="28"/>
          <w:rtl w:val="true"/>
          <w:lang w:bidi="ar-SA"/>
        </w:rPr>
        <w:t>و تقشّرا و تفتّقا،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 الأمير يطأ بهما الرّوضة، و يعلو بهما منبر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ضعهما بين يديه فوضعهما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اضمم إليك متاعك، و قال لبعض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الجمل، 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 الأعرابيّ‌ فاقبض منه ما بقي لنا عليه من ثمن المتاع و هو عشرون دينارا، فوثب الأعرابيّ‌ فأخذ القماش فضرب به وجوه القوم لا يألو في شدّة الرّمي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أصلحك اللّه من أي شيء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أدرك أباك عثمان فأشترك و اللّه في دمه إذ ولد مثلك، ثم نهض مثل المجنون حتى أخذ برأس بعيره، و ضحك أبان حتى سقط و ضحك كلّ‌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الأعرابيّ‌ بعد ذلك إذا لقي أشعب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بن الخبيثة حتى أكافئك على تقويمك المتاع يوم قوّم، فيهرب أشعب منه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4451332_1280447820"/>
      <w:bookmarkStart w:id="601" w:name="_Toc247"/>
      <w:bookmarkEnd w:id="600"/>
      <w:r>
        <w:rPr>
          <w:rtl w:val="true"/>
        </w:rPr>
        <w:t>يخشى أن تحسده العجوز على خفة موته</w:t>
      </w:r>
      <w:bookmarkEnd w:id="601"/>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بالمدينة عجوز شديدة العين، لا تنظر إلى شيء تستحسنه إلا عانته</w:t>
      </w:r>
      <w:r>
        <w:rPr>
          <w:rStyle w:val="FootnoteAnchor"/>
          <w:rtl w:val="true"/>
        </w:rPr>
        <w:footnoteReference w:id="549"/>
      </w:r>
      <w:r>
        <w:rPr>
          <w:rFonts w:ascii="Amiri" w:hAnsi="Amiri" w:eastAsia="Amiri" w:cs="Amiri"/>
          <w:color w:val="111111"/>
          <w:sz w:val="28"/>
          <w:sz w:val="28"/>
          <w:szCs w:val="28"/>
          <w:rtl w:val="true"/>
          <w:lang w:bidi="ar-SA"/>
        </w:rPr>
        <w:t>، فدخلت على أشعب و هو في الموت، و هو يقول لبنته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متّ‌ فلا تندبيني، و الناس يسمعونك،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أندبك للصّوم و الصّلوات، وا أبتاه أندبك للفقه و القراءة، فيكذّبك النّاس و يلعنوني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أشعب فرأى المرأة، فغطّى وجهه بكمّه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باللّه إن كنت استحسنت شيئا ممّا أنا فيه فصلّي على النبيّ‌ صلّى اللّه عليه و سلّم لا تهلكيني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المرأة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Style w:val="FootnoteAnchor"/>
          <w:rtl w:val="true"/>
        </w:rPr>
        <w:footnoteReference w:id="550"/>
      </w:r>
      <w:r>
        <w:rPr>
          <w:rFonts w:ascii="Amiri" w:hAnsi="Amiri" w:eastAsia="Amiri" w:cs="Amiri"/>
          <w:color w:val="111111"/>
          <w:sz w:val="28"/>
          <w:sz w:val="28"/>
          <w:szCs w:val="28"/>
          <w:rtl w:val="true"/>
          <w:lang w:bidi="ar-SA"/>
        </w:rPr>
        <w:t>، في أيّ‌ شيء أنت مما يستحسن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آخر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 قلت لئلا تكوني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استحسنت خفّة الموت عليّ‌ و سهولة النّزع، فيشتدّ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من عنده و هي تشتمه، و ضحك كلّ‌ من كان حوله من كلامه، ثم مات</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451334_1280447820"/>
      <w:bookmarkStart w:id="603" w:name="_Toc248"/>
      <w:bookmarkEnd w:id="602"/>
      <w:r>
        <w:rPr>
          <w:rtl w:val="true"/>
        </w:rPr>
        <w:t>أمثلة من طرائفه و طمعه</w:t>
      </w:r>
      <w:bookmarkEnd w:id="60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عن مصعب،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لاعب أشعب رجلا بالنّرد، فأشرف على أن يقمره إلا بضرب دويكين، و وقع الفصّان في يد ملاعبه، فأصابه </w:t>
      </w:r>
      <w:bookmarkStart w:id="604" w:name="pg16256_187440"/>
    </w:p>
    <w:p>
      <w:pPr>
        <w:pStyle w:val="BookText"/>
        <w:rPr/>
      </w:pPr>
      <w:bookmarkEnd w:id="604"/>
      <w:r>
        <w:rPr>
          <w:rFonts w:ascii="IRNazanin" w:hAnsi="IRNazanin" w:eastAsia="IRNazanin"/>
          <w:color w:val="111111"/>
          <w:sz w:val="28"/>
          <w:sz w:val="28"/>
          <w:szCs w:val="28"/>
          <w:rtl w:val="true"/>
          <w:lang w:bidi="fa-IR"/>
        </w:rPr>
        <w:t>زمع</w:t>
      </w:r>
      <w:r>
        <w:rPr>
          <w:rStyle w:val="FootnoteAnchor"/>
          <w:rtl w:val="true"/>
        </w:rPr>
        <w:footnoteReference w:id="551"/>
      </w:r>
      <w:r>
        <w:rPr>
          <w:rFonts w:ascii="Amiri" w:hAnsi="Amiri" w:eastAsia="Amiri" w:cs="Amiri"/>
          <w:color w:val="111111"/>
          <w:sz w:val="28"/>
          <w:sz w:val="28"/>
          <w:szCs w:val="28"/>
          <w:rtl w:val="true"/>
          <w:lang w:bidi="ar-SA"/>
        </w:rPr>
        <w:t>و جزع، فضرب يكين و ضرط مع الضّربة 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لم أحسب لك الضّرطة بنقطة حتى يصير لك اليكّان دو و يك و تقمر</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له القمر بسبب الضّرطة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عن حمّاد، عن ابن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ألحى و أنت أثطّ</w:t>
      </w:r>
      <w:r>
        <w:rPr>
          <w:rStyle w:val="FootnoteAnchor"/>
          <w:rtl w:val="true"/>
        </w:rPr>
        <w:footnoteReference w:id="553"/>
      </w:r>
      <w:r>
        <w:rPr>
          <w:rFonts w:ascii="Amiri" w:hAnsi="Amiri" w:eastAsia="Amiri" w:cs="Amiri"/>
          <w:color w:val="111111"/>
          <w:sz w:val="28"/>
          <w:sz w:val="28"/>
          <w:szCs w:val="28"/>
          <w:rtl w:val="true"/>
          <w:lang w:bidi="ar-SA"/>
        </w:rPr>
        <w:t>فإلى من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 فمرّ الرجل و هو يعجب من جوابه،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أشعب 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زفّت عروس بالمدينة إلى زوجها قطّ إلا فتحت بابي، رجاء أن تهدي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أشعب منه إلى أبي بكر محمد</w:t>
      </w:r>
      <w:r>
        <w:rPr>
          <w:rStyle w:val="FootnoteAnchor"/>
          <w:rtl w:val="true"/>
        </w:rPr>
        <w:footnoteReference w:id="554"/>
      </w:r>
      <w:r>
        <w:rPr>
          <w:rFonts w:ascii="Amiri" w:hAnsi="Amiri" w:eastAsia="Amiri" w:cs="Amiri"/>
          <w:color w:val="111111"/>
          <w:sz w:val="28"/>
          <w:sz w:val="28"/>
          <w:szCs w:val="28"/>
          <w:rtl w:val="true"/>
          <w:lang w:bidi="ar-SA"/>
        </w:rPr>
        <w:t>بن عمرو بن حزم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يدعني أهدأ من كثرة الجماع، 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أعلف و لا أركب، لتكفّ‌ ضرسها لأكفّ‌ أيري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خال لأشعب إليه امرأته و أنها تخونه في ماله،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لا تأمنن قحبة، و لو أنّها أمّك، فانصرف عنه و هو يشتمه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قعنب بن المحرز، عن الأصمعيّ‌،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أشعب أيّام أبي جعفر، فأطاف به فتيان بني هاشم، و سألوه أن يغنّي فغنّاهم فإذا ألحانه مطربة</w:t>
      </w:r>
      <w:r>
        <w:rPr>
          <w:rStyle w:val="FootnoteAnchor"/>
          <w:rtl w:val="true"/>
        </w:rPr>
        <w:footnoteReference w:id="555"/>
      </w:r>
      <w:r>
        <w:rPr>
          <w:rFonts w:ascii="IRNazanin" w:hAnsi="IRNazanin" w:eastAsia="IRNazanin"/>
          <w:color w:val="111111"/>
          <w:sz w:val="28"/>
          <w:sz w:val="28"/>
          <w:szCs w:val="28"/>
          <w:rtl w:val="true"/>
          <w:lang w:bidi="fa-IR"/>
        </w:rPr>
        <w:t>و حلقه على حاله،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اللّحن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طلل بذات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 أمسى دارسا خلقا؟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 و أخذته عن معبد، و لقد كنت آخذ عنه الصوت، فإذا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بأشعب فإنه أحسن أداء له مني</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4451336_1280447820"/>
      <w:bookmarkStart w:id="606" w:name="_Toc249"/>
      <w:bookmarkEnd w:id="605"/>
      <w:r>
        <w:rPr>
          <w:rtl w:val="true"/>
        </w:rPr>
        <w:t>الحسن بن الحسن بن علي يعبث به</w:t>
      </w:r>
      <w:bookmarkEnd w:id="606"/>
    </w:p>
    <w:p>
      <w:pPr>
        <w:pStyle w:val="Heading5"/>
        <w:numPr>
          <w:ilvl w:val="4"/>
          <w:numId w:val="1"/>
        </w:numPr>
        <w:rPr/>
      </w:pPr>
      <w:bookmarkStart w:id="607" w:name="__RefHeading___Toc4451338_1280447820"/>
      <w:bookmarkStart w:id="608" w:name="_Toc250"/>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الزّبير بن بكّار، عن شعيب بن عبيدة بن أشعب، عن أبيه،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الحسن بن الحسن بن عليّ‌ بن أبي طالب عليهم السّلام يعبث بأبي أشدّ عبث، و ربما أراه في عبثه أنه قد ثمل و أنه يعربد عليه، ثم يخرج إليه بسيف مسلول و يريه أنه يريد قتله، فيجري بينهما في ذلك كلّ‌ مستمع، فهجره أبي مدّة طويلة، ثم لقيه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هجرتني و قطعتني و نسيت عهدي،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لو كنت تعربد بغير السّيف ما هجرتك، و لكن ليس مع السّيف لعب،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أعفيك من هذا فلا تراه منّي أبدا، </w:t>
      </w:r>
      <w:bookmarkStart w:id="609" w:name="pg16256_187441"/>
    </w:p>
    <w:p>
      <w:pPr>
        <w:pStyle w:val="BookText"/>
        <w:rPr/>
      </w:pPr>
      <w:bookmarkEnd w:id="609"/>
      <w:r>
        <w:rPr>
          <w:rFonts w:ascii="Amiri" w:hAnsi="Amiri" w:eastAsia="Amiri" w:cs="Amiri"/>
          <w:color w:val="111111"/>
          <w:sz w:val="28"/>
          <w:sz w:val="28"/>
          <w:szCs w:val="28"/>
          <w:rtl w:val="true"/>
          <w:lang w:bidi="ar-SA"/>
        </w:rPr>
        <w:t>و هذه عشرة دنانير، و لك حماري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تحتي أحملك عليه، و صر إليّ‌ و لك الشرط ألاّ ترى في داري سيفا،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أو تخرج كلّ‌ سيف في دارك قبل أن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أبي، و وفّى له بما قال من الهبة و إخراج السّيوف، و خلّف عنده سيفا في الدار، فلما توسّط الأمر قام إلى البيت فأخرج السيف مشهورا،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أشعب إنما أخرجت هذا السيف لخير أريده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أيّ‌ خير يكون مع السّيف‌؟ أ لست تذكر الشرط بيننا؟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ما أقول لك، لست أضربك به، و لا يلحقك منه شيء تكرهه، و إنما أريد أن أضجعك و أجلس على صدرك، ثم آخذ جلدة حلقك بإصبعي من غير أن أقبض على عصب و لا ودج و لا مقتل، فأحزّها بالسيف، ثم أقوم عن صدرك و أعطيك عشرين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بن رسول اللّه ألاّ تفعل 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يصرخ و يبكي و يستغيث، و الحسن لا يزيده على الحلف له أنه لا يقتله، و لا يتجاوز به أن يحزّ جلده فقط، و يتوعّده مع ذلك بأنّه إن لم يفعله طائعا فعله كارها، حتى إذا طال الخطب بينهما، و اكتفى الحسن من المزح معه، أراه أنّه يتغافل 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تفعل هذا طائعا، و لكن أجيء بحبل فأكتفك به، و مضى كأنه يجيء بحبل، فهرب أشعب و تسوّر حائطا بينه و بين عبد اللّه بن حسن أخيه فسقط إلى داره، فانفكّت رجله و أغمي عليه، فخرج عبد اللّه فزعا، فسأله عن قصته، فأخبره، فضحك منه و أمر له بعشرين دينارا، و أقام في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يعالجه و يعوله إلى أن صلحت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رآه الحسن بن الحسن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حسن بن حسن بن عليّ‌ عليهم السّلام أشعب، فأقام عنده، فقال لأشعب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أشتهي كبد هذه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لشاة عنده عزيزة عليه فارهة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اعطنيها و أنا أذبح لك أسمن شاة بالمدينة،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أني أشتهي كبد هذه و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أسمن شاة بالمدينة، اذبح يا غلام، فذبحها و شوى له من كبدها و أطايبها،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لأشعب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أشعب أنا أشتهي من كبد نجيبي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كان عنده ثمنه ألوف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ثمن هذا و اللّه غناي، فأعطنيه و أنا و اللّه أطعمك من كبد كلّ‌ جزور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أنّي أشتهي من كبد هذا و تطعمني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انحر، فنحر النّجيب و شوى كبده فأكلا، فلما كان اليوم الثالث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أنا و اللّه أشتهي أن آكل من كبدك،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تأكل من أكباد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فوثب أشعب فرمى بنفسه من درجة عالية فانكسرت رجله،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ظننت أنّه يذبحك‌؟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كبدي و جميع أكباد العالمين جميعا اشتهاها لأكلها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حسن بالشّاة و النّجيب ما فعل توطئة للعبث بأشعب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أخباره</w:t>
      </w:r>
      <w:r>
        <w:rPr>
          <w:rFonts w:eastAsia="IRNazanin" w:cs="IRNazanin"/>
          <w:color w:val="111111"/>
          <w:sz w:val="28"/>
          <w:szCs w:val="28"/>
          <w:rtl w:val="true"/>
          <w:lang w:bidi="fa-IR"/>
        </w:rPr>
        <w:t>.</w:t>
      </w:r>
    </w:p>
    <w:p>
      <w:pPr>
        <w:pStyle w:val="Heading5"/>
        <w:numPr>
          <w:ilvl w:val="4"/>
          <w:numId w:val="1"/>
        </w:numPr>
        <w:rPr/>
      </w:pPr>
      <w:bookmarkStart w:id="610" w:name="__RefHeading___Toc4451340_1280447820"/>
      <w:bookmarkStart w:id="611" w:name="_Toc251"/>
      <w:bookmarkEnd w:id="610"/>
      <w:r>
        <w:rPr>
          <w:rtl w:val="true"/>
        </w:rPr>
        <w:t>صوت</w:t>
      </w:r>
      <w:bookmarkEnd w:id="611"/>
    </w:p>
    <w:p>
      <w:pPr>
        <w:pStyle w:val="BookText"/>
        <w:rPr/>
      </w:pPr>
      <w:r>
        <w:rPr>
          <w:rFonts w:ascii="Amiri" w:hAnsi="Amiri" w:eastAsia="Amiri" w:cs="Amiri"/>
          <w:color w:val="111111"/>
          <w:sz w:val="28"/>
          <w:sz w:val="28"/>
          <w:szCs w:val="28"/>
          <w:rtl w:val="true"/>
          <w:lang w:bidi="ar-SA"/>
        </w:rPr>
        <w:t xml:space="preserve">ألمّت خناس و إلمامها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نفس و أحلامها</w:t>
      </w:r>
    </w:p>
    <w:p>
      <w:pPr>
        <w:pStyle w:val="BookText"/>
        <w:rPr/>
      </w:pPr>
      <w:r>
        <w:rPr>
          <w:rFonts w:ascii="Amiri" w:hAnsi="Amiri" w:eastAsia="Amiri" w:cs="Amiri"/>
          <w:color w:val="111111"/>
          <w:sz w:val="28"/>
          <w:sz w:val="28"/>
          <w:szCs w:val="28"/>
          <w:rtl w:val="true"/>
          <w:lang w:bidi="ar-SA"/>
        </w:rPr>
        <w:t xml:space="preserve">يمانية من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المجد أعمامها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لعويف القوافي الفزاريّ‌ و الغناء للهذليّ‌ رمل بالوسطى، عن عمرو، و ذكر حمّاد</w:t>
      </w:r>
      <w:r>
        <w:rPr>
          <w:rStyle w:val="FootnoteAnchor"/>
          <w:rtl w:val="true"/>
        </w:rPr>
        <w:footnoteReference w:id="556"/>
      </w:r>
      <w:r>
        <w:rPr>
          <w:rFonts w:ascii="Amiri" w:hAnsi="Amiri" w:eastAsia="Amiri" w:cs="Amiri"/>
          <w:color w:val="111111"/>
          <w:sz w:val="28"/>
          <w:sz w:val="28"/>
          <w:szCs w:val="28"/>
          <w:rtl w:val="true"/>
          <w:lang w:bidi="ar-SA"/>
        </w:rPr>
        <w:t>بن إسحاق، عن أبيه أن فيه لحنا لجميلة و لم يذكر طريقته، و فيه لأبي العبيس بن حمدون خفيف ثقيل مطلق في مجرى الوسطى</w:t>
      </w:r>
      <w:r>
        <w:rPr>
          <w:rFonts w:eastAsia="Amiri" w:cs="Amiri" w:ascii="Amiri" w:hAnsi="Amiri"/>
          <w:color w:val="111111"/>
          <w:sz w:val="28"/>
          <w:szCs w:val="28"/>
          <w:rtl w:val="true"/>
          <w:lang w:bidi="ar-SA"/>
        </w:rPr>
        <w:t xml:space="preserve">. </w:t>
      </w:r>
      <w:bookmarkStart w:id="612" w:name="pg16256_187442"/>
    </w:p>
    <w:p>
      <w:pPr>
        <w:pStyle w:val="Heading3"/>
        <w:numPr>
          <w:ilvl w:val="2"/>
          <w:numId w:val="1"/>
        </w:numPr>
        <w:rPr/>
      </w:pPr>
      <w:bookmarkStart w:id="613" w:name="__RefHeading___Toc4451342_1280447820"/>
      <w:bookmarkStart w:id="614" w:name="_Toc252"/>
      <w:bookmarkEnd w:id="612"/>
      <w:bookmarkEnd w:id="613"/>
      <w:r>
        <w:rPr/>
        <w:t>9</w:t>
      </w:r>
      <w:r>
        <w:rPr>
          <w:rtl w:val="true"/>
        </w:rPr>
        <w:t xml:space="preserve"> - </w:t>
      </w:r>
      <w:r>
        <w:rPr>
          <w:rtl w:val="true"/>
        </w:rPr>
        <w:t>أخبار عويف و نسبه</w:t>
      </w:r>
      <w:bookmarkEnd w:id="614"/>
    </w:p>
    <w:p>
      <w:pPr>
        <w:pStyle w:val="Heading4"/>
        <w:numPr>
          <w:ilvl w:val="3"/>
          <w:numId w:val="1"/>
        </w:numPr>
        <w:rPr/>
      </w:pPr>
      <w:bookmarkStart w:id="615" w:name="__RefHeading___Toc4451344_1280447820"/>
      <w:bookmarkStart w:id="616" w:name="_Toc253"/>
      <w:bookmarkEnd w:id="615"/>
      <w:r>
        <w:rPr>
          <w:rtl w:val="true"/>
        </w:rPr>
        <w:t>نسبه</w:t>
      </w:r>
      <w:bookmarkEnd w:id="616"/>
    </w:p>
    <w:p>
      <w:pPr>
        <w:pStyle w:val="BookText"/>
        <w:rPr/>
      </w:pPr>
      <w:r>
        <w:rPr>
          <w:rFonts w:ascii="Amiri" w:hAnsi="Amiri" w:eastAsia="Amiri" w:cs="Amiri"/>
          <w:color w:val="111111"/>
          <w:sz w:val="28"/>
          <w:sz w:val="28"/>
          <w:szCs w:val="28"/>
          <w:rtl w:val="true"/>
          <w:lang w:bidi="ar-SA"/>
        </w:rPr>
        <w:t>هو عويف بن معاوية بن عقبة بن حصن،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عقبة بن عيينة بن حصن بن حذيفة بن بدر بن عمرو بن جؤيّة بن لوذان بن ثعلبة بن عديّ‌ بن فزارة بن ذبيان بن بغيض بن ريث بن غطفان بن سعد بن قيس بن عيلان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عويف القوافي شاعر مقلّ‌ من شعراء الدّولة الأمويّة من ساكني الكوفة، و بيته أحد البيوت المقدّمة الفاخرة في العرب</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451346_1280447820"/>
      <w:bookmarkStart w:id="618" w:name="_Toc254"/>
      <w:bookmarkEnd w:id="617"/>
      <w:r>
        <w:rPr>
          <w:rtl w:val="true"/>
        </w:rPr>
        <w:t>بيوتات العرب المشهورة بالشرف ثلاثة</w:t>
      </w:r>
      <w:bookmarkEnd w:id="618"/>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بن العلاء أنّ‌ العرب كانت تعدّ البيوتات المشهورة بالكبر و الشّرف من القبائل بعد بيت هاشم بن عبد مناف في قريش ثلاثة بيوت، و منهم من يقول أربعة، أولها بيت آل حذيفة بن بدر الفزاريّ‌ بيت قيس، و بيت آل زرارة بن عدس الدّارميّين بيت تميم، و بيت آل ذي الجدّين بن عبد اللّه بن همّام بيت شيبان، و بيت بني الدّيان من بني الحارث بن كعب بيت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كندة فلا يعدّون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البيوتات، إنما كانوا ملوكا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4451348_1280447820"/>
      <w:bookmarkStart w:id="620" w:name="_Toc255"/>
      <w:bookmarkEnd w:id="619"/>
      <w:r>
        <w:rPr>
          <w:rtl w:val="true"/>
        </w:rPr>
        <w:t>كسرى يسأل النعمان عن شرف القبيلة</w:t>
      </w:r>
      <w:bookmarkEnd w:id="620"/>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كسرى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العرب قبيلة تشرف على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ثلاثة آباء متوالية رؤساء، ثم اتّصل ذلك بكمال الرّابع، و البيت من قبيلته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لي ذلك، فطلبه فلم يصبه إلا في آل حذيفة بن بدر بيت قيس بن عيلان، و آل حاجب بن زرارة بيت تميم، و آل ذي الجدّين بيت شيبان، و آل الأشعث بن قيس بيت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 و من تبعهم من عشائرهم، فأقعد لهم الحكّام العدول، فأقبل من كلّ‌ قوم منهم شاعرهم،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ليتكلّم كلّ‌ رجل منكم بمآثر قومه و فعالهم، و ليقل شاعرهم فيصدق، فقام حذيفة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أسنّ‌ القوم و أجرأهم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معدّ أنّ‌ منا الشّرف الأقدم، و العزّ الأعظم، و مأثرة الصّنيع الأكرم،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أخا فزارة‌؟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الدّعائم الّتي لا ترام، و العزّ الّذي لا يضام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قام شاعرهم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فزارة بيت العزّ و العزّ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فزارة قيس حسب قيس نضالها</w:t>
      </w:r>
    </w:p>
    <w:p>
      <w:pPr>
        <w:pStyle w:val="BookText"/>
        <w:rPr/>
      </w:pPr>
      <w:r>
        <w:rPr>
          <w:rFonts w:ascii="Amiri" w:hAnsi="Amiri" w:eastAsia="Amiri" w:cs="Amiri"/>
          <w:color w:val="111111"/>
          <w:sz w:val="28"/>
          <w:sz w:val="28"/>
          <w:szCs w:val="28"/>
          <w:rtl w:val="true"/>
          <w:lang w:bidi="ar-SA"/>
        </w:rPr>
        <w:t xml:space="preserve">لها العزّة القعساء و الحسب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لقيس في القديم رجالها</w:t>
      </w:r>
    </w:p>
    <w:p>
      <w:pPr>
        <w:pStyle w:val="BookText"/>
        <w:rPr/>
      </w:pPr>
      <w:r>
        <w:rPr>
          <w:rFonts w:ascii="Amiri" w:hAnsi="Amiri" w:eastAsia="Amiri" w:cs="Amiri"/>
          <w:color w:val="111111"/>
          <w:sz w:val="28"/>
          <w:sz w:val="28"/>
          <w:szCs w:val="28"/>
          <w:rtl w:val="true"/>
          <w:lang w:bidi="ar-SA"/>
        </w:rPr>
        <w:t xml:space="preserve">فمن ذا إذا مدّ الأكفّ‌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بأخرى مثلها فينالها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فهيهات قد أعيا القرون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قيس مجدها و فعالها </w:t>
      </w:r>
    </w:p>
    <w:p>
      <w:pPr>
        <w:pStyle w:val="BookText"/>
        <w:rPr/>
      </w:pPr>
      <w:r>
        <w:rPr>
          <w:rFonts w:ascii="Amiri" w:hAnsi="Amiri" w:eastAsia="Amiri" w:cs="Amiri"/>
          <w:color w:val="111111"/>
          <w:sz w:val="28"/>
          <w:sz w:val="28"/>
          <w:szCs w:val="28"/>
          <w:rtl w:val="true"/>
          <w:lang w:bidi="ar-SA"/>
        </w:rPr>
        <w:t xml:space="preserve">و هل أحد إن مدّ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الشمس في مجرى النّجوم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يصلحوا يصلح لذاك جميعنا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يفسدوا يفسد على النّاس حالها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ثم قام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أذن له أن يقوم قبل ربيعة و تميم لقرابته بالنّعمان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العرب أنّا نقاتل عديدها الأكثر، و قديم زحفها الأكبر، و أنا غياث اللّزبات</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أخا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ورثنا ملك كندة فاستظللنا بأفيائه، و تقلّدنا منكبه الأعظم، و توسّطنا بحبوحة الأكرم، ثم قام شاعرهم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قست أبيات الرّجال ببيتنا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فضلا على من يفاخر</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أتانا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ينافرنا يوما فنحن نخاطر</w:t>
      </w:r>
    </w:p>
    <w:p>
      <w:pPr>
        <w:pStyle w:val="BookText"/>
        <w:rPr/>
      </w:pPr>
      <w:r>
        <w:rPr>
          <w:rFonts w:ascii="Amiri" w:hAnsi="Amiri" w:eastAsia="Amiri" w:cs="Amiri"/>
          <w:color w:val="111111"/>
          <w:sz w:val="28"/>
          <w:sz w:val="28"/>
          <w:szCs w:val="28"/>
          <w:rtl w:val="true"/>
          <w:lang w:bidi="ar-SA"/>
        </w:rPr>
        <w:t xml:space="preserve">تعالوا فعدّوا يعلم النّاس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فيما أورثته الأكابر</w:t>
      </w:r>
    </w:p>
    <w:p>
      <w:pPr>
        <w:pStyle w:val="BookText"/>
        <w:rPr/>
      </w:pPr>
      <w:r>
        <w:rPr>
          <w:rFonts w:ascii="Amiri" w:hAnsi="Amiri" w:eastAsia="Amiri" w:cs="Amiri"/>
          <w:color w:val="111111"/>
          <w:sz w:val="28"/>
          <w:sz w:val="28"/>
          <w:szCs w:val="28"/>
          <w:rtl w:val="true"/>
          <w:lang w:bidi="ar-SA"/>
        </w:rPr>
        <w:t>ثم قام بسطام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ربيعة أنّا بناة بيتها الّذي لا يزول، و مغرس عزّها الّذي لا ينقل،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أخا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أدركهم للثّأر، و أقتلهم للملك الجبّار، و أقولهم للحقّ‌، و ألدّهم للخصم، ثم قام شاعرهم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لبسطام أحقّ‌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ببيت العزّ عزّ القبائل</w:t>
      </w:r>
    </w:p>
    <w:p>
      <w:pPr>
        <w:pStyle w:val="BookText"/>
        <w:rPr/>
      </w:pPr>
      <w:r>
        <w:rPr>
          <w:rFonts w:ascii="Amiri" w:hAnsi="Amiri" w:eastAsia="Amiri" w:cs="Amiri"/>
          <w:color w:val="111111"/>
          <w:sz w:val="28"/>
          <w:sz w:val="28"/>
          <w:szCs w:val="28"/>
          <w:rtl w:val="true"/>
          <w:lang w:bidi="ar-SA"/>
        </w:rPr>
        <w:t xml:space="preserve">فسائل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يوم الفخر كلّ‌ مناضل</w:t>
      </w:r>
    </w:p>
    <w:p>
      <w:pPr>
        <w:pStyle w:val="BookText"/>
        <w:rPr/>
      </w:pPr>
      <w:r>
        <w:rPr>
          <w:rFonts w:ascii="Amiri" w:hAnsi="Amiri" w:eastAsia="Amiri" w:cs="Amiri"/>
          <w:color w:val="111111"/>
          <w:sz w:val="28"/>
          <w:sz w:val="28"/>
          <w:szCs w:val="28"/>
          <w:rtl w:val="true"/>
          <w:lang w:bidi="ar-SA"/>
        </w:rPr>
        <w:t xml:space="preserve">أ لسنا أعزّ النّاس قوما و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أضربهم للكبش</w:t>
      </w:r>
      <w:r>
        <w:rPr>
          <w:rStyle w:val="FootnoteAnchor"/>
          <w:rtl w:val="true"/>
        </w:rPr>
        <w:footnoteReference w:id="559"/>
      </w:r>
      <w:r>
        <w:rPr>
          <w:rFonts w:ascii="Amiri" w:hAnsi="Amiri" w:eastAsia="Amiri" w:cs="Amiri"/>
          <w:color w:val="111111"/>
          <w:sz w:val="28"/>
          <w:sz w:val="28"/>
          <w:szCs w:val="28"/>
          <w:rtl w:val="true"/>
          <w:lang w:bidi="ar-SA"/>
        </w:rPr>
        <w:t>بين القبائل</w:t>
      </w:r>
    </w:p>
    <w:p>
      <w:pPr>
        <w:pStyle w:val="BookText"/>
        <w:rPr/>
      </w:pPr>
      <w:r>
        <w:rPr>
          <w:rFonts w:ascii="Amiri" w:hAnsi="Amiri" w:eastAsia="Amiri" w:cs="Amiri"/>
          <w:color w:val="111111"/>
          <w:sz w:val="28"/>
          <w:sz w:val="28"/>
          <w:szCs w:val="28"/>
          <w:rtl w:val="true"/>
          <w:lang w:bidi="ar-SA"/>
        </w:rPr>
        <w:t>فيخبرك الأقوام عنها فإنها</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ليست نهزة للقبائل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وقائع عزّ كلّها ربعيّة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لهم فيها رقاب المحافل</w:t>
      </w:r>
    </w:p>
    <w:p>
      <w:pPr>
        <w:pStyle w:val="BookText"/>
        <w:rPr/>
      </w:pPr>
      <w:r>
        <w:rPr>
          <w:rFonts w:ascii="Amiri" w:hAnsi="Amiri" w:eastAsia="Amiri" w:cs="Amiri"/>
          <w:color w:val="111111"/>
          <w:sz w:val="28"/>
          <w:sz w:val="28"/>
          <w:szCs w:val="28"/>
          <w:rtl w:val="true"/>
          <w:lang w:bidi="ar-SA"/>
        </w:rPr>
        <w:t xml:space="preserve">إذا ذكرت لم ينكر النّاس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عاذ بها من شرّها كلّ‌ قائل</w:t>
      </w:r>
    </w:p>
    <w:p>
      <w:pPr>
        <w:pStyle w:val="BookText"/>
        <w:rPr/>
      </w:pPr>
      <w:r>
        <w:rPr>
          <w:rFonts w:ascii="Amiri" w:hAnsi="Amiri" w:eastAsia="Amiri" w:cs="Amiri"/>
          <w:color w:val="111111"/>
          <w:sz w:val="28"/>
          <w:sz w:val="28"/>
          <w:szCs w:val="28"/>
          <w:rtl w:val="true"/>
          <w:lang w:bidi="ar-SA"/>
        </w:rPr>
        <w:t xml:space="preserve">و إنّا ملوك النّاس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بالنّاس إحدى الزّلازل</w:t>
      </w:r>
    </w:p>
    <w:p>
      <w:pPr>
        <w:pStyle w:val="BookText"/>
        <w:rPr/>
      </w:pPr>
      <w:r>
        <w:rPr>
          <w:rFonts w:ascii="Amiri" w:hAnsi="Amiri" w:eastAsia="Amiri" w:cs="Amiri"/>
          <w:color w:val="111111"/>
          <w:sz w:val="28"/>
          <w:sz w:val="28"/>
          <w:szCs w:val="28"/>
          <w:rtl w:val="true"/>
          <w:lang w:bidi="ar-SA"/>
        </w:rPr>
        <w:t>ثم قام حاجب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معدّ أنّا فرع دعامتها، و قادة زحفها،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ذاك يا أخا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أكثر الناس إذا نسبنا عددا</w:t>
      </w:r>
      <w:r>
        <w:rPr>
          <w:rStyle w:val="FootnoteAnchor"/>
          <w:rtl w:val="true"/>
        </w:rPr>
        <w:footnoteReference w:id="561"/>
      </w:r>
      <w:r>
        <w:rPr>
          <w:rFonts w:ascii="Amiri" w:hAnsi="Amiri" w:eastAsia="Amiri" w:cs="Amiri"/>
          <w:color w:val="111111"/>
          <w:sz w:val="28"/>
          <w:sz w:val="28"/>
          <w:szCs w:val="28"/>
          <w:rtl w:val="true"/>
          <w:lang w:bidi="ar-SA"/>
        </w:rPr>
        <w:t>، و أنجبهم ولدا، و أنّا أعطاهم للجزيل، و أحملهم للثّقيل، ثم قام شاعرهم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علمت أبناء</w:t>
      </w:r>
      <w:r>
        <w:rPr>
          <w:rStyle w:val="FootnoteAnchor"/>
          <w:rtl w:val="true"/>
        </w:rPr>
        <w:footnoteReference w:id="562"/>
      </w:r>
      <w:r>
        <w:rPr>
          <w:rFonts w:ascii="Amiri" w:hAnsi="Amiri" w:eastAsia="Amiri" w:cs="Amiri"/>
          <w:color w:val="111111"/>
          <w:sz w:val="28"/>
          <w:sz w:val="28"/>
          <w:szCs w:val="28"/>
          <w:rtl w:val="true"/>
          <w:lang w:bidi="ar-SA"/>
        </w:rPr>
        <w:t xml:space="preserve">خندف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 قدما في الخطوب الأوائل</w:t>
      </w:r>
    </w:p>
    <w:p>
      <w:pPr>
        <w:pStyle w:val="BookText"/>
        <w:rPr/>
      </w:pPr>
      <w:r>
        <w:rPr>
          <w:rFonts w:ascii="Amiri" w:hAnsi="Amiri" w:eastAsia="Amiri" w:cs="Amiri"/>
          <w:color w:val="111111"/>
          <w:sz w:val="28"/>
          <w:sz w:val="28"/>
          <w:szCs w:val="28"/>
          <w:rtl w:val="true"/>
          <w:lang w:bidi="ar-SA"/>
        </w:rPr>
        <w:t>و أنّا هجان</w:t>
      </w:r>
      <w:r>
        <w:rPr>
          <w:rStyle w:val="FootnoteAnchor"/>
          <w:rtl w:val="true"/>
        </w:rPr>
        <w:footnoteReference w:id="563"/>
      </w:r>
      <w:r>
        <w:rPr>
          <w:rFonts w:ascii="Amiri" w:hAnsi="Amiri" w:eastAsia="Amiri" w:cs="Amiri"/>
          <w:color w:val="111111"/>
          <w:sz w:val="28"/>
          <w:sz w:val="28"/>
          <w:szCs w:val="28"/>
          <w:rtl w:val="true"/>
          <w:lang w:bidi="ar-SA"/>
        </w:rPr>
        <w:t xml:space="preserve">أهل مجد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قديم ليس بالمتضائل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فيهم من سيّد و 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نجيب ذي فعال و نائل </w:t>
      </w:r>
      <w:bookmarkStart w:id="621" w:name="pg16256_187444"/>
    </w:p>
    <w:p>
      <w:pPr>
        <w:pStyle w:val="BookText"/>
        <w:rPr/>
      </w:pPr>
      <w:bookmarkEnd w:id="621"/>
      <w:r>
        <w:rPr>
          <w:rFonts w:ascii="Amiri" w:hAnsi="Amiri" w:eastAsia="Amiri" w:cs="Amiri"/>
          <w:color w:val="111111"/>
          <w:sz w:val="28"/>
          <w:sz w:val="28"/>
          <w:szCs w:val="28"/>
          <w:rtl w:val="true"/>
          <w:lang w:bidi="ar-SA"/>
        </w:rPr>
        <w:t xml:space="preserve">فسائل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هذا النّاس عند الجلائل</w:t>
      </w:r>
    </w:p>
    <w:p>
      <w:pPr>
        <w:pStyle w:val="BookText"/>
        <w:rPr/>
      </w:pPr>
      <w:r>
        <w:rPr>
          <w:rFonts w:ascii="Amiri" w:hAnsi="Amiri" w:eastAsia="Amiri" w:cs="Amiri"/>
          <w:color w:val="111111"/>
          <w:sz w:val="28"/>
          <w:sz w:val="28"/>
          <w:szCs w:val="28"/>
          <w:rtl w:val="true"/>
          <w:lang w:bidi="ar-SA"/>
        </w:rPr>
        <w:t>ثم قام قيس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هؤلاء أنّا أرفعهم في المكرمات دعائم، و أثبتهم في النّائبات مقاوم،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أخا بني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أمنعهم للجار، و أدركهم للثأر، و أنّا لا ننكل</w:t>
      </w:r>
      <w:r>
        <w:rPr>
          <w:rStyle w:val="FootnoteAnchor"/>
          <w:rtl w:val="true"/>
        </w:rPr>
        <w:footnoteReference w:id="564"/>
      </w:r>
      <w:r>
        <w:rPr>
          <w:rFonts w:ascii="IRNazanin" w:hAnsi="IRNazanin" w:eastAsia="IRNazanin"/>
          <w:color w:val="111111"/>
          <w:sz w:val="28"/>
          <w:sz w:val="28"/>
          <w:szCs w:val="28"/>
          <w:rtl w:val="true"/>
          <w:lang w:bidi="fa-IR"/>
        </w:rPr>
        <w:t>إذا حملنا، و لا نرام إذا حللنا، ثم قام شاعرهم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قيس و خندف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تميم و الجموع الّتي ترى</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بأنّا عماد في الأمور 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الشّرف الضّخم المركّب في النّدى</w:t>
      </w:r>
    </w:p>
    <w:p>
      <w:pPr>
        <w:pStyle w:val="BookText"/>
        <w:rPr/>
      </w:pPr>
      <w:r>
        <w:rPr>
          <w:rFonts w:ascii="Amiri" w:hAnsi="Amiri" w:eastAsia="Amiri" w:cs="Amiri"/>
          <w:color w:val="111111"/>
          <w:sz w:val="28"/>
          <w:sz w:val="28"/>
          <w:szCs w:val="28"/>
          <w:rtl w:val="true"/>
          <w:lang w:bidi="ar-SA"/>
        </w:rPr>
        <w:t xml:space="preserve">و أنّا ليوث النّاس 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اجتزّ بالبيض الجماجم و الطّلى</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أنّا إذا داع دعانا 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سراعا في العلا ثمّ‌ من دعا</w:t>
      </w:r>
    </w:p>
    <w:p>
      <w:pPr>
        <w:pStyle w:val="BookText"/>
        <w:rPr/>
      </w:pPr>
      <w:r>
        <w:rPr>
          <w:rFonts w:ascii="Amiri" w:hAnsi="Amiri" w:eastAsia="Amiri" w:cs="Amiri"/>
          <w:color w:val="111111"/>
          <w:sz w:val="28"/>
          <w:sz w:val="28"/>
          <w:szCs w:val="28"/>
          <w:rtl w:val="true"/>
          <w:lang w:bidi="ar-SA"/>
        </w:rPr>
        <w:t xml:space="preserve">فمن ذا ليوم الفخر يعدل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قيسا إذا مدّ الأكفّ‌ إلى العلا</w:t>
      </w:r>
    </w:p>
    <w:p>
      <w:pPr>
        <w:pStyle w:val="BookText"/>
        <w:rPr/>
      </w:pPr>
      <w:r>
        <w:rPr>
          <w:rFonts w:ascii="Amiri" w:hAnsi="Amiri" w:eastAsia="Amiri" w:cs="Amiri"/>
          <w:color w:val="111111"/>
          <w:sz w:val="28"/>
          <w:sz w:val="28"/>
          <w:szCs w:val="28"/>
          <w:rtl w:val="true"/>
          <w:lang w:bidi="ar-SA"/>
        </w:rPr>
        <w:t xml:space="preserve">فهيهات قد أعيا الجميع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فاتوا بيوم الفخر مسعاة من سعى</w:t>
      </w:r>
    </w:p>
    <w:p>
      <w:pPr>
        <w:pStyle w:val="BookText"/>
        <w:rPr/>
      </w:pPr>
      <w:r>
        <w:rPr>
          <w:rFonts w:ascii="Amiri" w:hAnsi="Amiri" w:eastAsia="Amiri" w:cs="Amiri"/>
          <w:color w:val="111111"/>
          <w:sz w:val="28"/>
          <w:sz w:val="28"/>
          <w:szCs w:val="28"/>
          <w:rtl w:val="true"/>
          <w:lang w:bidi="ar-SA"/>
        </w:rPr>
        <w:t>فلما سمع كسرى ذلك منهم قال</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إلا سيّد يصلح لموضعه، فأثنى حباءهم</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4451350_1280447820"/>
      <w:bookmarkStart w:id="623" w:name="_Toc256"/>
      <w:bookmarkEnd w:id="622"/>
      <w:r>
        <w:rPr>
          <w:rtl w:val="true"/>
        </w:rPr>
        <w:t>سبب تسميته عويف القوافي</w:t>
      </w:r>
      <w:bookmarkEnd w:id="623"/>
    </w:p>
    <w:p>
      <w:pPr>
        <w:pStyle w:val="BookText"/>
        <w:rPr/>
      </w:pPr>
      <w:r>
        <w:rPr>
          <w:rFonts w:ascii="Amiri" w:hAnsi="Amiri" w:eastAsia="Amiri" w:cs="Amiri"/>
          <w:color w:val="111111"/>
          <w:sz w:val="28"/>
          <w:sz w:val="28"/>
          <w:szCs w:val="28"/>
          <w:rtl w:val="true"/>
          <w:lang w:bidi="ar-SA"/>
        </w:rPr>
        <w:t>و إنّما قيل لعويف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عويف القوافي لبيت قاله، نسخت خبره في ذلك من كتاب محمد بن الحسن بن دريد و لم أسمعه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السّكن بن سعيد، عن محمد بن عبّاد،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عويف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عويف بن معاوية بن عقبة بن حصن 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و إنّما قيل له عويف القوافي، كما حدّثني عمّار بن أبان بن سعيد بن عيينة، ببيت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سأكذب من قد كان يزعم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قولا لا أجيد القوافيا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جرير بن عبد اللّه البجليّ‌ و هو في مجلسه</w:t>
      </w:r>
      <w:r>
        <w:rPr>
          <w:rStyle w:val="FootnoteAnchor"/>
          <w:rtl w:val="true"/>
        </w:rPr>
        <w:footnoteReference w:id="56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 على بجيلة من 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هجائي حين أدركني المشيب</w:t>
      </w:r>
    </w:p>
    <w:p>
      <w:pPr>
        <w:pStyle w:val="BookText"/>
        <w:rPr/>
      </w:pP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أشتري منك أعراض بجيلة‌؟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درهم و برذون، فأمر له بما 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جرير هلكت بجيله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بئست القبيله</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أراهم نجوا منك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أبي سعيد السكريّ‌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بيتا فلقّب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حبيب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قيل لعويف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عويف القوافي لقوله، و قد كان بعض الشعراء عيّره بأنّه لا يجيد الشّعر، فقال أبياتا منها</w:t>
      </w:r>
      <w:r>
        <w:rPr>
          <w:rFonts w:eastAsia="Amiri" w:cs="Amiri" w:ascii="Amiri" w:hAnsi="Amiri"/>
          <w:color w:val="111111"/>
          <w:sz w:val="28"/>
          <w:szCs w:val="28"/>
          <w:rtl w:val="true"/>
          <w:lang w:bidi="ar-SA"/>
        </w:rPr>
        <w:t xml:space="preserve">: </w:t>
      </w:r>
      <w:bookmarkStart w:id="624" w:name="pg16256_187445"/>
    </w:p>
    <w:p>
      <w:pPr>
        <w:pStyle w:val="BookText"/>
        <w:rPr/>
      </w:pPr>
      <w:bookmarkEnd w:id="624"/>
      <w:r>
        <w:rPr>
          <w:rFonts w:ascii="Amiri" w:hAnsi="Amiri" w:eastAsia="Amiri" w:cs="Amiri"/>
          <w:color w:val="111111"/>
          <w:sz w:val="28"/>
          <w:sz w:val="28"/>
          <w:szCs w:val="28"/>
          <w:rtl w:val="true"/>
          <w:lang w:bidi="ar-SA"/>
        </w:rPr>
        <w:t xml:space="preserve">سأكذب من قد كان يزعم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شعرا</w:t>
      </w:r>
      <w:r>
        <w:rPr>
          <w:rStyle w:val="FootnoteAnchor"/>
          <w:rtl w:val="true"/>
        </w:rPr>
        <w:footnoteReference w:id="569"/>
      </w:r>
      <w:r>
        <w:rPr>
          <w:rFonts w:ascii="Amiri" w:hAnsi="Amiri" w:eastAsia="Amiri" w:cs="Amiri"/>
          <w:color w:val="111111"/>
          <w:sz w:val="28"/>
          <w:sz w:val="28"/>
          <w:szCs w:val="28"/>
          <w:rtl w:val="true"/>
          <w:lang w:bidi="ar-SA"/>
        </w:rPr>
        <w:t>لا أجيد القوافيا</w:t>
      </w:r>
    </w:p>
    <w:p>
      <w:pPr>
        <w:pStyle w:val="BookText"/>
        <w:rPr/>
      </w:pPr>
      <w:r>
        <w:rPr>
          <w:rFonts w:ascii="Amiri" w:hAnsi="Amiri" w:eastAsia="Amiri" w:cs="Amiri"/>
          <w:color w:val="111111"/>
          <w:sz w:val="28"/>
          <w:sz w:val="28"/>
          <w:szCs w:val="28"/>
          <w:rtl w:val="true"/>
          <w:lang w:bidi="ar-SA"/>
        </w:rPr>
        <w:t>فسمّي عويف القوافي</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451352_1280447820"/>
      <w:bookmarkStart w:id="626" w:name="_Toc257"/>
      <w:bookmarkEnd w:id="625"/>
      <w:r>
        <w:rPr>
          <w:rtl w:val="true"/>
        </w:rPr>
        <w:t>قصته مع عبد الملك بن مروان</w:t>
      </w:r>
      <w:bookmarkEnd w:id="626"/>
    </w:p>
    <w:p>
      <w:pPr>
        <w:pStyle w:val="BookText"/>
        <w:rPr/>
      </w:pPr>
      <w:r>
        <w:rPr>
          <w:rFonts w:ascii="Amiri" w:hAnsi="Amiri" w:eastAsia="Amiri" w:cs="Amiri"/>
          <w:color w:val="111111"/>
          <w:sz w:val="28"/>
          <w:sz w:val="28"/>
          <w:szCs w:val="28"/>
          <w:rtl w:val="true"/>
          <w:lang w:bidi="ar-SA"/>
        </w:rPr>
        <w:t>أخبرنا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Style w:val="FootnoteAnchor"/>
          <w:rtl w:val="true"/>
        </w:rPr>
        <w:footnoteReference w:id="570"/>
      </w:r>
      <w:r>
        <w:rPr>
          <w:rFonts w:ascii="Amiri" w:hAnsi="Amiri" w:eastAsia="Amiri" w:cs="Amiri"/>
          <w:color w:val="111111"/>
          <w:sz w:val="28"/>
          <w:sz w:val="28"/>
          <w:szCs w:val="28"/>
          <w:rtl w:val="true"/>
          <w:lang w:bidi="ar-SA"/>
        </w:rPr>
        <w:t>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عزيز بن طلحة بن عبد اللّه بن عثمان بن الأرقم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مشيخة قريش،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رجل من ولاة أولاد عبد الملك بن مروان كان أنفس على قومه، و لا أحسد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يوما للنّاس فدخلوا عليه؛ و أذن للشّعراء، فكان أوّل من بدر بين يديه عويف القوافي الفزاريّ‌، فاستأذنه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لي بعد ما قلت لأخي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له مع ما قلت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أنت أخو النّدى و حليفه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النّدى من بعد طلحة ماتا</w:t>
      </w:r>
    </w:p>
    <w:p>
      <w:pPr>
        <w:pStyle w:val="BookText"/>
        <w:rPr/>
      </w:pPr>
      <w:r>
        <w:rPr>
          <w:rFonts w:ascii="Amiri" w:hAnsi="Amiri" w:eastAsia="Amiri" w:cs="Amiri"/>
          <w:color w:val="111111"/>
          <w:sz w:val="28"/>
          <w:sz w:val="28"/>
          <w:szCs w:val="28"/>
          <w:rtl w:val="true"/>
          <w:lang w:bidi="ar-SA"/>
        </w:rPr>
        <w:t xml:space="preserve">إنّ‌ الفعال إليك أطلق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فبحيث بتّ‌ من المنازل باتا</w:t>
      </w:r>
    </w:p>
    <w:p>
      <w:pPr>
        <w:pStyle w:val="BookText"/>
        <w:rPr/>
      </w:pPr>
      <w:r>
        <w:rPr>
          <w:rFonts w:ascii="Amiri" w:hAnsi="Amiri" w:eastAsia="Amiri" w:cs="Amiri"/>
          <w:color w:val="111111"/>
          <w:sz w:val="28"/>
          <w:sz w:val="28"/>
          <w:szCs w:val="28"/>
          <w:rtl w:val="true"/>
          <w:lang w:bidi="ar-SA"/>
        </w:rPr>
        <w:t>أ و لست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جاء يومك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مطرت على الأرض السّماء</w:t>
      </w:r>
    </w:p>
    <w:p>
      <w:pPr>
        <w:pStyle w:val="BookText"/>
        <w:rPr/>
      </w:pPr>
      <w:r>
        <w:rPr>
          <w:rFonts w:ascii="Amiri" w:hAnsi="Amiri" w:eastAsia="Amiri" w:cs="Amiri"/>
          <w:color w:val="111111"/>
          <w:sz w:val="28"/>
          <w:sz w:val="28"/>
          <w:szCs w:val="28"/>
          <w:rtl w:val="true"/>
          <w:lang w:bidi="ar-SA"/>
        </w:rPr>
        <w:t>و لا سار البشير</w:t>
      </w:r>
      <w:r>
        <w:rPr>
          <w:rStyle w:val="FootnoteAnchor"/>
          <w:rtl w:val="true"/>
        </w:rPr>
        <w:footnoteReference w:id="571"/>
      </w:r>
      <w:r>
        <w:rPr>
          <w:rFonts w:ascii="Amiri" w:hAnsi="Amiri" w:eastAsia="Amiri" w:cs="Amiri"/>
          <w:color w:val="111111"/>
          <w:sz w:val="28"/>
          <w:sz w:val="28"/>
          <w:szCs w:val="28"/>
          <w:rtl w:val="true"/>
          <w:lang w:bidi="ar-SA"/>
        </w:rPr>
        <w:t xml:space="preserve">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 على الطّهر النّساء</w:t>
      </w:r>
    </w:p>
    <w:p>
      <w:pPr>
        <w:pStyle w:val="BookText"/>
        <w:rPr/>
      </w:pPr>
      <w:r>
        <w:rPr>
          <w:rFonts w:ascii="Amiri" w:hAnsi="Amiri" w:eastAsia="Amiri" w:cs="Amiri"/>
          <w:color w:val="111111"/>
          <w:sz w:val="28"/>
          <w:sz w:val="28"/>
          <w:szCs w:val="28"/>
          <w:rtl w:val="true"/>
          <w:lang w:bidi="ar-SA"/>
        </w:rPr>
        <w:t xml:space="preserve">تساقى الناس بعدك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الموت ليس له شفاء</w:t>
      </w:r>
    </w:p>
    <w:p>
      <w:pPr>
        <w:pStyle w:val="BookText"/>
        <w:rPr/>
      </w:pPr>
      <w:r>
        <w:rPr>
          <w:rFonts w:ascii="Amiri" w:hAnsi="Amiri" w:eastAsia="Amiri" w:cs="Amiri"/>
          <w:color w:val="111111"/>
          <w:sz w:val="28"/>
          <w:sz w:val="28"/>
          <w:szCs w:val="28"/>
          <w:rtl w:val="true"/>
          <w:lang w:bidi="ar-SA"/>
        </w:rPr>
        <w:t>أ لم تقم علينا السّاعة يوم قامت عليه‌؟ لا و اللّه لا أسمع منك شيئا، و لا أنفعك بنافعة أبدا، أخرجوه عنّي</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4451354_1280447820"/>
      <w:bookmarkStart w:id="628" w:name="_Toc258"/>
      <w:bookmarkEnd w:id="627"/>
      <w:r>
        <w:rPr>
          <w:rtl w:val="true"/>
        </w:rPr>
        <w:t>قصته مع طلحة أخي بني زهرة</w:t>
      </w:r>
      <w:bookmarkEnd w:id="6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أخرج قال له القرشيّون و 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أعطاك طلحة حين استخرج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أعطاني غيره أكثر من عطيّته، و لكن لا و اللّه ما أعطاني أحد قطّ أحلى في قلبي و لا أبقى شكرا و لا أجدر ألاّ أنساها ما عرفت الصّلات من عطيّته،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معي بضيعة</w:t>
      </w:r>
      <w:r>
        <w:rPr>
          <w:rStyle w:val="FootnoteAnchor"/>
          <w:rtl w:val="true"/>
        </w:rPr>
        <w:footnoteReference w:id="572"/>
      </w:r>
      <w:r>
        <w:rPr>
          <w:rFonts w:ascii="Amiri" w:hAnsi="Amiri" w:eastAsia="Amiri" w:cs="Amiri"/>
          <w:color w:val="111111"/>
          <w:sz w:val="28"/>
          <w:sz w:val="28"/>
          <w:szCs w:val="28"/>
          <w:rtl w:val="true"/>
          <w:lang w:bidi="ar-SA"/>
        </w:rPr>
        <w:t>لي لا تبلغ عشرة دنانير، أريد أن أبتاع قعودا من قعدان الصّدقة، فإذا برجل في صحن السّوق على طنفسة</w:t>
      </w:r>
      <w:r>
        <w:rPr>
          <w:rStyle w:val="FootnoteAnchor"/>
          <w:rtl w:val="true"/>
        </w:rPr>
        <w:footnoteReference w:id="573"/>
      </w:r>
      <w:r>
        <w:rPr>
          <w:rFonts w:ascii="Amiri" w:hAnsi="Amiri" w:eastAsia="Amiri" w:cs="Amiri"/>
          <w:color w:val="111111"/>
          <w:sz w:val="28"/>
          <w:sz w:val="28"/>
          <w:szCs w:val="28"/>
          <w:rtl w:val="true"/>
          <w:lang w:bidi="ar-SA"/>
        </w:rPr>
        <w:t>قد طرحت له، و إذا النّاس حوله، و إذا بين يديه إبل معلوفة</w:t>
      </w:r>
      <w:r>
        <w:rPr>
          <w:rStyle w:val="FootnoteAnchor"/>
          <w:rtl w:val="true"/>
        </w:rPr>
        <w:footnoteReference w:id="574"/>
      </w:r>
      <w:r>
        <w:rPr>
          <w:rFonts w:ascii="Amiri" w:hAnsi="Amiri" w:eastAsia="Amiri" w:cs="Amiri"/>
          <w:color w:val="111111"/>
          <w:sz w:val="28"/>
          <w:sz w:val="28"/>
          <w:szCs w:val="28"/>
          <w:rtl w:val="true"/>
          <w:lang w:bidi="ar-SA"/>
        </w:rPr>
        <w:t>له، فظننت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عامل السّوق، فسلّمت عليه، فأثبتني و جهلته،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هل أنت معيني ببصرك على قعود من هذه القعدان تبتاعه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معك ثمنه‌؟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فأهوى بيده إليّ‌ فأعطيته بضيعتي، فرفع طنفسته و ألقاها تحتها، و مكث طويلا، ثم 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انظر في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منك إلا النّسيان، أ معك حبل‌؟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أفرجوا، فأفرجوا عنه حتى استقبل </w:t>
      </w:r>
    </w:p>
    <w:p>
      <w:pPr>
        <w:pStyle w:val="BookText"/>
        <w:rPr/>
      </w:pPr>
      <w:r>
        <w:rPr>
          <w:rFonts w:ascii="Amiri" w:hAnsi="Amiri" w:eastAsia="Amiri" w:cs="Amiri"/>
          <w:color w:val="111111"/>
          <w:sz w:val="28"/>
          <w:sz w:val="28"/>
          <w:szCs w:val="28"/>
          <w:rtl w:val="true"/>
          <w:lang w:bidi="ar-SA"/>
        </w:rPr>
        <w:t>الإبل الّتي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w:t>
      </w:r>
      <w:r>
        <w:rPr>
          <w:rStyle w:val="FootnoteAnchor"/>
          <w:rtl w:val="true"/>
        </w:rPr>
        <w:footnoteReference w:id="575"/>
      </w:r>
      <w:r>
        <w:rPr>
          <w:rFonts w:ascii="Amiri" w:hAnsi="Amiri" w:eastAsia="Amiri" w:cs="Amiri"/>
          <w:color w:val="111111"/>
          <w:sz w:val="28"/>
          <w:sz w:val="28"/>
          <w:szCs w:val="28"/>
          <w:rtl w:val="true"/>
          <w:lang w:bidi="ar-SA"/>
        </w:rPr>
        <w:t xml:space="preserve">هذه و هذه و هذه، فما برحت حتى أمر لي بثلاثين بكرة أدنى بكرة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دنيّة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بضاعتي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طنفسته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شأنك ببضاعتك فاستعن بها على من ترجع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أ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عنده إلا من نهرني و شتمني، ثم بعث معي نفرا فأطردوها حتى أطلعوها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 فو اللّه لا أنساه ما دمت حيّا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الصّوت المذكور تمثّل به إبراهيم بن عبد اللّه بن حسن بن حسن بن عليّ‌ يوم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عبيد اللّه</w:t>
      </w:r>
      <w:r>
        <w:rPr>
          <w:rStyle w:val="FootnoteAnchor"/>
          <w:rtl w:val="true"/>
        </w:rPr>
        <w:footnoteReference w:id="576"/>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ميسرة بن سيّار</w:t>
      </w:r>
      <w:r>
        <w:rPr>
          <w:rStyle w:val="FootnoteAnchor"/>
          <w:rtl w:val="true"/>
        </w:rPr>
        <w:footnoteReference w:id="577"/>
      </w:r>
      <w:r>
        <w:rPr>
          <w:rFonts w:ascii="Amiri" w:hAnsi="Amiri" w:eastAsia="Amiri" w:cs="Amiri"/>
          <w:color w:val="111111"/>
          <w:sz w:val="28"/>
          <w:sz w:val="28"/>
          <w:szCs w:val="28"/>
          <w:rtl w:val="true"/>
          <w:lang w:bidi="ar-SA"/>
        </w:rPr>
        <w:t>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الرّافقيّ‌، عن المفضّل الضّبّيّ‌، و حدّثنا يحيى بن عليّ‌ بن يحيى المنجّم، و أحمد بن عبد العزيز الجوهريّ‌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سليمان، عن عليّ‌ بن الحسن، عن المفضّل الضّبّيّ‌؛ و رواية ابن عمّار أتمّ‌ من هذه الرّواية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هذا الخبر أيضا من بعض الكتب عن أبي حاتم السّجستانيّ‌، عن أبي عثمان اليقطريّ‌</w:t>
      </w:r>
      <w:r>
        <w:rPr>
          <w:rStyle w:val="FootnoteAnchor"/>
          <w:rtl w:val="true"/>
        </w:rPr>
        <w:footnoteReference w:id="579"/>
      </w:r>
      <w:r>
        <w:rPr>
          <w:rFonts w:ascii="Amiri" w:hAnsi="Amiri" w:eastAsia="Amiri" w:cs="Amiri"/>
          <w:color w:val="111111"/>
          <w:sz w:val="28"/>
          <w:sz w:val="28"/>
          <w:szCs w:val="28"/>
          <w:rtl w:val="true"/>
          <w:lang w:bidi="ar-SA"/>
        </w:rPr>
        <w:t>، عن أبيه، عن المفضّل، و هو أتم الرّوايات، و أكثر اللفظ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إبراهيم بن عبد اللّه بن حسن بن حسن، فلمّا صار بالمربد، وقف على رأس سليمان بن عليّ‌ فأخرج إليه صبيان من ولده، فضمّهم</w:t>
      </w:r>
      <w:r>
        <w:rPr>
          <w:rStyle w:val="FootnoteAnchor"/>
          <w:rtl w:val="true"/>
        </w:rPr>
        <w:footnoteReference w:id="580"/>
      </w:r>
      <w:r>
        <w:rPr>
          <w:rFonts w:ascii="Amiri" w:hAnsi="Amiri" w:eastAsia="Amiri" w:cs="Amiri"/>
          <w:color w:val="111111"/>
          <w:sz w:val="28"/>
          <w:sz w:val="28"/>
          <w:szCs w:val="28"/>
          <w:rtl w:val="true"/>
          <w:lang w:bidi="ar-SA"/>
        </w:rPr>
        <w:t>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اللّه منّا و نحن منهم، إلا أنّ‌ آباءهم فعلوا بنا و صنعوا، و ذكر كلاما يعتدّ عليهم فيه بالإساءة، ثم توجّه لوجهه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 من القلق</w:t>
      </w:r>
    </w:p>
    <w:p>
      <w:pPr>
        <w:pStyle w:val="BookText"/>
        <w:rPr/>
      </w:pPr>
      <w:r>
        <w:rPr>
          <w:rFonts w:ascii="Amiri" w:hAnsi="Amiri" w:eastAsia="Amiri" w:cs="Amiri"/>
          <w:color w:val="111111"/>
          <w:sz w:val="28"/>
          <w:sz w:val="28"/>
          <w:szCs w:val="28"/>
          <w:rtl w:val="true"/>
          <w:lang w:bidi="ar-SA"/>
        </w:rPr>
        <w:t xml:space="preserve">لمثلكم نحمل السيوف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أحسابنا من الدّقق</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إنّي لأنمي إذا انتميت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 معشر صدق</w:t>
      </w:r>
    </w:p>
    <w:p>
      <w:pPr>
        <w:pStyle w:val="BookText"/>
        <w:rPr/>
      </w:pPr>
      <w:r>
        <w:rPr>
          <w:rFonts w:ascii="Amiri" w:hAnsi="Amiri" w:eastAsia="Amiri" w:cs="Amiri"/>
          <w:color w:val="111111"/>
          <w:sz w:val="28"/>
          <w:sz w:val="28"/>
          <w:szCs w:val="28"/>
          <w:rtl w:val="true"/>
          <w:lang w:bidi="ar-SA"/>
        </w:rPr>
        <w:t xml:space="preserve">بيض سباط كأنّ‌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أفحل هذه الأبيات، فلمن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لضرار بن الخطّاب الفهريّ‌، قالها يوم الخندق، و تمثّل بها عليّ‌ بن أبي طالب عليه السّلام يوم صفّين، و الحسين بن عليّ‌ يوم قتل، و زيد بن عليّ‌ عليهم السّلام، و لحق القوم، ثم مضى إلى باخمرى</w:t>
      </w:r>
      <w:r>
        <w:rPr>
          <w:rStyle w:val="FootnoteAnchor"/>
          <w:rtl w:val="true"/>
        </w:rPr>
        <w:footnoteReference w:id="583"/>
      </w:r>
      <w:r>
        <w:rPr>
          <w:rFonts w:ascii="Amiri" w:hAnsi="Amiri" w:eastAsia="Amiri" w:cs="Amiri"/>
          <w:color w:val="111111"/>
          <w:sz w:val="28"/>
          <w:sz w:val="28"/>
          <w:szCs w:val="28"/>
          <w:rtl w:val="true"/>
          <w:lang w:bidi="ar-SA"/>
        </w:rPr>
        <w:t>، فلما قرب منها أتاه نعي أخيه محمد،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أنّ‌ بني ربيعة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خلالهم لتقتل خالدا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يقتلوني لا تصب أرماحهم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ثأري و يسعى القوم سعيا جاهدا </w:t>
      </w:r>
      <w:bookmarkStart w:id="629" w:name="pg16256_187447"/>
    </w:p>
    <w:p>
      <w:pPr>
        <w:pStyle w:val="BookText"/>
        <w:rPr/>
      </w:pPr>
      <w:bookmarkEnd w:id="629"/>
      <w:r>
        <w:rPr>
          <w:rFonts w:ascii="Amiri" w:hAnsi="Amiri" w:eastAsia="Amiri" w:cs="Amiri"/>
          <w:color w:val="111111"/>
          <w:sz w:val="28"/>
          <w:sz w:val="28"/>
          <w:szCs w:val="28"/>
          <w:rtl w:val="true"/>
          <w:lang w:bidi="ar-SA"/>
        </w:rPr>
        <w:t xml:space="preserve">أرمي الطريق و إن صددت بضيقه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أنازل البطل الكميّ‌ الجاحدا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بن جعفر بن كلاب، تمثّل بها يوم شعب جبلة، و هو اليوم الّذي لقيت فيه قيس تميما،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عساكر أبي جعفر، فقتل من أصحابه و قتل من القوم، و كاد أن يكون الظّفر 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عمّار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حرّكني بشيء، فأنشدته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النّاهي فزارة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بسير إنما أنت حالم</w:t>
      </w:r>
    </w:p>
    <w:p>
      <w:pPr>
        <w:pStyle w:val="BookText"/>
        <w:rPr/>
      </w:pPr>
      <w:r>
        <w:rPr>
          <w:rFonts w:ascii="Amiri" w:hAnsi="Amiri" w:eastAsia="Amiri" w:cs="Amiri"/>
          <w:color w:val="111111"/>
          <w:sz w:val="28"/>
          <w:sz w:val="28"/>
          <w:szCs w:val="28"/>
          <w:rtl w:val="true"/>
          <w:lang w:bidi="ar-SA"/>
        </w:rPr>
        <w:t xml:space="preserve">أبى كلّ‌ حرّ أن يبيت بوتره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منه النوم إذا أنت نائم</w:t>
      </w:r>
    </w:p>
    <w:p>
      <w:pPr>
        <w:pStyle w:val="BookText"/>
        <w:rPr/>
      </w:pPr>
      <w:r>
        <w:rPr>
          <w:rFonts w:ascii="Amiri" w:hAnsi="Amiri" w:eastAsia="Amiri" w:cs="Amiri"/>
          <w:color w:val="111111"/>
          <w:sz w:val="28"/>
          <w:sz w:val="28"/>
          <w:szCs w:val="28"/>
          <w:rtl w:val="true"/>
          <w:lang w:bidi="ar-SA"/>
        </w:rPr>
        <w:t>أقول لفتيان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الجرد في أفواههنّ‌ الشّكائم</w:t>
      </w:r>
    </w:p>
    <w:p>
      <w:pPr>
        <w:pStyle w:val="BookText"/>
        <w:rPr/>
      </w:pPr>
      <w:r>
        <w:rPr>
          <w:rFonts w:ascii="Amiri" w:hAnsi="Amiri" w:eastAsia="Amiri" w:cs="Amiri"/>
          <w:color w:val="111111"/>
          <w:sz w:val="28"/>
          <w:sz w:val="28"/>
          <w:szCs w:val="28"/>
          <w:rtl w:val="true"/>
          <w:lang w:bidi="ar-SA"/>
        </w:rPr>
        <w:t xml:space="preserve">قفوا وقفة من يحي لا يخز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يخترم لا تتّبعه اللّوائم</w:t>
      </w:r>
    </w:p>
    <w:p>
      <w:pPr>
        <w:pStyle w:val="BookText"/>
        <w:rPr/>
      </w:pPr>
      <w:r>
        <w:rPr>
          <w:rFonts w:ascii="Amiri" w:hAnsi="Amiri" w:eastAsia="Amiri" w:cs="Amiri"/>
          <w:color w:val="111111"/>
          <w:sz w:val="28"/>
          <w:sz w:val="28"/>
          <w:szCs w:val="28"/>
          <w:rtl w:val="true"/>
          <w:lang w:bidi="ar-SA"/>
        </w:rPr>
        <w:t xml:space="preserve">و هل أنت إن باعدت نفسك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فيما بعد ذلك سالم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فتنبّهت، و ندمت،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أعدها، فأعدتها، فتمطّى في ركابيه حتى خلته قد قطعهما، ثم خمل 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ابن عمّار، و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فطعن رجلا، و طعنه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تباشر الحرب بنفسك و العسكر منوط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أخا بني ضبّة، كأنّ‌ عويفا أخا بني فزارة نظر في يومنا هذا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خناس و إلمامها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نفس و أحلامها</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يمانيّة من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المجد أعمامها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لنا أصل جرثومة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الحوادث أيّامها</w:t>
      </w:r>
    </w:p>
    <w:p>
      <w:pPr>
        <w:pStyle w:val="BookText"/>
        <w:rPr/>
      </w:pPr>
      <w:r>
        <w:rPr>
          <w:rFonts w:ascii="Amiri" w:hAnsi="Amiri" w:eastAsia="Amiri" w:cs="Amiri"/>
          <w:color w:val="111111"/>
          <w:sz w:val="28"/>
          <w:sz w:val="28"/>
          <w:szCs w:val="28"/>
          <w:rtl w:val="true"/>
          <w:lang w:bidi="ar-SA"/>
        </w:rPr>
        <w:t xml:space="preserve">تردّ الكتيبة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أفنها و بها آمها</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السّهم العائر</w:t>
      </w:r>
      <w:r>
        <w:rPr>
          <w:rStyle w:val="FootnoteAnchor"/>
          <w:rtl w:val="true"/>
        </w:rPr>
        <w:footnoteReference w:id="587"/>
      </w:r>
      <w:r>
        <w:rPr>
          <w:rFonts w:ascii="Amiri" w:hAnsi="Amiri" w:eastAsia="Amiri" w:cs="Amiri"/>
          <w:color w:val="111111"/>
          <w:sz w:val="28"/>
          <w:sz w:val="28"/>
          <w:szCs w:val="28"/>
          <w:rtl w:val="true"/>
          <w:lang w:bidi="ar-SA"/>
        </w:rPr>
        <w:t>فشغله عني</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451356_1280447820"/>
      <w:bookmarkStart w:id="631" w:name="_Toc259"/>
      <w:bookmarkEnd w:id="630"/>
      <w:r>
        <w:rPr>
          <w:rtl w:val="true"/>
        </w:rPr>
        <w:t>اعترض عمر بن عبد العزيز و أسمعه شعرا</w:t>
      </w:r>
      <w:bookmarkEnd w:id="631"/>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أصحابنا الأسديّون، عن أبي بردة بن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مع عمر بن عبد العزيز جنازة، فلما انصرف انصرفت معه، و عليه عمامة قد سدلها من خلفه، فما علمت به حتى اعترضه رجل على بعير فصاح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أجبني أبا حفص لقيت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حوضه مستبشرا و رآكا</w:t>
      </w:r>
      <w:r>
        <w:rPr>
          <w:rStyle w:val="FootnoteAnchor"/>
          <w:rtl w:val="true"/>
        </w:rPr>
        <w:footnoteReference w:id="588"/>
      </w:r>
      <w:bookmarkStart w:id="632" w:name="pg16256_187448"/>
    </w:p>
    <w:p>
      <w:pPr>
        <w:pStyle w:val="BookText"/>
        <w:rPr/>
      </w:pPr>
      <w:bookmarkEnd w:id="632"/>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وقف و وقف النّاس معه،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امرؤ كلتا يديك 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خير من يمين سواكا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بلغت مدى المجرين قبلك إذ 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المجرون بعد مداكا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فجدّاك لا جدّين أكرم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تناهي المجد ثم هناكا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من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سبيل و ذو سهمة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عمر إلى قهرمانه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فضل نفقتي،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عويف القوافي الفزاريّ‌</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451358_1280447820"/>
      <w:bookmarkStart w:id="634" w:name="_Toc260"/>
      <w:bookmarkEnd w:id="633"/>
      <w:r>
        <w:rPr>
          <w:rtl w:val="true"/>
        </w:rPr>
        <w:t>هجا بني مرة</w:t>
      </w:r>
      <w:bookmarkEnd w:id="634"/>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ابن جرح، و افتتلت</w:t>
      </w:r>
      <w:r>
        <w:rPr>
          <w:rStyle w:val="FootnoteAnchor"/>
          <w:rtl w:val="true"/>
        </w:rPr>
        <w:footnoteReference w:id="591"/>
      </w:r>
      <w:r>
        <w:rPr>
          <w:rFonts w:ascii="Amiri" w:hAnsi="Amiri" w:eastAsia="Amiri" w:cs="Amiri"/>
          <w:color w:val="111111"/>
          <w:sz w:val="28"/>
          <w:sz w:val="28"/>
          <w:szCs w:val="28"/>
          <w:rtl w:val="true"/>
          <w:lang w:bidi="ar-SA"/>
        </w:rPr>
        <w:t>بنو مرّة و بنو حنّ‌ بن عذرة، قال عويف القوافي لبني مرّة يهجوهم و يوبّخهم بتركهم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لكم يا مرّ أمّا حفيّة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لنا يا مرّ بوّا</w:t>
      </w:r>
      <w:r>
        <w:rPr>
          <w:rStyle w:val="FootnoteAnchor"/>
          <w:rtl w:val="true"/>
        </w:rPr>
        <w:footnoteReference w:id="592"/>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و كنتم لنا سيفا و كنّا وعاءه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خفنا أن يكلّ‌ فيغمدا</w:t>
      </w:r>
    </w:p>
    <w:p>
      <w:pPr>
        <w:pStyle w:val="Heading4"/>
        <w:numPr>
          <w:ilvl w:val="3"/>
          <w:numId w:val="1"/>
        </w:numPr>
        <w:rPr/>
      </w:pPr>
      <w:bookmarkStart w:id="635" w:name="__RefHeading___Toc4451360_1280447820"/>
      <w:bookmarkStart w:id="636" w:name="_Toc261"/>
      <w:bookmarkEnd w:id="635"/>
      <w:r>
        <w:rPr>
          <w:rtl w:val="true"/>
        </w:rPr>
        <w:t>عقيل بن علفة يجيبه بقصيدة</w:t>
      </w:r>
      <w:bookmarkEnd w:id="636"/>
    </w:p>
    <w:p>
      <w:pPr>
        <w:pStyle w:val="BookText"/>
        <w:rPr/>
      </w:pPr>
      <w:r>
        <w:rPr>
          <w:rFonts w:ascii="Amiri" w:hAnsi="Amiri" w:eastAsia="Amiri" w:cs="Amiri"/>
          <w:color w:val="111111"/>
          <w:sz w:val="28"/>
          <w:sz w:val="28"/>
          <w:szCs w:val="28"/>
          <w:rtl w:val="true"/>
          <w:lang w:bidi="ar-SA"/>
        </w:rPr>
        <w:t>فأجابه عقيل بن علّفة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ماويّ‌ إنّ‌ الركب مرتحل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ثويّ‌ نازل أن يزوّدا</w:t>
      </w:r>
    </w:p>
    <w:p>
      <w:pPr>
        <w:pStyle w:val="BookText"/>
        <w:rPr/>
      </w:pPr>
      <w:r>
        <w:rPr>
          <w:rFonts w:ascii="Amiri" w:hAnsi="Amiri" w:eastAsia="Amiri" w:cs="Amiri"/>
          <w:color w:val="111111"/>
          <w:sz w:val="28"/>
          <w:sz w:val="28"/>
          <w:szCs w:val="28"/>
          <w:rtl w:val="true"/>
          <w:lang w:bidi="ar-SA"/>
        </w:rPr>
        <w:t>يقول فيها يخاطب عويفا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سامحت سهما و مازنا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النّسب الدّاني و كفرهم اليدا</w:t>
      </w:r>
    </w:p>
    <w:p>
      <w:pPr>
        <w:pStyle w:val="BookText"/>
        <w:rPr/>
      </w:pPr>
      <w:r>
        <w:rPr>
          <w:rFonts w:ascii="Amiri" w:hAnsi="Amiri" w:eastAsia="Amiri" w:cs="Amiri"/>
          <w:color w:val="111111"/>
          <w:sz w:val="28"/>
          <w:sz w:val="28"/>
          <w:szCs w:val="28"/>
          <w:rtl w:val="true"/>
          <w:lang w:bidi="ar-SA"/>
        </w:rPr>
        <w:t xml:space="preserve">و قد أسلموا أستاههم 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قضاعيّة يدعون حنّا</w:t>
      </w:r>
      <w:r>
        <w:rPr>
          <w:rStyle w:val="FootnoteAnchor"/>
          <w:rtl w:val="true"/>
        </w:rPr>
        <w:footnoteReference w:id="594"/>
      </w:r>
      <w:r>
        <w:rPr>
          <w:rFonts w:ascii="Amiri" w:hAnsi="Amiri" w:eastAsia="Amiri" w:cs="Amiri"/>
          <w:color w:val="111111"/>
          <w:sz w:val="28"/>
          <w:sz w:val="28"/>
          <w:szCs w:val="28"/>
          <w:rtl w:val="true"/>
          <w:lang w:bidi="ar-SA"/>
        </w:rPr>
        <w:t>و أصيدا</w:t>
      </w:r>
    </w:p>
    <w:p>
      <w:pPr>
        <w:pStyle w:val="BookText"/>
        <w:rPr/>
      </w:pPr>
      <w:r>
        <w:rPr>
          <w:rFonts w:ascii="Amiri" w:hAnsi="Amiri" w:eastAsia="Amiri" w:cs="Amiri"/>
          <w:color w:val="111111"/>
          <w:sz w:val="28"/>
          <w:sz w:val="28"/>
          <w:szCs w:val="28"/>
          <w:rtl w:val="true"/>
          <w:lang w:bidi="ar-SA"/>
        </w:rPr>
        <w:t xml:space="preserve">فما كنت أمّا بل جعلتك لي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في النّاس الطّريد المشرّدا</w:t>
      </w:r>
    </w:p>
    <w:p>
      <w:pPr>
        <w:pStyle w:val="BookText"/>
        <w:rPr/>
      </w:pPr>
      <w:r>
        <w:rPr>
          <w:rFonts w:ascii="Amiri" w:hAnsi="Amiri" w:eastAsia="Amiri" w:cs="Amiri"/>
          <w:color w:val="111111"/>
          <w:sz w:val="28"/>
          <w:sz w:val="28"/>
          <w:szCs w:val="28"/>
          <w:rtl w:val="true"/>
          <w:lang w:bidi="ar-SA"/>
        </w:rPr>
        <w:t xml:space="preserve">عويف استها قد رمت ويلك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فلم تعد الحمار المقيّدا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أنّني يوم ابن جرح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لجرّدت في الأعداء عضبا مهنّدا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أبيات عويف هذه يقولها يوم مرج راهط؛ و هي الحرب الّتي كانت بين قيس و كلب</w:t>
      </w:r>
      <w:r>
        <w:rPr>
          <w:rFonts w:eastAsia="Amiri" w:cs="Amiri" w:ascii="Amiri" w:hAnsi="Amiri"/>
          <w:color w:val="111111"/>
          <w:sz w:val="28"/>
          <w:szCs w:val="28"/>
          <w:rtl w:val="true"/>
          <w:lang w:bidi="ar-SA"/>
        </w:rPr>
        <w:t xml:space="preserve">. </w:t>
      </w:r>
      <w:bookmarkStart w:id="637" w:name="pg16256_187449"/>
    </w:p>
    <w:p>
      <w:pPr>
        <w:pStyle w:val="Heading4"/>
        <w:numPr>
          <w:ilvl w:val="3"/>
          <w:numId w:val="1"/>
        </w:numPr>
        <w:rPr/>
      </w:pPr>
      <w:bookmarkStart w:id="638" w:name="__RefHeading___Toc4451362_1280447820"/>
      <w:bookmarkStart w:id="639" w:name="_Toc262"/>
      <w:bookmarkEnd w:id="637"/>
      <w:bookmarkEnd w:id="638"/>
      <w:r>
        <w:rPr>
          <w:rtl w:val="true"/>
        </w:rPr>
        <w:t>يوم مرج راهط</w:t>
      </w:r>
      <w:bookmarkEnd w:id="639"/>
    </w:p>
    <w:p>
      <w:pPr>
        <w:pStyle w:val="BookText"/>
        <w:rPr/>
      </w:pPr>
      <w:r>
        <w:rPr>
          <w:rFonts w:ascii="Amiri" w:hAnsi="Amiri" w:eastAsia="Amiri" w:cs="Amiri"/>
          <w:color w:val="111111"/>
          <w:sz w:val="28"/>
          <w:sz w:val="28"/>
          <w:szCs w:val="28"/>
          <w:rtl w:val="true"/>
          <w:lang w:bidi="ar-SA"/>
        </w:rPr>
        <w:t>أخبرني بالسّبب فيه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أيّوب بن أعين أبو أيّوب المدينيّ‌</w:t>
      </w:r>
      <w:r>
        <w:rPr>
          <w:rStyle w:val="FootnoteAnchor"/>
          <w:rtl w:val="true"/>
        </w:rPr>
        <w:footnoteReference w:id="5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بدء حرب قيس و كلب في فتنة ابن الزّبير ما كان من وقعة مرج راهط، و كان من قصّة المرج أنّ‌ مروان بن الحكم بن أبي العاص قدم بعد هلاك يزيد بن معاوية و النّاس يموجون، و كان سعيد بن بحدل الكلبيّ‌ على قنّسرين، فوثب عليه زفر بن الحارث فأخرجه منها و بايع لابن الزّبير، فلما قعد زفر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أقعدني مقعد الغادر الفاجر، و حصر، فضحك الناس من قوله، و كان النّعمان بن بشير على حمص، فبايع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حسّان</w:t>
      </w:r>
      <w:r>
        <w:rPr>
          <w:rStyle w:val="FootnoteAnchor"/>
          <w:rtl w:val="true"/>
        </w:rPr>
        <w:footnoteReference w:id="596"/>
      </w:r>
      <w:r>
        <w:rPr>
          <w:rFonts w:ascii="Amiri" w:hAnsi="Amiri" w:eastAsia="Amiri" w:cs="Amiri"/>
          <w:color w:val="111111"/>
          <w:sz w:val="28"/>
          <w:sz w:val="28"/>
          <w:szCs w:val="28"/>
          <w:rtl w:val="true"/>
          <w:lang w:bidi="ar-SA"/>
        </w:rPr>
        <w:t>بن بحدل على فلسطين و الأردنّ‌، فاستعمل على فلسطين روح بن زنباع الجذاميّ‌، و نزل هو الأردنّ‌ فوثب نابل بن قيس الجذاميّ‌ على روح بن زنباع، فأخرجه من فلسطين و بايع لابن الزّبير</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4451364_1280447820"/>
      <w:bookmarkStart w:id="641" w:name="_Toc263"/>
      <w:bookmarkEnd w:id="640"/>
      <w:r>
        <w:rPr>
          <w:rtl w:val="true"/>
        </w:rPr>
        <w:t>موقف الضحاك بن قيس الفهري</w:t>
      </w:r>
      <w:bookmarkEnd w:id="6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الضّحّاك بن قيس الفهريّ‌ عاملا ليزيد بن معاوية على دمشق حتى هلك، فجعل يقدّم رجلا و يؤخّر أخرى، إذا جاءته اليمانية و شيعة بني أميّة أخبرهم أنه أمويّ‌، و إذا جاءته القيسيّة أخبرهم أنه يدعو إلى ابن الزّبير، فلما قدم مروان قال 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تقدم على ابن الزّبير ببيعة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خرج من عنده، فلقيه عمرو بن سعيد بن العاص، و مالك بن هبيرة، و حصين بن نمير الكنديّان، و عبيد اللّه بن زياد، فسألوه عمّا أخبره به الضّحّاك،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 بني أميّة، و أنت عمّ‌ الخليفة، هلمّ‌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فشا ذلك أرسل الضّحّاك إلى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إليهم، و يذكر حسن بلائهم عنده، و أنّه لم يرد شيئا يكرهونه، فاجتمع مروان بن الحكم، و عمرو بن سعيد بن العاص، و خالد و عبد اللّه ابنا يزيد بن معاوية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إلى حسّان بن بحدل فليسر من الأردنّ‌ حتى ينزل الجابية، و نسير من هاهنا حتى نلقاه، فيستخلف رجلا ترضونه، فكتبوا إلى حسّان، فأقبل في أهل الأردنّ‌، و سار الضّحّاك بن قيس و بنو أميّة في أهل دمشق، فلما استقلّت الرّايات من جهة دمشق، قالت القيسيّة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لبيعة ابن الزّبير، و هو رجل هذه الأمّة، فلما تابعناك خرجت تابعا لهذا الأعرابيّ‌ من كلب تبايع لابن أخته تابعا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فتقولون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تنصرف و تظهر بيعة ابن الزّبير و نظهرها معك، فأجابهم إلى ذلك، و سار حتى نزل مرج راهط، و أقبل حسّان حتى لقي مروان بن الحكم، فسار حتى دخل دمشق، فأتته اليمانية تشكر بلاء بني أميّة، فساروا مع مروان حتى نزلوا المرج على الضّحّاك، و هم نحو سبعة آلاف، و الضّحّاك في نحو من ثلاثين ألفا، فلقوا الضّحّاك، فقتل الضحّاك، و قتل معه أشراف من قيس، فأقبل زفر هاربا من وجهه ذاك حتى دخل قرقيسيا، و أقام عمير بن الحباب شيئا على طاعة بني مروان، ثم أقبل حتى دخل قرقيسيا على زفر فأقام معه، و ذلك بعد يوم خازر</w:t>
      </w:r>
      <w:r>
        <w:rPr>
          <w:rStyle w:val="FootnoteAnchor"/>
          <w:rtl w:val="true"/>
        </w:rPr>
        <w:footnoteReference w:id="597"/>
      </w:r>
      <w:r>
        <w:rPr>
          <w:rFonts w:ascii="Amiri" w:hAnsi="Amiri" w:eastAsia="Amiri" w:cs="Amiri"/>
          <w:color w:val="111111"/>
          <w:sz w:val="28"/>
          <w:sz w:val="28"/>
          <w:szCs w:val="28"/>
          <w:rtl w:val="true"/>
          <w:lang w:bidi="ar-SA"/>
        </w:rPr>
        <w:t>حين قتل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bookmarkStart w:id="642" w:name="pg16256_187450"/>
    </w:p>
    <w:p>
      <w:pPr>
        <w:pStyle w:val="Heading4"/>
        <w:numPr>
          <w:ilvl w:val="3"/>
          <w:numId w:val="1"/>
        </w:numPr>
        <w:rPr/>
      </w:pPr>
      <w:bookmarkStart w:id="643" w:name="__RefHeading___Toc4451366_1280447820"/>
      <w:bookmarkStart w:id="644" w:name="_Toc264"/>
      <w:bookmarkEnd w:id="642"/>
      <w:bookmarkEnd w:id="643"/>
      <w:r>
        <w:rPr>
          <w:rtl w:val="true"/>
        </w:rPr>
        <w:t>ما قيل في يوم المرج</w:t>
      </w:r>
      <w:bookmarkEnd w:id="644"/>
    </w:p>
    <w:p>
      <w:pPr>
        <w:pStyle w:val="BookText"/>
        <w:rPr/>
      </w:pPr>
      <w:r>
        <w:rPr>
          <w:rFonts w:ascii="Amiri" w:hAnsi="Amiri" w:eastAsia="Amiri" w:cs="Amiri"/>
          <w:color w:val="111111"/>
          <w:sz w:val="28"/>
          <w:sz w:val="28"/>
          <w:szCs w:val="28"/>
          <w:rtl w:val="true"/>
          <w:lang w:bidi="ar-SA"/>
        </w:rPr>
        <w:t>و أقبل زفر يبكي قتلى المرج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صدعا بيننا متنائيا</w:t>
      </w:r>
    </w:p>
    <w:p>
      <w:pPr>
        <w:pStyle w:val="BookText"/>
        <w:rPr/>
      </w:pPr>
      <w:r>
        <w:rPr>
          <w:rFonts w:ascii="Amiri" w:hAnsi="Amiri" w:eastAsia="Amiri" w:cs="Amiri"/>
          <w:color w:val="111111"/>
          <w:sz w:val="28"/>
          <w:sz w:val="28"/>
          <w:szCs w:val="28"/>
          <w:rtl w:val="true"/>
          <w:lang w:bidi="ar-SA"/>
        </w:rPr>
        <w:t xml:space="preserve">أ تذهب كلب لم تنلها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قتلى راهط هي ماهيا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حزازات النّفوس كما هيا</w:t>
      </w:r>
    </w:p>
    <w:p>
      <w:pPr>
        <w:pStyle w:val="BookText"/>
        <w:rPr/>
      </w:pPr>
      <w:r>
        <w:rPr>
          <w:rFonts w:ascii="Amiri" w:hAnsi="Amiri" w:eastAsia="Amiri" w:cs="Amiri"/>
          <w:color w:val="111111"/>
          <w:sz w:val="28"/>
          <w:sz w:val="28"/>
          <w:szCs w:val="28"/>
          <w:rtl w:val="true"/>
          <w:lang w:bidi="ar-SA"/>
        </w:rPr>
        <w:t xml:space="preserve">أبعد ابن صقر و ابن عمرو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مصرع همّام أمني الأمانيا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المخلاة الكلبيّ‌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زفر داء من الدّاء باقيا</w:t>
      </w:r>
    </w:p>
    <w:p>
      <w:pPr>
        <w:pStyle w:val="BookText"/>
        <w:rPr/>
      </w:pPr>
      <w:r>
        <w:rPr>
          <w:rFonts w:ascii="Amiri" w:hAnsi="Amiri" w:eastAsia="Amiri" w:cs="Amiri"/>
          <w:color w:val="111111"/>
          <w:sz w:val="28"/>
          <w:sz w:val="28"/>
          <w:szCs w:val="28"/>
          <w:rtl w:val="true"/>
          <w:lang w:bidi="ar-SA"/>
        </w:rPr>
        <w:t xml:space="preserve">تبكّي على قتلى سليم 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مغرورا</w:t>
      </w:r>
      <w:r>
        <w:rPr>
          <w:rStyle w:val="FootnoteAnchor"/>
          <w:rtl w:val="true"/>
        </w:rPr>
        <w:footnoteReference w:id="599"/>
      </w:r>
      <w:r>
        <w:rPr>
          <w:rFonts w:ascii="Amiri" w:hAnsi="Amiri" w:eastAsia="Amiri" w:cs="Amiri"/>
          <w:color w:val="111111"/>
          <w:sz w:val="28"/>
          <w:sz w:val="28"/>
          <w:szCs w:val="28"/>
          <w:rtl w:val="true"/>
          <w:lang w:bidi="ar-SA"/>
        </w:rPr>
        <w:t>و تبكى البواكيا</w:t>
      </w:r>
    </w:p>
    <w:p>
      <w:pPr>
        <w:pStyle w:val="BookText"/>
        <w:rPr/>
      </w:pPr>
      <w:r>
        <w:rPr>
          <w:rFonts w:ascii="Amiri" w:hAnsi="Amiri" w:eastAsia="Amiri" w:cs="Amiri"/>
          <w:color w:val="111111"/>
          <w:sz w:val="28"/>
          <w:sz w:val="28"/>
          <w:szCs w:val="28"/>
          <w:rtl w:val="true"/>
          <w:lang w:bidi="ar-SA"/>
        </w:rPr>
        <w:t>و قال ابن المخلاة في يوم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ترى الرّايات فيه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 طير مستدير و واقع</w:t>
      </w:r>
    </w:p>
    <w:p>
      <w:pPr>
        <w:pStyle w:val="BookText"/>
        <w:rPr/>
      </w:pPr>
      <w:r>
        <w:rPr>
          <w:rFonts w:ascii="IRNazanin" w:hAnsi="IRNazanin" w:eastAsia="IRNazanin"/>
          <w:color w:val="111111"/>
          <w:sz w:val="28"/>
          <w:sz w:val="28"/>
          <w:szCs w:val="28"/>
          <w:rtl w:val="true"/>
          <w:lang w:bidi="fa-IR"/>
        </w:rPr>
        <w:t xml:space="preserve">مضى أربع بعد اللّقاء و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بالمرج باق من دم القوم</w:t>
      </w:r>
      <w:r>
        <w:rPr>
          <w:rStyle w:val="FootnoteAnchor"/>
          <w:rtl w:val="true"/>
        </w:rPr>
        <w:footnoteReference w:id="600"/>
      </w:r>
      <w:r>
        <w:rPr>
          <w:rFonts w:ascii="IRNazanin" w:hAnsi="IRNazanin" w:eastAsia="IRNazanin"/>
          <w:color w:val="111111"/>
          <w:sz w:val="28"/>
          <w:sz w:val="28"/>
          <w:szCs w:val="28"/>
          <w:rtl w:val="true"/>
          <w:lang w:bidi="fa-IR"/>
        </w:rPr>
        <w:t>ناقع</w:t>
      </w:r>
    </w:p>
    <w:p>
      <w:pPr>
        <w:pStyle w:val="BookText"/>
        <w:rPr/>
      </w:pPr>
      <w:r>
        <w:rPr>
          <w:rFonts w:ascii="Amiri" w:hAnsi="Amiri" w:eastAsia="Amiri" w:cs="Amiri"/>
          <w:color w:val="111111"/>
          <w:sz w:val="28"/>
          <w:sz w:val="28"/>
          <w:szCs w:val="28"/>
          <w:rtl w:val="true"/>
          <w:lang w:bidi="ar-SA"/>
        </w:rPr>
        <w:t xml:space="preserve">طعنّا زيادا في استه و هو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أصابته السّيوف القواطع</w:t>
      </w:r>
    </w:p>
    <w:p>
      <w:pPr>
        <w:pStyle w:val="BookText"/>
        <w:rPr/>
      </w:pPr>
      <w:r>
        <w:rPr>
          <w:rFonts w:ascii="Amiri" w:hAnsi="Amiri" w:eastAsia="Amiri" w:cs="Amiri"/>
          <w:color w:val="111111"/>
          <w:sz w:val="28"/>
          <w:sz w:val="28"/>
          <w:szCs w:val="28"/>
          <w:rtl w:val="true"/>
          <w:lang w:bidi="ar-SA"/>
        </w:rPr>
        <w:t>و نجّى حبيشا ملهب</w:t>
      </w:r>
      <w:r>
        <w:rPr>
          <w:rStyle w:val="FootnoteAnchor"/>
          <w:rtl w:val="true"/>
        </w:rPr>
        <w:footnoteReference w:id="601"/>
      </w:r>
      <w:r>
        <w:rPr>
          <w:rFonts w:ascii="Amiri" w:hAnsi="Amiri" w:eastAsia="Amiri" w:cs="Amiri"/>
          <w:color w:val="111111"/>
          <w:sz w:val="28"/>
          <w:sz w:val="28"/>
          <w:szCs w:val="28"/>
          <w:rtl w:val="true"/>
          <w:lang w:bidi="ar-SA"/>
        </w:rPr>
        <w:t xml:space="preserve">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جذّ من يمنى يديه الأصابع</w:t>
      </w:r>
    </w:p>
    <w:p>
      <w:pPr>
        <w:pStyle w:val="BookText"/>
        <w:rPr/>
      </w:pPr>
      <w:r>
        <w:rPr>
          <w:rFonts w:ascii="Amiri" w:hAnsi="Amiri" w:eastAsia="Amiri" w:cs="Amiri"/>
          <w:color w:val="111111"/>
          <w:sz w:val="28"/>
          <w:sz w:val="28"/>
          <w:szCs w:val="28"/>
          <w:rtl w:val="true"/>
          <w:lang w:bidi="ar-SA"/>
        </w:rPr>
        <w:t xml:space="preserve">و قد شهد الصّفّين عمرو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عليه المرج و المرج واسع</w:t>
      </w:r>
    </w:p>
    <w:p>
      <w:pPr>
        <w:pStyle w:val="BookText"/>
        <w:rPr/>
      </w:pPr>
      <w:r>
        <w:rPr>
          <w:rFonts w:ascii="Amiri" w:hAnsi="Amiri" w:eastAsia="Amiri" w:cs="Amiri"/>
          <w:color w:val="111111"/>
          <w:sz w:val="28"/>
          <w:sz w:val="28"/>
          <w:szCs w:val="28"/>
          <w:rtl w:val="true"/>
          <w:lang w:bidi="ar-SA"/>
        </w:rPr>
        <w:t>و قال رجل من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بني مروان أهل العجّ‌</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النّبيّ‌ و ولاة الحجّ‌</w:t>
      </w:r>
    </w:p>
    <w:p>
      <w:pPr>
        <w:pStyle w:val="BookText"/>
        <w:rPr/>
      </w:pPr>
      <w:r>
        <w:rPr>
          <w:rFonts w:ascii="Amiri" w:hAnsi="Amiri" w:eastAsia="Amiri" w:cs="Amiri"/>
          <w:color w:val="111111"/>
          <w:sz w:val="28"/>
          <w:sz w:val="28"/>
          <w:szCs w:val="28"/>
          <w:rtl w:val="true"/>
          <w:lang w:bidi="ar-SA"/>
        </w:rPr>
        <w:t xml:space="preserve">عنّا و عن قيس غداة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يثقفون ثقفا بنجّ‌</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تسديس أطراف القنا المعوجّ‌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أخلف الضّحّاك ما يرجّي</w:t>
      </w:r>
    </w:p>
    <w:p>
      <w:pPr>
        <w:pStyle w:val="BookText"/>
        <w:rPr/>
      </w:pPr>
      <w:r>
        <w:rPr>
          <w:rFonts w:ascii="Amiri" w:hAnsi="Amiri" w:eastAsia="Amiri" w:cs="Amiri"/>
          <w:color w:val="111111"/>
          <w:sz w:val="28"/>
          <w:sz w:val="28"/>
          <w:szCs w:val="28"/>
          <w:rtl w:val="true"/>
          <w:lang w:bidi="ar-SA"/>
        </w:rPr>
        <w:t>مذ تركوا من بعد طول هرج</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ابن قيس للضّباع العرج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جوّاس بن القعطل</w:t>
      </w:r>
      <w:r>
        <w:rPr>
          <w:rStyle w:val="FootnoteAnchor"/>
          <w:rtl w:val="true"/>
        </w:rPr>
        <w:footnoteReference w:id="605"/>
      </w:r>
      <w:r>
        <w:rPr>
          <w:rFonts w:ascii="Amiri" w:hAnsi="Amiri" w:eastAsia="Amiri" w:cs="Amiri"/>
          <w:color w:val="111111"/>
          <w:sz w:val="28"/>
          <w:sz w:val="28"/>
          <w:szCs w:val="28"/>
          <w:rtl w:val="true"/>
          <w:lang w:bidi="ar-SA"/>
        </w:rPr>
        <w:t>الكلابيّ‌ في يوم المرج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قتلوا براهط جدّ قيس</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و القبائل من كلاب </w:t>
      </w:r>
    </w:p>
    <w:p>
      <w:pPr>
        <w:pStyle w:val="BookText"/>
        <w:rPr/>
      </w:pPr>
      <w:r>
        <w:rPr>
          <w:rFonts w:ascii="Amiri" w:hAnsi="Amiri" w:eastAsia="Amiri" w:cs="Amiri"/>
          <w:color w:val="111111"/>
          <w:sz w:val="28"/>
          <w:sz w:val="28"/>
          <w:szCs w:val="28"/>
          <w:rtl w:val="true"/>
          <w:lang w:bidi="ar-SA"/>
        </w:rPr>
        <w:t xml:space="preserve">و هم قتلوا بني بدر و عبسا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ألصق حرّ وجهك</w:t>
      </w:r>
      <w:r>
        <w:rPr>
          <w:rStyle w:val="FootnoteAnchor"/>
          <w:rtl w:val="true"/>
        </w:rPr>
        <w:footnoteReference w:id="607"/>
      </w:r>
      <w:r>
        <w:rPr>
          <w:rFonts w:ascii="Amiri" w:hAnsi="Amiri" w:eastAsia="Amiri" w:cs="Amiri"/>
          <w:color w:val="111111"/>
          <w:sz w:val="28"/>
          <w:sz w:val="28"/>
          <w:szCs w:val="28"/>
          <w:rtl w:val="true"/>
          <w:lang w:bidi="ar-SA"/>
        </w:rPr>
        <w:t>بالتّراب</w:t>
      </w:r>
    </w:p>
    <w:p>
      <w:pPr>
        <w:pStyle w:val="BookText"/>
        <w:rPr/>
      </w:pPr>
      <w:r>
        <w:rPr>
          <w:rFonts w:ascii="Amiri" w:hAnsi="Amiri" w:eastAsia="Amiri" w:cs="Amiri"/>
          <w:color w:val="111111"/>
          <w:sz w:val="28"/>
          <w:sz w:val="28"/>
          <w:szCs w:val="28"/>
          <w:rtl w:val="true"/>
          <w:lang w:bidi="ar-SA"/>
        </w:rPr>
        <w:t>تذكّرت الذّحول</w:t>
      </w:r>
      <w:r>
        <w:rPr>
          <w:rStyle w:val="FootnoteAnchor"/>
          <w:rtl w:val="true"/>
        </w:rPr>
        <w:footnoteReference w:id="608"/>
      </w:r>
      <w:r>
        <w:rPr>
          <w:rFonts w:ascii="Amiri" w:hAnsi="Amiri" w:eastAsia="Amiri" w:cs="Amiri"/>
          <w:color w:val="111111"/>
          <w:sz w:val="28"/>
          <w:sz w:val="28"/>
          <w:szCs w:val="28"/>
          <w:rtl w:val="true"/>
          <w:lang w:bidi="ar-SA"/>
        </w:rPr>
        <w:t xml:space="preserve">فلن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تساق إلى الحساب</w:t>
      </w:r>
    </w:p>
    <w:p>
      <w:pPr>
        <w:pStyle w:val="BookText"/>
        <w:rPr/>
      </w:pPr>
      <w:r>
        <w:rPr>
          <w:rFonts w:ascii="IRNazanin" w:hAnsi="IRNazanin" w:eastAsia="IRNazanin"/>
          <w:color w:val="111111"/>
          <w:sz w:val="28"/>
          <w:sz w:val="28"/>
          <w:szCs w:val="28"/>
          <w:rtl w:val="true"/>
          <w:lang w:bidi="fa-IR"/>
        </w:rPr>
        <w:t xml:space="preserve">إذا سارت قبائل من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عوف أشحنوا</w:t>
      </w:r>
      <w:r>
        <w:rPr>
          <w:rStyle w:val="FootnoteAnchor"/>
          <w:rtl w:val="true"/>
        </w:rPr>
        <w:footnoteReference w:id="609"/>
      </w:r>
      <w:r>
        <w:rPr>
          <w:rFonts w:ascii="Amiri" w:hAnsi="Amiri" w:eastAsia="Amiri" w:cs="Amiri"/>
          <w:color w:val="111111"/>
          <w:sz w:val="28"/>
          <w:sz w:val="28"/>
          <w:szCs w:val="28"/>
          <w:rtl w:val="true"/>
          <w:lang w:bidi="ar-SA"/>
        </w:rPr>
        <w:t>شمّ‌ الهضاب</w:t>
      </w:r>
    </w:p>
    <w:p>
      <w:pPr>
        <w:pStyle w:val="BookText"/>
        <w:rPr/>
      </w:pPr>
      <w:r>
        <w:rPr>
          <w:rFonts w:ascii="Amiri" w:hAnsi="Amiri" w:eastAsia="Amiri" w:cs="Amiri"/>
          <w:color w:val="111111"/>
          <w:sz w:val="28"/>
          <w:sz w:val="28"/>
          <w:szCs w:val="28"/>
          <w:rtl w:val="true"/>
          <w:lang w:bidi="ar-SA"/>
        </w:rPr>
        <w:t xml:space="preserve">و قد حاربتنا فوجدت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تغصّك حين تشرب بالشّراب</w:t>
      </w:r>
    </w:p>
    <w:p>
      <w:pPr>
        <w:pStyle w:val="BookText"/>
        <w:rPr/>
      </w:pPr>
      <w:r>
        <w:rPr>
          <w:rFonts w:ascii="Amiri" w:hAnsi="Amiri" w:eastAsia="Amiri" w:cs="Amiri"/>
          <w:color w:val="111111"/>
          <w:sz w:val="28"/>
          <w:sz w:val="28"/>
          <w:szCs w:val="28"/>
          <w:rtl w:val="true"/>
          <w:lang w:bidi="ar-SA"/>
        </w:rPr>
        <w:t>فأقبل عمير يخطر، فخرج من قرقيسيا يتطرّف</w:t>
      </w:r>
      <w:r>
        <w:rPr>
          <w:rStyle w:val="FootnoteAnchor"/>
          <w:rtl w:val="true"/>
        </w:rPr>
        <w:footnoteReference w:id="610"/>
      </w:r>
      <w:r>
        <w:rPr>
          <w:rFonts w:ascii="Amiri" w:hAnsi="Amiri" w:eastAsia="Amiri" w:cs="Amiri"/>
          <w:color w:val="111111"/>
          <w:sz w:val="28"/>
          <w:sz w:val="28"/>
          <w:szCs w:val="28"/>
          <w:rtl w:val="true"/>
          <w:lang w:bidi="ar-SA"/>
        </w:rPr>
        <w:t>بوادي كلب، فيغير عليها و على من أصاب من قضاعة و أهل اليمن، و يخصّ‌ كلبا و معشر تغلب</w:t>
      </w:r>
      <w:r>
        <w:rPr>
          <w:rStyle w:val="FootnoteAnchor"/>
          <w:rtl w:val="true"/>
        </w:rPr>
        <w:footnoteReference w:id="611"/>
      </w:r>
      <w:r>
        <w:rPr>
          <w:rFonts w:ascii="Amiri" w:hAnsi="Amiri" w:eastAsia="Amiri" w:cs="Amiri"/>
          <w:color w:val="111111"/>
          <w:sz w:val="28"/>
          <w:sz w:val="28"/>
          <w:szCs w:val="28"/>
          <w:rtl w:val="true"/>
          <w:lang w:bidi="ar-SA"/>
        </w:rPr>
        <w:t>، قبل أن تقع الحرب بين قيس و تغلب، فجعل أهل البادية ينتصفون من أهل القرار</w:t>
      </w:r>
      <w:r>
        <w:rPr>
          <w:rStyle w:val="FootnoteAnchor"/>
          <w:rtl w:val="true"/>
        </w:rPr>
        <w:footnoteReference w:id="612"/>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كلب ما لقي أصحابهم، و أنهم لا يمتنعون من خيل الحاضرة، اجتمعوا إلى حميد بن حريث بن بحدل، فسار بهم حتى نزل تدمر، و به بنو نمير، و قد كان بين النّميريّين خاصة و بين الكلبيّين الذين بتدمر عقد مع ابن بحدل بن بعّاج الكلبيّ‌، فأرسلت بنو نمير رسلا إلى حميد يناشدونه الحرمة، فوثب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بعّاج الكلبيّ‌ فذبحهم، و أرسلوا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قطعنا الّذي بينا و بينكم، فالحقوا بما يسعكم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فالتقوا فقتل ابن بعّاج و ظفر بالنّميريّين فقتلوا قتلا ذريعا و أسروا</w:t>
      </w:r>
      <w:r>
        <w:rPr>
          <w:rStyle w:val="FootnoteAnchor"/>
          <w:rtl w:val="true"/>
        </w:rPr>
        <w:footnoteReference w:id="613"/>
      </w:r>
      <w:r>
        <w:rPr>
          <w:rFonts w:ascii="Amiri" w:hAnsi="Amiri" w:eastAsia="Amiri" w:cs="Amiri"/>
          <w:color w:val="111111"/>
          <w:sz w:val="28"/>
          <w:sz w:val="28"/>
          <w:szCs w:val="28"/>
          <w:rtl w:val="true"/>
          <w:lang w:bidi="ar-SA"/>
        </w:rPr>
        <w:t>، فقال راعي الإبل في قتل ابن بعّاج و لم يذكر غيره من الكلبيّين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تجيء</w:t>
      </w:r>
      <w:r>
        <w:rPr>
          <w:rStyle w:val="FootnoteAnchor"/>
          <w:rtl w:val="true"/>
        </w:rPr>
        <w:footnoteReference w:id="614"/>
      </w:r>
      <w:r>
        <w:rPr>
          <w:rFonts w:ascii="Amiri" w:hAnsi="Amiri" w:eastAsia="Amiri" w:cs="Amiri"/>
          <w:color w:val="111111"/>
          <w:sz w:val="28"/>
          <w:sz w:val="28"/>
          <w:szCs w:val="28"/>
          <w:rtl w:val="true"/>
          <w:lang w:bidi="ar-SA"/>
        </w:rPr>
        <w:t xml:space="preserve">ابن بعّاج نسور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تبغي بيعة عند تاجر</w:t>
      </w:r>
    </w:p>
    <w:p>
      <w:pPr>
        <w:pStyle w:val="BookText"/>
        <w:rPr/>
      </w:pPr>
      <w:r>
        <w:rPr>
          <w:rFonts w:ascii="Amiri" w:hAnsi="Amiri" w:eastAsia="Amiri" w:cs="Amiri"/>
          <w:color w:val="111111"/>
          <w:sz w:val="28"/>
          <w:sz w:val="28"/>
          <w:szCs w:val="28"/>
          <w:rtl w:val="true"/>
          <w:lang w:bidi="ar-SA"/>
        </w:rPr>
        <w:t>تطيف بكلبي عليه جديّة</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القرا</w:t>
      </w:r>
      <w:r>
        <w:rPr>
          <w:rStyle w:val="FootnoteAnchor"/>
          <w:rtl w:val="true"/>
        </w:rPr>
        <w:footnoteReference w:id="616"/>
      </w:r>
      <w:r>
        <w:rPr>
          <w:rFonts w:ascii="Amiri" w:hAnsi="Amiri" w:eastAsia="Amiri" w:cs="Amiri"/>
          <w:color w:val="111111"/>
          <w:sz w:val="28"/>
          <w:sz w:val="28"/>
          <w:szCs w:val="28"/>
          <w:rtl w:val="true"/>
          <w:lang w:bidi="ar-SA"/>
        </w:rPr>
        <w:t>يقذفنه في الحناجر</w:t>
      </w:r>
    </w:p>
    <w:p>
      <w:pPr>
        <w:pStyle w:val="BookText"/>
        <w:rPr/>
      </w:pPr>
      <w:r>
        <w:rPr>
          <w:rFonts w:ascii="Amiri" w:hAnsi="Amiri" w:eastAsia="Amiri" w:cs="Amiri"/>
          <w:color w:val="111111"/>
          <w:sz w:val="28"/>
          <w:sz w:val="28"/>
          <w:szCs w:val="28"/>
          <w:rtl w:val="true"/>
          <w:lang w:bidi="ar-SA"/>
        </w:rPr>
        <w:t xml:space="preserve">يقول له من كان يعلم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انتقام اللّه من كلّ‌ فاجر</w:t>
      </w:r>
    </w:p>
    <w:p>
      <w:pPr>
        <w:pStyle w:val="BookText"/>
        <w:rPr/>
      </w:pPr>
      <w:r>
        <w:rPr>
          <w:rFonts w:ascii="Amiri" w:hAnsi="Amiri" w:eastAsia="Amiri" w:cs="Amiri"/>
          <w:color w:val="111111"/>
          <w:sz w:val="28"/>
          <w:sz w:val="28"/>
          <w:szCs w:val="28"/>
          <w:rtl w:val="true"/>
          <w:lang w:bidi="ar-SA"/>
        </w:rPr>
        <w:t>و قد كان زفر بن الحارث لمّا أغار عمير بن الحباب على الكلبيّين قال يعيّرهم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قد كلب الزّمان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أصابكم منّي عذاب مرسل</w:t>
      </w:r>
    </w:p>
    <w:p>
      <w:pPr>
        <w:pStyle w:val="BookText"/>
        <w:rPr/>
      </w:pPr>
      <w:r>
        <w:rPr>
          <w:rFonts w:ascii="Amiri" w:hAnsi="Amiri" w:eastAsia="Amiri" w:cs="Amiri"/>
          <w:color w:val="111111"/>
          <w:sz w:val="28"/>
          <w:sz w:val="28"/>
          <w:szCs w:val="28"/>
          <w:rtl w:val="true"/>
          <w:lang w:bidi="ar-SA"/>
        </w:rPr>
        <w:t xml:space="preserve">إنّ‌ السّماوة لا سماوة فالحقي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بمنابت الزّيتون و ابني بحدل</w:t>
      </w:r>
      <w:r>
        <w:rPr>
          <w:rStyle w:val="FootnoteAnchor"/>
          <w:rtl w:val="true"/>
        </w:rPr>
        <w:footnoteReference w:id="6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بأرض عكّ‌ و السّواحل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تذوّب باللّقاح و تهزل</w:t>
      </w:r>
      <w:r>
        <w:rPr>
          <w:rStyle w:val="FootnoteAnchor"/>
          <w:rtl w:val="true"/>
        </w:rPr>
        <w:footnoteReference w:id="618"/>
      </w:r>
      <w:bookmarkStart w:id="645" w:name="pg16256_187452"/>
    </w:p>
    <w:p>
      <w:pPr>
        <w:pStyle w:val="Heading4"/>
        <w:numPr>
          <w:ilvl w:val="3"/>
          <w:numId w:val="1"/>
        </w:numPr>
        <w:rPr/>
      </w:pPr>
      <w:bookmarkStart w:id="646" w:name="__RefHeading___Toc4451368_1280447820"/>
      <w:bookmarkStart w:id="647" w:name="_Toc265"/>
      <w:bookmarkEnd w:id="645"/>
      <w:bookmarkEnd w:id="646"/>
      <w:r>
        <w:rPr>
          <w:rtl w:val="true"/>
        </w:rPr>
        <w:t>حميد بن بحدل يغير على بوادي قيس</w:t>
      </w:r>
      <w:bookmarkEnd w:id="647"/>
    </w:p>
    <w:p>
      <w:pPr>
        <w:pStyle w:val="BookText"/>
        <w:rPr/>
      </w:pPr>
      <w:r>
        <w:rPr>
          <w:rFonts w:ascii="Amiri" w:hAnsi="Amiri" w:eastAsia="Amiri" w:cs="Amiri"/>
          <w:color w:val="111111"/>
          <w:sz w:val="28"/>
          <w:sz w:val="28"/>
          <w:szCs w:val="28"/>
          <w:rtl w:val="true"/>
          <w:lang w:bidi="ar-SA"/>
        </w:rPr>
        <w:t xml:space="preserve">فجمع لهم حميد بن الحريث بن بحدل، ثم خرج يريد الغارة على بوادي قيس، فانتهى إلى ماء لبني تغلب، فإذا النّساء و الصّبيان يبكون، فقالت لهم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يحسبنهم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ردّكم إلينا، فقد فعلتم بنا بالأمس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علينا بالأمس عمير بن الحباب، فقتل رجالنا، و استاق أموالنا، و لم يشككن أنّ‌ الخيل خيل قيس و أنّ‌ عميرا عاد إليهن، فقال بعض كلب 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نسوة قد أغير عليهن و حربن، و صبية يتامى، و تدع 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 فبينا هم يسيرون إذ أخذوا رجلا ربيئة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و الأموال، و قد خرج عمير في فوارس يريد الغارة على أهل بيت من بني زهير بن جناب، أخبر عنهم مخبر، فأقام حميد حتى جنّ‌ عليه اللّيل، ثم بيّت القوم 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عامة ذلك العسكر، و نجا فيمن نجا رجل عريان قذف ثوبه و جلس على فرس عري، فلما انتهى إلى عمير،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أسمع بالنذير العريان</w:t>
      </w:r>
      <w:r>
        <w:rPr>
          <w:rStyle w:val="FootnoteAnchor"/>
          <w:rtl w:val="true"/>
        </w:rPr>
        <w:footnoteReference w:id="619"/>
      </w:r>
      <w:r>
        <w:rPr>
          <w:rFonts w:ascii="Amiri" w:hAnsi="Amiri" w:eastAsia="Amiri" w:cs="Amiri"/>
          <w:color w:val="111111"/>
          <w:sz w:val="28"/>
          <w:sz w:val="28"/>
          <w:szCs w:val="28"/>
          <w:rtl w:val="true"/>
          <w:lang w:bidi="ar-SA"/>
        </w:rPr>
        <w:t>فلم أره، فهو هذا، ويلك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 لقينا قوم فقتلوا من قتلوا و أخذوا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فقصد عمير القوم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الأعاريب فسيسارعون إلينا إذا رأونا، و إن كانت خيول أهل الشام فستقف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عمير، فقال حميد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يتحرّكن منكم أحد، و انصبوا القنا، فحمل عمير حملة لم تحرّكهم، ثم حمل فلم يتحرّكوا، فنادى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يتكلّموا، فنادى عمير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خيل بني بحدل و الأمانة، و انصرف على حاميته، فحمل عليه فوارس من كلب يطلبونه، و لحقه مولى لكلب يقال له شقرون، فاطّعنا، فجرح عمير و هرب حتى دخل قرقيسيا إلى زفر، و رجع حميد إلى من ظفر به من الأسرى و القتلى، فقطع سبالهم</w:t>
      </w:r>
      <w:r>
        <w:rPr>
          <w:rStyle w:val="FootnoteAnchor"/>
          <w:rtl w:val="true"/>
        </w:rPr>
        <w:footnoteReference w:id="620"/>
      </w:r>
      <w:r>
        <w:rPr>
          <w:rFonts w:ascii="Amiri" w:hAnsi="Amiri" w:eastAsia="Amiri" w:cs="Amiri"/>
          <w:color w:val="111111"/>
          <w:sz w:val="28"/>
          <w:sz w:val="28"/>
          <w:szCs w:val="28"/>
          <w:rtl w:val="true"/>
          <w:lang w:bidi="ar-SA"/>
        </w:rPr>
        <w:t>و أنفسهم، فجعلها في خيط، ثم ذهب بها إلى الشّام،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 بها إلى عمير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 وقعي أم وقعك‌؟ فقال في ذلك سنان بن جابر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طار في الآفاق أنّ‌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شفى كلبا فقرّت عيونها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قيسا بالهوان</w:t>
      </w:r>
      <w:r>
        <w:rPr>
          <w:rStyle w:val="FootnoteAnchor"/>
          <w:rtl w:val="true"/>
        </w:rPr>
        <w:footnoteReference w:id="621"/>
      </w:r>
      <w:r>
        <w:rPr>
          <w:rFonts w:ascii="Amiri" w:hAnsi="Amiri" w:eastAsia="Amiri" w:cs="Amiri"/>
          <w:color w:val="111111"/>
          <w:sz w:val="28"/>
          <w:sz w:val="28"/>
          <w:szCs w:val="28"/>
          <w:rtl w:val="true"/>
          <w:lang w:bidi="ar-SA"/>
        </w:rPr>
        <w:t xml:space="preserve">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لتنزع إلاّ عند أمر يهينها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عيلان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عضّت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لينها</w:t>
      </w:r>
    </w:p>
    <w:p>
      <w:pPr>
        <w:pStyle w:val="BookText"/>
        <w:rPr/>
      </w:pPr>
      <w:r>
        <w:rPr>
          <w:rFonts w:ascii="Amiri" w:hAnsi="Amiri" w:eastAsia="Amiri" w:cs="Amiri"/>
          <w:color w:val="111111"/>
          <w:sz w:val="28"/>
          <w:sz w:val="28"/>
          <w:szCs w:val="28"/>
          <w:rtl w:val="true"/>
          <w:lang w:bidi="ar-SA"/>
        </w:rPr>
        <w:t xml:space="preserve">سما بالعتاق الجرد من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تدمر ينوي بذلها لا يصونها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فكان لها عرض السّماوة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سهلها و حزونها</w:t>
      </w:r>
    </w:p>
    <w:p>
      <w:pPr>
        <w:pStyle w:val="BookText"/>
        <w:rPr/>
      </w:pPr>
      <w:r>
        <w:rPr>
          <w:rFonts w:ascii="Amiri" w:hAnsi="Amiri" w:eastAsia="Amiri" w:cs="Amiri"/>
          <w:color w:val="111111"/>
          <w:sz w:val="28"/>
          <w:sz w:val="28"/>
          <w:szCs w:val="28"/>
          <w:rtl w:val="true"/>
          <w:lang w:bidi="ar-SA"/>
        </w:rPr>
        <w:t xml:space="preserve">فمن يحتمل في شأن كلب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إذا ما حان في الحرب حينها</w:t>
      </w:r>
    </w:p>
    <w:p>
      <w:pPr>
        <w:pStyle w:val="BookText"/>
        <w:rPr/>
      </w:pPr>
      <w:r>
        <w:rPr>
          <w:rFonts w:ascii="Amiri" w:hAnsi="Amiri" w:eastAsia="Amiri" w:cs="Amiri"/>
          <w:color w:val="111111"/>
          <w:sz w:val="28"/>
          <w:sz w:val="28"/>
          <w:szCs w:val="28"/>
          <w:rtl w:val="true"/>
          <w:lang w:bidi="ar-SA"/>
        </w:rPr>
        <w:t xml:space="preserve">فإنّا و كلبا كاليدين متى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في شيء</w:t>
      </w:r>
      <w:r>
        <w:rPr>
          <w:rStyle w:val="FootnoteAnchor"/>
          <w:rtl w:val="true"/>
        </w:rPr>
        <w:footnoteReference w:id="623"/>
      </w:r>
      <w:r>
        <w:rPr>
          <w:rFonts w:ascii="Amiri" w:hAnsi="Amiri" w:eastAsia="Amiri" w:cs="Amiri"/>
          <w:color w:val="111111"/>
          <w:sz w:val="28"/>
          <w:sz w:val="28"/>
          <w:szCs w:val="28"/>
          <w:rtl w:val="true"/>
          <w:lang w:bidi="ar-SA"/>
        </w:rPr>
        <w:t>تعنها يمينها</w:t>
      </w:r>
    </w:p>
    <w:p>
      <w:pPr>
        <w:pStyle w:val="BookText"/>
        <w:rPr/>
      </w:pPr>
      <w:r>
        <w:rPr>
          <w:rFonts w:ascii="Amiri" w:hAnsi="Amiri" w:eastAsia="Amiri" w:cs="Amiri"/>
          <w:color w:val="111111"/>
          <w:sz w:val="28"/>
          <w:sz w:val="28"/>
          <w:szCs w:val="28"/>
          <w:rtl w:val="true"/>
          <w:lang w:bidi="ar-SA"/>
        </w:rPr>
        <w:t xml:space="preserve">لقد تركت قتلي حميد 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ضواحيها قليلا دفينها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قيسيّة قد طلّقتها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كالصّيداء</w:t>
      </w:r>
      <w:r>
        <w:rPr>
          <w:rStyle w:val="FootnoteAnchor"/>
          <w:rtl w:val="true"/>
        </w:rPr>
        <w:footnoteReference w:id="624"/>
      </w:r>
      <w:r>
        <w:rPr>
          <w:rFonts w:ascii="Amiri" w:hAnsi="Amiri" w:eastAsia="Amiri" w:cs="Amiri"/>
          <w:color w:val="111111"/>
          <w:sz w:val="28"/>
          <w:sz w:val="28"/>
          <w:szCs w:val="28"/>
          <w:rtl w:val="true"/>
          <w:lang w:bidi="ar-SA"/>
        </w:rPr>
        <w:t xml:space="preserve">أودى جنينها </w:t>
      </w:r>
      <w:bookmarkStart w:id="648" w:name="pg16256_187453"/>
    </w:p>
    <w:p>
      <w:pPr>
        <w:pStyle w:val="BookText"/>
        <w:rPr/>
      </w:pPr>
      <w:bookmarkEnd w:id="648"/>
      <w:r>
        <w:rPr>
          <w:rFonts w:ascii="Amiri" w:hAnsi="Amiri" w:eastAsia="Amiri" w:cs="Amiri"/>
          <w:color w:val="111111"/>
          <w:sz w:val="28"/>
          <w:sz w:val="28"/>
          <w:szCs w:val="28"/>
          <w:rtl w:val="true"/>
          <w:lang w:bidi="ar-SA"/>
        </w:rPr>
        <w:t>و قال سنان أيضا في هذا الأمر بعد ما أوقع ببني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أخت قيس سلي عنّا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تخبري من بيان العلم</w:t>
      </w:r>
      <w:r>
        <w:rPr>
          <w:rStyle w:val="FootnoteAnchor"/>
          <w:rtl w:val="true"/>
        </w:rPr>
        <w:footnoteReference w:id="625"/>
      </w:r>
      <w:r>
        <w:rPr>
          <w:rFonts w:ascii="Amiri" w:hAnsi="Amiri" w:eastAsia="Amiri" w:cs="Amiri"/>
          <w:color w:val="111111"/>
          <w:sz w:val="28"/>
          <w:sz w:val="28"/>
          <w:szCs w:val="28"/>
          <w:rtl w:val="true"/>
          <w:lang w:bidi="ar-SA"/>
        </w:rPr>
        <w:t>تبيانا</w:t>
      </w:r>
    </w:p>
    <w:p>
      <w:pPr>
        <w:pStyle w:val="BookText"/>
        <w:rPr/>
      </w:pPr>
      <w:r>
        <w:rPr>
          <w:rFonts w:ascii="Amiri" w:hAnsi="Amiri" w:eastAsia="Amiri" w:cs="Amiri"/>
          <w:color w:val="111111"/>
          <w:sz w:val="28"/>
          <w:sz w:val="28"/>
          <w:szCs w:val="28"/>
          <w:rtl w:val="true"/>
          <w:lang w:bidi="ar-SA"/>
        </w:rPr>
        <w:t xml:space="preserve">إنّا ذوو حسب مال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الفخار و خير النّاس فرسانا</w:t>
      </w:r>
    </w:p>
    <w:p>
      <w:pPr>
        <w:pStyle w:val="BookText"/>
        <w:rPr/>
      </w:pPr>
      <w:r>
        <w:rPr>
          <w:rFonts w:ascii="Amiri" w:hAnsi="Amiri" w:eastAsia="Amiri" w:cs="Amiri"/>
          <w:color w:val="111111"/>
          <w:sz w:val="28"/>
          <w:sz w:val="28"/>
          <w:szCs w:val="28"/>
          <w:rtl w:val="true"/>
          <w:lang w:bidi="ar-SA"/>
        </w:rPr>
        <w:t xml:space="preserve">منّا ابن مرّة عمر و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الأرامل لا يردين</w:t>
      </w:r>
      <w:r>
        <w:rPr>
          <w:rStyle w:val="FootnoteAnchor"/>
          <w:rtl w:val="true"/>
        </w:rPr>
        <w:footnoteReference w:id="626"/>
      </w:r>
      <w:r>
        <w:rPr>
          <w:rFonts w:ascii="Amiri" w:hAnsi="Amiri" w:eastAsia="Amiri" w:cs="Amiri"/>
          <w:color w:val="111111"/>
          <w:sz w:val="28"/>
          <w:sz w:val="28"/>
          <w:szCs w:val="28"/>
          <w:rtl w:val="true"/>
          <w:lang w:bidi="ar-SA"/>
        </w:rPr>
        <w:t>ما كانا</w:t>
      </w:r>
    </w:p>
    <w:p>
      <w:pPr>
        <w:pStyle w:val="BookText"/>
        <w:rPr/>
      </w:pPr>
      <w:r>
        <w:rPr>
          <w:rFonts w:ascii="Amiri" w:hAnsi="Amiri" w:eastAsia="Amiri" w:cs="Amiri"/>
          <w:color w:val="111111"/>
          <w:sz w:val="28"/>
          <w:sz w:val="28"/>
          <w:szCs w:val="28"/>
          <w:rtl w:val="true"/>
          <w:lang w:bidi="ar-SA"/>
        </w:rPr>
        <w:t xml:space="preserve">و البحدليّ‌ الّذي أردت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غداة اللّوى من رمل عدنانا</w:t>
      </w:r>
    </w:p>
    <w:p>
      <w:pPr>
        <w:pStyle w:val="BookText"/>
        <w:rPr/>
      </w:pPr>
      <w:r>
        <w:rPr>
          <w:rFonts w:ascii="Amiri" w:hAnsi="Amiri" w:eastAsia="Amiri" w:cs="Amiri"/>
          <w:color w:val="111111"/>
          <w:sz w:val="28"/>
          <w:sz w:val="28"/>
          <w:szCs w:val="28"/>
          <w:rtl w:val="true"/>
          <w:lang w:bidi="ar-SA"/>
        </w:rPr>
        <w:t xml:space="preserve">فغادرت حلبسا منها بمعترك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الجعد منعفرا لم يكس أكفانا</w:t>
      </w:r>
    </w:p>
    <w:p>
      <w:pPr>
        <w:pStyle w:val="BookText"/>
        <w:rPr/>
      </w:pPr>
      <w:r>
        <w:rPr>
          <w:rFonts w:ascii="Amiri" w:hAnsi="Amiri" w:eastAsia="Amiri" w:cs="Amiri"/>
          <w:color w:val="111111"/>
          <w:sz w:val="28"/>
          <w:sz w:val="28"/>
          <w:szCs w:val="28"/>
          <w:rtl w:val="true"/>
          <w:lang w:bidi="ar-SA"/>
        </w:rPr>
        <w:t>كائن تركنا غداة العاه</w:t>
      </w:r>
      <w:r>
        <w:rPr>
          <w:rStyle w:val="FootnoteAnchor"/>
          <w:rtl w:val="true"/>
        </w:rPr>
        <w:footnoteReference w:id="627"/>
      </w:r>
      <w:r>
        <w:rPr>
          <w:rFonts w:ascii="Amiri" w:hAnsi="Amiri" w:eastAsia="Amiri" w:cs="Amiri"/>
          <w:color w:val="111111"/>
          <w:sz w:val="28"/>
          <w:sz w:val="28"/>
          <w:szCs w:val="28"/>
          <w:rtl w:val="true"/>
          <w:lang w:bidi="ar-SA"/>
        </w:rPr>
        <w:t xml:space="preserve">من 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منهم و من ثكلى و ثكلانا</w:t>
      </w:r>
    </w:p>
    <w:p>
      <w:pPr>
        <w:pStyle w:val="BookText"/>
        <w:rPr/>
      </w:pPr>
      <w:r>
        <w:rPr>
          <w:rFonts w:ascii="Amiri" w:hAnsi="Amiri" w:eastAsia="Amiri" w:cs="Amiri"/>
          <w:color w:val="111111"/>
          <w:sz w:val="28"/>
          <w:sz w:val="28"/>
          <w:szCs w:val="28"/>
          <w:rtl w:val="true"/>
          <w:lang w:bidi="ar-SA"/>
        </w:rPr>
        <w:t xml:space="preserve">و من غوان تبكّي لا حميم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بني عمّ‌ و إخوانا</w:t>
      </w:r>
    </w:p>
    <w:p>
      <w:pPr>
        <w:pStyle w:val="BookText"/>
        <w:rPr/>
      </w:pPr>
      <w:r>
        <w:rPr>
          <w:rFonts w:ascii="Amiri" w:hAnsi="Amiri" w:eastAsia="Amiri" w:cs="Amiri"/>
          <w:color w:val="111111"/>
          <w:sz w:val="28"/>
          <w:sz w:val="28"/>
          <w:szCs w:val="28"/>
          <w:rtl w:val="true"/>
          <w:lang w:bidi="ar-SA"/>
        </w:rPr>
        <w:t xml:space="preserve">فلما انتهى الخبر إلى عبد الملك بن مروان، و عبد اللّه و مصعب يومئذ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عبد الملك حسّان بن مالك بن بحدل و عبد اللّه بن مسعدة بن حكم الفزاريّ‌، و جيء بالطّعام، فقال عبد الملك لابن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فقال 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أوقع حميد بسليم و عامر وقعة لا ينفعني بعدها طعام حتى يكون لها غير، فقال له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جزعت أن كان بيني و بينكم في الحاضرة على الطّاعة و المعصية، فأصبنا منكم يوم المرج، و أغار أهل قرقيسيا بالحاضرة على البادية بغير ذنب‌؟ فلما رأى حميد ذلك طلب بثأر قومه، فأصاب بعض ما أصابهم، فجزعت من ذلك، و بلغ حميدا قول ابن مسعدة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لأشغلنّه بمن هو أقرب إليه من سليم و عامر</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451370_1280447820"/>
      <w:bookmarkStart w:id="650" w:name="_Toc266"/>
      <w:bookmarkEnd w:id="649"/>
      <w:r>
        <w:rPr>
          <w:rtl w:val="true"/>
        </w:rPr>
        <w:t>ذكر في شعره إيقاع حميد ببني فزارة</w:t>
      </w:r>
      <w:bookmarkEnd w:id="650"/>
    </w:p>
    <w:p>
      <w:pPr>
        <w:pStyle w:val="BookText"/>
        <w:rPr/>
      </w:pPr>
      <w:r>
        <w:rPr>
          <w:rFonts w:ascii="Amiri" w:hAnsi="Amiri" w:eastAsia="Amiri" w:cs="Amiri"/>
          <w:color w:val="111111"/>
          <w:sz w:val="28"/>
          <w:sz w:val="28"/>
          <w:szCs w:val="28"/>
          <w:rtl w:val="true"/>
          <w:lang w:bidi="ar-SA"/>
        </w:rPr>
        <w:t>فخرج حميد في نحو من مائتي فارس، و معه رجلان من كلب دليلان، حتى انتهى إلى بني فزارة أهل العمود لخمس عشرة مضت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عبد الملك بن مروان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إلى كل من يطيق أن يلقانا، ففعلوا، فقتلهم أو من استطاع منهم، و أخذ أموالهم، فبلغ قتلاهم نحوا من مائة و نيّف، فقال عويف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اللّه</w:t>
      </w:r>
      <w:r>
        <w:rPr>
          <w:rStyle w:val="FootnoteAnchor"/>
          <w:rtl w:val="true"/>
        </w:rPr>
        <w:footnoteReference w:id="628"/>
      </w:r>
      <w:r>
        <w:rPr>
          <w:rFonts w:ascii="Amiri" w:hAnsi="Amiri" w:eastAsia="Amiri" w:cs="Amiri"/>
          <w:color w:val="111111"/>
          <w:sz w:val="28"/>
          <w:sz w:val="28"/>
          <w:szCs w:val="28"/>
          <w:rtl w:val="true"/>
          <w:lang w:bidi="ar-SA"/>
        </w:rPr>
        <w:t xml:space="preserve">أن ألقى حميد 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فيها إلى النّصف معلما</w:t>
      </w:r>
    </w:p>
    <w:p>
      <w:pPr>
        <w:pStyle w:val="BookText"/>
        <w:rPr/>
      </w:pPr>
      <w:r>
        <w:rPr>
          <w:rFonts w:ascii="Amiri" w:hAnsi="Amiri" w:eastAsia="Amiri" w:cs="Amiri"/>
          <w:color w:val="111111"/>
          <w:sz w:val="28"/>
          <w:sz w:val="28"/>
          <w:szCs w:val="28"/>
          <w:rtl w:val="true"/>
          <w:lang w:bidi="ar-SA"/>
        </w:rPr>
        <w:t xml:space="preserve">لكيما نعاطيه و نبلو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سريجيّة</w:t>
      </w:r>
      <w:r>
        <w:rPr>
          <w:rStyle w:val="FootnoteAnchor"/>
          <w:rtl w:val="true"/>
        </w:rPr>
        <w:footnoteReference w:id="629"/>
      </w:r>
      <w:r>
        <w:rPr>
          <w:rFonts w:ascii="Amiri" w:hAnsi="Amiri" w:eastAsia="Amiri" w:cs="Amiri"/>
          <w:color w:val="111111"/>
          <w:sz w:val="28"/>
          <w:sz w:val="28"/>
          <w:szCs w:val="28"/>
          <w:rtl w:val="true"/>
          <w:lang w:bidi="ar-SA"/>
        </w:rPr>
        <w:t>يعجمن في الهام معجما</w:t>
      </w:r>
    </w:p>
    <w:p>
      <w:pPr>
        <w:pStyle w:val="BookText"/>
        <w:rPr/>
      </w:pPr>
      <w:r>
        <w:rPr>
          <w:rFonts w:ascii="Amiri" w:hAnsi="Amiri" w:eastAsia="Amiri" w:cs="Amiri"/>
          <w:color w:val="111111"/>
          <w:sz w:val="28"/>
          <w:sz w:val="28"/>
          <w:szCs w:val="28"/>
          <w:rtl w:val="true"/>
          <w:lang w:bidi="ar-SA"/>
        </w:rPr>
        <w:t xml:space="preserve">ألا ليت أنّي صادفتني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قتلى العام يا أمّ‌ أسلما</w:t>
      </w:r>
    </w:p>
    <w:p>
      <w:pPr>
        <w:pStyle w:val="BookText"/>
        <w:rPr/>
      </w:pPr>
      <w:r>
        <w:rPr>
          <w:rFonts w:ascii="Amiri" w:hAnsi="Amiri" w:eastAsia="Amiri" w:cs="Amiri"/>
          <w:color w:val="111111"/>
          <w:sz w:val="28"/>
          <w:sz w:val="28"/>
          <w:szCs w:val="28"/>
          <w:rtl w:val="true"/>
          <w:lang w:bidi="ar-SA"/>
        </w:rPr>
        <w:t>و لم أر قتلى لم تدع لي بعدها</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فما أرجو من العيش أجذما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ما ليث بخفّان</w:t>
      </w:r>
      <w:r>
        <w:rPr>
          <w:rStyle w:val="FootnoteAnchor"/>
          <w:rtl w:val="true"/>
        </w:rPr>
        <w:footnoteReference w:id="631"/>
      </w:r>
      <w:r>
        <w:rPr>
          <w:rFonts w:ascii="IRNazanin" w:hAnsi="IRNazanin" w:eastAsia="IRNazanin"/>
          <w:color w:val="111111"/>
          <w:sz w:val="28"/>
          <w:sz w:val="28"/>
          <w:szCs w:val="28"/>
          <w:rtl w:val="true"/>
          <w:lang w:bidi="fa-IR"/>
        </w:rPr>
        <w:t xml:space="preserve">خادر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بأشجع من جعد جنانا و مقدما </w:t>
      </w:r>
      <w:bookmarkStart w:id="651" w:name="pg16256_187454"/>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الجعد بن عمران بن عيينة و قتل يومئذ</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4451372_1280447820"/>
      <w:bookmarkStart w:id="653" w:name="_Toc267"/>
      <w:bookmarkEnd w:id="652"/>
      <w:r>
        <w:rPr>
          <w:rtl w:val="true"/>
        </w:rPr>
        <w:t>أسماء بن خارجة يشكو حميدا إلى عبد الملك</w:t>
      </w:r>
      <w:bookmarkEnd w:id="653"/>
    </w:p>
    <w:p>
      <w:pPr>
        <w:pStyle w:val="Heading5"/>
        <w:numPr>
          <w:ilvl w:val="4"/>
          <w:numId w:val="1"/>
        </w:numPr>
        <w:rPr/>
      </w:pPr>
      <w:bookmarkStart w:id="654" w:name="__RefHeading___Toc4451374_1280447820"/>
      <w:bookmarkStart w:id="655" w:name="_Toc268"/>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فلما رجع عبد الملك من الكوفة و قتل مصعب، لحقه أسماء بن خارجة بالنّخيلة، فكلّمه فيما أتى حميد به إلى أهل العمود من فزارة،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أنه مصدّقك و عاملك، فأجبناك و بك عذنا، فعليك و في ذمتك ما على الحرّ في ذمّته، فأقدنا من قضاعيّ‌ سكّير، فأبى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ذلك و أستشير</w:t>
      </w:r>
      <w:r>
        <w:rPr>
          <w:rStyle w:val="FootnoteAnchor"/>
          <w:rtl w:val="true"/>
        </w:rPr>
        <w:footnoteReference w:id="632"/>
      </w:r>
      <w:r>
        <w:rPr>
          <w:rFonts w:ascii="Amiri" w:hAnsi="Amiri" w:eastAsia="Amiri" w:cs="Amiri"/>
          <w:color w:val="111111"/>
          <w:sz w:val="28"/>
          <w:sz w:val="28"/>
          <w:szCs w:val="28"/>
          <w:rtl w:val="true"/>
          <w:lang w:bidi="ar-SA"/>
        </w:rPr>
        <w:t>و حميد يجحد و ليست لهم بيّنة، فوداهم ألف و ألف و مائتي ألف،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حاسبها في أعطيات قضاعة، فقال في ذلك عمرو بن مخلاة الكلبيّ‌</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451376_1280447820"/>
      <w:bookmarkStart w:id="657" w:name="_Toc269"/>
      <w:bookmarkEnd w:id="656"/>
      <w:r>
        <w:rPr>
          <w:rtl w:val="true"/>
        </w:rPr>
        <w:t>صوت</w:t>
      </w:r>
      <w:bookmarkEnd w:id="657"/>
    </w:p>
    <w:p>
      <w:pPr>
        <w:pStyle w:val="BookText"/>
        <w:rPr/>
      </w:pPr>
      <w:r>
        <w:rPr>
          <w:rFonts w:ascii="Amiri" w:hAnsi="Amiri" w:eastAsia="Amiri" w:cs="Amiri"/>
          <w:color w:val="111111"/>
          <w:sz w:val="28"/>
          <w:sz w:val="28"/>
          <w:szCs w:val="28"/>
          <w:rtl w:val="true"/>
          <w:lang w:bidi="ar-SA"/>
        </w:rPr>
        <w:t xml:space="preserve">خذوها يا بني ذبيان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الأجياد و اعتقدوا الخداما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دراهم من بني مروان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ينجّمها لكم عاما فعاما</w:t>
      </w:r>
    </w:p>
    <w:p>
      <w:pPr>
        <w:pStyle w:val="BookText"/>
        <w:rPr/>
      </w:pPr>
      <w:r>
        <w:rPr>
          <w:rFonts w:ascii="Amiri" w:hAnsi="Amiri" w:eastAsia="Amiri" w:cs="Amiri"/>
          <w:color w:val="111111"/>
          <w:sz w:val="28"/>
          <w:sz w:val="28"/>
          <w:szCs w:val="28"/>
          <w:rtl w:val="true"/>
          <w:lang w:bidi="ar-SA"/>
        </w:rPr>
        <w:t xml:space="preserve">و أيقن أنّه يوم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قيس يذيقهم السّماما</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مختبّ‌ أمام القوم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كسرحان التّنوفة حين ساما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رأى شخصا على بلد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حين أبصره و قاما</w:t>
      </w:r>
    </w:p>
    <w:p>
      <w:pPr>
        <w:pStyle w:val="BookText"/>
        <w:rPr/>
      </w:pPr>
      <w:r>
        <w:rPr>
          <w:rFonts w:ascii="Amiri" w:hAnsi="Amiri" w:eastAsia="Amiri" w:cs="Amiri"/>
          <w:color w:val="111111"/>
          <w:sz w:val="28"/>
          <w:sz w:val="28"/>
          <w:szCs w:val="28"/>
          <w:rtl w:val="true"/>
          <w:lang w:bidi="ar-SA"/>
        </w:rPr>
        <w:t>و أقبل يسأل البشرى إلينا</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 أو نعاما</w:t>
      </w:r>
    </w:p>
    <w:p>
      <w:pPr>
        <w:pStyle w:val="BookText"/>
        <w:rPr/>
      </w:pPr>
      <w:r>
        <w:rPr>
          <w:rFonts w:ascii="Amiri" w:hAnsi="Amiri" w:eastAsia="Amiri" w:cs="Amiri"/>
          <w:color w:val="111111"/>
          <w:sz w:val="28"/>
          <w:sz w:val="28"/>
          <w:szCs w:val="28"/>
          <w:rtl w:val="true"/>
          <w:lang w:bidi="ar-SA"/>
        </w:rPr>
        <w:t xml:space="preserve">و قال لخيله سيري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ذي أجل حماما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لاقيت من سجح</w:t>
      </w:r>
      <w:r>
        <w:rPr>
          <w:rStyle w:val="FootnoteAnchor"/>
          <w:rtl w:val="true"/>
        </w:rPr>
        <w:footnoteReference w:id="637"/>
      </w:r>
      <w:r>
        <w:rPr>
          <w:rFonts w:ascii="Amiri" w:hAnsi="Amiri" w:eastAsia="Amiri" w:cs="Amiri"/>
          <w:color w:val="111111"/>
          <w:sz w:val="28"/>
          <w:sz w:val="28"/>
          <w:szCs w:val="28"/>
          <w:rtl w:val="true"/>
          <w:lang w:bidi="ar-SA"/>
        </w:rPr>
        <w:t xml:space="preserve">و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فاتركي حطبا حطاما</w:t>
      </w:r>
    </w:p>
    <w:p>
      <w:pPr>
        <w:pStyle w:val="BookText"/>
        <w:rPr/>
      </w:pPr>
      <w:r>
        <w:rPr>
          <w:rFonts w:ascii="Amiri" w:hAnsi="Amiri" w:eastAsia="Amiri" w:cs="Amiri"/>
          <w:color w:val="111111"/>
          <w:sz w:val="28"/>
          <w:sz w:val="28"/>
          <w:szCs w:val="28"/>
          <w:rtl w:val="true"/>
          <w:lang w:bidi="ar-SA"/>
        </w:rPr>
        <w:t xml:space="preserve">بكل مقلّص عبل شواه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بوقع نابيه اللّجاما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كل طمرّة مرطى سبوح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شدّ فارسها الحزاما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قائلة على دهش و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مدامعها اللّثاما</w:t>
      </w:r>
    </w:p>
    <w:p>
      <w:pPr>
        <w:pStyle w:val="BookText"/>
        <w:rPr/>
      </w:pPr>
      <w:r>
        <w:rPr>
          <w:rFonts w:ascii="Amiri" w:hAnsi="Amiri" w:eastAsia="Amiri" w:cs="Amiri"/>
          <w:color w:val="111111"/>
          <w:sz w:val="28"/>
          <w:sz w:val="28"/>
          <w:szCs w:val="28"/>
          <w:rtl w:val="true"/>
          <w:lang w:bidi="ar-SA"/>
        </w:rPr>
        <w:t xml:space="preserve">كأنّ‌ بني فزارة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بأرضهم الثّماما</w:t>
      </w:r>
      <w:r>
        <w:rPr>
          <w:rStyle w:val="FootnoteAnchor"/>
          <w:rtl w:val="true"/>
        </w:rPr>
        <w:footnoteReference w:id="6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حاضرا منهم بشاء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يملك النّعم الرّكاما</w:t>
      </w:r>
      <w:r>
        <w:rPr>
          <w:rStyle w:val="FootnoteAnchor"/>
          <w:rtl w:val="true"/>
        </w:rPr>
        <w:footnoteReference w:id="641"/>
      </w:r>
      <w:bookmarkStart w:id="658" w:name="pg16256_187455"/>
    </w:p>
    <w:p>
      <w:pPr>
        <w:pStyle w:val="Heading4"/>
        <w:numPr>
          <w:ilvl w:val="3"/>
          <w:numId w:val="1"/>
        </w:numPr>
        <w:rPr/>
      </w:pPr>
      <w:bookmarkStart w:id="659" w:name="__RefHeading___Toc4451378_1280447820"/>
      <w:bookmarkStart w:id="660" w:name="_Toc270"/>
      <w:bookmarkEnd w:id="658"/>
      <w:bookmarkEnd w:id="659"/>
      <w:r>
        <w:rPr>
          <w:rtl w:val="true"/>
        </w:rPr>
        <w:t>فزارة تنتقم من قيس</w:t>
      </w:r>
      <w:bookmarkEnd w:id="6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الدّية انطلقت فزارة فاشترت خيلا و سلاحا، ثم استتبعت سائر قبائل قيس، ثم أغارت على ماء يدعى بنات قين، يجمع بطونا من بطون كلب كثيرة و أكثر من عليه بنو عبد ودّ و بنو عليم بن جناب، و على قيس يومئذ سعيد بن عيينة بن حصن بن حذيفة بن بدر، و حلحلة</w:t>
      </w:r>
      <w:r>
        <w:rPr>
          <w:rStyle w:val="FootnoteAnchor"/>
          <w:rtl w:val="true"/>
        </w:rPr>
        <w:footnoteReference w:id="642"/>
      </w:r>
      <w:r>
        <w:rPr>
          <w:rFonts w:ascii="Amiri" w:hAnsi="Amiri" w:eastAsia="Amiri" w:cs="Amiri"/>
          <w:color w:val="111111"/>
          <w:sz w:val="28"/>
          <w:sz w:val="28"/>
          <w:szCs w:val="28"/>
          <w:rtl w:val="true"/>
          <w:lang w:bidi="ar-SA"/>
        </w:rPr>
        <w:t>بن قيس بن الأشيم بن يسار أحد بني العشراء</w:t>
      </w:r>
      <w:r>
        <w:rPr>
          <w:rStyle w:val="FootnoteAnchor"/>
          <w:rtl w:val="true"/>
        </w:rPr>
        <w:footnoteReference w:id="643"/>
      </w:r>
      <w:r>
        <w:rPr>
          <w:rFonts w:ascii="Amiri" w:hAnsi="Amiri" w:eastAsia="Amiri" w:cs="Amiri"/>
          <w:color w:val="111111"/>
          <w:sz w:val="28"/>
          <w:sz w:val="28"/>
          <w:szCs w:val="28"/>
          <w:rtl w:val="true"/>
          <w:lang w:bidi="ar-SA"/>
        </w:rPr>
        <w:t>، فلما أغاروا نادوا بني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نطلبكم بشيء، و إنما نطلب بني عبد ودّ بما صنع الدّليلان اللّذان حملا حميدا، و هما المأمور و رجل آخر اسمه أبو أيّوب، فقتل من العبديّين تسعة عشر</w:t>
      </w:r>
      <w:r>
        <w:rPr>
          <w:rStyle w:val="FootnoteAnchor"/>
          <w:rtl w:val="true"/>
        </w:rPr>
        <w:footnoteReference w:id="644"/>
      </w:r>
      <w:r>
        <w:rPr>
          <w:rFonts w:ascii="Amiri" w:hAnsi="Amiri" w:eastAsia="Amiri" w:cs="Amiri"/>
          <w:color w:val="111111"/>
          <w:sz w:val="28"/>
          <w:sz w:val="28"/>
          <w:szCs w:val="28"/>
          <w:rtl w:val="true"/>
          <w:lang w:bidi="ar-SA"/>
        </w:rPr>
        <w:t>رجلا، ثم مالوا على العليميّين فقتلوا منهم خمسين رجلا، و ساقوا أموالا</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4451380_1280447820"/>
      <w:bookmarkStart w:id="662" w:name="_Toc271"/>
      <w:bookmarkEnd w:id="661"/>
      <w:r>
        <w:rPr>
          <w:rtl w:val="true"/>
        </w:rPr>
        <w:t>موقف عبد الملك بن مروان و عرضه الدية</w:t>
      </w:r>
      <w:bookmarkEnd w:id="662"/>
    </w:p>
    <w:p>
      <w:pPr>
        <w:pStyle w:val="BookText"/>
        <w:rPr/>
      </w:pPr>
      <w:r>
        <w:rPr>
          <w:rFonts w:ascii="Amiri" w:hAnsi="Amiri" w:eastAsia="Amiri" w:cs="Amiri"/>
          <w:color w:val="111111"/>
          <w:sz w:val="28"/>
          <w:sz w:val="28"/>
          <w:szCs w:val="28"/>
          <w:rtl w:val="true"/>
          <w:lang w:bidi="ar-SA"/>
        </w:rPr>
        <w:t>فبلغ الخبر عبد الملك، فأمهل حتى إذا ولي الحجّاج العراق كتب إليه يبعث إليه سعيد بن عيينة و حلحلة بن قيس و معهما نفر من الحرس، فلما قدم بهما عليه قذفهما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و قال 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قتلتم رجلا لأهريقنّ‌ دماءكم، فقدم عليه من بني عبد ودّ عياض و معاوية ابنا ورد، و نعمان بن سويد، و كان سويد أبوه ابن مالك يومئذ أشرف من قتل يوم بنات قين، و كان شيخ بني عبد 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دماءنا يا أمير المؤمنين،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منكم الصّبيّ‌ الصّغير و الشيخ الفاني،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منا و اللّه من لو كان أخا لأبيك لاختير عليك في الخلافة، فغضب عبد الملك غضبا شديدا، فقال له معاوية و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شيخ كبير 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عبد الملك و عرض الدّية، و جعل خالد بن يزيد بن معاوية و من ولدته كلب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من كانت أمّه قيسيّة من بني أميّة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الدّية كما فعل بالقوم، حتى ارتفع الكلام بينهم بالمقصورة، فأخرجهم عبد الملك و دفع حلحلة إلى بعض بني عبد ودّ، و دفع سعيد بن عيينة إلى بعض بني عليم، و أقبل عليهما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تأتياني تستعدياني فأعديتكما و أعطيتكما الدّية، ثم انطلقتما فأخفرتما ذمّتي و صنعتما ما صنعتما، فكلّمه سعيد بكلام يستعطفه به و يرقّقه، فضرب حلحلة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خضوعك لابن الزّرقاء نافعك عنده، فغضب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حلحلة،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من عود بجنبيه جلّب</w:t>
      </w:r>
      <w:r>
        <w:rPr>
          <w:rStyle w:val="FootnoteAnchor"/>
          <w:rtl w:val="true"/>
        </w:rPr>
        <w:footnoteReference w:id="645"/>
      </w:r>
      <w:r>
        <w:rPr>
          <w:rFonts w:ascii="Amiri" w:hAnsi="Amiri" w:eastAsia="Amiri" w:cs="Amiri"/>
          <w:color w:val="111111"/>
          <w:sz w:val="28"/>
          <w:sz w:val="28"/>
          <w:szCs w:val="28"/>
          <w:rtl w:val="true"/>
          <w:lang w:bidi="ar-SA"/>
        </w:rPr>
        <w:t>فقتلا و شقّ‌ ذلك على قيس، و أعظمه أهل البادية منهم و الحاضرة، فقال في ذلك عليّ‌ بن الغدير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لحلحلة القتيل و لابن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دمشق أنجبة تبين</w:t>
      </w:r>
    </w:p>
    <w:p>
      <w:pPr>
        <w:pStyle w:val="BookText"/>
        <w:rPr/>
      </w:pPr>
      <w:r>
        <w:rPr>
          <w:rFonts w:ascii="Amiri" w:hAnsi="Amiri" w:eastAsia="Amiri" w:cs="Amiri"/>
          <w:color w:val="111111"/>
          <w:sz w:val="28"/>
          <w:sz w:val="28"/>
          <w:szCs w:val="28"/>
          <w:rtl w:val="true"/>
          <w:lang w:bidi="ar-SA"/>
        </w:rPr>
        <w:t xml:space="preserve">فبعد اليوم أيّام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خمود فتنتكم فتون</w:t>
      </w:r>
    </w:p>
    <w:p>
      <w:pPr>
        <w:pStyle w:val="BookText"/>
        <w:rPr/>
      </w:pPr>
      <w:r>
        <w:rPr>
          <w:rFonts w:ascii="Amiri" w:hAnsi="Amiri" w:eastAsia="Amiri" w:cs="Amiri"/>
          <w:color w:val="111111"/>
          <w:sz w:val="28"/>
          <w:sz w:val="28"/>
          <w:szCs w:val="28"/>
          <w:rtl w:val="true"/>
          <w:lang w:bidi="ar-SA"/>
        </w:rPr>
        <w:t xml:space="preserve">و كلّ‌ صنيعة رصد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 لصاحبها الزّبون</w:t>
      </w:r>
      <w:r>
        <w:rPr>
          <w:rStyle w:val="FootnoteAnchor"/>
          <w:rtl w:val="true"/>
        </w:rPr>
        <w:footnoteReference w:id="6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أمّة قسرت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w:t>
      </w:r>
      <w:r>
        <w:rPr>
          <w:rStyle w:val="FootnoteAnchor"/>
          <w:rtl w:val="true"/>
        </w:rPr>
        <w:footnoteReference w:id="647"/>
      </w:r>
      <w:r>
        <w:rPr>
          <w:rFonts w:ascii="Amiri" w:hAnsi="Amiri" w:eastAsia="Amiri" w:cs="Amiri"/>
          <w:color w:val="111111"/>
          <w:sz w:val="28"/>
          <w:sz w:val="28"/>
          <w:szCs w:val="28"/>
          <w:rtl w:val="true"/>
          <w:lang w:bidi="ar-SA"/>
        </w:rPr>
        <w:t xml:space="preserve">و استخفّ‌ بمن يدين </w:t>
      </w:r>
      <w:bookmarkStart w:id="663" w:name="pg16256_187456"/>
    </w:p>
    <w:p>
      <w:pPr>
        <w:pStyle w:val="BookText"/>
        <w:rPr/>
      </w:pPr>
      <w:bookmarkEnd w:id="663"/>
      <w:r>
        <w:rPr>
          <w:rFonts w:ascii="Amiri" w:hAnsi="Amiri" w:eastAsia="Amiri" w:cs="Amiri"/>
          <w:color w:val="111111"/>
          <w:sz w:val="28"/>
          <w:sz w:val="28"/>
          <w:szCs w:val="28"/>
          <w:rtl w:val="true"/>
          <w:lang w:bidi="ar-SA"/>
        </w:rPr>
        <w:t>فقد أتيا حميد ابن المنايا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ستشعبه المنون</w:t>
      </w:r>
    </w:p>
    <w:p>
      <w:pPr>
        <w:pStyle w:val="BookText"/>
        <w:rPr/>
      </w:pPr>
      <w:r>
        <w:rPr>
          <w:rFonts w:ascii="Amiri" w:hAnsi="Amiri" w:eastAsia="Amiri" w:cs="Amiri"/>
          <w:color w:val="111111"/>
          <w:sz w:val="28"/>
          <w:sz w:val="28"/>
          <w:szCs w:val="28"/>
          <w:rtl w:val="true"/>
          <w:lang w:bidi="ar-SA"/>
        </w:rPr>
        <w:t>و قال رجل من بني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سيّديهم بشيخنا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فما كانا وفاء به دما</w:t>
      </w:r>
    </w:p>
    <w:p>
      <w:pPr>
        <w:pStyle w:val="Heading4"/>
        <w:numPr>
          <w:ilvl w:val="3"/>
          <w:numId w:val="1"/>
        </w:numPr>
        <w:rPr/>
      </w:pPr>
      <w:bookmarkStart w:id="664" w:name="__RefHeading___Toc4451382_1280447820"/>
      <w:bookmarkStart w:id="665" w:name="_Toc272"/>
      <w:bookmarkEnd w:id="664"/>
      <w:r>
        <w:rPr>
          <w:rtl w:val="true"/>
        </w:rPr>
        <w:t>و قال حلحلة و هو في السّجن</w:t>
      </w:r>
      <w:r>
        <w:rPr>
          <w:rtl w:val="true"/>
        </w:rPr>
        <w:t>:</w:t>
      </w:r>
      <w:bookmarkEnd w:id="665"/>
    </w:p>
    <w:p>
      <w:pPr>
        <w:pStyle w:val="BookText"/>
        <w:rPr/>
      </w:pPr>
      <w:r>
        <w:rPr>
          <w:rFonts w:ascii="Amiri" w:hAnsi="Amiri" w:eastAsia="Amiri" w:cs="Amiri"/>
          <w:color w:val="111111"/>
          <w:sz w:val="28"/>
          <w:sz w:val="28"/>
          <w:szCs w:val="28"/>
          <w:rtl w:val="true"/>
          <w:lang w:bidi="ar-SA"/>
        </w:rPr>
        <w:t xml:space="preserve">لعمري لئن شيخا فزارة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خزيت قيس و ما ظفرت كلب</w:t>
      </w:r>
    </w:p>
    <w:p>
      <w:pPr>
        <w:pStyle w:val="BookText"/>
        <w:rPr/>
      </w:pPr>
      <w:r>
        <w:rPr>
          <w:rFonts w:ascii="Amiri" w:hAnsi="Amiri" w:eastAsia="Amiri" w:cs="Amiri"/>
          <w:color w:val="111111"/>
          <w:sz w:val="28"/>
          <w:sz w:val="28"/>
          <w:szCs w:val="28"/>
          <w:rtl w:val="true"/>
          <w:lang w:bidi="ar-SA"/>
        </w:rPr>
        <w:t>و قال أرطاة بن سهيّة يحرّض 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يقتل شيخنا و يرى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البال منتشيا</w:t>
      </w:r>
      <w:r>
        <w:rPr>
          <w:rStyle w:val="FootnoteAnchor"/>
          <w:rtl w:val="true"/>
        </w:rPr>
        <w:footnoteReference w:id="649"/>
      </w:r>
      <w:r>
        <w:rPr>
          <w:rFonts w:ascii="IRNazanin" w:hAnsi="IRNazanin" w:eastAsia="IRNazanin"/>
          <w:color w:val="111111"/>
          <w:sz w:val="28"/>
          <w:sz w:val="28"/>
          <w:szCs w:val="28"/>
          <w:rtl w:val="true"/>
          <w:lang w:bidi="fa-IR"/>
        </w:rPr>
        <w:t>خمورا</w:t>
      </w:r>
    </w:p>
    <w:p>
      <w:pPr>
        <w:pStyle w:val="BookText"/>
        <w:rPr/>
      </w:pPr>
      <w:r>
        <w:rPr>
          <w:rFonts w:ascii="Amiri" w:hAnsi="Amiri" w:eastAsia="Amiri" w:cs="Amiri"/>
          <w:color w:val="111111"/>
          <w:sz w:val="28"/>
          <w:sz w:val="28"/>
          <w:szCs w:val="28"/>
          <w:rtl w:val="true"/>
          <w:lang w:bidi="ar-SA"/>
        </w:rPr>
        <w:t xml:space="preserve">فإن دمنا بذاك و طال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و لم نسمع نكيرا</w:t>
      </w:r>
    </w:p>
    <w:p>
      <w:pPr>
        <w:pStyle w:val="BookText"/>
        <w:rPr/>
      </w:pPr>
      <w:r>
        <w:rPr>
          <w:rFonts w:ascii="Amiri" w:hAnsi="Amiri" w:eastAsia="Amiri" w:cs="Amiri"/>
          <w:color w:val="111111"/>
          <w:sz w:val="28"/>
          <w:sz w:val="28"/>
          <w:szCs w:val="28"/>
          <w:rtl w:val="true"/>
          <w:lang w:bidi="ar-SA"/>
        </w:rPr>
        <w:t xml:space="preserve">فناكت أمّها قيس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عضّت بعدها مضر الأيورا</w:t>
      </w:r>
    </w:p>
    <w:p>
      <w:pPr>
        <w:pStyle w:val="BookText"/>
        <w:rPr/>
      </w:pPr>
      <w:r>
        <w:rPr>
          <w:rFonts w:ascii="Amiri" w:hAnsi="Amiri" w:eastAsia="Amiri" w:cs="Amiri"/>
          <w:color w:val="111111"/>
          <w:sz w:val="28"/>
          <w:sz w:val="28"/>
          <w:szCs w:val="28"/>
          <w:rtl w:val="true"/>
          <w:lang w:bidi="ar-SA"/>
        </w:rPr>
        <w:t>و قال عميرة بنت حسّان الكلبيّة تفخر بفعل حميد في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سمت كلب إلى قيس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مناكب الأكم الصّعاب</w:t>
      </w:r>
    </w:p>
    <w:p>
      <w:pPr>
        <w:pStyle w:val="BookText"/>
        <w:rPr/>
      </w:pPr>
      <w:r>
        <w:rPr>
          <w:rFonts w:ascii="Amiri" w:hAnsi="Amiri" w:eastAsia="Amiri" w:cs="Amiri"/>
          <w:color w:val="111111"/>
          <w:sz w:val="28"/>
          <w:sz w:val="28"/>
          <w:szCs w:val="28"/>
          <w:rtl w:val="true"/>
          <w:lang w:bidi="ar-SA"/>
        </w:rPr>
        <w:t xml:space="preserve">بذي لجب يدقّ‌ الأرض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من دعا بهلا وهاب</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نفين إلى الجزيرة فلّ‌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 بها و إلى ذباب</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ألفينا هجين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المهر من حبّ‌ الإياب</w:t>
      </w:r>
    </w:p>
    <w:p>
      <w:pPr>
        <w:pStyle w:val="BookText"/>
        <w:rPr/>
      </w:pPr>
      <w:r>
        <w:rPr>
          <w:rFonts w:ascii="Amiri" w:hAnsi="Amiri" w:eastAsia="Amiri" w:cs="Amiri"/>
          <w:color w:val="111111"/>
          <w:sz w:val="28"/>
          <w:sz w:val="28"/>
          <w:szCs w:val="28"/>
          <w:rtl w:val="true"/>
          <w:lang w:bidi="ar-SA"/>
        </w:rPr>
        <w:t xml:space="preserve">فلو لا عدوة المهر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و أنت منخرق الإهاب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نجّاه حثيث الرّكض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أصيلانا و لون الوجه كابي</w:t>
      </w:r>
    </w:p>
    <w:p>
      <w:pPr>
        <w:pStyle w:val="BookText"/>
        <w:rPr/>
      </w:pPr>
      <w:r>
        <w:rPr>
          <w:rFonts w:ascii="Amiri" w:hAnsi="Amiri" w:eastAsia="Amiri" w:cs="Amiri"/>
          <w:color w:val="111111"/>
          <w:sz w:val="28"/>
          <w:sz w:val="28"/>
          <w:szCs w:val="28"/>
          <w:rtl w:val="true"/>
          <w:lang w:bidi="ar-SA"/>
        </w:rPr>
        <w:t xml:space="preserve">و آض كأنه يطلى بورس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 هويّ‌ كاسرة عقاب</w:t>
      </w:r>
    </w:p>
    <w:p>
      <w:pPr>
        <w:pStyle w:val="BookText"/>
        <w:rPr/>
      </w:pPr>
      <w:r>
        <w:rPr>
          <w:rFonts w:ascii="Amiri" w:hAnsi="Amiri" w:eastAsia="Amiri" w:cs="Amiri"/>
          <w:color w:val="111111"/>
          <w:sz w:val="28"/>
          <w:sz w:val="28"/>
          <w:szCs w:val="28"/>
          <w:rtl w:val="true"/>
          <w:lang w:bidi="ar-SA"/>
        </w:rPr>
        <w:t xml:space="preserve">حمدت اللّه إذ لقّى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دهمان صقر بني جناب</w:t>
      </w:r>
    </w:p>
    <w:p>
      <w:pPr>
        <w:pStyle w:val="BookText"/>
        <w:rPr/>
      </w:pPr>
      <w:r>
        <w:rPr>
          <w:rFonts w:ascii="Amiri" w:hAnsi="Amiri" w:eastAsia="Amiri" w:cs="Amiri"/>
          <w:color w:val="111111"/>
          <w:sz w:val="28"/>
          <w:sz w:val="28"/>
          <w:szCs w:val="28"/>
          <w:rtl w:val="true"/>
          <w:lang w:bidi="ar-SA"/>
        </w:rPr>
        <w:t>تركن الرّوق</w:t>
      </w:r>
      <w:r>
        <w:rPr>
          <w:rStyle w:val="FootnoteAnchor"/>
          <w:rtl w:val="true"/>
        </w:rPr>
        <w:footnoteReference w:id="652"/>
      </w:r>
      <w:r>
        <w:rPr>
          <w:rFonts w:ascii="Amiri" w:hAnsi="Amiri" w:eastAsia="Amiri" w:cs="Amiri"/>
          <w:color w:val="111111"/>
          <w:sz w:val="28"/>
          <w:sz w:val="28"/>
          <w:szCs w:val="28"/>
          <w:rtl w:val="true"/>
          <w:lang w:bidi="ar-SA"/>
        </w:rPr>
        <w:t xml:space="preserve">من فتيات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أيامى قد يئسن من الخضاب</w:t>
      </w:r>
    </w:p>
    <w:p>
      <w:pPr>
        <w:pStyle w:val="BookText"/>
        <w:rPr/>
      </w:pPr>
      <w:r>
        <w:rPr>
          <w:rFonts w:ascii="Amiri" w:hAnsi="Amiri" w:eastAsia="Amiri" w:cs="Amiri"/>
          <w:color w:val="111111"/>
          <w:sz w:val="28"/>
          <w:sz w:val="28"/>
          <w:szCs w:val="28"/>
          <w:rtl w:val="true"/>
          <w:lang w:bidi="ar-SA"/>
        </w:rPr>
        <w:t xml:space="preserve">فهنّ‌ إذا ذكرن حميد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نعقن برنّة بعد انتحاب</w:t>
      </w:r>
    </w:p>
    <w:p>
      <w:pPr>
        <w:pStyle w:val="BookText"/>
        <w:rPr/>
      </w:pPr>
      <w:r>
        <w:rPr>
          <w:rFonts w:ascii="Amiri" w:hAnsi="Amiri" w:eastAsia="Amiri" w:cs="Amiri"/>
          <w:color w:val="111111"/>
          <w:sz w:val="28"/>
          <w:sz w:val="28"/>
          <w:szCs w:val="28"/>
          <w:rtl w:val="true"/>
          <w:lang w:bidi="ar-SA"/>
        </w:rPr>
        <w:t xml:space="preserve">متى تذكر فتى كلب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القيسيّ‌ يشرق بالشّراب</w:t>
      </w:r>
    </w:p>
    <w:p>
      <w:pPr>
        <w:pStyle w:val="Heading4"/>
        <w:numPr>
          <w:ilvl w:val="3"/>
          <w:numId w:val="1"/>
        </w:numPr>
        <w:rPr/>
      </w:pPr>
      <w:bookmarkStart w:id="666" w:name="__RefHeading___Toc4451384_1280447820"/>
      <w:bookmarkStart w:id="667" w:name="_Toc273"/>
      <w:bookmarkEnd w:id="666"/>
      <w:r>
        <w:rPr>
          <w:rtl w:val="true"/>
        </w:rPr>
        <w:t>مدح عيينة بن أسماء رغم تطليقه أخته</w:t>
      </w:r>
      <w:bookmarkEnd w:id="667"/>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أخي الأصمعيّ‌، عن عمه،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رجل من بني فزارة لعويف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عويف بن معاوية بن عقبة بن حصن بن حذيفة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أخته عند عيينة بن أسماء بن خارجة فطلّقها، فكان عويف مراغما لعيينة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لا تطلّق بغير ما بأس، </w:t>
      </w:r>
      <w:bookmarkStart w:id="668" w:name="pg16256_187457"/>
    </w:p>
    <w:p>
      <w:pPr>
        <w:pStyle w:val="BookText"/>
        <w:rPr/>
      </w:pPr>
      <w:bookmarkEnd w:id="668"/>
      <w:r>
        <w:rPr>
          <w:rFonts w:ascii="Amiri" w:hAnsi="Amiri" w:eastAsia="Amiri" w:cs="Amiri"/>
          <w:color w:val="111111"/>
          <w:sz w:val="28"/>
          <w:sz w:val="28"/>
          <w:szCs w:val="28"/>
          <w:rtl w:val="true"/>
          <w:lang w:bidi="ar-SA"/>
        </w:rPr>
        <w:t>فلما حبس الحجّاج عيينة و قيّده قال عويف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يحسّ‌ رقاد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أتاك و نامت العوّاد</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خبر أتاني عن عيينة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لمثله تتصدّع الأكباد</w:t>
      </w:r>
    </w:p>
    <w:p>
      <w:pPr>
        <w:pStyle w:val="BookText"/>
        <w:rPr/>
      </w:pPr>
      <w:r>
        <w:rPr>
          <w:rFonts w:ascii="IRNazanin" w:hAnsi="IRNazanin" w:eastAsia="IRNazanin"/>
          <w:color w:val="111111"/>
          <w:sz w:val="28"/>
          <w:sz w:val="28"/>
          <w:szCs w:val="28"/>
          <w:rtl w:val="true"/>
          <w:lang w:bidi="fa-IR"/>
        </w:rPr>
        <w:t>بلغ النفوس بلاؤها</w:t>
      </w:r>
      <w:r>
        <w:rPr>
          <w:rStyle w:val="FootnoteAnchor"/>
          <w:rtl w:val="true"/>
        </w:rPr>
        <w:footnoteReference w:id="654"/>
      </w:r>
      <w:r>
        <w:rPr>
          <w:rFonts w:ascii="Amiri" w:hAnsi="Amiri" w:eastAsia="Amiri" w:cs="Amiri"/>
          <w:color w:val="111111"/>
          <w:sz w:val="28"/>
          <w:sz w:val="28"/>
          <w:szCs w:val="28"/>
          <w:rtl w:val="true"/>
          <w:lang w:bidi="ar-SA"/>
        </w:rPr>
        <w:t xml:space="preserve">فكأننا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 و فينا الرّوح و الأجساد</w:t>
      </w:r>
    </w:p>
    <w:p>
      <w:pPr>
        <w:pStyle w:val="BookText"/>
        <w:rPr/>
      </w:pPr>
      <w:r>
        <w:rPr>
          <w:rFonts w:ascii="Amiri" w:hAnsi="Amiri" w:eastAsia="Amiri" w:cs="Amiri"/>
          <w:color w:val="111111"/>
          <w:sz w:val="28"/>
          <w:sz w:val="28"/>
          <w:szCs w:val="28"/>
          <w:rtl w:val="true"/>
          <w:lang w:bidi="ar-SA"/>
        </w:rPr>
        <w:t xml:space="preserve">ساء الأقارب يوم ذاك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بهجين قد سرّوا به الحسّاد</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يرجون عثرة جدّنا و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يدفعون بنا المكاره بادوا</w:t>
      </w:r>
    </w:p>
    <w:p>
      <w:pPr>
        <w:pStyle w:val="BookText"/>
        <w:rPr/>
      </w:pPr>
      <w:r>
        <w:rPr>
          <w:rFonts w:ascii="Amiri" w:hAnsi="Amiri" w:eastAsia="Amiri" w:cs="Amiri"/>
          <w:color w:val="111111"/>
          <w:sz w:val="28"/>
          <w:sz w:val="28"/>
          <w:szCs w:val="28"/>
          <w:rtl w:val="true"/>
          <w:lang w:bidi="ar-SA"/>
        </w:rPr>
        <w:t xml:space="preserve">لمّا أتاني عن عيينة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تظاهر فوقه الأقياد</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نخلت</w:t>
      </w:r>
      <w:r>
        <w:rPr>
          <w:rStyle w:val="FootnoteAnchor"/>
          <w:rtl w:val="true"/>
        </w:rPr>
        <w:footnoteReference w:id="657"/>
      </w:r>
      <w:r>
        <w:rPr>
          <w:rFonts w:ascii="Amiri" w:hAnsi="Amiri" w:eastAsia="Amiri" w:cs="Amiri"/>
          <w:color w:val="111111"/>
          <w:sz w:val="28"/>
          <w:sz w:val="28"/>
          <w:szCs w:val="28"/>
          <w:rtl w:val="true"/>
          <w:lang w:bidi="ar-SA"/>
        </w:rPr>
        <w:t xml:space="preserve">له نفسي النّصيحة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تذهب الأحقاد</w:t>
      </w:r>
    </w:p>
    <w:p>
      <w:pPr>
        <w:pStyle w:val="BookText"/>
        <w:rPr/>
      </w:pPr>
      <w:r>
        <w:rPr>
          <w:rFonts w:ascii="Amiri" w:hAnsi="Amiri" w:eastAsia="Amiri" w:cs="Amiri"/>
          <w:color w:val="111111"/>
          <w:sz w:val="28"/>
          <w:sz w:val="28"/>
          <w:szCs w:val="28"/>
          <w:rtl w:val="true"/>
          <w:lang w:bidi="ar-SA"/>
        </w:rPr>
        <w:t xml:space="preserve">و ذكرت أيّ‌ فتى يسدّ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بالرّفد حين تقاصر الأرفاد</w:t>
      </w:r>
    </w:p>
    <w:p>
      <w:pPr>
        <w:pStyle w:val="BookText"/>
        <w:rPr/>
      </w:pPr>
      <w:r>
        <w:rPr>
          <w:rFonts w:ascii="Amiri" w:hAnsi="Amiri" w:eastAsia="Amiri" w:cs="Amiri"/>
          <w:color w:val="111111"/>
          <w:sz w:val="28"/>
          <w:sz w:val="28"/>
          <w:szCs w:val="28"/>
          <w:rtl w:val="true"/>
          <w:lang w:bidi="ar-SA"/>
        </w:rPr>
        <w:t xml:space="preserve">أم من يهين لنا كرائم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إذا عدنا إليه معاد</w:t>
      </w:r>
    </w:p>
    <w:p>
      <w:pPr>
        <w:pStyle w:val="BookText"/>
        <w:rPr/>
      </w:pPr>
      <w:r>
        <w:rPr>
          <w:rFonts w:ascii="Amiri" w:hAnsi="Amiri" w:eastAsia="Amiri" w:cs="Amiri"/>
          <w:color w:val="111111"/>
          <w:sz w:val="28"/>
          <w:sz w:val="28"/>
          <w:szCs w:val="28"/>
          <w:rtl w:val="true"/>
          <w:lang w:bidi="ar-SA"/>
        </w:rPr>
        <w:t xml:space="preserve">لو كان من حضن تضاءل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نضاد بكت عليه نضاد</w:t>
      </w:r>
      <w:r>
        <w:rPr>
          <w:rStyle w:val="FootnoteAnchor"/>
          <w:rtl w:val="true"/>
        </w:rPr>
        <w:footnoteReference w:id="658"/>
      </w:r>
    </w:p>
    <w:p>
      <w:pPr>
        <w:pStyle w:val="Heading4"/>
        <w:numPr>
          <w:ilvl w:val="3"/>
          <w:numId w:val="1"/>
        </w:numPr>
        <w:rPr/>
      </w:pPr>
      <w:bookmarkStart w:id="669" w:name="__RefHeading___Toc4451386_1280447820"/>
      <w:bookmarkStart w:id="670" w:name="_Toc274"/>
      <w:bookmarkEnd w:id="669"/>
      <w:r>
        <w:rPr>
          <w:rtl w:val="true"/>
        </w:rPr>
        <w:t>مدح عبد الرحمن ابن مروان و هو صغير السن</w:t>
      </w:r>
      <w:bookmarkEnd w:id="670"/>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عويف القوافي في حمالة، فمرّ به عبد الرّحمن بن محمد بن مروان و هو حديث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أحدا و صر إليّ‌ أكفك، فأتاه فاحتملها جمعاء له، فقال عويف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رماه اللّه بالخير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سيمياء لا تشقّ‌ على البصر</w:t>
      </w:r>
    </w:p>
    <w:p>
      <w:pPr>
        <w:pStyle w:val="BookText"/>
        <w:rPr/>
      </w:pPr>
      <w:r>
        <w:rPr>
          <w:rFonts w:ascii="Amiri" w:hAnsi="Amiri" w:eastAsia="Amiri" w:cs="Amiri"/>
          <w:color w:val="111111"/>
          <w:sz w:val="28"/>
          <w:sz w:val="28"/>
          <w:szCs w:val="28"/>
          <w:rtl w:val="true"/>
          <w:lang w:bidi="ar-SA"/>
        </w:rPr>
        <w:t xml:space="preserve">كأنّ‌ الثّريّا علّقت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حدّه الشّعرى و في جيده القمر</w:t>
      </w:r>
    </w:p>
    <w:p>
      <w:pPr>
        <w:pStyle w:val="BookText"/>
        <w:rPr/>
      </w:pPr>
      <w:r>
        <w:rPr>
          <w:rFonts w:ascii="Amiri" w:hAnsi="Amiri" w:eastAsia="Amiri" w:cs="Amiri"/>
          <w:color w:val="111111"/>
          <w:sz w:val="28"/>
          <w:sz w:val="28"/>
          <w:szCs w:val="28"/>
          <w:rtl w:val="true"/>
          <w:lang w:bidi="ar-SA"/>
        </w:rPr>
        <w:t xml:space="preserve">و لمّا رأى المجد استعيرت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رداء واسع الذّيل و اتّزر</w:t>
      </w:r>
    </w:p>
    <w:p>
      <w:pPr>
        <w:pStyle w:val="BookText"/>
        <w:rPr/>
      </w:pPr>
      <w:r>
        <w:rPr>
          <w:rFonts w:ascii="Amiri" w:hAnsi="Amiri" w:eastAsia="Amiri" w:cs="Amiri"/>
          <w:color w:val="111111"/>
          <w:sz w:val="28"/>
          <w:sz w:val="28"/>
          <w:szCs w:val="28"/>
          <w:rtl w:val="true"/>
          <w:lang w:bidi="ar-SA"/>
        </w:rPr>
        <w:t>إذا قيلت العوراء أغضى</w:t>
      </w:r>
      <w:r>
        <w:rPr>
          <w:rStyle w:val="FootnoteAnchor"/>
          <w:rtl w:val="true"/>
        </w:rPr>
        <w:footnoteReference w:id="659"/>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بلا ذلّ‌ و لو شاء لانتصر</w:t>
      </w:r>
    </w:p>
    <w:p>
      <w:pPr>
        <w:pStyle w:val="BookText"/>
        <w:rPr/>
      </w:pPr>
      <w:r>
        <w:rPr>
          <w:rFonts w:ascii="Amiri" w:hAnsi="Amiri" w:eastAsia="Amiri" w:cs="Amiri"/>
          <w:color w:val="111111"/>
          <w:sz w:val="28"/>
          <w:sz w:val="28"/>
          <w:szCs w:val="28"/>
          <w:rtl w:val="true"/>
          <w:lang w:bidi="ar-SA"/>
        </w:rPr>
        <w:t xml:space="preserve">رآني فآساني و لو صدّ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لا باد يرجّى و لا حضر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لابن عنقاء الفزاريّ‌، يقولها في ابن أخ له، كان قوم من العرب أغاروا على نعم ابن عنقاء، فاستاقوها، حتى لم يبق له منها شيء، فأتى ابن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إنه قد نزل بعمّك ما ترى، </w:t>
      </w:r>
      <w:bookmarkStart w:id="671" w:name="pg16256_187458"/>
    </w:p>
    <w:p>
      <w:pPr>
        <w:pStyle w:val="BookText"/>
        <w:rPr/>
      </w:pPr>
      <w:bookmarkEnd w:id="671"/>
      <w:r>
        <w:rPr>
          <w:rFonts w:ascii="Amiri" w:hAnsi="Amiri" w:eastAsia="Amiri" w:cs="Amiri"/>
          <w:color w:val="111111"/>
          <w:sz w:val="28"/>
          <w:sz w:val="28"/>
          <w:szCs w:val="28"/>
          <w:rtl w:val="true"/>
          <w:lang w:bidi="ar-SA"/>
        </w:rPr>
        <w:t>فهل من حلوبة‌؟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 يروح المال و أبلغ مرادك،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راح ماله قاسمه إيّاه و أعطاه شطره، فقال ابن عنقاء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رآني على ما بي عميلة فاشتكى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له حالي أسرّ كما جهر</w:t>
      </w:r>
    </w:p>
    <w:p>
      <w:pPr>
        <w:pStyle w:val="BookText"/>
        <w:rPr/>
      </w:pPr>
      <w:r>
        <w:rPr>
          <w:rFonts w:ascii="Amiri" w:hAnsi="Amiri" w:eastAsia="Amiri" w:cs="Amiri"/>
          <w:color w:val="111111"/>
          <w:sz w:val="28"/>
          <w:sz w:val="28"/>
          <w:szCs w:val="28"/>
          <w:rtl w:val="true"/>
          <w:lang w:bidi="ar-SA"/>
        </w:rPr>
        <w:t>و ذكر بعد هذا البيت باقي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تمثّلها</w:t>
      </w:r>
      <w:r>
        <w:rPr>
          <w:rStyle w:val="FootnoteAnchor"/>
          <w:rtl w:val="true"/>
        </w:rPr>
        <w:footnoteReference w:id="660"/>
      </w:r>
      <w:r>
        <w:rPr>
          <w:rFonts w:ascii="Amiri" w:hAnsi="Amiri" w:eastAsia="Amiri" w:cs="Amiri"/>
          <w:color w:val="111111"/>
          <w:sz w:val="28"/>
          <w:sz w:val="28"/>
          <w:szCs w:val="28"/>
          <w:rtl w:val="true"/>
          <w:lang w:bidi="ar-SA"/>
        </w:rPr>
        <w:t>عويف</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4451388_1280447820"/>
      <w:bookmarkStart w:id="673" w:name="_Toc275"/>
      <w:bookmarkEnd w:id="672"/>
      <w:r>
        <w:rPr>
          <w:rtl w:val="true"/>
        </w:rPr>
        <w:t>رثى سليمان بن عبد الملك و مدح عمر بن عبد العزيز</w:t>
      </w:r>
      <w:bookmarkEnd w:id="673"/>
    </w:p>
    <w:p>
      <w:pPr>
        <w:pStyle w:val="Heading5"/>
        <w:numPr>
          <w:ilvl w:val="4"/>
          <w:numId w:val="1"/>
        </w:numPr>
        <w:rPr/>
      </w:pPr>
      <w:bookmarkStart w:id="674" w:name="__RefHeading___Toc4451390_1280447820"/>
      <w:bookmarkStart w:id="675" w:name="_Toc276"/>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أخبرني محمد بن خلف وكيع،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عن عطاء بن مصعب،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سليمان بن عبد الملك و ولي عمر بن عبد العزيز الخلافة، وفد إليه عويف القوافي و قال شعرا رثى به سليمان و مدح عمر فيه، فلما دخل إليه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 سحاب فرأينا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تدانى فسمعنا صعقه</w:t>
      </w:r>
    </w:p>
    <w:p>
      <w:pPr>
        <w:pStyle w:val="BookText"/>
        <w:rPr/>
      </w:pPr>
      <w:r>
        <w:rPr>
          <w:rFonts w:ascii="Amiri" w:hAnsi="Amiri" w:eastAsia="Amiri" w:cs="Amiri"/>
          <w:color w:val="111111"/>
          <w:sz w:val="28"/>
          <w:sz w:val="28"/>
          <w:szCs w:val="28"/>
          <w:rtl w:val="true"/>
          <w:lang w:bidi="ar-SA"/>
        </w:rPr>
        <w:t xml:space="preserve">و راحت الرّيح تزجّي بلقه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 ثم تزجّي ورقه</w:t>
      </w:r>
    </w:p>
    <w:p>
      <w:pPr>
        <w:pStyle w:val="BookText"/>
        <w:rPr/>
      </w:pPr>
      <w:r>
        <w:rPr>
          <w:rFonts w:ascii="Amiri" w:hAnsi="Amiri" w:eastAsia="Amiri" w:cs="Amiri"/>
          <w:color w:val="111111"/>
          <w:sz w:val="28"/>
          <w:sz w:val="28"/>
          <w:szCs w:val="28"/>
          <w:rtl w:val="true"/>
          <w:lang w:bidi="ar-SA"/>
        </w:rPr>
        <w:t xml:space="preserve">ذاك سقى قبرا فروّى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امرئ عظّم ربّي حقّه</w:t>
      </w:r>
    </w:p>
    <w:p>
      <w:pPr>
        <w:pStyle w:val="BookText"/>
        <w:rPr/>
      </w:pPr>
      <w:r>
        <w:rPr>
          <w:rFonts w:ascii="Amiri" w:hAnsi="Amiri" w:eastAsia="Amiri" w:cs="Amiri"/>
          <w:color w:val="111111"/>
          <w:sz w:val="28"/>
          <w:sz w:val="28"/>
          <w:szCs w:val="28"/>
          <w:rtl w:val="true"/>
          <w:lang w:bidi="ar-SA"/>
        </w:rPr>
        <w:t xml:space="preserve">قبر سليمان الّذي من 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 الخير الّذي قد بقّه</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في المسلمين جلّه و 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في الجحود منه صدقه</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قد ابتلى اللّه بخير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إلى خير قريش و سقه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الخير الملقّى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بالفاروق فافرق فرقه</w:t>
      </w:r>
    </w:p>
    <w:p>
      <w:pPr>
        <w:pStyle w:val="BookText"/>
        <w:rPr/>
      </w:pPr>
      <w:r>
        <w:rPr>
          <w:rFonts w:ascii="Amiri" w:hAnsi="Amiri" w:eastAsia="Amiri" w:cs="Amiri"/>
          <w:color w:val="111111"/>
          <w:sz w:val="28"/>
          <w:sz w:val="28"/>
          <w:szCs w:val="28"/>
          <w:rtl w:val="true"/>
          <w:lang w:bidi="ar-SA"/>
        </w:rPr>
        <w:t xml:space="preserve">و ارزق عيال المسلمين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إلى الجود و لا توقّه</w:t>
      </w:r>
    </w:p>
    <w:p>
      <w:pPr>
        <w:pStyle w:val="BookText"/>
        <w:rPr/>
      </w:pPr>
      <w:r>
        <w:rPr>
          <w:rFonts w:ascii="Amiri" w:hAnsi="Amiri" w:eastAsia="Amiri" w:cs="Amiri"/>
          <w:color w:val="111111"/>
          <w:sz w:val="28"/>
          <w:sz w:val="28"/>
          <w:szCs w:val="28"/>
          <w:rtl w:val="true"/>
          <w:lang w:bidi="ar-SA"/>
        </w:rPr>
        <w:t xml:space="preserve">بحرك عذب الماء ما أعقّه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ريّك فالمحروم من لم يسقه</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الشّعر في شيء، و مالك في بيت المال حقّ‌، فألحّ‌ عويف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انظر فيما بقي من أرزاقنا فشاطره إيّاه، و لنصبر على الضّيق إلى وقت العطاء، فقال له عبد الرّحمن بن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توفّر يا أمير المؤمنين و عليّ‌ رضا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أولاك بذلك، فأخذ بيده و انصرف به إلى منزله، و أعطاه حتى رضى</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4451392_1280447820"/>
      <w:bookmarkStart w:id="677" w:name="_Toc277"/>
      <w:bookmarkEnd w:id="676"/>
      <w:r>
        <w:rPr>
          <w:rtl w:val="true"/>
        </w:rPr>
        <w:t>صوت</w:t>
      </w:r>
      <w:bookmarkEnd w:id="677"/>
    </w:p>
    <w:p>
      <w:pPr>
        <w:pStyle w:val="BookText"/>
        <w:rPr/>
      </w:pPr>
      <w:r>
        <w:rPr>
          <w:rFonts w:ascii="Amiri" w:hAnsi="Amiri" w:eastAsia="Amiri" w:cs="Amiri"/>
          <w:color w:val="111111"/>
          <w:sz w:val="28"/>
          <w:sz w:val="28"/>
          <w:szCs w:val="28"/>
          <w:rtl w:val="true"/>
          <w:lang w:bidi="ar-SA"/>
        </w:rPr>
        <w:t xml:space="preserve">صفراء يطويها الضّجيع لصلبها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مثناها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بالغور أولاها على أخراها </w:t>
      </w:r>
    </w:p>
    <w:p>
      <w:pPr>
        <w:pStyle w:val="BookText"/>
        <w:rPr/>
      </w:pPr>
      <w:r>
        <w:rPr>
          <w:rFonts w:ascii="Amiri" w:hAnsi="Amiri" w:eastAsia="Amiri" w:cs="Amiri"/>
          <w:color w:val="111111"/>
          <w:sz w:val="28"/>
          <w:sz w:val="28"/>
          <w:szCs w:val="28"/>
          <w:rtl w:val="true"/>
          <w:lang w:bidi="ar-SA"/>
        </w:rPr>
        <w:t xml:space="preserve">عذب مقبّلها وثير ردفها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شواها طيّب مجناها</w:t>
      </w:r>
    </w:p>
    <w:p>
      <w:pPr>
        <w:pStyle w:val="BookText"/>
        <w:rPr/>
      </w:pPr>
      <w:r>
        <w:rPr>
          <w:rFonts w:ascii="Amiri" w:hAnsi="Amiri" w:eastAsia="Amiri" w:cs="Amiri"/>
          <w:color w:val="111111"/>
          <w:sz w:val="28"/>
          <w:sz w:val="28"/>
          <w:szCs w:val="28"/>
          <w:rtl w:val="true"/>
          <w:lang w:bidi="ar-SA"/>
        </w:rPr>
        <w:t>يا دار صهباء</w:t>
      </w:r>
      <w:r>
        <w:rPr>
          <w:rStyle w:val="FootnoteAnchor"/>
          <w:rtl w:val="true"/>
        </w:rPr>
        <w:footnoteReference w:id="663"/>
      </w:r>
      <w:r>
        <w:rPr>
          <w:rFonts w:ascii="Amiri" w:hAnsi="Amiri" w:eastAsia="Amiri" w:cs="Amiri"/>
          <w:color w:val="111111"/>
          <w:sz w:val="28"/>
          <w:sz w:val="28"/>
          <w:szCs w:val="28"/>
          <w:rtl w:val="true"/>
          <w:lang w:bidi="ar-SA"/>
        </w:rPr>
        <w:t xml:space="preserve">الّتي لا أنتهي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حبّها أبدا و لا أنساها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جحش الصعاليك، و الغناء فيه لعليّ‌ بن هشام ثقيل أول بالوسطى من كتاب أحمد بن المكيّ‌</w:t>
      </w:r>
      <w:r>
        <w:rPr>
          <w:rFonts w:eastAsia="Amiri" w:cs="Amiri" w:ascii="Amiri" w:hAnsi="Amiri"/>
          <w:color w:val="111111"/>
          <w:sz w:val="28"/>
          <w:szCs w:val="28"/>
          <w:rtl w:val="true"/>
          <w:lang w:bidi="ar-SA"/>
        </w:rPr>
        <w:t xml:space="preserve">. </w:t>
      </w:r>
      <w:bookmarkStart w:id="678" w:name="pg16256_187460"/>
    </w:p>
    <w:p>
      <w:pPr>
        <w:pStyle w:val="Heading3"/>
        <w:numPr>
          <w:ilvl w:val="2"/>
          <w:numId w:val="1"/>
        </w:numPr>
        <w:rPr/>
      </w:pPr>
      <w:bookmarkStart w:id="679" w:name="__RefHeading___Toc4451394_1280447820"/>
      <w:bookmarkStart w:id="680" w:name="_Toc278"/>
      <w:bookmarkEnd w:id="678"/>
      <w:bookmarkEnd w:id="679"/>
      <w:r>
        <w:rPr/>
        <w:t>10</w:t>
      </w:r>
      <w:r>
        <w:rPr>
          <w:rtl w:val="true"/>
        </w:rPr>
        <w:t xml:space="preserve"> - </w:t>
      </w:r>
      <w:r>
        <w:rPr>
          <w:rtl w:val="true"/>
        </w:rPr>
        <w:t>أخبار عبد اللّه بن جحش</w:t>
      </w:r>
      <w:bookmarkEnd w:id="680"/>
    </w:p>
    <w:p>
      <w:pPr>
        <w:pStyle w:val="Heading4"/>
        <w:numPr>
          <w:ilvl w:val="3"/>
          <w:numId w:val="1"/>
        </w:numPr>
        <w:rPr/>
      </w:pPr>
      <w:bookmarkStart w:id="681" w:name="__RefHeading___Toc4451396_1280447820"/>
      <w:bookmarkStart w:id="682" w:name="_Toc279"/>
      <w:bookmarkEnd w:id="681"/>
      <w:r>
        <w:rPr>
          <w:rtl w:val="true"/>
        </w:rPr>
        <w:t>طلاق صهباء من ابن عمها</w:t>
      </w:r>
      <w:bookmarkEnd w:id="682"/>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أبو غسّان، عن غسّان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صهباء من أحسن الناس وجها، و كانت من هذيل، فتزوّجها ابن عمّ‌ لها، فمكث حينا معها لا يقدر عليها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ارتتاقها، فأبغضته و طالبته بالطّلاق،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 الناس مطر شديد في الخريف، فسال العقيق سيلا عظيما، و خرج أهل المدينة، و خرجت صهباء معهم، فصادفت عبد اللّه بن جحش و أصحابه في نزهة، فرآها و افترقا</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4451398_1280447820"/>
      <w:bookmarkStart w:id="684" w:name="_Toc280"/>
      <w:bookmarkEnd w:id="683"/>
      <w:r>
        <w:rPr>
          <w:rtl w:val="true"/>
        </w:rPr>
        <w:t>يهيم بصهباء و يتقدم لخطبتها</w:t>
      </w:r>
      <w:bookmarkEnd w:id="684"/>
    </w:p>
    <w:p>
      <w:pPr>
        <w:pStyle w:val="BookText"/>
        <w:rPr/>
      </w:pPr>
      <w:r>
        <w:rPr>
          <w:rFonts w:ascii="Amiri" w:hAnsi="Amiri" w:eastAsia="Amiri" w:cs="Amiri"/>
          <w:color w:val="111111"/>
          <w:sz w:val="28"/>
          <w:sz w:val="28"/>
          <w:szCs w:val="28"/>
          <w:rtl w:val="true"/>
          <w:lang w:bidi="ar-SA"/>
        </w:rPr>
        <w:t>ثم مضت إلى أقصى الوادي فاستنقعت في الماء و قد تفرّق النّاس و خفّوا، فاجتاز بها ابن جحش فرآها فتهالك عليها و هام بها، و كان بالمدينة امرأة تدلّ‌ على النّساء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قطنة، كانت تداخل القرشيّات و غيرهن، فلقيها ابن جحش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اخطبي عليّ‌ صهباء،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خطبها عيسى بن طلحة بن عبيد اللّه و أجابوه، و لا أراهم يختارونك عليه، فشتمها ابن جحش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له فهو حرّ، لئن لم تحتالي فيها حتى أتزوّجها لأضربنّك ضربة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مقداما جسورا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 منه فدخلت على صهباء و أهلها، فتحدّثت معهم، ثم ذكرت ابن عمّها، فقالت لعمة 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فارقها، فأخبرتها خبرها،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عليها و 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أسمعت 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ليعتري كثيرا من الرجال فلا ينبغي أن تتقدّموا في أمرها إلا على من تختبرونه، و أما و اللّه لو كان ابن جحش لصهباء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لثقبها ثقب اللّؤلؤ و لو رتقت بحجر، ثم خرجت من عندهم</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4451400_1280447820"/>
      <w:bookmarkStart w:id="686" w:name="_Toc281"/>
      <w:bookmarkEnd w:id="685"/>
      <w:r>
        <w:rPr>
          <w:rtl w:val="true"/>
        </w:rPr>
        <w:t>زواجه بصهباء</w:t>
      </w:r>
      <w:bookmarkEnd w:id="686"/>
    </w:p>
    <w:p>
      <w:pPr>
        <w:pStyle w:val="BookText"/>
        <w:rPr/>
      </w:pPr>
      <w:r>
        <w:rPr>
          <w:rFonts w:ascii="Amiri" w:hAnsi="Amiri" w:eastAsia="Amiri" w:cs="Amiri"/>
          <w:color w:val="111111"/>
          <w:sz w:val="28"/>
          <w:sz w:val="28"/>
          <w:szCs w:val="28"/>
          <w:rtl w:val="true"/>
          <w:lang w:bidi="ar-SA"/>
        </w:rPr>
        <w:t>فأرسلت إليها 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ابن جحش فليخطبني، فلقيته قطنة فأخبرته الخبر، فمضى فخطبها، فأنعمت له</w:t>
      </w:r>
      <w:r>
        <w:rPr>
          <w:rStyle w:val="FootnoteAnchor"/>
          <w:rtl w:val="true"/>
        </w:rPr>
        <w:footnoteReference w:id="664"/>
      </w:r>
      <w:r>
        <w:rPr>
          <w:rFonts w:ascii="Amiri" w:hAnsi="Amiri" w:eastAsia="Amiri" w:cs="Amiri"/>
          <w:color w:val="111111"/>
          <w:sz w:val="28"/>
          <w:sz w:val="28"/>
          <w:szCs w:val="28"/>
          <w:rtl w:val="true"/>
          <w:lang w:bidi="ar-SA"/>
        </w:rPr>
        <w:t>و أبى أهلها إلا عيسى بن طلحة، و أبت هي إلا ابن جحش، فتزوّجته و دخل بها و افتضّها، و أحبّ‌ كلّ‌ واحد منهما صاحبه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 أولاها على أخراها</w:t>
      </w:r>
    </w:p>
    <w:p>
      <w:pPr>
        <w:pStyle w:val="BookText"/>
        <w:rPr/>
      </w:pPr>
      <w:r>
        <w:rPr>
          <w:rFonts w:ascii="Amiri" w:hAnsi="Amiri" w:eastAsia="Amiri" w:cs="Amiri"/>
          <w:color w:val="111111"/>
          <w:sz w:val="28"/>
          <w:sz w:val="28"/>
          <w:szCs w:val="28"/>
          <w:rtl w:val="true"/>
          <w:lang w:bidi="ar-SA"/>
        </w:rPr>
        <w:t xml:space="preserve">عذب مقبّلها وثير ردفها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شواها طيّب مجناها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صفراء يطويها الضجيع لجنبها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متناها</w:t>
      </w:r>
      <w:r>
        <w:rPr>
          <w:rStyle w:val="FootnoteAnchor"/>
          <w:rtl w:val="true"/>
        </w:rPr>
        <w:footnoteReference w:id="665"/>
      </w:r>
      <w:bookmarkStart w:id="687" w:name="pg16256_187461"/>
    </w:p>
    <w:p>
      <w:pPr>
        <w:pStyle w:val="BookText"/>
        <w:rPr/>
      </w:pPr>
      <w:bookmarkEnd w:id="687"/>
      <w:r>
        <w:rPr>
          <w:rFonts w:ascii="Amiri" w:hAnsi="Amiri" w:eastAsia="Amiri" w:cs="Amiri"/>
          <w:color w:val="111111"/>
          <w:sz w:val="28"/>
          <w:sz w:val="28"/>
          <w:szCs w:val="28"/>
          <w:rtl w:val="true"/>
          <w:lang w:bidi="ar-SA"/>
        </w:rPr>
        <w:t xml:space="preserve">لو يستطيع ضجيعها لأجنّها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الجوف حبّ‌ نسيمها و نشاها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يا دار صهباء الّتي لا أنتهي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أبدا و لا أنساها</w:t>
      </w:r>
    </w:p>
    <w:p>
      <w:pPr>
        <w:pStyle w:val="Heading4"/>
        <w:numPr>
          <w:ilvl w:val="3"/>
          <w:numId w:val="1"/>
        </w:numPr>
        <w:rPr/>
      </w:pPr>
      <w:bookmarkStart w:id="688" w:name="__RefHeading___Toc4451402_1280447820"/>
      <w:bookmarkStart w:id="689" w:name="_Toc282"/>
      <w:bookmarkEnd w:id="688"/>
      <w:r>
        <w:rPr>
          <w:rtl w:val="true"/>
        </w:rPr>
        <w:t>كان عبد الملك بن مروان معجبا بشعره</w:t>
      </w:r>
      <w:bookmarkEnd w:id="689"/>
    </w:p>
    <w:p>
      <w:pPr>
        <w:pStyle w:val="BookText"/>
        <w:rPr/>
      </w:pPr>
      <w:r>
        <w:rPr>
          <w:rFonts w:ascii="Amiri" w:hAnsi="Amiri" w:eastAsia="Amiri" w:cs="Amiri"/>
          <w:color w:val="111111"/>
          <w:sz w:val="28"/>
          <w:sz w:val="28"/>
          <w:szCs w:val="28"/>
          <w:rtl w:val="true"/>
          <w:lang w:bidi="ar-SA"/>
        </w:rPr>
        <w:t>أخبرني حبيب</w:t>
      </w:r>
      <w:r>
        <w:rPr>
          <w:rStyle w:val="FootnoteAnchor"/>
          <w:rtl w:val="true"/>
        </w:rPr>
        <w:footnoteReference w:id="667"/>
      </w:r>
      <w:r>
        <w:rPr>
          <w:rFonts w:ascii="Amiri" w:hAnsi="Amiri" w:eastAsia="Amiri" w:cs="Amiri"/>
          <w:color w:val="111111"/>
          <w:sz w:val="28"/>
          <w:sz w:val="28"/>
          <w:szCs w:val="28"/>
          <w:rtl w:val="true"/>
          <w:lang w:bidi="ar-SA"/>
        </w:rPr>
        <w:t>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الرّحيم</w:t>
      </w:r>
      <w:r>
        <w:rPr>
          <w:rStyle w:val="FootnoteAnchor"/>
          <w:rtl w:val="true"/>
        </w:rPr>
        <w:footnoteReference w:id="668"/>
      </w:r>
      <w:r>
        <w:rPr>
          <w:rFonts w:ascii="Amiri" w:hAnsi="Amiri" w:eastAsia="Amiri" w:cs="Amiri"/>
          <w:color w:val="111111"/>
          <w:sz w:val="28"/>
          <w:sz w:val="28"/>
          <w:szCs w:val="28"/>
          <w:rtl w:val="true"/>
          <w:lang w:bidi="ar-SA"/>
        </w:rPr>
        <w:t>بن أحمد بن زيد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معجبا بشعر عبد اللّه بن جحش، فكتب إليه يأمره بالقدوم عليه، فورد كتابه و قد توفّي، فقال إخوانه لابنه</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4451404_1280447820"/>
      <w:bookmarkStart w:id="691" w:name="_Toc283"/>
      <w:bookmarkEnd w:id="690"/>
      <w:r>
        <w:rPr>
          <w:rtl w:val="true"/>
        </w:rPr>
        <w:t>ذهب ابنه إلى عبد الملك فطرده لتضييعه أدب أبيه</w:t>
      </w:r>
      <w:bookmarkEnd w:id="691"/>
    </w:p>
    <w:p>
      <w:pPr>
        <w:pStyle w:val="Heading5"/>
        <w:numPr>
          <w:ilvl w:val="4"/>
          <w:numId w:val="1"/>
        </w:numPr>
        <w:rPr/>
      </w:pPr>
      <w:bookmarkStart w:id="692" w:name="__RefHeading___Toc4451406_1280447820"/>
      <w:bookmarkStart w:id="693" w:name="_Toc28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لو شخصت إلى أمير المؤمنين عن إذنه لأبيك لعلّه كان ينفعك، ففعل، فبينا هو في طريقه إذ ضاع منه كتاب الإذن، فهمّ‌ بالرّجوع، ثم مضى لوجهه،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على عبد الملك سأله عن أبيه فأخبره بوفاته، ثم سأله عن كتابه فأخبره بضياعه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أبيك</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451408_1280447820"/>
      <w:bookmarkStart w:id="695" w:name="_Toc285"/>
      <w:bookmarkEnd w:id="694"/>
      <w:r>
        <w:rPr>
          <w:rtl w:val="true"/>
        </w:rPr>
        <w:t>صوت</w:t>
      </w:r>
      <w:bookmarkEnd w:id="695"/>
    </w:p>
    <w:p>
      <w:pPr>
        <w:pStyle w:val="BookText"/>
        <w:rPr/>
      </w:pPr>
      <w:r>
        <w:rPr>
          <w:rFonts w:ascii="Amiri" w:hAnsi="Amiri" w:eastAsia="Amiri" w:cs="Amiri"/>
          <w:color w:val="111111"/>
          <w:sz w:val="28"/>
          <w:sz w:val="28"/>
          <w:szCs w:val="28"/>
          <w:rtl w:val="true"/>
          <w:lang w:bidi="ar-SA"/>
        </w:rPr>
        <w:t xml:space="preserve">هل يبلغنها السّلام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إن يفعلوا فقد نفعوا</w:t>
      </w:r>
    </w:p>
    <w:p>
      <w:pPr>
        <w:pStyle w:val="BookText"/>
        <w:rPr/>
      </w:pPr>
      <w:r>
        <w:rPr>
          <w:rFonts w:ascii="Amiri" w:hAnsi="Amiri" w:eastAsia="Amiri" w:cs="Amiri"/>
          <w:color w:val="111111"/>
          <w:sz w:val="28"/>
          <w:sz w:val="28"/>
          <w:szCs w:val="28"/>
          <w:rtl w:val="true"/>
          <w:lang w:bidi="ar-SA"/>
        </w:rPr>
        <w:t xml:space="preserve">على مصكّين من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عنتريسين فيهما سطع</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فأضحوا بها قد انتجعوا</w:t>
      </w:r>
    </w:p>
    <w:p>
      <w:p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الحداة قد طلعوا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كاد</w:t>
      </w:r>
      <w:r>
        <w:rPr>
          <w:rStyle w:val="FootnoteAnchor"/>
          <w:rtl w:val="true"/>
        </w:rPr>
        <w:footnoteReference w:id="670"/>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تبصرهم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تولّى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ينصدع</w:t>
      </w:r>
    </w:p>
    <w:p>
      <w:pPr>
        <w:pStyle w:val="BookText"/>
        <w:rPr/>
      </w:pPr>
      <w:r>
        <w:rPr>
          <w:rFonts w:ascii="Amiri" w:hAnsi="Amiri" w:eastAsia="Amiri" w:cs="Amiri"/>
          <w:color w:val="111111"/>
          <w:sz w:val="28"/>
          <w:sz w:val="28"/>
          <w:szCs w:val="28"/>
          <w:rtl w:val="true"/>
          <w:lang w:bidi="ar-SA"/>
        </w:rPr>
        <w:t xml:space="preserve">ساروا و خلّفت بعدهم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باللّه بئس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فأنشدني قول أبيك</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4451410_1280447820"/>
      <w:bookmarkStart w:id="697" w:name="_Toc286"/>
      <w:bookmarkEnd w:id="696"/>
      <w:r>
        <w:rPr>
          <w:rtl w:val="true"/>
        </w:rPr>
        <w:t>صوت</w:t>
      </w:r>
      <w:bookmarkEnd w:id="697"/>
    </w:p>
    <w:p>
      <w:pPr>
        <w:pStyle w:val="BookText"/>
        <w:rPr/>
      </w:pPr>
      <w:r>
        <w:rPr>
          <w:rFonts w:ascii="Amiri" w:hAnsi="Amiri" w:eastAsia="Amiri" w:cs="Amiri"/>
          <w:color w:val="111111"/>
          <w:sz w:val="28"/>
          <w:sz w:val="28"/>
          <w:szCs w:val="28"/>
          <w:rtl w:val="true"/>
          <w:lang w:bidi="ar-SA"/>
        </w:rPr>
        <w:t xml:space="preserve">أجدّ اليوم جيرتك الغيارا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رواحا أم أرادوه ابتكارا</w:t>
      </w:r>
    </w:p>
    <w:p>
      <w:pPr>
        <w:pStyle w:val="BookText"/>
        <w:rPr/>
      </w:pPr>
      <w:r>
        <w:rPr>
          <w:rFonts w:ascii="Amiri" w:hAnsi="Amiri" w:eastAsia="Amiri" w:cs="Amiri"/>
          <w:color w:val="111111"/>
          <w:sz w:val="28"/>
          <w:sz w:val="28"/>
          <w:szCs w:val="28"/>
          <w:rtl w:val="true"/>
          <w:lang w:bidi="ar-SA"/>
        </w:rPr>
        <w:t xml:space="preserve">بعينك كان ذاك و إن يبينوا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يزدك البين صدعا مستطارا</w:t>
      </w:r>
      <w:r>
        <w:rPr>
          <w:rStyle w:val="FootnoteAnchor"/>
          <w:rtl w:val="true"/>
        </w:rPr>
        <w:footnoteReference w:id="6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أبقت من الجيران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أناسا ما أوافقهم كثارا </w:t>
      </w:r>
      <w:bookmarkStart w:id="698" w:name="pg16256_187462"/>
    </w:p>
    <w:p>
      <w:pPr>
        <w:pStyle w:val="BookText"/>
        <w:rPr/>
      </w:pPr>
      <w:bookmarkEnd w:id="698"/>
      <w:r>
        <w:rPr>
          <w:rFonts w:ascii="Amiri" w:hAnsi="Amiri" w:eastAsia="Amiri" w:cs="Amiri"/>
          <w:color w:val="111111"/>
          <w:sz w:val="28"/>
          <w:sz w:val="28"/>
          <w:szCs w:val="28"/>
          <w:rtl w:val="true"/>
          <w:lang w:bidi="ar-SA"/>
        </w:rPr>
        <w:t xml:space="preserve">و ما ذا كثرة الجيران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بان من أهوى فسارا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أرويه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فأنشدني قول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لصهباء الّتي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قلبي و لا أنساها</w:t>
      </w:r>
    </w:p>
    <w:p>
      <w:pPr>
        <w:pStyle w:val="BookText"/>
        <w:rPr/>
      </w:pPr>
      <w:r>
        <w:rPr>
          <w:rFonts w:ascii="Amiri" w:hAnsi="Amiri" w:eastAsia="Amiri" w:cs="Amiri"/>
          <w:color w:val="111111"/>
          <w:sz w:val="28"/>
          <w:sz w:val="28"/>
          <w:szCs w:val="28"/>
          <w:rtl w:val="true"/>
          <w:lang w:bidi="ar-SA"/>
        </w:rPr>
        <w:t xml:space="preserve">صفراء يطويها الضّجيع لصلبها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متناها</w:t>
      </w:r>
    </w:p>
    <w:p>
      <w:pPr>
        <w:pStyle w:val="BookText"/>
        <w:rPr/>
      </w:pPr>
      <w:r>
        <w:rPr>
          <w:rFonts w:ascii="Amiri" w:hAnsi="Amiri" w:eastAsia="Amiri" w:cs="Amiri"/>
          <w:color w:val="111111"/>
          <w:sz w:val="28"/>
          <w:sz w:val="28"/>
          <w:szCs w:val="28"/>
          <w:rtl w:val="true"/>
          <w:lang w:bidi="ar-SA"/>
        </w:rPr>
        <w:t xml:space="preserve">لو يستطيع ضجيعها لأجنّها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شهوة ريحها و نشاها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أرويه، و إنّ‌ صهباء هذه 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قد يبغض الرجل أن يشبّب بأمّه، و لكن إذا نسب بها غير أبيه، فأفّ‌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اللّه أباك، فقد ضيّعت أدبه و عققته؛ إذ لم ترو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فلا شيء لك عندنا</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4451412_1280447820"/>
      <w:bookmarkStart w:id="700" w:name="_Toc287"/>
      <w:bookmarkEnd w:id="699"/>
      <w:r>
        <w:rPr>
          <w:rtl w:val="true"/>
        </w:rPr>
        <w:t>صوت</w:t>
      </w:r>
      <w:bookmarkEnd w:id="700"/>
    </w:p>
    <w:p>
      <w:pPr>
        <w:pStyle w:val="BookText"/>
        <w:rPr/>
      </w:pP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 بردا مهلهلا</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يقتّلن</w:t>
      </w:r>
      <w:r>
        <w:rPr>
          <w:rStyle w:val="FootnoteAnchor"/>
          <w:rtl w:val="true"/>
        </w:rPr>
        <w:footnoteReference w:id="672"/>
      </w:r>
      <w:r>
        <w:rPr>
          <w:rFonts w:ascii="Amiri" w:hAnsi="Amiri" w:eastAsia="Amiri" w:cs="Amiri"/>
          <w:color w:val="111111"/>
          <w:sz w:val="28"/>
          <w:sz w:val="28"/>
          <w:szCs w:val="28"/>
          <w:rtl w:val="true"/>
          <w:lang w:bidi="ar-SA"/>
        </w:rPr>
        <w:t>البريء المغفّلا</w:t>
      </w:r>
    </w:p>
    <w:p>
      <w:pPr>
        <w:pStyle w:val="BookText"/>
        <w:rPr/>
      </w:pPr>
      <w:r>
        <w:rPr>
          <w:rFonts w:ascii="Amiri" w:hAnsi="Amiri" w:eastAsia="Amiri" w:cs="Amiri"/>
          <w:color w:val="111111"/>
          <w:sz w:val="28"/>
          <w:sz w:val="28"/>
          <w:szCs w:val="28"/>
          <w:rtl w:val="true"/>
          <w:lang w:bidi="ar-SA"/>
        </w:rPr>
        <w:t xml:space="preserve">رأتني خضيب الرّأس شمّرت مئزري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عهدتني أسود الرّأس مسبلا</w:t>
      </w:r>
    </w:p>
    <w:p>
      <w:pPr>
        <w:pStyle w:val="BookText"/>
        <w:rPr/>
      </w:pPr>
      <w:r>
        <w:rPr>
          <w:rFonts w:ascii="Amiri" w:hAnsi="Amiri" w:eastAsia="Amiri" w:cs="Amiri"/>
          <w:color w:val="111111"/>
          <w:sz w:val="28"/>
          <w:sz w:val="28"/>
          <w:szCs w:val="28"/>
          <w:rtl w:val="true"/>
          <w:lang w:bidi="ar-SA"/>
        </w:rPr>
        <w:t>خطوّا</w:t>
      </w:r>
      <w:r>
        <w:rPr>
          <w:rStyle w:val="FootnoteAnchor"/>
          <w:rtl w:val="true"/>
        </w:rPr>
        <w:footnoteReference w:id="673"/>
      </w:r>
      <w:r>
        <w:rPr>
          <w:rFonts w:ascii="Amiri" w:hAnsi="Amiri" w:eastAsia="Amiri" w:cs="Amiri"/>
          <w:color w:val="111111"/>
          <w:sz w:val="28"/>
          <w:sz w:val="28"/>
          <w:szCs w:val="28"/>
          <w:rtl w:val="true"/>
          <w:lang w:bidi="ar-SA"/>
        </w:rPr>
        <w:t xml:space="preserve">إلى اللّذات أجررت مئزري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كإجرارك الحبل الجواد المحجّلا</w:t>
      </w:r>
    </w:p>
    <w:p>
      <w:pPr>
        <w:pStyle w:val="BookText"/>
        <w:rPr/>
      </w:pPr>
      <w:r>
        <w:rPr>
          <w:rFonts w:ascii="Amiri" w:hAnsi="Amiri" w:eastAsia="Amiri" w:cs="Amiri"/>
          <w:color w:val="111111"/>
          <w:sz w:val="28"/>
          <w:sz w:val="28"/>
          <w:szCs w:val="28"/>
          <w:rtl w:val="true"/>
          <w:lang w:bidi="ar-SA"/>
        </w:rPr>
        <w:t xml:space="preserve">صريع الهوى لا يبرح الحبّ‌ 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Style w:val="FootnoteAnchor"/>
          <w:rtl w:val="true"/>
        </w:rPr>
        <w:footnoteReference w:id="674"/>
      </w:r>
      <w:r>
        <w:rPr>
          <w:rFonts w:ascii="Amiri" w:hAnsi="Amiri" w:eastAsia="Amiri" w:cs="Amiri"/>
          <w:color w:val="111111"/>
          <w:sz w:val="28"/>
          <w:sz w:val="28"/>
          <w:szCs w:val="28"/>
          <w:rtl w:val="true"/>
          <w:lang w:bidi="ar-SA"/>
        </w:rPr>
        <w:t>فلم أعدل عن الشّرّ معدلا</w:t>
      </w:r>
    </w:p>
    <w:p>
      <w:pPr>
        <w:pStyle w:val="BookText"/>
        <w:rPr/>
      </w:pPr>
      <w:r>
        <w:rPr>
          <w:rFonts w:ascii="Amiri" w:hAnsi="Amiri" w:eastAsia="Amiri" w:cs="Amiri"/>
          <w:color w:val="111111"/>
          <w:sz w:val="28"/>
          <w:sz w:val="28"/>
          <w:szCs w:val="28"/>
          <w:rtl w:val="true"/>
          <w:lang w:bidi="ar-SA"/>
        </w:rPr>
        <w:t xml:space="preserve">لدى الجمرة القصوى فريعت و 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ريع في حجّ‌ من الناس هلّلا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للعرجيّ‌، و الغناء لعبد اللّه بن العبّاس الرّبيعيّ‌ ثقيل أول في الأول و الثاني و الخامس و السادس من هذه الأبيات، و هو من جيّد الغناء و فاخر الصنعة،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شعر</w:t>
      </w:r>
      <w:r>
        <w:rPr>
          <w:rStyle w:val="FootnoteAnchor"/>
          <w:rtl w:val="true"/>
        </w:rPr>
        <w:footnoteReference w:id="675"/>
      </w:r>
      <w:r>
        <w:rPr>
          <w:rFonts w:ascii="IRNazanin" w:hAnsi="IRNazanin" w:eastAsia="IRNazanin"/>
          <w:color w:val="111111"/>
          <w:sz w:val="28"/>
          <w:sz w:val="28"/>
          <w:szCs w:val="28"/>
          <w:rtl w:val="true"/>
          <w:lang w:bidi="fa-IR"/>
        </w:rPr>
        <w:t>صنعه، و لعزار</w:t>
      </w:r>
      <w:r>
        <w:rPr>
          <w:rStyle w:val="FootnoteAnchor"/>
          <w:rtl w:val="true"/>
        </w:rPr>
        <w:footnoteReference w:id="676"/>
      </w:r>
      <w:r>
        <w:rPr>
          <w:rFonts w:ascii="Amiri" w:hAnsi="Amiri" w:eastAsia="Amiri" w:cs="Amiri"/>
          <w:color w:val="111111"/>
          <w:sz w:val="28"/>
          <w:sz w:val="28"/>
          <w:szCs w:val="28"/>
          <w:rtl w:val="true"/>
          <w:lang w:bidi="ar-SA"/>
        </w:rPr>
        <w:t>المكّيّ‌ في الثّالث و ما بعده ثاني ثقيل، عن يحيى المكّيّ‌ و غيره، و فيه خفيف ثقيل ينسب إلى معبد و إلى ابن سريج و إلى الغريض، و فيه لإبراهيم لحن من كتابه غير مجنّس، و أنا ذاكر هاهنا أخبارا لهذا الشّعر من أخبار العرجيّ‌؛ إذ كان أكثر أخباره قد مضى سوى هذه</w:t>
      </w:r>
      <w:r>
        <w:rPr>
          <w:rFonts w:eastAsia="Amiri" w:cs="Amiri" w:ascii="Amiri" w:hAnsi="Amiri"/>
          <w:color w:val="111111"/>
          <w:sz w:val="28"/>
          <w:szCs w:val="28"/>
          <w:rtl w:val="true"/>
          <w:lang w:bidi="ar-SA"/>
        </w:rPr>
        <w:t xml:space="preserve">. </w:t>
      </w:r>
      <w:bookmarkStart w:id="701" w:name="pg16256_187463"/>
    </w:p>
    <w:p>
      <w:pPr>
        <w:pStyle w:val="Heading3"/>
        <w:numPr>
          <w:ilvl w:val="2"/>
          <w:numId w:val="1"/>
        </w:numPr>
        <w:rPr/>
      </w:pPr>
      <w:bookmarkStart w:id="702" w:name="__RefHeading___Toc4451414_1280447820"/>
      <w:bookmarkStart w:id="703" w:name="_Toc288"/>
      <w:bookmarkEnd w:id="701"/>
      <w:bookmarkEnd w:id="702"/>
      <w:r>
        <w:rPr/>
        <w:t>11</w:t>
      </w:r>
      <w:r>
        <w:rPr>
          <w:rtl w:val="true"/>
        </w:rPr>
        <w:t xml:space="preserve"> - </w:t>
      </w:r>
      <w:r>
        <w:rPr>
          <w:rtl w:val="true"/>
        </w:rPr>
        <w:t>بعض أخبار للعرجي</w:t>
      </w:r>
      <w:bookmarkEnd w:id="703"/>
    </w:p>
    <w:p>
      <w:pPr>
        <w:pStyle w:val="Heading4"/>
        <w:numPr>
          <w:ilvl w:val="3"/>
          <w:numId w:val="1"/>
        </w:numPr>
        <w:rPr/>
      </w:pPr>
      <w:bookmarkStart w:id="704" w:name="__RefHeading___Toc4451416_1280447820"/>
      <w:bookmarkStart w:id="705" w:name="_Toc289"/>
      <w:bookmarkEnd w:id="704"/>
      <w:r>
        <w:rPr>
          <w:rtl w:val="true"/>
        </w:rPr>
        <w:t>امرأة تتمثل بشعره</w:t>
      </w:r>
      <w:bookmarkEnd w:id="705"/>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مجمّع، عن المدائنيّ‌، عن عبد اللّه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عمر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حاجّا فرأيت امرأة جميلة تتكلم بكلام رفثت</w:t>
      </w:r>
      <w:r>
        <w:rPr>
          <w:rStyle w:val="FootnoteAnchor"/>
          <w:rtl w:val="true"/>
        </w:rPr>
        <w:footnoteReference w:id="677"/>
      </w:r>
      <w:r>
        <w:rPr>
          <w:rFonts w:ascii="Amiri" w:hAnsi="Amiri" w:eastAsia="Amiri" w:cs="Amiri"/>
          <w:color w:val="111111"/>
          <w:sz w:val="28"/>
          <w:sz w:val="28"/>
          <w:szCs w:val="28"/>
          <w:rtl w:val="true"/>
          <w:lang w:bidi="ar-SA"/>
        </w:rPr>
        <w:t>فيه، فأدنيت ناقتي منها،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 لست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فسفرت عن وجه يبهر الشّمس حسنا،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يا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ممّن عنى العرجيّ‌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ألاّ يعذّب هذا الوجه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من بعض بغضاء أهل العراق لقال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قبّحك اللّه، و لكنّه ظرف</w:t>
      </w:r>
      <w:r>
        <w:rPr>
          <w:rStyle w:val="FootnoteAnchor"/>
          <w:rtl w:val="true"/>
        </w:rPr>
        <w:footnoteReference w:id="678"/>
      </w:r>
      <w:r>
        <w:rPr>
          <w:rFonts w:ascii="IRNazanin" w:hAnsi="IRNazanin" w:eastAsia="IRNazanin"/>
          <w:color w:val="111111"/>
          <w:sz w:val="28"/>
          <w:sz w:val="28"/>
          <w:szCs w:val="28"/>
          <w:rtl w:val="true"/>
          <w:lang w:bidi="fa-IR"/>
        </w:rPr>
        <w:t>عبّاد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رويت هذه الحكاية عن أبي حازم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الحسن</w:t>
      </w:r>
      <w:r>
        <w:rPr>
          <w:rStyle w:val="FootnoteAnchor"/>
          <w:rtl w:val="true"/>
        </w:rPr>
        <w:footnoteReference w:id="679"/>
      </w:r>
      <w:r>
        <w:rPr>
          <w:rFonts w:ascii="Amiri" w:hAnsi="Amiri" w:eastAsia="Amiri" w:cs="Amiri"/>
          <w:color w:val="111111"/>
          <w:sz w:val="28"/>
          <w:sz w:val="28"/>
          <w:szCs w:val="28"/>
          <w:rtl w:val="true"/>
          <w:lang w:bidi="ar-SA"/>
        </w:rPr>
        <w:t>و قد روى عنه ابن أبي ذئب،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أبو حازم يرمي الجمار إذ هو بامرأة متشعبذة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استتري،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من اللّواتي قال فيهن الشّاعر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pStyle w:val="BookText"/>
        <w:rPr/>
      </w:pPr>
      <w:r>
        <w:rPr>
          <w:rFonts w:ascii="Amiri" w:hAnsi="Amiri" w:eastAsia="Amiri" w:cs="Amiri"/>
          <w:color w:val="111111"/>
          <w:sz w:val="28"/>
          <w:sz w:val="28"/>
          <w:szCs w:val="28"/>
          <w:rtl w:val="true"/>
          <w:lang w:bidi="ar-SA"/>
        </w:rPr>
        <w:t xml:space="preserve">و ترمي بعينيها القلوب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رمية لم تصم منهن مقتلا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حازم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لهذه الصّورة الحسنة ألاّ يعذّبها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حازم هذا هو أبو حازم بن دينار من وجوه التّابعين، قد روى عن سهل بن سعد و أبي هريرة، و روى عنه مالك و ابن أبي ذئب و نظراؤهما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عن العتبيّ‌، عن الحكم بن صخر،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انصرفت من منّي فسمعت زفنا</w:t>
      </w:r>
      <w:r>
        <w:rPr>
          <w:rStyle w:val="FootnoteAnchor"/>
          <w:rtl w:val="true"/>
        </w:rPr>
        <w:footnoteReference w:id="680"/>
      </w:r>
      <w:r>
        <w:rPr>
          <w:rFonts w:ascii="Amiri" w:hAnsi="Amiri" w:eastAsia="Amiri" w:cs="Amiri"/>
          <w:color w:val="111111"/>
          <w:sz w:val="28"/>
          <w:sz w:val="28"/>
          <w:szCs w:val="28"/>
          <w:rtl w:val="true"/>
          <w:lang w:bidi="ar-SA"/>
        </w:rPr>
        <w:t>من بعض المحامل، ثم ترنّمت جارية فتغنّت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ليقتلن البريء المغفّلا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مكان هذا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إيّاك أن تكونه</w:t>
      </w:r>
      <w:r>
        <w:rPr>
          <w:rFonts w:eastAsia="Amiri" w:cs="Amiri" w:ascii="Amiri" w:hAnsi="Amiri"/>
          <w:color w:val="111111"/>
          <w:sz w:val="28"/>
          <w:szCs w:val="28"/>
          <w:rtl w:val="true"/>
          <w:lang w:bidi="ar-SA"/>
        </w:rPr>
        <w:t xml:space="preserve">. </w:t>
      </w:r>
      <w:bookmarkStart w:id="706" w:name="pg16256_187465"/>
    </w:p>
    <w:p>
      <w:pPr>
        <w:pStyle w:val="Heading3"/>
        <w:numPr>
          <w:ilvl w:val="2"/>
          <w:numId w:val="1"/>
        </w:numPr>
        <w:rPr/>
      </w:pPr>
      <w:bookmarkStart w:id="707" w:name="__RefHeading___Toc4451418_1280447820"/>
      <w:bookmarkStart w:id="708" w:name="_Toc290"/>
      <w:bookmarkEnd w:id="706"/>
      <w:bookmarkEnd w:id="707"/>
      <w:r>
        <w:rPr/>
        <w:t>12</w:t>
      </w:r>
      <w:r>
        <w:rPr>
          <w:rtl w:val="true"/>
        </w:rPr>
        <w:t xml:space="preserve"> - </w:t>
      </w:r>
      <w:r>
        <w:rPr>
          <w:rtl w:val="true"/>
        </w:rPr>
        <w:t>أخبار عبد اللّه بن العباس الربيعى</w:t>
      </w:r>
      <w:bookmarkEnd w:id="708"/>
    </w:p>
    <w:p>
      <w:pPr>
        <w:pStyle w:val="Heading4"/>
        <w:numPr>
          <w:ilvl w:val="3"/>
          <w:numId w:val="1"/>
        </w:numPr>
        <w:rPr/>
      </w:pPr>
      <w:bookmarkStart w:id="709" w:name="__RefHeading___Toc4451420_1280447820"/>
      <w:bookmarkStart w:id="710" w:name="_Toc291"/>
      <w:bookmarkEnd w:id="709"/>
      <w:r>
        <w:rPr>
          <w:rtl w:val="true"/>
        </w:rPr>
        <w:t>نسبه</w:t>
      </w:r>
      <w:bookmarkEnd w:id="710"/>
    </w:p>
    <w:p>
      <w:pPr>
        <w:pStyle w:val="BookText"/>
        <w:rPr/>
      </w:pPr>
      <w:r>
        <w:rPr>
          <w:rFonts w:ascii="Amiri" w:hAnsi="Amiri" w:eastAsia="Amiri" w:cs="Amiri"/>
          <w:color w:val="111111"/>
          <w:sz w:val="28"/>
          <w:sz w:val="28"/>
          <w:szCs w:val="28"/>
          <w:rtl w:val="true"/>
          <w:lang w:bidi="ar-SA"/>
        </w:rPr>
        <w:t xml:space="preserve">عبد اللّه بن العبّاس بن الفضل بن الرّبيع، 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يدّعيه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بن أبي فروة،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ابنه، و آل أبي فروة يدفعون ذلك و يزعمون أنه لقيط، وجد منبوذا، فكفله يونس بن أبي فروة و ربّاه، فلما خدم المنصور ادّعى إليه</w:t>
      </w:r>
      <w:r>
        <w:rPr>
          <w:rStyle w:val="FootnoteAnchor"/>
          <w:rtl w:val="true"/>
        </w:rPr>
        <w:footnoteReference w:id="681"/>
      </w:r>
      <w:r>
        <w:rPr>
          <w:rFonts w:ascii="Amiri" w:hAnsi="Amiri" w:eastAsia="Amiri" w:cs="Amiri"/>
          <w:color w:val="111111"/>
          <w:sz w:val="28"/>
          <w:sz w:val="28"/>
          <w:szCs w:val="28"/>
          <w:rtl w:val="true"/>
          <w:lang w:bidi="ar-SA"/>
        </w:rPr>
        <w:t>، و أخباره مذكورة مع أخبار ابنه الفضل في شعر يغنّى به من شعر الفضل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صبّا و قلبي اليوم سالي</w:t>
      </w:r>
    </w:p>
    <w:p>
      <w:pPr>
        <w:pStyle w:val="BookText"/>
        <w:rPr/>
      </w:pPr>
      <w:r>
        <w:rPr>
          <w:rFonts w:ascii="Amiri" w:hAnsi="Amiri" w:eastAsia="Amiri" w:cs="Amiri"/>
          <w:color w:val="111111"/>
          <w:sz w:val="28"/>
          <w:sz w:val="28"/>
          <w:szCs w:val="28"/>
          <w:rtl w:val="true"/>
          <w:lang w:bidi="ar-SA"/>
        </w:rPr>
        <w:t>و يكنى عبد اللّه بن العبّاس أبا العبّاس</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4451422_1280447820"/>
      <w:bookmarkStart w:id="712" w:name="_Toc292"/>
      <w:bookmarkEnd w:id="711"/>
      <w:r>
        <w:rPr>
          <w:rtl w:val="true"/>
        </w:rPr>
        <w:t>كان شاعرا مطبوعا و مغنيا جيد الصنعة</w:t>
      </w:r>
      <w:bookmarkEnd w:id="712"/>
    </w:p>
    <w:p>
      <w:pPr>
        <w:pStyle w:val="BookText"/>
        <w:rPr/>
      </w:pPr>
      <w:r>
        <w:rPr>
          <w:rFonts w:ascii="Amiri" w:hAnsi="Amiri" w:eastAsia="Amiri" w:cs="Amiri"/>
          <w:color w:val="111111"/>
          <w:sz w:val="28"/>
          <w:sz w:val="28"/>
          <w:szCs w:val="28"/>
          <w:rtl w:val="true"/>
          <w:lang w:bidi="ar-SA"/>
        </w:rPr>
        <w:t>و كان شاعرا مطبوعا، و مغنّيا محسنا جيّد الصّنعة نادرها، حسن الرّواية، حلو الشعر ظريفه، ليس من الشّعر الجيّد الجزل و لا من المرذول، و لكنه شعر مطبوع ظريف مليح المذهب، من أشعار المترفين و أولاد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الشّيربابكيّ‌</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نديما لجدّي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عبد الملك الزيات على الواثق و أنا بين يديه أغنّيه، و قد استعادني</w:t>
      </w:r>
      <w:r>
        <w:rPr>
          <w:rStyle w:val="FootnoteAnchor"/>
          <w:rtl w:val="true"/>
        </w:rPr>
        <w:footnoteReference w:id="683"/>
      </w:r>
      <w:r>
        <w:rPr>
          <w:rFonts w:ascii="Amiri" w:hAnsi="Amiri" w:eastAsia="Amiri" w:cs="Amiri"/>
          <w:color w:val="111111"/>
          <w:sz w:val="28"/>
          <w:sz w:val="28"/>
          <w:szCs w:val="28"/>
          <w:rtl w:val="true"/>
          <w:lang w:bidi="ar-SA"/>
        </w:rPr>
        <w:t>صوتا فاستحسنه، فقال له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يا أمير المؤمنين أولى الناس بإقبالك عليه و استحسانك له و اصطناعك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هذا مولاي و ابن مولاي و ابن مواليّ‌ لا يعرفون غير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لمواليه، و لا كلّ‌ مولّى متجمّل بولائه، يجمع ما جمع عبد اللّه من ظرف و أدب و صحّة عقل و جودة شعر، فقال الحسن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محمد بن عبد الملك شاكرا لمحضره</w:t>
      </w:r>
      <w:r>
        <w:rPr>
          <w:rStyle w:val="FootnoteAnchor"/>
          <w:rtl w:val="true"/>
        </w:rPr>
        <w:footnoteReference w:id="684"/>
      </w:r>
      <w:r>
        <w:rPr>
          <w:rFonts w:ascii="Amiri" w:hAnsi="Amiri" w:eastAsia="Amiri" w:cs="Amiri"/>
          <w:color w:val="111111"/>
          <w:sz w:val="28"/>
          <w:sz w:val="28"/>
          <w:szCs w:val="28"/>
          <w:rtl w:val="true"/>
          <w:lang w:bidi="ar-SA"/>
        </w:rPr>
        <w:t>، فقلت له في أضعاف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أفرط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وصفي و تقريظي بكلّ‌ شيء حتى وصفني بجودة الشّعر و ليس ذلك عندي، و إنما أعبث بالبيتين و الثّلاثة، و لو كان عندي أيضا شيء بعد ذلك لصغر عن أن يصفه الوزير، و محلّه في هذا الباب المحلّ‌ الرفيع المشهور،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لو عرفت مقدار شعرك و قولك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شادنا رام إذ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السّعانين قتلي </w:t>
      </w:r>
      <w:bookmarkStart w:id="713" w:name="pg16256_187466"/>
    </w:p>
    <w:p>
      <w:pPr>
        <w:pStyle w:val="BookText"/>
        <w:rPr/>
      </w:pPr>
      <w:bookmarkEnd w:id="713"/>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كيف يصبح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قلت هذا القول، و اللّه لو لم يكن لك شعر في عمرك كله إلا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يصبح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شاعرا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العبّاس الرّبيعيّ‌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غنّى بالكنكلة</w:t>
      </w:r>
      <w:r>
        <w:rPr>
          <w:rStyle w:val="FootnoteAnchor"/>
          <w:rtl w:val="true"/>
        </w:rPr>
        <w:footnoteReference w:id="685"/>
      </w:r>
      <w:r>
        <w:rPr>
          <w:rFonts w:ascii="Amiri" w:hAnsi="Amiri" w:eastAsia="Amiri" w:cs="Amiri"/>
          <w:color w:val="111111"/>
          <w:sz w:val="28"/>
          <w:sz w:val="28"/>
          <w:szCs w:val="28"/>
          <w:rtl w:val="true"/>
          <w:lang w:bidi="ar-SA"/>
        </w:rPr>
        <w:t>في الإسلام و وضعت هذا الصوت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يؤامرني في الصّبو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غادها</w:t>
      </w:r>
    </w:p>
    <w:p>
      <w:pPr>
        <w:pStyle w:val="Heading4"/>
        <w:numPr>
          <w:ilvl w:val="3"/>
          <w:numId w:val="1"/>
        </w:numPr>
        <w:rPr/>
      </w:pPr>
      <w:bookmarkStart w:id="714" w:name="__RefHeading___Toc4451424_1280447820"/>
      <w:bookmarkStart w:id="715" w:name="_Toc293"/>
      <w:bookmarkEnd w:id="714"/>
      <w:r>
        <w:rPr>
          <w:rtl w:val="true"/>
        </w:rPr>
        <w:t>سبب تعلمه الغناء</w:t>
      </w:r>
      <w:bookmarkEnd w:id="715"/>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دخولي في الغناء و تعلّمي إياه أنّي كنت أهوى جارية لعمّتي رقيّة بنت الفضل بن الرّبيع، فكنت لا أقدر على ملازمتها و الجلوس معها خوفا من أن يظهر ما لها عندي فيكون ذلك سبب منعي منها، فأظهرت لعمّتي أنني أشتهي أن أتعلّم الغناء و يكون ذلك في ستر عن جدّي، و كان جدّي و عمّتي في حال من الرّقة عليّ‌ و المحبّة لي لا نهاية وراءها، لأنّ‌ أبي توفّي في حياة جدّي الفضل،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دعاك إلى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غلبت على قلبي إن منعت منها متّ‌ غمّا، و كان لي في الغناء طبع قويّ‌،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ما تختاره، و اللّه ما أحبّ‌ منعك من شيء، و إني لكارهة أن تحذق ذلك و تشهر به فتسقط و يفتضح أبوك و جدّك،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ذلك، فإنما آخذ منه مقدار ما ألهو به، و لازمت الجارية لمحبّتي إيّاها بعلّة الغناء، فكنت آخذ عنها و عن صواحباتها حتى تقدّمت الجماعة حذقا، و أقررن لي بذلك، و بلغت ما كنت أريد من أمر الجارية، و صرت ألازم مجلس جدّي فكان يسرّ بذلك و يظنّه تقرّبا مني إليه، و إنما كان وكدي فيه أخذ الغناء، فلم يكن يمرّ لإسحاق و لا لابن جامع و لا للزّبير بن دحمان و لا لغيرهم صوت إلا أخذته، فكنت سريع الأخذ، و إنما كنت أسمعه مرّتين أو ثلاثا، و قد صحّ‌ لي و أحسست من نفسي قوّة في الصّناعة، فصنعت أول صوت صنعته في شعر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 بردا مهلهلا</w:t>
      </w:r>
    </w:p>
    <w:p>
      <w:pPr>
        <w:pStyle w:val="BookText"/>
        <w:rPr/>
      </w:pPr>
      <w:r>
        <w:rPr>
          <w:rFonts w:ascii="Amiri" w:hAnsi="Amiri" w:eastAsia="Amiri" w:cs="Amiri"/>
          <w:color w:val="111111"/>
          <w:sz w:val="28"/>
          <w:sz w:val="28"/>
          <w:szCs w:val="28"/>
          <w:rtl w:val="true"/>
          <w:lang w:bidi="ar-SA"/>
        </w:rPr>
        <w:t>ثم صنعت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بعد خلّة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فالمنحنى فالعقيق فالجرف</w:t>
      </w:r>
      <w:r>
        <w:rPr>
          <w:rStyle w:val="FootnoteAnchor"/>
          <w:rtl w:val="true"/>
        </w:rPr>
        <w:footnoteReference w:id="68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عرضتهما على الجارية الّتي كنت أهواها و سألتها عمّا عندها فيهما،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الصّنعة شيء فوق هذا، و كان جواري الحارث بن بُسخُنَّر</w:t>
      </w:r>
      <w:r>
        <w:rPr>
          <w:rStyle w:val="FootnoteAnchor"/>
          <w:rtl w:val="true"/>
        </w:rPr>
        <w:footnoteReference w:id="687"/>
      </w:r>
      <w:r>
        <w:rPr>
          <w:rFonts w:ascii="Amiri" w:hAnsi="Amiri" w:eastAsia="Amiri" w:cs="Amiri"/>
          <w:color w:val="111111"/>
          <w:sz w:val="28"/>
          <w:sz w:val="28"/>
          <w:szCs w:val="28"/>
          <w:rtl w:val="true"/>
          <w:lang w:bidi="ar-SA"/>
        </w:rPr>
        <w:t xml:space="preserve">و جواري ابنه محمد يدخلن إلى دارنا فيطرحن على جواري </w:t>
      </w:r>
      <w:bookmarkStart w:id="716" w:name="pg16256_187467"/>
    </w:p>
    <w:p>
      <w:pPr>
        <w:pStyle w:val="BookText"/>
        <w:rPr/>
      </w:pPr>
      <w:bookmarkEnd w:id="716"/>
      <w:r>
        <w:rPr>
          <w:rFonts w:ascii="Amiri" w:hAnsi="Amiri" w:eastAsia="Amiri" w:cs="Amiri"/>
          <w:color w:val="111111"/>
          <w:sz w:val="28"/>
          <w:sz w:val="28"/>
          <w:szCs w:val="28"/>
          <w:rtl w:val="true"/>
          <w:lang w:bidi="ar-SA"/>
        </w:rPr>
        <w:t>عمّتي و جواري جدّي و يأخذن أيضا مني ما ليس عندهن من غناء دارنا، فسمعنني ألقي هذين الصّوتين على الجارية، فأخذنهما منّي و سألن الجارية عنهما، فأخبرتهن أنّهما من صنعتي، فسألنها أن تصحّحهما لهنّ‌، ففعلت فأخذنهما عنها، ثم اشتهر حتى غنّي الرّشيد بهما يوما، فاستظرفهما و سأل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إنّهما لمن حسن الصّنعة و جيّدها و متقنها، ثم سأل الجارية عنهما فتوقّفت خوفا من عمّتي و حذرا أن يبلغ جدّي أنها ذكرتني، فانتهرها الرشيد، فأخبرته بالقصة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4451426_1280447820"/>
      <w:bookmarkStart w:id="718" w:name="_Toc294"/>
      <w:bookmarkEnd w:id="717"/>
      <w:r>
        <w:rPr>
          <w:rtl w:val="true"/>
        </w:rPr>
        <w:t>جدّه ينفي معرفته بأنه يغني</w:t>
      </w:r>
      <w:bookmarkEnd w:id="718"/>
    </w:p>
    <w:p>
      <w:pPr>
        <w:pStyle w:val="BookText"/>
        <w:rPr/>
      </w:pPr>
      <w:r>
        <w:rPr>
          <w:rFonts w:ascii="Amiri" w:hAnsi="Amiri" w:eastAsia="Amiri" w:cs="Amiri"/>
          <w:color w:val="111111"/>
          <w:sz w:val="28"/>
          <w:sz w:val="28"/>
          <w:szCs w:val="28"/>
          <w:rtl w:val="true"/>
          <w:lang w:bidi="ar-SA"/>
        </w:rPr>
        <w:t>فوجّه من وقته فدعا بجدّي، فلما أحضره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يكون لك ابن يغنّي ثم يبلغ في الغناء المبلغ الّذي يمكنه معه أن يصنع صوتين يستحسنهما إسحاق و سائر المغنّين و يتداولهما جواري القيان و لا تعلمني بذلك‌؟ كأنك رفعت قدره عن خدمتي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ولائك يا أمير المؤمنين و نعمتك، و إلاّ فأنا نفيّ‌ منهما بريء من بيعتك</w:t>
      </w:r>
      <w:r>
        <w:rPr>
          <w:rStyle w:val="FootnoteAnchor"/>
          <w:rtl w:val="true"/>
        </w:rPr>
        <w:footnoteReference w:id="688"/>
      </w:r>
      <w:r>
        <w:rPr>
          <w:rFonts w:ascii="Amiri" w:hAnsi="Amiri" w:eastAsia="Amiri" w:cs="Amiri"/>
          <w:color w:val="111111"/>
          <w:sz w:val="28"/>
          <w:sz w:val="28"/>
          <w:szCs w:val="28"/>
          <w:rtl w:val="true"/>
          <w:lang w:bidi="ar-SA"/>
        </w:rPr>
        <w:t>و عليّ‌ العهد و الميثاق و العتق و الطّلاق، إن كنت علمت بشيء من هذا قطّ إلا منك السّاعة، فمن هذا من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هو، فأحضرنيه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جدّي و هو يكاد أن ينشقّ‌ غيظا، فدعاني، فلمّا خرجت إليه شتمني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بلغ من أمرك و مقدارك أن تجسر على أن تتعلّم الغناء بغير إذني، ثم زاد ذلك حتى صنعت، و لم تقنع بهذا حتى ألقيت صنعتك على الجواري في داري، ثم تجاوزتهن إلى جواري الحارث بن بُسخُنَّر، فاشتهرت و بلغ أمرك أمير المؤمنين، فتنكّر لي و لا مني و فضحت آباءك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قبورهم، و سقطت الأبد إلا من المغنّين و طبقة الخنياكرين</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غمّا بما جرى، و علمت أنه قد صدق، فرحمني و ضمّني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الآن مصيبتي في أبيك مصيبتين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به و قد مضى و فات، و الأخرى بك و هي موصولة بحياتي، و مصيبة باقية العار عليّ‌ و على أهلي بعدي،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يا بنيّ‌ أن أراك أبدا ما بقيت على غير ما أحبّ‌، و ليست لي في هذا الأمر حيلة، لأنّه أمر قد خرج عن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بعود حتى أسمعك و انظر كيف أنت، فإن كنت تصلح للخدمة في هذه الفضيحة، و إلا جئته بك منفردا و عرّفته خبرك و استعفيته لك، فأتيته بعود و غنّيته غناء قديما،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غنّي صوتيك اللذين صنعتهما، فغنّيته إيّاهما فاستحسنهما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 اللّه يا بنيّ‌ و خاب أملي فيك، فوا حزني عليك و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ليتني متّ‌ من قبل ما أنكرته أو خرست، و ما لي حيلة و لكنّي و حياتك يا سيّدي، و إلا فعليّ‌ عهد اللّه و ميثاقه و العتق و الطّلاق و كلّ‌ يمين يحلف بها حالف لازمة لي، لا غنّيت أبدا إلا لخليفة أو وليّ‌ 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فيما نبّهت</w:t>
      </w:r>
      <w:r>
        <w:rPr>
          <w:rStyle w:val="FootnoteAnchor"/>
          <w:rtl w:val="true"/>
        </w:rPr>
        <w:footnoteReference w:id="690"/>
      </w:r>
      <w:r>
        <w:rPr>
          <w:rFonts w:ascii="Amiri" w:hAnsi="Amiri" w:eastAsia="Amiri" w:cs="Amiri"/>
          <w:color w:val="111111"/>
          <w:sz w:val="28"/>
          <w:sz w:val="28"/>
          <w:szCs w:val="28"/>
          <w:rtl w:val="true"/>
          <w:lang w:bidi="ar-SA"/>
        </w:rPr>
        <w:t>عليه من هذا</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4451428_1280447820"/>
      <w:bookmarkStart w:id="720" w:name="_Toc295"/>
      <w:bookmarkEnd w:id="719"/>
      <w:r>
        <w:rPr>
          <w:rtl w:val="true"/>
        </w:rPr>
        <w:t>غنى أمام الرشيد فطرب و كافأه و كساه</w:t>
      </w:r>
      <w:bookmarkEnd w:id="7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و أمرني، فأحضرت فوقفت بين يدي الرّشيد و أنا أرعد فاستدناني حتى صرت أقرب الجماعة إليه و مازحني و أقبل عليّ‌ و سكّن منّي، و أمر جدّي بالانصراف و أمر الجماعة فحدّثوني</w:t>
      </w:r>
      <w:r>
        <w:rPr>
          <w:rStyle w:val="FootnoteAnchor"/>
          <w:rtl w:val="true"/>
        </w:rPr>
        <w:footnoteReference w:id="691"/>
      </w:r>
      <w:r>
        <w:rPr>
          <w:rFonts w:ascii="Amiri" w:hAnsi="Amiri" w:eastAsia="Amiri" w:cs="Amiri"/>
          <w:color w:val="111111"/>
          <w:sz w:val="28"/>
          <w:sz w:val="28"/>
          <w:szCs w:val="28"/>
          <w:rtl w:val="true"/>
          <w:lang w:bidi="ar-SA"/>
        </w:rPr>
        <w:t>، و سقيت أقداحا و غنى المغنّون جميعا، فأومأ إليّ‌ إسحاق الموصليّ‌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ابدأ فغنّ‌ إذا بلغت النّوبة إليك قبل أن تؤمر بذلك، ليكون ذلك أصلح </w:t>
      </w:r>
      <w:bookmarkStart w:id="721" w:name="pg16256_187468"/>
    </w:p>
    <w:p>
      <w:pPr>
        <w:pStyle w:val="BookText"/>
        <w:rPr/>
      </w:pPr>
      <w:bookmarkEnd w:id="721"/>
      <w:r>
        <w:rPr>
          <w:rFonts w:ascii="Amiri" w:hAnsi="Amiri" w:eastAsia="Amiri" w:cs="Amiri"/>
          <w:color w:val="111111"/>
          <w:sz w:val="28"/>
          <w:sz w:val="28"/>
          <w:szCs w:val="28"/>
          <w:rtl w:val="true"/>
          <w:lang w:bidi="ar-SA"/>
        </w:rPr>
        <w:t>و أجود بك، فلما جاءت النّوبة إليّ‌ أخذت عودا ممّن كان إلى جنبي و قمت قائما و استأذنت في الغناء، 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جالسا، فجلست و غنّيت لحني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و استعاده ثلاث مرّات، و شرب عليه ثلاثة أنصاف، ثم غنّيت الثاني، فكانت هذه حاله، و سكر، فدعا بمسرور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السّاعة مع عبد اللّه عشرة آلاف دينار و ثلاثين ثوبا من فاخر ثيابي، و عيبة مملوءة طيبا، فحمل ذلك أجمع معي</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4451430_1280447820"/>
      <w:bookmarkStart w:id="723" w:name="_Toc296"/>
      <w:bookmarkEnd w:id="722"/>
      <w:r>
        <w:rPr>
          <w:rtl w:val="true"/>
        </w:rPr>
        <w:t>المعتصم يأمره بالتكفير عن يمينه و الغناء لأصحابه جميعا</w:t>
      </w:r>
      <w:bookmarkEnd w:id="723"/>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كلّما أراد وليّ‌ عهد أن يعلم من الخليفة بعد الخليفة الوالي أ هو أم غيره دعاني فأمرني بأن أغنّي، فأعرّفه بيميني، فيستأذن الخليفة في ذلك، فإن أذن لي في الغناء عنده عرف أنه وليّ‌ عهد، و إلاّ عرف أنه غيره حتى كان آخرهم الواثق، فدعاني في أيّام المعتصم و سأله أن يأذن لي في الغناء، فأذن لي، ثم دعاني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غناؤك إلا سببا لظهور سرّي و سرّ الخلفاء قبلي، و لقد هممت أن آمر بضرب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أنّك امتنعت من الغناء عند أحد، فو اللّه لئن بلغني لأقتلنّك، فأعتق من كنت تملكه يوم حلفت، و طلق من كان يوجد عندك من الحرائر، و استبدل بهنّ‌ و عليّ‌ العوض من ذلك، و أرحنا من يمينك هذه المشئومة، فقمت و أنا لا أعقل خوفا منه، فأعتقت جميع من كان بقي عندي من مماليكي، الذين حلفت يومئذ و هم في ملكي، و تصدّقت بجملة، و استفتيت في يميني أبا يوسف القاضي حتى خرجت منها، و غنّيت بعد ذلك إخواني جميعا حتى اشتهر أمري، و بلغ المعتصم خبري، فتخلّصت منه، ثم غضب عليّ‌ الواثق لشيء أنكره، و ولي الخلافة و هو ساخط عليّ‌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أمير المؤمنين وسائلي</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أرهب سطوة السّيف</w:t>
      </w:r>
    </w:p>
    <w:p>
      <w:pPr>
        <w:pStyle w:val="BookText"/>
        <w:rPr/>
      </w:pPr>
      <w:r>
        <w:rPr>
          <w:rFonts w:ascii="Amiri" w:hAnsi="Amiri" w:eastAsia="Amiri" w:cs="Amiri"/>
          <w:color w:val="111111"/>
          <w:sz w:val="28"/>
          <w:sz w:val="28"/>
          <w:szCs w:val="28"/>
          <w:rtl w:val="true"/>
          <w:lang w:bidi="ar-SA"/>
        </w:rPr>
        <w:t xml:space="preserve">أدعو إلهي أن أراك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مسجد الخيف</w:t>
      </w:r>
    </w:p>
    <w:p>
      <w:pPr>
        <w:pStyle w:val="BookText"/>
        <w:rPr/>
      </w:pPr>
      <w:r>
        <w:rPr>
          <w:rFonts w:ascii="Amiri" w:hAnsi="Amiri" w:eastAsia="Amiri" w:cs="Amiri"/>
          <w:color w:val="111111"/>
          <w:sz w:val="28"/>
          <w:sz w:val="28"/>
          <w:szCs w:val="28"/>
          <w:rtl w:val="true"/>
          <w:lang w:bidi="ar-SA"/>
        </w:rPr>
        <w:t>فدعاني و رضي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العبّاس بن الفضل بن الربيع ذات يوم و هو مختلط مغتاظ و ابنه عبد اللّه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أمتع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و اللّه ابني عبد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قد جنى جناية، و جعلت أعتذر إليه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 أعظم من ذلك و أشنع،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بعض غلماني فحدّثني أنه رآه بقطربّل يشرب نبيذ الدّاذيّ‌</w:t>
      </w:r>
      <w:r>
        <w:rPr>
          <w:rStyle w:val="FootnoteAnchor"/>
          <w:rtl w:val="true"/>
        </w:rPr>
        <w:footnoteReference w:id="693"/>
      </w:r>
      <w:r>
        <w:rPr>
          <w:rFonts w:ascii="Amiri" w:hAnsi="Amiri" w:eastAsia="Amiri" w:cs="Amiri"/>
          <w:color w:val="111111"/>
          <w:sz w:val="28"/>
          <w:sz w:val="28"/>
          <w:szCs w:val="28"/>
          <w:rtl w:val="true"/>
          <w:lang w:bidi="ar-SA"/>
        </w:rPr>
        <w:t>بغير غناء، فهل هذا فعل من يفلح‌؟ فقلت له و أنا أضحك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 عليّ‌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فإنّ‌ هذا من ضعة النّفس و سقوط الهمّة، فكنت إذا رأيت عبد اللّه بعد ذلك في جملة المغنّين، و شاهدت تبذّله في هذه الحال و انخفاضه عن مراتب أهله تذكّرت قول أبيه فيه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451432_1280447820"/>
      <w:bookmarkStart w:id="725" w:name="_Toc297"/>
      <w:bookmarkEnd w:id="724"/>
      <w:r>
        <w:rPr>
          <w:rtl w:val="true"/>
        </w:rPr>
        <w:t>صنع غناء في شعر لأبي العتاهية و غناه</w:t>
      </w:r>
      <w:bookmarkEnd w:id="725"/>
    </w:p>
    <w:p>
      <w:pPr>
        <w:pStyle w:val="Heading5"/>
        <w:numPr>
          <w:ilvl w:val="4"/>
          <w:numId w:val="1"/>
        </w:numPr>
        <w:rPr/>
      </w:pPr>
      <w:bookmarkStart w:id="726" w:name="__RefHeading___Toc4451434_1280447820"/>
      <w:bookmarkStart w:id="727" w:name="_Toc298"/>
      <w:bookmarkEnd w:id="726"/>
      <w:r>
        <w:rPr>
          <w:rtl w:val="true"/>
        </w:rPr>
        <w:t>اشارة</w:t>
      </w:r>
      <w:bookmarkEnd w:id="7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يوما يغني بصنعته في شعر أبي العتاهية</w:t>
      </w:r>
      <w:r>
        <w:rPr>
          <w:rFonts w:eastAsia="Amiri" w:cs="Amiri" w:ascii="Amiri" w:hAnsi="Amiri"/>
          <w:color w:val="111111"/>
          <w:sz w:val="28"/>
          <w:szCs w:val="28"/>
          <w:rtl w:val="true"/>
          <w:lang w:bidi="ar-SA"/>
        </w:rPr>
        <w:t xml:space="preserve">: </w:t>
      </w:r>
      <w:bookmarkStart w:id="728" w:name="pg16256_187469"/>
    </w:p>
    <w:p>
      <w:pPr>
        <w:pStyle w:val="Heading5"/>
        <w:numPr>
          <w:ilvl w:val="4"/>
          <w:numId w:val="1"/>
        </w:numPr>
        <w:rPr/>
      </w:pPr>
      <w:bookmarkStart w:id="729" w:name="__RefHeading___Toc4451436_1280447820"/>
      <w:bookmarkStart w:id="730" w:name="_Toc299"/>
      <w:bookmarkEnd w:id="728"/>
      <w:bookmarkEnd w:id="729"/>
      <w:r>
        <w:rPr>
          <w:rtl w:val="true"/>
        </w:rPr>
        <w:t>صوت</w:t>
      </w:r>
      <w:bookmarkEnd w:id="730"/>
    </w:p>
    <w:p>
      <w:pPr>
        <w:pStyle w:val="BookText"/>
        <w:rPr/>
      </w:pPr>
      <w:r>
        <w:rPr>
          <w:rFonts w:ascii="Amiri" w:hAnsi="Amiri" w:eastAsia="Amiri" w:cs="Amiri"/>
          <w:color w:val="111111"/>
          <w:sz w:val="28"/>
          <w:sz w:val="28"/>
          <w:szCs w:val="28"/>
          <w:rtl w:val="true"/>
          <w:lang w:bidi="ar-SA"/>
        </w:rPr>
        <w:t xml:space="preserve">أنا عبد لها مقرّ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غيرها من النّاس رقّا</w:t>
      </w:r>
    </w:p>
    <w:p>
      <w:pPr>
        <w:pStyle w:val="BookText"/>
        <w:rPr/>
      </w:pPr>
      <w:r>
        <w:rPr>
          <w:rFonts w:ascii="Amiri" w:hAnsi="Amiri" w:eastAsia="Amiri" w:cs="Amiri"/>
          <w:color w:val="111111"/>
          <w:sz w:val="28"/>
          <w:sz w:val="28"/>
          <w:szCs w:val="28"/>
          <w:rtl w:val="true"/>
          <w:lang w:bidi="ar-SA"/>
        </w:rPr>
        <w:t xml:space="preserve">ناصح مشفق و إن كنت ما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منها و الحمد للّه عتقا</w:t>
      </w:r>
    </w:p>
    <w:p>
      <w:pPr>
        <w:pStyle w:val="BookText"/>
        <w:rPr/>
      </w:pPr>
      <w:r>
        <w:rPr>
          <w:rFonts w:ascii="Amiri" w:hAnsi="Amiri" w:eastAsia="Amiri" w:cs="Amiri"/>
          <w:color w:val="111111"/>
          <w:sz w:val="28"/>
          <w:sz w:val="28"/>
          <w:szCs w:val="28"/>
          <w:rtl w:val="true"/>
          <w:lang w:bidi="ar-SA"/>
        </w:rPr>
        <w:t xml:space="preserve">ليتني متّ‌ فاسترحت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حييت منها ملقّى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عبد اللّه بن العبّاس في هذا الشّعر رمل</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4451438_1280447820"/>
      <w:bookmarkStart w:id="732" w:name="_Toc300"/>
      <w:bookmarkEnd w:id="731"/>
      <w:r>
        <w:rPr>
          <w:rtl w:val="true"/>
        </w:rPr>
        <w:t>إسحاق الموصلي يصنع له لحنا من شعره</w:t>
      </w:r>
      <w:bookmarkEnd w:id="732"/>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و أحمد بن حمدون،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عن أبي عبد اللّه الهاشميّ‌، أنّ‌ إسحاق الموصليّ‌ دخل يوما إلى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و ابن ابنه عبد اللّه بن العبّاس في حجره قد أخرج إليه و له نحو السّنتين، و أبوه العبّاس واقف بين يديه، فقال إسحاق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لك اللّه الحياة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ابنك هذا جدّا</w:t>
      </w:r>
    </w:p>
    <w:p>
      <w:pPr>
        <w:pStyle w:val="BookText"/>
        <w:rPr/>
      </w:pPr>
      <w:r>
        <w:rPr>
          <w:rFonts w:ascii="Amiri" w:hAnsi="Amiri" w:eastAsia="Amiri" w:cs="Amiri"/>
          <w:color w:val="111111"/>
          <w:sz w:val="28"/>
          <w:sz w:val="28"/>
          <w:szCs w:val="28"/>
          <w:rtl w:val="true"/>
          <w:lang w:bidi="ar-SA"/>
        </w:rPr>
        <w:t xml:space="preserve">مؤزّرا بمجده مردّى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يفدّى مثل ما تفدّى</w:t>
      </w:r>
    </w:p>
    <w:p>
      <w:pPr>
        <w:pStyle w:val="BookText"/>
        <w:rPr/>
      </w:pPr>
      <w:r>
        <w:rPr>
          <w:rFonts w:ascii="Amiri" w:hAnsi="Amiri" w:eastAsia="Amiri" w:cs="Amiri"/>
          <w:color w:val="111111"/>
          <w:sz w:val="28"/>
          <w:sz w:val="28"/>
          <w:szCs w:val="28"/>
          <w:rtl w:val="true"/>
          <w:lang w:bidi="ar-SA"/>
        </w:rPr>
        <w:t>أشبه منك سنّة</w:t>
      </w:r>
      <w:r>
        <w:rPr>
          <w:rStyle w:val="FootnoteAnchor"/>
          <w:rtl w:val="true"/>
        </w:rPr>
        <w:footnoteReference w:id="694"/>
      </w:r>
      <w:r>
        <w:rPr>
          <w:rFonts w:ascii="Amiri" w:hAnsi="Amiri" w:eastAsia="Amiri" w:cs="Amiri"/>
          <w:color w:val="111111"/>
          <w:sz w:val="28"/>
          <w:sz w:val="28"/>
          <w:szCs w:val="28"/>
          <w:rtl w:val="true"/>
          <w:lang w:bidi="ar-SA"/>
        </w:rPr>
        <w:t xml:space="preserve">و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شيما محمودا و مجدا</w:t>
      </w:r>
    </w:p>
    <w:p>
      <w:pPr>
        <w:pStyle w:val="BookText"/>
        <w:rPr/>
      </w:pPr>
      <w:r>
        <w:rPr>
          <w:rFonts w:ascii="Amiri" w:hAnsi="Amiri" w:eastAsia="Amiri" w:cs="Amiri"/>
          <w:color w:val="111111"/>
          <w:sz w:val="28"/>
          <w:sz w:val="28"/>
          <w:szCs w:val="28"/>
          <w:rtl w:val="true"/>
          <w:lang w:bidi="ar-SA"/>
        </w:rPr>
        <w:t>كأنّه أنت إذا تبدّى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الفضل الأبيات و صنع فيها إسحاق لحنه المشهور، و قال جحظة في خبره عن الهاشميّ‌، و هو رمل ظريف من حسن الأرمال و مختارها، فأمر له الفضل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4451440_1280447820"/>
      <w:bookmarkStart w:id="734" w:name="_Toc301"/>
      <w:bookmarkEnd w:id="733"/>
      <w:r>
        <w:rPr>
          <w:rtl w:val="true"/>
        </w:rPr>
        <w:t>أصبح العباس بن الفضل مهموما فنشطه الشعر و الشراب</w:t>
      </w:r>
      <w:bookmarkEnd w:id="73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ندماء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الفضل بن الربيع في يوم دجن، و السماء ترشّ‌</w:t>
      </w:r>
      <w:r>
        <w:rPr>
          <w:rStyle w:val="FootnoteAnchor"/>
          <w:rtl w:val="true"/>
        </w:rPr>
        <w:footnoteReference w:id="695"/>
      </w:r>
      <w:r>
        <w:rPr>
          <w:rFonts w:ascii="Amiri" w:hAnsi="Amiri" w:eastAsia="Amiri" w:cs="Amiri"/>
          <w:color w:val="111111"/>
          <w:sz w:val="28"/>
          <w:sz w:val="28"/>
          <w:szCs w:val="28"/>
          <w:rtl w:val="true"/>
          <w:lang w:bidi="ar-SA"/>
        </w:rPr>
        <w:t>و هو أحسن يوم و أطيبه، و كان العبّاس يومئذ قد أصبح مهموما، فجهدنا أن ينشط، فلم تكن لنا في ذلك حيلة، فبينا نحن كذلك إذ دخل عليه بعض الشعراء، إمّا الرّقاشيّ‌ و إمّا غيره من طبقته، فسلّم و أخذ بعضادتي الباب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أنعم صباحا يا أبا الفضل</w:t>
      </w:r>
      <w:r>
        <w:rPr>
          <w:rStyle w:val="FootnoteAnchor"/>
          <w:rtl w:val="true"/>
        </w:rPr>
        <w:footnoteReference w:id="696"/>
      </w:r>
      <w:r>
        <w:rPr>
          <w:rFonts w:ascii="Amiri" w:hAnsi="Amiri" w:eastAsia="Amiri" w:cs="Amiri"/>
          <w:color w:val="111111"/>
          <w:sz w:val="28"/>
          <w:sz w:val="28"/>
          <w:szCs w:val="28"/>
          <w:rtl w:val="true"/>
          <w:lang w:bidi="ar-SA"/>
        </w:rPr>
        <w:t xml:space="preserve">و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مربع القطربليّ‌ المشعشع</w:t>
      </w:r>
    </w:p>
    <w:p>
      <w:pPr>
        <w:pStyle w:val="BookText"/>
        <w:rPr/>
      </w:pPr>
      <w:r>
        <w:rPr>
          <w:rFonts w:ascii="Amiri" w:hAnsi="Amiri" w:eastAsia="Amiri" w:cs="Amiri"/>
          <w:color w:val="111111"/>
          <w:sz w:val="28"/>
          <w:sz w:val="28"/>
          <w:szCs w:val="28"/>
          <w:rtl w:val="true"/>
          <w:lang w:bidi="ar-SA"/>
        </w:rPr>
        <w:t xml:space="preserve">و علّل نداماك العطاش بقهوة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مصرع في القوم غير مروّع</w:t>
      </w:r>
    </w:p>
    <w:p>
      <w:pPr>
        <w:pStyle w:val="BookText"/>
        <w:rPr/>
      </w:pPr>
      <w:r>
        <w:rPr>
          <w:rFonts w:ascii="Amiri" w:hAnsi="Amiri" w:eastAsia="Amiri" w:cs="Amiri"/>
          <w:color w:val="111111"/>
          <w:sz w:val="28"/>
          <w:sz w:val="28"/>
          <w:szCs w:val="28"/>
          <w:rtl w:val="true"/>
          <w:lang w:bidi="ar-SA"/>
        </w:rPr>
        <w:t xml:space="preserve">فإنك لاق كلّما شئت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يغصّان الجفون بأدمع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 الإنسان ليلقى ذلك متى يشاء، ثم دعا بالطّعام فأكل، ثم دعا بالشّراب فشرب و نشط، و مرّ لنا يوم حسن طيّب</w:t>
      </w:r>
      <w:r>
        <w:rPr>
          <w:rFonts w:eastAsia="Amiri" w:cs="Amiri" w:ascii="Amiri" w:hAnsi="Amiri"/>
          <w:color w:val="111111"/>
          <w:sz w:val="28"/>
          <w:szCs w:val="28"/>
          <w:rtl w:val="true"/>
          <w:lang w:bidi="ar-SA"/>
        </w:rPr>
        <w:t xml:space="preserve">. </w:t>
      </w:r>
      <w:bookmarkStart w:id="735" w:name="pg16256_187470"/>
    </w:p>
    <w:p>
      <w:pPr>
        <w:pStyle w:val="Heading4"/>
        <w:numPr>
          <w:ilvl w:val="3"/>
          <w:numId w:val="1"/>
        </w:numPr>
        <w:rPr/>
      </w:pPr>
      <w:bookmarkStart w:id="736" w:name="__RefHeading___Toc4451442_1280447820"/>
      <w:bookmarkStart w:id="737" w:name="_Toc302"/>
      <w:bookmarkEnd w:id="735"/>
      <w:bookmarkEnd w:id="736"/>
      <w:r>
        <w:rPr>
          <w:rtl w:val="true"/>
        </w:rPr>
        <w:t>وسط أحمد بن المرزبان المنتصر</w:t>
      </w:r>
      <w:bookmarkEnd w:id="737"/>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عبد اللّه بن العبّاس في خلافة المنتصر و قد سألني عرض رقعة عليه، فأعلم أنّي نائم، و قد كنت شربت باللّيل شربا كثيرا، فصلّيت الغداة و نمت، فلما انتبهت إذا رقعة عند رأسي و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بالباب واقف منذ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على السّرج ممسك بعناني</w:t>
      </w:r>
    </w:p>
    <w:p>
      <w:pPr>
        <w:pStyle w:val="BookText"/>
        <w:rPr/>
      </w:pPr>
      <w:r>
        <w:rPr>
          <w:rFonts w:ascii="Amiri" w:hAnsi="Amiri" w:eastAsia="Amiri" w:cs="Amiri"/>
          <w:color w:val="111111"/>
          <w:sz w:val="28"/>
          <w:sz w:val="28"/>
          <w:szCs w:val="28"/>
          <w:rtl w:val="true"/>
          <w:lang w:bidi="ar-SA"/>
        </w:rPr>
        <w:t xml:space="preserve">و بعين البوّاب كلّ‌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يراني كأنّه لا يراني</w:t>
      </w:r>
    </w:p>
    <w:p>
      <w:pPr>
        <w:pStyle w:val="BookText"/>
        <w:rPr/>
      </w:pPr>
      <w:r>
        <w:rPr>
          <w:rFonts w:ascii="Amiri" w:hAnsi="Amiri" w:eastAsia="Amiri" w:cs="Amiri"/>
          <w:color w:val="111111"/>
          <w:sz w:val="28"/>
          <w:sz w:val="28"/>
          <w:szCs w:val="28"/>
          <w:rtl w:val="true"/>
          <w:lang w:bidi="ar-SA"/>
        </w:rPr>
        <w:t>فأمرت بإدخاله، فدخل، فعرّفته خبري و اعتذرت إليه و عرضت رقعته على المنتصر و كلّمته حتى قضى حاجته</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4451444_1280447820"/>
      <w:bookmarkStart w:id="739" w:name="_Toc303"/>
      <w:bookmarkEnd w:id="738"/>
      <w:r>
        <w:rPr>
          <w:rtl w:val="true"/>
        </w:rPr>
        <w:t>غناؤه مع إسحاق</w:t>
      </w:r>
      <w:bookmarkEnd w:id="739"/>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عبد اللّه بن العبّاس الرّبيعيّ‌ يوما أبي، و سأله أن يبكر إليه</w:t>
      </w:r>
      <w:r>
        <w:rPr>
          <w:rStyle w:val="FootnoteAnchor"/>
          <w:rtl w:val="true"/>
        </w:rPr>
        <w:footnoteReference w:id="697"/>
      </w:r>
      <w:r>
        <w:rPr>
          <w:rFonts w:ascii="Amiri" w:hAnsi="Amiri" w:eastAsia="Amiri" w:cs="Amiri"/>
          <w:color w:val="111111"/>
          <w:sz w:val="28"/>
          <w:sz w:val="28"/>
          <w:szCs w:val="28"/>
          <w:rtl w:val="true"/>
          <w:lang w:bidi="ar-SA"/>
        </w:rPr>
        <w:t>ففعل، فلما دخل بادر إليه عبد اللّه بن العبّاس ملتقيا و في يده العود و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نصطبح يفديك كلّ‌ مبخّل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w:t>
      </w:r>
      <w:r>
        <w:rPr>
          <w:rStyle w:val="FootnoteAnchor"/>
          <w:rtl w:val="true"/>
        </w:rPr>
        <w:footnoteReference w:id="698"/>
      </w:r>
      <w:r>
        <w:rPr>
          <w:rFonts w:ascii="Amiri" w:hAnsi="Amiri" w:eastAsia="Amiri" w:cs="Amiri"/>
          <w:color w:val="111111"/>
          <w:sz w:val="28"/>
          <w:sz w:val="28"/>
          <w:szCs w:val="28"/>
          <w:rtl w:val="true"/>
          <w:lang w:bidi="ar-SA"/>
        </w:rPr>
        <w:t>الصّبوح لحبّه للمال</w:t>
      </w:r>
    </w:p>
    <w:p>
      <w:pPr>
        <w:pStyle w:val="BookText"/>
        <w:rPr/>
      </w:pPr>
      <w:r>
        <w:rPr>
          <w:rFonts w:ascii="Amiri" w:hAnsi="Amiri" w:eastAsia="Amiri" w:cs="Amiri"/>
          <w:color w:val="111111"/>
          <w:sz w:val="28"/>
          <w:sz w:val="28"/>
          <w:szCs w:val="28"/>
          <w:rtl w:val="true"/>
          <w:lang w:bidi="ar-SA"/>
        </w:rPr>
        <w:t>من قهوة صفراء صرف</w:t>
      </w:r>
      <w:r>
        <w:rPr>
          <w:rStyle w:val="FootnoteAnchor"/>
          <w:rtl w:val="true"/>
        </w:rPr>
        <w:footnoteReference w:id="699"/>
      </w:r>
      <w:r>
        <w:rPr>
          <w:rFonts w:ascii="Amiri" w:hAnsi="Amiri" w:eastAsia="Amiri" w:cs="Amiri"/>
          <w:color w:val="111111"/>
          <w:sz w:val="28"/>
          <w:sz w:val="28"/>
          <w:szCs w:val="28"/>
          <w:rtl w:val="true"/>
          <w:lang w:bidi="ar-SA"/>
        </w:rPr>
        <w:t xml:space="preserve">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عتّقت في الدّنّ‌ مذ أحوال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الطّعام فأكلنا و اصطبحنا، و اقترح أبي هذا الصّوت عليه بقيّة يومه</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451446_1280447820"/>
      <w:bookmarkStart w:id="741" w:name="_Toc304"/>
      <w:bookmarkEnd w:id="740"/>
      <w:r>
        <w:rPr>
          <w:rtl w:val="true"/>
        </w:rPr>
        <w:t>يناشد الشعر مع إسحاق بعد أن غنى</w:t>
      </w:r>
      <w:bookmarkEnd w:id="7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في داره بالمطيرة</w:t>
      </w:r>
      <w:r>
        <w:rPr>
          <w:rStyle w:val="FootnoteAnchor"/>
          <w:rtl w:val="true"/>
        </w:rPr>
        <w:footnoteReference w:id="700"/>
      </w:r>
      <w:r>
        <w:rPr>
          <w:rFonts w:ascii="Amiri" w:hAnsi="Amiri" w:eastAsia="Amiri" w:cs="Amiri"/>
          <w:color w:val="111111"/>
          <w:sz w:val="28"/>
          <w:sz w:val="28"/>
          <w:szCs w:val="28"/>
          <w:rtl w:val="true"/>
          <w:lang w:bidi="ar-SA"/>
        </w:rPr>
        <w:t>عائدا، فوجدته في عافية، فجلسنا نتحدّث فأنشدته 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امرؤ حاولن أن يقتتلنه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إحنة بين النّفوس و لا ذحل</w:t>
      </w:r>
    </w:p>
    <w:p>
      <w:pPr>
        <w:pStyle w:val="BookText"/>
        <w:rPr/>
      </w:pPr>
      <w:r>
        <w:rPr>
          <w:rFonts w:ascii="Amiri" w:hAnsi="Amiri" w:eastAsia="Amiri" w:cs="Amiri"/>
          <w:color w:val="111111"/>
          <w:sz w:val="28"/>
          <w:sz w:val="28"/>
          <w:szCs w:val="28"/>
          <w:rtl w:val="true"/>
          <w:lang w:bidi="ar-SA"/>
        </w:rPr>
        <w:t xml:space="preserve">تبسّمن عن نور الأقاحيّ‌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فتّرن عن أبصار مكحولة نجل</w:t>
      </w:r>
    </w:p>
    <w:p>
      <w:pPr>
        <w:pStyle w:val="BookText"/>
        <w:rPr/>
      </w:pPr>
      <w:r>
        <w:rPr>
          <w:rFonts w:ascii="Amiri" w:hAnsi="Amiri" w:eastAsia="Amiri" w:cs="Amiri"/>
          <w:color w:val="111111"/>
          <w:sz w:val="28"/>
          <w:sz w:val="28"/>
          <w:szCs w:val="28"/>
          <w:rtl w:val="true"/>
          <w:lang w:bidi="ar-SA"/>
        </w:rPr>
        <w:t xml:space="preserve">و كشفن عن أجياد غزلان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فكان القتل أو شبهة</w:t>
      </w:r>
      <w:r>
        <w:rPr>
          <w:rStyle w:val="FootnoteAnchor"/>
          <w:rtl w:val="true"/>
        </w:rPr>
        <w:footnoteReference w:id="701"/>
      </w:r>
      <w:r>
        <w:rPr>
          <w:rFonts w:ascii="IRNazanin" w:hAnsi="IRNazanin" w:eastAsia="IRNazanin"/>
          <w:color w:val="111111"/>
          <w:sz w:val="28"/>
          <w:sz w:val="28"/>
          <w:szCs w:val="28"/>
          <w:rtl w:val="true"/>
          <w:lang w:bidi="fa-IR"/>
        </w:rPr>
        <w:t>القتل</w:t>
      </w:r>
    </w:p>
    <w:p>
      <w:pPr>
        <w:pStyle w:val="BookText"/>
        <w:rPr/>
      </w:pPr>
      <w:r>
        <w:rPr>
          <w:rFonts w:ascii="Amiri" w:hAnsi="Amiri" w:eastAsia="Amiri" w:cs="Amiri"/>
          <w:color w:val="111111"/>
          <w:sz w:val="28"/>
          <w:sz w:val="28"/>
          <w:szCs w:val="28"/>
          <w:rtl w:val="true"/>
          <w:lang w:bidi="ar-SA"/>
        </w:rPr>
        <w:t xml:space="preserve">و إنّا لنرضى حين نشكو بخلوة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إليهن حاجات النّفوس بلا بذل</w:t>
      </w:r>
    </w:p>
    <w:p>
      <w:pPr>
        <w:pStyle w:val="BookText"/>
        <w:rPr/>
      </w:pPr>
      <w:r>
        <w:rPr>
          <w:rFonts w:ascii="Amiri" w:hAnsi="Amiri" w:eastAsia="Amiri" w:cs="Amiri"/>
          <w:color w:val="111111"/>
          <w:sz w:val="28"/>
          <w:sz w:val="28"/>
          <w:szCs w:val="28"/>
          <w:rtl w:val="true"/>
          <w:lang w:bidi="ar-SA"/>
        </w:rPr>
        <w:t xml:space="preserve">و ما الفقر أزرى عندهنّ‌ بوصلنا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جرت أخلاقهنّ‌ على البخل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هو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أنّى اهتدت لمناخنا</w:t>
      </w:r>
      <w:r>
        <w:rPr>
          <w:rStyle w:val="FootnoteAnchor"/>
          <w:rtl w:val="true"/>
        </w:rPr>
        <w:footnoteReference w:id="702"/>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الكرى لعيوننا كحل </w:t>
      </w:r>
      <w:bookmarkStart w:id="742" w:name="pg16256_187471"/>
    </w:p>
    <w:p>
      <w:pPr>
        <w:pStyle w:val="BookText"/>
        <w:rPr/>
      </w:pPr>
      <w:bookmarkEnd w:id="742"/>
      <w:r>
        <w:rPr>
          <w:rFonts w:ascii="Amiri" w:hAnsi="Amiri" w:eastAsia="Amiri" w:cs="Amiri"/>
          <w:color w:val="111111"/>
          <w:sz w:val="28"/>
          <w:sz w:val="28"/>
          <w:szCs w:val="28"/>
          <w:rtl w:val="true"/>
          <w:lang w:bidi="ar-SA"/>
        </w:rPr>
        <w:t xml:space="preserve">طرقت أخا سفر و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عرّفني بها الرّحل</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في مهمه هجع الدّليل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تعلّلت بصريفها البزل</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فكأنّ‌ أحدث من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على آثاره النّمل</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يملك في سبيل اللّه إن فارقتك و لم نصطبح على هذين الشّعرين، و أنشدك و تنشدني، ففعلنا ذلك و ما غنّينا و لا غنّينا</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4451448_1280447820"/>
      <w:bookmarkStart w:id="744" w:name="_Toc305"/>
      <w:bookmarkEnd w:id="743"/>
      <w:r>
        <w:rPr>
          <w:rtl w:val="true"/>
        </w:rPr>
        <w:t>اصطبح مع خادم صالح بن عجيف على زنا بنت الخس</w:t>
      </w:r>
      <w:bookmarkEnd w:id="744"/>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عبد اللّه بن العبّاس يوما في الطّريق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خبرك 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و مع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خادم صالح بن عجيف، و أنت به عارف، و بخبري معه و محبّتي له عالم، فاصطبحنا على زنا بنت الخسّ‌</w:t>
      </w:r>
      <w:r>
        <w:rPr>
          <w:rStyle w:val="FootnoteAnchor"/>
          <w:rtl w:val="true"/>
        </w:rPr>
        <w:footnoteReference w:id="705"/>
      </w:r>
      <w:r>
        <w:rPr>
          <w:rFonts w:ascii="IRNazanin" w:hAnsi="IRNazanin" w:eastAsia="IRNazanin"/>
          <w:color w:val="111111"/>
          <w:sz w:val="28"/>
          <w:sz w:val="28"/>
          <w:szCs w:val="28"/>
          <w:rtl w:val="true"/>
          <w:lang w:bidi="fa-IR"/>
        </w:rPr>
        <w:t>لمّا حملت من زنا، و قد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حملت‌؟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أشمّ‌ كغصن البان جعد 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شغفت به لو كان شيئا مدانيا</w:t>
      </w:r>
    </w:p>
    <w:p>
      <w:pPr>
        <w:pStyle w:val="BookText"/>
        <w:rPr/>
      </w:pPr>
      <w:r>
        <w:rPr>
          <w:rFonts w:ascii="Amiri" w:hAnsi="Amiri" w:eastAsia="Amiri" w:cs="Amiri"/>
          <w:color w:val="111111"/>
          <w:sz w:val="28"/>
          <w:sz w:val="28"/>
          <w:szCs w:val="28"/>
          <w:rtl w:val="true"/>
          <w:lang w:bidi="ar-SA"/>
        </w:rPr>
        <w:t xml:space="preserve">ثكلت أبي إن كنت ذقت كريقه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سلافا و لا عذبا من الماء صافيا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أقسم لو خيّرت بين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لاخترت أن لا أباليا</w:t>
      </w:r>
    </w:p>
    <w:p>
      <w:pPr>
        <w:pStyle w:val="BookText"/>
        <w:rPr/>
      </w:pPr>
      <w:r>
        <w:rPr>
          <w:rFonts w:ascii="Amiri" w:hAnsi="Amiri" w:eastAsia="Amiri" w:cs="Amiri"/>
          <w:color w:val="111111"/>
          <w:sz w:val="28"/>
          <w:sz w:val="28"/>
          <w:szCs w:val="28"/>
          <w:rtl w:val="true"/>
          <w:lang w:bidi="ar-SA"/>
        </w:rPr>
        <w:t>فإن لم أوسّد ساعدي بعد هجعة</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هلاليّا فشلّت بنانيا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لواط و شربت على زنا، و اللّه ما سبقك إلى هذا أحد</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451450_1280447820"/>
      <w:bookmarkStart w:id="746" w:name="_Toc306"/>
      <w:bookmarkEnd w:id="745"/>
      <w:r>
        <w:rPr>
          <w:rtl w:val="true"/>
        </w:rPr>
        <w:t>طلب من فائز غلام محمد بن راشد الغناء و هم يشربون</w:t>
      </w:r>
      <w:bookmarkEnd w:id="746"/>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راشد الخنّاق عند عبد اللّه بن العبّاس بن الفضل بن الرّبيع على القاطول في أيام المعتصم، و كان لمحمد بن راشد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يغنّي غناء حسنا، فأظلّتهم سحابة و هم يشربون، فقال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قد جادت علينا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مزن برقها يتهلّل</w:t>
      </w:r>
    </w:p>
    <w:p>
      <w:pPr>
        <w:pStyle w:val="BookText"/>
        <w:rPr/>
      </w:pPr>
      <w:r>
        <w:rPr>
          <w:rFonts w:ascii="Amiri" w:hAnsi="Amiri" w:eastAsia="Amiri" w:cs="Amiri"/>
          <w:color w:val="111111"/>
          <w:sz w:val="28"/>
          <w:sz w:val="28"/>
          <w:szCs w:val="28"/>
          <w:rtl w:val="true"/>
          <w:lang w:bidi="ar-SA"/>
        </w:rPr>
        <w:t xml:space="preserve">و نحن من القاطول في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منزلنا فيه المنابت مبقل</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فمر فائزا يشدو إذا ما سقيتني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ظعن الحيّ‌ الألى كنت تسأل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تسقني إلا حلالا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أعاف من الأشياء ما لا يحلّل </w:t>
      </w:r>
      <w:bookmarkStart w:id="747" w:name="pg16256_187472"/>
    </w:p>
    <w:p>
      <w:pPr>
        <w:pStyle w:val="BookText"/>
        <w:rPr/>
      </w:pPr>
      <w:bookmarkEnd w:id="7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محمد بن راشد غلامه فائزا، فغنّاه بهذا الصوت، و شرب عليه حتى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أحمد بن الرّشيد قد عشق فائزا، فاشتراه من محمد بن راشد بثلاثمائة ألف درهم، فبلغ ذلك المأمون، فأمر بأن يضرب محمد بن راشد ألف سوط، ثم سئل فيه فكفّ‌ عنه، و ارتجع منه نصف المال، و طالبه بأكثر فوجده قد أنفقه و قضى دينه، ثم حجر على أبي أحمد بن الرّشيد، فلم يزل محجورا عليه طوال أيام المأمون؛ و كان أمر ماله مردودا إلى مخلد بن أبان</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4451452_1280447820"/>
      <w:bookmarkStart w:id="749" w:name="_Toc307"/>
      <w:bookmarkEnd w:id="748"/>
      <w:r>
        <w:rPr>
          <w:rtl w:val="true"/>
        </w:rPr>
        <w:t>شرب الخمر في ليلة من رمضان إلى الفجر</w:t>
      </w:r>
      <w:bookmarkEnd w:id="74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الجرجانيّ‌</w:t>
      </w:r>
      <w:r>
        <w:rPr>
          <w:rStyle w:val="FootnoteAnchor"/>
          <w:rtl w:val="true"/>
        </w:rPr>
        <w:footnoteReference w:id="7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يوم النيروز في شهر رمضان، فشرب عبد اللّه بن العبّاس بن الفضل في تلك اللّيلة إلى أن بدا الفجر أن يطلع، و قال في ذلك و غنّى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صفراء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النّيروز و الأحد</w:t>
      </w:r>
    </w:p>
    <w:p>
      <w:pPr>
        <w:pStyle w:val="BookText"/>
        <w:rPr/>
      </w:pPr>
      <w:r>
        <w:rPr>
          <w:rFonts w:ascii="Amiri" w:hAnsi="Amiri" w:eastAsia="Amiri" w:cs="Amiri"/>
          <w:color w:val="111111"/>
          <w:sz w:val="28"/>
          <w:sz w:val="28"/>
          <w:szCs w:val="28"/>
          <w:rtl w:val="true"/>
          <w:lang w:bidi="ar-SA"/>
        </w:rPr>
        <w:t xml:space="preserve">حرّم الصّوم اصطباحكما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شربها لغد</w:t>
      </w:r>
    </w:p>
    <w:p>
      <w:pPr>
        <w:pStyle w:val="Heading4"/>
        <w:numPr>
          <w:ilvl w:val="3"/>
          <w:numId w:val="1"/>
        </w:numPr>
        <w:rPr/>
      </w:pPr>
      <w:bookmarkStart w:id="750" w:name="__RefHeading___Toc4451454_1280447820"/>
      <w:bookmarkStart w:id="751" w:name="_Toc308"/>
      <w:bookmarkEnd w:id="750"/>
      <w:r>
        <w:rPr>
          <w:rtl w:val="true"/>
        </w:rPr>
        <w:t>صنع لحنا للواثق و غناه في يوم نيروز فلم يستعد غيره</w:t>
      </w:r>
      <w:bookmarkEnd w:id="75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الفضل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عبد اللّه بن العبّاس الربيعيّ‌ للمعلّى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باكر صبوحك صبحة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 بكأس مترع و بكوز</w:t>
      </w:r>
    </w:p>
    <w:p>
      <w:pPr>
        <w:pStyle w:val="BookText"/>
        <w:rPr/>
      </w:pPr>
      <w:r>
        <w:rPr>
          <w:rFonts w:ascii="Amiri" w:hAnsi="Amiri" w:eastAsia="Amiri" w:cs="Amiri"/>
          <w:color w:val="111111"/>
          <w:sz w:val="28"/>
          <w:sz w:val="28"/>
          <w:szCs w:val="28"/>
          <w:rtl w:val="true"/>
          <w:lang w:bidi="ar-SA"/>
        </w:rPr>
        <w:t xml:space="preserve">ضحك الربيع إليك عن 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و نسرين و مرماحوز</w:t>
      </w:r>
    </w:p>
    <w:p>
      <w:pPr>
        <w:pStyle w:val="BookText"/>
        <w:rPr/>
      </w:pPr>
      <w:r>
        <w:rPr>
          <w:rFonts w:ascii="Amiri" w:hAnsi="Amiri" w:eastAsia="Amiri" w:cs="Amiri"/>
          <w:color w:val="111111"/>
          <w:sz w:val="28"/>
          <w:sz w:val="28"/>
          <w:szCs w:val="28"/>
          <w:rtl w:val="true"/>
          <w:lang w:bidi="ar-SA"/>
        </w:rPr>
        <w:t>فاستعادنيهما فأعدتهما عليه، و سألني أن أمليهما، و صنع فيهما لحنا غنّى به الواثق في يوم نيروز، فلم يستعد غيره يومئذ، و أمر له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4451456_1280447820"/>
      <w:bookmarkStart w:id="753" w:name="_Toc309"/>
      <w:bookmarkEnd w:id="752"/>
      <w:r>
        <w:rPr>
          <w:rtl w:val="true"/>
        </w:rPr>
        <w:t>تأثر من شعر لجميل إلى أن بكى</w:t>
      </w:r>
      <w:bookmarkEnd w:id="753"/>
    </w:p>
    <w:p>
      <w:pPr>
        <w:pStyle w:val="Heading5"/>
        <w:numPr>
          <w:ilvl w:val="4"/>
          <w:numId w:val="1"/>
        </w:numPr>
        <w:rPr/>
      </w:pPr>
      <w:bookmarkStart w:id="754" w:name="__RefHeading___Toc4451458_1280447820"/>
      <w:bookmarkStart w:id="755" w:name="_Toc310"/>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عبد اللّه بن العبّاس بن الفضل بن الرّبيع لجميل، و أنشدنيه و هو يبكي و دموعه تنحدر على لحيته</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4451460_1280447820"/>
      <w:bookmarkStart w:id="757" w:name="_Toc311"/>
      <w:bookmarkEnd w:id="756"/>
      <w:r>
        <w:rPr>
          <w:rtl w:val="true"/>
        </w:rPr>
        <w:t>صوت</w:t>
      </w:r>
      <w:bookmarkEnd w:id="757"/>
    </w:p>
    <w:p>
      <w:pPr>
        <w:pStyle w:val="BookText"/>
        <w:rPr/>
      </w:pPr>
      <w:r>
        <w:rPr>
          <w:rFonts w:ascii="Amiri" w:hAnsi="Amiri" w:eastAsia="Amiri" w:cs="Amiri"/>
          <w:color w:val="111111"/>
          <w:sz w:val="28"/>
          <w:sz w:val="28"/>
          <w:szCs w:val="28"/>
          <w:rtl w:val="true"/>
          <w:lang w:bidi="ar-SA"/>
        </w:rPr>
        <w:t xml:space="preserve">فما لك لما خبّر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بظهر الغيب لم تسليني</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فأحلف بتّا أو أجيء بشاهد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عدل إنّهم ظلموني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صنعة من خفيف الثّقيل و خفيف الرمل</w:t>
      </w:r>
      <w:r>
        <w:rPr>
          <w:rFonts w:eastAsia="Amiri" w:cs="Amiri" w:ascii="Amiri" w:hAnsi="Amiri"/>
          <w:color w:val="111111"/>
          <w:sz w:val="28"/>
          <w:szCs w:val="28"/>
          <w:rtl w:val="true"/>
          <w:lang w:bidi="ar-SA"/>
        </w:rPr>
        <w:t xml:space="preserve">. </w:t>
      </w:r>
      <w:bookmarkStart w:id="758" w:name="pg16256_187473"/>
    </w:p>
    <w:p>
      <w:pPr>
        <w:pStyle w:val="Heading4"/>
        <w:numPr>
          <w:ilvl w:val="3"/>
          <w:numId w:val="1"/>
        </w:numPr>
        <w:rPr/>
      </w:pPr>
      <w:bookmarkStart w:id="759" w:name="__RefHeading___Toc4451462_1280447820"/>
      <w:bookmarkStart w:id="760" w:name="_Toc312"/>
      <w:bookmarkEnd w:id="758"/>
      <w:bookmarkEnd w:id="759"/>
      <w:r>
        <w:rPr>
          <w:rtl w:val="true"/>
        </w:rPr>
        <w:t>كان مصطبحا دهره و يقول الشعر في الصبوح</w:t>
      </w:r>
      <w:bookmarkEnd w:id="760"/>
    </w:p>
    <w:p>
      <w:pPr>
        <w:pStyle w:val="Heading5"/>
        <w:numPr>
          <w:ilvl w:val="4"/>
          <w:numId w:val="1"/>
        </w:numPr>
        <w:rPr/>
      </w:pPr>
      <w:bookmarkStart w:id="761" w:name="__RefHeading___Toc4451464_1280447820"/>
      <w:bookmarkStart w:id="762" w:name="_Toc313"/>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نافذ مولانا،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العبّاس صديقا لأبيك، و كان يعاشره كثيرا، و كان عبد اللّه بن العباس مصطبحا دهره لا يفوته ذلك إلاّ في يوم جمعة أو صوم شهر رمضان، و كان يكثر المدح للصّبوح و يقول الشّعر فيه، و يغنّي فيما يقوله،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نافذ مولانا و غيره من أصحابنا في ذلك، منهم حمّاد بن إسحاق</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4451466_1280447820"/>
      <w:bookmarkStart w:id="764" w:name="_Toc314"/>
      <w:bookmarkEnd w:id="763"/>
      <w:r>
        <w:rPr>
          <w:rtl w:val="true"/>
        </w:rPr>
        <w:t>صوت</w:t>
      </w:r>
      <w:bookmarkEnd w:id="764"/>
    </w:p>
    <w:p>
      <w:pPr>
        <w:pStyle w:val="BookText"/>
        <w:rPr/>
      </w:pPr>
      <w:r>
        <w:rPr>
          <w:rFonts w:ascii="Amiri" w:hAnsi="Amiri" w:eastAsia="Amiri" w:cs="Amiri"/>
          <w:color w:val="111111"/>
          <w:sz w:val="28"/>
          <w:sz w:val="28"/>
          <w:szCs w:val="28"/>
          <w:rtl w:val="true"/>
          <w:lang w:bidi="ar-SA"/>
        </w:rPr>
        <w:t xml:space="preserve">و مستطيل على الصّهباء باكرها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باصطباح الرّاح حذّاق</w:t>
      </w:r>
    </w:p>
    <w:p>
      <w:pPr>
        <w:pStyle w:val="BookText"/>
        <w:rPr/>
      </w:pPr>
      <w:r>
        <w:rPr>
          <w:rFonts w:ascii="Amiri" w:hAnsi="Amiri" w:eastAsia="Amiri" w:cs="Amiri"/>
          <w:color w:val="111111"/>
          <w:sz w:val="28"/>
          <w:sz w:val="28"/>
          <w:szCs w:val="28"/>
          <w:rtl w:val="true"/>
          <w:lang w:bidi="ar-SA"/>
        </w:rPr>
        <w:t>فكلّ‌ شيء رآه خاله</w:t>
      </w:r>
      <w:r>
        <w:rPr>
          <w:rStyle w:val="FootnoteAnchor"/>
          <w:rtl w:val="true"/>
        </w:rPr>
        <w:footnoteReference w:id="712"/>
      </w:r>
      <w:r>
        <w:rPr>
          <w:rFonts w:ascii="Amiri" w:hAnsi="Amiri" w:eastAsia="Amiri" w:cs="Amiri"/>
          <w:color w:val="111111"/>
          <w:sz w:val="28"/>
          <w:sz w:val="28"/>
          <w:szCs w:val="28"/>
          <w:rtl w:val="true"/>
          <w:lang w:bidi="ar-SA"/>
        </w:rPr>
        <w:t xml:space="preserve">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شخص رآه خاله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فيه خفيف رمل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يستجيد هذا الصّوت من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يستحسن شعره و يعجب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شيء رآه خاله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شخص رآه خاله السّاقي</w:t>
      </w:r>
    </w:p>
    <w:p>
      <w:pPr>
        <w:pStyle w:val="BookText"/>
        <w:rPr/>
      </w:pPr>
      <w:r>
        <w:rPr>
          <w:rFonts w:ascii="Amiri" w:hAnsi="Amiri" w:eastAsia="Amiri" w:cs="Amiri"/>
          <w:color w:val="111111"/>
          <w:sz w:val="28"/>
          <w:sz w:val="28"/>
          <w:szCs w:val="28"/>
          <w:rtl w:val="true"/>
          <w:lang w:bidi="ar-SA"/>
        </w:rPr>
        <w:t>و يعجب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مستطيل على الصّهباء باكرها</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تحته من المعاني الظريفة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أبي يغنّيه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 اللّه يا عبد اللّه خطيب يخطب على المنبر، قال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فأنشدني حمّاد له في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تعذلن في صبوحي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شرب الصّبوح</w:t>
      </w:r>
    </w:p>
    <w:p>
      <w:pPr>
        <w:pStyle w:val="BookText"/>
        <w:rPr/>
      </w:pPr>
      <w:r>
        <w:rPr>
          <w:rFonts w:ascii="Amiri" w:hAnsi="Amiri" w:eastAsia="Amiri" w:cs="Amiri"/>
          <w:color w:val="111111"/>
          <w:sz w:val="28"/>
          <w:sz w:val="28"/>
          <w:szCs w:val="28"/>
          <w:rtl w:val="true"/>
          <w:lang w:bidi="ar-SA"/>
        </w:rPr>
        <w:t xml:space="preserve">ما عاب مصطبحا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غير وغد شحيح</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عبد اللّه بن العبّاس الرّبيعيّ‌ على أبي مسلّما، فلما استقرّ به المجلس و تحادثا ساعة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أعبث و لست ممّن يقدم عليك بإنشاد شعره،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تقول هذا و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شادنا رام إذ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السّعانين قتلي</w:t>
      </w:r>
    </w:p>
    <w:p>
      <w:pPr>
        <w:pStyle w:val="BookText"/>
        <w:rPr/>
      </w:pP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اللّه أعزّك اللّه أغزل الناس و أرقّهم شعرا، و لو لم تقل غير هذا البيت الواحد لكفاك و لكنت شاعرا</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4451468_1280447820"/>
      <w:bookmarkStart w:id="766" w:name="_Toc315"/>
      <w:bookmarkEnd w:id="765"/>
      <w:r>
        <w:rPr>
          <w:rtl w:val="true"/>
        </w:rPr>
        <w:t>كتب شعرا في ليلة مقمرة و صنع فيه لحنا</w:t>
      </w:r>
      <w:bookmarkEnd w:id="766"/>
    </w:p>
    <w:p>
      <w:pPr>
        <w:pStyle w:val="Heading5"/>
        <w:numPr>
          <w:ilvl w:val="4"/>
          <w:numId w:val="1"/>
        </w:numPr>
        <w:rPr/>
      </w:pPr>
      <w:bookmarkStart w:id="767" w:name="__RefHeading___Toc4451470_1280447820"/>
      <w:bookmarkStart w:id="768" w:name="_Toc316"/>
      <w:bookmarkEnd w:id="767"/>
      <w:r>
        <w:rPr>
          <w:rtl w:val="true"/>
        </w:rPr>
        <w:t>اشارة</w:t>
      </w:r>
      <w:bookmarkEnd w:id="76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و الحسين بن القاسم الكوكبيّ‌،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الهشاميّ‌</w:t>
      </w:r>
      <w:r>
        <w:rPr>
          <w:rStyle w:val="FootnoteAnchor"/>
          <w:rtl w:val="true"/>
        </w:rPr>
        <w:footnoteReference w:id="713"/>
      </w:r>
      <w:r>
        <w:rPr>
          <w:rFonts w:ascii="IRNazanin" w:hAnsi="IRNazanin" w:eastAsia="IRNazanin"/>
          <w:color w:val="111111"/>
          <w:sz w:val="28"/>
          <w:sz w:val="28"/>
          <w:szCs w:val="28"/>
          <w:rtl w:val="true"/>
          <w:lang w:bidi="fa-IR"/>
        </w:rPr>
        <w:t>أبو عبد اللّه، قال</w:t>
      </w:r>
      <w:r>
        <w:rPr>
          <w:rFonts w:eastAsia="IRNazanin" w:cs="IRNazanin"/>
          <w:color w:val="111111"/>
          <w:sz w:val="28"/>
          <w:szCs w:val="28"/>
          <w:rtl w:val="true"/>
          <w:lang w:bidi="fa-IR"/>
        </w:rPr>
        <w:t xml:space="preserve">: </w:t>
      </w:r>
      <w:bookmarkStart w:id="769" w:name="pg16256_187474"/>
    </w:p>
    <w:p>
      <w:pPr>
        <w:pStyle w:val="BookText"/>
        <w:rPr/>
      </w:pPr>
      <w:bookmarkEnd w:id="769"/>
      <w:r>
        <w:rPr>
          <w:rFonts w:ascii="Amiri" w:hAnsi="Amiri" w:eastAsia="Amiri" w:cs="Amiri"/>
          <w:color w:val="111111"/>
          <w:sz w:val="28"/>
          <w:sz w:val="28"/>
          <w:szCs w:val="28"/>
          <w:rtl w:val="true"/>
          <w:lang w:bidi="ar-SA"/>
        </w:rPr>
        <w:t>حدّثني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على دجلة في ليلة من اللّيالي، و أخذت دواة و قرطاسا و كتبت شعرا حضرني و قلته في ذلك الوقت</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4451472_1280447820"/>
      <w:bookmarkStart w:id="771" w:name="_Toc317"/>
      <w:bookmarkEnd w:id="770"/>
      <w:r>
        <w:rPr>
          <w:rtl w:val="true"/>
        </w:rPr>
        <w:t>صوت</w:t>
      </w:r>
      <w:bookmarkEnd w:id="771"/>
    </w:p>
    <w:p>
      <w:pPr>
        <w:pStyle w:val="BookText"/>
        <w:rPr/>
      </w:pPr>
      <w:r>
        <w:rPr>
          <w:rFonts w:ascii="Amiri" w:hAnsi="Amiri" w:eastAsia="Amiri" w:cs="Amiri"/>
          <w:color w:val="111111"/>
          <w:sz w:val="28"/>
          <w:sz w:val="28"/>
          <w:szCs w:val="28"/>
          <w:rtl w:val="true"/>
          <w:lang w:bidi="ar-SA"/>
        </w:rPr>
        <w:t xml:space="preserve">أخلفك الدهر ما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فذا جلّ‌ أمر ذا القدر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لعلّنا أن نديل من زمن</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 و الزّمان ذو غير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أرتج عليّ‌ فلم أدر ما أقول حتى يئست من أن يجيئني شيء، فالتفتّ‌ فرأيت القمر و كانت ليلة تتمّته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البدر فهو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ضنّ‌ عنك بالنّظر</w:t>
      </w:r>
    </w:p>
    <w:p>
      <w:pPr>
        <w:pStyle w:val="BookText"/>
        <w:rPr/>
      </w:pPr>
      <w:r>
        <w:rPr>
          <w:rFonts w:ascii="Amiri" w:hAnsi="Amiri" w:eastAsia="Amiri" w:cs="Amiri"/>
          <w:color w:val="111111"/>
          <w:sz w:val="28"/>
          <w:sz w:val="28"/>
          <w:szCs w:val="28"/>
          <w:rtl w:val="true"/>
          <w:lang w:bidi="ar-SA"/>
        </w:rPr>
        <w:t>ثم صنعت فيه لحنا من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اللّه صوت حسن</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451474_1280447820"/>
      <w:bookmarkStart w:id="773" w:name="_Toc318"/>
      <w:bookmarkEnd w:id="772"/>
      <w:r>
        <w:rPr>
          <w:rtl w:val="true"/>
        </w:rPr>
        <w:t>وصف البرق و صنع فيه لحنا غناه للواثق</w:t>
      </w:r>
      <w:bookmarkEnd w:id="773"/>
    </w:p>
    <w:p>
      <w:pPr>
        <w:pStyle w:val="BookText"/>
        <w:rPr/>
      </w:pPr>
      <w:r>
        <w:rPr>
          <w:rFonts w:ascii="Amiri" w:hAnsi="Amiri" w:eastAsia="Amiri" w:cs="Amiri"/>
          <w:color w:val="111111"/>
          <w:sz w:val="28"/>
          <w:sz w:val="28"/>
          <w:szCs w:val="28"/>
          <w:rtl w:val="true"/>
          <w:lang w:bidi="ar-SA"/>
        </w:rPr>
        <w:t>أخبرني جحظة عن ابن حمدون، و أخبرني به الكوكبيّ‌، عن عليّ‌ بن محمد بن نصر، عن خالد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الواثق في يوم دجن، فلاح برق و استطار،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في هذا شيء</w:t>
      </w:r>
      <w:r>
        <w:rPr>
          <w:rStyle w:val="FootnoteAnchor"/>
          <w:rtl w:val="true"/>
        </w:rPr>
        <w:footnoteReference w:id="716"/>
      </w:r>
      <w:r>
        <w:rPr>
          <w:rFonts w:ascii="Amiri" w:hAnsi="Amiri" w:eastAsia="Amiri" w:cs="Amiri"/>
          <w:color w:val="111111"/>
          <w:sz w:val="28"/>
          <w:sz w:val="28"/>
          <w:szCs w:val="28"/>
          <w:rtl w:val="true"/>
          <w:lang w:bidi="ar-SA"/>
        </w:rPr>
        <w:t>، فبدرهم عبد اللّه بن العبّاس بن الفضل بن الرّبيع، فقال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على لامع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كلمحك بالحاجب</w:t>
      </w:r>
    </w:p>
    <w:p>
      <w:pPr>
        <w:pStyle w:val="BookText"/>
        <w:rPr/>
      </w:pPr>
      <w:r>
        <w:rPr>
          <w:rFonts w:ascii="Amiri" w:hAnsi="Amiri" w:eastAsia="Amiri" w:cs="Amiri"/>
          <w:color w:val="111111"/>
          <w:sz w:val="28"/>
          <w:sz w:val="28"/>
          <w:szCs w:val="28"/>
          <w:rtl w:val="true"/>
          <w:lang w:bidi="ar-SA"/>
        </w:rPr>
        <w:t xml:space="preserve">كأنّ‌ تألّقه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كاتب أو يدا حاسب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 فيه لحنا شرب فيه الواثق بقيّة يومه، و استحسن شعره و معناه و صنعته، و وصل عبد اللّه بصلة سنيّة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4451476_1280447820"/>
      <w:bookmarkStart w:id="775" w:name="_Toc319"/>
      <w:bookmarkEnd w:id="774"/>
      <w:r>
        <w:rPr>
          <w:rtl w:val="true"/>
        </w:rPr>
        <w:t>صنع لحنا في شعر الحسين بن الضحاك و غناه</w:t>
      </w:r>
      <w:bookmarkEnd w:id="77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العبّاس بن الفضل بن الرّبيع، و هو مصطبح، و خادم له قائم يسقيه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استحسنت سقي هذا الخادم، فإن حضرك شيء في قصّتنا هذه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بقرب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مؤتزر بالمجون تيّاه </w:t>
      </w:r>
      <w:bookmarkStart w:id="776" w:name="pg16256_187475"/>
    </w:p>
    <w:p>
      <w:pPr>
        <w:pStyle w:val="BookText"/>
        <w:rPr/>
      </w:pPr>
      <w:bookmarkEnd w:id="776"/>
      <w:r>
        <w:rPr>
          <w:rFonts w:ascii="Amiri" w:hAnsi="Amiri" w:eastAsia="Amiri" w:cs="Amiri"/>
          <w:color w:val="111111"/>
          <w:sz w:val="28"/>
          <w:sz w:val="28"/>
          <w:szCs w:val="28"/>
          <w:rtl w:val="true"/>
          <w:lang w:bidi="ar-SA"/>
        </w:rPr>
        <w:t>يسقيك من طرفه و من يده</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لطيف مجرّب داهي</w:t>
      </w:r>
    </w:p>
    <w:p>
      <w:pPr>
        <w:pStyle w:val="BookText"/>
        <w:rPr/>
      </w:pPr>
      <w:r>
        <w:rPr>
          <w:rFonts w:ascii="Amiri" w:hAnsi="Amiri" w:eastAsia="Amiri" w:cs="Amiri"/>
          <w:color w:val="111111"/>
          <w:sz w:val="28"/>
          <w:sz w:val="28"/>
          <w:szCs w:val="28"/>
          <w:rtl w:val="true"/>
          <w:lang w:bidi="ar-SA"/>
        </w:rPr>
        <w:t>طاسا و كاسا</w:t>
      </w:r>
      <w:r>
        <w:rPr>
          <w:rStyle w:val="FootnoteAnchor"/>
          <w:rtl w:val="true"/>
        </w:rPr>
        <w:footnoteReference w:id="718"/>
      </w:r>
      <w:r>
        <w:rPr>
          <w:rFonts w:ascii="Amiri" w:hAnsi="Amiri" w:eastAsia="Amiri" w:cs="Amiri"/>
          <w:color w:val="111111"/>
          <w:sz w:val="28"/>
          <w:sz w:val="28"/>
          <w:szCs w:val="28"/>
          <w:rtl w:val="true"/>
          <w:lang w:bidi="ar-SA"/>
        </w:rPr>
        <w:t xml:space="preserve">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فاستحسنه عبد اللّه، و غنّى فيه لحنا مليحا، و شربنا عليه بقيّة يومنا</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451478_1280447820"/>
      <w:bookmarkStart w:id="778" w:name="_Toc320"/>
      <w:bookmarkEnd w:id="777"/>
      <w:r>
        <w:rPr>
          <w:rtl w:val="true"/>
        </w:rPr>
        <w:t>قصته مع جارية نصرانية أحبها</w:t>
      </w:r>
      <w:bookmarkEnd w:id="77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المرزبان بن الفيرزان</w:t>
      </w:r>
      <w:r>
        <w:rPr>
          <w:rStyle w:val="FootnoteAnchor"/>
          <w:rtl w:val="true"/>
        </w:rPr>
        <w:footnoteReference w:id="7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العبّاس بن الفضل بن الرّبيع قد علق جارية نصرانيّة قد رآها في بعض أعياد النّصارى، فكان لا يفارق البيع في أعيادهم شغفا بها، فخرج في عيد ما سرجيس فظفر بها في بستان إلى جانب البيعة، و قد كان قبل ذلك يراسلها و يعرّفها حبّه لها، فلا تقدر على مواصلته و لا على لقائه إلا على الطّريق، فلما ظفر بها التوت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 بعض الإباء، ثم ظهرت له و جلست معه، و أكلوا و شربوا، و أقام معها و مع نسوة كنّ‌ معها أسبوعا، ثم انصرفت في يوم خميس، فقال عبد اللّه بن العبّاس في ذلك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صهباء من شراب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بابليّة خندريس</w:t>
      </w:r>
    </w:p>
    <w:p>
      <w:pPr>
        <w:pStyle w:val="BookText"/>
        <w:rPr/>
      </w:pPr>
      <w:r>
        <w:rPr>
          <w:rFonts w:ascii="Amiri" w:hAnsi="Amiri" w:eastAsia="Amiri" w:cs="Amiri"/>
          <w:color w:val="111111"/>
          <w:sz w:val="28"/>
          <w:sz w:val="28"/>
          <w:szCs w:val="28"/>
          <w:rtl w:val="true"/>
          <w:lang w:bidi="ar-SA"/>
        </w:rPr>
        <w:t xml:space="preserve">قد تجلّيتها بناي و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ضرب الشّمّاس بالنّاقوس</w:t>
      </w:r>
    </w:p>
    <w:p>
      <w:pPr>
        <w:pStyle w:val="BookText"/>
        <w:rPr/>
      </w:pPr>
      <w:r>
        <w:rPr>
          <w:rFonts w:ascii="Amiri" w:hAnsi="Amiri" w:eastAsia="Amiri" w:cs="Amiri"/>
          <w:color w:val="111111"/>
          <w:sz w:val="28"/>
          <w:sz w:val="28"/>
          <w:szCs w:val="28"/>
          <w:rtl w:val="true"/>
          <w:lang w:bidi="ar-SA"/>
        </w:rPr>
        <w:t xml:space="preserve">و غزال مكحّل ذي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الطرف سامريّ‌ عروس</w:t>
      </w:r>
    </w:p>
    <w:p>
      <w:pPr>
        <w:pStyle w:val="BookText"/>
        <w:rPr/>
      </w:pPr>
      <w:r>
        <w:rPr>
          <w:rFonts w:ascii="Amiri" w:hAnsi="Amiri" w:eastAsia="Amiri" w:cs="Amiri"/>
          <w:color w:val="111111"/>
          <w:sz w:val="28"/>
          <w:sz w:val="28"/>
          <w:szCs w:val="28"/>
          <w:rtl w:val="true"/>
          <w:lang w:bidi="ar-SA"/>
        </w:rPr>
        <w:t xml:space="preserve">قد خلونا بطيبه نجتليه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سبت إلى صباح الخميس</w:t>
      </w:r>
    </w:p>
    <w:p>
      <w:pPr>
        <w:pStyle w:val="BookText"/>
        <w:rPr/>
      </w:pPr>
      <w:r>
        <w:rPr>
          <w:rFonts w:ascii="Amiri" w:hAnsi="Amiri" w:eastAsia="Amiri" w:cs="Amiri"/>
          <w:color w:val="111111"/>
          <w:sz w:val="28"/>
          <w:sz w:val="28"/>
          <w:szCs w:val="28"/>
          <w:rtl w:val="true"/>
          <w:lang w:bidi="ar-SA"/>
        </w:rPr>
        <w:t xml:space="preserve">بين ورد و بين آس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بستان دير ما سرجيس</w:t>
      </w:r>
    </w:p>
    <w:p>
      <w:pPr>
        <w:pStyle w:val="BookText"/>
        <w:rPr/>
      </w:pPr>
      <w:r>
        <w:rPr>
          <w:rFonts w:ascii="Amiri" w:hAnsi="Amiri" w:eastAsia="Amiri" w:cs="Amiri"/>
          <w:color w:val="111111"/>
          <w:sz w:val="28"/>
          <w:sz w:val="28"/>
          <w:szCs w:val="28"/>
          <w:rtl w:val="true"/>
          <w:lang w:bidi="ar-SA"/>
        </w:rPr>
        <w:t xml:space="preserve">يتثنّى بحسن جيد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صليب مفضّض آبنوسي</w:t>
      </w:r>
    </w:p>
    <w:p>
      <w:pPr>
        <w:pStyle w:val="BookText"/>
        <w:rPr/>
      </w:pPr>
      <w:r>
        <w:rPr>
          <w:rFonts w:ascii="Amiri" w:hAnsi="Amiri" w:eastAsia="Amiri" w:cs="Amiri"/>
          <w:color w:val="111111"/>
          <w:sz w:val="28"/>
          <w:sz w:val="28"/>
          <w:szCs w:val="28"/>
          <w:rtl w:val="true"/>
          <w:lang w:bidi="ar-SA"/>
        </w:rPr>
        <w:t xml:space="preserve">كم لثمت الصّليب في الجيد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كهلال مكلّل بشموس</w:t>
      </w:r>
    </w:p>
    <w:p>
      <w:pPr>
        <w:pStyle w:val="Heading4"/>
        <w:numPr>
          <w:ilvl w:val="3"/>
          <w:numId w:val="1"/>
        </w:numPr>
        <w:rPr/>
      </w:pPr>
      <w:bookmarkStart w:id="779" w:name="__RefHeading___Toc4451480_1280447820"/>
      <w:bookmarkStart w:id="780" w:name="_Toc321"/>
      <w:bookmarkEnd w:id="779"/>
      <w:r>
        <w:rPr>
          <w:rtl w:val="true"/>
        </w:rPr>
        <w:t>تطير من الغراب و استبشر بالهدهد</w:t>
      </w:r>
      <w:bookmarkEnd w:id="78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عن شيبة بن هشام،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العبّاس يوما جالسا ينتظر هذه النّصرانيّة الّتي كان يهواها، و قد وعدته بالزّيارة، فهو جالس ينتظرها و يتفقّدها إذ سقط غراب على برّادة</w:t>
      </w:r>
      <w:r>
        <w:rPr>
          <w:rStyle w:val="FootnoteAnchor"/>
          <w:rtl w:val="true"/>
        </w:rPr>
        <w:footnoteReference w:id="720"/>
      </w:r>
      <w:r>
        <w:rPr>
          <w:rFonts w:ascii="Amiri" w:hAnsi="Amiri" w:eastAsia="Amiri" w:cs="Amiri"/>
          <w:color w:val="111111"/>
          <w:sz w:val="28"/>
          <w:sz w:val="28"/>
          <w:szCs w:val="28"/>
          <w:rtl w:val="true"/>
          <w:lang w:bidi="ar-SA"/>
        </w:rPr>
        <w:t>داره فنعب مرّة واحدة ثم طار، فتطيّر عبد اللّه من ذلك و لم يزل ينتظرها يومه فلم يرها، فأرسل رسوله عشاء</w:t>
      </w:r>
      <w:r>
        <w:rPr>
          <w:rStyle w:val="FootnoteAnchor"/>
          <w:rtl w:val="true"/>
        </w:rPr>
        <w:footnoteReference w:id="721"/>
      </w:r>
      <w:r>
        <w:rPr>
          <w:rFonts w:ascii="Amiri" w:hAnsi="Amiri" w:eastAsia="Amiri" w:cs="Amiri"/>
          <w:color w:val="111111"/>
          <w:sz w:val="28"/>
          <w:sz w:val="28"/>
          <w:szCs w:val="28"/>
          <w:rtl w:val="true"/>
          <w:lang w:bidi="ar-SA"/>
        </w:rPr>
        <w:t>يسأل عنها، فعرّف أنها قد انحدرت مع أبيها</w:t>
      </w:r>
      <w:r>
        <w:rPr>
          <w:rStyle w:val="FootnoteAnchor"/>
          <w:rtl w:val="true"/>
        </w:rPr>
        <w:footnoteReference w:id="722"/>
      </w:r>
      <w:r>
        <w:rPr>
          <w:rFonts w:ascii="Amiri" w:hAnsi="Amiri" w:eastAsia="Amiri" w:cs="Amiri"/>
          <w:color w:val="111111"/>
          <w:sz w:val="28"/>
          <w:sz w:val="28"/>
          <w:szCs w:val="28"/>
          <w:rtl w:val="true"/>
          <w:lang w:bidi="ar-SA"/>
        </w:rPr>
        <w:t>إلى بغداد، فتنغّص عليه يومه، و تفرّق من كان عنده، و مكث مدّة لا يعرف لها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جالس ذات يوم مع أصحابه، إذ سقط هدهد على برّادته، فصاح ثلاثة أصوات و طار، فقال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أبقى الغراب للهدهد علينا؟ </w:t>
      </w:r>
      <w:bookmarkStart w:id="781" w:name="pg16256_187476"/>
    </w:p>
    <w:p>
      <w:pPr>
        <w:pStyle w:val="BookText"/>
        <w:rPr/>
      </w:pPr>
      <w:bookmarkEnd w:id="781"/>
      <w:r>
        <w:rPr>
          <w:rFonts w:ascii="Amiri" w:hAnsi="Amiri" w:eastAsia="Amiri" w:cs="Amiri"/>
          <w:color w:val="111111"/>
          <w:sz w:val="28"/>
          <w:sz w:val="28"/>
          <w:szCs w:val="28"/>
          <w:rtl w:val="true"/>
          <w:lang w:bidi="ar-SA"/>
        </w:rPr>
        <w:t>و هل ترك لنا أحدا يؤذينا بفراقه‌؟ و تطيّر من ذلك، فما فرغ من كلامه حتى دخل رسولها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قدمت منذ ثلاثة أيام، و أنها قد جاءته زائرة على إثر رسولها، فقال في ذلك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اللّه يا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و سميّا من القطر</w:t>
      </w:r>
    </w:p>
    <w:p>
      <w:pPr>
        <w:pStyle w:val="BookText"/>
        <w:rPr/>
      </w:pPr>
      <w:r>
        <w:rPr>
          <w:rFonts w:ascii="Amiri" w:hAnsi="Amiri" w:eastAsia="Amiri" w:cs="Amiri"/>
          <w:color w:val="111111"/>
          <w:sz w:val="28"/>
          <w:sz w:val="28"/>
          <w:szCs w:val="28"/>
          <w:rtl w:val="true"/>
          <w:lang w:bidi="ar-SA"/>
        </w:rPr>
        <w:t xml:space="preserve">كما بشّرت بالوصل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أنذرت بالهجر</w:t>
      </w:r>
    </w:p>
    <w:p>
      <w:pPr>
        <w:pStyle w:val="BookText"/>
        <w:rPr/>
      </w:pPr>
      <w:r>
        <w:rPr>
          <w:rFonts w:ascii="Amiri" w:hAnsi="Amiri" w:eastAsia="Amiri" w:cs="Amiri"/>
          <w:color w:val="111111"/>
          <w:sz w:val="28"/>
          <w:sz w:val="28"/>
          <w:szCs w:val="28"/>
          <w:rtl w:val="true"/>
          <w:lang w:bidi="ar-SA"/>
        </w:rPr>
        <w:t xml:space="preserve">فكم ذا لك من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منك في ستر</w:t>
      </w:r>
    </w:p>
    <w:p>
      <w:pPr>
        <w:pStyle w:val="BookText"/>
        <w:rPr/>
      </w:pPr>
      <w:r>
        <w:rPr>
          <w:rFonts w:ascii="Amiri" w:hAnsi="Amiri" w:eastAsia="Amiri" w:cs="Amiri"/>
          <w:color w:val="111111"/>
          <w:sz w:val="28"/>
          <w:sz w:val="28"/>
          <w:szCs w:val="28"/>
          <w:rtl w:val="true"/>
          <w:lang w:bidi="ar-SA"/>
        </w:rPr>
        <w:t xml:space="preserve">كما جاءت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فأوفت منه بالنّذر</w:t>
      </w:r>
    </w:p>
    <w:p>
      <w:pPr>
        <w:pStyle w:val="BookText"/>
        <w:rPr/>
      </w:pPr>
      <w:r>
        <w:rPr>
          <w:rFonts w:ascii="Amiri" w:hAnsi="Amiri" w:eastAsia="Amiri" w:cs="Amiri"/>
          <w:color w:val="111111"/>
          <w:sz w:val="28"/>
          <w:sz w:val="28"/>
          <w:szCs w:val="28"/>
          <w:rtl w:val="true"/>
          <w:lang w:bidi="ar-SA"/>
        </w:rPr>
        <w:t xml:space="preserve">و لا زال غراب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في قفّاعة</w:t>
      </w:r>
      <w:r>
        <w:rPr>
          <w:rStyle w:val="FootnoteAnchor"/>
          <w:rtl w:val="true"/>
        </w:rPr>
        <w:footnoteReference w:id="723"/>
      </w:r>
      <w:r>
        <w:rPr>
          <w:rFonts w:ascii="IRNazanin" w:hAnsi="IRNazanin" w:eastAsia="IRNazanin"/>
          <w:color w:val="111111"/>
          <w:sz w:val="28"/>
          <w:sz w:val="28"/>
          <w:szCs w:val="28"/>
          <w:rtl w:val="true"/>
          <w:lang w:bidi="fa-IR"/>
        </w:rPr>
        <w:t>الأسر</w:t>
      </w:r>
    </w:p>
    <w:p>
      <w:pPr>
        <w:pStyle w:val="BookText"/>
        <w:rPr/>
      </w:pPr>
      <w:r>
        <w:rPr>
          <w:rFonts w:ascii="Amiri" w:hAnsi="Amiri" w:eastAsia="Amiri" w:cs="Amiri"/>
          <w:color w:val="111111"/>
          <w:sz w:val="28"/>
          <w:sz w:val="28"/>
          <w:szCs w:val="28"/>
          <w:rtl w:val="true"/>
          <w:lang w:bidi="ar-SA"/>
        </w:rPr>
        <w:t xml:space="preserve">كما صرّح بالبين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به أدري</w:t>
      </w:r>
    </w:p>
    <w:p>
      <w:pPr>
        <w:pStyle w:val="BookText"/>
        <w:rPr/>
      </w:pPr>
      <w:r>
        <w:rPr>
          <w:rFonts w:ascii="Amiri" w:hAnsi="Amiri" w:eastAsia="Amiri" w:cs="Amiri"/>
          <w:color w:val="111111"/>
          <w:sz w:val="28"/>
          <w:sz w:val="28"/>
          <w:szCs w:val="28"/>
          <w:rtl w:val="true"/>
          <w:lang w:bidi="ar-SA"/>
        </w:rPr>
        <w:t>و لحنه في هذا الشّعر هزج</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4451482_1280447820"/>
      <w:bookmarkStart w:id="783" w:name="_Toc322"/>
      <w:bookmarkEnd w:id="782"/>
      <w:r>
        <w:rPr>
          <w:rtl w:val="true"/>
        </w:rPr>
        <w:t>غنى للمتوكل لحنا لم يعجبه فذكره بألحان له سابقة</w:t>
      </w:r>
      <w:bookmarkEnd w:id="78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اللّه بن العبّاس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لحني في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اصبحاني يوم السّعانين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قهوة عتّقت بكركين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عند أناس قلبي بهم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دينا سوى ديني</w:t>
      </w:r>
    </w:p>
    <w:p>
      <w:pPr>
        <w:pStyle w:val="BookText"/>
        <w:rPr/>
      </w:pPr>
      <w:r>
        <w:rPr>
          <w:rFonts w:ascii="Amiri" w:hAnsi="Amiri" w:eastAsia="Amiri" w:cs="Amiri"/>
          <w:color w:val="111111"/>
          <w:sz w:val="28"/>
          <w:sz w:val="28"/>
          <w:szCs w:val="28"/>
          <w:rtl w:val="true"/>
          <w:lang w:bidi="ar-SA"/>
        </w:rPr>
        <w:t xml:space="preserve">قد زيّن الملك جعفر 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أبيه و بأس هارون</w:t>
      </w:r>
    </w:p>
    <w:p>
      <w:pPr>
        <w:pStyle w:val="BookText"/>
        <w:rPr/>
      </w:pPr>
      <w:r>
        <w:rPr>
          <w:rFonts w:ascii="Amiri" w:hAnsi="Amiri" w:eastAsia="Amiri" w:cs="Amiri"/>
          <w:color w:val="111111"/>
          <w:sz w:val="28"/>
          <w:sz w:val="28"/>
          <w:szCs w:val="28"/>
          <w:rtl w:val="true"/>
          <w:lang w:bidi="ar-SA"/>
        </w:rPr>
        <w:t>و أمّن</w:t>
      </w:r>
      <w:r>
        <w:rPr>
          <w:rStyle w:val="FootnoteAnchor"/>
          <w:rtl w:val="true"/>
        </w:rPr>
        <w:footnoteReference w:id="725"/>
      </w:r>
      <w:r>
        <w:rPr>
          <w:rFonts w:ascii="Amiri" w:hAnsi="Amiri" w:eastAsia="Amiri" w:cs="Amiri"/>
          <w:color w:val="111111"/>
          <w:sz w:val="28"/>
          <w:sz w:val="28"/>
          <w:szCs w:val="28"/>
          <w:rtl w:val="true"/>
          <w:lang w:bidi="ar-SA"/>
        </w:rPr>
        <w:t xml:space="preserve">الخائف البريء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أهل الإلحاد في الدّين</w:t>
      </w:r>
    </w:p>
    <w:p>
      <w:pPr>
        <w:pStyle w:val="BookText"/>
        <w:rPr/>
      </w:pPr>
      <w:r>
        <w:rPr>
          <w:rFonts w:ascii="Amiri" w:hAnsi="Amiri" w:eastAsia="Amiri" w:cs="Amiri"/>
          <w:color w:val="111111"/>
          <w:sz w:val="28"/>
          <w:sz w:val="28"/>
          <w:szCs w:val="28"/>
          <w:rtl w:val="true"/>
          <w:lang w:bidi="ar-SA"/>
        </w:rPr>
        <w:t>دعاني المتوكّل، فلما جلست في مجلس المنادمة غنّيت هذا الصّوت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أين غناؤك في هذا الشعر في أيّامي هذه من غنائك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 بردا مهلهلا</w:t>
      </w:r>
    </w:p>
    <w:p>
      <w:pPr>
        <w:pStyle w:val="BookText"/>
        <w:rPr/>
      </w:pPr>
      <w:r>
        <w:rPr>
          <w:rFonts w:ascii="Amiri" w:hAnsi="Amiri" w:eastAsia="Amiri" w:cs="Amiri"/>
          <w:color w:val="111111"/>
          <w:sz w:val="28"/>
          <w:sz w:val="28"/>
          <w:szCs w:val="28"/>
          <w:rtl w:val="true"/>
          <w:lang w:bidi="ar-SA"/>
        </w:rPr>
        <w:t>و من غنائك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بعد خلّة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فالمنحنى فالعقيق فالجرف</w:t>
      </w:r>
    </w:p>
    <w:p>
      <w:pPr>
        <w:pStyle w:val="BookText"/>
        <w:rPr/>
      </w:pPr>
      <w:r>
        <w:rPr>
          <w:rFonts w:ascii="Amiri" w:hAnsi="Amiri" w:eastAsia="Amiri" w:cs="Amiri"/>
          <w:color w:val="111111"/>
          <w:sz w:val="28"/>
          <w:sz w:val="28"/>
          <w:szCs w:val="28"/>
          <w:rtl w:val="true"/>
          <w:lang w:bidi="ar-SA"/>
        </w:rPr>
        <w:t>و من سائر صنعتك المتقدّمة الّتي استفرغت محاسنك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أتغنّى في هذه الأصوات و لي شباب و طرب و عشق، و لو ردّ عليّ‌ لغنّيت مثل ذلك الغناء، فأمر لي بجائزة و استحسن قولي</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4451484_1280447820"/>
      <w:bookmarkStart w:id="785" w:name="_Toc323"/>
      <w:bookmarkEnd w:id="784"/>
      <w:r>
        <w:rPr>
          <w:rtl w:val="true"/>
        </w:rPr>
        <w:t>غنى للمنتصر بشعر لم يطلبه منه فلم يصله بشيء</w:t>
      </w:r>
      <w:bookmarkEnd w:id="78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المنتصر يوما عبد اللّه بن العبّاس و هو في قراح</w:t>
      </w:r>
      <w:r>
        <w:rPr>
          <w:rStyle w:val="FootnoteAnchor"/>
          <w:rtl w:val="true"/>
        </w:rPr>
        <w:footnoteReference w:id="726"/>
      </w:r>
      <w:r>
        <w:rPr>
          <w:rFonts w:ascii="Amiri" w:hAnsi="Amiri" w:eastAsia="Amiri" w:cs="Amiri"/>
          <w:color w:val="111111"/>
          <w:sz w:val="28"/>
          <w:sz w:val="28"/>
          <w:szCs w:val="28"/>
          <w:rtl w:val="true"/>
          <w:lang w:bidi="ar-SA"/>
        </w:rPr>
        <w:t>النّرجس مصطبح، فأحضره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اصنع </w:t>
      </w:r>
      <w:bookmarkStart w:id="786" w:name="pg16256_187477"/>
    </w:p>
    <w:p>
      <w:pPr>
        <w:pStyle w:val="BookText"/>
        <w:rPr/>
      </w:pPr>
      <w:bookmarkEnd w:id="786"/>
      <w:r>
        <w:rPr>
          <w:rFonts w:ascii="Amiri" w:hAnsi="Amiri" w:eastAsia="Amiri" w:cs="Amiri"/>
          <w:color w:val="111111"/>
          <w:sz w:val="28"/>
          <w:sz w:val="28"/>
          <w:szCs w:val="28"/>
          <w:rtl w:val="true"/>
          <w:lang w:bidi="ar-SA"/>
        </w:rPr>
        <w:t>لحنا في شعري الفلانيّ‌، و غنّني به، و كان عبد اللّه حلف لا يغنّي في شعره، فأطرق مليّا، ثم غنّى في شعر قاله للوقت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طيب يومي في قراح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ما مثله من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تسقى مشعشعة كأنّ‌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تشبّ‌ لبائس مستقبس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أبي بالمنتصر يوما و احتال عليه بكلّ‌ حيلة أن يصله بشيء فلم يفعل</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451486_1280447820"/>
      <w:bookmarkStart w:id="788" w:name="_Toc324"/>
      <w:bookmarkEnd w:id="787"/>
      <w:r>
        <w:rPr>
          <w:rtl w:val="true"/>
        </w:rPr>
        <w:t>غنى للمتوكل فأطربه و أمر له بجائزة</w:t>
      </w:r>
      <w:bookmarkEnd w:id="788"/>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قبيحة على المتوكّل و هاجرته، فجلس و دخل الجلساء و المغنّون، و كان فيهم عبد اللّه بن العبّاس الربيعيّ‌، و كان قد عرف الخبر، فقال هذا الشّعر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منّي و لست منك فدعني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عنّي مصاحبا بسلام</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 علّة تجنّى بها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فصارت تعتلّ‌ بالأحلام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شكوت ما بي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رأينا خلاف ذا في المنام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المتوكّل و أمر له بعشرين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حياتك يا عبد اللّه لأنسا و جمالا و بقاء للمروءة و الظّرف</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4451488_1280447820"/>
      <w:bookmarkStart w:id="790" w:name="_Toc325"/>
      <w:bookmarkEnd w:id="789"/>
      <w:r>
        <w:rPr>
          <w:rtl w:val="true"/>
        </w:rPr>
        <w:t>غنى بشعر للسليك</w:t>
      </w:r>
      <w:bookmarkEnd w:id="790"/>
    </w:p>
    <w:p>
      <w:pPr>
        <w:pStyle w:val="Heading5"/>
        <w:numPr>
          <w:ilvl w:val="4"/>
          <w:numId w:val="1"/>
        </w:numPr>
        <w:rPr/>
      </w:pPr>
      <w:bookmarkStart w:id="791" w:name="__RefHeading___Toc4451490_1280447820"/>
      <w:bookmarkStart w:id="792" w:name="_Toc326"/>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بعض العساكر فأصابتنا السّماء حتى تأذّينا، فضربت لي قبّة تركيّة، و طرح لي فيها سريران، فخطر بقلبي قول السّليك</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4451492_1280447820"/>
      <w:bookmarkStart w:id="794" w:name="_Toc327"/>
      <w:bookmarkEnd w:id="793"/>
      <w:r>
        <w:rPr>
          <w:rtl w:val="true"/>
        </w:rPr>
        <w:t>صوت</w:t>
      </w:r>
      <w:bookmarkEnd w:id="794"/>
    </w:p>
    <w:p>
      <w:pPr>
        <w:pStyle w:val="BookText"/>
        <w:rPr/>
      </w:pPr>
      <w:r>
        <w:rPr>
          <w:rFonts w:ascii="Amiri" w:hAnsi="Amiri" w:eastAsia="Amiri" w:cs="Amiri"/>
          <w:color w:val="111111"/>
          <w:sz w:val="28"/>
          <w:sz w:val="28"/>
          <w:szCs w:val="28"/>
          <w:rtl w:val="true"/>
          <w:lang w:bidi="ar-SA"/>
        </w:rPr>
        <w:t>قرّب النّحّام</w:t>
      </w:r>
      <w:r>
        <w:rPr>
          <w:rStyle w:val="FootnoteAnchor"/>
          <w:rtl w:val="true"/>
        </w:rPr>
        <w:footnoteReference w:id="728"/>
      </w:r>
      <w:r>
        <w:rPr>
          <w:rFonts w:ascii="Amiri" w:hAnsi="Amiri" w:eastAsia="Amiri" w:cs="Amiri"/>
          <w:color w:val="111111"/>
          <w:sz w:val="28"/>
          <w:sz w:val="28"/>
          <w:szCs w:val="28"/>
          <w:rtl w:val="true"/>
          <w:lang w:bidi="ar-SA"/>
        </w:rPr>
        <w:t xml:space="preserve">و اعجل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اطرح السّرج عليه و اللّجام</w:t>
      </w:r>
    </w:p>
    <w:p>
      <w:pPr>
        <w:pStyle w:val="BookText"/>
        <w:rPr/>
      </w:pPr>
      <w:r>
        <w:rPr>
          <w:rFonts w:ascii="IRNazanin" w:hAnsi="IRNazanin" w:eastAsia="IRNazanin"/>
          <w:color w:val="111111"/>
          <w:sz w:val="28"/>
          <w:sz w:val="28"/>
          <w:szCs w:val="28"/>
          <w:rtl w:val="true"/>
          <w:lang w:bidi="fa-IR"/>
        </w:rPr>
        <w:t>أبلغ</w:t>
      </w:r>
      <w:r>
        <w:rPr>
          <w:rStyle w:val="FootnoteAnchor"/>
          <w:rtl w:val="true"/>
        </w:rPr>
        <w:footnoteReference w:id="729"/>
      </w:r>
      <w:r>
        <w:rPr>
          <w:rFonts w:ascii="Amiri" w:hAnsi="Amiri" w:eastAsia="Amiri" w:cs="Amiri"/>
          <w:color w:val="111111"/>
          <w:sz w:val="28"/>
          <w:sz w:val="28"/>
          <w:szCs w:val="28"/>
          <w:rtl w:val="true"/>
          <w:lang w:bidi="ar-SA"/>
        </w:rPr>
        <w:t xml:space="preserve">الفتيان أنّى خائض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الضّرب فمن شاء أقام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فغنّيت فيه لحني المعروف، و غدونا فدخلت مدينة، فإذا أنا برجل يغنّي به و و اللّه ما سبقني إليه أحد و لا سمعه منّي أحد، فما أدري من الرّجل، و لا من أين كان له، و ما أرى إلا أنّ‌ الجنّ‌ أوقعته في لسانه</w:t>
      </w:r>
      <w:r>
        <w:rPr>
          <w:rFonts w:eastAsia="Amiri" w:cs="Amiri" w:ascii="Amiri" w:hAnsi="Amiri"/>
          <w:color w:val="111111"/>
          <w:sz w:val="28"/>
          <w:szCs w:val="28"/>
          <w:rtl w:val="true"/>
          <w:lang w:bidi="ar-SA"/>
        </w:rPr>
        <w:t xml:space="preserve">!. </w:t>
      </w:r>
      <w:bookmarkStart w:id="795" w:name="pg16256_187478"/>
    </w:p>
    <w:p>
      <w:pPr>
        <w:pStyle w:val="Heading4"/>
        <w:numPr>
          <w:ilvl w:val="3"/>
          <w:numId w:val="1"/>
        </w:numPr>
        <w:rPr/>
      </w:pPr>
      <w:bookmarkStart w:id="796" w:name="__RefHeading___Toc4451494_1280447820"/>
      <w:bookmarkStart w:id="797" w:name="_Toc328"/>
      <w:bookmarkEnd w:id="795"/>
      <w:bookmarkEnd w:id="796"/>
      <w:r>
        <w:rPr>
          <w:rtl w:val="true"/>
        </w:rPr>
        <w:t>غنى لمحمد بن الجهم فاحتمل خراجه في سنة</w:t>
      </w:r>
      <w:bookmarkEnd w:id="797"/>
    </w:p>
    <w:p>
      <w:pPr>
        <w:pStyle w:val="Heading5"/>
        <w:numPr>
          <w:ilvl w:val="4"/>
          <w:numId w:val="1"/>
        </w:numPr>
        <w:rPr/>
      </w:pPr>
      <w:bookmarkStart w:id="798" w:name="__RefHeading___Toc4451496_1280447820"/>
      <w:bookmarkStart w:id="799" w:name="_Toc329"/>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محمد بن الجهم البرمكيّ‌ بالأهواز، و كانت ضيعتي في يده، فغنّيته في يوم مهرجان و قد دعانا للشّرب</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4451498_1280447820"/>
      <w:bookmarkStart w:id="801" w:name="_Toc330"/>
      <w:bookmarkEnd w:id="800"/>
      <w:r>
        <w:rPr>
          <w:rtl w:val="true"/>
        </w:rPr>
        <w:t>صوت</w:t>
      </w:r>
      <w:bookmarkEnd w:id="801"/>
    </w:p>
    <w:p>
      <w:pPr>
        <w:pStyle w:val="BookText"/>
        <w:rPr/>
      </w:pPr>
      <w:r>
        <w:rPr>
          <w:rFonts w:ascii="Amiri" w:hAnsi="Amiri" w:eastAsia="Amiri" w:cs="Amiri"/>
          <w:color w:val="111111"/>
          <w:sz w:val="28"/>
          <w:sz w:val="28"/>
          <w:szCs w:val="28"/>
          <w:rtl w:val="true"/>
          <w:lang w:bidi="ar-SA"/>
        </w:rPr>
        <w:t xml:space="preserve">المهرجان 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سرور قد حفّ‌ بالزّين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ينقل من وغرة المصيف إلى</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شتاء ما بين فصلين</w:t>
      </w:r>
    </w:p>
    <w:p>
      <w:pPr>
        <w:pStyle w:val="BookText"/>
        <w:rPr/>
      </w:pPr>
      <w:r>
        <w:rPr>
          <w:rFonts w:ascii="Amiri" w:hAnsi="Amiri" w:eastAsia="Amiri" w:cs="Amiri"/>
          <w:color w:val="111111"/>
          <w:sz w:val="28"/>
          <w:sz w:val="28"/>
          <w:szCs w:val="28"/>
          <w:rtl w:val="true"/>
          <w:lang w:bidi="ar-SA"/>
        </w:rPr>
        <w:t xml:space="preserve">محمد يا بن الجهم و من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بيتا من خير بيتين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عش ألف نيروز و مهرج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 عيش و قرّة العين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و احتمل خراجي في تلك السّنة، و كان مبلغه 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4451500_1280447820"/>
      <w:bookmarkStart w:id="803" w:name="_Toc331"/>
      <w:bookmarkEnd w:id="802"/>
      <w:r>
        <w:rPr>
          <w:rtl w:val="true"/>
        </w:rPr>
        <w:t>عشق جارية عند أبي عيسى بن الرشيد فوجه بها معه إلى منزله</w:t>
      </w:r>
      <w:bookmarkEnd w:id="803"/>
    </w:p>
    <w:p>
      <w:pPr>
        <w:pStyle w:val="Heading5"/>
        <w:numPr>
          <w:ilvl w:val="4"/>
          <w:numId w:val="1"/>
        </w:numPr>
        <w:rPr/>
      </w:pPr>
      <w:bookmarkStart w:id="804" w:name="__RefHeading___Toc4451502_1280447820"/>
      <w:bookmarkStart w:id="805" w:name="_Toc332"/>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القطرانيّ‌، عن محمد بن حسين</w:t>
      </w:r>
      <w:r>
        <w:rPr>
          <w:rStyle w:val="FootnoteAnchor"/>
          <w:rtl w:val="true"/>
        </w:rPr>
        <w:footnoteReference w:id="7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أبي عيسى بن الرّشيد في زمن الرّبيع و معنا مخارق، و علّوية، و عبد اللّه بن العبّاس الرّبيعيّ‌، و محمد بن الحارث بن بُسخُنَّر</w:t>
      </w:r>
      <w:r>
        <w:rPr>
          <w:rStyle w:val="FootnoteAnchor"/>
          <w:rtl w:val="true"/>
        </w:rPr>
        <w:footnoteReference w:id="735"/>
      </w:r>
      <w:r>
        <w:rPr>
          <w:rFonts w:ascii="Amiri" w:hAnsi="Amiri" w:eastAsia="Amiri" w:cs="Amiri"/>
          <w:color w:val="111111"/>
          <w:sz w:val="28"/>
          <w:sz w:val="28"/>
          <w:szCs w:val="28"/>
          <w:rtl w:val="true"/>
          <w:lang w:bidi="ar-SA"/>
        </w:rPr>
        <w:t>، و نحن مصطبحون في طارمة</w:t>
      </w:r>
      <w:r>
        <w:rPr>
          <w:rStyle w:val="FootnoteAnchor"/>
          <w:rtl w:val="true"/>
        </w:rPr>
        <w:footnoteReference w:id="736"/>
      </w:r>
      <w:r>
        <w:rPr>
          <w:rFonts w:ascii="Amiri" w:hAnsi="Amiri" w:eastAsia="Amiri" w:cs="Amiri"/>
          <w:color w:val="111111"/>
          <w:sz w:val="28"/>
          <w:sz w:val="28"/>
          <w:szCs w:val="28"/>
          <w:rtl w:val="true"/>
          <w:lang w:bidi="ar-SA"/>
        </w:rPr>
        <w:t>مضروبة على بستانه، و قد تفتّح فيه ورد و ياسمين و شقائق، و السماء متغيّمة غيما مطبقا، و قد بدأت ترشّ‌ رشّا ساكبا</w:t>
      </w:r>
      <w:r>
        <w:rPr>
          <w:rStyle w:val="FootnoteAnchor"/>
          <w:rtl w:val="true"/>
        </w:rPr>
        <w:footnoteReference w:id="737"/>
      </w:r>
      <w:r>
        <w:rPr>
          <w:rFonts w:ascii="Amiri" w:hAnsi="Amiri" w:eastAsia="Amiri" w:cs="Amiri"/>
          <w:color w:val="111111"/>
          <w:sz w:val="28"/>
          <w:sz w:val="28"/>
          <w:szCs w:val="28"/>
          <w:rtl w:val="true"/>
          <w:lang w:bidi="ar-SA"/>
        </w:rPr>
        <w:t>، فنحن في أكمل نشاط و أحسن يوم إذ خرجت قيّمة دار أبي عيسى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جاءت عساليج،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إلينا، فليس بحضرتنا من تحتشمه، فخرجت إلينا جارية شكلة</w:t>
      </w:r>
      <w:r>
        <w:rPr>
          <w:rStyle w:val="FootnoteAnchor"/>
          <w:rtl w:val="true"/>
        </w:rPr>
        <w:footnoteReference w:id="738"/>
      </w:r>
      <w:r>
        <w:rPr>
          <w:rFonts w:ascii="Amiri" w:hAnsi="Amiri" w:eastAsia="Amiri" w:cs="Amiri"/>
          <w:color w:val="111111"/>
          <w:sz w:val="28"/>
          <w:sz w:val="28"/>
          <w:szCs w:val="28"/>
          <w:rtl w:val="true"/>
          <w:lang w:bidi="ar-SA"/>
        </w:rPr>
        <w:t>حلوة، حسنة العقل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الأدب، في يدها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فأمرها أبو عيسى بالجلوس فجلست، و غنّى القوم حتى انتهى الدّور إليها، و ظنّنا أنها لا تصنع شيئا و خفنا أن تهابنا فتحصر، فغنّت غناء حسنا مطربا متقنا، و لم تدع أحدا ممّن حضر إلا غنّت صوتا من صنعته و أدّته على غاية الإحكام، فطربنا </w:t>
      </w:r>
      <w:bookmarkStart w:id="806" w:name="pg16256_187479"/>
    </w:p>
    <w:p>
      <w:pPr>
        <w:pStyle w:val="BookText"/>
        <w:rPr/>
      </w:pPr>
      <w:bookmarkEnd w:id="806"/>
      <w:r>
        <w:rPr>
          <w:rFonts w:ascii="Amiri" w:hAnsi="Amiri" w:eastAsia="Amiri" w:cs="Amiri"/>
          <w:color w:val="111111"/>
          <w:sz w:val="28"/>
          <w:sz w:val="28"/>
          <w:szCs w:val="28"/>
          <w:rtl w:val="true"/>
          <w:lang w:bidi="ar-SA"/>
        </w:rPr>
        <w:t>و استحسنّا غناءها و خاطبناها بالاستحسان، و ألحّ‌ عبد اللّه بن العبّاس من بيننا بالاقتراح عليها و المزاح معها و النّظر إليها، 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عشقتها و حياتي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حياتك ما عشقتها، و لكني استحسنت</w:t>
      </w:r>
      <w:r>
        <w:rPr>
          <w:rStyle w:val="FootnoteAnchor"/>
          <w:rtl w:val="true"/>
        </w:rPr>
        <w:footnoteReference w:id="739"/>
      </w:r>
      <w:r>
        <w:rPr>
          <w:rFonts w:ascii="Amiri" w:hAnsi="Amiri" w:eastAsia="Amiri" w:cs="Amiri"/>
          <w:color w:val="111111"/>
          <w:sz w:val="28"/>
          <w:sz w:val="28"/>
          <w:szCs w:val="28"/>
          <w:rtl w:val="true"/>
          <w:lang w:bidi="ar-SA"/>
        </w:rPr>
        <w:t>كلّ‌ ما شاهدت منها من منظر و شكل و عقل و عشرة و غناء، 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اللّه هو العشق و سببه، و ربّ‌ جدّ جرّه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شربنا، فلما غلب النّبيذ على عبد اللّه غنّى أهزاجا قديمة و حديثة، و غنّى فيما غنّى بينهما هزجا في شعر قاله فيها لوقته، فما فطن له إلا أبو عيسى و هو</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4451504_1280447820"/>
      <w:bookmarkStart w:id="808" w:name="_Toc333"/>
      <w:bookmarkEnd w:id="807"/>
      <w:r>
        <w:rPr>
          <w:rtl w:val="true"/>
        </w:rPr>
        <w:t>صوت</w:t>
      </w:r>
      <w:bookmarkEnd w:id="808"/>
    </w:p>
    <w:p>
      <w:pPr>
        <w:pStyle w:val="BookText"/>
        <w:rPr/>
      </w:pPr>
      <w:r>
        <w:rPr>
          <w:rFonts w:ascii="Amiri" w:hAnsi="Amiri" w:eastAsia="Amiri" w:cs="Amiri"/>
          <w:color w:val="111111"/>
          <w:sz w:val="28"/>
          <w:sz w:val="28"/>
          <w:szCs w:val="28"/>
          <w:rtl w:val="true"/>
          <w:lang w:bidi="ar-SA"/>
        </w:rPr>
        <w:t xml:space="preserve">نطق السّكر بسرّي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يرى المكتوم يخفى لا يضح</w:t>
      </w:r>
    </w:p>
    <w:p>
      <w:pPr>
        <w:pStyle w:val="BookText"/>
        <w:rPr/>
      </w:pPr>
      <w:r>
        <w:rPr>
          <w:rFonts w:ascii="Amiri" w:hAnsi="Amiri" w:eastAsia="Amiri" w:cs="Amiri"/>
          <w:color w:val="111111"/>
          <w:sz w:val="28"/>
          <w:sz w:val="28"/>
          <w:szCs w:val="28"/>
          <w:rtl w:val="true"/>
          <w:lang w:bidi="ar-SA"/>
        </w:rPr>
        <w:t xml:space="preserve">سحر عينيك إذا مارنتا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ذا صبوة أو يفتضح</w:t>
      </w:r>
    </w:p>
    <w:p>
      <w:pPr>
        <w:pStyle w:val="BookText"/>
        <w:rPr/>
      </w:pPr>
      <w:r>
        <w:rPr>
          <w:rFonts w:ascii="Amiri" w:hAnsi="Amiri" w:eastAsia="Amiri" w:cs="Amiri"/>
          <w:color w:val="111111"/>
          <w:sz w:val="28"/>
          <w:sz w:val="28"/>
          <w:szCs w:val="28"/>
          <w:rtl w:val="true"/>
          <w:lang w:bidi="ar-SA"/>
        </w:rPr>
        <w:t>ملكت قلبا</w:t>
      </w:r>
      <w:r>
        <w:rPr>
          <w:rStyle w:val="FootnoteAnchor"/>
          <w:rtl w:val="true"/>
        </w:rPr>
        <w:footnoteReference w:id="740"/>
      </w:r>
      <w:r>
        <w:rPr>
          <w:rFonts w:ascii="Amiri" w:hAnsi="Amiri" w:eastAsia="Amiri" w:cs="Amiri"/>
          <w:color w:val="111111"/>
          <w:sz w:val="28"/>
          <w:sz w:val="28"/>
          <w:szCs w:val="28"/>
          <w:rtl w:val="true"/>
          <w:lang w:bidi="ar-SA"/>
        </w:rPr>
        <w:t xml:space="preserve">فأمسى 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صبّا بها لم يسترح</w:t>
      </w:r>
    </w:p>
    <w:p>
      <w:pPr>
        <w:pStyle w:val="BookText"/>
        <w:rPr/>
      </w:pPr>
      <w:r>
        <w:rPr>
          <w:rFonts w:ascii="Amiri" w:hAnsi="Amiri" w:eastAsia="Amiri" w:cs="Amiri"/>
          <w:color w:val="111111"/>
          <w:sz w:val="28"/>
          <w:sz w:val="28"/>
          <w:szCs w:val="28"/>
          <w:rtl w:val="true"/>
          <w:lang w:bidi="ar-SA"/>
        </w:rPr>
        <w:t xml:space="preserve">بجمال و غناء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ينتقيه المقترح</w:t>
      </w:r>
    </w:p>
    <w:p>
      <w:pPr>
        <w:pStyle w:val="BookText"/>
        <w:rPr/>
      </w:pPr>
      <w:r>
        <w:rPr>
          <w:rFonts w:ascii="Amiri" w:hAnsi="Amiri" w:eastAsia="Amiri" w:cs="Amiri"/>
          <w:color w:val="111111"/>
          <w:sz w:val="28"/>
          <w:sz w:val="28"/>
          <w:szCs w:val="28"/>
          <w:rtl w:val="true"/>
          <w:lang w:bidi="ar-SA"/>
        </w:rPr>
        <w:t xml:space="preserve">أورث القلب هموما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مسرورا بمرآه فرح</w:t>
      </w:r>
    </w:p>
    <w:p>
      <w:pPr>
        <w:pStyle w:val="BookText"/>
        <w:rPr/>
      </w:pPr>
      <w:r>
        <w:rPr>
          <w:rFonts w:ascii="Amiri" w:hAnsi="Amiri" w:eastAsia="Amiri" w:cs="Amiri"/>
          <w:color w:val="111111"/>
          <w:sz w:val="28"/>
          <w:sz w:val="28"/>
          <w:szCs w:val="28"/>
          <w:rtl w:val="true"/>
          <w:lang w:bidi="ar-SA"/>
        </w:rPr>
        <w:t xml:space="preserve">و لكم مغتبق همّا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Style w:val="FootnoteAnchor"/>
          <w:rtl w:val="true"/>
        </w:rPr>
        <w:footnoteReference w:id="741"/>
      </w:r>
      <w:r>
        <w:rPr>
          <w:rFonts w:ascii="Amiri" w:hAnsi="Amiri" w:eastAsia="Amiri" w:cs="Amiri"/>
          <w:color w:val="111111"/>
          <w:sz w:val="28"/>
          <w:sz w:val="28"/>
          <w:szCs w:val="28"/>
          <w:rtl w:val="true"/>
          <w:lang w:bidi="ar-SA"/>
        </w:rPr>
        <w:t>اللّهو بكور المصطبح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لعبد اللّه بن العبّاس 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و اللّه يا عبد اللّه، و 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شرب على الصّوت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اللّه قولي لك في عساليج، و أنت تكابرني حتّى فضحك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غناء كنت أرويه، فحلف أبو عيسى أنه ما قاله و لا غنّاه إلا في يومه،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بحياتي أنّ‌ الأمر ليس هو كذلك، فلم يفعل، فقال له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كانت لي لوهبتها لك، و لكنها لآل يحيى بن معاذ، و اللّه لئن باعوها لأملّكنّك إيّاها و لو بكلّ‌ ما أملك، و و حياتي لتنصرفنّ‌ قبلك إلى منزلك، ثم دعا بحافظتها و خادم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خدمه، فوجّه بها معهما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التوى عبد اللّه قليلا و تجلّد، و جاحدنا أمره ثم انصرف</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451506_1280447820"/>
      <w:bookmarkStart w:id="810" w:name="_Toc334"/>
      <w:bookmarkEnd w:id="809"/>
      <w:r>
        <w:rPr>
          <w:rtl w:val="true"/>
        </w:rPr>
        <w:t>اشترت عمته عساليج ثم وهبتها له</w:t>
      </w:r>
      <w:bookmarkEnd w:id="810"/>
    </w:p>
    <w:p>
      <w:pPr>
        <w:pStyle w:val="BookText"/>
        <w:rPr/>
      </w:pPr>
      <w:r>
        <w:rPr>
          <w:rFonts w:ascii="Amiri" w:hAnsi="Amiri" w:eastAsia="Amiri" w:cs="Amiri"/>
          <w:color w:val="111111"/>
          <w:sz w:val="28"/>
          <w:sz w:val="28"/>
          <w:szCs w:val="28"/>
          <w:rtl w:val="true"/>
          <w:lang w:bidi="ar-SA"/>
        </w:rPr>
        <w:t>و اتّصل الأمر بينهما بعد ذلك، فاشترتها عمّته رقيّة بنت الفضل بن الرّبيع من آل يحيى بن معاذ، و كانت عندهم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جعفر بن قدامة بن زياد عن بعض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بذل الكبيرة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عشقت جارية يقال لها عساليج فاعرضها عليّ‌، فإمّا أن عذرتك و إمّا أن عذلتك، فوجّه إليها فحضرت، و قال 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يا ستي فانظري و اسمعي، ثم مريني بما شئت أطعك، فأقبلت عليه عساليج و قالت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أ تشاور فيّ؟ فو اللّه ما شاورت لمّا صاحبتك، فنعرت</w:t>
      </w:r>
      <w:r>
        <w:rPr>
          <w:rStyle w:val="FootnoteAnchor"/>
          <w:rtl w:val="true"/>
        </w:rPr>
        <w:footnoteReference w:id="742"/>
      </w:r>
      <w:r>
        <w:rPr>
          <w:rFonts w:ascii="Amiri" w:hAnsi="Amiri" w:eastAsia="Amiri" w:cs="Amiri"/>
          <w:color w:val="111111"/>
          <w:sz w:val="28"/>
          <w:sz w:val="28"/>
          <w:szCs w:val="28"/>
          <w:rtl w:val="true"/>
          <w:lang w:bidi="ar-SA"/>
        </w:rPr>
        <w:t>بذل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أحسنت و اللّه يا صبيّة، و لو لم </w:t>
      </w:r>
      <w:bookmarkStart w:id="811" w:name="pg16256_187480"/>
    </w:p>
    <w:p>
      <w:pPr>
        <w:pStyle w:val="BookText"/>
        <w:rPr/>
      </w:pPr>
      <w:bookmarkEnd w:id="811"/>
      <w:r>
        <w:rPr>
          <w:rFonts w:ascii="Amiri" w:hAnsi="Amiri" w:eastAsia="Amiri" w:cs="Amiri"/>
          <w:color w:val="111111"/>
          <w:sz w:val="28"/>
          <w:sz w:val="28"/>
          <w:szCs w:val="28"/>
          <w:rtl w:val="true"/>
          <w:lang w:bidi="ar-SA"/>
        </w:rPr>
        <w:t>تحسني شيئا و لا كانت فيك خصلة تحمد لوجب أن تعشقي لهذه الكلمة، أحسنت و اللّه، ثم قالت لعبد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ضيّعت</w:t>
      </w:r>
      <w:r>
        <w:rPr>
          <w:rStyle w:val="FootnoteAnchor"/>
          <w:rtl w:val="true"/>
        </w:rPr>
        <w:footnoteReference w:id="743"/>
      </w:r>
      <w:r>
        <w:rPr>
          <w:rFonts w:ascii="Amiri" w:hAnsi="Amiri" w:eastAsia="Amiri" w:cs="Amiri"/>
          <w:color w:val="111111"/>
          <w:sz w:val="28"/>
          <w:sz w:val="28"/>
          <w:szCs w:val="28"/>
          <w:rtl w:val="true"/>
          <w:lang w:bidi="ar-SA"/>
        </w:rPr>
        <w:t>، احتفظ بصاحبتك</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4451508_1280447820"/>
      <w:bookmarkStart w:id="813" w:name="_Toc335"/>
      <w:bookmarkEnd w:id="812"/>
      <w:r>
        <w:rPr>
          <w:rtl w:val="true"/>
        </w:rPr>
        <w:t>غنى الواثق في يوم نيروز فأمر له بجائزة</w:t>
      </w:r>
      <w:bookmarkEnd w:id="813"/>
    </w:p>
    <w:p>
      <w:pPr>
        <w:pStyle w:val="Heading5"/>
        <w:numPr>
          <w:ilvl w:val="4"/>
          <w:numId w:val="1"/>
        </w:numPr>
        <w:rPr/>
      </w:pPr>
      <w:bookmarkStart w:id="814" w:name="__RefHeading___Toc4451510_1280447820"/>
      <w:bookmarkStart w:id="815" w:name="_Toc336"/>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744"/>
      </w:r>
      <w:r>
        <w:rPr>
          <w:rFonts w:ascii="Amiri" w:hAnsi="Amiri" w:eastAsia="Amiri" w:cs="Amiri"/>
          <w:color w:val="111111"/>
          <w:sz w:val="28"/>
          <w:sz w:val="28"/>
          <w:szCs w:val="28"/>
          <w:rtl w:val="true"/>
          <w:lang w:bidi="ar-SA"/>
        </w:rPr>
        <w:t>بن المرزبان، عن أبيه، عن عبد اللّه بن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الواثق في يوم نوروز، فلما دخلت عليه غنّيته في شعر قلته و صنعت فيه لحنا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للنّيروز 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مداما و ندامى</w:t>
      </w:r>
    </w:p>
    <w:p>
      <w:pPr>
        <w:pStyle w:val="BookText"/>
        <w:rPr/>
      </w:pPr>
      <w:r>
        <w:rPr>
          <w:rFonts w:ascii="Amiri" w:hAnsi="Amiri" w:eastAsia="Amiri" w:cs="Amiri"/>
          <w:color w:val="111111"/>
          <w:sz w:val="28"/>
          <w:sz w:val="28"/>
          <w:szCs w:val="28"/>
          <w:rtl w:val="true"/>
          <w:lang w:bidi="ar-SA"/>
        </w:rPr>
        <w:t xml:space="preserve">يحمدون اللّه و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هارون الإماما</w:t>
      </w:r>
    </w:p>
    <w:p>
      <w:pPr>
        <w:pStyle w:val="BookText"/>
        <w:rPr/>
      </w:pPr>
      <w:r>
        <w:rPr>
          <w:rFonts w:ascii="Amiri" w:hAnsi="Amiri" w:eastAsia="Amiri" w:cs="Amiri"/>
          <w:color w:val="111111"/>
          <w:sz w:val="28"/>
          <w:sz w:val="28"/>
          <w:szCs w:val="28"/>
          <w:rtl w:val="true"/>
          <w:lang w:bidi="ar-SA"/>
        </w:rPr>
        <w:t xml:space="preserve">ما رأى كسرى أنوشر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مثل العام عاما</w:t>
      </w:r>
    </w:p>
    <w:p>
      <w:pPr>
        <w:pStyle w:val="BookText"/>
        <w:rPr/>
      </w:pPr>
      <w:r>
        <w:rPr>
          <w:rFonts w:ascii="IRNazanin" w:hAnsi="IRNazanin" w:eastAsia="IRNazanin"/>
          <w:color w:val="111111"/>
          <w:sz w:val="28"/>
          <w:sz w:val="28"/>
          <w:szCs w:val="28"/>
          <w:rtl w:val="true"/>
          <w:lang w:bidi="fa-IR"/>
        </w:rPr>
        <w:t xml:space="preserve">نرجسا غضّا و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بهارا و خزامى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و استحسن الغناء، و شرب عليه حتى سكر، و أمر لي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متيّم على جوارينا هذا اللحن و زعمت أنّها أخذته من عبد اللّه بن العبّاس و الصّنعة له</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4451512_1280447820"/>
      <w:bookmarkStart w:id="817" w:name="_Toc337"/>
      <w:bookmarkEnd w:id="816"/>
      <w:r>
        <w:rPr>
          <w:rtl w:val="true"/>
        </w:rPr>
        <w:t>صوت</w:t>
      </w:r>
      <w:bookmarkEnd w:id="817"/>
    </w:p>
    <w:p>
      <w:pPr>
        <w:pStyle w:val="BookText"/>
        <w:rPr/>
      </w:pPr>
      <w:r>
        <w:rPr>
          <w:rFonts w:ascii="Amiri" w:hAnsi="Amiri" w:eastAsia="Amiri" w:cs="Amiri"/>
          <w:color w:val="111111"/>
          <w:sz w:val="28"/>
          <w:sz w:val="28"/>
          <w:szCs w:val="28"/>
          <w:rtl w:val="true"/>
          <w:lang w:bidi="ar-SA"/>
        </w:rPr>
        <w:t xml:space="preserve">اتّخذت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الإله عدوّتي</w:t>
      </w:r>
    </w:p>
    <w:p>
      <w:pPr>
        <w:pStyle w:val="BookText"/>
        <w:rPr/>
      </w:pPr>
      <w:r>
        <w:rPr>
          <w:rFonts w:ascii="Amiri" w:hAnsi="Amiri" w:eastAsia="Amiri" w:cs="Amiri"/>
          <w:color w:val="111111"/>
          <w:sz w:val="28"/>
          <w:sz w:val="28"/>
          <w:szCs w:val="28"/>
          <w:rtl w:val="true"/>
          <w:lang w:bidi="ar-SA"/>
        </w:rPr>
        <w:t xml:space="preserve">و فديتها بأقاربي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بأسرتي و بجيرتي</w:t>
      </w:r>
    </w:p>
    <w:p>
      <w:pPr>
        <w:pStyle w:val="BookText"/>
        <w:rPr/>
      </w:pPr>
      <w:r>
        <w:rPr>
          <w:rFonts w:ascii="Amiri" w:hAnsi="Amiri" w:eastAsia="Amiri" w:cs="Amiri"/>
          <w:color w:val="111111"/>
          <w:sz w:val="28"/>
          <w:sz w:val="28"/>
          <w:szCs w:val="28"/>
          <w:rtl w:val="true"/>
          <w:lang w:bidi="ar-SA"/>
        </w:rPr>
        <w:t xml:space="preserve">جدلت كجدل الخيزرا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ثنّيت فتثنّت</w:t>
      </w:r>
    </w:p>
    <w:p>
      <w:pPr>
        <w:pStyle w:val="BookText"/>
        <w:rPr/>
      </w:pPr>
      <w:r>
        <w:rPr>
          <w:rFonts w:ascii="Amiri" w:hAnsi="Amiri" w:eastAsia="Amiri" w:cs="Amiri"/>
          <w:color w:val="111111"/>
          <w:sz w:val="28"/>
          <w:sz w:val="28"/>
          <w:szCs w:val="28"/>
          <w:rtl w:val="true"/>
          <w:lang w:bidi="ar-SA"/>
        </w:rPr>
        <w:t xml:space="preserve">و استيقنت أنّ‌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يحبّها فأدلّت</w:t>
      </w:r>
    </w:p>
    <w:p>
      <w:pPr>
        <w:pStyle w:val="Heading4"/>
        <w:numPr>
          <w:ilvl w:val="3"/>
          <w:numId w:val="1"/>
        </w:numPr>
        <w:rPr/>
      </w:pPr>
      <w:bookmarkStart w:id="818" w:name="__RefHeading___Toc4451514_1280447820"/>
      <w:bookmarkStart w:id="819" w:name="_Toc338"/>
      <w:bookmarkEnd w:id="818"/>
      <w:r>
        <w:rPr>
          <w:rtl w:val="true"/>
        </w:rPr>
        <w:t>عشق مصابيح و قال فيها شعرا</w:t>
      </w:r>
      <w:bookmarkEnd w:id="819"/>
    </w:p>
    <w:p>
      <w:pPr>
        <w:pStyle w:val="Heading5"/>
        <w:numPr>
          <w:ilvl w:val="4"/>
          <w:numId w:val="1"/>
        </w:numPr>
        <w:rPr/>
      </w:pPr>
      <w:bookmarkStart w:id="820" w:name="__RefHeading___Toc4451516_1280447820"/>
      <w:bookmarkStart w:id="821" w:name="_Toc339"/>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حدّثتنا متيّم أنّ‌ عبد اللّه بن العبّاس كان يتعشّق مصابيح جارية الأحدب المقيّن</w:t>
      </w:r>
      <w:r>
        <w:rPr>
          <w:rStyle w:val="FootnoteAnchor"/>
          <w:rtl w:val="true"/>
        </w:rPr>
        <w:footnoteReference w:id="745"/>
      </w:r>
      <w:r>
        <w:rPr>
          <w:rFonts w:ascii="Amiri" w:hAnsi="Amiri" w:eastAsia="Amiri" w:cs="Amiri"/>
          <w:color w:val="111111"/>
          <w:sz w:val="28"/>
          <w:sz w:val="28"/>
          <w:szCs w:val="28"/>
          <w:rtl w:val="true"/>
          <w:lang w:bidi="ar-SA"/>
        </w:rPr>
        <w:t>، و أنّه قال هذا الشعر فيها، و غنّى فيه هذا اللّحن بحضرتها، فأخذته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ذكر شيبة بن هشام من أمر مصابيح، و هي مشهورة من جواري آل يحيى بن معاذ، و لعلها كانت لهذا المقيّن قبل أن يملكها آل يحيى، و قبل أن تصل</w:t>
      </w:r>
      <w:r>
        <w:rPr>
          <w:rStyle w:val="FootnoteAnchor"/>
          <w:rtl w:val="true"/>
        </w:rPr>
        <w:footnoteReference w:id="746"/>
      </w:r>
      <w:r>
        <w:rPr>
          <w:rFonts w:ascii="Amiri" w:hAnsi="Amiri" w:eastAsia="Amiri" w:cs="Amiri"/>
          <w:color w:val="111111"/>
          <w:sz w:val="28"/>
          <w:sz w:val="28"/>
          <w:szCs w:val="28"/>
          <w:rtl w:val="true"/>
          <w:lang w:bidi="ar-SA"/>
        </w:rPr>
        <w:t>إلى رقيّة بنت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أيضا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عن شيبة ابن هشام،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العبّاس يتعشّق جارية الأحدب المقيّن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يسمّها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فغاضبها في شيء بلغه عنها، ثم رام بعد ذلك أن يترضّاها فأبت، و كتب إليها رقعة يحلف لها على بطلان ما أنكرته، و يدعو اللّه على من </w:t>
      </w:r>
      <w:bookmarkStart w:id="822" w:name="pg16256_187481"/>
    </w:p>
    <w:p>
      <w:pPr>
        <w:pStyle w:val="BookText"/>
        <w:rPr/>
      </w:pPr>
      <w:bookmarkEnd w:id="822"/>
      <w:r>
        <w:rPr>
          <w:rFonts w:ascii="Amiri" w:hAnsi="Amiri" w:eastAsia="Amiri" w:cs="Amiri"/>
          <w:color w:val="111111"/>
          <w:sz w:val="28"/>
          <w:sz w:val="28"/>
          <w:szCs w:val="28"/>
          <w:rtl w:val="true"/>
          <w:lang w:bidi="ar-SA"/>
        </w:rPr>
        <w:t>ظلم، فلم تجبه عن شيء ممّا كتب به، و وقّعت تحت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لم تجب عن شيء مما تضمّنته الرّقعة بغير ذلك،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سروري بالكتا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فليس يقنى ما بقينا</w:t>
      </w:r>
    </w:p>
    <w:p>
      <w:pPr>
        <w:pStyle w:val="BookText"/>
        <w:rPr/>
      </w:pPr>
      <w:r>
        <w:rPr>
          <w:rFonts w:ascii="Amiri" w:hAnsi="Amiri" w:eastAsia="Amiri" w:cs="Amiri"/>
          <w:color w:val="111111"/>
          <w:sz w:val="28"/>
          <w:sz w:val="28"/>
          <w:szCs w:val="28"/>
          <w:rtl w:val="true"/>
          <w:lang w:bidi="ar-SA"/>
        </w:rPr>
        <w:t>و أتى الكتاب و فيه لي</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زارته في ليلة من ليالي شهر رمضان و أقامت عنده ساعة، ثم انصرفت و أبت أن تبيت و تقيم ليلتها عنده، فقال هذا الشّعر و غنّى فيه هزجا و هو مشهور من أغانيه و هو</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4451518_1280447820"/>
      <w:bookmarkStart w:id="824" w:name="_Toc340"/>
      <w:bookmarkEnd w:id="823"/>
      <w:r>
        <w:rPr>
          <w:rtl w:val="true"/>
        </w:rPr>
        <w:t>صوت</w:t>
      </w:r>
      <w:bookmarkEnd w:id="824"/>
    </w:p>
    <w:p>
      <w:pPr>
        <w:pStyle w:val="BookText"/>
        <w:rPr/>
      </w:pPr>
      <w:r>
        <w:rPr>
          <w:rFonts w:ascii="Amiri" w:hAnsi="Amiri" w:eastAsia="Amiri" w:cs="Amiri"/>
          <w:color w:val="111111"/>
          <w:sz w:val="28"/>
          <w:sz w:val="28"/>
          <w:szCs w:val="28"/>
          <w:rtl w:val="true"/>
          <w:lang w:bidi="ar-SA"/>
        </w:rPr>
        <w:t xml:space="preserve">يا من لهمّ‌ أمسى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شطر ليلة الجهني</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عنّي و لم أدر أنّها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كان حزنه حزني</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Style w:val="FootnoteAnchor"/>
          <w:rtl w:val="true"/>
        </w:rPr>
        <w:footnoteReference w:id="750"/>
      </w:r>
      <w:r>
        <w:rPr>
          <w:rFonts w:ascii="Amiri" w:hAnsi="Amiri" w:eastAsia="Amiri" w:cs="Amiri"/>
          <w:color w:val="111111"/>
          <w:sz w:val="28"/>
          <w:sz w:val="28"/>
          <w:szCs w:val="28"/>
          <w:rtl w:val="true"/>
          <w:lang w:bidi="ar-SA"/>
        </w:rPr>
        <w:t xml:space="preserve">مولّه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أسقمني حسن وجهك الحسن</w:t>
      </w:r>
    </w:p>
    <w:p>
      <w:pPr>
        <w:pStyle w:val="BookText"/>
        <w:rPr/>
      </w:pPr>
      <w:r>
        <w:rPr>
          <w:rFonts w:ascii="Amiri" w:hAnsi="Amiri" w:eastAsia="Amiri" w:cs="Amiri"/>
          <w:color w:val="111111"/>
          <w:sz w:val="28"/>
          <w:sz w:val="28"/>
          <w:szCs w:val="28"/>
          <w:rtl w:val="true"/>
          <w:lang w:bidi="ar-SA"/>
        </w:rPr>
        <w:t xml:space="preserve">جودي له بالشفاء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تهجري هائما عليك ضني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الجهنيّ‌ ليلة تسع عشرة من شهر رمضان، قال رجل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فيها ليلة القدر فيما يرى النّائم فسمّيت ليلة الجهنيّ‌</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4451520_1280447820"/>
      <w:bookmarkStart w:id="826" w:name="_Toc341"/>
      <w:bookmarkEnd w:id="825"/>
      <w:r>
        <w:rPr>
          <w:rtl w:val="true"/>
        </w:rPr>
        <w:t>غنى في دار محمد بن حماد</w:t>
      </w:r>
      <w:bookmarkEnd w:id="82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دعانا محمد بن حمّاد بن دنقش</w:t>
      </w:r>
      <w:r>
        <w:rPr>
          <w:rStyle w:val="FootnoteAnchor"/>
          <w:rtl w:val="true"/>
        </w:rPr>
        <w:footnoteReference w:id="751"/>
      </w:r>
      <w:r>
        <w:rPr>
          <w:rFonts w:ascii="Amiri" w:hAnsi="Amiri" w:eastAsia="Amiri" w:cs="Amiri"/>
          <w:color w:val="111111"/>
          <w:sz w:val="28"/>
          <w:sz w:val="28"/>
          <w:szCs w:val="28"/>
          <w:rtl w:val="true"/>
          <w:lang w:bidi="ar-SA"/>
        </w:rPr>
        <w:t>و كان له ستارة في نهاية الوصف، و حضر معنا عبد اللّه بن العباس، فقال عبد اللّه و غنّى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فإنّي غير 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الملام و إن أحببت إرشادي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أعرف لي يوما سررت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يومي في دار ابن حمّاد</w:t>
      </w:r>
    </w:p>
    <w:p>
      <w:pPr>
        <w:pStyle w:val="Heading4"/>
        <w:numPr>
          <w:ilvl w:val="3"/>
          <w:numId w:val="1"/>
        </w:numPr>
        <w:rPr/>
      </w:pPr>
      <w:bookmarkStart w:id="827" w:name="__RefHeading___Toc4451522_1280447820"/>
      <w:bookmarkStart w:id="828" w:name="_Toc342"/>
      <w:bookmarkEnd w:id="827"/>
      <w:r>
        <w:rPr>
          <w:rtl w:val="true"/>
        </w:rPr>
        <w:t>غنى الواثق بشعر ذكرت فيه أعياد النصارى فخشي أن ينتصر</w:t>
      </w:r>
      <w:bookmarkEnd w:id="828"/>
    </w:p>
    <w:p>
      <w:pPr>
        <w:pStyle w:val="Heading5"/>
        <w:numPr>
          <w:ilvl w:val="4"/>
          <w:numId w:val="1"/>
        </w:numPr>
        <w:rPr/>
      </w:pPr>
      <w:bookmarkStart w:id="829" w:name="__RefHeading___Toc4451524_1280447820"/>
      <w:bookmarkStart w:id="830" w:name="_Toc343"/>
      <w:bookmarkEnd w:id="829"/>
      <w:r>
        <w:rPr>
          <w:rtl w:val="true"/>
        </w:rPr>
        <w:t>اشارة</w:t>
      </w:r>
      <w:bookmarkEnd w:id="8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المكّيّ‌،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لحني في شعري</w:t>
      </w:r>
      <w:r>
        <w:rPr>
          <w:rFonts w:eastAsia="Amiri" w:cs="Amiri" w:ascii="Amiri" w:hAnsi="Amiri"/>
          <w:color w:val="111111"/>
          <w:sz w:val="28"/>
          <w:szCs w:val="28"/>
          <w:rtl w:val="true"/>
          <w:lang w:bidi="ar-SA"/>
        </w:rPr>
        <w:t xml:space="preserve">: </w:t>
      </w:r>
      <w:bookmarkStart w:id="831" w:name="pg16256_187482"/>
    </w:p>
    <w:p>
      <w:pPr>
        <w:pStyle w:val="Heading5"/>
        <w:numPr>
          <w:ilvl w:val="4"/>
          <w:numId w:val="1"/>
        </w:numPr>
        <w:rPr/>
      </w:pPr>
      <w:bookmarkStart w:id="832" w:name="__RefHeading___Toc4451526_1280447820"/>
      <w:bookmarkStart w:id="833" w:name="_Toc344"/>
      <w:bookmarkEnd w:id="831"/>
      <w:bookmarkEnd w:id="832"/>
      <w:r>
        <w:rPr>
          <w:rtl w:val="true"/>
        </w:rPr>
        <w:t>صوت</w:t>
      </w:r>
      <w:bookmarkEnd w:id="833"/>
    </w:p>
    <w:p>
      <w:pPr>
        <w:pStyle w:val="BookText"/>
        <w:rPr/>
      </w:pPr>
      <w:r>
        <w:rPr>
          <w:rFonts w:ascii="Amiri" w:hAnsi="Amiri" w:eastAsia="Amiri" w:cs="Amiri"/>
          <w:color w:val="111111"/>
          <w:sz w:val="28"/>
          <w:sz w:val="28"/>
          <w:szCs w:val="28"/>
          <w:rtl w:val="true"/>
          <w:lang w:bidi="ar-SA"/>
        </w:rPr>
        <w:t xml:space="preserve">يا ليلة ليس لها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موعدا ليس له نجح</w:t>
      </w:r>
    </w:p>
    <w:p>
      <w:pPr>
        <w:pStyle w:val="BookText"/>
        <w:rPr/>
      </w:pPr>
      <w:r>
        <w:rPr>
          <w:rFonts w:ascii="Amiri" w:hAnsi="Amiri" w:eastAsia="Amiri" w:cs="Amiri"/>
          <w:color w:val="111111"/>
          <w:sz w:val="28"/>
          <w:sz w:val="28"/>
          <w:szCs w:val="28"/>
          <w:rtl w:val="true"/>
          <w:lang w:bidi="ar-SA"/>
        </w:rPr>
        <w:t xml:space="preserve">من شادن مرّ على وعده 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 و السّلّاق و الذّبح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أعياد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أدركوا هذا لا يتنصّر، و تمام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السّعانين لو 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أقصى الموعد الفصح</w:t>
      </w:r>
    </w:p>
    <w:p>
      <w:pPr>
        <w:pStyle w:val="BookText"/>
        <w:rPr/>
      </w:pPr>
      <w:r>
        <w:rPr>
          <w:rFonts w:ascii="Amiri" w:hAnsi="Amiri" w:eastAsia="Amiri" w:cs="Amiri"/>
          <w:color w:val="111111"/>
          <w:sz w:val="28"/>
          <w:sz w:val="28"/>
          <w:szCs w:val="28"/>
          <w:rtl w:val="true"/>
          <w:lang w:bidi="ar-SA"/>
        </w:rPr>
        <w:t xml:space="preserve">فاللّه استعدي على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عنه الجود و الشّحّ‌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أبي سعيد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العبّاس غناء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لها مقرّ و ما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لي غيرها من الناس رقّا</w:t>
      </w:r>
    </w:p>
    <w:p>
      <w:pPr>
        <w:pStyle w:val="BookText"/>
        <w:rPr/>
      </w:pPr>
      <w:r>
        <w:rPr>
          <w:rFonts w:ascii="Amiri" w:hAnsi="Amiri" w:eastAsia="Amiri" w:cs="Amiri"/>
          <w:color w:val="111111"/>
          <w:sz w:val="28"/>
          <w:sz w:val="28"/>
          <w:szCs w:val="28"/>
          <w:rtl w:val="true"/>
          <w:lang w:bidi="ar-SA"/>
        </w:rPr>
        <w:t xml:space="preserve">ناصح مشفق و إن كنت ما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منها و الحمد للّه عتقا</w:t>
      </w:r>
    </w:p>
    <w:p>
      <w:pPr>
        <w:pStyle w:val="BookText"/>
        <w:rPr/>
      </w:pPr>
      <w:r>
        <w:rPr>
          <w:rFonts w:ascii="Amiri" w:hAnsi="Amiri" w:eastAsia="Amiri" w:cs="Amiri"/>
          <w:color w:val="111111"/>
          <w:sz w:val="28"/>
          <w:sz w:val="28"/>
          <w:szCs w:val="28"/>
          <w:rtl w:val="true"/>
          <w:lang w:bidi="ar-SA"/>
        </w:rPr>
        <w:t xml:space="preserve">و من الحين و الشّقاء 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 مليكا مستكبرا حين يلقى</w:t>
      </w:r>
    </w:p>
    <w:p>
      <w:pPr>
        <w:pStyle w:val="BookText"/>
        <w:rPr/>
      </w:pPr>
      <w:r>
        <w:rPr>
          <w:rFonts w:ascii="Amiri" w:hAnsi="Amiri" w:eastAsia="Amiri" w:cs="Amiri"/>
          <w:color w:val="111111"/>
          <w:sz w:val="28"/>
          <w:sz w:val="28"/>
          <w:szCs w:val="28"/>
          <w:rtl w:val="true"/>
          <w:lang w:bidi="ar-SA"/>
        </w:rPr>
        <w:t xml:space="preserve">إن شكوت الّذي لقيت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w:t>
      </w:r>
    </w:p>
    <w:p>
      <w:pPr>
        <w:pStyle w:val="Heading4"/>
        <w:numPr>
          <w:ilvl w:val="3"/>
          <w:numId w:val="1"/>
        </w:numPr>
        <w:rPr/>
      </w:pPr>
      <w:bookmarkStart w:id="834" w:name="__RefHeading___Toc4451528_1280447820"/>
      <w:bookmarkStart w:id="835" w:name="_Toc345"/>
      <w:bookmarkEnd w:id="834"/>
      <w:r>
        <w:rPr>
          <w:rtl w:val="true"/>
        </w:rPr>
        <w:t>حكى حاله في غناء بحضرة حمدون بن إسماعيل</w:t>
      </w:r>
      <w:bookmarkEnd w:id="83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نصر، عن جدّه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إلى عبد اللّه بن العبّاس الربيعيّ‌، و خادم له يسقيه، و بيده عوده، و هو يغنّي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اصطبحت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عودي نديمي</w:t>
      </w:r>
    </w:p>
    <w:p>
      <w:pPr>
        <w:pStyle w:val="BookText"/>
        <w:rPr/>
      </w:pPr>
      <w:r>
        <w:rPr>
          <w:rFonts w:ascii="Amiri" w:hAnsi="Amiri" w:eastAsia="Amiri" w:cs="Amiri"/>
          <w:color w:val="111111"/>
          <w:sz w:val="28"/>
          <w:sz w:val="28"/>
          <w:szCs w:val="28"/>
          <w:rtl w:val="true"/>
          <w:lang w:bidi="ar-SA"/>
        </w:rPr>
        <w:t>و الكأس تغرب</w:t>
      </w:r>
      <w:r>
        <w:rPr>
          <w:rStyle w:val="FootnoteAnchor"/>
          <w:rtl w:val="true"/>
        </w:rPr>
        <w:footnoteReference w:id="752"/>
      </w:r>
      <w:r>
        <w:rPr>
          <w:rFonts w:ascii="Amiri" w:hAnsi="Amiri" w:eastAsia="Amiri" w:cs="Amiri"/>
          <w:color w:val="111111"/>
          <w:sz w:val="28"/>
          <w:sz w:val="28"/>
          <w:szCs w:val="28"/>
          <w:rtl w:val="true"/>
          <w:lang w:bidi="ar-SA"/>
        </w:rPr>
        <w:t xml:space="preserve">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ظبي رخيم</w:t>
      </w:r>
    </w:p>
    <w:p>
      <w:pPr>
        <w:pStyle w:val="BookText"/>
        <w:rPr/>
      </w:pPr>
      <w:r>
        <w:rPr>
          <w:rFonts w:ascii="Amiri" w:hAnsi="Amiri" w:eastAsia="Amiri" w:cs="Amiri"/>
          <w:color w:val="111111"/>
          <w:sz w:val="28"/>
          <w:sz w:val="28"/>
          <w:szCs w:val="28"/>
          <w:rtl w:val="true"/>
          <w:lang w:bidi="ar-SA"/>
        </w:rPr>
        <w:t xml:space="preserve">فما عليّ‌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لطارقات الهموم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أحسن ممّا حكى حاله في غنائه، و لا سمعت أحسن ممّا غنّى</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4451530_1280447820"/>
      <w:bookmarkStart w:id="837" w:name="_Toc346"/>
      <w:bookmarkEnd w:id="836"/>
      <w:r>
        <w:rPr>
          <w:rtl w:val="true"/>
        </w:rPr>
        <w:t>عشق غلام حزام خادم المعتصم</w:t>
      </w:r>
      <w:bookmarkEnd w:id="837"/>
    </w:p>
    <w:p>
      <w:pPr>
        <w:pStyle w:val="BookText"/>
        <w:rPr/>
      </w:pPr>
      <w:r>
        <w:rPr>
          <w:rFonts w:ascii="Amiri" w:hAnsi="Amiri" w:eastAsia="Amiri" w:cs="Amiri"/>
          <w:color w:val="111111"/>
          <w:sz w:val="28"/>
          <w:sz w:val="28"/>
          <w:szCs w:val="28"/>
          <w:rtl w:val="true"/>
          <w:lang w:bidi="ar-SA"/>
        </w:rPr>
        <w:t>أخبرني الحسين</w:t>
      </w:r>
      <w:r>
        <w:rPr>
          <w:rStyle w:val="FootnoteAnchor"/>
          <w:rtl w:val="true"/>
        </w:rPr>
        <w:footnoteReference w:id="753"/>
      </w:r>
      <w:r>
        <w:rPr>
          <w:rFonts w:ascii="Amiri" w:hAnsi="Amiri" w:eastAsia="Amiri" w:cs="Amiri"/>
          <w:color w:val="111111"/>
          <w:sz w:val="28"/>
          <w:sz w:val="28"/>
          <w:szCs w:val="28"/>
          <w:rtl w:val="true"/>
          <w:lang w:bidi="ar-SA"/>
        </w:rPr>
        <w:t>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دوسر</w:t>
      </w:r>
      <w:r>
        <w:rPr>
          <w:rStyle w:val="FootnoteAnchor"/>
          <w:rtl w:val="true"/>
        </w:rPr>
        <w:footnoteReference w:id="754"/>
      </w:r>
      <w:r>
        <w:rPr>
          <w:rFonts w:ascii="Amiri" w:hAnsi="Amiri" w:eastAsia="Amiri" w:cs="Amiri"/>
          <w:color w:val="111111"/>
          <w:sz w:val="28"/>
          <w:sz w:val="28"/>
          <w:szCs w:val="28"/>
          <w:rtl w:val="true"/>
          <w:lang w:bidi="ar-SA"/>
        </w:rPr>
        <w:t>الخراسانيّ‌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اشترى حزام</w:t>
      </w:r>
      <w:r>
        <w:rPr>
          <w:rStyle w:val="FootnoteAnchor"/>
          <w:rtl w:val="true"/>
        </w:rPr>
        <w:footnoteReference w:id="755"/>
      </w:r>
      <w:r>
        <w:rPr>
          <w:rFonts w:ascii="Amiri" w:hAnsi="Amiri" w:eastAsia="Amiri" w:cs="Amiri"/>
          <w:color w:val="111111"/>
          <w:sz w:val="28"/>
          <w:sz w:val="28"/>
          <w:szCs w:val="28"/>
          <w:rtl w:val="true"/>
          <w:lang w:bidi="ar-SA"/>
        </w:rPr>
        <w:t>خادم المعتصم خادما نظيفا، كان عبد اللّه بن العبّاس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يتعشّقه، فسأله هبته له أو بيعه منه فأبى، فقال عبد اللّه أبياتا و صنع فيها غناء،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سبت فصرّفا لي المداما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لعلّني أن أناما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شرّد النوم حبّ‌ ظبي 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يرى الحرام حراما </w:t>
      </w:r>
      <w:bookmarkStart w:id="838" w:name="pg16256_187483"/>
    </w:p>
    <w:p>
      <w:pPr>
        <w:pStyle w:val="BookText"/>
        <w:rPr/>
      </w:pPr>
      <w:bookmarkEnd w:id="838"/>
      <w:r>
        <w:rPr>
          <w:rFonts w:ascii="Amiri" w:hAnsi="Amiri" w:eastAsia="Amiri" w:cs="Amiri"/>
          <w:color w:val="111111"/>
          <w:sz w:val="28"/>
          <w:sz w:val="28"/>
          <w:szCs w:val="28"/>
          <w:rtl w:val="true"/>
          <w:lang w:bidi="ar-SA"/>
        </w:rPr>
        <w:t xml:space="preserve">اشتراه يوما بعلفة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عنده</w:t>
      </w:r>
      <w:r>
        <w:rPr>
          <w:rStyle w:val="FootnoteAnchor"/>
          <w:rtl w:val="true"/>
        </w:rPr>
        <w:footnoteReference w:id="756"/>
      </w:r>
      <w:r>
        <w:rPr>
          <w:rFonts w:ascii="Amiri" w:hAnsi="Amiri" w:eastAsia="Amiri" w:cs="Amiri"/>
          <w:color w:val="111111"/>
          <w:sz w:val="28"/>
          <w:sz w:val="28"/>
          <w:szCs w:val="28"/>
          <w:rtl w:val="true"/>
          <w:lang w:bidi="ar-SA"/>
        </w:rPr>
        <w:t>الدواب صياما</w:t>
      </w:r>
    </w:p>
    <w:p>
      <w:pPr>
        <w:pStyle w:val="BookText"/>
        <w:rPr/>
      </w:pPr>
      <w:r>
        <w:rPr>
          <w:rFonts w:ascii="Amiri" w:hAnsi="Amiri" w:eastAsia="Amiri" w:cs="Amiri"/>
          <w:color w:val="111111"/>
          <w:sz w:val="28"/>
          <w:sz w:val="28"/>
          <w:szCs w:val="28"/>
          <w:rtl w:val="true"/>
          <w:lang w:bidi="ar-SA"/>
        </w:rPr>
        <w:t>فاتصلت الأبيات و خبرها بحزام، فخشي أن تشتهر و يسمعها المعتصم فيأتي عليه؛ فبعث بالغلام إلى عبد اللّه، و سأله أن يمسك عن الأبيات، ففعل</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4451532_1280447820"/>
      <w:bookmarkStart w:id="840" w:name="_Toc347"/>
      <w:bookmarkEnd w:id="839"/>
      <w:r>
        <w:rPr>
          <w:rtl w:val="true"/>
        </w:rPr>
        <w:t>إبراهيم الموصلي يغني أمام الرشيد لحنا من صنعته فيرسل إليه و يلازمه</w:t>
      </w:r>
      <w:bookmarkEnd w:id="840"/>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لك خبر مع الرّشيد أول ما شهرت بالغناء،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 صوت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يؤامرني في الصّبو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غادها</w:t>
      </w:r>
    </w:p>
    <w:p>
      <w:pPr>
        <w:pStyle w:val="BookText"/>
        <w:rPr/>
      </w:pPr>
      <w:r>
        <w:rPr>
          <w:rFonts w:ascii="Amiri" w:hAnsi="Amiri" w:eastAsia="Amiri" w:cs="Amiri"/>
          <w:color w:val="111111"/>
          <w:sz w:val="28"/>
          <w:sz w:val="28"/>
          <w:szCs w:val="28"/>
          <w:rtl w:val="true"/>
          <w:lang w:bidi="ar-SA"/>
        </w:rPr>
        <w:t>فلما تأتّى</w:t>
      </w:r>
      <w:r>
        <w:rPr>
          <w:rStyle w:val="FootnoteAnchor"/>
          <w:rtl w:val="true"/>
        </w:rPr>
        <w:footnoteReference w:id="757"/>
      </w:r>
      <w:r>
        <w:rPr>
          <w:rFonts w:ascii="Amiri" w:hAnsi="Amiri" w:eastAsia="Amiri" w:cs="Amiri"/>
          <w:color w:val="111111"/>
          <w:sz w:val="28"/>
          <w:sz w:val="28"/>
          <w:szCs w:val="28"/>
          <w:rtl w:val="true"/>
          <w:lang w:bidi="ar-SA"/>
        </w:rPr>
        <w:t>لي و ضربت عليه بالكنكلة؛ عرضته على جارية لنا يقال لها راحة، فاستحسنته و أخذته عنّي، و كانت تختلف إلى إبراهيم الموصليّ‌، فسمعها يوما تغنّيه و تناغي</w:t>
      </w:r>
      <w:r>
        <w:rPr>
          <w:rStyle w:val="FootnoteAnchor"/>
          <w:rtl w:val="true"/>
        </w:rPr>
        <w:footnoteReference w:id="758"/>
      </w:r>
      <w:r>
        <w:rPr>
          <w:rFonts w:ascii="Amiri" w:hAnsi="Amiri" w:eastAsia="Amiri" w:cs="Amiri"/>
          <w:color w:val="111111"/>
          <w:sz w:val="28"/>
          <w:sz w:val="28"/>
          <w:szCs w:val="28"/>
          <w:rtl w:val="true"/>
          <w:lang w:bidi="ar-SA"/>
        </w:rPr>
        <w:t>به جارية من جواريه، فاستعادها إيّاه و أعادته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قديم،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لو كان قديما لعرفته، و ما زال يداريها و يتغاضب عليها حتى اعترفت له بأنّه من صنعتي، فعجب من ذلك، ثم غنّاه يوما بحضرة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اللّحن يا إبراهيم‌؟ فأمسك عن الجواب و خشي أن يكذبه فينمي الخبر إليه من غيره، و خاف من جدّي أن يصدقه،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تجيبني‌؟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يا أمير المؤمنين، فاستراب بالقصّة،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تربة المهديّ‌ لئن لم تصدقني لأعاقبنّك عقوبة موجعة، و توهّم أنّه لعليّة أو لبعض حرمه فاستطير غضبا، فلما رأى إبراهيم الجدّ منه صدقه فيما بينه و بينه سرّا، فدعا لوقته الفضل بن الرّبيع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يصنع ولدك غناء و يرويه الناس و لا تعرّفني‌؟ فجزع و حلف بحياته و بيعته أنه ما عرف ذلك قطّ، و لا سمع به إلا في وقته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Style w:val="FootnoteAnchor"/>
          <w:rtl w:val="true"/>
        </w:rPr>
        <w:footnoteReference w:id="759"/>
      </w:r>
      <w:r>
        <w:rPr>
          <w:rFonts w:ascii="Amiri" w:hAnsi="Amiri" w:eastAsia="Amiri" w:cs="Amiri"/>
          <w:color w:val="111111"/>
          <w:sz w:val="28"/>
          <w:sz w:val="28"/>
          <w:szCs w:val="28"/>
          <w:rtl w:val="true"/>
          <w:lang w:bidi="ar-SA"/>
        </w:rPr>
        <w:t>ابنك عبد اللّه بن العبّاس أحضرنيه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و أمتحنه، فإن كان يصلح للخدمة أحضرته، و إلاّ كان أمير المؤمنين أولى من ستر عورتنا،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جدّي فأحضرني و تغيّظ عليّ‌، فاعتذرت و حلفت له أن هذا شيء ما تعمّدته، و إنما غنّيت لنفسي، و ما أدري من أين خرج، فأمر بإحضار عود فأحضر، و أمرني فغنّيته الصوت، 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عظمت مصيبتي فيك يا بنيّ‌، فحلفت له بالطلاق و العتاق ألاّ أقبل على الغناء رفدا أبدا، و لا أغنّي إلا خليفة أو وليّ‌ عهد، و من لعلّه أن يكون حاضرا مجالسهم، فطابت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فأحضرني</w:t>
      </w:r>
      <w:r>
        <w:rPr>
          <w:rStyle w:val="FootnoteAnchor"/>
          <w:rtl w:val="true"/>
        </w:rPr>
        <w:footnoteReference w:id="760"/>
      </w:r>
      <w:r>
        <w:rPr>
          <w:rFonts w:ascii="Amiri" w:hAnsi="Amiri" w:eastAsia="Amiri" w:cs="Amiri"/>
          <w:color w:val="111111"/>
          <w:sz w:val="28"/>
          <w:sz w:val="28"/>
          <w:szCs w:val="28"/>
          <w:rtl w:val="true"/>
          <w:lang w:bidi="ar-SA"/>
        </w:rPr>
        <w:t>، فغنّيت الرشيد الصوت فطرب و شرب عليه أقداحا، و أمرني بالملازمة مع الجلساء، و جعل لي نوبة، و أمر بحمل عشرة آلاف دينار إلى جدّي، و أمره أن يبتاع ضيعة لي بها، فابتاع لي ضيعتي بالأهواز، و لم أزل ملازما للرّشيد حتى خرج إلى خراسان، و تأخرت عنه و فرّق الموت بيننا</w:t>
      </w:r>
      <w:r>
        <w:rPr>
          <w:rFonts w:eastAsia="Amiri" w:cs="Amiri" w:ascii="Amiri" w:hAnsi="Amiri"/>
          <w:color w:val="111111"/>
          <w:sz w:val="28"/>
          <w:szCs w:val="28"/>
          <w:rtl w:val="true"/>
          <w:lang w:bidi="ar-SA"/>
        </w:rPr>
        <w:t xml:space="preserve">. </w:t>
      </w:r>
      <w:bookmarkStart w:id="841" w:name="pg16256_187484"/>
    </w:p>
    <w:p>
      <w:pPr>
        <w:pStyle w:val="Heading4"/>
        <w:numPr>
          <w:ilvl w:val="3"/>
          <w:numId w:val="1"/>
        </w:numPr>
        <w:rPr/>
      </w:pPr>
      <w:bookmarkStart w:id="842" w:name="__RefHeading___Toc4451534_1280447820"/>
      <w:bookmarkStart w:id="843" w:name="_Toc348"/>
      <w:bookmarkEnd w:id="841"/>
      <w:bookmarkEnd w:id="842"/>
      <w:r>
        <w:rPr>
          <w:rtl w:val="true"/>
        </w:rPr>
        <w:t>اقترض الواثق مالا ليعطيه له</w:t>
      </w:r>
      <w:bookmarkEnd w:id="843"/>
    </w:p>
    <w:p>
      <w:pPr>
        <w:pStyle w:val="BookText"/>
        <w:rPr/>
      </w:pPr>
      <w:r>
        <w:rPr>
          <w:rFonts w:ascii="Amiri" w:hAnsi="Amiri" w:eastAsia="Amiri" w:cs="Amiri"/>
          <w:color w:val="111111"/>
          <w:sz w:val="28"/>
          <w:sz w:val="28"/>
          <w:szCs w:val="28"/>
          <w:rtl w:val="true"/>
          <w:lang w:bidi="ar-SA"/>
        </w:rPr>
        <w:t>قال ابن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اللّه بن العبّاس سببا لمعرفة أولياء العهود برأي الخلفاء فيهم، فكان منهم الواثق، فإنه أحبّ‌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يولّيه المعتصم العهد بعده أم لا،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وجه تعرف 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أمير المؤمنين أن يأذن للجلساء و المغنّين أن يصيروا إليك، فإذا فعل ذلك فاخلع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معهم، فإني لا أقبل خلعتك لليمين الّتي عليّ‌؛ ألاّ أقبل رفدا إلا من خليفة أو وليّ‌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الواثق ذات يوم و بعث إلى المعتصم و سأله الإذن إلى الجلساء</w:t>
      </w:r>
      <w:r>
        <w:rPr>
          <w:rStyle w:val="FootnoteAnchor"/>
          <w:rtl w:val="true"/>
        </w:rPr>
        <w:footnoteReference w:id="761"/>
      </w:r>
      <w:r>
        <w:rPr>
          <w:rFonts w:ascii="Amiri" w:hAnsi="Amiri" w:eastAsia="Amiri" w:cs="Amiri"/>
          <w:color w:val="111111"/>
          <w:sz w:val="28"/>
          <w:sz w:val="28"/>
          <w:szCs w:val="28"/>
          <w:rtl w:val="true"/>
          <w:lang w:bidi="ar-SA"/>
        </w:rPr>
        <w:t>، فأذن لهم، فقال له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أمير المؤمنين يميني،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فإنك لا تحنث، فمضى إليه و أخبره الخبر فلم يصدّقه، و ظنّ‌ أنه يطيّب نفسه، فخلع عليه و على الجماعة، فلم يقبل عبد اللّه خلعته، و كتب إلى المعتصم يشكوه،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الخلعة،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وليّ‌ عهدي، و نمى إليه الخبر أنّ‌ هذا كان حيلة من عبد اللّه، فنذر دمه، ثم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الواثق بما جرى، و أمر إبراهيم بن رياح، فاقترض له ثلاثمائة ألف درهم، ففرّقها على الجلساء، ثم عرف غضب المعتصم على عبد اللّه بن العباس و اطّراحه إيّاه، فاطّرحه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استمرّ على جفائه، 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جفيت و كنت لا أجفى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أرهب سطوة السّيف</w:t>
      </w:r>
    </w:p>
    <w:p>
      <w:pPr>
        <w:pStyle w:val="BookText"/>
        <w:rPr/>
      </w:pPr>
      <w:r>
        <w:rPr>
          <w:rFonts w:ascii="Amiri" w:hAnsi="Amiri" w:eastAsia="Amiri" w:cs="Amiri"/>
          <w:color w:val="111111"/>
          <w:sz w:val="28"/>
          <w:sz w:val="28"/>
          <w:szCs w:val="28"/>
          <w:rtl w:val="true"/>
          <w:lang w:bidi="ar-SA"/>
        </w:rPr>
        <w:t xml:space="preserve">أدعو إلهي أن أراك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مسجد الخيف</w:t>
      </w:r>
    </w:p>
    <w:p>
      <w:pPr>
        <w:pStyle w:val="BookText"/>
        <w:rPr/>
      </w:pPr>
      <w:r>
        <w:rPr>
          <w:rFonts w:ascii="IRNazanin" w:hAnsi="IRNazanin" w:eastAsia="IRNazanin"/>
          <w:color w:val="111111"/>
          <w:sz w:val="28"/>
          <w:sz w:val="28"/>
          <w:szCs w:val="28"/>
          <w:rtl w:val="true"/>
          <w:lang w:bidi="fa-IR"/>
        </w:rPr>
        <w:t>و دسّ‌ من غنّاه الواثق، فلما سمعه سأل عنه، فعرف قائله، فتذمّم</w:t>
      </w:r>
      <w:r>
        <w:rPr>
          <w:rStyle w:val="FootnoteAnchor"/>
          <w:rtl w:val="true"/>
        </w:rPr>
        <w:footnoteReference w:id="762"/>
      </w:r>
      <w:r>
        <w:rPr>
          <w:rFonts w:ascii="IRNazanin" w:hAnsi="IRNazanin" w:eastAsia="IRNazanin"/>
          <w:color w:val="111111"/>
          <w:sz w:val="28"/>
          <w:sz w:val="28"/>
          <w:szCs w:val="28"/>
          <w:rtl w:val="true"/>
          <w:lang w:bidi="fa-IR"/>
        </w:rPr>
        <w:t>و دعا عبد اللّه فبسطه و نادمه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العتّابيّ‌ عن ابن الكلبيّ‌ أنّ‌ الواثق كان يشتهي على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العاذل جهلا 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ينجاب عنه الصّريم</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أنه غنّاه يوما فأمر بأن يخلع عليه خلعة، فلم يقبلها ليمينه، فشكاه إلى المعتصم، فكاتبه في الوقت، فكتب إليه مع مسرور 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خلع</w:t>
      </w:r>
      <w:r>
        <w:rPr>
          <w:rStyle w:val="FootnoteAnchor"/>
          <w:rtl w:val="true"/>
        </w:rPr>
        <w:footnoteReference w:id="764"/>
      </w:r>
      <w:r>
        <w:rPr>
          <w:rFonts w:ascii="Amiri" w:hAnsi="Amiri" w:eastAsia="Amiri" w:cs="Amiri"/>
          <w:color w:val="111111"/>
          <w:sz w:val="28"/>
          <w:sz w:val="28"/>
          <w:szCs w:val="28"/>
          <w:rtl w:val="true"/>
          <w:lang w:bidi="ar-SA"/>
        </w:rPr>
        <w:t>هارون فإنك لا تحنث، فقبلها و عرف الواثق أنّه وليّ‌ عهد</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4451536_1280447820"/>
      <w:bookmarkStart w:id="845" w:name="_Toc349"/>
      <w:bookmarkEnd w:id="844"/>
      <w:r>
        <w:rPr>
          <w:rtl w:val="true"/>
        </w:rPr>
        <w:t>خرج يوم الشعانين ليرى محبوبته النصرانية</w:t>
      </w:r>
      <w:bookmarkEnd w:id="845"/>
    </w:p>
    <w:p>
      <w:pPr>
        <w:pStyle w:val="Heading5"/>
        <w:numPr>
          <w:ilvl w:val="4"/>
          <w:numId w:val="1"/>
        </w:numPr>
        <w:rPr/>
      </w:pPr>
      <w:bookmarkStart w:id="846" w:name="__RefHeading___Toc4451538_1280447820"/>
      <w:bookmarkStart w:id="847" w:name="_Toc350"/>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هشام،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العبّاس يهوى جارية نصرانيّة لم يكن يصل إليها و لا يراها إلا إذا خرجت إلى البيعة، فخرجنا يوما معه إلى السّعانين، فوقف حتى إذا جاءت فرآها، ثم أنشدنا لنفسه، و غنّى فيه بعد ذلك</w:t>
      </w:r>
      <w:r>
        <w:rPr>
          <w:rFonts w:eastAsia="Amiri" w:cs="Amiri" w:ascii="Amiri" w:hAnsi="Amiri"/>
          <w:color w:val="111111"/>
          <w:sz w:val="28"/>
          <w:szCs w:val="28"/>
          <w:rtl w:val="true"/>
          <w:lang w:bidi="ar-SA"/>
        </w:rPr>
        <w:t xml:space="preserve">: </w:t>
      </w:r>
      <w:bookmarkStart w:id="848" w:name="pg16256_187485"/>
    </w:p>
    <w:p>
      <w:pPr>
        <w:pStyle w:val="Heading5"/>
        <w:numPr>
          <w:ilvl w:val="4"/>
          <w:numId w:val="1"/>
        </w:numPr>
        <w:rPr/>
      </w:pPr>
      <w:bookmarkStart w:id="849" w:name="__RefHeading___Toc4451540_1280447820"/>
      <w:bookmarkStart w:id="850" w:name="_Toc351"/>
      <w:bookmarkEnd w:id="848"/>
      <w:bookmarkEnd w:id="849"/>
      <w:r>
        <w:rPr>
          <w:rtl w:val="true"/>
        </w:rPr>
        <w:t>صوت</w:t>
      </w:r>
      <w:bookmarkEnd w:id="850"/>
    </w:p>
    <w:p>
      <w:pPr>
        <w:pStyle w:val="BookText"/>
        <w:rPr/>
      </w:pPr>
      <w:r>
        <w:rPr>
          <w:rFonts w:ascii="Amiri" w:hAnsi="Amiri" w:eastAsia="Amiri" w:cs="Amiri"/>
          <w:color w:val="111111"/>
          <w:sz w:val="28"/>
          <w:sz w:val="28"/>
          <w:szCs w:val="28"/>
          <w:rtl w:val="true"/>
          <w:lang w:bidi="ar-SA"/>
        </w:rPr>
        <w:t>إن كنت ذا طبّ‌ فداويني</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تلم فاللّوم يغريني</w:t>
      </w:r>
    </w:p>
    <w:p>
      <w:pPr>
        <w:pStyle w:val="BookText"/>
        <w:rPr/>
      </w:pPr>
      <w:r>
        <w:rPr>
          <w:rFonts w:ascii="Amiri" w:hAnsi="Amiri" w:eastAsia="Amiri" w:cs="Amiri"/>
          <w:color w:val="111111"/>
          <w:sz w:val="28"/>
          <w:sz w:val="28"/>
          <w:szCs w:val="28"/>
          <w:rtl w:val="true"/>
          <w:lang w:bidi="ar-SA"/>
        </w:rPr>
        <w:t xml:space="preserve">يا نظرة أبقت جوى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شادن يوم السّعانين</w:t>
      </w:r>
    </w:p>
    <w:p>
      <w:pPr>
        <w:pStyle w:val="BookText"/>
        <w:rPr/>
      </w:pPr>
      <w:r>
        <w:rPr>
          <w:rFonts w:ascii="Amiri" w:hAnsi="Amiri" w:eastAsia="Amiri" w:cs="Amiri"/>
          <w:color w:val="111111"/>
          <w:sz w:val="28"/>
          <w:sz w:val="28"/>
          <w:szCs w:val="28"/>
          <w:rtl w:val="true"/>
          <w:lang w:bidi="ar-SA"/>
        </w:rPr>
        <w:t>و نظرة من ربرب</w:t>
      </w:r>
      <w:r>
        <w:rPr>
          <w:rStyle w:val="FootnoteAnchor"/>
          <w:rtl w:val="true"/>
        </w:rPr>
        <w:footnoteReference w:id="766"/>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في أحسن تزيين</w:t>
      </w:r>
    </w:p>
    <w:p>
      <w:pPr>
        <w:pStyle w:val="BookText"/>
        <w:rPr/>
      </w:pPr>
      <w:r>
        <w:rPr>
          <w:rFonts w:ascii="Amiri" w:hAnsi="Amiri" w:eastAsia="Amiri" w:cs="Amiri"/>
          <w:color w:val="111111"/>
          <w:sz w:val="28"/>
          <w:sz w:val="28"/>
          <w:szCs w:val="28"/>
          <w:rtl w:val="true"/>
          <w:lang w:bidi="ar-SA"/>
        </w:rPr>
        <w:t xml:space="preserve">خرجن يمشين إلى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عواتقا</w:t>
      </w:r>
      <w:r>
        <w:rPr>
          <w:rStyle w:val="FootnoteAnchor"/>
          <w:rtl w:val="true"/>
        </w:rPr>
        <w:footnoteReference w:id="767"/>
      </w:r>
      <w:r>
        <w:rPr>
          <w:rFonts w:ascii="Amiri" w:hAnsi="Amiri" w:eastAsia="Amiri" w:cs="Amiri"/>
          <w:color w:val="111111"/>
          <w:sz w:val="28"/>
          <w:sz w:val="28"/>
          <w:szCs w:val="28"/>
          <w:rtl w:val="true"/>
          <w:lang w:bidi="ar-SA"/>
        </w:rPr>
        <w:t>بين البساتين</w:t>
      </w:r>
    </w:p>
    <w:p>
      <w:pPr>
        <w:pStyle w:val="BookText"/>
        <w:rPr/>
      </w:pPr>
      <w:r>
        <w:rPr>
          <w:rFonts w:ascii="Amiri" w:hAnsi="Amiri" w:eastAsia="Amiri" w:cs="Amiri"/>
          <w:color w:val="111111"/>
          <w:sz w:val="28"/>
          <w:sz w:val="28"/>
          <w:szCs w:val="28"/>
          <w:rtl w:val="true"/>
          <w:lang w:bidi="ar-SA"/>
        </w:rPr>
        <w:t>مزنّرات بهمايينها</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ما تحت الهمايين</w:t>
      </w:r>
    </w:p>
    <w:p>
      <w:pPr>
        <w:pStyle w:val="BookText"/>
        <w:rPr/>
      </w:pPr>
      <w:r>
        <w:rPr>
          <w:rFonts w:ascii="Amiri" w:hAnsi="Amiri" w:eastAsia="Amiri" w:cs="Amiri"/>
          <w:color w:val="111111"/>
          <w:sz w:val="28"/>
          <w:sz w:val="28"/>
          <w:szCs w:val="28"/>
          <w:rtl w:val="true"/>
          <w:lang w:bidi="ar-SA"/>
        </w:rPr>
        <w:t>لحن عبد اللّه بن العبّاس في هذا الشعر هزج</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4451542_1280447820"/>
      <w:bookmarkStart w:id="852" w:name="_Toc352"/>
      <w:bookmarkEnd w:id="851"/>
      <w:r>
        <w:rPr>
          <w:rtl w:val="true"/>
        </w:rPr>
        <w:t>شرب ليلة الشك في رمضان في يوم نيروز</w:t>
      </w:r>
      <w:bookmarkEnd w:id="85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الجرجانيّ‌، و محمد بن حمّاد كاتب راشد،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عبد اللّه بن العبّاس الرّبيعيّ‌ في يوم 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في يوم الشّكّ‌ بين شهري رمضان و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الحارث بن بُسخُنَّر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صفراء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النّيروز و الأحد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الصّوم</w:t>
      </w:r>
      <w:r>
        <w:rPr>
          <w:rStyle w:val="FootnoteAnchor"/>
          <w:rtl w:val="true"/>
        </w:rPr>
        <w:footnoteReference w:id="769"/>
      </w:r>
      <w:r>
        <w:rPr>
          <w:rFonts w:ascii="Amiri" w:hAnsi="Amiri" w:eastAsia="Amiri" w:cs="Amiri"/>
          <w:color w:val="111111"/>
          <w:sz w:val="28"/>
          <w:sz w:val="28"/>
          <w:szCs w:val="28"/>
          <w:rtl w:val="true"/>
          <w:lang w:bidi="ar-SA"/>
        </w:rPr>
        <w:t xml:space="preserve">اصطباحكما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شربها لغد</w:t>
      </w:r>
    </w:p>
    <w:p>
      <w:pPr>
        <w:pStyle w:val="BookText"/>
        <w:rPr/>
      </w:pPr>
      <w:r>
        <w:rPr>
          <w:rFonts w:ascii="Amiri" w:hAnsi="Amiri" w:eastAsia="Amiri" w:cs="Amiri"/>
          <w:color w:val="111111"/>
          <w:sz w:val="28"/>
          <w:sz w:val="28"/>
          <w:szCs w:val="28"/>
          <w:rtl w:val="true"/>
          <w:lang w:bidi="ar-SA"/>
        </w:rPr>
        <w:t xml:space="preserve">و ائتنا أو فادعنا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نشترك في عيشة رغد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محمد بن الحارث بن بُسخُنَّر فشربا ليلتهما</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4451544_1280447820"/>
      <w:bookmarkStart w:id="854" w:name="_Toc353"/>
      <w:bookmarkEnd w:id="853"/>
      <w:r>
        <w:rPr>
          <w:rtl w:val="true"/>
        </w:rPr>
        <w:t>صنع لحنا من شعره للواثق فأمر له بجائزة</w:t>
      </w:r>
      <w:bookmarkEnd w:id="854"/>
    </w:p>
    <w:p>
      <w:pPr>
        <w:pStyle w:val="Heading5"/>
        <w:numPr>
          <w:ilvl w:val="4"/>
          <w:numId w:val="1"/>
        </w:numPr>
        <w:rPr/>
      </w:pPr>
      <w:bookmarkStart w:id="855" w:name="__RefHeading___Toc4451546_1280447820"/>
      <w:bookmarkStart w:id="856" w:name="_Toc354"/>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العبّاس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الواثق يوما المغنّين ليصطبح،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إلاّ صنعت لي هزجا حتى أدخل و أخرج إليكم السّاعة، و دخل إلى جواريه، فقلت هذه الأبيات و غنّيت فيها هزجا قبل أن يخرج، و هي</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4451548_1280447820"/>
      <w:bookmarkStart w:id="858" w:name="_Toc355"/>
      <w:bookmarkEnd w:id="857"/>
      <w:r>
        <w:rPr>
          <w:rtl w:val="true"/>
        </w:rPr>
        <w:t>صوت</w:t>
      </w:r>
      <w:bookmarkEnd w:id="858"/>
    </w:p>
    <w:p>
      <w:pPr>
        <w:pStyle w:val="BookText"/>
        <w:rPr/>
      </w:pPr>
      <w:r>
        <w:rPr>
          <w:rFonts w:ascii="Amiri" w:hAnsi="Amiri" w:eastAsia="Amiri" w:cs="Amiri"/>
          <w:color w:val="111111"/>
          <w:sz w:val="28"/>
          <w:sz w:val="28"/>
          <w:szCs w:val="28"/>
          <w:rtl w:val="true"/>
          <w:lang w:bidi="ar-SA"/>
        </w:rPr>
        <w:t xml:space="preserve">بأبي زور أتانى بالغلس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إجلالا له حتى جلس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فتعانقنا جميعا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الأرواح فيها تختلس </w:t>
      </w:r>
      <w:bookmarkStart w:id="859" w:name="pg16256_187486"/>
    </w:p>
    <w:p>
      <w:pPr>
        <w:pStyle w:val="BookText"/>
        <w:rPr/>
      </w:pPr>
      <w:bookmarkEnd w:id="85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سؤلي و يا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اللّيل ما خفت العسس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و لكنّ‌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بالرّوح منّي و النّفس</w:t>
      </w:r>
    </w:p>
    <w:p>
      <w:pPr>
        <w:pStyle w:val="BookText"/>
        <w:rPr/>
      </w:pPr>
      <w:r>
        <w:rPr>
          <w:rFonts w:ascii="Amiri" w:hAnsi="Amiri" w:eastAsia="Amiri" w:cs="Amiri"/>
          <w:color w:val="111111"/>
          <w:sz w:val="28"/>
          <w:sz w:val="28"/>
          <w:szCs w:val="28"/>
          <w:rtl w:val="true"/>
          <w:lang w:bidi="ar-SA"/>
        </w:rPr>
        <w:t xml:space="preserve">زارني يخطر في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نور خدّيه قبس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دار الحرم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صنعت‌؟ فاندفعت فغنّيته، فشرب حتى سكر، و أمر لي بخمسة آلاف درهم، و أمرني بطرحه على الجواري، فطرحته عليهن</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4451550_1280447820"/>
      <w:bookmarkStart w:id="861" w:name="_Toc356"/>
      <w:bookmarkEnd w:id="860"/>
      <w:r>
        <w:rPr>
          <w:rtl w:val="true"/>
        </w:rPr>
        <w:t>صنع لحنا جميلا من شعر يوسف بن الصقيل</w:t>
      </w:r>
      <w:bookmarkEnd w:id="861"/>
    </w:p>
    <w:p>
      <w:pPr>
        <w:pStyle w:val="Heading5"/>
        <w:numPr>
          <w:ilvl w:val="4"/>
          <w:numId w:val="1"/>
        </w:numPr>
        <w:rPr/>
      </w:pPr>
      <w:bookmarkStart w:id="862" w:name="__RefHeading___Toc4451552_1280447820"/>
      <w:bookmarkStart w:id="863" w:name="_Toc357"/>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عن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مليح صنعة عبد اللّه بن العبّاس الربيعيّ‌، و الشّعر ليوسف بن الصّيقل، و لحنه هزج</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4451554_1280447820"/>
      <w:bookmarkStart w:id="865" w:name="_Toc358"/>
      <w:bookmarkEnd w:id="864"/>
      <w:r>
        <w:rPr>
          <w:rtl w:val="true"/>
        </w:rPr>
        <w:t>صوت</w:t>
      </w:r>
      <w:bookmarkEnd w:id="865"/>
    </w:p>
    <w:p>
      <w:pPr>
        <w:pStyle w:val="BookText"/>
        <w:rPr/>
      </w:pPr>
      <w:r>
        <w:rPr>
          <w:rFonts w:ascii="Amiri" w:hAnsi="Amiri" w:eastAsia="Amiri" w:cs="Amiri"/>
          <w:color w:val="111111"/>
          <w:sz w:val="28"/>
          <w:sz w:val="28"/>
          <w:szCs w:val="28"/>
          <w:rtl w:val="true"/>
          <w:lang w:bidi="ar-SA"/>
        </w:rPr>
        <w:t xml:space="preserve">أبعد المواثيق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السؤال الحفي</w:t>
      </w:r>
    </w:p>
    <w:p>
      <w:pPr>
        <w:pStyle w:val="BookText"/>
        <w:rPr/>
      </w:pPr>
      <w:r>
        <w:rPr>
          <w:rFonts w:ascii="Amiri" w:hAnsi="Amiri" w:eastAsia="Amiri" w:cs="Amiri"/>
          <w:color w:val="111111"/>
          <w:sz w:val="28"/>
          <w:sz w:val="28"/>
          <w:szCs w:val="28"/>
          <w:rtl w:val="true"/>
          <w:lang w:bidi="ar-SA"/>
        </w:rPr>
        <w:t xml:space="preserve">و بعد اليمين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على المصحف</w:t>
      </w:r>
    </w:p>
    <w:p>
      <w:pPr>
        <w:pStyle w:val="BookText"/>
        <w:rPr/>
      </w:pPr>
      <w:r>
        <w:rPr>
          <w:rFonts w:ascii="Amiri" w:hAnsi="Amiri" w:eastAsia="Amiri" w:cs="Amiri"/>
          <w:color w:val="111111"/>
          <w:sz w:val="28"/>
          <w:sz w:val="28"/>
          <w:szCs w:val="28"/>
          <w:rtl w:val="true"/>
          <w:lang w:bidi="ar-SA"/>
        </w:rPr>
        <w:t xml:space="preserve">تركت الهوى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سراج طفي</w:t>
      </w:r>
    </w:p>
    <w:p>
      <w:pPr>
        <w:pStyle w:val="BookText"/>
        <w:rPr/>
      </w:pPr>
      <w:r>
        <w:rPr>
          <w:rFonts w:ascii="Amiri" w:hAnsi="Amiri" w:eastAsia="Amiri" w:cs="Amiri"/>
          <w:color w:val="111111"/>
          <w:sz w:val="28"/>
          <w:sz w:val="28"/>
          <w:szCs w:val="28"/>
          <w:rtl w:val="true"/>
          <w:lang w:bidi="ar-SA"/>
        </w:rPr>
        <w:t xml:space="preserve">فليتك إذ لم 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بوعدك لم تخلفي</w:t>
      </w:r>
    </w:p>
    <w:p>
      <w:pPr>
        <w:pStyle w:val="Heading4"/>
        <w:numPr>
          <w:ilvl w:val="3"/>
          <w:numId w:val="1"/>
        </w:numPr>
        <w:rPr/>
      </w:pPr>
      <w:bookmarkStart w:id="866" w:name="__RefHeading___Toc4451556_1280447820"/>
      <w:bookmarkStart w:id="867" w:name="_Toc359"/>
      <w:bookmarkEnd w:id="866"/>
      <w:r>
        <w:rPr>
          <w:rtl w:val="true"/>
        </w:rPr>
        <w:t>غنى للواثق لحنا من شعر الأحوص فأعطاه ألف دينار</w:t>
      </w:r>
      <w:bookmarkEnd w:id="867"/>
    </w:p>
    <w:p>
      <w:pPr>
        <w:pStyle w:val="Heading5"/>
        <w:numPr>
          <w:ilvl w:val="4"/>
          <w:numId w:val="1"/>
        </w:numPr>
        <w:rPr/>
      </w:pPr>
      <w:bookmarkStart w:id="868" w:name="__RefHeading___Toc4451558_1280447820"/>
      <w:bookmarkStart w:id="869" w:name="_Toc360"/>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قد غضب على فريدة لكلام أخفته إيّاه فأغضبته، و عرفنا ذلك و جلس في تلك الأيّام للصّبوح، فغنّاه عبد اللّه بن العبّاس</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4451560_1280447820"/>
      <w:bookmarkStart w:id="871" w:name="_Toc361"/>
      <w:bookmarkEnd w:id="870"/>
      <w:r>
        <w:rPr>
          <w:rtl w:val="true"/>
        </w:rPr>
        <w:t>صوت</w:t>
      </w:r>
      <w:bookmarkEnd w:id="871"/>
    </w:p>
    <w:p>
      <w:pPr>
        <w:pStyle w:val="BookText"/>
        <w:rPr/>
      </w:pPr>
      <w:r>
        <w:rPr>
          <w:rFonts w:ascii="Amiri" w:hAnsi="Amiri" w:eastAsia="Amiri" w:cs="Amiri"/>
          <w:color w:val="111111"/>
          <w:sz w:val="28"/>
          <w:sz w:val="28"/>
          <w:szCs w:val="28"/>
          <w:rtl w:val="true"/>
          <w:lang w:bidi="ar-SA"/>
        </w:rPr>
        <w:t xml:space="preserve">لا تأمني الصّرم منّي أن تري كلفي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لصفاء الودّ أعصار</w:t>
      </w:r>
    </w:p>
    <w:p>
      <w:pPr>
        <w:pStyle w:val="BookText"/>
        <w:rPr/>
      </w:pPr>
      <w:r>
        <w:rPr>
          <w:rFonts w:ascii="Amiri" w:hAnsi="Amiri" w:eastAsia="Amiri" w:cs="Amiri"/>
          <w:color w:val="111111"/>
          <w:sz w:val="28"/>
          <w:sz w:val="28"/>
          <w:szCs w:val="28"/>
          <w:rtl w:val="true"/>
          <w:lang w:bidi="ar-SA"/>
        </w:rPr>
        <w:t xml:space="preserve">ما سمّي القلب إلا من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يصرف و الأهواء أطوار</w:t>
      </w:r>
    </w:p>
    <w:p>
      <w:pPr>
        <w:pStyle w:val="BookText"/>
        <w:rPr/>
      </w:pPr>
      <w:r>
        <w:rPr>
          <w:rFonts w:ascii="Amiri" w:hAnsi="Amiri" w:eastAsia="Amiri" w:cs="Amiri"/>
          <w:color w:val="111111"/>
          <w:sz w:val="28"/>
          <w:sz w:val="28"/>
          <w:szCs w:val="28"/>
          <w:rtl w:val="true"/>
          <w:lang w:bidi="ar-SA"/>
        </w:rPr>
        <w:t>كم من ذوي مقة</w:t>
      </w:r>
      <w:r>
        <w:rPr>
          <w:rStyle w:val="FootnoteAnchor"/>
          <w:rtl w:val="true"/>
        </w:rPr>
        <w:footnoteReference w:id="770"/>
      </w:r>
      <w:r>
        <w:rPr>
          <w:rFonts w:ascii="Amiri" w:hAnsi="Amiri" w:eastAsia="Amiri" w:cs="Amiri"/>
          <w:color w:val="111111"/>
          <w:sz w:val="28"/>
          <w:sz w:val="28"/>
          <w:szCs w:val="28"/>
          <w:rtl w:val="true"/>
          <w:lang w:bidi="ar-SA"/>
        </w:rPr>
        <w:t xml:space="preserve">قبلي و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 فأضحوا إلى الهجران قد صاروا</w:t>
      </w:r>
    </w:p>
    <w:p>
      <w:pPr>
        <w:pStyle w:val="BookText"/>
        <w:rPr/>
      </w:pPr>
      <w:r>
        <w:rPr>
          <w:rFonts w:ascii="Amiri" w:hAnsi="Amiri" w:eastAsia="Amiri" w:cs="Amiri"/>
          <w:color w:val="111111"/>
          <w:sz w:val="28"/>
          <w:sz w:val="28"/>
          <w:szCs w:val="28"/>
          <w:rtl w:val="true"/>
          <w:lang w:bidi="ar-SA"/>
        </w:rPr>
        <w:t>فاستعاده الواثق مرارا، و شرب عليه و أعجب به، و أمر لعبد اللّه بألف دينار و خلع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 للأحوص، و الغناء لعبد اللّه بن العبّاس هزج بالوسطى عن عمرو</w:t>
      </w:r>
      <w:r>
        <w:rPr>
          <w:rFonts w:eastAsia="IRNazanin" w:cs="IRNazanin"/>
          <w:color w:val="111111"/>
          <w:sz w:val="28"/>
          <w:szCs w:val="28"/>
          <w:rtl w:val="true"/>
          <w:lang w:bidi="fa-IR"/>
        </w:rPr>
        <w:t>.</w:t>
      </w:r>
    </w:p>
    <w:p>
      <w:pPr>
        <w:pStyle w:val="Heading4"/>
        <w:numPr>
          <w:ilvl w:val="3"/>
          <w:numId w:val="1"/>
        </w:numPr>
        <w:rPr/>
      </w:pPr>
      <w:bookmarkStart w:id="872" w:name="__RefHeading___Toc4451562_1280447820"/>
      <w:bookmarkStart w:id="873" w:name="_Toc362"/>
      <w:bookmarkEnd w:id="872"/>
      <w:r>
        <w:rPr>
          <w:rtl w:val="true"/>
        </w:rPr>
        <w:t>فضّله المتوكل على سائر المغنين</w:t>
      </w:r>
      <w:bookmarkEnd w:id="8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بن الفضل بن الربيع، قال</w:t>
      </w:r>
      <w:r>
        <w:rPr>
          <w:rFonts w:eastAsia="Amiri" w:cs="Amiri" w:ascii="Amiri" w:hAnsi="Amiri"/>
          <w:color w:val="111111"/>
          <w:sz w:val="28"/>
          <w:szCs w:val="28"/>
          <w:rtl w:val="true"/>
          <w:lang w:bidi="ar-SA"/>
        </w:rPr>
        <w:t xml:space="preserve">: </w:t>
      </w:r>
      <w:bookmarkStart w:id="874" w:name="pg16256_187487"/>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 المتوكّل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إلينا منك دلاّ و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فعلي من ثواب و لا أجر</w:t>
      </w:r>
    </w:p>
    <w:p>
      <w:pPr>
        <w:pStyle w:val="BookText"/>
        <w:rPr/>
      </w:pPr>
      <w:r>
        <w:rPr>
          <w:rFonts w:ascii="Amiri" w:hAnsi="Amiri" w:eastAsia="Amiri" w:cs="Amiri"/>
          <w:color w:val="111111"/>
          <w:sz w:val="28"/>
          <w:sz w:val="28"/>
          <w:szCs w:val="28"/>
          <w:rtl w:val="true"/>
          <w:lang w:bidi="ar-SA"/>
        </w:rPr>
        <w:t>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عبد اللّه، أما و اللّه لو رآك النّاس كلّهم كما أراك لما ذكروا مغنّيا سواك أبدا</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4451564_1280447820"/>
      <w:bookmarkStart w:id="876" w:name="_Toc363"/>
      <w:bookmarkEnd w:id="875"/>
      <w:r>
        <w:rPr>
          <w:rtl w:val="true"/>
        </w:rPr>
        <w:t>أشار بذكره ابن الزيات عند المعتصم</w:t>
      </w:r>
      <w:bookmarkEnd w:id="876"/>
    </w:p>
    <w:p>
      <w:pPr>
        <w:pStyle w:val="BookText"/>
        <w:rPr/>
      </w:pPr>
      <w:r>
        <w:rPr>
          <w:rFonts w:ascii="Amiri" w:hAnsi="Amiri" w:eastAsia="Amiri" w:cs="Amiri"/>
          <w:color w:val="111111"/>
          <w:sz w:val="28"/>
          <w:sz w:val="28"/>
          <w:szCs w:val="28"/>
          <w:rtl w:val="true"/>
          <w:lang w:bidi="ar-SA"/>
        </w:rPr>
        <w:t>نسخت من كتاب لأبي العبّاس بن ثوابة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العبّاس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المعتصم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الحجّ‌، فقبّلت يده و ودّعته،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فيك لخصالا تعجبني كثّر اللّه في مواليّ‌ مثلك، فقبّلت رجله و الأرض بين يديه، و أحسن محمد بن عبد الملك الزّيّات محضري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يا أمير المؤمنين، أدبا حسنا و شعرا جيّدا، فلما خرجت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ما شعري أنا في الشعر تستحسنه و تشيد بذكره بين يدي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تنتفي من الشّعر 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شادنا مرّ إذ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السّعانين قتلي</w:t>
      </w:r>
    </w:p>
    <w:p>
      <w:pPr>
        <w:pStyle w:val="BookText"/>
        <w:rPr/>
      </w:pP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كيف يصبح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 في هذا، و لو لم تقل غير هذا لكنت شاعرا</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4451566_1280447820"/>
      <w:bookmarkStart w:id="878" w:name="_Toc364"/>
      <w:bookmarkEnd w:id="877"/>
      <w:r>
        <w:rPr>
          <w:rtl w:val="true"/>
        </w:rPr>
        <w:t>طلب منه سوار بن عبد اللّه القاضي أن يصنع له لحنا في شعر قاله</w:t>
      </w:r>
      <w:bookmarkEnd w:id="878"/>
    </w:p>
    <w:p>
      <w:pPr>
        <w:pStyle w:val="Heading5"/>
        <w:numPr>
          <w:ilvl w:val="4"/>
          <w:numId w:val="1"/>
        </w:numPr>
        <w:rPr/>
      </w:pPr>
      <w:bookmarkStart w:id="879" w:name="__RefHeading___Toc4451568_1280447820"/>
      <w:bookmarkStart w:id="880" w:name="_Toc365"/>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العبّاس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لقيني سوّار 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سوّار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فأتني في خفي،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قد أنست بك فيها، لأنك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كالولد، فإن شرطت لي كتمانها أفضيت بها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للقاضي عليّ‌ شرط واجب،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أبياتا في جارية لي أميل إليها و قد قلتني و هجرتني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أحببت أن تصنع فيها لحنا و تسمعنيه، و إن أظهرته و غنّيته بعد ألاّ يعلم أحد أنه شعري، فلست أبالي، أ تفعل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حبّا و كرامة، فأنشدني</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4451570_1280447820"/>
      <w:bookmarkStart w:id="882" w:name="_Toc366"/>
      <w:bookmarkEnd w:id="881"/>
      <w:r>
        <w:rPr>
          <w:rtl w:val="true"/>
        </w:rPr>
        <w:t>صوت</w:t>
      </w:r>
      <w:bookmarkEnd w:id="882"/>
    </w:p>
    <w:p>
      <w:pPr>
        <w:pStyle w:val="BookText"/>
        <w:rPr/>
      </w:pPr>
      <w:r>
        <w:rPr>
          <w:rFonts w:ascii="Amiri" w:hAnsi="Amiri" w:eastAsia="Amiri" w:cs="Amiri"/>
          <w:color w:val="111111"/>
          <w:sz w:val="28"/>
          <w:sz w:val="28"/>
          <w:szCs w:val="28"/>
          <w:rtl w:val="true"/>
          <w:lang w:bidi="ar-SA"/>
        </w:rPr>
        <w:t xml:space="preserve">سلبت عظامي لحمها فتركتها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عواري في أجلادها</w:t>
      </w:r>
      <w:r>
        <w:rPr>
          <w:rStyle w:val="FootnoteAnchor"/>
          <w:rtl w:val="true"/>
        </w:rPr>
        <w:footnoteReference w:id="771"/>
      </w:r>
      <w:r>
        <w:rPr>
          <w:rFonts w:ascii="Amiri" w:hAnsi="Amiri" w:eastAsia="Amiri" w:cs="Amiri"/>
          <w:color w:val="111111"/>
          <w:sz w:val="28"/>
          <w:sz w:val="28"/>
          <w:szCs w:val="28"/>
          <w:rtl w:val="true"/>
          <w:lang w:bidi="ar-SA"/>
        </w:rPr>
        <w:t>تتكسّر</w:t>
      </w:r>
    </w:p>
    <w:p>
      <w:pPr>
        <w:pStyle w:val="BookText"/>
        <w:rPr/>
      </w:pPr>
      <w:r>
        <w:rPr>
          <w:rFonts w:ascii="Amiri" w:hAnsi="Amiri" w:eastAsia="Amiri" w:cs="Amiri"/>
          <w:color w:val="111111"/>
          <w:sz w:val="28"/>
          <w:sz w:val="28"/>
          <w:szCs w:val="28"/>
          <w:rtl w:val="true"/>
          <w:lang w:bidi="ar-SA"/>
        </w:rPr>
        <w:t xml:space="preserve">و أخليت منها مخّها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أنابيب في أجوافها الرّيح تصفر</w:t>
      </w:r>
    </w:p>
    <w:p>
      <w:pPr>
        <w:pStyle w:val="BookText"/>
        <w:rPr/>
      </w:pPr>
      <w:r>
        <w:rPr>
          <w:rFonts w:ascii="IRNazanin" w:hAnsi="IRNazanin" w:eastAsia="IRNazanin"/>
          <w:color w:val="111111"/>
          <w:sz w:val="28"/>
          <w:sz w:val="28"/>
          <w:szCs w:val="28"/>
          <w:rtl w:val="true"/>
          <w:lang w:bidi="fa-IR"/>
        </w:rPr>
        <w:t xml:space="preserve">إذا سمعت باسم الفراق ترعّدت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مفاصلها من هول ما تتحذّر</w:t>
      </w:r>
    </w:p>
    <w:p>
      <w:pPr>
        <w:pStyle w:val="BookText"/>
        <w:rPr/>
      </w:pPr>
      <w:r>
        <w:rPr>
          <w:rFonts w:ascii="Amiri" w:hAnsi="Amiri" w:eastAsia="Amiri" w:cs="Amiri"/>
          <w:color w:val="111111"/>
          <w:sz w:val="28"/>
          <w:sz w:val="28"/>
          <w:szCs w:val="28"/>
          <w:rtl w:val="true"/>
          <w:lang w:bidi="ar-SA"/>
        </w:rPr>
        <w:t xml:space="preserve">خذي بيدي ثم اكشفي الثوب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جسدي لكنّني أتستّر</w:t>
      </w:r>
    </w:p>
    <w:p>
      <w:pPr>
        <w:pStyle w:val="BookText"/>
        <w:rPr/>
      </w:pPr>
      <w:r>
        <w:rPr>
          <w:rFonts w:ascii="Amiri" w:hAnsi="Amiri" w:eastAsia="Amiri" w:cs="Amiri"/>
          <w:color w:val="111111"/>
          <w:sz w:val="28"/>
          <w:sz w:val="28"/>
          <w:szCs w:val="28"/>
          <w:rtl w:val="true"/>
          <w:lang w:bidi="ar-SA"/>
        </w:rPr>
        <w:t xml:space="preserve">و ليس الّذي يجري من العين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روح تذوب فتقطر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اللحن الّذي صنعه عبد اللّه بن العبّاس في هذا الشّعر ثقيل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فيه لحنا، ثم عرّفته</w:t>
      </w:r>
      <w:bookmarkStart w:id="883" w:name="pg16256_187488"/>
    </w:p>
    <w:p>
      <w:pPr>
        <w:pStyle w:val="BookText"/>
        <w:rPr/>
      </w:pPr>
      <w:bookmarkEnd w:id="883"/>
      <w:r>
        <w:rPr>
          <w:rFonts w:ascii="Amiri" w:hAnsi="Amiri" w:eastAsia="Amiri" w:cs="Amiri"/>
          <w:color w:val="111111"/>
          <w:sz w:val="28"/>
          <w:sz w:val="28"/>
          <w:szCs w:val="28"/>
          <w:rtl w:val="true"/>
          <w:lang w:bidi="ar-SA"/>
        </w:rPr>
        <w:t>خبره في رقعة كتبتها إليه، و سألته وعدا يعدني به للمصير إليه،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القصّة فوجدت هذا لا يصلح و لا ينكتم عليّ‌ حضورك و سماعي إيّاك، و أسأل اللّه أن يسرّك و يبقيك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الصوت و ظهر حتى تغنّى به الناس، فلقيني سوّار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قد شاع أمرك في ذلك الباب حتى سمعناه من بعد كأنّا لم نعرف القصّة فيه، و جعلنا جميعا نضحك</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4451572_1280447820"/>
      <w:bookmarkStart w:id="885" w:name="_Toc367"/>
      <w:bookmarkEnd w:id="884"/>
      <w:r>
        <w:rPr>
          <w:rtl w:val="true"/>
        </w:rPr>
        <w:t>صنع لحنا جيدا في شفاء بشر خادم بن عجيف</w:t>
      </w:r>
      <w:bookmarkEnd w:id="885"/>
    </w:p>
    <w:p>
      <w:pPr>
        <w:pStyle w:val="Heading5"/>
        <w:numPr>
          <w:ilvl w:val="4"/>
          <w:numId w:val="1"/>
        </w:numPr>
        <w:rPr/>
      </w:pPr>
      <w:bookmarkStart w:id="886" w:name="__RefHeading___Toc4451574_1280447820"/>
      <w:bookmarkStart w:id="887" w:name="_Toc368"/>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كان بشر خادم صالح بن عجيف عليلا ثم برئ، فدخل إلى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فلما رآه قام فتلقّاه و أجلسه إلى جانبه، و شرب سرورا بعافيته، و صنع لحنا من الثقيل الأول و هو من جيّد صنعته</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451576_1280447820"/>
      <w:bookmarkStart w:id="889" w:name="_Toc369"/>
      <w:bookmarkEnd w:id="888"/>
      <w:r>
        <w:rPr>
          <w:rtl w:val="true"/>
        </w:rPr>
        <w:t>صوت</w:t>
      </w:r>
      <w:bookmarkEnd w:id="889"/>
    </w:p>
    <w:p>
      <w:pPr>
        <w:pStyle w:val="BookText"/>
        <w:rPr/>
      </w:pPr>
      <w:r>
        <w:rPr>
          <w:rFonts w:ascii="Amiri" w:hAnsi="Amiri" w:eastAsia="Amiri" w:cs="Amiri"/>
          <w:color w:val="111111"/>
          <w:sz w:val="28"/>
          <w:sz w:val="28"/>
          <w:szCs w:val="28"/>
          <w:rtl w:val="true"/>
          <w:lang w:bidi="ar-SA"/>
        </w:rPr>
        <w:t xml:space="preserve">مولاي ليس لعيش لست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لا قيمة عندي و لا ثمن</w:t>
      </w:r>
    </w:p>
    <w:p>
      <w:pPr>
        <w:pStyle w:val="BookText"/>
        <w:rPr/>
      </w:pPr>
      <w:r>
        <w:rPr>
          <w:rFonts w:ascii="Amiri" w:hAnsi="Amiri" w:eastAsia="Amiri" w:cs="Amiri"/>
          <w:color w:val="111111"/>
          <w:sz w:val="28"/>
          <w:sz w:val="28"/>
          <w:szCs w:val="28"/>
          <w:rtl w:val="true"/>
          <w:lang w:bidi="ar-SA"/>
        </w:rPr>
        <w:t xml:space="preserve">و لا فقدت من الدّنيا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إذا كان عندي وجهك الحسن</w:t>
      </w:r>
    </w:p>
    <w:p>
      <w:pPr>
        <w:pStyle w:val="Heading4"/>
        <w:numPr>
          <w:ilvl w:val="3"/>
          <w:numId w:val="1"/>
        </w:numPr>
        <w:rPr/>
      </w:pPr>
      <w:bookmarkStart w:id="890" w:name="__RefHeading___Toc4451578_1280447820"/>
      <w:bookmarkStart w:id="891" w:name="_Toc370"/>
      <w:bookmarkEnd w:id="890"/>
      <w:r>
        <w:rPr>
          <w:rtl w:val="true"/>
        </w:rPr>
        <w:t>غنى الواثق بعد شفائه لحنا في شعر قاله فأجازه</w:t>
      </w:r>
      <w:bookmarkEnd w:id="891"/>
    </w:p>
    <w:p>
      <w:pPr>
        <w:pStyle w:val="Heading5"/>
        <w:numPr>
          <w:ilvl w:val="4"/>
          <w:numId w:val="1"/>
        </w:numPr>
        <w:rPr/>
      </w:pPr>
      <w:bookmarkStart w:id="892" w:name="__RefHeading___Toc4451580_1280447820"/>
      <w:bookmarkStart w:id="893" w:name="_Toc371"/>
      <w:bookmarkEnd w:id="892"/>
      <w:r>
        <w:rPr>
          <w:rtl w:val="true"/>
        </w:rPr>
        <w:t>اشارة</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جمعنا الواثق يوما بعقب علّة غليظة كان فيها، فعوفي و صحّ‌ جسمه، فدخلت إليه مع المغنّين و عودي في يدي، فلما وقعت عيني عليه من بعيد، و صرت بحيث يسمع صوتي، ضربت و غنّيت في شعر قلته في طريقي إليه، و صنعت فيه لحنا و هو</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4451582_1280447820"/>
      <w:bookmarkStart w:id="895" w:name="_Toc372"/>
      <w:bookmarkEnd w:id="894"/>
      <w:r>
        <w:rPr>
          <w:rtl w:val="true"/>
        </w:rPr>
        <w:t>صوت</w:t>
      </w:r>
      <w:bookmarkEnd w:id="895"/>
    </w:p>
    <w:p>
      <w:pPr>
        <w:pStyle w:val="BookText"/>
        <w:rPr/>
      </w:pPr>
      <w:r>
        <w:rPr>
          <w:rFonts w:ascii="Amiri" w:hAnsi="Amiri" w:eastAsia="Amiri" w:cs="Amiri"/>
          <w:color w:val="111111"/>
          <w:sz w:val="28"/>
          <w:sz w:val="28"/>
          <w:szCs w:val="28"/>
          <w:rtl w:val="true"/>
          <w:lang w:bidi="ar-SA"/>
        </w:rPr>
        <w:t xml:space="preserve">اسلم و عمّرك الإله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أصبحت قهرت ذوي الإلحاد</w:t>
      </w:r>
    </w:p>
    <w:p>
      <w:pPr>
        <w:pStyle w:val="BookText"/>
        <w:rPr/>
      </w:pPr>
      <w:r>
        <w:rPr>
          <w:rFonts w:ascii="Amiri" w:hAnsi="Amiri" w:eastAsia="Amiri" w:cs="Amiri"/>
          <w:color w:val="111111"/>
          <w:sz w:val="28"/>
          <w:sz w:val="28"/>
          <w:szCs w:val="28"/>
          <w:rtl w:val="true"/>
          <w:lang w:bidi="ar-SA"/>
        </w:rPr>
        <w:t xml:space="preserve">لو تستطيع وقتك كلّ‌ أذيّة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 الأموال و الأولاد</w:t>
      </w:r>
    </w:p>
    <w:p>
      <w:pPr>
        <w:pStyle w:val="BookText"/>
        <w:rPr/>
      </w:pPr>
      <w:r>
        <w:rPr>
          <w:rFonts w:ascii="Amiri" w:hAnsi="Amiri" w:eastAsia="Amiri" w:cs="Amiri"/>
          <w:color w:val="111111"/>
          <w:sz w:val="28"/>
          <w:sz w:val="28"/>
          <w:szCs w:val="28"/>
          <w:rtl w:val="true"/>
          <w:lang w:bidi="ar-SA"/>
        </w:rPr>
        <w:t>فضحك و 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عبد اللّه و سررتني، و تيمنت بابتدائك، ادن مني، فدنوت منه حتى كنت أقرب المغنّين إليه، ثم استعادني الصوت، فأعدته ثلاث مرّات، و شرب عليه ثلاثة أقداح، و أمر لي بعشرة آلاف درهم و خلعة من ثيابه</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4451584_1280447820"/>
      <w:bookmarkStart w:id="897" w:name="_Toc373"/>
      <w:bookmarkEnd w:id="896"/>
      <w:r>
        <w:rPr>
          <w:rtl w:val="true"/>
        </w:rPr>
        <w:t>فاجأته محبوبته النصرانية بالوداع فقال شعرا و غناه</w:t>
      </w:r>
      <w:bookmarkEnd w:id="897"/>
    </w:p>
    <w:p>
      <w:pPr>
        <w:pStyle w:val="Heading5"/>
        <w:numPr>
          <w:ilvl w:val="4"/>
          <w:numId w:val="1"/>
        </w:numPr>
        <w:rPr/>
      </w:pPr>
      <w:bookmarkStart w:id="898" w:name="__RefHeading___Toc4451586_1280447820"/>
      <w:bookmarkStart w:id="899" w:name="_Toc374"/>
      <w:bookmarkEnd w:id="898"/>
      <w:r>
        <w:rPr>
          <w:rtl w:val="true"/>
        </w:rPr>
        <w:t>اشارة</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العبّاس بن الفضل بن الرّبيع يهوى جارية نصرانيّة، فجاءته يوما تودّعه، فأعلمته أن أباها يريد الانحدار إلى بغداد و المضيّ‌ بها معه، فقال في ذلك و غنّى فيه</w:t>
      </w:r>
      <w:r>
        <w:rPr>
          <w:rFonts w:eastAsia="Amiri" w:cs="Amiri" w:ascii="Amiri" w:hAnsi="Amiri"/>
          <w:color w:val="111111"/>
          <w:sz w:val="28"/>
          <w:szCs w:val="28"/>
          <w:rtl w:val="true"/>
          <w:lang w:bidi="ar-SA"/>
        </w:rPr>
        <w:t xml:space="preserve">: </w:t>
      </w:r>
      <w:bookmarkStart w:id="900" w:name="pg16256_187489"/>
    </w:p>
    <w:p>
      <w:pPr>
        <w:pStyle w:val="Heading5"/>
        <w:numPr>
          <w:ilvl w:val="4"/>
          <w:numId w:val="1"/>
        </w:numPr>
        <w:rPr/>
      </w:pPr>
      <w:bookmarkStart w:id="901" w:name="__RefHeading___Toc4451588_1280447820"/>
      <w:bookmarkStart w:id="902" w:name="_Toc375"/>
      <w:bookmarkEnd w:id="900"/>
      <w:bookmarkEnd w:id="901"/>
      <w:r>
        <w:rPr>
          <w:rtl w:val="true"/>
        </w:rPr>
        <w:t>صوت</w:t>
      </w:r>
      <w:bookmarkEnd w:id="902"/>
    </w:p>
    <w:p>
      <w:pPr>
        <w:pStyle w:val="BookText"/>
        <w:rPr/>
      </w:pPr>
      <w:r>
        <w:rPr>
          <w:rFonts w:ascii="Amiri" w:hAnsi="Amiri" w:eastAsia="Amiri" w:cs="Amiri"/>
          <w:color w:val="111111"/>
          <w:sz w:val="28"/>
          <w:sz w:val="28"/>
          <w:szCs w:val="28"/>
          <w:rtl w:val="true"/>
          <w:lang w:bidi="ar-SA"/>
        </w:rPr>
        <w:t xml:space="preserve">أفدي الّتي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 منّا قد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فقدك قد أنحل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أذاب البدنا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قد ذبت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باليأس بعدي فاقتنع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الغنا</w:t>
      </w:r>
    </w:p>
    <w:p>
      <w:pPr>
        <w:pStyle w:val="Heading4"/>
        <w:numPr>
          <w:ilvl w:val="3"/>
          <w:numId w:val="1"/>
        </w:numPr>
        <w:rPr/>
      </w:pPr>
      <w:bookmarkStart w:id="903" w:name="__RefHeading___Toc4451590_1280447820"/>
      <w:bookmarkStart w:id="904" w:name="_Toc376"/>
      <w:bookmarkEnd w:id="903"/>
      <w:r>
        <w:rPr>
          <w:rtl w:val="true"/>
        </w:rPr>
        <w:t>طلب من علي بن عيسى الهاشمي تأجيل الصوم و مباشرة الشرب فأجابه</w:t>
      </w:r>
      <w:bookmarkEnd w:id="904"/>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عيسى بن جعفر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عبد اللّه بن العبّاس في يوم النّصف من شعبان، و هو يوم سبت، و قد عزمت على الصّوم، فأخذ بعضادتي باب مجلسي،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تصبح في السّبت غير نشوان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عنك نصف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على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فعليك وزر إن أفطرت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لمكاني و سررتني بمساعدتك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 غدا، و تصدّقت مكان إفطارك‌؟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فدعوت بالطّعام فأكلت، و بالنبيذ فشربنا، و أصبح من غد عندي، فاصطبح و ساعدته، فلما كان اليوم الثالث انتبهت سحرا و قد قال هذا الشعر و غنّى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لم يبق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 و عشر</w:t>
      </w:r>
    </w:p>
    <w:p>
      <w:pPr>
        <w:pStyle w:val="BookText"/>
        <w:rPr/>
      </w:pPr>
      <w:r>
        <w:rPr>
          <w:rFonts w:ascii="Amiri" w:hAnsi="Amiri" w:eastAsia="Amiri" w:cs="Amiri"/>
          <w:color w:val="111111"/>
          <w:sz w:val="28"/>
          <w:sz w:val="28"/>
          <w:szCs w:val="28"/>
          <w:rtl w:val="true"/>
          <w:lang w:bidi="ar-SA"/>
        </w:rPr>
        <w:t xml:space="preserve">فباكر الرّاح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يسبقنّك فجر</w:t>
      </w:r>
    </w:p>
    <w:p>
      <w:pPr>
        <w:pStyle w:val="BookText"/>
        <w:rPr/>
      </w:pPr>
      <w:r>
        <w:rPr>
          <w:rFonts w:ascii="Amiri" w:hAnsi="Amiri" w:eastAsia="Amiri" w:cs="Amiri"/>
          <w:color w:val="111111"/>
          <w:sz w:val="28"/>
          <w:sz w:val="28"/>
          <w:szCs w:val="28"/>
          <w:rtl w:val="true"/>
          <w:lang w:bidi="ar-SA"/>
        </w:rPr>
        <w:t xml:space="preserve">فإن يفتك اصطباح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يفوتنك سكر</w:t>
      </w:r>
    </w:p>
    <w:p>
      <w:pPr>
        <w:pStyle w:val="BookText"/>
        <w:rPr/>
      </w:pPr>
      <w:r>
        <w:rPr>
          <w:rFonts w:ascii="IRNazanin" w:hAnsi="IRNazanin" w:eastAsia="IRNazanin"/>
          <w:color w:val="111111"/>
          <w:sz w:val="28"/>
          <w:sz w:val="28"/>
          <w:szCs w:val="28"/>
          <w:rtl w:val="true"/>
          <w:lang w:bidi="fa-IR"/>
        </w:rPr>
        <w:t xml:space="preserve">و لا تنادم فتى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الدّهر عصر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فأطربني و اصطبحت معه في اليوم الثّالث، فلمّا كان من آخر النّهار سكر و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شربنا يومنا كلّه إلا على هذا الصّوت</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4451592_1280447820"/>
      <w:bookmarkStart w:id="906" w:name="_Toc377"/>
      <w:bookmarkEnd w:id="905"/>
      <w:r>
        <w:rPr>
          <w:rtl w:val="true"/>
        </w:rPr>
        <w:t>دخل على المتوكل في آخر شعبان و طلب منه الشراب فأجابه</w:t>
      </w:r>
      <w:bookmarkEnd w:id="906"/>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دهقانة النّديم،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العباس إلى المتوكّل في آخر شعبان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نعمتما بمدام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قبل شهر الصّيام</w:t>
      </w:r>
    </w:p>
    <w:p>
      <w:pPr>
        <w:pStyle w:val="BookText"/>
        <w:rPr/>
      </w:pPr>
      <w:r>
        <w:rPr>
          <w:rFonts w:ascii="Amiri" w:hAnsi="Amiri" w:eastAsia="Amiri" w:cs="Amiri"/>
          <w:color w:val="111111"/>
          <w:sz w:val="28"/>
          <w:sz w:val="28"/>
          <w:szCs w:val="28"/>
          <w:rtl w:val="true"/>
          <w:lang w:bidi="ar-SA"/>
        </w:rPr>
        <w:t xml:space="preserve">حرّم اللّه في الصّيام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فتركناه طاعة للإمام</w:t>
      </w:r>
    </w:p>
    <w:p>
      <w:pPr>
        <w:pStyle w:val="BookText"/>
        <w:rPr/>
      </w:pPr>
      <w:r>
        <w:rPr>
          <w:rFonts w:ascii="Amiri" w:hAnsi="Amiri" w:eastAsia="Amiri" w:cs="Amiri"/>
          <w:color w:val="111111"/>
          <w:sz w:val="28"/>
          <w:sz w:val="28"/>
          <w:szCs w:val="28"/>
          <w:rtl w:val="true"/>
          <w:lang w:bidi="ar-SA"/>
        </w:rPr>
        <w:t>أظهر العدل فاستنار به الدّين و أحيا شرائع الإسلام فأمر المتوكّل بالطّعام فأحضر، و بالنّديم و بالجلساء فأتي بذلك، فاصطبح و غنّاه عبد اللّه في هذه الأبيات، فأمر له بعشرة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4451594_1280447820"/>
      <w:bookmarkStart w:id="908" w:name="_Toc378"/>
      <w:bookmarkEnd w:id="907"/>
      <w:r>
        <w:rPr>
          <w:rtl w:val="true"/>
        </w:rPr>
        <w:t>حرم المرابين من مائة ألف دينار</w:t>
      </w:r>
      <w:bookmarkEnd w:id="9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قال</w:t>
      </w:r>
      <w:r>
        <w:rPr>
          <w:rFonts w:eastAsia="Amiri" w:cs="Amiri" w:ascii="Amiri" w:hAnsi="Amiri"/>
          <w:color w:val="111111"/>
          <w:sz w:val="28"/>
          <w:szCs w:val="28"/>
          <w:rtl w:val="true"/>
          <w:lang w:bidi="ar-SA"/>
        </w:rPr>
        <w:t xml:space="preserve">: </w:t>
      </w:r>
      <w:bookmarkStart w:id="909" w:name="pg16256_187490"/>
    </w:p>
    <w:p>
      <w:pPr>
        <w:pStyle w:val="BookText"/>
        <w:rPr/>
      </w:pPr>
      <w:bookmarkEnd w:id="909"/>
      <w:r>
        <w:rPr>
          <w:rFonts w:ascii="Amiri" w:hAnsi="Amiri" w:eastAsia="Amiri" w:cs="Amiri"/>
          <w:color w:val="111111"/>
          <w:sz w:val="28"/>
          <w:sz w:val="28"/>
          <w:szCs w:val="28"/>
          <w:rtl w:val="true"/>
          <w:lang w:bidi="ar-SA"/>
        </w:rPr>
        <w:t>كنت مقيما بسرّمن رأى و قد ركبني دين ثقيل أكثره عينة</w:t>
      </w:r>
      <w:r>
        <w:rPr>
          <w:rStyle w:val="FootnoteAnchor"/>
          <w:rtl w:val="true"/>
        </w:rPr>
        <w:footnoteReference w:id="772"/>
      </w:r>
      <w:r>
        <w:rPr>
          <w:rFonts w:ascii="Amiri" w:hAnsi="Amiri" w:eastAsia="Amiri" w:cs="Amiri"/>
          <w:color w:val="111111"/>
          <w:sz w:val="28"/>
          <w:sz w:val="28"/>
          <w:szCs w:val="28"/>
          <w:rtl w:val="true"/>
          <w:lang w:bidi="ar-SA"/>
        </w:rPr>
        <w:t>و ربا، فقلت في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اسقياني سحرا بالكبّره</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ففيه الخيره</w:t>
      </w:r>
    </w:p>
    <w:p>
      <w:pPr>
        <w:pStyle w:val="BookText"/>
        <w:rPr/>
      </w:pPr>
      <w:r>
        <w:rPr>
          <w:rFonts w:ascii="Amiri" w:hAnsi="Amiri" w:eastAsia="Amiri" w:cs="Amiri"/>
          <w:color w:val="111111"/>
          <w:sz w:val="28"/>
          <w:sz w:val="28"/>
          <w:szCs w:val="28"/>
          <w:rtl w:val="true"/>
          <w:lang w:bidi="ar-SA"/>
        </w:rPr>
        <w:t xml:space="preserve">أكرم اللّه الإمام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اللّه فينا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أكن أقعدت عنه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رضينا قدرا</w:t>
      </w:r>
    </w:p>
    <w:p>
      <w:pPr>
        <w:pStyle w:val="BookText"/>
        <w:rPr/>
      </w:pPr>
      <w:r>
        <w:rPr>
          <w:rFonts w:ascii="Amiri" w:hAnsi="Amiri" w:eastAsia="Amiri" w:cs="Amiri"/>
          <w:color w:val="111111"/>
          <w:sz w:val="28"/>
          <w:sz w:val="28"/>
          <w:szCs w:val="28"/>
          <w:rtl w:val="true"/>
          <w:lang w:bidi="ar-SA"/>
        </w:rPr>
        <w:t xml:space="preserve">سرّه اللّه و أبقاه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و كفانا الفجره</w:t>
      </w:r>
    </w:p>
    <w:p>
      <w:pPr>
        <w:pStyle w:val="BookText"/>
        <w:rPr/>
      </w:pPr>
      <w:r>
        <w:rPr>
          <w:rFonts w:ascii="Amiri" w:hAnsi="Amiri" w:eastAsia="Amiri" w:cs="Amiri"/>
          <w:color w:val="111111"/>
          <w:sz w:val="28"/>
          <w:sz w:val="28"/>
          <w:szCs w:val="28"/>
          <w:rtl w:val="true"/>
          <w:lang w:bidi="ar-SA"/>
        </w:rPr>
        <w:t>و بعثت بالأبيات إليه، و كنت مستترا من الغرماء، فقال لعبيد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الفجرة الذين استكفيت اللّه شرّهم‌؟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المعيّنون الذين قد ركبني لهم أكثر مما أخذت منهم من الدّين بالرّبا، فأمر عبيد اللّه أن يقضي ديني، و أن يحتسب لهم رءوس أموالهم، و يسقط الفضل، و ينادي بذلك في سرّ من رأى حتى لا يقضي أحد أحدا إلاّ رأس ماله، و سقط عنّي و عن النّاس من الأرباح زهاء مائة ألف دينار كانت أبياتي هذه سببها</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4451596_1280447820"/>
      <w:bookmarkStart w:id="911" w:name="_Toc379"/>
      <w:bookmarkEnd w:id="910"/>
      <w:r>
        <w:rPr>
          <w:rtl w:val="true"/>
        </w:rPr>
        <w:t>عتب على إخوانه لأنهم لم يعودوه في مرضه فجاءوه معتذرين</w:t>
      </w:r>
      <w:bookmarkEnd w:id="911"/>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عبد اللّه بن العباس بسرّمن رأى في قدمة قدمها إليها، فتأخّر عنه من كان يثق به، 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لمن بالجانبين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عداني</w:t>
      </w:r>
      <w:r>
        <w:rPr>
          <w:rStyle w:val="FootnoteAnchor"/>
          <w:rtl w:val="true"/>
        </w:rPr>
        <w:footnoteReference w:id="774"/>
      </w:r>
      <w:r>
        <w:rPr>
          <w:rFonts w:ascii="Amiri" w:hAnsi="Amiri" w:eastAsia="Amiri" w:cs="Amiri"/>
          <w:color w:val="111111"/>
          <w:sz w:val="28"/>
          <w:sz w:val="28"/>
          <w:szCs w:val="28"/>
          <w:rtl w:val="true"/>
          <w:lang w:bidi="ar-SA"/>
        </w:rPr>
        <w:t>عن زيارتهم ما بي</w:t>
      </w:r>
    </w:p>
    <w:p>
      <w:pPr>
        <w:pStyle w:val="BookText"/>
        <w:rPr/>
      </w:pPr>
      <w:r>
        <w:rPr>
          <w:rFonts w:ascii="Amiri" w:hAnsi="Amiri" w:eastAsia="Amiri" w:cs="Amiri"/>
          <w:color w:val="111111"/>
          <w:sz w:val="28"/>
          <w:sz w:val="28"/>
          <w:szCs w:val="28"/>
          <w:rtl w:val="true"/>
          <w:lang w:bidi="ar-SA"/>
        </w:rPr>
        <w:t xml:space="preserve">فلو بهم بعض الّذي لي لزرتهم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لهم من طول سقمي و أوصابي</w:t>
      </w:r>
    </w:p>
    <w:p>
      <w:pPr>
        <w:pStyle w:val="BookText"/>
        <w:rPr/>
      </w:pPr>
      <w:r>
        <w:rPr>
          <w:rFonts w:ascii="Amiri" w:hAnsi="Amiri" w:eastAsia="Amiri" w:cs="Amiri"/>
          <w:color w:val="111111"/>
          <w:sz w:val="28"/>
          <w:sz w:val="28"/>
          <w:szCs w:val="28"/>
          <w:rtl w:val="true"/>
          <w:lang w:bidi="ar-SA"/>
        </w:rPr>
        <w:t xml:space="preserve">و إن أقشعت عني سحابة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عتبي إن تأخّر إعتابي</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أحد من إخوانه إلا جاءه عائدا معتذرا</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4451598_1280447820"/>
      <w:bookmarkStart w:id="913" w:name="_Toc380"/>
      <w:bookmarkEnd w:id="912"/>
      <w:r>
        <w:rPr>
          <w:rtl w:val="true"/>
        </w:rPr>
        <w:t>غنى عند علوية بشعر في النصرانية التي كان يهواها</w:t>
      </w:r>
      <w:bookmarkEnd w:id="913"/>
    </w:p>
    <w:p>
      <w:pPr>
        <w:pStyle w:val="Heading5"/>
        <w:numPr>
          <w:ilvl w:val="4"/>
          <w:numId w:val="1"/>
        </w:numPr>
        <w:rPr/>
      </w:pPr>
      <w:bookmarkStart w:id="914" w:name="__RefHeading___Toc4451600_1280447820"/>
      <w:bookmarkStart w:id="915" w:name="_Toc381"/>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العبّاس يغنّي و نحن مجتمعون عند علّوية بشعر في النّصرانيّة الّتي كان يهواها و الصّنعة له</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4451602_1280447820"/>
      <w:bookmarkStart w:id="917" w:name="_Toc382"/>
      <w:bookmarkEnd w:id="916"/>
      <w:r>
        <w:rPr>
          <w:rtl w:val="true"/>
        </w:rPr>
        <w:t>صوت</w:t>
      </w:r>
      <w:bookmarkEnd w:id="917"/>
    </w:p>
    <w:p>
      <w:pPr>
        <w:pStyle w:val="BookText"/>
        <w:rPr/>
      </w:pPr>
      <w:r>
        <w:rPr>
          <w:rFonts w:ascii="Amiri" w:hAnsi="Amiri" w:eastAsia="Amiri" w:cs="Amiri"/>
          <w:color w:val="111111"/>
          <w:sz w:val="28"/>
          <w:sz w:val="28"/>
          <w:szCs w:val="28"/>
          <w:rtl w:val="true"/>
          <w:lang w:bidi="ar-SA"/>
        </w:rPr>
        <w:t xml:space="preserve">إنّ‌ في القلب من الظّبي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اللّوم فإن اللّوم لوم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حبّذا يوم السّعانين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فيه من نعيم لو يدوم</w:t>
      </w:r>
    </w:p>
    <w:p>
      <w:pPr>
        <w:pStyle w:val="BookText"/>
        <w:rPr/>
      </w:pPr>
      <w:r>
        <w:rPr>
          <w:rFonts w:ascii="Amiri" w:hAnsi="Amiri" w:eastAsia="Amiri" w:cs="Amiri"/>
          <w:color w:val="111111"/>
          <w:sz w:val="28"/>
          <w:sz w:val="28"/>
          <w:szCs w:val="28"/>
          <w:rtl w:val="true"/>
          <w:lang w:bidi="ar-SA"/>
        </w:rPr>
        <w:t xml:space="preserve">إن يكن أعظمت أن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تركب من عذلي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أكن أوّل من سنّ‌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اللّوم فذا داء قديم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لعبد اللّه هزج بالوسطى</w:t>
      </w:r>
      <w:r>
        <w:rPr>
          <w:rFonts w:eastAsia="IRNazanin" w:cs="IRNazanin"/>
          <w:color w:val="111111"/>
          <w:sz w:val="28"/>
          <w:szCs w:val="28"/>
          <w:rtl w:val="true"/>
          <w:lang w:bidi="fa-IR"/>
        </w:rPr>
        <w:t xml:space="preserve">. </w:t>
      </w:r>
      <w:bookmarkStart w:id="918" w:name="pg16256_187491"/>
    </w:p>
    <w:p>
      <w:pPr>
        <w:pStyle w:val="Heading4"/>
        <w:numPr>
          <w:ilvl w:val="3"/>
          <w:numId w:val="1"/>
        </w:numPr>
        <w:rPr/>
      </w:pPr>
      <w:bookmarkStart w:id="919" w:name="__RefHeading___Toc4451604_1280447820"/>
      <w:bookmarkStart w:id="920" w:name="_Toc383"/>
      <w:bookmarkEnd w:id="918"/>
      <w:bookmarkEnd w:id="919"/>
      <w:r>
        <w:rPr>
          <w:rtl w:val="true"/>
        </w:rPr>
        <w:t>علّم وصيفته هيلانة الغناء</w:t>
      </w:r>
      <w:bookmarkEnd w:id="920"/>
    </w:p>
    <w:p>
      <w:pPr>
        <w:pStyle w:val="BookText"/>
        <w:rPr/>
      </w:pPr>
      <w:r>
        <w:rPr>
          <w:rFonts w:ascii="Amiri" w:hAnsi="Amiri" w:eastAsia="Amiri" w:cs="Amiri"/>
          <w:color w:val="111111"/>
          <w:sz w:val="28"/>
          <w:sz w:val="28"/>
          <w:szCs w:val="28"/>
          <w:rtl w:val="true"/>
          <w:lang w:bidi="ar-SA"/>
        </w:rPr>
        <w:t>حدّثني أبو بكر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ربّيت في دار عمّها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لا يفارق الصّبوح أبدا إلا في يوم جمعة، أو شهر رمضان، و إذا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وصيفة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هيلانة قد ربّاها و علّمها الغناء، فأذكره يوما و قد اصطبح، و أنا في حجره جالسة و القدح في يده اليمنى، و هو يلقي على الصّبيّة صوتا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 البين الفؤادا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الصائح نادى</w:t>
      </w:r>
    </w:p>
    <w:p>
      <w:pPr>
        <w:pStyle w:val="BookText"/>
        <w:rPr/>
      </w:pPr>
      <w:r>
        <w:rPr>
          <w:rFonts w:ascii="Amiri" w:hAnsi="Amiri" w:eastAsia="Amiri" w:cs="Amiri"/>
          <w:color w:val="111111"/>
          <w:sz w:val="28"/>
          <w:sz w:val="28"/>
          <w:szCs w:val="28"/>
          <w:rtl w:val="true"/>
          <w:lang w:bidi="ar-SA"/>
        </w:rPr>
        <w:t>فهو يردّده، و يومئ بجميع أعضائه إليها يفهمها نغمه، و يوقّع بيده على كتفي مرّة و على فخذي أخرى، و هو لا يدري حتى أوجعني،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أوجعتني ممّا تضربني و هيلانة لا تأخذ الصّوت و تضربني أنا، فضحك حتى استلقى و استملح قولي، فوهب لي ثوب قصب أصفر، و ثلاثة دنانير جددا، فما أنسى فرحي بذلك و قيامي به إلى أمّي، و أنا أعدو إليها و أضحك فرحا به</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4451606_1280447820"/>
      <w:bookmarkStart w:id="922" w:name="_Toc384"/>
      <w:bookmarkEnd w:id="921"/>
      <w:r>
        <w:rPr>
          <w:rtl w:val="true"/>
        </w:rPr>
        <w:t>نسبة هذا الصوت</w:t>
      </w:r>
      <w:bookmarkEnd w:id="922"/>
    </w:p>
    <w:p>
      <w:pPr>
        <w:pStyle w:val="Heading5"/>
        <w:numPr>
          <w:ilvl w:val="4"/>
          <w:numId w:val="1"/>
        </w:numPr>
        <w:rPr/>
      </w:pPr>
      <w:bookmarkStart w:id="923" w:name="__RefHeading___Toc4451608_1280447820"/>
      <w:bookmarkStart w:id="924" w:name="_Toc385"/>
      <w:bookmarkEnd w:id="923"/>
      <w:r>
        <w:rPr>
          <w:rtl w:val="true"/>
        </w:rPr>
        <w:t>صوت</w:t>
      </w:r>
      <w:bookmarkEnd w:id="924"/>
    </w:p>
    <w:p>
      <w:pPr>
        <w:pStyle w:val="BookText"/>
        <w:rPr/>
      </w:pPr>
      <w:r>
        <w:rPr>
          <w:rFonts w:ascii="Amiri" w:hAnsi="Amiri" w:eastAsia="Amiri" w:cs="Amiri"/>
          <w:color w:val="111111"/>
          <w:sz w:val="28"/>
          <w:sz w:val="28"/>
          <w:szCs w:val="28"/>
          <w:rtl w:val="true"/>
          <w:lang w:bidi="ar-SA"/>
        </w:rPr>
        <w:t xml:space="preserve">صدع البين الفؤادا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الصائح نادى</w:t>
      </w:r>
    </w:p>
    <w:p>
      <w:pPr>
        <w:pStyle w:val="BookText"/>
        <w:rPr/>
      </w:pPr>
      <w:r>
        <w:rPr>
          <w:rFonts w:ascii="Amiri" w:hAnsi="Amiri" w:eastAsia="Amiri" w:cs="Amiri"/>
          <w:color w:val="111111"/>
          <w:sz w:val="28"/>
          <w:sz w:val="28"/>
          <w:szCs w:val="28"/>
          <w:rtl w:val="true"/>
          <w:lang w:bidi="ar-SA"/>
        </w:rPr>
        <w:t xml:space="preserve">بينما الأحباب مجمو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إذ صاروا فرادى</w:t>
      </w:r>
    </w:p>
    <w:p>
      <w:pPr>
        <w:pStyle w:val="BookText"/>
        <w:rPr/>
      </w:pPr>
      <w:r>
        <w:rPr>
          <w:rFonts w:ascii="IRNazanin" w:hAnsi="IRNazanin" w:eastAsia="IRNazanin"/>
          <w:color w:val="111111"/>
          <w:sz w:val="28"/>
          <w:sz w:val="28"/>
          <w:szCs w:val="28"/>
          <w:rtl w:val="true"/>
          <w:lang w:bidi="fa-IR"/>
        </w:rPr>
        <w:t xml:space="preserve">فأتى بعض بلادا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أتى بعض بلادا</w:t>
      </w:r>
    </w:p>
    <w:p>
      <w:pPr>
        <w:pStyle w:val="BookText"/>
        <w:rPr/>
      </w:pPr>
      <w:r>
        <w:rPr>
          <w:rFonts w:ascii="Amiri" w:hAnsi="Amiri" w:eastAsia="Amiri" w:cs="Amiri"/>
          <w:color w:val="111111"/>
          <w:sz w:val="28"/>
          <w:sz w:val="28"/>
          <w:szCs w:val="28"/>
          <w:rtl w:val="true"/>
          <w:lang w:bidi="ar-SA"/>
        </w:rPr>
        <w:t>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حدثان الدّهر عادا</w:t>
      </w:r>
    </w:p>
    <w:p>
      <w:pPr>
        <w:pStyle w:val="BookText"/>
        <w:rPr/>
      </w:pPr>
      <w:r>
        <w:rPr>
          <w:rFonts w:ascii="IRNazanin" w:hAnsi="IRNazanin" w:eastAsia="IRNazanin"/>
          <w:color w:val="111111"/>
          <w:sz w:val="28"/>
          <w:sz w:val="28"/>
          <w:szCs w:val="28"/>
          <w:rtl w:val="true"/>
          <w:lang w:bidi="fa-IR"/>
        </w:rPr>
        <w:t>الشعر و الغناء لعبد اللّه هزج بالوسطى عن عمرو</w:t>
      </w:r>
      <w:r>
        <w:rPr>
          <w:rFonts w:eastAsia="IRNazanin" w:cs="IRNazanin"/>
          <w:color w:val="111111"/>
          <w:sz w:val="28"/>
          <w:szCs w:val="28"/>
          <w:rtl w:val="true"/>
          <w:lang w:bidi="fa-IR"/>
        </w:rPr>
        <w:t>.</w:t>
      </w:r>
    </w:p>
    <w:p>
      <w:pPr>
        <w:pStyle w:val="Heading5"/>
        <w:numPr>
          <w:ilvl w:val="4"/>
          <w:numId w:val="1"/>
        </w:numPr>
        <w:rPr/>
      </w:pPr>
      <w:bookmarkStart w:id="925" w:name="__RefHeading___Toc4451610_1280447820"/>
      <w:bookmarkStart w:id="926" w:name="_Toc386"/>
      <w:bookmarkEnd w:id="925"/>
      <w:r>
        <w:rPr>
          <w:rtl w:val="true"/>
        </w:rPr>
        <w:t>صوت</w:t>
      </w:r>
      <w:bookmarkEnd w:id="926"/>
    </w:p>
    <w:p>
      <w:pPr>
        <w:pStyle w:val="BookText"/>
        <w:rPr/>
      </w:pPr>
      <w:r>
        <w:rPr>
          <w:rFonts w:ascii="Amiri" w:hAnsi="Amiri" w:eastAsia="Amiri" w:cs="Amiri"/>
          <w:color w:val="111111"/>
          <w:sz w:val="28"/>
          <w:sz w:val="28"/>
          <w:szCs w:val="28"/>
          <w:rtl w:val="true"/>
          <w:lang w:bidi="ar-SA"/>
        </w:rPr>
        <w:t>حضر الرحيل و شدّت الأحداج</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بهنّ‌ مشمّر مزعاج</w:t>
      </w:r>
    </w:p>
    <w:p>
      <w:pPr>
        <w:pStyle w:val="BookText"/>
        <w:rPr/>
      </w:pPr>
      <w:r>
        <w:rPr>
          <w:rFonts w:ascii="Amiri" w:hAnsi="Amiri" w:eastAsia="Amiri" w:cs="Amiri"/>
          <w:color w:val="111111"/>
          <w:sz w:val="28"/>
          <w:sz w:val="28"/>
          <w:szCs w:val="28"/>
          <w:rtl w:val="true"/>
          <w:lang w:bidi="ar-SA"/>
        </w:rPr>
        <w:t xml:space="preserve">للشوق نيران قدحن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استمرّ به الهوى الملجاج</w:t>
      </w:r>
    </w:p>
    <w:p>
      <w:pPr>
        <w:pStyle w:val="BookText"/>
        <w:rPr/>
      </w:pPr>
      <w:r>
        <w:rPr>
          <w:rFonts w:ascii="Amiri" w:hAnsi="Amiri" w:eastAsia="Amiri" w:cs="Amiri"/>
          <w:color w:val="111111"/>
          <w:sz w:val="28"/>
          <w:sz w:val="28"/>
          <w:szCs w:val="28"/>
          <w:rtl w:val="true"/>
          <w:lang w:bidi="ar-SA"/>
        </w:rPr>
        <w:t xml:space="preserve">أزعج هواك إلى الّذين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يسوقه الإزعاج</w:t>
      </w:r>
    </w:p>
    <w:p>
      <w:pPr>
        <w:pStyle w:val="BookText"/>
        <w:rPr/>
      </w:pPr>
      <w:r>
        <w:rPr>
          <w:rFonts w:ascii="Amiri" w:hAnsi="Amiri" w:eastAsia="Amiri" w:cs="Amiri"/>
          <w:color w:val="111111"/>
          <w:sz w:val="28"/>
          <w:sz w:val="28"/>
          <w:szCs w:val="28"/>
          <w:rtl w:val="true"/>
          <w:lang w:bidi="ar-SA"/>
        </w:rPr>
        <w:t xml:space="preserve">لن يدنينّك للحبيب و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السّرى و البازل الهجهاج</w:t>
      </w:r>
      <w:r>
        <w:rPr>
          <w:rStyle w:val="FootnoteAnchor"/>
          <w:rtl w:val="true"/>
        </w:rPr>
        <w:footnoteReference w:id="77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لسلم الخاسر، و الغناء لهاشم بن سليمان ثقيل أول بالوسطى</w:t>
      </w:r>
      <w:r>
        <w:rPr>
          <w:rFonts w:eastAsia="Amiri" w:cs="Amiri" w:ascii="Amiri" w:hAnsi="Amiri"/>
          <w:color w:val="111111"/>
          <w:sz w:val="28"/>
          <w:szCs w:val="28"/>
          <w:rtl w:val="true"/>
          <w:lang w:bidi="ar-SA"/>
        </w:rPr>
        <w:t xml:space="preserve">. </w:t>
      </w:r>
      <w:bookmarkStart w:id="927" w:name="pg16256_187492"/>
    </w:p>
    <w:p>
      <w:pPr>
        <w:pStyle w:val="Heading3"/>
        <w:numPr>
          <w:ilvl w:val="2"/>
          <w:numId w:val="1"/>
        </w:numPr>
        <w:rPr/>
      </w:pPr>
      <w:bookmarkStart w:id="928" w:name="__RefHeading___Toc4451612_1280447820"/>
      <w:bookmarkStart w:id="929" w:name="_Toc387"/>
      <w:bookmarkEnd w:id="927"/>
      <w:bookmarkEnd w:id="928"/>
      <w:r>
        <w:rPr/>
        <w:t>13</w:t>
      </w:r>
      <w:r>
        <w:rPr>
          <w:rtl w:val="true"/>
        </w:rPr>
        <w:t xml:space="preserve"> - </w:t>
      </w:r>
      <w:r>
        <w:rPr>
          <w:rtl w:val="true"/>
        </w:rPr>
        <w:t>أخبار سلم الخاسر و نسبه</w:t>
      </w:r>
      <w:bookmarkEnd w:id="929"/>
    </w:p>
    <w:p>
      <w:pPr>
        <w:pStyle w:val="Heading4"/>
        <w:numPr>
          <w:ilvl w:val="3"/>
          <w:numId w:val="1"/>
        </w:numPr>
        <w:rPr/>
      </w:pPr>
      <w:bookmarkStart w:id="930" w:name="__RefHeading___Toc4451614_1280447820"/>
      <w:bookmarkStart w:id="931" w:name="_Toc388"/>
      <w:bookmarkEnd w:id="930"/>
      <w:r>
        <w:rPr>
          <w:rtl w:val="true"/>
        </w:rPr>
        <w:t>اشارة</w:t>
      </w:r>
      <w:bookmarkEnd w:id="93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سلم الخاسر و نسبه</w:t>
      </w:r>
      <w:r>
        <w:rPr>
          <w:rStyle w:val="FootnoteAnchor"/>
          <w:rtl w:val="true"/>
        </w:rPr>
        <w:footnoteReference w:id="779"/>
      </w:r>
    </w:p>
    <w:p>
      <w:pPr>
        <w:pStyle w:val="Heading4"/>
        <w:numPr>
          <w:ilvl w:val="3"/>
          <w:numId w:val="1"/>
        </w:numPr>
        <w:rPr/>
      </w:pPr>
      <w:bookmarkStart w:id="932" w:name="__RefHeading___Toc4451616_1280447820"/>
      <w:bookmarkStart w:id="933" w:name="_Toc389"/>
      <w:bookmarkEnd w:id="932"/>
      <w:r>
        <w:rPr>
          <w:rtl w:val="true"/>
        </w:rPr>
        <w:t>نسبه، و مقدرته الشعرية</w:t>
      </w:r>
      <w:bookmarkEnd w:id="933"/>
    </w:p>
    <w:p>
      <w:pPr>
        <w:pStyle w:val="BookText"/>
        <w:rPr/>
      </w:pPr>
      <w:r>
        <w:rPr>
          <w:rFonts w:ascii="Amiri" w:hAnsi="Amiri" w:eastAsia="Amiri" w:cs="Amiri"/>
          <w:color w:val="111111"/>
          <w:sz w:val="28"/>
          <w:sz w:val="28"/>
          <w:szCs w:val="28"/>
          <w:rtl w:val="true"/>
          <w:lang w:bidi="ar-SA"/>
        </w:rPr>
        <w:t>سلم بن عمرو مولى بني تيم بن مرّة، ثم مولى أبي بكر الصديق، رضوان اللّه عليه، بصريّ‌، شاعر مطبوع متصرّف في فنون الشّعر، من شعراء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راوية بشار بن برد و تلميذه، و عنه أخذ، و من بحره اغترف، و على مذهبه و نمطه قال الشعر</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4451618_1280447820"/>
      <w:bookmarkStart w:id="935" w:name="_Toc390"/>
      <w:bookmarkEnd w:id="934"/>
      <w:r>
        <w:rPr>
          <w:rtl w:val="true"/>
        </w:rPr>
        <w:t>سبب تلقيبه سلم الخاسر</w:t>
      </w:r>
      <w:bookmarkEnd w:id="935"/>
    </w:p>
    <w:p>
      <w:pPr>
        <w:pStyle w:val="BookText"/>
        <w:rPr/>
      </w:pPr>
      <w:r>
        <w:rPr>
          <w:rFonts w:ascii="IRNazanin" w:hAnsi="IRNazanin" w:eastAsia="IRNazanin"/>
          <w:color w:val="111111"/>
          <w:sz w:val="28"/>
          <w:sz w:val="28"/>
          <w:szCs w:val="28"/>
          <w:rtl w:val="true"/>
          <w:lang w:bidi="fa-IR"/>
        </w:rPr>
        <w:t>و لقّب سلم بالخاسر</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ورث من أبيه مصحفا، فباعه و اشترى بثمنه طنبورا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خلّف له أبوه مالا، فأنفقه على الأدب و الشعر، فقال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لخاسر الصفقة، فلقّب بذلك</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4451620_1280447820"/>
      <w:bookmarkStart w:id="937" w:name="_Toc391"/>
      <w:bookmarkEnd w:id="936"/>
      <w:r>
        <w:rPr>
          <w:rtl w:val="true"/>
        </w:rPr>
        <w:t>صداقته للموصلي و أبي العتاهية و انقطاعه للبرامكة</w:t>
      </w:r>
      <w:bookmarkEnd w:id="937"/>
    </w:p>
    <w:p>
      <w:pPr>
        <w:pStyle w:val="BookText"/>
        <w:rPr/>
      </w:pPr>
      <w:r>
        <w:rPr>
          <w:rFonts w:ascii="Amiri" w:hAnsi="Amiri" w:eastAsia="Amiri" w:cs="Amiri"/>
          <w:color w:val="111111"/>
          <w:sz w:val="28"/>
          <w:sz w:val="28"/>
          <w:szCs w:val="28"/>
          <w:rtl w:val="true"/>
          <w:lang w:bidi="ar-SA"/>
        </w:rPr>
        <w:t>و كان صديقا لإبراهيم الموصليّ‌، و لأبي العتاهية خاصة من الشعراء و المغنين، ثم فسد ما بينه و بين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 منقطعا إلى البرامكة، و إلى الفضل بن يحيى خصوصا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الفضل لسلم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لسوى سلم درك</w:t>
      </w:r>
      <w:r>
        <w:rPr>
          <w:rStyle w:val="FootnoteAnchor"/>
          <w:rtl w:val="true"/>
        </w:rPr>
        <w:footnoteReference w:id="781"/>
      </w:r>
    </w:p>
    <w:p>
      <w:pPr>
        <w:pStyle w:val="Heading4"/>
        <w:numPr>
          <w:ilvl w:val="3"/>
          <w:numId w:val="1"/>
        </w:numPr>
        <w:rPr/>
      </w:pPr>
      <w:bookmarkStart w:id="938" w:name="__RefHeading___Toc4451622_1280447820"/>
      <w:bookmarkStart w:id="939" w:name="_Toc392"/>
      <w:bookmarkEnd w:id="938"/>
      <w:r>
        <w:rPr>
          <w:rtl w:val="true"/>
        </w:rPr>
        <w:t>من قول أبي العتاهية له</w:t>
      </w:r>
      <w:bookmarkEnd w:id="939"/>
    </w:p>
    <w:p>
      <w:pPr>
        <w:pStyle w:val="BookText"/>
        <w:rPr/>
      </w:pPr>
      <w:r>
        <w:rPr>
          <w:rFonts w:ascii="Amiri" w:hAnsi="Amiri" w:eastAsia="Amiri" w:cs="Amiri"/>
          <w:color w:val="111111"/>
          <w:sz w:val="28"/>
          <w:sz w:val="28"/>
          <w:szCs w:val="28"/>
          <w:rtl w:val="true"/>
          <w:lang w:bidi="ar-SA"/>
        </w:rPr>
        <w:t>و كان هذا أحد الأسباب في فساد ما بينه و بين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لسلم يقول أبو العتاهية و قد حج مع عتبة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 اللّه ما أبالي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متّ‌ يا سلم بعد ذا السفر</w:t>
      </w:r>
    </w:p>
    <w:p>
      <w:pPr>
        <w:pStyle w:val="BookText"/>
        <w:rPr/>
      </w:pPr>
      <w:r>
        <w:rPr>
          <w:rFonts w:ascii="Amiri" w:hAnsi="Amiri" w:eastAsia="Amiri" w:cs="Amiri"/>
          <w:color w:val="111111"/>
          <w:sz w:val="28"/>
          <w:sz w:val="28"/>
          <w:szCs w:val="28"/>
          <w:rtl w:val="true"/>
          <w:lang w:bidi="ar-SA"/>
        </w:rPr>
        <w:t xml:space="preserve">أ ليس قد طفت حيث طافت و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الّذي قبلت من الحجر</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له يقول أبو العتاهية و قد حبس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يا سلم ليس دونك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الموصليّ‌ فالعيش 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استطاب اللذات مذ 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المطبق</w:t>
      </w:r>
      <w:r>
        <w:rPr>
          <w:rStyle w:val="FootnoteAnchor"/>
          <w:rtl w:val="true"/>
        </w:rPr>
        <w:footnoteReference w:id="784"/>
      </w:r>
      <w:r>
        <w:rPr>
          <w:rFonts w:ascii="Amiri" w:hAnsi="Amiri" w:eastAsia="Amiri" w:cs="Amiri"/>
          <w:color w:val="111111"/>
          <w:sz w:val="28"/>
          <w:sz w:val="28"/>
          <w:szCs w:val="28"/>
          <w:rtl w:val="true"/>
          <w:lang w:bidi="ar-SA"/>
        </w:rPr>
        <w:t xml:space="preserve">رأس اللذات و اللّه، حرّ </w:t>
      </w:r>
      <w:bookmarkStart w:id="940" w:name="pg16256_187493"/>
    </w:p>
    <w:p>
      <w:pPr>
        <w:pStyle w:val="BookText"/>
        <w:rPr/>
      </w:pPr>
      <w:bookmarkEnd w:id="940"/>
      <w:r>
        <w:rPr>
          <w:rFonts w:ascii="Amiri" w:hAnsi="Amiri" w:eastAsia="Amiri" w:cs="Amiri"/>
          <w:color w:val="111111"/>
          <w:sz w:val="28"/>
          <w:sz w:val="28"/>
          <w:szCs w:val="28"/>
          <w:rtl w:val="true"/>
          <w:lang w:bidi="ar-SA"/>
        </w:rPr>
        <w:t xml:space="preserve">ترك الموصليّ‌ من خلق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جميعا و عيشهم مقشعرّ</w:t>
      </w:r>
    </w:p>
    <w:p>
      <w:pPr>
        <w:pStyle w:val="Heading4"/>
        <w:numPr>
          <w:ilvl w:val="3"/>
          <w:numId w:val="1"/>
        </w:numPr>
        <w:rPr/>
      </w:pPr>
      <w:bookmarkStart w:id="941" w:name="__RefHeading___Toc4451624_1280447820"/>
      <w:bookmarkStart w:id="942" w:name="_Toc393"/>
      <w:bookmarkEnd w:id="941"/>
      <w:r>
        <w:rPr>
          <w:rtl w:val="true"/>
        </w:rPr>
        <w:t>يرد مصحفا من ميراث أبيه و يأخذ مكانه دفاتر شعر</w:t>
      </w:r>
      <w:bookmarkEnd w:id="94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سعيد بن الحسن الباهليّ‌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عمرو أبو سلم الخاسر اقتسموا ميراثه، فوقع في قسط سلم مصحف، فردّه و أخذ مكانه دفاتر شعر كانت عند أبيه، فلقّب الخاسر بذلك</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4451626_1280447820"/>
      <w:bookmarkStart w:id="944" w:name="_Toc394"/>
      <w:bookmarkEnd w:id="943"/>
      <w:r>
        <w:rPr>
          <w:rtl w:val="true"/>
        </w:rPr>
        <w:t>أجازه المهدي أو الرشيد بمائة ألف درهم ليكذب تلقيبه بالخاسر</w:t>
      </w:r>
      <w:bookmarkEnd w:id="944"/>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سلم الخاسر أباه مائة</w:t>
      </w:r>
      <w:r>
        <w:rPr>
          <w:rStyle w:val="FootnoteAnchor"/>
          <w:rtl w:val="true"/>
        </w:rPr>
        <w:footnoteReference w:id="785"/>
      </w:r>
      <w:r>
        <w:rPr>
          <w:rFonts w:ascii="Amiri" w:hAnsi="Amiri" w:eastAsia="Amiri" w:cs="Amiri"/>
          <w:color w:val="111111"/>
          <w:sz w:val="28"/>
          <w:sz w:val="28"/>
          <w:szCs w:val="28"/>
          <w:rtl w:val="true"/>
          <w:lang w:bidi="ar-SA"/>
        </w:rPr>
        <w:t>ألف درهم، فأنفقها على الأدب، و بقي لا شيء عنده، فلقبه الجيران و من يعرفه بسلم الخاسر،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ماله على ما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مدح المهديّ‌، أو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بلغه اللقب الّذي 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بهذا المال جيرانك، فجاءهم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المائة الألف الّتي أنفقتها و ربحت الأدب، فأنا سلم الرّابح، لا سلم الخاسر</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4451628_1280447820"/>
      <w:bookmarkStart w:id="946" w:name="_Toc395"/>
      <w:bookmarkEnd w:id="945"/>
      <w:r>
        <w:rPr>
          <w:rtl w:val="true"/>
        </w:rPr>
        <w:t>ورث مصحفا فباعه و اشترى بثمنه طنبورا فلقب الخاسر</w:t>
      </w:r>
      <w:bookmarkEnd w:id="946"/>
    </w:p>
    <w:p>
      <w:pPr>
        <w:pStyle w:val="Heading5"/>
        <w:numPr>
          <w:ilvl w:val="4"/>
          <w:numId w:val="1"/>
        </w:numPr>
        <w:rPr/>
      </w:pPr>
      <w:bookmarkStart w:id="947" w:name="__RefHeading___Toc4451630_1280447820"/>
      <w:bookmarkStart w:id="948" w:name="_Toc396"/>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لقّب الخاسر لأنه ورث عن أبيه مصحفا فباعه، و اشترى بثمنه طنبورا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w:t>
      </w:r>
      <w:r>
        <w:rPr>
          <w:rStyle w:val="FootnoteAnchor"/>
          <w:rtl w:val="true"/>
        </w:rPr>
        <w:footnoteReference w:id="786"/>
      </w:r>
      <w:r>
        <w:rPr>
          <w:rFonts w:ascii="IRNazanin" w:hAnsi="IRNazanin" w:eastAsia="IRNazanin"/>
          <w:color w:val="111111"/>
          <w:sz w:val="28"/>
          <w:sz w:val="28"/>
          <w:szCs w:val="28"/>
          <w:rtl w:val="true"/>
          <w:lang w:bidi="fa-IR"/>
        </w:rPr>
        <w:t>الفضل،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الجمّاز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الخاسر خالي لحّا</w:t>
      </w:r>
      <w:r>
        <w:rPr>
          <w:rStyle w:val="FootnoteAnchor"/>
          <w:rtl w:val="true"/>
        </w:rPr>
        <w:footnoteReference w:id="787"/>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لقب الخاسر؟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نسك مدة يسيرة، ثم رجع إلى أقبح ما كان عليه، و باع مصحفا له ورثه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لجدّه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بثمنه طنبورا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خبره و افتضح،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 أحد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شيئا أتوسّل به إلى إبليس هو أقرّ لعينه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المؤدب، و أخبرنا يحيى بن عليّ‌ بن يحيى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 بن برد</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4451632_1280447820"/>
      <w:bookmarkStart w:id="950" w:name="_Toc397"/>
      <w:bookmarkEnd w:id="949"/>
      <w:r>
        <w:rPr>
          <w:rtl w:val="true"/>
        </w:rPr>
        <w:t>صوت</w:t>
      </w:r>
      <w:bookmarkEnd w:id="9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العيش إن دمنا كذا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نلتقي و سبيل الملتقى نهج</w:t>
      </w:r>
      <w:r>
        <w:rPr>
          <w:rStyle w:val="FootnoteAnchor"/>
          <w:rtl w:val="true"/>
        </w:rPr>
        <w:footnoteReference w:id="788"/>
      </w:r>
      <w:bookmarkStart w:id="951" w:name="pg16256_187494"/>
    </w:p>
    <w:p>
      <w:pPr>
        <w:pStyle w:val="BookText"/>
        <w:rPr/>
      </w:pPr>
      <w:bookmarkEnd w:id="951"/>
      <w:r>
        <w:rPr>
          <w:rFonts w:ascii="Amiri" w:hAnsi="Amiri" w:eastAsia="Amiri" w:cs="Amiri"/>
          <w:color w:val="111111"/>
          <w:sz w:val="28"/>
          <w:sz w:val="28"/>
          <w:szCs w:val="28"/>
          <w:rtl w:val="true"/>
          <w:lang w:bidi="ar-SA"/>
        </w:rPr>
        <w:t xml:space="preserve">قالوا حرام تلاقينا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التّلاقي و لا في غيره حرج</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 الخاسر أبياتا، ثم أخذ معنى هذا البيت، فسلخه، و جعله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Heading4"/>
        <w:numPr>
          <w:ilvl w:val="3"/>
          <w:numId w:val="1"/>
        </w:numPr>
        <w:rPr/>
      </w:pPr>
      <w:bookmarkStart w:id="952" w:name="__RefHeading___Toc4451634_1280447820"/>
      <w:bookmarkStart w:id="953" w:name="_Toc398"/>
      <w:bookmarkEnd w:id="952"/>
      <w:r>
        <w:rPr>
          <w:rtl w:val="true"/>
        </w:rPr>
        <w:t>سبب غضب بشار عليه ثم رضاه عنه</w:t>
      </w:r>
      <w:bookmarkEnd w:id="953"/>
    </w:p>
    <w:p>
      <w:pPr>
        <w:pStyle w:val="BookText"/>
        <w:rPr/>
      </w:pPr>
      <w:r>
        <w:rPr>
          <w:rFonts w:ascii="Amiri" w:hAnsi="Amiri" w:eastAsia="Amiri" w:cs="Amiri"/>
          <w:color w:val="111111"/>
          <w:sz w:val="28"/>
          <w:sz w:val="28"/>
          <w:szCs w:val="28"/>
          <w:rtl w:val="true"/>
          <w:lang w:bidi="ar-SA"/>
        </w:rPr>
        <w:t>فبلغ بيته بشارا، فغضب و استشاط، و حلف ألا يدخل إليه، و لا يفيده و لا ينفعه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فاستشفع إليه بكلّ‌ صديق له، و كلّ‌ من يثقل عليه ردّه، فكلّموه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إليّ‌، فأدخلوه إليه فاستدناه،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سلم،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معاذ، قد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تلميذك، و خرّيجك، و عبدك يا أبا معاذ، فاجتذبه إليه، و قنّعه</w:t>
      </w:r>
      <w:r>
        <w:rPr>
          <w:rStyle w:val="FootnoteAnchor"/>
          <w:rtl w:val="true"/>
        </w:rPr>
        <w:footnoteReference w:id="790"/>
      </w:r>
      <w:r>
        <w:rPr>
          <w:rFonts w:ascii="Amiri" w:hAnsi="Amiri" w:eastAsia="Amiri" w:cs="Amiri"/>
          <w:color w:val="111111"/>
          <w:sz w:val="28"/>
          <w:sz w:val="28"/>
          <w:szCs w:val="28"/>
          <w:rtl w:val="true"/>
          <w:lang w:bidi="ar-SA"/>
        </w:rPr>
        <w:t>بمخصرة</w:t>
      </w:r>
      <w:r>
        <w:rPr>
          <w:rStyle w:val="FootnoteAnchor"/>
          <w:rtl w:val="true"/>
        </w:rPr>
        <w:footnoteReference w:id="791"/>
      </w:r>
      <w:r>
        <w:rPr>
          <w:rFonts w:ascii="Amiri" w:hAnsi="Amiri" w:eastAsia="Amiri" w:cs="Amiri"/>
          <w:color w:val="111111"/>
          <w:sz w:val="28"/>
          <w:sz w:val="28"/>
          <w:szCs w:val="28"/>
          <w:rtl w:val="true"/>
          <w:lang w:bidi="ar-SA"/>
        </w:rPr>
        <w:t>كانت في يده ثلاثا،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يا أبا معاذ إلى ما تنكره، و لا آتي شيئا تذمّه، إنما أنا عبدك، و تلميذك، و صنيعتك، و هو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تجيء إلى معنى قد سهرت له عيني، و تعب فيه فكري و سبقت الناس إليه، فتسرقه، ثم تختصره لفظا تقرّبه به، لتزري عليّ‌، و تذهب بيتي‌؟ و هو يحلف له ألا يعود، و الجماعة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لأي و جهد ما</w:t>
      </w:r>
      <w:r>
        <w:rPr>
          <w:rStyle w:val="FootnoteAnchor"/>
          <w:rtl w:val="true"/>
        </w:rPr>
        <w:footnoteReference w:id="792"/>
      </w:r>
      <w:r>
        <w:rPr>
          <w:rFonts w:ascii="Amiri" w:hAnsi="Amiri" w:eastAsia="Amiri" w:cs="Amiri"/>
          <w:color w:val="111111"/>
          <w:sz w:val="28"/>
          <w:sz w:val="28"/>
          <w:szCs w:val="28"/>
          <w:rtl w:val="true"/>
          <w:lang w:bidi="ar-SA"/>
        </w:rPr>
        <w:t>شفّعهم فيه، و كفّ‌ عن ضربه، ثم رجع له،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عبيد اللّه بن عمار</w:t>
      </w:r>
      <w:r>
        <w:rPr>
          <w:rStyle w:val="FootnoteAnchor"/>
          <w:rtl w:val="true"/>
        </w:rPr>
        <w:footnoteReference w:id="7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يعقوب بن إسرائيل مولى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معاذ النّميريّ‌ راوية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بشار قال قصيدة فيها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سلم الخاسر بيتا، هو أحسن و أخفّ‌ على الألسن من بيتك هذا،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هو؟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 اللّه بيتنا، أما و اللّه لوددت أنه ينتمي في غير ولاء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مغرم</w:t>
      </w:r>
      <w:r>
        <w:rPr>
          <w:rStyle w:val="FootnoteAnchor"/>
          <w:rtl w:val="true"/>
        </w:rPr>
        <w:footnoteReference w:id="794"/>
      </w:r>
      <w:bookmarkStart w:id="954" w:name="pg16256_187495"/>
    </w:p>
    <w:p>
      <w:pPr>
        <w:pStyle w:val="BookText"/>
        <w:rPr/>
      </w:pPr>
      <w:bookmarkEnd w:id="954"/>
      <w:r>
        <w:rPr>
          <w:rFonts w:ascii="Amiri" w:hAnsi="Amiri" w:eastAsia="Amiri" w:cs="Amiri"/>
          <w:color w:val="111111"/>
          <w:sz w:val="28"/>
          <w:sz w:val="28"/>
          <w:szCs w:val="28"/>
          <w:rtl w:val="true"/>
          <w:lang w:bidi="ar-SA"/>
        </w:rPr>
        <w:t>ألف دينار محبة منّي لهتك عرضه و أعراض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القول منك إلا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فو اللّه لا طعمت اليوم طعاما، و لا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بن محمد النّخعيّ‌</w:t>
      </w:r>
      <w:r>
        <w:rPr>
          <w:rStyle w:val="FootnoteAnchor"/>
          <w:rtl w:val="true"/>
        </w:rPr>
        <w:footnoteReference w:id="7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معاذ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 قصيدة،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IRNazanin" w:hAnsi="IRNazanin" w:eastAsia="IRNazanin"/>
          <w:color w:val="111111"/>
          <w:sz w:val="28"/>
          <w:sz w:val="28"/>
          <w:szCs w:val="28"/>
          <w:rtl w:val="true"/>
          <w:lang w:bidi="fa-IR"/>
        </w:rPr>
        <w:t>فعرّفته أن سلما 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Amiri" w:hAnsi="Amiri" w:eastAsia="Amiri" w:cs="Amiri"/>
          <w:color w:val="111111"/>
          <w:sz w:val="28"/>
          <w:sz w:val="28"/>
          <w:szCs w:val="28"/>
          <w:rtl w:val="true"/>
          <w:lang w:bidi="ar-SA"/>
        </w:rPr>
        <w:t>فلما سمع بشار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اللّه بيت سلم، و خمل 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كذلك، لهج الناس ببيت سلم، و لم ينشد بيت بشار أحد</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4451636_1280447820"/>
      <w:bookmarkStart w:id="956" w:name="_Toc399"/>
      <w:bookmarkEnd w:id="955"/>
      <w:r>
        <w:rPr>
          <w:rtl w:val="true"/>
        </w:rPr>
        <w:t>شعره في قصر صالح بن المنصور</w:t>
      </w:r>
      <w:bookmarkEnd w:id="956"/>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 محمد بن موسى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صالح بن المنصور قصره بدجلة قال فيه سلم الخاسر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صالح الجود الّذي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مجد الناس بالجود</w:t>
      </w:r>
    </w:p>
    <w:p>
      <w:pPr>
        <w:pStyle w:val="BookText"/>
        <w:rPr/>
      </w:pPr>
      <w:r>
        <w:rPr>
          <w:rFonts w:ascii="Amiri" w:hAnsi="Amiri" w:eastAsia="Amiri" w:cs="Amiri"/>
          <w:color w:val="111111"/>
          <w:sz w:val="28"/>
          <w:sz w:val="28"/>
          <w:szCs w:val="28"/>
          <w:rtl w:val="true"/>
          <w:lang w:bidi="ar-SA"/>
        </w:rPr>
        <w:t xml:space="preserve">بنيت قصرا مشرفا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بطائري سعد و مسعود</w:t>
      </w:r>
    </w:p>
    <w:p>
      <w:pPr>
        <w:pStyle w:val="BookText"/>
        <w:rPr/>
      </w:pPr>
      <w:r>
        <w:rPr>
          <w:rFonts w:ascii="Amiri" w:hAnsi="Amiri" w:eastAsia="Amiri" w:cs="Amiri"/>
          <w:color w:val="111111"/>
          <w:sz w:val="28"/>
          <w:sz w:val="28"/>
          <w:szCs w:val="28"/>
          <w:rtl w:val="true"/>
          <w:lang w:bidi="ar-SA"/>
        </w:rPr>
        <w:t xml:space="preserve">كأنما يرفع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سليمان بن داود</w:t>
      </w:r>
    </w:p>
    <w:p>
      <w:pPr>
        <w:pStyle w:val="BookText"/>
        <w:rPr/>
      </w:pPr>
      <w:r>
        <w:rPr>
          <w:rFonts w:ascii="Amiri" w:hAnsi="Amiri" w:eastAsia="Amiri" w:cs="Amiri"/>
          <w:color w:val="111111"/>
          <w:sz w:val="28"/>
          <w:sz w:val="28"/>
          <w:szCs w:val="28"/>
          <w:rtl w:val="true"/>
          <w:lang w:bidi="ar-SA"/>
        </w:rPr>
        <w:t xml:space="preserve">لا زلت مسرورا به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البيض و السود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الأيام و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 صالح بألف درهم</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4451638_1280447820"/>
      <w:bookmarkStart w:id="958" w:name="_Toc400"/>
      <w:bookmarkEnd w:id="957"/>
      <w:r>
        <w:rPr>
          <w:rtl w:val="true"/>
        </w:rPr>
        <w:t>ينشد عمر بن العلاء قصيدة لبشار فيه، ثم ينشده لنفسه</w:t>
      </w:r>
      <w:bookmarkEnd w:id="958"/>
    </w:p>
    <w:p>
      <w:pPr>
        <w:pStyle w:val="Heading5"/>
        <w:numPr>
          <w:ilvl w:val="4"/>
          <w:numId w:val="1"/>
        </w:numPr>
        <w:rPr/>
      </w:pPr>
      <w:bookmarkStart w:id="959" w:name="__RefHeading___Toc4451640_1280447820"/>
      <w:bookmarkStart w:id="960" w:name="_Toc401"/>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آل ولد</w:t>
      </w:r>
      <w:r>
        <w:rPr>
          <w:rStyle w:val="FootnoteAnchor"/>
          <w:rtl w:val="true"/>
        </w:rPr>
        <w:footnoteReference w:id="796"/>
      </w:r>
      <w:r>
        <w:rPr>
          <w:rFonts w:ascii="Amiri" w:hAnsi="Amiri" w:eastAsia="Amiri" w:cs="Amiri"/>
          <w:color w:val="111111"/>
          <w:sz w:val="28"/>
          <w:sz w:val="28"/>
          <w:szCs w:val="28"/>
          <w:rtl w:val="true"/>
          <w:lang w:bidi="ar-SA"/>
        </w:rPr>
        <w:t xml:space="preserve">حمدون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ينادم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سلم الخاسر من غلمان بشار، فلما قال بشار قصيدته الميمية في عمر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نبّهتك صعاب الأمور</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 لها عمرا ثم نم</w:t>
      </w:r>
    </w:p>
    <w:p>
      <w:pPr>
        <w:pStyle w:val="BookText"/>
        <w:rPr/>
      </w:pPr>
      <w:r>
        <w:rPr>
          <w:rFonts w:ascii="Amiri" w:hAnsi="Amiri" w:eastAsia="Amiri" w:cs="Amiri"/>
          <w:color w:val="111111"/>
          <w:sz w:val="28"/>
          <w:sz w:val="28"/>
          <w:szCs w:val="28"/>
          <w:rtl w:val="true"/>
          <w:lang w:bidi="ar-SA"/>
        </w:rPr>
        <w:t>فتى لا يبيت على دمنة</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يشرب الماء إلا بدم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بها مع سلم الخاسر إلى عمر بن العلاء، فوافاه فأنشده إياها، فأمر لبشار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961" w:name="pg16256_187496"/>
    </w:p>
    <w:p>
      <w:pPr>
        <w:pStyle w:val="BookText"/>
        <w:rPr/>
      </w:pPr>
      <w:bookmarkEnd w:id="961"/>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طريقه فيك 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لهناك</w:t>
      </w:r>
      <w:r>
        <w:rPr>
          <w:rStyle w:val="FootnoteAnchor"/>
          <w:rtl w:val="true"/>
        </w:rPr>
        <w:footnoteReference w:id="7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ثم تحكم،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451642_1280447820"/>
      <w:bookmarkStart w:id="963" w:name="_Toc402"/>
      <w:bookmarkEnd w:id="962"/>
      <w:r>
        <w:rPr>
          <w:rtl w:val="true"/>
        </w:rPr>
        <w:t>صوت</w:t>
      </w:r>
      <w:bookmarkEnd w:id="963"/>
    </w:p>
    <w:p>
      <w:pPr>
        <w:pStyle w:val="BookText"/>
        <w:rPr/>
      </w:pPr>
      <w:r>
        <w:rPr>
          <w:rFonts w:ascii="Amiri" w:hAnsi="Amiri" w:eastAsia="Amiri" w:cs="Amiri"/>
          <w:color w:val="111111"/>
          <w:sz w:val="28"/>
          <w:sz w:val="28"/>
          <w:szCs w:val="28"/>
          <w:rtl w:val="true"/>
          <w:lang w:bidi="ar-SA"/>
        </w:rPr>
        <w:t xml:space="preserve">قد عزّني الداء فما لي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ألاقي من حسان النساء</w:t>
      </w:r>
    </w:p>
    <w:p>
      <w:pPr>
        <w:pStyle w:val="BookText"/>
        <w:rPr/>
      </w:pPr>
      <w:r>
        <w:rPr>
          <w:rFonts w:ascii="Amiri" w:hAnsi="Amiri" w:eastAsia="Amiri" w:cs="Amiri"/>
          <w:color w:val="111111"/>
          <w:sz w:val="28"/>
          <w:sz w:val="28"/>
          <w:szCs w:val="28"/>
          <w:rtl w:val="true"/>
          <w:lang w:bidi="ar-SA"/>
        </w:rPr>
        <w:t xml:space="preserve">قلب صحيح كنت أسطو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سلمى بداء عياء</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أنفاسها مسك و في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ما لي غيرها من دواء</w:t>
      </w:r>
    </w:p>
    <w:p>
      <w:pPr>
        <w:pStyle w:val="BookText"/>
        <w:rPr/>
      </w:pPr>
      <w:r>
        <w:rPr>
          <w:rFonts w:ascii="Amiri" w:hAnsi="Amiri" w:eastAsia="Amiri" w:cs="Amiri"/>
          <w:color w:val="111111"/>
          <w:sz w:val="28"/>
          <w:sz w:val="28"/>
          <w:szCs w:val="28"/>
          <w:rtl w:val="true"/>
          <w:lang w:bidi="ar-SA"/>
        </w:rPr>
        <w:t xml:space="preserve">وعدتني وعدا فأوفي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الخمرة إلا بماء؟</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كربة قد مسّني 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فيها عمر بن العلاء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فكانت أول عطية سنية وصلت إليه</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4451644_1280447820"/>
      <w:bookmarkStart w:id="965" w:name="_Toc403"/>
      <w:bookmarkEnd w:id="964"/>
      <w:r>
        <w:rPr>
          <w:rtl w:val="true"/>
        </w:rPr>
        <w:t>صداقته لعاصم بن عتبة و مدحه إياه</w:t>
      </w:r>
      <w:bookmarkEnd w:id="96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بخط الفضل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عاصم بن عتبة الغساني جدّ أبي السمراء الّذي كان مع عبد اللّه بن طاهر صديقا لسلم الخاسر، كثير البرّ به، و الملاطفة له، و فيه يقول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في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غسان</w:t>
      </w:r>
    </w:p>
    <w:p>
      <w:pPr>
        <w:pStyle w:val="BookText"/>
        <w:rPr/>
      </w:pPr>
      <w:r>
        <w:rPr>
          <w:rFonts w:ascii="Amiri" w:hAnsi="Amiri" w:eastAsia="Amiri" w:cs="Amiri"/>
          <w:color w:val="111111"/>
          <w:sz w:val="28"/>
          <w:sz w:val="28"/>
          <w:szCs w:val="28"/>
          <w:rtl w:val="true"/>
          <w:lang w:bidi="ar-SA"/>
        </w:rPr>
        <w:t>اسلم و لا أبالي</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الإخوان</w:t>
      </w:r>
    </w:p>
    <w:p>
      <w:pPr>
        <w:pStyle w:val="BookText"/>
        <w:rPr/>
      </w:pPr>
      <w:r>
        <w:rPr>
          <w:rFonts w:ascii="Amiri" w:hAnsi="Amiri" w:eastAsia="Amiri" w:cs="Amiri"/>
          <w:color w:val="111111"/>
          <w:sz w:val="28"/>
          <w:sz w:val="28"/>
          <w:szCs w:val="28"/>
          <w:rtl w:val="true"/>
          <w:lang w:bidi="ar-SA"/>
        </w:rPr>
        <w:t xml:space="preserve">ما ضرّ مرتجيه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الزمان</w:t>
      </w:r>
    </w:p>
    <w:p>
      <w:pPr>
        <w:pStyle w:val="BookText"/>
        <w:rPr/>
      </w:pPr>
      <w:r>
        <w:rPr>
          <w:rFonts w:ascii="IRNazanin" w:hAnsi="IRNazanin" w:eastAsia="IRNazanin"/>
          <w:color w:val="111111"/>
          <w:sz w:val="28"/>
          <w:sz w:val="28"/>
          <w:szCs w:val="28"/>
          <w:rtl w:val="true"/>
          <w:lang w:bidi="fa-IR"/>
        </w:rPr>
        <w:t xml:space="preserve">من غاله 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فعاصم أمان</w:t>
      </w:r>
    </w:p>
    <w:p>
      <w:pPr>
        <w:pStyle w:val="BookText"/>
        <w:rPr/>
      </w:pPr>
      <w:r>
        <w:rPr>
          <w:rFonts w:ascii="Amiri" w:hAnsi="Amiri" w:eastAsia="Amiri" w:cs="Amiri"/>
          <w:color w:val="111111"/>
          <w:sz w:val="28"/>
          <w:sz w:val="28"/>
          <w:szCs w:val="28"/>
          <w:rtl w:val="true"/>
          <w:lang w:bidi="ar-SA"/>
        </w:rPr>
        <w:t>و كانت سبعين بيتا، فأعطاه عاصم سبعين ألف درهم، و كان مبلغ ما وصل إلى سلم من عاصم خمسمائة ألف درهم، فلما حضرته الوفاة دعا عاصما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ورثة لي، و إن مالي مأخوذ، فأنت أحقّ‌ به، فدفع إليه خمسمائة ألف درهم، و لم يكن لسلم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عاصم هذا جوادا</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4451646_1280447820"/>
      <w:bookmarkStart w:id="967" w:name="_Toc404"/>
      <w:bookmarkEnd w:id="966"/>
      <w:r>
        <w:rPr>
          <w:rtl w:val="true"/>
        </w:rPr>
        <w:t>يزيد بن مزيد يحسد عاصم بن عتبة على شعره فيه</w:t>
      </w:r>
      <w:bookmarkEnd w:id="967"/>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طهمان،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القاسم بن موسى بن مزيد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قطّ على شعر مدح به إلا عاصم بن عتبة الغسّانيّ‌، فإني حسدته على قول سلم الخاسر فيه</w:t>
      </w:r>
      <w:r>
        <w:rPr>
          <w:rFonts w:eastAsia="Amiri" w:cs="Amiri" w:ascii="Amiri" w:hAnsi="Amiri"/>
          <w:color w:val="111111"/>
          <w:sz w:val="28"/>
          <w:szCs w:val="28"/>
          <w:rtl w:val="true"/>
          <w:lang w:bidi="ar-SA"/>
        </w:rPr>
        <w:t xml:space="preserve">: </w:t>
      </w:r>
      <w:bookmarkStart w:id="968" w:name="pg16256_187497"/>
    </w:p>
    <w:p>
      <w:pPr>
        <w:pStyle w:val="BookText"/>
        <w:rPr/>
      </w:pPr>
      <w:bookmarkEnd w:id="968"/>
      <w:r>
        <w:rPr>
          <w:rFonts w:ascii="IRNazanin" w:hAnsi="IRNazanin" w:eastAsia="IRNazanin"/>
          <w:color w:val="111111"/>
          <w:sz w:val="28"/>
          <w:sz w:val="28"/>
          <w:szCs w:val="28"/>
          <w:rtl w:val="true"/>
          <w:lang w:bidi="fa-IR"/>
        </w:rPr>
        <w:t xml:space="preserve">لعاصم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 تهتان</w:t>
      </w:r>
    </w:p>
    <w:p>
      <w:pPr>
        <w:pStyle w:val="BookText"/>
        <w:rPr/>
      </w:pPr>
      <w:r>
        <w:rPr>
          <w:rFonts w:ascii="Amiri" w:hAnsi="Amiri" w:eastAsia="Amiri" w:cs="Amiri"/>
          <w:color w:val="111111"/>
          <w:sz w:val="28"/>
          <w:sz w:val="28"/>
          <w:szCs w:val="28"/>
          <w:rtl w:val="true"/>
          <w:lang w:bidi="ar-SA"/>
        </w:rPr>
        <w:t xml:space="preserve">أمطارها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w:t>
      </w:r>
      <w:r>
        <w:rPr>
          <w:rStyle w:val="FootnoteAnchor"/>
          <w:rtl w:val="true"/>
        </w:rPr>
        <w:footnoteReference w:id="802"/>
      </w:r>
      <w:r>
        <w:rPr>
          <w:rFonts w:ascii="Amiri" w:hAnsi="Amiri" w:eastAsia="Amiri" w:cs="Amiri"/>
          <w:color w:val="111111"/>
          <w:sz w:val="28"/>
          <w:sz w:val="28"/>
          <w:szCs w:val="28"/>
          <w:rtl w:val="true"/>
          <w:lang w:bidi="ar-SA"/>
        </w:rPr>
        <w:t>و العقيان</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ناره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خبت النّيران</w:t>
      </w:r>
    </w:p>
    <w:p>
      <w:pPr>
        <w:pStyle w:val="BookText"/>
        <w:rPr/>
      </w:pPr>
      <w:r>
        <w:rPr>
          <w:rFonts w:ascii="Amiri" w:hAnsi="Amiri" w:eastAsia="Amiri" w:cs="Amiri"/>
          <w:color w:val="111111"/>
          <w:sz w:val="28"/>
          <w:sz w:val="28"/>
          <w:szCs w:val="28"/>
          <w:rtl w:val="true"/>
          <w:lang w:bidi="ar-SA"/>
        </w:rPr>
        <w:t xml:space="preserve">الجود في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غسان</w:t>
      </w:r>
    </w:p>
    <w:p>
      <w:pPr>
        <w:pStyle w:val="BookText"/>
        <w:rPr/>
      </w:pPr>
      <w:r>
        <w:rPr>
          <w:rFonts w:ascii="Amiri" w:hAnsi="Amiri" w:eastAsia="Amiri" w:cs="Amiri"/>
          <w:color w:val="111111"/>
          <w:sz w:val="28"/>
          <w:sz w:val="28"/>
          <w:szCs w:val="28"/>
          <w:rtl w:val="true"/>
          <w:lang w:bidi="ar-SA"/>
        </w:rPr>
        <w:t xml:space="preserve">اسلم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الإخوان</w:t>
      </w:r>
    </w:p>
    <w:p>
      <w:pPr>
        <w:pStyle w:val="BookText"/>
        <w:rPr/>
      </w:pPr>
      <w:r>
        <w:rPr>
          <w:rFonts w:ascii="Amiri" w:hAnsi="Amiri" w:eastAsia="Amiri" w:cs="Amiri"/>
          <w:color w:val="111111"/>
          <w:sz w:val="28"/>
          <w:sz w:val="28"/>
          <w:szCs w:val="28"/>
          <w:rtl w:val="true"/>
          <w:lang w:bidi="ar-SA"/>
        </w:rPr>
        <w:t xml:space="preserve">صلت له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و السنان</w:t>
      </w:r>
    </w:p>
    <w:p>
      <w:pPr>
        <w:pStyle w:val="Heading4"/>
        <w:numPr>
          <w:ilvl w:val="3"/>
          <w:numId w:val="1"/>
        </w:numPr>
        <w:rPr/>
      </w:pPr>
      <w:bookmarkStart w:id="969" w:name="__RefHeading___Toc4451648_1280447820"/>
      <w:bookmarkStart w:id="970" w:name="_Toc405"/>
      <w:bookmarkEnd w:id="969"/>
      <w:r>
        <w:rPr>
          <w:rtl w:val="true"/>
        </w:rPr>
        <w:t>كان يقدم أبا العتاهية على بشار ثم فسد ما بينهما</w:t>
      </w:r>
      <w:bookmarkEnd w:id="970"/>
    </w:p>
    <w:p>
      <w:pPr>
        <w:pStyle w:val="BookText"/>
        <w:rPr/>
      </w:pPr>
      <w:r>
        <w:rPr>
          <w:rFonts w:ascii="Amiri" w:hAnsi="Amiri" w:eastAsia="Amiri" w:cs="Amiri"/>
          <w:color w:val="111111"/>
          <w:sz w:val="28"/>
          <w:sz w:val="28"/>
          <w:szCs w:val="28"/>
          <w:rtl w:val="true"/>
          <w:lang w:bidi="ar-SA"/>
        </w:rPr>
        <w:t>أخبرني أحمد بن عبيد اللّه</w:t>
      </w:r>
      <w:r>
        <w:rPr>
          <w:rStyle w:val="FootnoteAnchor"/>
          <w:rtl w:val="true"/>
        </w:rPr>
        <w:footnoteReference w:id="804"/>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نعيم، عن</w:t>
      </w:r>
      <w:r>
        <w:rPr>
          <w:rStyle w:val="FootnoteAnchor"/>
          <w:rtl w:val="true"/>
        </w:rPr>
        <w:footnoteReference w:id="805"/>
      </w:r>
      <w:r>
        <w:rPr>
          <w:rFonts w:ascii="Amiri" w:hAnsi="Amiri" w:eastAsia="Amiri" w:cs="Amiri"/>
          <w:color w:val="111111"/>
          <w:sz w:val="28"/>
          <w:sz w:val="28"/>
          <w:szCs w:val="28"/>
          <w:rtl w:val="true"/>
          <w:lang w:bidi="ar-SA"/>
        </w:rPr>
        <w:t>محمد بن القاسم بن مهرويه، و أخبرني به الحسن بن علي، عن ابن مهرويه، عن الغريبي، عن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 تلميذ بشار، إلا أنه كان تباعد ما بينهما، فكان سلم يقدّم أبا العتاهية،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الجن و الإنس، إلى أن قال أبو العتاهية يخاطب 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 xml:space="preserve">هب الدّنيا تصير إليك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مصير ذاك إلى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الرشيد هذا الشعر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الحرص لمفسدة لأمر الدين و الدنيا، و ما فتّشت عن حريص قطّ مغيّبه</w:t>
      </w:r>
      <w:r>
        <w:rPr>
          <w:rStyle w:val="FootnoteAnchor"/>
          <w:rtl w:val="true"/>
        </w:rPr>
        <w:footnoteReference w:id="806"/>
      </w:r>
      <w:r>
        <w:rPr>
          <w:rFonts w:ascii="Amiri" w:hAnsi="Amiri" w:eastAsia="Amiri" w:cs="Amiri"/>
          <w:color w:val="111111"/>
          <w:sz w:val="28"/>
          <w:sz w:val="28"/>
          <w:szCs w:val="28"/>
          <w:rtl w:val="true"/>
          <w:lang w:bidi="ar-SA"/>
        </w:rPr>
        <w:t>إلا انكشف لي عمّا أذمّه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سلما، فغضب على أبي العتاهية،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الجرّار ابن الفاعلة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أني حريص، و قد كنز البدور</w:t>
      </w:r>
      <w:r>
        <w:rPr>
          <w:rStyle w:val="FootnoteAnchor"/>
          <w:rtl w:val="true"/>
        </w:rPr>
        <w:footnoteReference w:id="807"/>
      </w:r>
      <w:r>
        <w:rPr>
          <w:rFonts w:ascii="Amiri" w:hAnsi="Amiri" w:eastAsia="Amiri" w:cs="Amiri"/>
          <w:color w:val="111111"/>
          <w:sz w:val="28"/>
          <w:sz w:val="28"/>
          <w:szCs w:val="28"/>
          <w:rtl w:val="true"/>
          <w:lang w:bidi="ar-SA"/>
        </w:rPr>
        <w:t>و هو يطلب و أنا في ثوبيّ‌ هذين، لا أملك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انحرف عن أبي العتاهية بعد ذلك</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4451650_1280447820"/>
      <w:bookmarkStart w:id="972" w:name="_Toc406"/>
      <w:bookmarkEnd w:id="971"/>
      <w:r>
        <w:rPr>
          <w:rtl w:val="true"/>
        </w:rPr>
        <w:t>يرد على أبي العتاهية حين اتهمه بالحرص في شعر له</w:t>
      </w:r>
      <w:bookmarkEnd w:id="972"/>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العاصمي، و أخبرني عمي، عن أحمد بن أبي طاهر، عن القاسم بن الحسن، عن زكريا بن يحيى المدائني، عن علي بن المبارك القضاعيّ‌، عن 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العتاهية لما قال هذا الشعر فيه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أقبح التزهيد 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يزهّد الناس و لا يزهد</w:t>
      </w:r>
    </w:p>
    <w:p>
      <w:pPr>
        <w:pStyle w:val="BookText"/>
        <w:rPr/>
      </w:pPr>
      <w:r>
        <w:rPr>
          <w:rFonts w:ascii="Amiri" w:hAnsi="Amiri" w:eastAsia="Amiri" w:cs="Amiri"/>
          <w:color w:val="111111"/>
          <w:sz w:val="28"/>
          <w:sz w:val="28"/>
          <w:szCs w:val="28"/>
          <w:rtl w:val="true"/>
          <w:lang w:bidi="ar-SA"/>
        </w:rPr>
        <w:t xml:space="preserve">لو كان في تزهيده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أمسى بيته المسجد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رفض الدنيا و لم يلقها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يسعى و يسترفد </w:t>
      </w:r>
      <w:bookmarkStart w:id="973" w:name="pg16256_187498"/>
    </w:p>
    <w:p>
      <w:pPr>
        <w:pStyle w:val="BookText"/>
        <w:rPr/>
      </w:pPr>
      <w:bookmarkEnd w:id="973"/>
      <w:r>
        <w:rPr>
          <w:rFonts w:ascii="Amiri" w:hAnsi="Amiri" w:eastAsia="Amiri" w:cs="Amiri"/>
          <w:color w:val="111111"/>
          <w:sz w:val="28"/>
          <w:sz w:val="28"/>
          <w:szCs w:val="28"/>
          <w:rtl w:val="true"/>
          <w:lang w:bidi="ar-SA"/>
        </w:rPr>
        <w:t>يخاف</w:t>
      </w:r>
      <w:r>
        <w:rPr>
          <w:rStyle w:val="FootnoteAnchor"/>
          <w:rtl w:val="true"/>
        </w:rPr>
        <w:footnoteReference w:id="808"/>
      </w:r>
      <w:r>
        <w:rPr>
          <w:rFonts w:ascii="Amiri" w:hAnsi="Amiri" w:eastAsia="Amiri" w:cs="Amiri"/>
          <w:color w:val="111111"/>
          <w:sz w:val="28"/>
          <w:sz w:val="28"/>
          <w:szCs w:val="28"/>
          <w:rtl w:val="true"/>
          <w:lang w:bidi="ar-SA"/>
        </w:rPr>
        <w:t xml:space="preserve">أن تنفذ أرزاقه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الرزق عند اللّه لا ينفد</w:t>
      </w:r>
    </w:p>
    <w:p>
      <w:pPr>
        <w:pStyle w:val="BookText"/>
        <w:rPr/>
      </w:pPr>
      <w:r>
        <w:rPr>
          <w:rFonts w:ascii="Amiri" w:hAnsi="Amiri" w:eastAsia="Amiri" w:cs="Amiri"/>
          <w:color w:val="111111"/>
          <w:sz w:val="28"/>
          <w:sz w:val="28"/>
          <w:szCs w:val="28"/>
          <w:rtl w:val="true"/>
          <w:lang w:bidi="ar-SA"/>
        </w:rPr>
        <w:t xml:space="preserve">الرّزق مقسوم على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 الأبيض و الأسود</w:t>
      </w:r>
    </w:p>
    <w:p>
      <w:pPr>
        <w:pStyle w:val="BookText"/>
        <w:rPr/>
      </w:pPr>
      <w:r>
        <w:rPr>
          <w:rFonts w:ascii="Amiri" w:hAnsi="Amiri" w:eastAsia="Amiri" w:cs="Amiri"/>
          <w:color w:val="111111"/>
          <w:sz w:val="28"/>
          <w:sz w:val="28"/>
          <w:szCs w:val="28"/>
          <w:rtl w:val="true"/>
          <w:lang w:bidi="ar-SA"/>
        </w:rPr>
        <w:t xml:space="preserve">كلّ‌ يوفّى رزقه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عن جهد و من يجهد</w:t>
      </w:r>
    </w:p>
    <w:p>
      <w:pPr>
        <w:pStyle w:val="Heading4"/>
        <w:numPr>
          <w:ilvl w:val="3"/>
          <w:numId w:val="1"/>
        </w:numPr>
        <w:rPr/>
      </w:pPr>
      <w:bookmarkStart w:id="974" w:name="__RefHeading___Toc4451652_1280447820"/>
      <w:bookmarkStart w:id="975" w:name="_Toc407"/>
      <w:bookmarkEnd w:id="974"/>
      <w:r>
        <w:rPr>
          <w:rtl w:val="true"/>
        </w:rPr>
        <w:t>ابن أخته ينتصر له من أبي العتاهية</w:t>
      </w:r>
      <w:bookmarkEnd w:id="97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العسكر المسمعيّ‌، و هو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 اللّه بن سنان بن عبد الملك بن مسمع،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قثم بن جعفر بن سليمان، و هو يومئذ أمير البصرة، و عنده أبو العتاهية ينشده شعره في الزهد،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الجمّاز الساعة حيث كان فجئني به، و لك سبق</w:t>
      </w:r>
      <w:r>
        <w:rPr>
          <w:rStyle w:val="FootnoteAnchor"/>
          <w:rtl w:val="true"/>
        </w:rPr>
        <w:footnoteReference w:id="809"/>
      </w:r>
      <w:r>
        <w:rPr>
          <w:rFonts w:ascii="Amiri" w:hAnsi="Amiri" w:eastAsia="Amiri" w:cs="Amiri"/>
          <w:color w:val="111111"/>
          <w:sz w:val="28"/>
          <w:sz w:val="28"/>
          <w:szCs w:val="28"/>
          <w:rtl w:val="true"/>
          <w:lang w:bidi="ar-SA"/>
        </w:rPr>
        <w:t>، فطلبته؛ فوجدته جالسا ناحية عند ركن دار جعفر بن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أجب الأمير، فقام معي حتى أتى قثم فجلس في ناحية مجلسه و أبو العتاهية ينشده، ثم قام إليه الجمّاز فواجهه، و أنشد قول سلم الخاسر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التزهيد</w:t>
      </w:r>
      <w:r>
        <w:rPr>
          <w:rStyle w:val="FootnoteAnchor"/>
          <w:rtl w:val="true"/>
        </w:rPr>
        <w:footnoteReference w:id="810"/>
      </w:r>
      <w:r>
        <w:rPr>
          <w:rFonts w:ascii="Amiri" w:hAnsi="Amiri" w:eastAsia="Amiri" w:cs="Amiri"/>
          <w:color w:val="111111"/>
          <w:sz w:val="28"/>
          <w:sz w:val="28"/>
          <w:szCs w:val="28"/>
          <w:rtl w:val="true"/>
          <w:lang w:bidi="ar-SA"/>
        </w:rPr>
        <w:t xml:space="preserve">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يزهّد الناس و لا يزهد</w:t>
      </w:r>
    </w:p>
    <w:p>
      <w:pPr>
        <w:pStyle w:val="BookText"/>
        <w:rPr/>
      </w:pPr>
      <w:r>
        <w:rPr>
          <w:rFonts w:ascii="Amiri" w:hAnsi="Amiri" w:eastAsia="Amiri" w:cs="Amiri"/>
          <w:color w:val="111111"/>
          <w:sz w:val="28"/>
          <w:sz w:val="28"/>
          <w:szCs w:val="28"/>
          <w:rtl w:val="true"/>
          <w:lang w:bidi="ar-SA"/>
        </w:rPr>
        <w:t xml:space="preserve">لو كان في تزهيده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أمسى بيته المسجد</w:t>
      </w:r>
    </w:p>
    <w:p>
      <w:pPr>
        <w:pStyle w:val="BookText"/>
        <w:rPr/>
      </w:pPr>
      <w:r>
        <w:rPr>
          <w:rFonts w:ascii="Amiri" w:hAnsi="Amiri" w:eastAsia="Amiri" w:cs="Amiri"/>
          <w:color w:val="111111"/>
          <w:sz w:val="28"/>
          <w:sz w:val="28"/>
          <w:szCs w:val="28"/>
          <w:rtl w:val="true"/>
          <w:lang w:bidi="ar-SA"/>
        </w:rPr>
        <w:t>و ذكر الأبيات كلها، فقال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أعز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الجماز، و هو ابن أخت سلم الخاسر، انتصر لخاله منك حيث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العتاهية للجماز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إني لم أذهب في شعري الأول حيث ذهب خالك؛ و لا أردت أن أهتف به، و لا ذهبت أيضا في حضوري و إنشادي حيث ذهبت من الحرص على الرزق، و اللّه يغفر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4451654_1280447820"/>
      <w:bookmarkStart w:id="977" w:name="_Toc408"/>
      <w:bookmarkEnd w:id="976"/>
      <w:r>
        <w:rPr>
          <w:rtl w:val="true"/>
        </w:rPr>
        <w:t>مبلغ ما وصل إليه من الرشيد و البرامكة</w:t>
      </w:r>
      <w:bookmarkEnd w:id="977"/>
    </w:p>
    <w:p>
      <w:pPr>
        <w:pStyle w:val="BookText"/>
        <w:rPr/>
      </w:pPr>
      <w:r>
        <w:rPr>
          <w:rFonts w:ascii="Amiri" w:hAnsi="Amiri" w:eastAsia="Amiri" w:cs="Amiri"/>
          <w:color w:val="111111"/>
          <w:sz w:val="28"/>
          <w:sz w:val="28"/>
          <w:szCs w:val="28"/>
          <w:rtl w:val="true"/>
          <w:lang w:bidi="ar-SA"/>
        </w:rPr>
        <w:t>أخبرني عمّي، عن أحمد بن أبي طاهر، عن أبي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إلى سلم الخاسر من آل برمك خاصة سوى ما وصل إليه من غيرهم عشرون ألف دينار، و وصل إليه من الرشيد مثلها</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4451656_1280447820"/>
      <w:bookmarkStart w:id="979" w:name="_Toc409"/>
      <w:bookmarkEnd w:id="978"/>
      <w:r>
        <w:rPr>
          <w:rtl w:val="true"/>
        </w:rPr>
        <w:t>يطلب إلى أبي محمد اليزيدي أن يهجوه فيفعل فيندم</w:t>
      </w:r>
      <w:bookmarkEnd w:id="979"/>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عمّاي عبيد اللّه و الفضل؛ عن أبيهما، عن أبي محمد اليزيديّ‌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حضر مجلس عيسى بن عمر، و حضر سلم الخاسر،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اهجني على رويّ‌ قصيدة امرئ القيس</w:t>
      </w:r>
      <w:r>
        <w:rPr>
          <w:rFonts w:eastAsia="Amiri" w:cs="Amiri" w:ascii="Amiri" w:hAnsi="Amiri"/>
          <w:color w:val="111111"/>
          <w:sz w:val="28"/>
          <w:szCs w:val="28"/>
          <w:rtl w:val="true"/>
          <w:lang w:bidi="ar-SA"/>
        </w:rPr>
        <w:t xml:space="preserve">: </w:t>
      </w:r>
      <w:bookmarkStart w:id="980" w:name="pg16256_187499"/>
    </w:p>
    <w:p>
      <w:pPr>
        <w:pStyle w:val="BookText"/>
        <w:rPr/>
      </w:pPr>
      <w:bookmarkEnd w:id="980"/>
      <w:r>
        <w:rPr>
          <w:rFonts w:ascii="Amiri" w:hAnsi="Amiri" w:eastAsia="Amiri" w:cs="Amiri"/>
          <w:color w:val="111111"/>
          <w:sz w:val="28"/>
          <w:sz w:val="28"/>
          <w:szCs w:val="28"/>
          <w:rtl w:val="true"/>
          <w:lang w:bidi="ar-SA"/>
        </w:rPr>
        <w:t xml:space="preserve">ربّ‌ رام من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كفيه في ستره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و أنت أغنى الناس عما تستدعيه من الشر فلتسعك 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لتحتجز منّي نهاية الاحتجاز، و أراد أن يوهم عيسى أني مفحم عييّ‌ لا أقدر على ذلك، فقال لي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أبا محمد بحقّي عليك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مغموم بعاقبة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النعمة من أشره</w:t>
      </w:r>
    </w:p>
    <w:p>
      <w:pPr>
        <w:pStyle w:val="BookText"/>
        <w:rPr/>
      </w:pPr>
      <w:r>
        <w:rPr>
          <w:rFonts w:ascii="Amiri" w:hAnsi="Amiri" w:eastAsia="Amiri" w:cs="Amiri"/>
          <w:color w:val="111111"/>
          <w:sz w:val="28"/>
          <w:sz w:val="28"/>
          <w:szCs w:val="28"/>
          <w:rtl w:val="true"/>
          <w:lang w:bidi="ar-SA"/>
        </w:rPr>
        <w:t xml:space="preserve">و امرئ طالت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الدهر من غيره</w:t>
      </w:r>
    </w:p>
    <w:p>
      <w:pPr>
        <w:pStyle w:val="BookText"/>
        <w:rPr/>
      </w:pPr>
      <w:r>
        <w:rPr>
          <w:rFonts w:ascii="Amiri" w:hAnsi="Amiri" w:eastAsia="Amiri" w:cs="Amiri"/>
          <w:color w:val="111111"/>
          <w:sz w:val="28"/>
          <w:sz w:val="28"/>
          <w:szCs w:val="28"/>
          <w:rtl w:val="true"/>
          <w:lang w:bidi="ar-SA"/>
        </w:rPr>
        <w:t xml:space="preserve">بسهام غير مشوية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منه قوى مرره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كذاك الدهر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بالفتى حالين من عصره</w:t>
      </w:r>
    </w:p>
    <w:p>
      <w:pPr>
        <w:pStyle w:val="BookText"/>
        <w:rPr/>
      </w:pPr>
      <w:r>
        <w:rPr>
          <w:rFonts w:ascii="Amiri" w:hAnsi="Amiri" w:eastAsia="Amiri" w:cs="Amiri"/>
          <w:color w:val="111111"/>
          <w:sz w:val="28"/>
          <w:sz w:val="28"/>
          <w:szCs w:val="28"/>
          <w:rtl w:val="true"/>
          <w:lang w:bidi="ar-SA"/>
        </w:rPr>
        <w:t xml:space="preserve">يخلط العسر بميسرة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 المرء في عسره</w:t>
      </w:r>
    </w:p>
    <w:p>
      <w:pPr>
        <w:pStyle w:val="BookText"/>
        <w:rPr/>
      </w:pPr>
      <w:r>
        <w:rPr>
          <w:rFonts w:ascii="Amiri" w:hAnsi="Amiri" w:eastAsia="Amiri" w:cs="Amiri"/>
          <w:color w:val="111111"/>
          <w:sz w:val="28"/>
          <w:sz w:val="28"/>
          <w:szCs w:val="28"/>
          <w:rtl w:val="true"/>
          <w:lang w:bidi="ar-SA"/>
        </w:rPr>
        <w:t xml:space="preserve">عقّ‌ سلم أمّه 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سلم على كبره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خلفه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رامح يسعى على أثره</w:t>
      </w:r>
    </w:p>
    <w:p>
      <w:pPr>
        <w:pStyle w:val="BookText"/>
        <w:rPr/>
      </w:pPr>
      <w:r>
        <w:rPr>
          <w:rFonts w:ascii="Amiri" w:hAnsi="Amiri" w:eastAsia="Amiri" w:cs="Amiri"/>
          <w:color w:val="111111"/>
          <w:sz w:val="28"/>
          <w:sz w:val="28"/>
          <w:szCs w:val="28"/>
          <w:rtl w:val="true"/>
          <w:lang w:bidi="ar-SA"/>
        </w:rPr>
        <w:t>يولج الغرمول</w:t>
      </w:r>
      <w:r>
        <w:rPr>
          <w:rStyle w:val="FootnoteAnchor"/>
          <w:rtl w:val="true"/>
        </w:rPr>
        <w:footnoteReference w:id="813"/>
      </w:r>
      <w:r>
        <w:rPr>
          <w:rFonts w:ascii="Amiri" w:hAnsi="Amiri" w:eastAsia="Amiri" w:cs="Amiri"/>
          <w:color w:val="111111"/>
          <w:sz w:val="28"/>
          <w:sz w:val="28"/>
          <w:szCs w:val="28"/>
          <w:rtl w:val="true"/>
          <w:lang w:bidi="ar-SA"/>
        </w:rPr>
        <w:t>سبّته</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كولوج الضّبّ‌ في جحره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سلم و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عاقبة البغي و التعرض للشر، فضحك عيسى،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جهد الرجل أن تدعه، و صيانته و دينه فأبيت إلا أن يدخلك في حر أمك</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4451658_1280447820"/>
      <w:bookmarkStart w:id="982" w:name="_Toc410"/>
      <w:bookmarkEnd w:id="981"/>
      <w:r>
        <w:rPr>
          <w:rtl w:val="true"/>
        </w:rPr>
        <w:t>ترفهه و تخشن مروان بن أبي حفصة</w:t>
      </w:r>
      <w:bookmarkEnd w:id="98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المهدي يعطي مروان و سلما الخاسر عطية واحدة، فكان سلم يأتي باب المهدي على البرذون الفاره، قيمته عشرة آلاف درهم، بسرج و لجام مفضّضين، و لباسه الخزّ و الوشي، و ما أشبه ذلك من الثياب الغالية الأثمان و رائحة المسك و الطّيب و الغالية تفوح منه، و يجيء مروان بن أبي حفصة عليه فرو</w:t>
      </w:r>
      <w:r>
        <w:rPr>
          <w:rStyle w:val="FootnoteAnchor"/>
          <w:rtl w:val="true"/>
        </w:rPr>
        <w:footnoteReference w:id="815"/>
      </w:r>
      <w:r>
        <w:rPr>
          <w:rFonts w:ascii="Amiri" w:hAnsi="Amiri" w:eastAsia="Amiri" w:cs="Amiri"/>
          <w:color w:val="111111"/>
          <w:sz w:val="28"/>
          <w:sz w:val="28"/>
          <w:szCs w:val="28"/>
          <w:rtl w:val="true"/>
          <w:lang w:bidi="ar-SA"/>
        </w:rPr>
        <w:t>كبل و قميص كرابيس</w:t>
      </w:r>
      <w:r>
        <w:rPr>
          <w:rStyle w:val="FootnoteAnchor"/>
          <w:rtl w:val="true"/>
        </w:rPr>
        <w:footnoteReference w:id="816"/>
      </w:r>
      <w:r>
        <w:rPr>
          <w:rFonts w:ascii="Amiri" w:hAnsi="Amiri" w:eastAsia="Amiri" w:cs="Amiri"/>
          <w:color w:val="111111"/>
          <w:sz w:val="28"/>
          <w:sz w:val="28"/>
          <w:szCs w:val="28"/>
          <w:rtl w:val="true"/>
          <w:lang w:bidi="ar-SA"/>
        </w:rPr>
        <w:t>و عمامة كرابيس و خفا كبل</w:t>
      </w:r>
      <w:r>
        <w:rPr>
          <w:rStyle w:val="FootnoteAnchor"/>
          <w:rtl w:val="true"/>
        </w:rPr>
        <w:footnoteReference w:id="817"/>
      </w:r>
      <w:r>
        <w:rPr>
          <w:rFonts w:ascii="Amiri" w:hAnsi="Amiri" w:eastAsia="Amiri" w:cs="Amiri"/>
          <w:color w:val="111111"/>
          <w:sz w:val="28"/>
          <w:sz w:val="28"/>
          <w:szCs w:val="28"/>
          <w:rtl w:val="true"/>
          <w:lang w:bidi="ar-SA"/>
        </w:rPr>
        <w:t>و كساء غليظ، و هو منتن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يأكل اللحم حتى يقرم إليه بخلا، فإذا قرم أرسل غلامه، فاشترى له رأسا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لا تأكل إلا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 سعره، فآمن خيانة </w:t>
      </w:r>
      <w:bookmarkStart w:id="983" w:name="pg16256_187500"/>
    </w:p>
    <w:p>
      <w:pPr>
        <w:pStyle w:val="BookText"/>
        <w:rPr/>
      </w:pPr>
      <w:bookmarkEnd w:id="983"/>
      <w:r>
        <w:rPr>
          <w:rFonts w:ascii="Amiri" w:hAnsi="Amiri" w:eastAsia="Amiri" w:cs="Amiri"/>
          <w:color w:val="111111"/>
          <w:sz w:val="28"/>
          <w:sz w:val="28"/>
          <w:szCs w:val="28"/>
          <w:rtl w:val="true"/>
          <w:lang w:bidi="ar-SA"/>
        </w:rPr>
        <w:t>الغلام، و لا اشترى لحما فيطبخه فيأكل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آكل منه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منه عينيه لونا، و من غلصمته</w:t>
      </w:r>
      <w:r>
        <w:rPr>
          <w:rStyle w:val="FootnoteAnchor"/>
          <w:rtl w:val="true"/>
        </w:rPr>
        <w:footnoteReference w:id="818"/>
      </w:r>
      <w:r>
        <w:rPr>
          <w:rFonts w:ascii="IRNazanin" w:hAnsi="IRNazanin" w:eastAsia="IRNazanin"/>
          <w:color w:val="111111"/>
          <w:sz w:val="28"/>
          <w:sz w:val="28"/>
          <w:szCs w:val="28"/>
          <w:rtl w:val="true"/>
          <w:lang w:bidi="fa-IR"/>
        </w:rPr>
        <w:t>لونا، و من دماغه لونا</w:t>
      </w:r>
      <w:r>
        <w:rPr>
          <w:rFonts w:eastAsia="IRNazanin" w:cs="IRNazanin"/>
          <w:color w:val="111111"/>
          <w:sz w:val="28"/>
          <w:szCs w:val="28"/>
          <w:rtl w:val="true"/>
          <w:lang w:bidi="fa-IR"/>
        </w:rPr>
        <w:t>.</w:t>
      </w:r>
    </w:p>
    <w:p>
      <w:pPr>
        <w:pStyle w:val="Heading4"/>
        <w:numPr>
          <w:ilvl w:val="3"/>
          <w:numId w:val="1"/>
        </w:numPr>
        <w:rPr/>
      </w:pPr>
      <w:bookmarkStart w:id="984" w:name="__RefHeading___Toc4451660_1280447820"/>
      <w:bookmarkStart w:id="985" w:name="_Toc411"/>
      <w:bookmarkEnd w:id="984"/>
      <w:r>
        <w:rPr>
          <w:rtl w:val="true"/>
        </w:rPr>
        <w:t>ابتلاؤه بالكيمياء ثم انصرافه عنها</w:t>
      </w:r>
      <w:bookmarkEnd w:id="98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سلم الخاسر قد بلي بالكيمياء فكان يذهب بكلّ‌ شيء له باطلا، فلما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w:t>
      </w:r>
      <w:r>
        <w:rPr>
          <w:rStyle w:val="FootnoteAnchor"/>
          <w:rtl w:val="true"/>
        </w:rPr>
        <w:footnoteReference w:id="819"/>
      </w:r>
      <w:r>
        <w:rPr>
          <w:rFonts w:ascii="Amiri" w:hAnsi="Amiri" w:eastAsia="Amiri" w:cs="Amiri"/>
          <w:color w:val="111111"/>
          <w:sz w:val="28"/>
          <w:sz w:val="28"/>
          <w:szCs w:val="28"/>
          <w:rtl w:val="true"/>
          <w:lang w:bidi="ar-SA"/>
        </w:rPr>
        <w:t>له عرّف أنّ‌ بباب الشام صاحب كيمياء عجيبا، و أنه لا يصل إليه أحد إلا ليلا، فسأل عنه فدلوه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إلى موضع معور</w:t>
      </w:r>
      <w:r>
        <w:rPr>
          <w:rStyle w:val="FootnoteAnchor"/>
          <w:rtl w:val="true"/>
        </w:rPr>
        <w:footnoteReference w:id="820"/>
      </w:r>
      <w:r>
        <w:rPr>
          <w:rFonts w:ascii="Amiri" w:hAnsi="Amiri" w:eastAsia="Amiri" w:cs="Amiri"/>
          <w:color w:val="111111"/>
          <w:sz w:val="28"/>
          <w:sz w:val="28"/>
          <w:szCs w:val="28"/>
          <w:rtl w:val="true"/>
          <w:lang w:bidi="ar-SA"/>
        </w:rPr>
        <w:t>، فدققت الباب 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عافاك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معجب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تشهرني، فإني رجل مستور، إنما أعمل للقوت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أشهرك، إنما أقتبس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كوز شبه</w:t>
      </w:r>
      <w:r>
        <w:rPr>
          <w:rStyle w:val="FootnoteAnchor"/>
          <w:rtl w:val="true"/>
        </w:rPr>
        <w:footnoteReference w:id="821"/>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 عروته، فقلعتها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اسبكها في البوطقة، فسبكتها، فأخرج شيئا من تحت مصلاّه،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عليه،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أفرغه، فأفرغته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معك، فإذا أصبحت فأخرج، فبعه و عد إليّ‌، فأخرجته إلى باب الشام، فبعت المثقال بأحد و عشرين درهما، و رجعت إليه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الآن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درهم على أن لا تعلّمه أحدا، فأعطيته، و كتب لي صفة، فامتحنتها، فإذا هي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 و إذا عروة الكوز المشبّه</w:t>
      </w:r>
      <w:r>
        <w:rPr>
          <w:rStyle w:val="FootnoteAnchor"/>
          <w:rtl w:val="true"/>
        </w:rPr>
        <w:footnoteReference w:id="822"/>
      </w:r>
      <w:r>
        <w:rPr>
          <w:rFonts w:ascii="Amiri" w:hAnsi="Amiri" w:eastAsia="Amiri" w:cs="Amiri"/>
          <w:color w:val="111111"/>
          <w:sz w:val="28"/>
          <w:sz w:val="28"/>
          <w:szCs w:val="28"/>
          <w:rtl w:val="true"/>
          <w:lang w:bidi="ar-SA"/>
        </w:rPr>
        <w:t>من ذهب مركبة عليه، و الكوز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كان يدخل إليه من يطلبه ليلا، ليخفى عليه، فانصرفت، و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بي خيرا، و أن هذا كله باطل</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4451662_1280447820"/>
      <w:bookmarkStart w:id="987" w:name="_Toc412"/>
      <w:bookmarkEnd w:id="986"/>
      <w:r>
        <w:rPr>
          <w:rtl w:val="true"/>
        </w:rPr>
        <w:t>يرثي البانوكة بنت المهدي</w:t>
      </w:r>
      <w:bookmarkEnd w:id="987"/>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البانوكة بنت المهدي رثاها سلم الخاسر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ببانوكة ريب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مؤنسة المهديّ‌ و الخيزران</w:t>
      </w:r>
    </w:p>
    <w:p>
      <w:pPr>
        <w:pStyle w:val="BookText"/>
        <w:rPr/>
      </w:pPr>
      <w:r>
        <w:rPr>
          <w:rFonts w:ascii="Amiri" w:hAnsi="Amiri" w:eastAsia="Amiri" w:cs="Amiri"/>
          <w:color w:val="111111"/>
          <w:sz w:val="28"/>
          <w:sz w:val="28"/>
          <w:szCs w:val="28"/>
          <w:rtl w:val="true"/>
          <w:lang w:bidi="ar-SA"/>
        </w:rPr>
        <w:t xml:space="preserve">لم تنطو الأرض على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مولودة حنّ‌ لها الوالدان</w:t>
      </w:r>
    </w:p>
    <w:p>
      <w:pPr>
        <w:pStyle w:val="BookText"/>
        <w:rPr/>
      </w:pPr>
      <w:r>
        <w:rPr>
          <w:rFonts w:ascii="Amiri" w:hAnsi="Amiri" w:eastAsia="Amiri" w:cs="Amiri"/>
          <w:color w:val="111111"/>
          <w:sz w:val="28"/>
          <w:sz w:val="28"/>
          <w:szCs w:val="28"/>
          <w:rtl w:val="true"/>
          <w:lang w:bidi="ar-SA"/>
        </w:rPr>
        <w:t xml:space="preserve">بانوك يا بنت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زينة أهل الجنان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لك الأرض و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أفق بين انس و جان </w:t>
      </w:r>
      <w:bookmarkStart w:id="988" w:name="pg16256_187501"/>
    </w:p>
    <w:p>
      <w:pPr>
        <w:pStyle w:val="Heading4"/>
        <w:numPr>
          <w:ilvl w:val="3"/>
          <w:numId w:val="1"/>
        </w:numPr>
        <w:rPr/>
      </w:pPr>
      <w:bookmarkStart w:id="989" w:name="__RefHeading___Toc4451664_1280447820"/>
      <w:bookmarkStart w:id="990" w:name="_Toc413"/>
      <w:bookmarkEnd w:id="988"/>
      <w:bookmarkEnd w:id="989"/>
      <w:r>
        <w:rPr>
          <w:rtl w:val="true"/>
        </w:rPr>
        <w:t>كان يهاجي والبة بن الحباب</w:t>
      </w:r>
      <w:bookmarkEnd w:id="99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المستهلّ‌ الأسديّ‌، و هو عبد اللّه بن تميم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 الخاسر يهاجي والبة بن الحباب، فأرسلني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والب بن الحباب يا حلقي</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أهل الزناء فانطلق</w:t>
      </w:r>
    </w:p>
    <w:p>
      <w:pPr>
        <w:pStyle w:val="BookText"/>
        <w:rPr/>
      </w:pPr>
      <w:r>
        <w:rPr>
          <w:rFonts w:ascii="Amiri" w:hAnsi="Amiri" w:eastAsia="Amiri" w:cs="Amiri"/>
          <w:color w:val="111111"/>
          <w:sz w:val="28"/>
          <w:sz w:val="28"/>
          <w:szCs w:val="28"/>
          <w:rtl w:val="true"/>
          <w:lang w:bidi="ar-SA"/>
        </w:rPr>
        <w:t xml:space="preserve">دخل فيه الغرمول تولجه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ولوج المفتاح في الغلق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والبة فقلت له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الزانية، سل عنك ريعان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ناكه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ريعان لوطيا آفة من الآفات، و كان علاّمة ظريفا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جعفر بن قدامة عن محمد العجلي، عن أحمد بن معاوية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ريعان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الهيثم بن عديّ‌، فمن ترونه يفلت مني بعده‌؟</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4451666_1280447820"/>
      <w:bookmarkStart w:id="992" w:name="_Toc414"/>
      <w:bookmarkEnd w:id="991"/>
      <w:r>
        <w:rPr>
          <w:rtl w:val="true"/>
        </w:rPr>
        <w:t>يعتذر إلى المهدي من مدحه لبعض العلويين</w:t>
      </w:r>
      <w:bookmarkEnd w:id="992"/>
    </w:p>
    <w:p>
      <w:pPr>
        <w:pStyle w:val="BookText"/>
        <w:rPr/>
      </w:pPr>
      <w:r>
        <w:rPr>
          <w:rFonts w:ascii="Amiri" w:hAnsi="Amiri" w:eastAsia="Amiri" w:cs="Amiri"/>
          <w:color w:val="111111"/>
          <w:sz w:val="28"/>
          <w:sz w:val="28"/>
          <w:szCs w:val="28"/>
          <w:rtl w:val="true"/>
          <w:lang w:bidi="ar-SA"/>
        </w:rPr>
        <w:t>و أخبرني أحمد بن العباس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 الخاسر مدح بعض العلويين، فبلغ ذلك المهديّ‌، فتوعّده و همّ‌ به، فقال 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أتتني على المهديّ‌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خوفها الأحشاء تضطرب</w:t>
      </w:r>
    </w:p>
    <w:p>
      <w:pPr>
        <w:pStyle w:val="BookText"/>
        <w:rPr/>
      </w:pPr>
      <w:r>
        <w:rPr>
          <w:rFonts w:ascii="Amiri" w:hAnsi="Amiri" w:eastAsia="Amiri" w:cs="Amiri"/>
          <w:color w:val="111111"/>
          <w:sz w:val="28"/>
          <w:sz w:val="28"/>
          <w:szCs w:val="28"/>
          <w:rtl w:val="true"/>
          <w:lang w:bidi="ar-SA"/>
        </w:rPr>
        <w:t xml:space="preserve">اسمع فداك بنو حواء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يجور برأس الكاذب الكذب</w:t>
      </w:r>
    </w:p>
    <w:p>
      <w:pPr>
        <w:pStyle w:val="BookText"/>
        <w:rPr/>
      </w:pPr>
      <w:r>
        <w:rPr>
          <w:rFonts w:ascii="Amiri" w:hAnsi="Amiri" w:eastAsia="Amiri" w:cs="Amiri"/>
          <w:color w:val="111111"/>
          <w:sz w:val="28"/>
          <w:sz w:val="28"/>
          <w:szCs w:val="28"/>
          <w:rtl w:val="true"/>
          <w:lang w:bidi="ar-SA"/>
        </w:rPr>
        <w:t xml:space="preserve">فقد حلفت يمينا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المغيبة لم يقطع لها سبب</w:t>
      </w:r>
    </w:p>
    <w:p>
      <w:pPr>
        <w:pStyle w:val="BookText"/>
        <w:rPr/>
      </w:pPr>
      <w:r>
        <w:rPr>
          <w:rFonts w:ascii="Amiri" w:hAnsi="Amiri" w:eastAsia="Amiri" w:cs="Amiri"/>
          <w:color w:val="111111"/>
          <w:sz w:val="28"/>
          <w:sz w:val="28"/>
          <w:szCs w:val="28"/>
          <w:rtl w:val="true"/>
          <w:lang w:bidi="ar-SA"/>
        </w:rPr>
        <w:t xml:space="preserve">ألاّ يحالف مدحي غيركم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تلاقى عليّ‌ الغرض</w:t>
      </w:r>
      <w:r>
        <w:rPr>
          <w:rStyle w:val="FootnoteAnchor"/>
          <w:rtl w:val="true"/>
        </w:rPr>
        <w:footnoteReference w:id="824"/>
      </w:r>
      <w:r>
        <w:rPr>
          <w:rFonts w:ascii="IRNazanin" w:hAnsi="IRNazanin" w:eastAsia="IRNazanin"/>
          <w:color w:val="111111"/>
          <w:sz w:val="28"/>
          <w:sz w:val="28"/>
          <w:szCs w:val="28"/>
          <w:rtl w:val="true"/>
          <w:lang w:bidi="fa-IR"/>
        </w:rPr>
        <w:t>و الحقب</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لو ملكت عنان الريح أصرفها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ما فاتها الطلب</w:t>
      </w:r>
    </w:p>
    <w:p>
      <w:pPr>
        <w:pStyle w:val="BookText"/>
        <w:rPr/>
      </w:pPr>
      <w:r>
        <w:rPr>
          <w:rFonts w:ascii="Amiri" w:hAnsi="Amiri" w:eastAsia="Amiri" w:cs="Amiri"/>
          <w:color w:val="111111"/>
          <w:sz w:val="28"/>
          <w:sz w:val="28"/>
          <w:szCs w:val="28"/>
          <w:rtl w:val="true"/>
          <w:lang w:bidi="ar-SA"/>
        </w:rPr>
        <w:t xml:space="preserve">مولاك مولاك لا تشمت أعاديه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وراءك لي ذكر و لا نسب</w:t>
      </w:r>
    </w:p>
    <w:p>
      <w:pPr>
        <w:pStyle w:val="BookText"/>
        <w:rPr/>
      </w:pPr>
      <w:r>
        <w:rPr>
          <w:rFonts w:ascii="IRNazanin" w:hAnsi="IRNazanin" w:eastAsia="IRNazanin"/>
          <w:color w:val="111111"/>
          <w:sz w:val="28"/>
          <w:sz w:val="28"/>
          <w:szCs w:val="28"/>
          <w:rtl w:val="true"/>
          <w:lang w:bidi="fa-IR"/>
        </w:rPr>
        <w:t>فعفا عنه</w:t>
      </w:r>
      <w:r>
        <w:rPr>
          <w:rFonts w:eastAsia="IRNazanin" w:cs="IRNazanin"/>
          <w:color w:val="111111"/>
          <w:sz w:val="28"/>
          <w:szCs w:val="28"/>
          <w:rtl w:val="true"/>
          <w:lang w:bidi="fa-IR"/>
        </w:rPr>
        <w:t>.</w:t>
      </w:r>
    </w:p>
    <w:p>
      <w:pPr>
        <w:pStyle w:val="Heading4"/>
        <w:numPr>
          <w:ilvl w:val="3"/>
          <w:numId w:val="1"/>
        </w:numPr>
        <w:rPr/>
      </w:pPr>
      <w:bookmarkStart w:id="993" w:name="__RefHeading___Toc4451668_1280447820"/>
      <w:bookmarkStart w:id="994" w:name="_Toc415"/>
      <w:bookmarkEnd w:id="993"/>
      <w:r>
        <w:rPr>
          <w:rtl w:val="true"/>
        </w:rPr>
        <w:t>كان لا يحسن المدح و يحسن الرثاء</w:t>
      </w:r>
      <w:bookmarkEnd w:id="994"/>
    </w:p>
    <w:p>
      <w:pPr>
        <w:pStyle w:val="BookText"/>
        <w:rPr/>
      </w:pPr>
      <w:r>
        <w:rPr>
          <w:rFonts w:ascii="Amiri" w:hAnsi="Amiri" w:eastAsia="Amiri" w:cs="Amiri"/>
          <w:color w:val="111111"/>
          <w:sz w:val="28"/>
          <w:sz w:val="28"/>
          <w:szCs w:val="28"/>
          <w:rtl w:val="true"/>
          <w:lang w:bidi="ar-SA"/>
        </w:rPr>
        <w:t>و أخبرني أحمد بن العباس</w:t>
      </w:r>
      <w:r>
        <w:rPr>
          <w:rStyle w:val="FootnoteAnchor"/>
          <w:rtl w:val="true"/>
        </w:rPr>
        <w:footnoteReference w:id="826"/>
      </w:r>
      <w:r>
        <w:rPr>
          <w:rFonts w:ascii="Amiri" w:hAnsi="Amiri" w:eastAsia="Amiri" w:cs="Amiri"/>
          <w:color w:val="111111"/>
          <w:sz w:val="28"/>
          <w:sz w:val="28"/>
          <w:szCs w:val="28"/>
          <w:rtl w:val="true"/>
          <w:lang w:bidi="ar-SA"/>
        </w:rPr>
        <w:t>، و أحمد بن عبيد اللّه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 الواحد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بن شهاب المسمعيّ‌،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عبيدة معمر 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 الخاسر لا يحسن أن يمدح، و لكنه كان يحسن أن يرثي و يسأل</w:t>
      </w:r>
      <w:r>
        <w:rPr>
          <w:rFonts w:eastAsia="Amiri" w:cs="Amiri" w:ascii="Amiri" w:hAnsi="Amiri"/>
          <w:color w:val="111111"/>
          <w:sz w:val="28"/>
          <w:szCs w:val="28"/>
          <w:rtl w:val="true"/>
          <w:lang w:bidi="ar-SA"/>
        </w:rPr>
        <w:t xml:space="preserve">. </w:t>
      </w:r>
      <w:bookmarkStart w:id="995" w:name="pg16256_187502"/>
    </w:p>
    <w:p>
      <w:pPr>
        <w:pStyle w:val="Heading4"/>
        <w:numPr>
          <w:ilvl w:val="3"/>
          <w:numId w:val="1"/>
        </w:numPr>
        <w:rPr/>
      </w:pPr>
      <w:bookmarkStart w:id="996" w:name="__RefHeading___Toc4451670_1280447820"/>
      <w:bookmarkStart w:id="997" w:name="_Toc416"/>
      <w:bookmarkEnd w:id="995"/>
      <w:bookmarkEnd w:id="996"/>
      <w:r>
        <w:rPr>
          <w:rtl w:val="true"/>
        </w:rPr>
        <w:t>بعد الرثاء في حياة من يعنيه رثاؤهم</w:t>
      </w:r>
      <w:bookmarkEnd w:id="99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المستهلّ‌،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سلم الخاسر، و إذا بين يديه قراطيس فيها أشعار يرثي ببعضها أمّ‌ جعفر، و ببعضها جارية غير مسمّاة، و ببعضها أقواما لم يموتوا، و أمّ‌ جعفر يومئذ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الحوادث فيطالبوننا</w:t>
      </w:r>
      <w:r>
        <w:rPr>
          <w:rStyle w:val="FootnoteAnchor"/>
          <w:rtl w:val="true"/>
        </w:rPr>
        <w:footnoteReference w:id="827"/>
      </w:r>
      <w:r>
        <w:rPr>
          <w:rFonts w:ascii="Amiri" w:hAnsi="Amiri" w:eastAsia="Amiri" w:cs="Amiri"/>
          <w:color w:val="111111"/>
          <w:sz w:val="28"/>
          <w:sz w:val="28"/>
          <w:szCs w:val="28"/>
          <w:rtl w:val="true"/>
          <w:lang w:bidi="ar-SA"/>
        </w:rPr>
        <w:t>بأن نقول فيها، و يستعجلوننا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يجمل بنا أن نقول غير الجيّد، فنعدّ لهم هذا قبل كونه، فمتى حدث حادث أظهرنا ما قلناه فيه قديما، على أنه قيل في الوقت</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4451672_1280447820"/>
      <w:bookmarkStart w:id="999" w:name="_Toc417"/>
      <w:bookmarkEnd w:id="998"/>
      <w:r>
        <w:rPr>
          <w:rtl w:val="true"/>
        </w:rPr>
        <w:t>إعجاب المأمون ببيت</w:t>
      </w:r>
      <w:r>
        <w:rPr>
          <w:rtl w:val="true"/>
        </w:rPr>
        <w:t xml:space="preserve">: </w:t>
      </w:r>
      <w:r>
        <w:rPr>
          <w:rtl w:val="true"/>
        </w:rPr>
        <w:t>تعالى اللّه يا سلم</w:t>
      </w:r>
      <w:bookmarkEnd w:id="999"/>
    </w:p>
    <w:p>
      <w:pPr>
        <w:pStyle w:val="BookText"/>
        <w:rPr/>
      </w:pPr>
      <w:r>
        <w:rPr>
          <w:rFonts w:ascii="Amiri" w:hAnsi="Amiri" w:eastAsia="Amiri" w:cs="Amiri"/>
          <w:color w:val="111111"/>
          <w:sz w:val="28"/>
          <w:sz w:val="28"/>
          <w:szCs w:val="28"/>
          <w:rtl w:val="true"/>
          <w:lang w:bidi="ar-SA"/>
        </w:rPr>
        <w:t>أخبرني محمد بن مزيد و عيسى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المأمون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لعمر اللّه، إنّ‌ الحرص لمفسدة للدّين و المروءة، و اللّه ما رأيت من رجل قط حرصا و لا شرها، فرأيت فيه مصطنعا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سلما الخاسر،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الفاعلة بياع الخزف، كنز البدور بمثل ذلك الشعر المفكّك الغثّ‌، ثم تزهّد بعد أن استغني، و هو دائبا يهتف بي، و ينسبني إلى الحرص، و أنا لا أملك إلا ثوبيّ‌ هذين</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4451674_1280447820"/>
      <w:bookmarkStart w:id="1001" w:name="_Toc418"/>
      <w:bookmarkEnd w:id="1000"/>
      <w:r>
        <w:rPr>
          <w:rtl w:val="true"/>
        </w:rPr>
        <w:t>يسكت أبا الشمقمق عن هجائه بخمسة دنانير</w:t>
      </w:r>
      <w:bookmarkEnd w:id="1001"/>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أبو الشمقمق سلما الخاسر بأن يهب له شيئا، و قد خرجت لسلم جائزة، فلم يفعل، فقال أبو الشمقمق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 هداك اللّه زورينا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ننيك فردا أو تنيكينا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ذكرتك إلاّ هاج</w:t>
      </w:r>
      <w:r>
        <w:rPr>
          <w:rStyle w:val="FootnoteAnchor"/>
          <w:rtl w:val="true"/>
        </w:rPr>
        <w:footnoteReference w:id="828"/>
      </w:r>
      <w:r>
        <w:rPr>
          <w:rFonts w:ascii="Amiri" w:hAnsi="Amiri" w:eastAsia="Amiri" w:cs="Amiri"/>
          <w:color w:val="111111"/>
          <w:sz w:val="28"/>
          <w:sz w:val="28"/>
          <w:szCs w:val="28"/>
          <w:rtl w:val="true"/>
          <w:lang w:bidi="ar-SA"/>
        </w:rPr>
        <w:t xml:space="preserve">لي 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ذكراك أمّ‌ السلم يشجينا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سلم فأعطاه خمسة دنانير،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تعفيني من استزارتك أمّي و تأخذ هذه الدنانير فتنفقها</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451676_1280447820"/>
      <w:bookmarkStart w:id="1003" w:name="_Toc419"/>
      <w:bookmarkEnd w:id="1002"/>
      <w:r>
        <w:rPr>
          <w:rtl w:val="true"/>
        </w:rPr>
        <w:t>من شعره حين ولى يعقوب بن داود بعد أبي عبيد اللّه</w:t>
      </w:r>
      <w:bookmarkEnd w:id="100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بن عبد الخالق،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القاسم بن الربيع عن أبيه، قال</w:t>
      </w:r>
      <w:r>
        <w:rPr>
          <w:rFonts w:eastAsia="Amiri" w:cs="Amiri" w:ascii="Amiri" w:hAnsi="Amiri"/>
          <w:color w:val="111111"/>
          <w:sz w:val="28"/>
          <w:szCs w:val="28"/>
          <w:rtl w:val="true"/>
          <w:lang w:bidi="ar-SA"/>
        </w:rPr>
        <w:t xml:space="preserve">: </w:t>
      </w:r>
      <w:bookmarkStart w:id="1004" w:name="pg16256_187503"/>
    </w:p>
    <w:p>
      <w:pPr>
        <w:pStyle w:val="BookText"/>
        <w:rPr/>
      </w:pPr>
      <w:bookmarkEnd w:id="1004"/>
      <w:r>
        <w:rPr>
          <w:rFonts w:ascii="Amiri" w:hAnsi="Amiri" w:eastAsia="Amiri" w:cs="Amiri"/>
          <w:color w:val="111111"/>
          <w:sz w:val="28"/>
          <w:sz w:val="28"/>
          <w:szCs w:val="28"/>
          <w:rtl w:val="true"/>
          <w:lang w:bidi="ar-SA"/>
        </w:rPr>
        <w:t>دخل الرّبيع على المهديّ‌ و أبو عبيد اللّه جالس يعرض كتبا، فقال له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هذا أن يتنحّى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تراني بالعين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أراك بالعين الّتي أنت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تتنحّى إذ أمرتك‌؟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ركن الإسلام، و قد قتلت ابن هذا، فلا آمن أن يكون معه حديدة يغتالك بها، فقام المهديّ‌ مذعورا، و أمر بتفتيشه، فوجدوا بين جوربه و خفّه سكّينا، فردّت الأمور كلّها إلى الربيع، و عزل أبو عبيد اللّه، و ولّي يعقوب بن داود، فقال سلم الخاسر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ينظر في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أنت تنظر ناحيه</w:t>
      </w:r>
    </w:p>
    <w:p>
      <w:pPr>
        <w:pStyle w:val="BookText"/>
        <w:rPr/>
      </w:pPr>
      <w:r>
        <w:rPr>
          <w:rFonts w:ascii="Amiri" w:hAnsi="Amiri" w:eastAsia="Amiri" w:cs="Amiri"/>
          <w:color w:val="111111"/>
          <w:sz w:val="28"/>
          <w:sz w:val="28"/>
          <w:szCs w:val="28"/>
          <w:rtl w:val="true"/>
          <w:lang w:bidi="ar-SA"/>
        </w:rPr>
        <w:t xml:space="preserve">أدخلته فعلا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كذاك شؤم الناصية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بلغ المهديّ‌ من جهة الربيع أن ابن أبي عبيد اللّه زنديق،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افحص عن هذا، فإن كنت مبطلا بلغت منّي الّذي يلزم من 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بابن عبيد اللّه، فقرّره تقريرا خفيّا، فأقرّ بذلك، فاستتابه، فأبى أن يتوب،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صلبه على باب أبي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عبيد اللّه هذا من أحمق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المهديّ‌ وصيفة، ثم سأله بعد ذلك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بيني و بين الأرض حشيّة قطّ أوطأ منها حاشا سامع</w:t>
      </w:r>
      <w:r>
        <w:rPr>
          <w:rStyle w:val="FootnoteAnchor"/>
          <w:rtl w:val="true"/>
        </w:rPr>
        <w:footnoteReference w:id="829"/>
      </w:r>
      <w:r>
        <w:rPr>
          <w:rFonts w:ascii="Amiri" w:hAnsi="Amiri" w:eastAsia="Amiri" w:cs="Amiri"/>
          <w:color w:val="111111"/>
          <w:sz w:val="28"/>
          <w:sz w:val="28"/>
          <w:szCs w:val="28"/>
          <w:rtl w:val="true"/>
          <w:lang w:bidi="ar-SA"/>
        </w:rPr>
        <w:t>، فقال المهديّ‌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يعنيني، أو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يعني أمّه الزانية، لا يكنى</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4451678_1280447820"/>
      <w:bookmarkStart w:id="1006" w:name="_Toc420"/>
      <w:bookmarkEnd w:id="1005"/>
      <w:r>
        <w:rPr>
          <w:rtl w:val="true"/>
        </w:rPr>
        <w:t>شعره في الفضل بن الربيع حين أخذ البيعة للمهدي</w:t>
      </w:r>
      <w:bookmarkEnd w:id="100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الربيع نسير قريبا من محمل المنصور حين</w:t>
      </w:r>
      <w:r>
        <w:rPr>
          <w:rStyle w:val="FootnoteAnchor"/>
          <w:rtl w:val="true"/>
        </w:rPr>
        <w:footnoteReference w:id="830"/>
      </w:r>
      <w:r>
        <w:rPr>
          <w:rFonts w:ascii="Amiri" w:hAnsi="Amiri" w:eastAsia="Amiri" w:cs="Amiri"/>
          <w:color w:val="111111"/>
          <w:sz w:val="28"/>
          <w:sz w:val="28"/>
          <w:szCs w:val="28"/>
          <w:rtl w:val="true"/>
          <w:lang w:bidi="ar-SA"/>
        </w:rPr>
        <w:t>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الكعبة تصدّعت، و كأن رجلا جاء بحبل أسود فشدّدها،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فلم يجبه، حتى إذا اعتلّ‌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الرجل الّذي رأيته في نومي شدّد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تعمل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أعمل في حياتك، فكان من أمره في أخذ البيعة للمهديّ‌ ما كان، فقال سلم الخاسر في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الّذي جبر الإسلام يوم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 الناس من عمياء صيخود</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قالت قريش غداة أنهاض ملكهم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w:t>
      </w:r>
      <w:r>
        <w:rPr>
          <w:rStyle w:val="FootnoteAnchor"/>
          <w:rtl w:val="true"/>
        </w:rPr>
        <w:footnoteReference w:id="833"/>
      </w:r>
      <w:r>
        <w:rPr>
          <w:rFonts w:ascii="Amiri" w:hAnsi="Amiri" w:eastAsia="Amiri" w:cs="Amiri"/>
          <w:color w:val="111111"/>
          <w:sz w:val="28"/>
          <w:sz w:val="28"/>
          <w:szCs w:val="28"/>
          <w:rtl w:val="true"/>
          <w:lang w:bidi="ar-SA"/>
        </w:rPr>
        <w:t>الربيع و أعطوا بالمقاليد</w:t>
      </w:r>
    </w:p>
    <w:p>
      <w:pPr>
        <w:pStyle w:val="BookText"/>
        <w:rPr/>
      </w:pPr>
      <w:r>
        <w:rPr>
          <w:rFonts w:ascii="Amiri" w:hAnsi="Amiri" w:eastAsia="Amiri" w:cs="Amiri"/>
          <w:color w:val="111111"/>
          <w:sz w:val="28"/>
          <w:sz w:val="28"/>
          <w:szCs w:val="28"/>
          <w:rtl w:val="true"/>
          <w:lang w:bidi="ar-SA"/>
        </w:rPr>
        <w:t xml:space="preserve">فقام بالأمر مئناس بوحدته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العزيمة ضرّاب القماحيد</w:t>
      </w:r>
      <w:r>
        <w:rPr>
          <w:rStyle w:val="FootnoteAnchor"/>
          <w:rtl w:val="true"/>
        </w:rPr>
        <w:footnoteReference w:id="8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إذا ضاقت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يد الفضل منها كلّ‌ معقود </w:t>
      </w:r>
      <w:bookmarkStart w:id="1007" w:name="pg16256_187504"/>
    </w:p>
    <w:p>
      <w:pPr>
        <w:pStyle w:val="BookText"/>
        <w:rPr/>
      </w:pPr>
      <w:bookmarkEnd w:id="10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الربيع و إن الفضل قد 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مجد على العبّاس ممدود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الفضل خمسة آلاف دينار</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4451680_1280447820"/>
      <w:bookmarkStart w:id="1009" w:name="_Toc421"/>
      <w:bookmarkEnd w:id="1008"/>
      <w:r>
        <w:rPr>
          <w:rtl w:val="true"/>
        </w:rPr>
        <w:t>شعره حين عقدت البيعة للأمين</w:t>
      </w:r>
      <w:bookmarkEnd w:id="100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أبو هريم</w:t>
      </w:r>
      <w:r>
        <w:rPr>
          <w:rStyle w:val="FootnoteAnchor"/>
          <w:rtl w:val="true"/>
        </w:rPr>
        <w:footnoteReference w:id="835"/>
      </w:r>
      <w:r>
        <w:rPr>
          <w:rFonts w:ascii="Amiri" w:hAnsi="Amiri" w:eastAsia="Amiri" w:cs="Amiri"/>
          <w:color w:val="111111"/>
          <w:sz w:val="28"/>
          <w:sz w:val="28"/>
          <w:szCs w:val="28"/>
          <w:rtl w:val="true"/>
          <w:lang w:bidi="ar-SA"/>
        </w:rPr>
        <w:t>و أبو دعامة،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سلم الخاسر في الرشيد حين عقد البيعة لابنه محمد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بايع الثّقلان في مهد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زبيدة ابنة جفر</w:t>
      </w:r>
    </w:p>
    <w:p>
      <w:pPr>
        <w:pStyle w:val="BookText"/>
        <w:rPr/>
      </w:pPr>
      <w:r>
        <w:rPr>
          <w:rFonts w:ascii="Amiri" w:hAnsi="Amiri" w:eastAsia="Amiri" w:cs="Amiri"/>
          <w:color w:val="111111"/>
          <w:sz w:val="28"/>
          <w:sz w:val="28"/>
          <w:szCs w:val="28"/>
          <w:rtl w:val="true"/>
          <w:lang w:bidi="ar-SA"/>
        </w:rPr>
        <w:t xml:space="preserve">ولّيته عهد الأنام و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فدمغت بالمعروف رأس المنكر</w:t>
      </w:r>
    </w:p>
    <w:p>
      <w:pPr>
        <w:pStyle w:val="BookText"/>
        <w:rPr/>
      </w:pPr>
      <w:r>
        <w:rPr>
          <w:rFonts w:ascii="Amiri" w:hAnsi="Amiri" w:eastAsia="Amiri" w:cs="Amiri"/>
          <w:color w:val="111111"/>
          <w:sz w:val="28"/>
          <w:sz w:val="28"/>
          <w:szCs w:val="28"/>
          <w:rtl w:val="true"/>
          <w:lang w:bidi="ar-SA"/>
        </w:rPr>
        <w:t>أعطته زبيدة مائة ألف درهم</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4451682_1280447820"/>
      <w:bookmarkStart w:id="1011" w:name="_Toc422"/>
      <w:bookmarkEnd w:id="1010"/>
      <w:r>
        <w:rPr>
          <w:rtl w:val="true"/>
        </w:rPr>
        <w:t>المهدي يأمر له بخمسمائة ألف درهم لقصيدته فيه</w:t>
      </w:r>
      <w:bookmarkEnd w:id="101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عليّ‌ الخراسانيّ‌</w:t>
      </w:r>
      <w:r>
        <w:rPr>
          <w:rStyle w:val="FootnoteAnchor"/>
          <w:rtl w:val="true"/>
        </w:rPr>
        <w:footnoteReference w:id="836"/>
      </w:r>
      <w:r>
        <w:rPr>
          <w:rFonts w:ascii="Amiri" w:hAnsi="Amiri" w:eastAsia="Amiri" w:cs="Amiri"/>
          <w:color w:val="111111"/>
          <w:sz w:val="28"/>
          <w:sz w:val="28"/>
          <w:szCs w:val="28"/>
          <w:rtl w:val="true"/>
          <w:lang w:bidi="ar-SA"/>
        </w:rPr>
        <w:t>، عن يحيى بن الحسن بن عبد الخالق،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 الخاسر في المهديّ‌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شيمة عند بذل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لا يعرف الناس مقدارها</w:t>
      </w:r>
    </w:p>
    <w:p>
      <w:pPr>
        <w:pStyle w:val="BookText"/>
        <w:rPr/>
      </w:pPr>
      <w:r>
        <w:rPr>
          <w:rFonts w:ascii="Amiri" w:hAnsi="Amiri" w:eastAsia="Amiri" w:cs="Amiri"/>
          <w:color w:val="111111"/>
          <w:sz w:val="28"/>
          <w:sz w:val="28"/>
          <w:szCs w:val="28"/>
          <w:rtl w:val="true"/>
          <w:lang w:bidi="ar-SA"/>
        </w:rPr>
        <w:t xml:space="preserve">و مهديّ‌ أمّتنا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و أدرك أوتارها</w:t>
      </w:r>
    </w:p>
    <w:p>
      <w:pPr>
        <w:pStyle w:val="BookText"/>
        <w:rPr/>
      </w:pPr>
      <w:r>
        <w:rPr>
          <w:rFonts w:ascii="Amiri" w:hAnsi="Amiri" w:eastAsia="Amiri" w:cs="Amiri"/>
          <w:color w:val="111111"/>
          <w:sz w:val="28"/>
          <w:sz w:val="28"/>
          <w:szCs w:val="28"/>
          <w:rtl w:val="true"/>
          <w:lang w:bidi="ar-SA"/>
        </w:rPr>
        <w:t>فأمر له المهديّ‌ بخمسمائة ألف درهم</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4451684_1280447820"/>
      <w:bookmarkStart w:id="1013" w:name="_Toc423"/>
      <w:bookmarkEnd w:id="1012"/>
      <w:r>
        <w:rPr>
          <w:rtl w:val="true"/>
        </w:rPr>
        <w:t>طلب إلى الرشيد أن يفضله في الجائزة على مروان بن أبي حفصة فأجابه</w:t>
      </w:r>
      <w:bookmarkEnd w:id="1013"/>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مزاحم،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المهديّ‌ و قد أمر لمروان بن أبي حفصة بأربعين ألف درهم، و فرض له على أهل بيته و جلسائه 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الرشيد بعد ذلك لمّا ولى الخلافة لسلم الخاسر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ألف درهم،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أكثر ما أعطى المهديّ‌ مروان سبعون ألف درهم، فزدني و فضّلني عليه، ففعل ذلك، و أعطاه تتمة ثمانين ألف درهم، فقال سلم</w:t>
      </w:r>
    </w:p>
    <w:p>
      <w:pPr>
        <w:pStyle w:val="Heading4"/>
        <w:numPr>
          <w:ilvl w:val="3"/>
          <w:numId w:val="1"/>
        </w:numPr>
        <w:rPr/>
      </w:pPr>
      <w:bookmarkStart w:id="1014" w:name="__RefHeading___Toc4451686_1280447820"/>
      <w:bookmarkStart w:id="1015" w:name="_Toc424"/>
      <w:bookmarkEnd w:id="1014"/>
      <w:r>
        <w:rPr>
          <w:rtl w:val="true"/>
        </w:rPr>
        <w:t>فخره على مروان بجائزته و رد مروان عليه</w:t>
      </w:r>
      <w:bookmarkEnd w:id="1015"/>
    </w:p>
    <w:p>
      <w:pPr>
        <w:pStyle w:val="BookText"/>
        <w:rPr/>
      </w:pPr>
      <w:r>
        <w:rPr>
          <w:rFonts w:ascii="Amiri" w:hAnsi="Amiri" w:eastAsia="Amiri" w:cs="Amiri"/>
          <w:color w:val="111111"/>
          <w:sz w:val="28"/>
          <w:sz w:val="28"/>
          <w:szCs w:val="28"/>
          <w:rtl w:val="true"/>
          <w:lang w:bidi="ar-SA"/>
        </w:rPr>
        <w:t xml:space="preserve">ألا قل لمروان أتتك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نبأ لا ينثني عن لقائكا</w:t>
      </w:r>
    </w:p>
    <w:p>
      <w:pPr>
        <w:pStyle w:val="BookText"/>
        <w:rPr/>
      </w:pPr>
      <w:r>
        <w:rPr>
          <w:rFonts w:ascii="Amiri" w:hAnsi="Amiri" w:eastAsia="Amiri" w:cs="Amiri"/>
          <w:color w:val="111111"/>
          <w:sz w:val="28"/>
          <w:sz w:val="28"/>
          <w:szCs w:val="28"/>
          <w:rtl w:val="true"/>
          <w:lang w:bidi="ar-SA"/>
        </w:rPr>
        <w:t xml:space="preserve">حباني أمير المؤمنين بنفحة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مشهّرة قد طأطأت من حبائكا</w:t>
      </w:r>
    </w:p>
    <w:p>
      <w:pPr>
        <w:pStyle w:val="BookText"/>
        <w:rPr/>
      </w:pPr>
      <w:r>
        <w:rPr>
          <w:rFonts w:ascii="Amiri" w:hAnsi="Amiri" w:eastAsia="Amiri" w:cs="Amiri"/>
          <w:color w:val="111111"/>
          <w:sz w:val="28"/>
          <w:sz w:val="28"/>
          <w:szCs w:val="28"/>
          <w:rtl w:val="true"/>
          <w:lang w:bidi="ar-SA"/>
        </w:rPr>
        <w:t xml:space="preserve">ثمانين ألفا حزت من صلب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قسما من أولى و أولئكا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مروان فقال</w:t>
      </w:r>
      <w:r>
        <w:rPr>
          <w:rFonts w:eastAsia="IRNazanin" w:cs="IRNazanin"/>
          <w:color w:val="111111"/>
          <w:sz w:val="28"/>
          <w:szCs w:val="28"/>
          <w:rtl w:val="true"/>
          <w:lang w:bidi="fa-IR"/>
        </w:rPr>
        <w:t xml:space="preserve">: </w:t>
      </w:r>
      <w:bookmarkStart w:id="1016" w:name="pg16256_187505"/>
    </w:p>
    <w:p>
      <w:pPr>
        <w:pStyle w:val="BookText"/>
        <w:rPr/>
      </w:pPr>
      <w:bookmarkEnd w:id="1016"/>
      <w:r>
        <w:rPr>
          <w:rFonts w:ascii="Amiri" w:hAnsi="Amiri" w:eastAsia="Amiri" w:cs="Amiri"/>
          <w:color w:val="111111"/>
          <w:sz w:val="28"/>
          <w:sz w:val="28"/>
          <w:szCs w:val="28"/>
          <w:rtl w:val="true"/>
          <w:lang w:bidi="ar-SA"/>
        </w:rPr>
        <w:t xml:space="preserve">أسلم بن عمرو قد تعاطيت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بعد طول عنائكا</w:t>
      </w:r>
    </w:p>
    <w:p>
      <w:pPr>
        <w:pStyle w:val="BookText"/>
        <w:rPr/>
      </w:pPr>
      <w:r>
        <w:rPr>
          <w:rFonts w:ascii="Amiri" w:hAnsi="Amiri" w:eastAsia="Amiri" w:cs="Amiri"/>
          <w:color w:val="111111"/>
          <w:sz w:val="28"/>
          <w:sz w:val="28"/>
          <w:szCs w:val="28"/>
          <w:rtl w:val="true"/>
          <w:lang w:bidi="ar-SA"/>
        </w:rPr>
        <w:t xml:space="preserve">فأقسم لو لا ابن الربيع و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ابتلّت الدّلو الّتي في رشائكا</w:t>
      </w:r>
    </w:p>
    <w:p>
      <w:pPr>
        <w:pStyle w:val="BookText"/>
        <w:rPr/>
      </w:pPr>
      <w:r>
        <w:rPr>
          <w:rFonts w:ascii="Amiri" w:hAnsi="Amiri" w:eastAsia="Amiri" w:cs="Amiri"/>
          <w:color w:val="111111"/>
          <w:sz w:val="28"/>
          <w:sz w:val="28"/>
          <w:szCs w:val="28"/>
          <w:rtl w:val="true"/>
          <w:lang w:bidi="ar-SA"/>
        </w:rPr>
        <w:t xml:space="preserve">و ما نلت مذ صوّرت إلا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بها مصرورة في ردائكا</w:t>
      </w:r>
    </w:p>
    <w:p>
      <w:pPr>
        <w:pStyle w:val="Heading4"/>
        <w:numPr>
          <w:ilvl w:val="3"/>
          <w:numId w:val="1"/>
        </w:numPr>
        <w:rPr/>
      </w:pPr>
      <w:bookmarkStart w:id="1017" w:name="__RefHeading___Toc4451688_1280447820"/>
      <w:bookmarkStart w:id="1018" w:name="_Toc425"/>
      <w:bookmarkEnd w:id="1017"/>
      <w:r>
        <w:rPr>
          <w:rtl w:val="true"/>
        </w:rPr>
        <w:t>مات عن غير وارث فوهب الرشيد تركته</w:t>
      </w:r>
      <w:bookmarkEnd w:id="1018"/>
    </w:p>
    <w:p>
      <w:pPr>
        <w:pStyle w:val="BookText"/>
        <w:rPr/>
      </w:pPr>
      <w:r>
        <w:rPr>
          <w:rFonts w:ascii="Amiri" w:hAnsi="Amiri" w:eastAsia="Amiri" w:cs="Amiri"/>
          <w:color w:val="111111"/>
          <w:sz w:val="28"/>
          <w:sz w:val="28"/>
          <w:szCs w:val="28"/>
          <w:rtl w:val="true"/>
          <w:lang w:bidi="ar-SA"/>
        </w:rPr>
        <w:t>حدّثني وسواسة بن الموصليّ‌، و هو محمد بن أحمد بن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استوهب أبي من الرشيد تركة سلم الخاسر، و كان قد مات عن غير وارث، فوهبها له قبل أن يتسلّمها صاحب المواريث، فحصّل منها خمسين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عن سعيد بن هريم و أبي دعامة أنه رفع إلى الرشيد أن سلما الخاسر قد توفي، و خلّف ممّا أخذه منه خاصة و من زبيدة ألف ألف و خمسمائة ألف درهم سوى ما خلّفه من عقار و غيره مما اعتقده</w:t>
      </w:r>
      <w:r>
        <w:rPr>
          <w:rStyle w:val="FootnoteAnchor"/>
          <w:rtl w:val="true"/>
        </w:rPr>
        <w:footnoteReference w:id="837"/>
      </w:r>
      <w:r>
        <w:rPr>
          <w:rFonts w:ascii="Amiri" w:hAnsi="Amiri" w:eastAsia="Amiri" w:cs="Amiri"/>
          <w:color w:val="111111"/>
          <w:sz w:val="28"/>
          <w:sz w:val="28"/>
          <w:szCs w:val="28"/>
          <w:rtl w:val="true"/>
          <w:lang w:bidi="ar-SA"/>
        </w:rPr>
        <w:t>قديما، فقبضه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تظلم إليه مواليه من آل أبي بكر الصديق،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خادمي و نديمي، و الّذي خلّفه من مالي، فأنا أحقّ‌ به، فلم يعطهم إلا شيئا يسيرا من قديم أملاكه</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4451690_1280447820"/>
      <w:bookmarkStart w:id="1020" w:name="_Toc426"/>
      <w:bookmarkEnd w:id="1019"/>
      <w:r>
        <w:rPr>
          <w:rtl w:val="true"/>
        </w:rPr>
        <w:t>رثاؤه معن بن زائدة و مالكا و شهابا ابني عبد الملك بن مسمع</w:t>
      </w:r>
      <w:bookmarkEnd w:id="102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عن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و شهاب ابنا عبد الملك بن مسمع و معن بن زائدة متواخين، لا يكادون يفترقون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 الخاسر ينادمهم و يمدحهم، و يفضلون عليه و لا يحوجونه إلى غيرهم، فتوفّي مالك ثم أخوه ثم معن في مدة متقاربة، فقال سلم يرثيهم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تهتان</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من أصاب ريب الزمان</w:t>
      </w:r>
    </w:p>
    <w:p>
      <w:pPr>
        <w:pStyle w:val="BookText"/>
        <w:rPr/>
      </w:pPr>
      <w:r>
        <w:rPr>
          <w:rFonts w:ascii="Amiri" w:hAnsi="Amiri" w:eastAsia="Amiri" w:cs="Amiri"/>
          <w:color w:val="111111"/>
          <w:sz w:val="28"/>
          <w:sz w:val="28"/>
          <w:szCs w:val="28"/>
          <w:rtl w:val="true"/>
          <w:lang w:bidi="ar-SA"/>
        </w:rPr>
        <w:t xml:space="preserve">و إذا ما بكيت قوما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مالك أبي غسّان</w:t>
      </w:r>
    </w:p>
    <w:p>
      <w:pPr>
        <w:pStyle w:val="BookText"/>
        <w:rPr/>
      </w:pPr>
      <w:r>
        <w:rPr>
          <w:rFonts w:ascii="Amiri" w:hAnsi="Amiri" w:eastAsia="Amiri" w:cs="Amiri"/>
          <w:color w:val="111111"/>
          <w:sz w:val="28"/>
          <w:sz w:val="28"/>
          <w:szCs w:val="28"/>
          <w:rtl w:val="true"/>
          <w:lang w:bidi="ar-SA"/>
        </w:rPr>
        <w:t>أين معن أبو الوليد و من كا</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غياثا للهالك الحيران</w:t>
      </w:r>
    </w:p>
    <w:p>
      <w:pPr>
        <w:pStyle w:val="BookText"/>
        <w:rPr/>
      </w:pPr>
      <w:r>
        <w:rPr>
          <w:rFonts w:ascii="Amiri" w:hAnsi="Amiri" w:eastAsia="Amiri" w:cs="Amiri"/>
          <w:color w:val="111111"/>
          <w:sz w:val="28"/>
          <w:sz w:val="28"/>
          <w:szCs w:val="28"/>
          <w:rtl w:val="true"/>
          <w:lang w:bidi="ar-SA"/>
        </w:rPr>
        <w:t xml:space="preserve">طرقتك المنون لا واهي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لا عاقدا بحلف يمان</w:t>
      </w:r>
    </w:p>
    <w:p>
      <w:pPr>
        <w:pStyle w:val="BookText"/>
        <w:rPr/>
      </w:pPr>
      <w:r>
        <w:rPr>
          <w:rFonts w:ascii="Amiri" w:hAnsi="Amiri" w:eastAsia="Amiri" w:cs="Amiri"/>
          <w:color w:val="111111"/>
          <w:sz w:val="28"/>
          <w:sz w:val="28"/>
          <w:szCs w:val="28"/>
          <w:rtl w:val="true"/>
          <w:lang w:bidi="ar-SA"/>
        </w:rPr>
        <w:t xml:space="preserve">و شهاب و أين مثل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بذل النّدى و حرّ الطّعان</w:t>
      </w:r>
    </w:p>
    <w:p>
      <w:pPr>
        <w:pStyle w:val="BookText"/>
        <w:rPr/>
      </w:pPr>
      <w:r>
        <w:rPr>
          <w:rFonts w:ascii="Amiri" w:hAnsi="Amiri" w:eastAsia="Amiri" w:cs="Amiri"/>
          <w:color w:val="111111"/>
          <w:sz w:val="28"/>
          <w:sz w:val="28"/>
          <w:szCs w:val="28"/>
          <w:rtl w:val="true"/>
          <w:lang w:bidi="ar-SA"/>
        </w:rPr>
        <w:t>ربّ‌ خرق</w:t>
      </w:r>
      <w:r>
        <w:rPr>
          <w:rStyle w:val="FootnoteAnchor"/>
          <w:rtl w:val="true"/>
        </w:rPr>
        <w:footnoteReference w:id="840"/>
      </w:r>
      <w:r>
        <w:rPr>
          <w:rFonts w:ascii="Amiri" w:hAnsi="Amiri" w:eastAsia="Amiri" w:cs="Amiri"/>
          <w:color w:val="111111"/>
          <w:sz w:val="28"/>
          <w:sz w:val="28"/>
          <w:szCs w:val="28"/>
          <w:rtl w:val="true"/>
          <w:lang w:bidi="ar-SA"/>
        </w:rPr>
        <w:t xml:space="preserve">رزئته من بني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خرق رزئت من شيبان</w:t>
      </w:r>
    </w:p>
    <w:p>
      <w:pPr>
        <w:pStyle w:val="BookText"/>
        <w:rPr/>
      </w:pPr>
      <w:r>
        <w:rPr>
          <w:rFonts w:ascii="Amiri" w:hAnsi="Amiri" w:eastAsia="Amiri" w:cs="Amiri"/>
          <w:color w:val="111111"/>
          <w:sz w:val="28"/>
          <w:sz w:val="28"/>
          <w:szCs w:val="28"/>
          <w:rtl w:val="true"/>
          <w:lang w:bidi="ar-SA"/>
        </w:rPr>
        <w:t>درّ</w:t>
      </w:r>
      <w:r>
        <w:rPr>
          <w:rStyle w:val="FootnoteAnchor"/>
          <w:rtl w:val="true"/>
        </w:rPr>
        <w:footnoteReference w:id="841"/>
      </w:r>
      <w:r>
        <w:rPr>
          <w:rFonts w:ascii="Amiri" w:hAnsi="Amiri" w:eastAsia="Amiri" w:cs="Amiri"/>
          <w:color w:val="111111"/>
          <w:sz w:val="28"/>
          <w:sz w:val="28"/>
          <w:szCs w:val="28"/>
          <w:rtl w:val="true"/>
          <w:lang w:bidi="ar-SA"/>
        </w:rPr>
        <w:t>درّ الأيام ما ذا أجنّت</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لفائف الكتان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معن ثوى ببست</w:t>
      </w:r>
      <w:r>
        <w:rPr>
          <w:rStyle w:val="FootnoteAnchor"/>
          <w:rtl w:val="true"/>
        </w:rPr>
        <w:footnoteReference w:id="844"/>
      </w:r>
      <w:r>
        <w:rPr>
          <w:rFonts w:ascii="Amiri" w:hAnsi="Amiri" w:eastAsia="Amiri" w:cs="Amiri"/>
          <w:color w:val="111111"/>
          <w:sz w:val="28"/>
          <w:sz w:val="28"/>
          <w:szCs w:val="28"/>
          <w:rtl w:val="true"/>
          <w:lang w:bidi="ar-SA"/>
        </w:rPr>
        <w:t xml:space="preserve">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شهاب ثوى بأرض عمان </w:t>
      </w:r>
      <w:bookmarkStart w:id="1021" w:name="pg16256_187506"/>
    </w:p>
    <w:p>
      <w:pPr>
        <w:pStyle w:val="BookText"/>
        <w:rPr/>
      </w:pPr>
      <w:bookmarkEnd w:id="10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ما هما لبذل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 الأقران بالأقران</w:t>
      </w:r>
    </w:p>
    <w:p>
      <w:pPr>
        <w:pStyle w:val="BookText"/>
        <w:rPr/>
      </w:pPr>
      <w:r>
        <w:rPr>
          <w:rFonts w:ascii="Amiri" w:hAnsi="Amiri" w:eastAsia="Amiri" w:cs="Amiri"/>
          <w:color w:val="111111"/>
          <w:sz w:val="28"/>
          <w:sz w:val="28"/>
          <w:szCs w:val="28"/>
          <w:rtl w:val="true"/>
          <w:lang w:bidi="ar-SA"/>
        </w:rPr>
        <w:t xml:space="preserve">يسبقان المنون طعنا و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يفكّان كلّ‌ كبل</w:t>
      </w:r>
      <w:r>
        <w:rPr>
          <w:rStyle w:val="FootnoteAnchor"/>
          <w:rtl w:val="true"/>
        </w:rPr>
        <w:footnoteReference w:id="845"/>
      </w:r>
      <w:r>
        <w:rPr>
          <w:rFonts w:ascii="IRNazanin" w:hAnsi="IRNazanin" w:eastAsia="IRNazanin"/>
          <w:color w:val="111111"/>
          <w:sz w:val="28"/>
          <w:sz w:val="28"/>
          <w:szCs w:val="28"/>
          <w:rtl w:val="true"/>
          <w:lang w:bidi="fa-IR"/>
        </w:rPr>
        <w:t>و عان</w:t>
      </w:r>
      <w:r>
        <w:rPr>
          <w:rStyle w:val="FootnoteAnchor"/>
          <w:rtl w:val="true"/>
        </w:rPr>
        <w:footnoteReference w:id="846"/>
      </w:r>
    </w:p>
    <w:p>
      <w:pPr>
        <w:pStyle w:val="Heading4"/>
        <w:numPr>
          <w:ilvl w:val="3"/>
          <w:numId w:val="1"/>
        </w:numPr>
        <w:rPr/>
      </w:pPr>
      <w:bookmarkStart w:id="1022" w:name="__RefHeading___Toc4451692_1280447820"/>
      <w:bookmarkStart w:id="1023" w:name="_Toc427"/>
      <w:bookmarkEnd w:id="1022"/>
      <w:r>
        <w:rPr>
          <w:rtl w:val="true"/>
        </w:rPr>
        <w:t>أمر له الرشيد بمائة ألف درهم في قصيدة أنشده إياها</w:t>
      </w:r>
      <w:bookmarkEnd w:id="1023"/>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سلم الخاسر الرشيد قصيدته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الرّحيل و شدّت الأحداج</w:t>
      </w:r>
    </w:p>
    <w:p>
      <w:pPr>
        <w:pStyle w:val="BookText"/>
        <w:rPr/>
      </w:pPr>
      <w:r>
        <w:rPr>
          <w:rFonts w:ascii="Amiri" w:hAnsi="Amiri" w:eastAsia="Amiri" w:cs="Amiri"/>
          <w:color w:val="111111"/>
          <w:sz w:val="28"/>
          <w:sz w:val="28"/>
          <w:szCs w:val="28"/>
          <w:rtl w:val="true"/>
          <w:lang w:bidi="ar-SA"/>
        </w:rPr>
        <w:t>أمر له بمائة ألف درهم</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4451694_1280447820"/>
      <w:bookmarkStart w:id="1025" w:name="_Toc428"/>
      <w:bookmarkEnd w:id="1024"/>
      <w:r>
        <w:rPr>
          <w:rtl w:val="true"/>
        </w:rPr>
        <w:t>من شعره في الفضل بن يحيى و جائزته عليه</w:t>
      </w:r>
      <w:bookmarkEnd w:id="1025"/>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 الخاسر على الفضل بن يحيى في يوم نيروز و الهدايا بين يديه،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من ربع تسائله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أقوت منازله</w:t>
      </w:r>
    </w:p>
    <w:p>
      <w:pPr>
        <w:pStyle w:val="BookText"/>
        <w:rPr/>
      </w:pPr>
      <w:r>
        <w:rPr>
          <w:rFonts w:ascii="Amiri" w:hAnsi="Amiri" w:eastAsia="Amiri" w:cs="Amiri"/>
          <w:color w:val="111111"/>
          <w:sz w:val="28"/>
          <w:sz w:val="28"/>
          <w:szCs w:val="28"/>
          <w:rtl w:val="true"/>
          <w:lang w:bidi="ar-SA"/>
        </w:rPr>
        <w:t xml:space="preserve">بقلبي من هوى الأطلا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حبّ‌ ما يزايله</w:t>
      </w:r>
    </w:p>
    <w:p>
      <w:pPr>
        <w:pStyle w:val="BookText"/>
        <w:rPr/>
      </w:pPr>
      <w:r>
        <w:rPr>
          <w:rFonts w:ascii="Amiri" w:hAnsi="Amiri" w:eastAsia="Amiri" w:cs="Amiri"/>
          <w:color w:val="111111"/>
          <w:sz w:val="28"/>
          <w:sz w:val="28"/>
          <w:szCs w:val="28"/>
          <w:rtl w:val="true"/>
          <w:lang w:bidi="ar-SA"/>
        </w:rPr>
        <w:t xml:space="preserve">رويدكم عن المشغو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 الحبّ‌ قاتله</w:t>
      </w:r>
    </w:p>
    <w:p>
      <w:pPr>
        <w:pStyle w:val="BookText"/>
        <w:rPr/>
      </w:pPr>
      <w:r>
        <w:rPr>
          <w:rFonts w:ascii="Amiri" w:hAnsi="Amiri" w:eastAsia="Amiri" w:cs="Amiri"/>
          <w:color w:val="111111"/>
          <w:sz w:val="28"/>
          <w:sz w:val="28"/>
          <w:szCs w:val="28"/>
          <w:rtl w:val="true"/>
          <w:lang w:bidi="ar-SA"/>
        </w:rPr>
        <w:t xml:space="preserve">بلابل صدره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نامت عواذله</w:t>
      </w:r>
    </w:p>
    <w:p>
      <w:pPr>
        <w:pStyle w:val="BookText"/>
        <w:rPr/>
      </w:pPr>
      <w:r>
        <w:rPr>
          <w:rFonts w:ascii="Amiri" w:hAnsi="Amiri" w:eastAsia="Amiri" w:cs="Amiri"/>
          <w:color w:val="111111"/>
          <w:sz w:val="28"/>
          <w:sz w:val="28"/>
          <w:szCs w:val="28"/>
          <w:rtl w:val="true"/>
          <w:lang w:bidi="ar-SA"/>
        </w:rPr>
        <w:t xml:space="preserve">أحقّ‌ الناس بالتفض‍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من ترجى فواضله</w:t>
      </w:r>
    </w:p>
    <w:p>
      <w:pPr>
        <w:pStyle w:val="BookText"/>
        <w:rPr/>
      </w:pPr>
      <w:r>
        <w:rPr>
          <w:rFonts w:ascii="Amiri" w:hAnsi="Amiri" w:eastAsia="Amiri" w:cs="Amiri"/>
          <w:color w:val="111111"/>
          <w:sz w:val="28"/>
          <w:sz w:val="28"/>
          <w:szCs w:val="28"/>
          <w:rtl w:val="true"/>
          <w:lang w:bidi="ar-SA"/>
        </w:rPr>
        <w:t xml:space="preserve">رأيت مكارم الأخلا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ما ضمّت حمائله</w:t>
      </w:r>
    </w:p>
    <w:p>
      <w:pPr>
        <w:pStyle w:val="BookText"/>
        <w:rPr/>
      </w:pPr>
      <w:r>
        <w:rPr>
          <w:rFonts w:ascii="Amiri" w:hAnsi="Amiri" w:eastAsia="Amiri" w:cs="Amiri"/>
          <w:color w:val="111111"/>
          <w:sz w:val="28"/>
          <w:sz w:val="28"/>
          <w:szCs w:val="28"/>
          <w:rtl w:val="true"/>
          <w:lang w:bidi="ar-SA"/>
        </w:rPr>
        <w:t xml:space="preserve">فلست أرى فتى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إلا الفضل فاضله</w:t>
      </w:r>
    </w:p>
    <w:p>
      <w:pPr>
        <w:pStyle w:val="BookText"/>
        <w:rPr/>
      </w:pPr>
      <w:r>
        <w:rPr>
          <w:rFonts w:ascii="Amiri" w:hAnsi="Amiri" w:eastAsia="Amiri" w:cs="Amiri"/>
          <w:color w:val="111111"/>
          <w:sz w:val="28"/>
          <w:sz w:val="28"/>
          <w:szCs w:val="28"/>
          <w:rtl w:val="true"/>
          <w:lang w:bidi="ar-SA"/>
        </w:rPr>
        <w:t xml:space="preserve">يقول لسانه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فتفعله أنامله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يرج</w:t>
      </w:r>
      <w:r>
        <w:rPr>
          <w:rStyle w:val="FootnoteAnchor"/>
          <w:rtl w:val="true"/>
        </w:rPr>
        <w:footnoteReference w:id="847"/>
      </w: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الفضل فاعله</w:t>
      </w:r>
    </w:p>
    <w:p>
      <w:pPr>
        <w:pStyle w:val="BookText"/>
        <w:rPr/>
      </w:pPr>
      <w:r>
        <w:rPr>
          <w:rFonts w:ascii="Amiri" w:hAnsi="Amiri" w:eastAsia="Amiri" w:cs="Amiri"/>
          <w:color w:val="111111"/>
          <w:sz w:val="28"/>
          <w:sz w:val="28"/>
          <w:szCs w:val="28"/>
          <w:rtl w:val="true"/>
          <w:lang w:bidi="ar-SA"/>
        </w:rPr>
        <w:t>و كان إبراهيم الموصليّ‌ و ابنه إسحاق حاضرين، فقال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848"/>
      </w:r>
      <w:r>
        <w:rPr>
          <w:rFonts w:ascii="Amiri" w:hAnsi="Amiri" w:eastAsia="Amiri" w:cs="Amiri"/>
          <w:color w:val="111111"/>
          <w:sz w:val="28"/>
          <w:sz w:val="28"/>
          <w:szCs w:val="28"/>
          <w:rtl w:val="true"/>
          <w:lang w:bidi="ar-SA"/>
        </w:rPr>
        <w:t>ترى و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مرئيّ‌ و مسموع، و فضل الأمير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جميع ما أهدي إليّ‌ اليوم فاقتسموه بينكم أثلاثا</w:t>
      </w:r>
      <w:r>
        <w:rPr>
          <w:rStyle w:val="FootnoteAnchor"/>
          <w:rtl w:val="true"/>
        </w:rPr>
        <w:footnoteReference w:id="849"/>
      </w:r>
      <w:r>
        <w:rPr>
          <w:rFonts w:ascii="Amiri" w:hAnsi="Amiri" w:eastAsia="Amiri" w:cs="Amiri"/>
          <w:color w:val="111111"/>
          <w:sz w:val="28"/>
          <w:sz w:val="28"/>
          <w:szCs w:val="28"/>
          <w:rtl w:val="true"/>
          <w:lang w:bidi="ar-SA"/>
        </w:rPr>
        <w:t>إلا ذلك التمثال، فإني أريد أن أهديه اليوم إلى دنانير،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هكذا تفعل الأحرار، يقوّم و ندفع إليهم ثمنه، ثم نهديه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فقوّم بألفي دينار، فحملها إلى القوم من بيت ماله، و اقتسموا جميع الهدايا بينهم</w:t>
      </w:r>
      <w:r>
        <w:rPr>
          <w:rFonts w:eastAsia="Amiri" w:cs="Amiri" w:ascii="Amiri" w:hAnsi="Amiri"/>
          <w:color w:val="111111"/>
          <w:sz w:val="28"/>
          <w:szCs w:val="28"/>
          <w:rtl w:val="true"/>
          <w:lang w:bidi="ar-SA"/>
        </w:rPr>
        <w:t xml:space="preserve">. </w:t>
      </w:r>
      <w:bookmarkStart w:id="1026" w:name="pg16256_187507"/>
    </w:p>
    <w:p>
      <w:pPr>
        <w:pStyle w:val="Heading4"/>
        <w:numPr>
          <w:ilvl w:val="3"/>
          <w:numId w:val="1"/>
        </w:numPr>
        <w:rPr/>
      </w:pPr>
      <w:bookmarkStart w:id="1027" w:name="__RefHeading___Toc4451696_1280447820"/>
      <w:bookmarkStart w:id="1028" w:name="_Toc429"/>
      <w:bookmarkEnd w:id="1026"/>
      <w:bookmarkEnd w:id="1027"/>
      <w:r>
        <w:rPr>
          <w:rtl w:val="true"/>
        </w:rPr>
        <w:t>شعر له يعده معن بن زائدة أحسن ما مدح به</w:t>
      </w:r>
      <w:bookmarkEnd w:id="1028"/>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إسماعيل 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لمعن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مدحت به من الشعر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الفتيان مألكة</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الودّ ما نفعا</w:t>
      </w:r>
    </w:p>
    <w:p>
      <w:pPr>
        <w:pStyle w:val="BookText"/>
        <w:rPr/>
      </w:pPr>
      <w:r>
        <w:rPr>
          <w:rFonts w:ascii="Amiri" w:hAnsi="Amiri" w:eastAsia="Amiri" w:cs="Amiri"/>
          <w:color w:val="111111"/>
          <w:sz w:val="28"/>
          <w:sz w:val="28"/>
          <w:szCs w:val="28"/>
          <w:rtl w:val="true"/>
          <w:lang w:bidi="ar-SA"/>
        </w:rPr>
        <w:t>أنّ‌ قرما</w:t>
      </w:r>
      <w:r>
        <w:rPr>
          <w:rStyle w:val="FootnoteAnchor"/>
          <w:rtl w:val="true"/>
        </w:rPr>
        <w:footnoteReference w:id="851"/>
      </w:r>
      <w:r>
        <w:rPr>
          <w:rFonts w:ascii="Amiri" w:hAnsi="Amiri" w:eastAsia="Amiri" w:cs="Amiri"/>
          <w:color w:val="111111"/>
          <w:sz w:val="28"/>
          <w:sz w:val="28"/>
          <w:szCs w:val="28"/>
          <w:rtl w:val="true"/>
          <w:lang w:bidi="ar-SA"/>
        </w:rPr>
        <w:t xml:space="preserve">من 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أتلفت كفّاه ما جمعا</w:t>
      </w:r>
    </w:p>
    <w:p>
      <w:pPr>
        <w:pStyle w:val="BookText"/>
        <w:rPr/>
      </w:pPr>
      <w:r>
        <w:rPr>
          <w:rFonts w:ascii="Amiri" w:hAnsi="Amiri" w:eastAsia="Amiri" w:cs="Amiri"/>
          <w:color w:val="111111"/>
          <w:sz w:val="28"/>
          <w:sz w:val="28"/>
          <w:szCs w:val="28"/>
          <w:rtl w:val="true"/>
          <w:lang w:bidi="ar-SA"/>
        </w:rPr>
        <w:t xml:space="preserve">كلّما عدنا لنائله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معروفه جذعا</w:t>
      </w:r>
      <w:r>
        <w:rPr>
          <w:rStyle w:val="FootnoteAnchor"/>
          <w:rtl w:val="true"/>
        </w:rPr>
        <w:footnoteReference w:id="852"/>
      </w:r>
    </w:p>
    <w:p>
      <w:pPr>
        <w:pStyle w:val="Heading4"/>
        <w:numPr>
          <w:ilvl w:val="3"/>
          <w:numId w:val="1"/>
        </w:numPr>
        <w:rPr/>
      </w:pPr>
      <w:bookmarkStart w:id="1029" w:name="__RefHeading___Toc4451698_1280447820"/>
      <w:bookmarkStart w:id="1030" w:name="_Toc430"/>
      <w:bookmarkEnd w:id="1029"/>
      <w:r>
        <w:rPr>
          <w:rtl w:val="true"/>
        </w:rPr>
        <w:t>شعر له في الفضل بن يحيى و قد أشار برأي أخذ به</w:t>
      </w:r>
      <w:bookmarkEnd w:id="103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و أخبرني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القاسم بن مهرويه، عن أبي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في أيام الرشيد أمر فاحتاج فيه</w:t>
      </w:r>
      <w:r>
        <w:rPr>
          <w:rStyle w:val="FootnoteAnchor"/>
          <w:rtl w:val="true"/>
        </w:rPr>
        <w:footnoteReference w:id="853"/>
      </w:r>
      <w:r>
        <w:rPr>
          <w:rFonts w:ascii="Amiri" w:hAnsi="Amiri" w:eastAsia="Amiri" w:cs="Amiri"/>
          <w:color w:val="111111"/>
          <w:sz w:val="28"/>
          <w:sz w:val="28"/>
          <w:szCs w:val="28"/>
          <w:rtl w:val="true"/>
          <w:lang w:bidi="ar-SA"/>
        </w:rPr>
        <w:t>إلى الرأي، فأشكل، و كان الفضل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غائبا، فورد في ذلك الوقت، فأخبروه بالقصة، فأشار بالرأي في وقته، و أنفذ الأمر على مشورته، فحمد ما جرى فيه، فدخل عليه سلم الخاسر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بديهته و فكرته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نابه الخطب الكبير</w:t>
      </w:r>
    </w:p>
    <w:p>
      <w:pPr>
        <w:pStyle w:val="BookText"/>
        <w:rPr/>
      </w:pPr>
      <w:r>
        <w:rPr>
          <w:rFonts w:ascii="Amiri" w:hAnsi="Amiri" w:eastAsia="Amiri" w:cs="Amiri"/>
          <w:color w:val="111111"/>
          <w:sz w:val="28"/>
          <w:sz w:val="28"/>
          <w:szCs w:val="28"/>
          <w:rtl w:val="true"/>
          <w:lang w:bidi="ar-SA"/>
        </w:rPr>
        <w:t xml:space="preserve">و أحزم ما يكون الدّهر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w:t>
      </w:r>
      <w:r>
        <w:rPr>
          <w:rStyle w:val="FootnoteAnchor"/>
          <w:rtl w:val="true"/>
        </w:rPr>
        <w:footnoteReference w:id="854"/>
      </w:r>
      <w:r>
        <w:rPr>
          <w:rFonts w:ascii="Amiri" w:hAnsi="Amiri" w:eastAsia="Amiri" w:cs="Amiri"/>
          <w:color w:val="111111"/>
          <w:sz w:val="28"/>
          <w:sz w:val="28"/>
          <w:szCs w:val="28"/>
          <w:rtl w:val="true"/>
          <w:lang w:bidi="ar-SA"/>
        </w:rPr>
        <w:t>المشاور و المشير</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4451700_1280447820"/>
      <w:bookmarkStart w:id="1032" w:name="_Toc431"/>
      <w:bookmarkEnd w:id="1031"/>
      <w:r>
        <w:rPr>
          <w:rtl w:val="true"/>
        </w:rPr>
        <w:t>اشترى سكوت أبي الشمقمق عن هجائه</w:t>
      </w:r>
      <w:bookmarkEnd w:id="1032"/>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الجمّاز أنّ‌ أبا الشمقمق جاء إلى سلم الخاسر يستميحه فمنعه،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إذا ما قلته،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حدّثوني أنّ‌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جارة أيره</w:t>
      </w:r>
    </w:p>
    <w:p>
      <w:pPr>
        <w:pStyle w:val="BookText"/>
        <w:rPr/>
      </w:pPr>
      <w:r>
        <w:rPr>
          <w:rFonts w:ascii="Amiri" w:hAnsi="Amiri" w:eastAsia="Amiri" w:cs="Amiri"/>
          <w:color w:val="111111"/>
          <w:sz w:val="28"/>
          <w:sz w:val="28"/>
          <w:szCs w:val="28"/>
          <w:rtl w:val="true"/>
          <w:lang w:bidi="ar-SA"/>
        </w:rPr>
        <w:t xml:space="preserve">فهو لا يحسد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أير في است غيره</w:t>
      </w:r>
    </w:p>
    <w:p>
      <w:pPr>
        <w:pStyle w:val="BookText"/>
        <w:rPr/>
      </w:pPr>
      <w:r>
        <w:rPr>
          <w:rFonts w:ascii="Amiri" w:hAnsi="Amiri" w:eastAsia="Amiri" w:cs="Amiri"/>
          <w:color w:val="111111"/>
          <w:sz w:val="28"/>
          <w:sz w:val="28"/>
          <w:szCs w:val="28"/>
          <w:rtl w:val="true"/>
          <w:lang w:bidi="ar-SA"/>
        </w:rPr>
        <w:t xml:space="preserve">و إذا سرّك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نيل خيره</w:t>
      </w:r>
    </w:p>
    <w:p>
      <w:pPr>
        <w:pStyle w:val="BookText"/>
        <w:rPr/>
      </w:pPr>
      <w:r>
        <w:rPr>
          <w:rFonts w:ascii="Amiri" w:hAnsi="Amiri" w:eastAsia="Amiri" w:cs="Amiri"/>
          <w:color w:val="111111"/>
          <w:sz w:val="28"/>
          <w:sz w:val="28"/>
          <w:szCs w:val="28"/>
          <w:rtl w:val="true"/>
          <w:lang w:bidi="ar-SA"/>
        </w:rPr>
        <w:t xml:space="preserve">قم فمر راهبك الأص‍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 يقرع باب ديره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سلم، و أعطاه خمسة دنانير،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راهبك الأصلع عن باب ديرنا</w:t>
      </w:r>
      <w:r>
        <w:rPr>
          <w:rFonts w:eastAsia="Amiri" w:cs="Amiri" w:ascii="Amiri" w:hAnsi="Amiri"/>
          <w:color w:val="111111"/>
          <w:sz w:val="28"/>
          <w:szCs w:val="28"/>
          <w:rtl w:val="true"/>
          <w:lang w:bidi="ar-SA"/>
        </w:rPr>
        <w:t xml:space="preserve">. </w:t>
      </w:r>
      <w:bookmarkStart w:id="1033" w:name="pg16256_187508"/>
    </w:p>
    <w:p>
      <w:pPr>
        <w:pStyle w:val="Heading4"/>
        <w:numPr>
          <w:ilvl w:val="3"/>
          <w:numId w:val="1"/>
        </w:numPr>
        <w:rPr/>
      </w:pPr>
      <w:bookmarkStart w:id="1034" w:name="__RefHeading___Toc4451702_1280447820"/>
      <w:bookmarkStart w:id="1035" w:name="_Toc432"/>
      <w:bookmarkEnd w:id="1033"/>
      <w:bookmarkEnd w:id="1034"/>
      <w:r>
        <w:rPr>
          <w:rtl w:val="true"/>
        </w:rPr>
        <w:t>أنشد الرشيد فتطير و أمر بإخراجه</w:t>
      </w:r>
      <w:bookmarkEnd w:id="1035"/>
    </w:p>
    <w:p>
      <w:pPr>
        <w:pStyle w:val="BookText"/>
        <w:rPr/>
      </w:pP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 الخاسر على الرشيد، فأنشده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الأحبّة بالسلام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حياهم اللّه بالسلام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وداع أم مقام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حيّاهم اللّه على أيّ‌ ذلك كان،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منك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الجلود على العظام</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 و أمر بإخراجه، و تطيّر منه، و من قوله، فلم يسمع منه باقي الشعر و لا أثابه بشيء</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4451704_1280447820"/>
      <w:bookmarkStart w:id="1037" w:name="_Toc433"/>
      <w:bookmarkEnd w:id="1036"/>
      <w:r>
        <w:rPr>
          <w:rtl w:val="true"/>
        </w:rPr>
        <w:t>شعره في الهادي حين بويع له</w:t>
      </w:r>
      <w:bookmarkEnd w:id="1037"/>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وفاة المهديّ‌ إلى موسى الهادي، و هو بجرجان، فبويع له هناك، فدخل عليه سلم الخاسر مع المهنئين، فهنأه بخلافة اللّه،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أتت خير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اللّه بجرجان</w:t>
      </w:r>
    </w:p>
    <w:p>
      <w:pPr>
        <w:pStyle w:val="BookText"/>
        <w:rPr/>
      </w:pPr>
      <w:r>
        <w:rPr>
          <w:rFonts w:ascii="Amiri" w:hAnsi="Amiri" w:eastAsia="Amiri" w:cs="Amiri"/>
          <w:color w:val="111111"/>
          <w:sz w:val="28"/>
          <w:sz w:val="28"/>
          <w:szCs w:val="28"/>
          <w:rtl w:val="true"/>
          <w:lang w:bidi="ar-SA"/>
        </w:rPr>
        <w:t>شمّر للحزم</w:t>
      </w:r>
      <w:r>
        <w:rPr>
          <w:rStyle w:val="FootnoteAnchor"/>
          <w:rtl w:val="true"/>
        </w:rPr>
        <w:footnoteReference w:id="856"/>
      </w:r>
      <w:r>
        <w:rPr>
          <w:rFonts w:ascii="Amiri" w:hAnsi="Amiri" w:eastAsia="Amiri" w:cs="Amiri"/>
          <w:color w:val="111111"/>
          <w:sz w:val="28"/>
          <w:sz w:val="28"/>
          <w:szCs w:val="28"/>
          <w:rtl w:val="true"/>
          <w:lang w:bidi="ar-SA"/>
        </w:rPr>
        <w:t xml:space="preserve">سرابيله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لا غمر و لا وان</w:t>
      </w:r>
    </w:p>
    <w:p>
      <w:pPr>
        <w:pStyle w:val="BookText"/>
        <w:rPr/>
      </w:pPr>
      <w:r>
        <w:rPr>
          <w:rFonts w:ascii="Amiri" w:hAnsi="Amiri" w:eastAsia="Amiri" w:cs="Amiri"/>
          <w:color w:val="111111"/>
          <w:sz w:val="28"/>
          <w:sz w:val="28"/>
          <w:szCs w:val="28"/>
          <w:rtl w:val="true"/>
          <w:lang w:bidi="ar-SA"/>
        </w:rPr>
        <w:t xml:space="preserve">لم يدخل الشّورى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لا يمضيه رأيان</w:t>
      </w:r>
    </w:p>
    <w:p>
      <w:pPr>
        <w:pStyle w:val="Heading4"/>
        <w:numPr>
          <w:ilvl w:val="3"/>
          <w:numId w:val="1"/>
        </w:numPr>
        <w:rPr/>
      </w:pPr>
      <w:bookmarkStart w:id="1038" w:name="__RefHeading___Toc4451706_1280447820"/>
      <w:bookmarkStart w:id="1039" w:name="_Toc434"/>
      <w:bookmarkEnd w:id="1038"/>
      <w:r>
        <w:rPr>
          <w:rtl w:val="true"/>
        </w:rPr>
        <w:t>يقر بأستاذية بشار له</w:t>
      </w:r>
      <w:bookmarkEnd w:id="1039"/>
    </w:p>
    <w:p>
      <w:pPr>
        <w:pStyle w:val="BookText"/>
        <w:rPr/>
      </w:pPr>
      <w:r>
        <w:rPr>
          <w:rFonts w:ascii="Amiri" w:hAnsi="Amiri" w:eastAsia="Amiri" w:cs="Amiri"/>
          <w:color w:val="111111"/>
          <w:sz w:val="28"/>
          <w:sz w:val="28"/>
          <w:szCs w:val="28"/>
          <w:rtl w:val="true"/>
          <w:lang w:bidi="ar-SA"/>
        </w:rPr>
        <w:t>أخبرني الحسن بن عليّ‌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 الخاسر على الرشيد، و عنده العباس بن محمد و جعفر بن يحيى، فأنشده قوله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الرّحيل و شدّت الأحداج</w:t>
      </w:r>
      <w:r>
        <w:rPr>
          <w:rStyle w:val="FootnoteAnchor"/>
          <w:rtl w:val="true"/>
        </w:rPr>
        <w:footnoteReference w:id="857"/>
      </w:r>
      <w:bookmarkStart w:id="1040" w:name="pg16256_187509"/>
    </w:p>
    <w:p>
      <w:pPr>
        <w:pStyle w:val="BookText"/>
        <w:rPr/>
      </w:pPr>
      <w:bookmarkEnd w:id="1040"/>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المنايا في السيوف كوامن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يهيّجا فتى هيّاج</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معن بن زائدة،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ثم أنشد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مدجّج يغشى المضيق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بسيفه الإفراج</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يزيد بن مزيد،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فاغتاظ جعفر بن يحيى، و كان يزيد بن مزيد عدوّا للبرامكة، مصافيا للفضل بن الربيع،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نجوم الليل فوق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كوكب وهّاج</w:t>
      </w:r>
    </w:p>
    <w:p>
      <w:pPr>
        <w:pStyle w:val="BookText"/>
        <w:rPr/>
      </w:pPr>
      <w:r>
        <w:rPr>
          <w:rFonts w:ascii="Amiri" w:hAnsi="Amiri" w:eastAsia="Amiri" w:cs="Amiri"/>
          <w:color w:val="111111"/>
          <w:sz w:val="28"/>
          <w:sz w:val="28"/>
          <w:szCs w:val="28"/>
          <w:rtl w:val="true"/>
          <w:lang w:bidi="ar-SA"/>
        </w:rPr>
        <w:t>قال له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الشعر حتى</w:t>
      </w:r>
      <w:r>
        <w:rPr>
          <w:rStyle w:val="FootnoteAnchor"/>
          <w:rtl w:val="true"/>
        </w:rPr>
        <w:footnoteReference w:id="858"/>
      </w:r>
      <w:r>
        <w:rPr>
          <w:rFonts w:ascii="Amiri" w:hAnsi="Amiri" w:eastAsia="Amiri" w:cs="Amiri"/>
          <w:color w:val="111111"/>
          <w:sz w:val="28"/>
          <w:sz w:val="28"/>
          <w:szCs w:val="28"/>
          <w:rtl w:val="true"/>
          <w:lang w:bidi="ar-SA"/>
        </w:rPr>
        <w:t>تمدح أمير المؤمنين بشعر قيل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لبشّار في فلان التميميّ‌،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سيدي، و هل أنا إلا جزء من محاسن بشار، و هل أنطلق إلا بفضل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يا سيدي إني لأروي له تسعة آلاف بيت ما يعرف أحد غيري منها شيئا، 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شعرك، و أمر له بمائة ألف درهم، ثم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أحد غير سلم في طيّنا المنازل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الرشيد قد انصرف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طوى المنازل</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4451708_1280447820"/>
      <w:bookmarkStart w:id="1042" w:name="_Toc435"/>
      <w:bookmarkEnd w:id="1041"/>
      <w:r>
        <w:rPr>
          <w:rtl w:val="true"/>
        </w:rPr>
        <w:t>وصفه هو و النمري على الرشيد للمنازل</w:t>
      </w:r>
      <w:bookmarkEnd w:id="1042"/>
    </w:p>
    <w:p>
      <w:pPr>
        <w:pStyle w:val="BookText"/>
        <w:rPr/>
      </w:pPr>
      <w:r>
        <w:rPr>
          <w:rFonts w:ascii="Amiri" w:hAnsi="Amiri" w:eastAsia="Amiri" w:cs="Amiri"/>
          <w:color w:val="111111"/>
          <w:sz w:val="28"/>
          <w:sz w:val="28"/>
          <w:szCs w:val="28"/>
          <w:rtl w:val="true"/>
          <w:lang w:bidi="ar-SA"/>
        </w:rPr>
        <w:t xml:space="preserve">فوصف ذلك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النّمريّ‌، فأمر سلما أن يثبت قائما حتى يفرغ النمريّ‌ من إنشاده، فأنشده النّميريّ‌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تخرّق سربال الشباب مع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لنا أمّ‌ الوليد عن العهد</w:t>
      </w:r>
    </w:p>
    <w:p>
      <w:pPr>
        <w:pStyle w:val="BookText"/>
        <w:rPr/>
      </w:pPr>
      <w:r>
        <w:rPr>
          <w:rFonts w:ascii="Amiri" w:hAnsi="Amiri" w:eastAsia="Amiri" w:cs="Amiri"/>
          <w:color w:val="111111"/>
          <w:sz w:val="28"/>
          <w:sz w:val="28"/>
          <w:szCs w:val="28"/>
          <w:rtl w:val="true"/>
          <w:lang w:bidi="ar-SA"/>
        </w:rPr>
        <w:t>فقال الرشيد للعباس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أشعر عندك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شاعر، و لو كان كلام يستفحل</w:t>
      </w:r>
      <w:r>
        <w:rPr>
          <w:rStyle w:val="FootnoteAnchor"/>
          <w:rtl w:val="true"/>
        </w:rPr>
        <w:footnoteReference w:id="859"/>
      </w:r>
      <w:r>
        <w:rPr>
          <w:rFonts w:ascii="Amiri" w:hAnsi="Amiri" w:eastAsia="Amiri" w:cs="Amiri"/>
          <w:color w:val="111111"/>
          <w:sz w:val="28"/>
          <w:sz w:val="28"/>
          <w:szCs w:val="28"/>
          <w:rtl w:val="true"/>
          <w:lang w:bidi="ar-SA"/>
        </w:rPr>
        <w:t>لجودته حتى يؤخذ منه نسل لاستفحلت كلام النّمريّ‌، فأمر له بمائة ألف درهم أخرى</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4451710_1280447820"/>
      <w:bookmarkStart w:id="1044" w:name="_Toc436"/>
      <w:bookmarkEnd w:id="1043"/>
      <w:r>
        <w:rPr>
          <w:rtl w:val="true"/>
        </w:rPr>
        <w:t>رثاه أشجع السلمي</w:t>
      </w:r>
      <w:bookmarkEnd w:id="1044"/>
    </w:p>
    <w:p>
      <w:pPr>
        <w:pStyle w:val="Heading5"/>
        <w:numPr>
          <w:ilvl w:val="4"/>
          <w:numId w:val="1"/>
        </w:numPr>
        <w:rPr/>
      </w:pPr>
      <w:bookmarkStart w:id="1045" w:name="__RefHeading___Toc4451712_1280447820"/>
      <w:bookmarkStart w:id="1046" w:name="_Toc437"/>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أبي طاهر لأشجع السّلميّ‌ يرثي سلما الخاسر و مات سلم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 إن أصبحت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موسّدا تربا و أحجارا</w:t>
      </w:r>
    </w:p>
    <w:p>
      <w:pPr>
        <w:pStyle w:val="BookText"/>
        <w:rPr/>
      </w:pPr>
      <w:r>
        <w:rPr>
          <w:rFonts w:ascii="Amiri" w:hAnsi="Amiri" w:eastAsia="Amiri" w:cs="Amiri"/>
          <w:color w:val="111111"/>
          <w:sz w:val="28"/>
          <w:sz w:val="28"/>
          <w:szCs w:val="28"/>
          <w:rtl w:val="true"/>
          <w:lang w:bidi="ar-SA"/>
        </w:rPr>
        <w:t xml:space="preserve">فربّ‌ بيت حسن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الناس تيّارا</w:t>
      </w:r>
    </w:p>
    <w:p>
      <w:pPr>
        <w:pStyle w:val="BookText"/>
        <w:rPr/>
      </w:pPr>
      <w:r>
        <w:rPr>
          <w:rFonts w:ascii="Amiri" w:hAnsi="Amiri" w:eastAsia="Amiri" w:cs="Amiri"/>
          <w:color w:val="111111"/>
          <w:sz w:val="28"/>
          <w:sz w:val="28"/>
          <w:szCs w:val="28"/>
          <w:rtl w:val="true"/>
          <w:lang w:bidi="ar-SA"/>
        </w:rPr>
        <w:t xml:space="preserve">قلّدته ربّا و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فخرا منك أو عارا</w:t>
      </w:r>
    </w:p>
    <w:p>
      <w:pPr>
        <w:pStyle w:val="BookText"/>
        <w:rPr/>
      </w:pPr>
      <w:r>
        <w:rPr>
          <w:rFonts w:ascii="Amiri" w:hAnsi="Amiri" w:eastAsia="Amiri" w:cs="Amiri"/>
          <w:color w:val="111111"/>
          <w:sz w:val="28"/>
          <w:sz w:val="28"/>
          <w:szCs w:val="28"/>
          <w:rtl w:val="true"/>
          <w:lang w:bidi="ar-SA"/>
        </w:rPr>
        <w:t xml:space="preserve">لو نطق الشعر بكى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إعلانا و إسرارا</w:t>
      </w:r>
    </w:p>
    <w:p>
      <w:pPr>
        <w:pStyle w:val="Heading5"/>
        <w:numPr>
          <w:ilvl w:val="4"/>
          <w:numId w:val="1"/>
        </w:numPr>
        <w:rPr/>
      </w:pPr>
      <w:bookmarkStart w:id="1047" w:name="__RefHeading___Toc4451714_1280447820"/>
      <w:bookmarkStart w:id="1048" w:name="_Toc438"/>
      <w:bookmarkEnd w:id="1047"/>
      <w:r>
        <w:rPr>
          <w:rtl w:val="true"/>
        </w:rPr>
        <w:t>صوت</w:t>
      </w:r>
      <w:bookmarkEnd w:id="1048"/>
    </w:p>
    <w:p>
      <w:pPr>
        <w:pStyle w:val="BookText"/>
        <w:rPr/>
      </w:pPr>
      <w:r>
        <w:rPr>
          <w:rFonts w:ascii="Amiri" w:hAnsi="Amiri" w:eastAsia="Amiri" w:cs="Amiri"/>
          <w:color w:val="111111"/>
          <w:sz w:val="28"/>
          <w:sz w:val="28"/>
          <w:szCs w:val="28"/>
          <w:rtl w:val="true"/>
          <w:lang w:bidi="ar-SA"/>
        </w:rPr>
        <w:t xml:space="preserve">يا ويح من لعب الهوى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من قبل حين مماته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كذا كان الشقي بشادن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هاروت بين لسانه و لهاته </w:t>
      </w:r>
    </w:p>
    <w:p>
      <w:pPr>
        <w:pStyle w:val="BookText"/>
        <w:rPr/>
      </w:pPr>
      <w:r>
        <w:rPr>
          <w:rFonts w:ascii="Amiri" w:hAnsi="Amiri" w:eastAsia="Amiri" w:cs="Amiri"/>
          <w:color w:val="111111"/>
          <w:sz w:val="28"/>
          <w:sz w:val="28"/>
          <w:szCs w:val="28"/>
          <w:rtl w:val="true"/>
          <w:lang w:bidi="ar-SA"/>
        </w:rPr>
        <w:t xml:space="preserve">و حياة من أهوى فإنّي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لأحلف كاذبا بحياته</w:t>
      </w:r>
    </w:p>
    <w:p>
      <w:pPr>
        <w:pStyle w:val="BookText"/>
        <w:rPr/>
      </w:pPr>
      <w:r>
        <w:rPr>
          <w:rFonts w:ascii="Amiri" w:hAnsi="Amiri" w:eastAsia="Amiri" w:cs="Amiri"/>
          <w:color w:val="111111"/>
          <w:sz w:val="28"/>
          <w:sz w:val="28"/>
          <w:szCs w:val="28"/>
          <w:rtl w:val="true"/>
          <w:lang w:bidi="ar-SA"/>
        </w:rPr>
        <w:t xml:space="preserve">لأخالفنّ‌ عواذلي في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لأسعدنّ‌ أخي على لذّاته</w:t>
      </w:r>
    </w:p>
    <w:p>
      <w:pPr>
        <w:pStyle w:val="BookText"/>
        <w:rPr/>
      </w:pPr>
      <w:r>
        <w:rPr>
          <w:rFonts w:ascii="Amiri" w:hAnsi="Amiri" w:eastAsia="Amiri" w:cs="Amiri"/>
          <w:color w:val="111111"/>
          <w:sz w:val="28"/>
          <w:sz w:val="28"/>
          <w:szCs w:val="28"/>
          <w:rtl w:val="true"/>
          <w:lang w:bidi="ar-SA"/>
        </w:rPr>
        <w:t>الشعر لبعض شعراء الحجازيين و لم يقع إلينا اسمه، و الغناء لأبي صدقة رمل بالبنصر</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تقطع أحشائي إذا ما ذكرتكم و تنهل عيني بالدموع السواكب 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لسلمة بن عياش، و الغناء لحكم، و له فيه لحنان بالبنصر و هزج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أثبتناه أنسب للترجمة التالية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16256_187511"/>
    </w:p>
    <w:p>
      <w:pPr>
        <w:pStyle w:val="Heading3"/>
        <w:numPr>
          <w:ilvl w:val="2"/>
          <w:numId w:val="1"/>
        </w:numPr>
        <w:rPr/>
      </w:pPr>
      <w:bookmarkStart w:id="1050" w:name="__RefHeading___Toc4451716_1280447820"/>
      <w:bookmarkStart w:id="1051" w:name="_Toc439"/>
      <w:bookmarkEnd w:id="1049"/>
      <w:bookmarkEnd w:id="1050"/>
      <w:r>
        <w:rPr/>
        <w:t>14</w:t>
      </w:r>
      <w:r>
        <w:rPr>
          <w:rtl w:val="true"/>
        </w:rPr>
        <w:t xml:space="preserve"> - </w:t>
      </w:r>
      <w:r>
        <w:rPr>
          <w:rtl w:val="true"/>
        </w:rPr>
        <w:t>أخبار أبي صدقة</w:t>
      </w:r>
      <w:bookmarkEnd w:id="1051"/>
    </w:p>
    <w:p>
      <w:pPr>
        <w:pStyle w:val="Heading4"/>
        <w:numPr>
          <w:ilvl w:val="3"/>
          <w:numId w:val="1"/>
        </w:numPr>
        <w:rPr/>
      </w:pPr>
      <w:bookmarkStart w:id="1052" w:name="__RefHeading___Toc4451718_1280447820"/>
      <w:bookmarkStart w:id="1053" w:name="_Toc440"/>
      <w:bookmarkEnd w:id="1052"/>
      <w:r>
        <w:rPr>
          <w:rtl w:val="true"/>
        </w:rPr>
        <w:t>اشارة</w:t>
      </w:r>
      <w:bookmarkEnd w:id="105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صدقة </w:t>
      </w:r>
      <w:r>
        <w:rPr>
          <w:rStyle w:val="FootnoteAnchor"/>
          <w:rtl w:val="true"/>
        </w:rPr>
        <w:footnoteReference w:id="861"/>
      </w:r>
    </w:p>
    <w:p>
      <w:pPr>
        <w:pStyle w:val="Heading4"/>
        <w:numPr>
          <w:ilvl w:val="3"/>
          <w:numId w:val="1"/>
        </w:numPr>
        <w:rPr/>
      </w:pPr>
      <w:bookmarkStart w:id="1054" w:name="__RefHeading___Toc4451720_1280447820"/>
      <w:bookmarkStart w:id="1055" w:name="_Toc441"/>
      <w:bookmarkEnd w:id="1054"/>
      <w:r>
        <w:rPr>
          <w:rtl w:val="true"/>
        </w:rPr>
        <w:t>اسمه و ولاؤه</w:t>
      </w:r>
      <w:bookmarkEnd w:id="1055"/>
    </w:p>
    <w:p>
      <w:pPr>
        <w:pStyle w:val="BookText"/>
        <w:rPr/>
      </w:pPr>
      <w:r>
        <w:rPr>
          <w:rFonts w:ascii="Amiri" w:hAnsi="Amiri" w:eastAsia="Amiri" w:cs="Amiri"/>
          <w:color w:val="111111"/>
          <w:sz w:val="28"/>
          <w:sz w:val="28"/>
          <w:szCs w:val="28"/>
          <w:rtl w:val="true"/>
          <w:lang w:bidi="ar-SA"/>
        </w:rPr>
        <w:t>اسمه مسكين بن صدقة من أهل المدينة، مولى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مليح الغناء، طيّب الصوت، كثير الرواية، صالح الصنعة؛ من أكثر الناس نادرة، و أخفّهم روحا، و أشدّهم طمعا، و ألحّهم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يغنّي، و ليس من المعدودين، و ابن ابنه أحمد بن صدقة الطّنبوريّ‌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المحسنين من الطّنبوريين، و له صنعة جيدة، و كان أشبه الناس بجدّه في المزح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تذكر بعد أخبار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صدقة من المغنين الذين أقدمهم هارون الرشيد من الحجاز في أيامه</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4451722_1280447820"/>
      <w:bookmarkStart w:id="1057" w:name="_Toc442"/>
      <w:bookmarkEnd w:id="1056"/>
      <w:r>
        <w:rPr>
          <w:rtl w:val="true"/>
        </w:rPr>
        <w:t>يذكر أسباب كثرة سؤاله</w:t>
      </w:r>
      <w:bookmarkEnd w:id="1057"/>
    </w:p>
    <w:p>
      <w:pPr>
        <w:pStyle w:val="BookText"/>
        <w:rPr/>
      </w:pPr>
      <w:r>
        <w:rPr>
          <w:rFonts w:ascii="Amiri" w:hAnsi="Amiri" w:eastAsia="Amiri" w:cs="Amiri"/>
          <w:color w:val="111111"/>
          <w:sz w:val="28"/>
          <w:sz w:val="28"/>
          <w:szCs w:val="28"/>
          <w:rtl w:val="true"/>
          <w:lang w:bidi="ar-SA"/>
        </w:rPr>
        <w:t>أخبرني عليّ‌ بن عبد العزيز، عن عبيد اللّه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صدقة ما أكثر سؤالك، و أشدّ إلحاحك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اسمي مسكين، و كنيتي أبو صدقة، و امرأتي فاقة، و ابني صدقة</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4451724_1280447820"/>
      <w:bookmarkStart w:id="1059" w:name="_Toc443"/>
      <w:bookmarkEnd w:id="1058"/>
      <w:r>
        <w:rPr>
          <w:rtl w:val="true"/>
        </w:rPr>
        <w:t>يتغنى مع مغني الرشيد فيشتد طرب الرشيد لغنائه</w:t>
      </w:r>
      <w:bookmarkEnd w:id="1059"/>
    </w:p>
    <w:p>
      <w:pPr>
        <w:pStyle w:val="BookText"/>
        <w:rPr/>
      </w:pPr>
      <w:r>
        <w:rPr>
          <w:rFonts w:ascii="Amiri" w:hAnsi="Amiri" w:eastAsia="Amiri" w:cs="Amiri"/>
          <w:color w:val="111111"/>
          <w:sz w:val="28"/>
          <w:sz w:val="28"/>
          <w:szCs w:val="28"/>
          <w:rtl w:val="true"/>
          <w:lang w:bidi="ar-SA"/>
        </w:rPr>
        <w:t>أخبرني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إسحاق إبراهيم بن المهدي أن الرشيد قال للحارث بن بُسخُنَّر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اشتهيت أن أرى ندمائي و من يحضر مجلسي من المغنين جميعا في مجلس واحد، يأكلون و يشربون، و يتبذّلون منبسطين على غير هيبة و لا احتشام، بل يفعلون ما يفعلون في منازلهم و عند نظرائهم، و هذا لا يتمّ‌ إلا بأن أكون بحيث لا يرونني، عن غير علم منهم برؤيتي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لي مكانا أجلس فيه أنا و عمّي سليمان و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جعفر</w:t>
      </w:r>
      <w:r>
        <w:rPr>
          <w:rStyle w:val="FootnoteAnchor"/>
          <w:rtl w:val="true"/>
        </w:rPr>
        <w:footnoteReference w:id="862"/>
      </w:r>
      <w:r>
        <w:rPr>
          <w:rFonts w:ascii="Amiri" w:hAnsi="Amiri" w:eastAsia="Amiri" w:cs="Amiri"/>
          <w:color w:val="111111"/>
          <w:sz w:val="28"/>
          <w:sz w:val="28"/>
          <w:szCs w:val="28"/>
          <w:rtl w:val="true"/>
          <w:lang w:bidi="ar-SA"/>
        </w:rPr>
        <w:t>، و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مغلّسون</w:t>
      </w:r>
      <w:r>
        <w:rPr>
          <w:rStyle w:val="FootnoteAnchor"/>
          <w:rtl w:val="true"/>
        </w:rPr>
        <w:footnoteReference w:id="863"/>
      </w:r>
      <w:r>
        <w:rPr>
          <w:rFonts w:ascii="Amiri" w:hAnsi="Amiri" w:eastAsia="Amiri" w:cs="Amiri"/>
          <w:color w:val="111111"/>
          <w:sz w:val="28"/>
          <w:sz w:val="28"/>
          <w:szCs w:val="28"/>
          <w:rtl w:val="true"/>
          <w:lang w:bidi="ar-SA"/>
        </w:rPr>
        <w:t>عليك غداة غد، و استزر أنت محمد بن خالد بن برمك، و خالدا أخا مهرويه، و الخضر بن جبريل، و جميع المغنين، و أجلسهم بحيث نراهم و لا يروننا، و ابسط الجميع، و أظهر برّهم، و اخلع عليهم، و لا تدع من الإكرام شيئا إلا فعلته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الحارث، و قدّم إليهم الطعام فأكلوا، و الرشيد ينظر إليهم، ثم دعا لهم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و أحضرت الخلع، و كان ذلك اليوم يوما شديد البرد، فخلع على ابن جامع جبة خزّ طارونيّ‌</w:t>
      </w:r>
      <w:r>
        <w:rPr>
          <w:rStyle w:val="FootnoteAnchor"/>
          <w:rtl w:val="true"/>
        </w:rPr>
        <w:footnoteReference w:id="864"/>
      </w:r>
      <w:r>
        <w:rPr>
          <w:rFonts w:ascii="Amiri" w:hAnsi="Amiri" w:eastAsia="Amiri" w:cs="Amiri"/>
          <w:color w:val="111111"/>
          <w:sz w:val="28"/>
          <w:sz w:val="28"/>
          <w:szCs w:val="28"/>
          <w:rtl w:val="true"/>
          <w:lang w:bidi="ar-SA"/>
        </w:rPr>
        <w:t>مبطنة بسمّور صينيّ‌، و خلع على إبراهيم الموصلي جبّة وشي كوفي مرتفع مبطنة بفنك</w:t>
      </w:r>
      <w:r>
        <w:rPr>
          <w:rStyle w:val="FootnoteAnchor"/>
          <w:rtl w:val="true"/>
        </w:rPr>
        <w:footnoteReference w:id="865"/>
      </w:r>
      <w:r>
        <w:rPr>
          <w:rFonts w:ascii="IRNazanin" w:hAnsi="IRNazanin" w:eastAsia="IRNazanin"/>
          <w:color w:val="111111"/>
          <w:sz w:val="28"/>
          <w:sz w:val="28"/>
          <w:szCs w:val="28"/>
          <w:rtl w:val="true"/>
          <w:lang w:bidi="fa-IR"/>
        </w:rPr>
        <w:t xml:space="preserve">، و خلع </w:t>
      </w:r>
      <w:bookmarkStart w:id="1060" w:name="pg16256_187512"/>
    </w:p>
    <w:p>
      <w:pPr>
        <w:pStyle w:val="BookText"/>
        <w:rPr/>
      </w:pPr>
      <w:bookmarkEnd w:id="1060"/>
      <w:r>
        <w:rPr>
          <w:rFonts w:ascii="Amiri" w:hAnsi="Amiri" w:eastAsia="Amiri" w:cs="Amiri"/>
          <w:color w:val="111111"/>
          <w:sz w:val="28"/>
          <w:sz w:val="28"/>
          <w:szCs w:val="28"/>
          <w:rtl w:val="true"/>
          <w:lang w:bidi="ar-SA"/>
        </w:rPr>
        <w:t>على أبي صدقة درّاعة</w:t>
      </w:r>
      <w:r>
        <w:rPr>
          <w:rStyle w:val="FootnoteAnchor"/>
          <w:rtl w:val="true"/>
        </w:rPr>
        <w:footnoteReference w:id="866"/>
      </w:r>
      <w:r>
        <w:rPr>
          <w:rFonts w:ascii="IRNazanin" w:hAnsi="IRNazanin" w:eastAsia="IRNazanin"/>
          <w:color w:val="111111"/>
          <w:sz w:val="28"/>
          <w:sz w:val="28"/>
          <w:szCs w:val="28"/>
          <w:rtl w:val="true"/>
          <w:lang w:bidi="fa-IR"/>
        </w:rPr>
        <w:t>ملحم</w:t>
      </w:r>
      <w:r>
        <w:rPr>
          <w:rStyle w:val="FootnoteAnchor"/>
          <w:rtl w:val="true"/>
        </w:rPr>
        <w:footnoteReference w:id="867"/>
      </w:r>
      <w:r>
        <w:rPr>
          <w:rFonts w:ascii="Amiri" w:hAnsi="Amiri" w:eastAsia="Amiri" w:cs="Amiri"/>
          <w:color w:val="111111"/>
          <w:sz w:val="28"/>
          <w:sz w:val="28"/>
          <w:szCs w:val="28"/>
          <w:rtl w:val="true"/>
          <w:lang w:bidi="ar-SA"/>
        </w:rPr>
        <w:t>خراسانيّ‌ محشوّة بقز، ثم تغنى ابن جامع، و تغنى بهذه إبراهيم، و تلاهما أبو صدقة فغنّى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فأجاده، و استعاده الحارث ثلاثا و هو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غنائي و قد قرصني البرد، فكيف تراه</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درّاعتي هذه شعيرات‌؟ يعني الوبر، و الرشيد يسمع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فأمر بأن يخلع عليه دراعة ملحم مبطنة بفنك، ففعلوا، ثم تغنى الجماعة، و غنى أبو صدقة لمعبد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الخليط على بزل</w:t>
      </w:r>
      <w:r>
        <w:rPr>
          <w:rStyle w:val="FootnoteAnchor"/>
          <w:rtl w:val="true"/>
        </w:rPr>
        <w:footnoteReference w:id="870"/>
      </w:r>
      <w:r>
        <w:rPr>
          <w:rFonts w:ascii="Amiri" w:hAnsi="Amiri" w:eastAsia="Amiri" w:cs="Amiri"/>
          <w:color w:val="111111"/>
          <w:sz w:val="28"/>
          <w:sz w:val="28"/>
          <w:szCs w:val="28"/>
          <w:rtl w:val="true"/>
          <w:lang w:bidi="ar-SA"/>
        </w:rPr>
        <w:t>مخيّسة</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هدل المشافر أدنى سيرها الرّمل</w:t>
      </w:r>
    </w:p>
    <w:p>
      <w:pPr>
        <w:pStyle w:val="BookText"/>
        <w:rPr/>
      </w:pPr>
      <w:r>
        <w:rPr>
          <w:rFonts w:ascii="Amiri" w:hAnsi="Amiri" w:eastAsia="Amiri" w:cs="Amiri"/>
          <w:color w:val="111111"/>
          <w:sz w:val="28"/>
          <w:sz w:val="28"/>
          <w:szCs w:val="28"/>
          <w:rtl w:val="true"/>
          <w:lang w:bidi="ar-SA"/>
        </w:rPr>
        <w:t>ثم تغنى بعده لمعبد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الخليط و لو طووعت ما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من حبال الوصل أقرانا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فأقام فيهما جميعا القيامة، فطرب الرشيد حتى كاد أن يخرج إلى المجلس طربا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يا أبا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أجملت، فقال أبو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تكون لو كانت على هذه الدراعة نقيطات‌؟ يعني الوشي، فضحك الرشيد حتى ظهر ضحكه، و علموا بموضعه، و عرف علمهم بذلك، فأمر بإدخالهم إليه، و أمر بأن يخلع على أبي صدقة دراعة أخرى مبطنة، فخلعت عليه</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4451726_1280447820"/>
      <w:bookmarkStart w:id="1062" w:name="_Toc444"/>
      <w:bookmarkEnd w:id="1061"/>
      <w:r>
        <w:rPr>
          <w:rtl w:val="true"/>
        </w:rPr>
        <w:t>صادره الحسن بن سليمان على جعل يأخذه و يكف عن السؤال فلم يف له</w:t>
      </w:r>
      <w:bookmarkEnd w:id="1062"/>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الحسن</w:t>
      </w:r>
      <w:r>
        <w:rPr>
          <w:rStyle w:val="FootnoteAnchor"/>
          <w:rtl w:val="true"/>
        </w:rPr>
        <w:footnoteReference w:id="873"/>
      </w:r>
      <w:r>
        <w:rPr>
          <w:rFonts w:ascii="Amiri" w:hAnsi="Amiri" w:eastAsia="Amiri" w:cs="Amiri"/>
          <w:color w:val="111111"/>
          <w:sz w:val="28"/>
          <w:sz w:val="28"/>
          <w:szCs w:val="28"/>
          <w:rtl w:val="true"/>
          <w:lang w:bidi="ar-SA"/>
        </w:rPr>
        <w:t>بن سليمان أخو عبيد اللّه بن سليمان الطفيليّ‌</w:t>
      </w:r>
      <w:r>
        <w:rPr>
          <w:rStyle w:val="FootnoteAnchor"/>
          <w:rtl w:val="true"/>
        </w:rPr>
        <w:footnoteReference w:id="874"/>
      </w:r>
      <w:r>
        <w:rPr>
          <w:rFonts w:ascii="Amiri" w:hAnsi="Amiri" w:eastAsia="Amiri" w:cs="Amiri"/>
          <w:color w:val="111111"/>
          <w:sz w:val="28"/>
          <w:sz w:val="28"/>
          <w:szCs w:val="28"/>
          <w:rtl w:val="true"/>
          <w:lang w:bidi="ar-SA"/>
        </w:rPr>
        <w:t>الفضل و جعفرا ابني يحيى أن يقيما عنده يوما، فأجاباه</w:t>
      </w:r>
      <w:r>
        <w:rPr>
          <w:rStyle w:val="FootnoteAnchor"/>
          <w:rtl w:val="true"/>
        </w:rPr>
        <w:footnoteReference w:id="875"/>
      </w:r>
      <w:r>
        <w:rPr>
          <w:rFonts w:ascii="Amiri" w:hAnsi="Amiri" w:eastAsia="Amiri" w:cs="Amiri"/>
          <w:color w:val="111111"/>
          <w:sz w:val="28"/>
          <w:sz w:val="28"/>
          <w:szCs w:val="28"/>
          <w:rtl w:val="true"/>
          <w:lang w:bidi="ar-SA"/>
        </w:rPr>
        <w:t>، فواعد عدة من المغنين، فيهم أبو صدقة المدني، فقال لأبي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تبرم بكثرة السؤال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فصادرني</w:t>
      </w:r>
      <w:r>
        <w:rPr>
          <w:rStyle w:val="FootnoteAnchor"/>
          <w:rtl w:val="true"/>
        </w:rPr>
        <w:footnoteReference w:id="876"/>
      </w:r>
      <w:r>
        <w:rPr>
          <w:rFonts w:ascii="Amiri" w:hAnsi="Amiri" w:eastAsia="Amiri" w:cs="Amiri"/>
          <w:color w:val="111111"/>
          <w:sz w:val="28"/>
          <w:sz w:val="28"/>
          <w:szCs w:val="28"/>
          <w:rtl w:val="true"/>
          <w:lang w:bidi="ar-SA"/>
        </w:rPr>
        <w:t>على شيء أدفعه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 شيئا غيره، فصادره على شيء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جلسوا و غنّوا أعجبوا بغناء أبي صدقة، و اقترحوا عليه أصواتا من غناء ابن سريج و معبد و ابن محرز و غيرهم، فغنّاهم، ثم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الصنعة له رمل</w:t>
      </w:r>
      <w:r>
        <w:rPr>
          <w:rFonts w:eastAsia="Amiri" w:cs="Amiri" w:ascii="Amiri" w:hAnsi="Amiri"/>
          <w:color w:val="111111"/>
          <w:sz w:val="28"/>
          <w:szCs w:val="28"/>
          <w:rtl w:val="true"/>
          <w:lang w:bidi="ar-SA"/>
        </w:rPr>
        <w:t xml:space="preserve">: </w:t>
      </w:r>
      <w:bookmarkStart w:id="1063" w:name="pg16256_187513"/>
    </w:p>
    <w:p>
      <w:pPr>
        <w:pStyle w:val="BookText"/>
        <w:rPr/>
      </w:pPr>
      <w:bookmarkEnd w:id="1063"/>
      <w:r>
        <w:rPr>
          <w:rFonts w:ascii="Amiri" w:hAnsi="Amiri" w:eastAsia="Amiri" w:cs="Amiri"/>
          <w:color w:val="111111"/>
          <w:sz w:val="28"/>
          <w:sz w:val="28"/>
          <w:szCs w:val="28"/>
          <w:rtl w:val="true"/>
          <w:lang w:bidi="ar-SA"/>
        </w:rPr>
        <w:t xml:space="preserve">يا ويح من لعب الهوى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من قبل حين مماته</w:t>
      </w:r>
    </w:p>
    <w:p>
      <w:pPr>
        <w:pStyle w:val="BookText"/>
        <w:rPr/>
      </w:pPr>
      <w:r>
        <w:rPr>
          <w:rFonts w:ascii="Amiri" w:hAnsi="Amiri" w:eastAsia="Amiri" w:cs="Amiri"/>
          <w:color w:val="111111"/>
          <w:sz w:val="28"/>
          <w:sz w:val="28"/>
          <w:szCs w:val="28"/>
          <w:rtl w:val="true"/>
          <w:lang w:bidi="ar-SA"/>
        </w:rPr>
        <w:t>من ذا كذا كان الشقيّ‌ بشادن</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بين لسانه و لهاته</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ذكر الأبيات الأربعة المتقدّم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فأجاد و أحسن ما شاء، و طرب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 و كان عليه دوّاج</w:t>
      </w:r>
      <w:r>
        <w:rPr>
          <w:rStyle w:val="FootnoteAnchor"/>
          <w:rtl w:val="true"/>
        </w:rPr>
        <w:footnoteReference w:id="879"/>
      </w:r>
      <w:r>
        <w:rPr>
          <w:rFonts w:ascii="Amiri" w:hAnsi="Amiri" w:eastAsia="Amiri" w:cs="Amiri"/>
          <w:color w:val="111111"/>
          <w:sz w:val="28"/>
          <w:sz w:val="28"/>
          <w:szCs w:val="28"/>
          <w:rtl w:val="true"/>
          <w:lang w:bidi="ar-SA"/>
        </w:rPr>
        <w:t>خزّ مبطن بسمّور جيد، فلما قال له ذلك شرهت نفسه و عاد إلى طبعه،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أحسنت ما كان هذا الدّوّاج عليك، و لتخلعنّه عليّ‌، فألقاه عليه، ثم غنّى أصواتا من القديم و الحديث، و غنّى بعدها من صناعته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 العهد فتنساني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أغب عنك فتنعاني</w:t>
      </w:r>
    </w:p>
    <w:p>
      <w:pPr>
        <w:pStyle w:val="BookText"/>
        <w:rPr/>
      </w:pPr>
      <w:r>
        <w:rPr>
          <w:rFonts w:ascii="Amiri" w:hAnsi="Amiri" w:eastAsia="Amiri" w:cs="Amiri"/>
          <w:color w:val="111111"/>
          <w:sz w:val="28"/>
          <w:sz w:val="28"/>
          <w:szCs w:val="28"/>
          <w:rtl w:val="true"/>
          <w:lang w:bidi="ar-SA"/>
        </w:rPr>
        <w:t>بدّلت بي غيري و باهتّني</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صاحب بهتان</w:t>
      </w:r>
    </w:p>
    <w:p>
      <w:pPr>
        <w:pStyle w:val="BookText"/>
        <w:rPr/>
      </w:pPr>
      <w:r>
        <w:rPr>
          <w:rFonts w:ascii="Amiri" w:hAnsi="Amiri" w:eastAsia="Amiri" w:cs="Amiri"/>
          <w:color w:val="111111"/>
          <w:sz w:val="28"/>
          <w:sz w:val="28"/>
          <w:szCs w:val="28"/>
          <w:rtl w:val="true"/>
          <w:lang w:bidi="ar-SA"/>
        </w:rPr>
        <w:t xml:space="preserve">لا وثقت نفسي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في سرّ و إعلان</w:t>
      </w:r>
    </w:p>
    <w:p>
      <w:pPr>
        <w:pStyle w:val="BookText"/>
        <w:rPr/>
      </w:pPr>
      <w:r>
        <w:rPr>
          <w:rFonts w:ascii="Amiri" w:hAnsi="Amiri" w:eastAsia="Amiri" w:cs="Amiri"/>
          <w:color w:val="111111"/>
          <w:sz w:val="28"/>
          <w:sz w:val="28"/>
          <w:szCs w:val="28"/>
          <w:rtl w:val="true"/>
          <w:lang w:bidi="ar-SA"/>
        </w:rPr>
        <w:t xml:space="preserve">أعطيتني ما شئت من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عهد و أيمان</w:t>
      </w:r>
    </w:p>
    <w:p>
      <w:pPr>
        <w:pStyle w:val="BookText"/>
        <w:rPr/>
      </w:pP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أحسنت لخلعت عليّ‌ جبّة تكون شكلا لهذا الدّوّاج، فنزع جبته و خلعها عليه، و سكروا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الحسن بن سليمان،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وافقتك على ما أرضاك، و دفعته إليك على ألاّ تسأل أحدا شيئا، فلم 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تركت عليك شيئا مما أخذته، ثم انتزعه منه كرها و صرفه، فشكاه أبو صدقة إلى الفضل و جعفر، فضحكا منه، و أخلفا عليه ما ارتجعه الطفيلي</w:t>
      </w:r>
      <w:r>
        <w:rPr>
          <w:rStyle w:val="FootnoteAnchor"/>
          <w:rtl w:val="true"/>
        </w:rPr>
        <w:footnoteReference w:id="881"/>
      </w:r>
      <w:r>
        <w:rPr>
          <w:rFonts w:ascii="IRNazanin" w:hAnsi="IRNazanin" w:eastAsia="IRNazanin"/>
          <w:color w:val="111111"/>
          <w:sz w:val="28"/>
          <w:sz w:val="28"/>
          <w:szCs w:val="28"/>
          <w:rtl w:val="true"/>
          <w:lang w:bidi="fa-IR"/>
        </w:rPr>
        <w:t>منه من خلعهما</w:t>
      </w:r>
      <w:r>
        <w:rPr>
          <w:rFonts w:eastAsia="IRNazanin" w:cs="IRNazanin"/>
          <w:color w:val="111111"/>
          <w:sz w:val="28"/>
          <w:szCs w:val="28"/>
          <w:rtl w:val="true"/>
          <w:lang w:bidi="fa-IR"/>
        </w:rPr>
        <w:t>.</w:t>
      </w:r>
    </w:p>
    <w:p>
      <w:pPr>
        <w:pStyle w:val="Heading4"/>
        <w:numPr>
          <w:ilvl w:val="3"/>
          <w:numId w:val="1"/>
        </w:numPr>
        <w:rPr/>
      </w:pPr>
      <w:bookmarkStart w:id="1064" w:name="__RefHeading___Toc4451728_1280447820"/>
      <w:bookmarkStart w:id="1065" w:name="_Toc445"/>
      <w:bookmarkEnd w:id="1064"/>
      <w:r>
        <w:rPr>
          <w:rtl w:val="true"/>
        </w:rPr>
        <w:t>نسبة ما مضى في هذه الأخبار من الغناء</w:t>
      </w:r>
      <w:bookmarkEnd w:id="1065"/>
    </w:p>
    <w:p>
      <w:pPr>
        <w:pStyle w:val="Heading5"/>
        <w:numPr>
          <w:ilvl w:val="4"/>
          <w:numId w:val="1"/>
        </w:numPr>
        <w:rPr/>
      </w:pPr>
      <w:bookmarkStart w:id="1066" w:name="__RefHeading___Toc4451730_1280447820"/>
      <w:bookmarkStart w:id="1067" w:name="_Toc446"/>
      <w:bookmarkEnd w:id="1066"/>
      <w:r>
        <w:rPr>
          <w:rtl w:val="true"/>
        </w:rPr>
        <w:t>صوت</w:t>
      </w:r>
      <w:bookmarkEnd w:id="1067"/>
    </w:p>
    <w:p>
      <w:pPr>
        <w:pStyle w:val="BookText"/>
        <w:rPr/>
      </w:pPr>
      <w:r>
        <w:rPr>
          <w:rFonts w:ascii="Amiri" w:hAnsi="Amiri" w:eastAsia="Amiri" w:cs="Amiri"/>
          <w:color w:val="111111"/>
          <w:sz w:val="28"/>
          <w:sz w:val="28"/>
          <w:szCs w:val="28"/>
          <w:rtl w:val="true"/>
          <w:lang w:bidi="ar-SA"/>
        </w:rPr>
        <w:t xml:space="preserve">بان الخليط على بزل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هدل المشافر أدنى سيرها الرمل</w:t>
      </w:r>
    </w:p>
    <w:p>
      <w:pPr>
        <w:pStyle w:val="BookText"/>
        <w:rPr/>
      </w:pPr>
      <w:r>
        <w:rPr>
          <w:rFonts w:ascii="Amiri" w:hAnsi="Amiri" w:eastAsia="Amiri" w:cs="Amiri"/>
          <w:color w:val="111111"/>
          <w:sz w:val="28"/>
          <w:sz w:val="28"/>
          <w:szCs w:val="28"/>
          <w:rtl w:val="true"/>
          <w:lang w:bidi="ar-SA"/>
        </w:rPr>
        <w:t>من كل أعيس</w:t>
      </w:r>
      <w:r>
        <w:rPr>
          <w:rStyle w:val="FootnoteAnchor"/>
          <w:rtl w:val="true"/>
        </w:rPr>
        <w:footnoteReference w:id="882"/>
      </w:r>
      <w:r>
        <w:rPr>
          <w:rFonts w:ascii="IRNazanin" w:hAnsi="IRNazanin" w:eastAsia="IRNazanin"/>
          <w:color w:val="111111"/>
          <w:sz w:val="28"/>
          <w:sz w:val="28"/>
          <w:szCs w:val="28"/>
          <w:rtl w:val="true"/>
          <w:lang w:bidi="fa-IR"/>
        </w:rPr>
        <w:t>نضّاح القفا قطم</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الزمام إذا ما حنّت الإبل</w:t>
      </w:r>
    </w:p>
    <w:p>
      <w:pPr>
        <w:pStyle w:val="BookText"/>
        <w:rPr/>
      </w:pPr>
      <w:r>
        <w:rPr>
          <w:rFonts w:ascii="Amiri" w:hAnsi="Amiri" w:eastAsia="Amiri" w:cs="Amiri"/>
          <w:color w:val="111111"/>
          <w:sz w:val="28"/>
          <w:sz w:val="28"/>
          <w:szCs w:val="28"/>
          <w:rtl w:val="true"/>
          <w:lang w:bidi="ar-SA"/>
        </w:rPr>
        <w:t>الغناء لابن عائشة، خفيف ثقيل أول بالوسطى عن عمرو الهشامي، و قال الهشامي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لابن محرز هزج، و لإسحاق ثقيل أول، و وافقه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وجدت لمعبد فيه صنعة في شيء من الروايات، إلا في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الخليط و لو طووعت ما بانا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مضى في المائة المختارة، و نسب هناك و ذكرت أخباره</w:t>
      </w:r>
      <w:r>
        <w:rPr>
          <w:rFonts w:eastAsia="Amiri" w:cs="Amiri" w:ascii="Amiri" w:hAnsi="Amiri"/>
          <w:color w:val="111111"/>
          <w:sz w:val="28"/>
          <w:szCs w:val="28"/>
          <w:rtl w:val="true"/>
          <w:lang w:bidi="ar-SA"/>
        </w:rPr>
        <w:t xml:space="preserve">. </w:t>
      </w:r>
      <w:bookmarkStart w:id="1068" w:name="pg16256_187514"/>
    </w:p>
    <w:p>
      <w:pPr>
        <w:pStyle w:val="Heading4"/>
        <w:numPr>
          <w:ilvl w:val="3"/>
          <w:numId w:val="1"/>
        </w:numPr>
        <w:rPr/>
      </w:pPr>
      <w:bookmarkStart w:id="1069" w:name="__RefHeading___Toc4451732_1280447820"/>
      <w:bookmarkStart w:id="1070" w:name="_Toc447"/>
      <w:bookmarkEnd w:id="1068"/>
      <w:bookmarkEnd w:id="1069"/>
      <w:r>
        <w:rPr>
          <w:rtl w:val="true"/>
        </w:rPr>
        <w:t>يذكر للرشيد أسباب إلحاحه في المسألة</w:t>
      </w:r>
      <w:bookmarkEnd w:id="1070"/>
    </w:p>
    <w:p>
      <w:pPr>
        <w:pStyle w:val="BookText"/>
        <w:rPr/>
      </w:pPr>
      <w:r>
        <w:rPr>
          <w:rFonts w:ascii="Amiri" w:hAnsi="Amiri" w:eastAsia="Amiri" w:cs="Amiri"/>
          <w:color w:val="111111"/>
          <w:sz w:val="28"/>
          <w:sz w:val="28"/>
          <w:szCs w:val="28"/>
          <w:rtl w:val="true"/>
          <w:lang w:bidi="ar-SA"/>
        </w:rPr>
        <w:t>أخبرني رضوان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صدقة أسأل خلق اللّه و ألحّهم،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أكثر 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اسمي مسكين، و كنيتي أبو صدقة، و اسم ابني صدقة، و كانت أمي تلقّب فاقة، و اسم أبي صدقة، فمن أحق مني بهذا؟</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4451734_1280447820"/>
      <w:bookmarkStart w:id="1072" w:name="_Toc448"/>
      <w:bookmarkEnd w:id="1071"/>
      <w:r>
        <w:rPr>
          <w:rtl w:val="true"/>
        </w:rPr>
        <w:t>كثرة عبث الرشيد به</w:t>
      </w:r>
      <w:bookmarkEnd w:id="1072"/>
    </w:p>
    <w:p>
      <w:pPr>
        <w:pStyle w:val="BookText"/>
        <w:rPr/>
      </w:pPr>
      <w:r>
        <w:rPr>
          <w:rFonts w:ascii="Amiri" w:hAnsi="Amiri" w:eastAsia="Amiri" w:cs="Amiri"/>
          <w:color w:val="111111"/>
          <w:sz w:val="28"/>
          <w:sz w:val="28"/>
          <w:szCs w:val="28"/>
          <w:rtl w:val="true"/>
          <w:lang w:bidi="ar-SA"/>
        </w:rPr>
        <w:t>و كان الرشيد يعبث به عبثا شديدا، فقال ذات يوم لمسرور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جامع و إبراهيم الموصلي و زبير بن دحمان و زلزل و برصوما و ابن أبي مريم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قد طابت نفسي، فليسألني كل واحد منهم حاجة، مقدارها مقدار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لكل واحد منهم مقدار</w:t>
      </w:r>
      <w:r>
        <w:rPr>
          <w:rStyle w:val="FootnoteAnchor"/>
          <w:rtl w:val="true"/>
        </w:rPr>
        <w:footnoteReference w:id="884"/>
      </w:r>
      <w:r>
        <w:rPr>
          <w:rFonts w:ascii="Amiri" w:hAnsi="Amiri" w:eastAsia="Amiri" w:cs="Amiri"/>
          <w:color w:val="111111"/>
          <w:sz w:val="28"/>
          <w:sz w:val="28"/>
          <w:szCs w:val="28"/>
          <w:rtl w:val="true"/>
          <w:lang w:bidi="ar-SA"/>
        </w:rPr>
        <w:t>ذلك، و أمرهم أن يكتموا أمرهم عن أبي صدقة، فقال لهم مسرور ما أمره به، ثم أذن لأبي صدقة قبل إذنه لهم، فلما 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صدقة، قد أضجرتني بكثرة مسألتك، و أنا في هذا اليوم ضجر، و قد أحببت أن أتفرّج و أفرح، و لست آمن أن تنغّص عليّ‌ مجلسي بمسألتك، فإمّا أن أعفيتني من أن تسألني اليوم حاجة و إلا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لست أسألك في هذا اليوم، و لا إلى شهر حاجة،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شرطت لي هذا على نفسك، فقد اشتريت منك حوائجك بخمسمائة دينار، و ها هي ذه فخذها هنيئة معجلة، فإن سألتني شيئا بعدها في هذا اليوم، فلا لوم عليّ‌ إن لم أصلك سنة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الوثيقة،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 أمّ‌ صدقة في يدك، فطلّقها متى شئت، إن شئت واحدة، و إن شئت ألفا إن سألتك في يومي هذا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w:t>
      </w:r>
      <w:r>
        <w:rPr>
          <w:rStyle w:val="FootnoteAnchor"/>
          <w:rtl w:val="true"/>
        </w:rPr>
        <w:footnoteReference w:id="885"/>
      </w:r>
      <w:r>
        <w:rPr>
          <w:rFonts w:ascii="Amiri" w:hAnsi="Amiri" w:eastAsia="Amiri" w:cs="Amiri"/>
          <w:color w:val="111111"/>
          <w:sz w:val="28"/>
          <w:sz w:val="28"/>
          <w:szCs w:val="28"/>
          <w:rtl w:val="true"/>
          <w:lang w:bidi="ar-SA"/>
        </w:rPr>
        <w:t>اللّه و من حضر على ذلك، فدفع إليه المال، ثم أذن للجلساء و المغنين فحضروا، و شرب القوم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طابت نفس الرشيد قال له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نلت منك ما لم تبلغه أمنيّتي، و كثر إحسانك إليّ‌ حتى كبتّ‌ أعدائي و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لي بمكة دار 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حالي، فإن رأى أمير المؤمنين أن يأمر لي بمال أبني به دارا، و أفرشها بباقيه لأفقأ عيون أعدائي و أزهق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قدّرت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فأمر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إبراهيم الموصليّ‌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نعمتك عليّ‌ و على أكابر ولدي، و في أصاغرهم من قد بلغ، و أريد تزويجه، و من أصاغرهم من أحتاج إلى أن أطهره، و منهم صغار أحتاج إلى أن أتخذ لهم خدما، فإن رأى أمير المؤمنين أن يحسن معونتي على ذلك فعل، فأمر له بمثل ما أمر لابن جامع، و جعل كلّ‌</w:t>
      </w:r>
      <w:r>
        <w:rPr>
          <w:rStyle w:val="FootnoteAnchor"/>
          <w:rtl w:val="true"/>
        </w:rPr>
        <w:footnoteReference w:id="886"/>
      </w:r>
      <w:r>
        <w:rPr>
          <w:rFonts w:ascii="Amiri" w:hAnsi="Amiri" w:eastAsia="Amiri" w:cs="Amiri"/>
          <w:color w:val="111111"/>
          <w:sz w:val="28"/>
          <w:sz w:val="28"/>
          <w:szCs w:val="28"/>
          <w:rtl w:val="true"/>
          <w:lang w:bidi="ar-SA"/>
        </w:rPr>
        <w:t>واحد منهم يقوم فيقول من الثناء ما يحضره، و يسأل حاجة على قدر جائزته، و أبو صدقة ينظر إليهم و إلى الأموال تفرّق يمينا و شمالا، فوثب على رجليه قائما، و 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أقلني، أقال اللّه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فجعل يستحلفه و يضطرب</w:t>
      </w:r>
      <w:r>
        <w:rPr>
          <w:rStyle w:val="FootnoteAnchor"/>
          <w:rtl w:val="true"/>
        </w:rPr>
        <w:footnoteReference w:id="887"/>
      </w:r>
      <w:r>
        <w:rPr>
          <w:rFonts w:ascii="Amiri" w:hAnsi="Amiri" w:eastAsia="Amiri" w:cs="Amiri"/>
          <w:color w:val="111111"/>
          <w:sz w:val="28"/>
          <w:sz w:val="28"/>
          <w:szCs w:val="28"/>
          <w:rtl w:val="true"/>
          <w:lang w:bidi="ar-SA"/>
        </w:rPr>
        <w:t>و يلحّ‌، و الرشيد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 سبيل، الشرط أملك</w:t>
      </w:r>
      <w:r>
        <w:rPr>
          <w:rFonts w:eastAsia="Amiri" w:cs="Amiri" w:ascii="Amiri" w:hAnsi="Amiri"/>
          <w:color w:val="111111"/>
          <w:sz w:val="28"/>
          <w:szCs w:val="28"/>
          <w:rtl w:val="true"/>
          <w:lang w:bidi="ar-SA"/>
        </w:rPr>
        <w:t xml:space="preserve">. </w:t>
      </w:r>
      <w:bookmarkStart w:id="1073" w:name="pg16256_187515"/>
    </w:p>
    <w:p>
      <w:pPr>
        <w:pStyle w:val="BookText"/>
        <w:rPr/>
      </w:pPr>
      <w:bookmarkEnd w:id="1073"/>
      <w:r>
        <w:rPr>
          <w:rFonts w:ascii="Amiri" w:hAnsi="Amiri" w:eastAsia="Amiri" w:cs="Amiri"/>
          <w:color w:val="111111"/>
          <w:sz w:val="28"/>
          <w:sz w:val="28"/>
          <w:szCs w:val="28"/>
          <w:rtl w:val="true"/>
          <w:lang w:bidi="ar-SA"/>
        </w:rPr>
        <w:t>فلما عيل صبره أخذ الدنانير فرمى بها بين يدي الرشيد،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هاكها قد رددتها عليك و زدتك فرج أمّ‌ صدقة فطلّقها إن شئت واحدة، و إن شئت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تلحقني بجوائز القوم فألحقني بجائزة هذا البارد ابن الباردة عمرو الغزّال</w:t>
      </w:r>
      <w:r>
        <w:rPr>
          <w:rStyle w:val="FootnoteAnchor"/>
          <w:rtl w:val="true"/>
        </w:rPr>
        <w:footnoteReference w:id="888"/>
      </w:r>
      <w:r>
        <w:rPr>
          <w:rFonts w:ascii="Amiri" w:hAnsi="Amiri" w:eastAsia="Amiri" w:cs="Amiri"/>
          <w:color w:val="111111"/>
          <w:sz w:val="28"/>
          <w:sz w:val="28"/>
          <w:szCs w:val="28"/>
          <w:rtl w:val="true"/>
          <w:lang w:bidi="ar-SA"/>
        </w:rPr>
        <w:t>، و كانت صلته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الرشيد حتى استلقى، ثم ردّ عليه الخمسمائة الدينار، و أمر له بألف دينار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أكثر ما أخذه منه مذ يوم خدمه إلى أن مات، فانصرف يومئذ بألف و خمسمائة دينار</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4451736_1280447820"/>
      <w:bookmarkStart w:id="1075" w:name="_Toc449"/>
      <w:bookmarkEnd w:id="1074"/>
      <w:r>
        <w:rPr>
          <w:rtl w:val="true"/>
        </w:rPr>
        <w:t>عبث جعفر بن يحيى و الرشيد به</w:t>
      </w:r>
      <w:bookmarkEnd w:id="1075"/>
    </w:p>
    <w:p>
      <w:pPr>
        <w:pStyle w:val="Heading5"/>
        <w:numPr>
          <w:ilvl w:val="4"/>
          <w:numId w:val="1"/>
        </w:numPr>
        <w:rPr/>
      </w:pPr>
      <w:bookmarkStart w:id="1076" w:name="__RefHeading___Toc4451738_1280447820"/>
      <w:bookmarkStart w:id="1077" w:name="_Toc450"/>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أخبرني رضوان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مطرنا و نحن مع الرشيد بالرّقة مطرا مع الفجر، و اتصل إلى غد ذلك اليوم، و عرفنا خبر الرشيد، و أنه مقيم عند أمّ‌ ولده المسماة بسحر، فتشاغلنا في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جاءنا رسول الرشيد، فحضرنا جميعا، و أقبل يسأل واحدا واحدا عن يومه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فيه فيخبره، إلى أن انتهى إلى جعفر بن يحيى، فسأله عن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أبو زكّار الأعمى و أبو صدقة، فكان أبو زكار كلما غنّى صوتا لم يفرغ منه حتى يأخذه أبو صدقة، فإذا انتهى الدور إليه أعاده، و حكى أبا زكار فيه و في شمائله و حركاته، و يفطن أبو زكار لذلك فيجن و يموت غيظا، و يشتم أبا صدقة كلّ‌ شتم حتى يضجر، و هو لا يجيبه و لا يدع العبث به، و أنا أضحك من ذلك إلى أن توسطنا الشراب و سئمنا من العبث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و غنّ‌ غناءك، فغنّى رملا ذكر أنه من صنعته، طربت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ما أذكر أني طربت مثله منذ حين، و هو</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4451740_1280447820"/>
      <w:bookmarkStart w:id="1079" w:name="_Toc451"/>
      <w:bookmarkEnd w:id="1078"/>
      <w:r>
        <w:rPr>
          <w:rtl w:val="true"/>
        </w:rPr>
        <w:t>صوت</w:t>
      </w:r>
      <w:bookmarkEnd w:id="1079"/>
    </w:p>
    <w:p>
      <w:pPr>
        <w:pStyle w:val="BookText"/>
        <w:rPr/>
      </w:pPr>
      <w:r>
        <w:rPr>
          <w:rFonts w:ascii="Amiri" w:hAnsi="Amiri" w:eastAsia="Amiri" w:cs="Amiri"/>
          <w:color w:val="111111"/>
          <w:sz w:val="28"/>
          <w:sz w:val="28"/>
          <w:szCs w:val="28"/>
          <w:rtl w:val="true"/>
          <w:lang w:bidi="ar-SA"/>
        </w:rPr>
        <w:t xml:space="preserve">فتنتني بفاحم اللون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بثغر كأنه نظم درّ</w:t>
      </w:r>
    </w:p>
    <w:p>
      <w:pPr>
        <w:pStyle w:val="BookText"/>
        <w:rPr/>
      </w:pPr>
      <w:r>
        <w:rPr>
          <w:rFonts w:ascii="Amiri" w:hAnsi="Amiri" w:eastAsia="Amiri" w:cs="Amiri"/>
          <w:color w:val="111111"/>
          <w:sz w:val="28"/>
          <w:sz w:val="28"/>
          <w:szCs w:val="28"/>
          <w:rtl w:val="true"/>
          <w:lang w:bidi="ar-SA"/>
        </w:rPr>
        <w:t xml:space="preserve">و بوجه كأنه طلعة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عين في طرفها نفث سحر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صدقة، فلم أسكت عن هذه الكلمة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بنيت دارا حتى أنفقت</w:t>
      </w:r>
      <w:r>
        <w:rPr>
          <w:rStyle w:val="FootnoteAnchor"/>
          <w:rtl w:val="true"/>
        </w:rPr>
        <w:footnoteReference w:id="889"/>
      </w:r>
      <w:r>
        <w:rPr>
          <w:rFonts w:ascii="Amiri" w:hAnsi="Amiri" w:eastAsia="Amiri" w:cs="Amiri"/>
          <w:color w:val="111111"/>
          <w:sz w:val="28"/>
          <w:sz w:val="28"/>
          <w:szCs w:val="28"/>
          <w:rtl w:val="true"/>
          <w:lang w:bidi="ar-SA"/>
        </w:rPr>
        <w:t>عليها حريبتي</w:t>
      </w:r>
      <w:r>
        <w:rPr>
          <w:rStyle w:val="FootnoteAnchor"/>
          <w:rtl w:val="true"/>
        </w:rPr>
        <w:footnoteReference w:id="890"/>
      </w:r>
      <w:r>
        <w:rPr>
          <w:rFonts w:ascii="Amiri" w:hAnsi="Amiri" w:eastAsia="Amiri" w:cs="Amiri"/>
          <w:color w:val="111111"/>
          <w:sz w:val="28"/>
          <w:sz w:val="28"/>
          <w:szCs w:val="28"/>
          <w:rtl w:val="true"/>
          <w:lang w:bidi="ar-SA"/>
        </w:rPr>
        <w:t>، و ما أعددت لها فرشا، فافرشها لي، نجّد</w:t>
      </w:r>
      <w:r>
        <w:rPr>
          <w:rStyle w:val="FootnoteAnchor"/>
          <w:rtl w:val="true"/>
        </w:rPr>
        <w:footnoteReference w:id="891"/>
      </w:r>
      <w:r>
        <w:rPr>
          <w:rFonts w:ascii="Amiri" w:hAnsi="Amiri" w:eastAsia="Amiri" w:cs="Amiri"/>
          <w:color w:val="111111"/>
          <w:sz w:val="28"/>
          <w:sz w:val="28"/>
          <w:szCs w:val="28"/>
          <w:rtl w:val="true"/>
          <w:lang w:bidi="ar-SA"/>
        </w:rPr>
        <w:t>اللّه لك في الجنة ألف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فتغافلت عنه، و عاود الغناء، فتعمدت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ليعاود مسألتي و أتغافل عنه، فسألني و تغافلت،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التغافل متى حدث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بحق أبيك عليك إلا أجبتني عن كلامي و لو 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بغيض، اسكت يا بغيض، و اكفف عن هذه المسألة الملحّة، فوثب من بين يديّ‌، و ظننت أنه خرج لحاجة، و إذا هو قد نزع ثيابه و تجرد منها خوفا من أن تبتلّ‌، و وقف تحت السماء، لا يواريه منها شيء و المطر يأخذه، و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تعلم أني مله، و لست نائحا، و عبدك هذا الّذي رفعته و أحوجتني إلى خدمته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أنا منذ جلست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فيحلف بك جرأة عليك أني بغيض، فاحكم بيني و بينه يا سيدي، فأنت خير الحاكمين</w:t>
      </w:r>
      <w:r>
        <w:rPr>
          <w:rFonts w:eastAsia="Amiri" w:cs="Amiri" w:ascii="Amiri" w:hAnsi="Amiri"/>
          <w:color w:val="111111"/>
          <w:sz w:val="28"/>
          <w:szCs w:val="28"/>
          <w:rtl w:val="true"/>
          <w:lang w:bidi="ar-SA"/>
        </w:rPr>
        <w:t xml:space="preserve">. </w:t>
      </w:r>
      <w:bookmarkStart w:id="1080" w:name="pg16256_187516"/>
    </w:p>
    <w:p>
      <w:pPr>
        <w:pStyle w:val="BookText"/>
        <w:rPr/>
      </w:pPr>
      <w:bookmarkEnd w:id="1080"/>
      <w:r>
        <w:rPr>
          <w:rFonts w:ascii="Amiri" w:hAnsi="Amiri" w:eastAsia="Amiri" w:cs="Amiri"/>
          <w:color w:val="111111"/>
          <w:sz w:val="28"/>
          <w:sz w:val="28"/>
          <w:szCs w:val="28"/>
          <w:rtl w:val="true"/>
          <w:lang w:bidi="ar-SA"/>
        </w:rPr>
        <w:t>فغلبني الضحك، و أمرت به فتنحّى، و جهدت به أن يغني، فامتنع حتى حلفت له بحياتك يا أمير المؤمنين أنى أفرش له داره، و خدعته فلم أسمّ‌ له ما أفرشها به،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تمّ‌ لنا به اللهو، و هو ذا أدعو به، فإذا رآك فسوف يقتضيك الفرش، لأنك حلفت له بحياتي، فهو يتنجّز ذلك بحضرتي ليكون أوثق له،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أفرشها لك بالبواري</w:t>
      </w:r>
      <w:r>
        <w:rPr>
          <w:rStyle w:val="FootnoteAnchor"/>
          <w:rtl w:val="true"/>
        </w:rPr>
        <w:footnoteReference w:id="892"/>
      </w:r>
      <w:r>
        <w:rPr>
          <w:rFonts w:ascii="Amiri" w:hAnsi="Amiri" w:eastAsia="Amiri" w:cs="Amiri"/>
          <w:color w:val="111111"/>
          <w:sz w:val="28"/>
          <w:sz w:val="28"/>
          <w:szCs w:val="28"/>
          <w:rtl w:val="true"/>
          <w:lang w:bidi="ar-SA"/>
        </w:rPr>
        <w:t>، و حاكمه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 فأحضر، فما استقرّ في مجلسه حتى قال لجعفر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الّذي حلفت لي بحياة أمير المؤمنين أنك تفرش به داري، تقدّم فيه،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فرشتها لك بالبواري، و إن شئت بالبرديّ‌ من الحصر، فضج و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القصة‌؟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أبا صدقة، إذ لم تسمّ‌ النوع و لا حدّدت القيمة، فإذا فرشها لك بالبواري أو بالبرديّ‌ أو بما دون ذلك فقد و في يمينه، و إنما خدعك، و لم تفطن له أنت، و لا توثقت، و ضيّعت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نوفّر البرديّ‌ و البواريّ‌ عليه أيضا،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المغنون حتى انتهى إليه الدور، فأخذ يغني غناء الملاّحين و البنائين و السقائين و ما جرى مجراه من الغناء،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الغناء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فرشت داره بالبواري و البردي فهذا الغناء كثير منه، و كثير أيضا لمن هذه صلته، فضحك الرشيد و اللّه و طرب و صفّق، ثم أمر له بألف دينار من ماله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 دارك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لا آخذها يا سيدي أو تحكم لي على جعفر بما وعدني، و إلاّ متّ‌ و اللّه أسفا لفوات ما حصل في طمعي و وعدت به، فحكم له على جعفر بخمسمائة دينار، فقبلها جعفر، و أمر له بها</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4451742_1280447820"/>
      <w:bookmarkStart w:id="1082" w:name="_Toc452"/>
      <w:bookmarkEnd w:id="1081"/>
      <w:r>
        <w:rPr>
          <w:rtl w:val="true"/>
        </w:rPr>
        <w:t>قصة وصوله إلى السلطان</w:t>
      </w:r>
      <w:bookmarkEnd w:id="1082"/>
    </w:p>
    <w:p>
      <w:pPr>
        <w:pStyle w:val="Heading5"/>
        <w:numPr>
          <w:ilvl w:val="4"/>
          <w:numId w:val="1"/>
        </w:numPr>
        <w:rPr/>
      </w:pPr>
      <w:bookmarkStart w:id="1083" w:name="__RefHeading___Toc4451744_1280447820"/>
      <w:bookmarkStart w:id="1084" w:name="_Toc453"/>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وصول أبي صدقة إلى السلطان أنّ‌ أبي لما حجّ‌ مرّ بالمدينة، فاحتاج إلى قطع ثياب، فالتمس خياطا حاذقا، فدلّ‌ على أبي صدقة، و وصف به بالحذق في الخياطة و الحذق في الغناء و خفة الروح، فأحضره فقطع له ما أراد و خاطه، و سمع غناءه فأعجبه؛ و سأله عن حاله، فشكا إليه الفقر، فخلّف لعياله نفقة سابغة لسنة، ثم أخذه معه و خلطه بالسلطان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93"/>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صدقة يوما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اقتصرت بي</w:t>
      </w:r>
      <w:r>
        <w:rPr>
          <w:rStyle w:val="FootnoteAnchor"/>
          <w:rtl w:val="true"/>
        </w:rPr>
        <w:footnoteReference w:id="894"/>
      </w:r>
      <w:r>
        <w:rPr>
          <w:rFonts w:ascii="Amiri" w:hAnsi="Amiri" w:eastAsia="Amiri" w:cs="Amiri"/>
          <w:color w:val="111111"/>
          <w:sz w:val="28"/>
          <w:sz w:val="28"/>
          <w:szCs w:val="28"/>
          <w:rtl w:val="true"/>
          <w:lang w:bidi="ar-SA"/>
        </w:rPr>
        <w:t>على صنعة أبي إسحاق أبيك، رحمه اللّه عندي، و أنت لا، ربّ‌</w:t>
      </w:r>
      <w:r>
        <w:rPr>
          <w:rStyle w:val="FootnoteAnchor"/>
          <w:rtl w:val="true"/>
        </w:rPr>
        <w:footnoteReference w:id="895"/>
      </w:r>
      <w:r>
        <w:rPr>
          <w:rFonts w:ascii="Amiri" w:hAnsi="Amiri" w:eastAsia="Amiri" w:cs="Amiri"/>
          <w:color w:val="111111"/>
          <w:sz w:val="28"/>
          <w:sz w:val="28"/>
          <w:szCs w:val="28"/>
          <w:rtl w:val="true"/>
          <w:lang w:bidi="ar-SA"/>
        </w:rPr>
        <w:t>ذلك بشيء،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الصينيّة الفضة الّتي بين يديّ‌ لك إذا انصرفت، فشكره و سرّ بذلك، و لم يزل يغنيه بقية يومه، فلما أخذ النبيذ فيه قام قومة ليبول، فدعا أبي بصينية رصاص فحول قنّينته و قدحه فيها، و رفع الصينية الفضة، فلما أراد أبو صدقة الانصراف شد أبي الصينية في منديل، و دفعها إلى غلامه،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الليلة عندي و اصطبح غدا، و اردد دابتك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لأحمق، أدفع إلى غلامي صينية فضة، فيأخذها و يطمع فيها أو يبيعها، و يركب الدابة و يهرب، و لكني أبيت عندك، فإذا انصرفت غدا أخذتها معي، و بات و أصبح عندنا مصطبحا، فلما كان وقت انصرافه أخذها و مضى، فلم يلبث من غد أن جاءنا و الصينية معه، فإذا هو قد وجّه بها لتباع، فعرّفوه أنها رصاص، فلما رآه أبي من بعيد ضحك، و عرف القصة، و تماسك، فقال له أبو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الخلافة خلفت </w:t>
      </w:r>
      <w:bookmarkStart w:id="1085" w:name="pg16256_187517"/>
    </w:p>
    <w:p>
      <w:pPr>
        <w:pStyle w:val="BookText"/>
        <w:rPr/>
      </w:pPr>
      <w:bookmarkEnd w:id="1085"/>
      <w:r>
        <w:rPr>
          <w:rFonts w:ascii="Amiri" w:hAnsi="Amiri" w:eastAsia="Amiri" w:cs="Amiri"/>
          <w:color w:val="111111"/>
          <w:sz w:val="28"/>
          <w:sz w:val="28"/>
          <w:szCs w:val="28"/>
          <w:rtl w:val="true"/>
          <w:lang w:bidi="ar-SA"/>
        </w:rPr>
        <w:t>أباك، و ما أحسن ما فعلت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فعلت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صينية رصاص،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امرأتك بك، و أنا من أين لي صينية رصاص‌؟ فتشكك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اللّه أن ذلك كذلك،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و اللّه عليها السوط فأضربها به حتى تردّ الصينية، فلما رأى أبي الجدّ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صدقة، فإنما مزحت معك، و أمر له بوزنها دراهم</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4451746_1280447820"/>
      <w:bookmarkStart w:id="1087" w:name="_Toc454"/>
      <w:bookmarkEnd w:id="1086"/>
      <w:r>
        <w:rPr>
          <w:rtl w:val="true"/>
        </w:rPr>
        <w:t>صوت</w:t>
      </w:r>
      <w:bookmarkEnd w:id="1087"/>
    </w:p>
    <w:p>
      <w:pPr>
        <w:pStyle w:val="BookText"/>
        <w:rPr/>
      </w:pPr>
      <w:r>
        <w:rPr>
          <w:rFonts w:ascii="Amiri" w:hAnsi="Amiri" w:eastAsia="Amiri" w:cs="Amiri"/>
          <w:color w:val="111111"/>
          <w:sz w:val="28"/>
          <w:sz w:val="28"/>
          <w:szCs w:val="28"/>
          <w:rtl w:val="true"/>
          <w:lang w:bidi="ar-SA"/>
        </w:rPr>
        <w:t xml:space="preserve">إنّ‌ من يملك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دقّ‌ الرّقاب</w:t>
      </w:r>
    </w:p>
    <w:p>
      <w:pPr>
        <w:pStyle w:val="BookText"/>
        <w:rPr/>
      </w:pPr>
      <w:r>
        <w:rPr>
          <w:rFonts w:ascii="Amiri" w:hAnsi="Amiri" w:eastAsia="Amiri" w:cs="Amiri"/>
          <w:color w:val="111111"/>
          <w:sz w:val="28"/>
          <w:sz w:val="28"/>
          <w:szCs w:val="28"/>
          <w:rtl w:val="true"/>
          <w:lang w:bidi="ar-SA"/>
        </w:rPr>
        <w:t xml:space="preserve">لم يكن يا أحسن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في حسابي</w:t>
      </w:r>
    </w:p>
    <w:p>
      <w:pPr>
        <w:pStyle w:val="BookText"/>
        <w:rPr/>
      </w:pPr>
      <w:r>
        <w:rPr>
          <w:rFonts w:ascii="Amiri" w:hAnsi="Amiri" w:eastAsia="Amiri" w:cs="Amiri"/>
          <w:color w:val="111111"/>
          <w:sz w:val="28"/>
          <w:sz w:val="28"/>
          <w:szCs w:val="28"/>
          <w:rtl w:val="true"/>
          <w:lang w:bidi="ar-SA"/>
        </w:rPr>
        <w:t>الشعر لفضل الشاعرة، و الغناء لعريب خفيف ثقيل بالوسطى، عن ابن المعتز</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أسعى له فيغنيني تطلبه و لو جلست أتاني لا يعنيني الشعر لعروة بن أذينة، و الغناء لمخارق،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أثبناه أنسب للترجمة التالية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8" w:name="pg16256_187518"/>
    </w:p>
    <w:p>
      <w:pPr>
        <w:pStyle w:val="Heading3"/>
        <w:numPr>
          <w:ilvl w:val="2"/>
          <w:numId w:val="1"/>
        </w:numPr>
        <w:rPr/>
      </w:pPr>
      <w:bookmarkStart w:id="1089" w:name="__RefHeading___Toc4451748_1280447820"/>
      <w:bookmarkStart w:id="1090" w:name="_Toc455"/>
      <w:bookmarkEnd w:id="1088"/>
      <w:bookmarkEnd w:id="1089"/>
      <w:r>
        <w:rPr/>
        <w:t>15</w:t>
      </w:r>
      <w:r>
        <w:rPr>
          <w:rtl w:val="true"/>
        </w:rPr>
        <w:t xml:space="preserve"> - </w:t>
      </w:r>
      <w:r>
        <w:rPr>
          <w:rtl w:val="true"/>
        </w:rPr>
        <w:t>أخبار فضل الشاعرة</w:t>
      </w:r>
      <w:bookmarkEnd w:id="1090"/>
    </w:p>
    <w:p>
      <w:pPr>
        <w:pStyle w:val="Heading4"/>
        <w:numPr>
          <w:ilvl w:val="3"/>
          <w:numId w:val="1"/>
        </w:numPr>
        <w:rPr/>
      </w:pPr>
      <w:bookmarkStart w:id="1091" w:name="__RefHeading___Toc4451750_1280447820"/>
      <w:bookmarkStart w:id="1092" w:name="_Toc456"/>
      <w:bookmarkEnd w:id="1091"/>
      <w:r>
        <w:rPr>
          <w:rtl w:val="true"/>
        </w:rPr>
        <w:t>اشارة</w:t>
      </w:r>
      <w:bookmarkEnd w:id="109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فضل الشاعرة</w:t>
      </w:r>
      <w:r>
        <w:rPr>
          <w:rStyle w:val="FootnoteAnchor"/>
          <w:rtl w:val="true"/>
        </w:rPr>
        <w:footnoteReference w:id="897"/>
      </w:r>
    </w:p>
    <w:p>
      <w:pPr>
        <w:pStyle w:val="Heading4"/>
        <w:numPr>
          <w:ilvl w:val="3"/>
          <w:numId w:val="1"/>
        </w:numPr>
        <w:rPr/>
      </w:pPr>
      <w:bookmarkStart w:id="1093" w:name="__RefHeading___Toc4451752_1280447820"/>
      <w:bookmarkStart w:id="1094" w:name="_Toc457"/>
      <w:bookmarkEnd w:id="1093"/>
      <w:r>
        <w:rPr>
          <w:rtl w:val="true"/>
        </w:rPr>
        <w:t>نشأتها و صفاتها</w:t>
      </w:r>
      <w:bookmarkEnd w:id="1094"/>
    </w:p>
    <w:p>
      <w:pPr>
        <w:pStyle w:val="BookText"/>
        <w:rPr/>
      </w:pPr>
      <w:r>
        <w:rPr>
          <w:rFonts w:ascii="Amiri" w:hAnsi="Amiri" w:eastAsia="Amiri" w:cs="Amiri"/>
          <w:color w:val="111111"/>
          <w:sz w:val="28"/>
          <w:sz w:val="28"/>
          <w:szCs w:val="28"/>
          <w:rtl w:val="true"/>
          <w:lang w:bidi="ar-SA"/>
        </w:rPr>
        <w:t>كانت فضل جارية مولّدة من مولّدات البصرة، و كانت أمها من مولّدات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ولدت، و نشأت في دار رجل من عبد القيس، و باعها بعد أن أدّبها و خرّجها، فاشتريت و أهديت إلى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هي تزعم أن الّذي باعها أخوها، و أن أباها وطئ أمها فولدتها منه، فأدّبها و خرّجها معترفا بها، و أنّ‌ بنيه من غير أمها تواطئوا على بيعها و جحدها، و لم تكن تعرف بعد أن أعتقت إلا بفضل العبدية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حسنة الوجه و الجسم و القوام، أديبة فصيحة سريعة البديهة، مطبوعة في 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نساء زمانها أشعر منها</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4451754_1280447820"/>
      <w:bookmarkStart w:id="1096" w:name="_Toc458"/>
      <w:bookmarkEnd w:id="1095"/>
      <w:r>
        <w:rPr>
          <w:rtl w:val="true"/>
        </w:rPr>
        <w:t>كانت تجلس للرجال و يجيبها الشعراء</w:t>
      </w:r>
      <w:bookmarkEnd w:id="1096"/>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فضل الشاعرة لرجل من النخّاسين بالكرخ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حسنويه، فاشتراها محمد بن الفرج أخو عمر بن الفرج الرّخّجيّ‌، و أهداها إلى المتوكل، فكانت تجلس للرجال، و يأتيها الشعراء، فألقى عليها أبو دلف القاسم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عشقت صغيرة 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المطيّ‌ إليّ‌ ما لم يركب</w:t>
      </w:r>
    </w:p>
    <w:p>
      <w:pPr>
        <w:pStyle w:val="BookText"/>
        <w:rPr/>
      </w:pPr>
      <w:r>
        <w:rPr>
          <w:rFonts w:ascii="Amiri" w:hAnsi="Amiri" w:eastAsia="Amiri" w:cs="Amiri"/>
          <w:color w:val="111111"/>
          <w:sz w:val="28"/>
          <w:sz w:val="28"/>
          <w:szCs w:val="28"/>
          <w:rtl w:val="true"/>
          <w:lang w:bidi="ar-SA"/>
        </w:rPr>
        <w:t xml:space="preserve">كم بين حبّة لؤلؤ مثقوبة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و حبة لؤلؤ لم تثقب</w:t>
      </w:r>
    </w:p>
    <w:p>
      <w:pPr>
        <w:pStyle w:val="BookText"/>
        <w:rPr/>
      </w:pPr>
      <w:r>
        <w:rPr>
          <w:rFonts w:ascii="Amiri" w:hAnsi="Amiri" w:eastAsia="Amiri" w:cs="Amiri"/>
          <w:color w:val="111111"/>
          <w:sz w:val="28"/>
          <w:sz w:val="28"/>
          <w:szCs w:val="28"/>
          <w:rtl w:val="true"/>
          <w:lang w:bidi="ar-SA"/>
        </w:rPr>
        <w:t>فقالت فضل مجيبة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المطية لا يلذّ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تذلّل بالزّمام و تركب</w:t>
      </w:r>
    </w:p>
    <w:p>
      <w:pPr>
        <w:pStyle w:val="BookText"/>
        <w:rPr/>
      </w:pPr>
      <w:r>
        <w:rPr>
          <w:rFonts w:ascii="Amiri" w:hAnsi="Amiri" w:eastAsia="Amiri" w:cs="Amiri"/>
          <w:color w:val="111111"/>
          <w:sz w:val="28"/>
          <w:sz w:val="28"/>
          <w:szCs w:val="28"/>
          <w:rtl w:val="true"/>
          <w:lang w:bidi="ar-SA"/>
        </w:rPr>
        <w:t xml:space="preserve">و الدّرّ ليس بنافع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يؤلّف للنّظام بمثقب</w:t>
      </w:r>
      <w:r>
        <w:rPr>
          <w:rStyle w:val="FootnoteAnchor"/>
          <w:rtl w:val="true"/>
        </w:rPr>
        <w:footnoteReference w:id="898"/>
      </w:r>
    </w:p>
    <w:p>
      <w:pPr>
        <w:pStyle w:val="Heading4"/>
        <w:numPr>
          <w:ilvl w:val="3"/>
          <w:numId w:val="1"/>
        </w:numPr>
        <w:rPr/>
      </w:pPr>
      <w:bookmarkStart w:id="1097" w:name="__RefHeading___Toc4451756_1280447820"/>
      <w:bookmarkStart w:id="1098" w:name="_Toc459"/>
      <w:bookmarkEnd w:id="1097"/>
      <w:r>
        <w:rPr>
          <w:rtl w:val="true"/>
        </w:rPr>
        <w:t>شعرها في المتوكل حين دخلت عليه</w:t>
      </w:r>
      <w:bookmarkEnd w:id="1098"/>
    </w:p>
    <w:p>
      <w:pPr>
        <w:pStyle w:val="BookText"/>
        <w:rPr/>
      </w:pPr>
      <w:r>
        <w:rPr>
          <w:rFonts w:ascii="Amiri" w:hAnsi="Amiri" w:eastAsia="Amiri" w:cs="Amiri"/>
          <w:color w:val="111111"/>
          <w:sz w:val="28"/>
          <w:sz w:val="28"/>
          <w:szCs w:val="28"/>
          <w:rtl w:val="true"/>
          <w:lang w:bidi="ar-SA"/>
        </w:rPr>
        <w:t>حدّثني عمّي و محمد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فضل الشاعرة على المتوكل يوم أهديت إليه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أشاعرة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زعم من باعني و اشتراني،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أنشدينا شيئا من شعرك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الملك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 ثلاثينا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سنة ثلاث و ثلاثين و مائتين من سني الهجرة </w:t>
      </w:r>
      <w:r>
        <w:rPr>
          <w:rFonts w:eastAsia="Amiri" w:cs="Amiri" w:ascii="Amiri" w:hAnsi="Amiri"/>
          <w:color w:val="111111"/>
          <w:sz w:val="28"/>
          <w:szCs w:val="28"/>
          <w:rtl w:val="true"/>
          <w:lang w:bidi="ar-SA"/>
        </w:rPr>
        <w:t>-:</w:t>
      </w:r>
      <w:bookmarkStart w:id="1099" w:name="pg16256_187519"/>
    </w:p>
    <w:p>
      <w:pPr>
        <w:pStyle w:val="BookText"/>
        <w:rPr/>
      </w:pPr>
      <w:bookmarkEnd w:id="1099"/>
      <w:r>
        <w:rPr>
          <w:rFonts w:ascii="Amiri" w:hAnsi="Amiri" w:eastAsia="Amiri" w:cs="Amiri"/>
          <w:color w:val="111111"/>
          <w:sz w:val="28"/>
          <w:sz w:val="28"/>
          <w:szCs w:val="28"/>
          <w:rtl w:val="true"/>
          <w:lang w:bidi="ar-SA"/>
        </w:rPr>
        <w:t xml:space="preserve">خلافة أفضت إلى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بعد عشرينا</w:t>
      </w:r>
    </w:p>
    <w:p>
      <w:pPr>
        <w:pStyle w:val="BookText"/>
        <w:rPr/>
      </w:pPr>
      <w:r>
        <w:rPr>
          <w:rFonts w:ascii="Amiri" w:hAnsi="Amiri" w:eastAsia="Amiri" w:cs="Amiri"/>
          <w:color w:val="111111"/>
          <w:sz w:val="28"/>
          <w:sz w:val="28"/>
          <w:szCs w:val="28"/>
          <w:rtl w:val="true"/>
          <w:lang w:bidi="ar-SA"/>
        </w:rPr>
        <w:t xml:space="preserve">إنّا لنرجو يا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 الناس</w:t>
      </w:r>
      <w:r>
        <w:rPr>
          <w:rStyle w:val="FootnoteAnchor"/>
          <w:rtl w:val="true"/>
        </w:rPr>
        <w:footnoteReference w:id="899"/>
      </w:r>
      <w:r>
        <w:rPr>
          <w:rFonts w:ascii="Amiri" w:hAnsi="Amiri" w:eastAsia="Amiri" w:cs="Amiri"/>
          <w:color w:val="111111"/>
          <w:sz w:val="28"/>
          <w:sz w:val="28"/>
          <w:szCs w:val="28"/>
          <w:rtl w:val="true"/>
          <w:lang w:bidi="ar-SA"/>
        </w:rPr>
        <w:t>ثمانينا</w:t>
      </w:r>
    </w:p>
    <w:p>
      <w:pPr>
        <w:pStyle w:val="BookText"/>
        <w:rPr/>
      </w:pPr>
      <w:r>
        <w:rPr>
          <w:rFonts w:ascii="Amiri" w:hAnsi="Amiri" w:eastAsia="Amiri" w:cs="Amiri"/>
          <w:color w:val="111111"/>
          <w:sz w:val="28"/>
          <w:sz w:val="28"/>
          <w:szCs w:val="28"/>
          <w:rtl w:val="true"/>
          <w:lang w:bidi="ar-SA"/>
        </w:rPr>
        <w:t xml:space="preserve">لا قدّس اللّه امرأ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p>
    <w:p>
      <w:pPr>
        <w:pStyle w:val="BookText"/>
        <w:rPr/>
      </w:pPr>
      <w:r>
        <w:rPr>
          <w:rFonts w:ascii="Amiri" w:hAnsi="Amiri" w:eastAsia="Amiri" w:cs="Amiri"/>
          <w:color w:val="111111"/>
          <w:sz w:val="28"/>
          <w:sz w:val="28"/>
          <w:szCs w:val="28"/>
          <w:rtl w:val="true"/>
          <w:lang w:bidi="ar-SA"/>
        </w:rPr>
        <w:t>فاستحسن الأبيات، و أمر لها بخمسة آلاف درهم، و أمر عريب</w:t>
      </w:r>
      <w:r>
        <w:rPr>
          <w:rStyle w:val="FootnoteAnchor"/>
          <w:rtl w:val="true"/>
        </w:rPr>
        <w:footnoteReference w:id="900"/>
      </w:r>
      <w:r>
        <w:rPr>
          <w:rFonts w:ascii="Amiri" w:hAnsi="Amiri" w:eastAsia="Amiri" w:cs="Amiri"/>
          <w:color w:val="111111"/>
          <w:sz w:val="28"/>
          <w:sz w:val="28"/>
          <w:szCs w:val="28"/>
          <w:rtl w:val="true"/>
          <w:lang w:bidi="ar-SA"/>
        </w:rPr>
        <w:t>فغنّت فيها</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4451758_1280447820"/>
      <w:bookmarkStart w:id="1101" w:name="_Toc460"/>
      <w:bookmarkEnd w:id="1100"/>
      <w:r>
        <w:rPr>
          <w:rtl w:val="true"/>
        </w:rPr>
        <w:t>شعرها على لسان المعتمد في جارية</w:t>
      </w:r>
      <w:bookmarkEnd w:id="1101"/>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المعتمد جارية تباع في خلافة المتوكل، و هو يومئذ حديث السنّ‌، فاشتطّ مولاها في السّوم، فلم يشترها، و خرج بها إلى ابن الأغلب، فبيعت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المعتمد الخلافة سأل عن خبرها، و قد ذكرها فأعلم أنها بيعت و أولدها مولاها، فقال لفضل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فيها شيئا،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الجمال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أشهر من علم</w:t>
      </w:r>
    </w:p>
    <w:p>
      <w:pPr>
        <w:pStyle w:val="BookText"/>
        <w:rPr/>
      </w:pPr>
      <w:r>
        <w:rPr>
          <w:rFonts w:ascii="Amiri" w:hAnsi="Amiri" w:eastAsia="Amiri" w:cs="Amiri"/>
          <w:color w:val="111111"/>
          <w:sz w:val="28"/>
          <w:sz w:val="28"/>
          <w:szCs w:val="28"/>
          <w:rtl w:val="true"/>
          <w:lang w:bidi="ar-SA"/>
        </w:rPr>
        <w:t xml:space="preserve">و نصبتني يا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المظنّة و التّهم</w:t>
      </w:r>
    </w:p>
    <w:p>
      <w:pPr>
        <w:pStyle w:val="BookText"/>
        <w:rPr/>
      </w:pPr>
      <w:r>
        <w:rPr>
          <w:rFonts w:ascii="Amiri" w:hAnsi="Amiri" w:eastAsia="Amiri" w:cs="Amiri"/>
          <w:color w:val="111111"/>
          <w:sz w:val="28"/>
          <w:sz w:val="28"/>
          <w:szCs w:val="28"/>
          <w:rtl w:val="true"/>
          <w:lang w:bidi="ar-SA"/>
        </w:rPr>
        <w:t xml:space="preserve">فارقتني بعد 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عندي كالحلم</w:t>
      </w:r>
    </w:p>
    <w:p>
      <w:pPr>
        <w:pStyle w:val="BookText"/>
        <w:rPr/>
      </w:pPr>
      <w:r>
        <w:rPr>
          <w:rFonts w:ascii="Amiri" w:hAnsi="Amiri" w:eastAsia="Amiri" w:cs="Amiri"/>
          <w:color w:val="111111"/>
          <w:sz w:val="28"/>
          <w:sz w:val="28"/>
          <w:szCs w:val="28"/>
          <w:rtl w:val="true"/>
          <w:lang w:bidi="ar-SA"/>
        </w:rPr>
        <w:t>فلو أنّ‌ نفسي</w:t>
      </w:r>
      <w:r>
        <w:rPr>
          <w:rStyle w:val="FootnoteAnchor"/>
          <w:rtl w:val="true"/>
        </w:rPr>
        <w:footnoteReference w:id="901"/>
      </w:r>
      <w:r>
        <w:rPr>
          <w:rFonts w:ascii="Amiri" w:hAnsi="Amiri" w:eastAsia="Amiri" w:cs="Amiri"/>
          <w:color w:val="111111"/>
          <w:sz w:val="28"/>
          <w:sz w:val="28"/>
          <w:szCs w:val="28"/>
          <w:rtl w:val="true"/>
          <w:lang w:bidi="ar-SA"/>
        </w:rPr>
        <w:t xml:space="preserve">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لفقدك لم تلم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ضرّك لو 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فخف عن قلبي الألم</w:t>
      </w:r>
    </w:p>
    <w:p>
      <w:pPr>
        <w:pStyle w:val="BookText"/>
        <w:rPr/>
      </w:pPr>
      <w:r>
        <w:rPr>
          <w:rFonts w:ascii="Amiri" w:hAnsi="Amiri" w:eastAsia="Amiri" w:cs="Amiri"/>
          <w:color w:val="111111"/>
          <w:sz w:val="28"/>
          <w:sz w:val="28"/>
          <w:szCs w:val="28"/>
          <w:rtl w:val="true"/>
          <w:lang w:bidi="ar-SA"/>
        </w:rPr>
        <w:t xml:space="preserve">برسالة تهدينها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زورة تحت الظّلم</w:t>
      </w:r>
    </w:p>
    <w:p>
      <w:pPr>
        <w:pStyle w:val="BookText"/>
        <w:rPr/>
      </w:pPr>
      <w:r>
        <w:rPr>
          <w:rFonts w:ascii="Amiri" w:hAnsi="Amiri" w:eastAsia="Amiri" w:cs="Amiri"/>
          <w:color w:val="111111"/>
          <w:sz w:val="28"/>
          <w:sz w:val="28"/>
          <w:szCs w:val="28"/>
          <w:rtl w:val="true"/>
          <w:lang w:bidi="ar-SA"/>
        </w:rPr>
        <w:t>أو لا فطيفي</w:t>
      </w:r>
      <w:r>
        <w:rPr>
          <w:rStyle w:val="FootnoteAnchor"/>
          <w:rtl w:val="true"/>
        </w:rPr>
        <w:footnoteReference w:id="902"/>
      </w:r>
      <w:r>
        <w:rPr>
          <w:rFonts w:ascii="Amiri" w:hAnsi="Amiri" w:eastAsia="Amiri" w:cs="Amiri"/>
          <w:color w:val="111111"/>
          <w:sz w:val="28"/>
          <w:sz w:val="28"/>
          <w:szCs w:val="28"/>
          <w:rtl w:val="true"/>
          <w:lang w:bidi="ar-SA"/>
        </w:rPr>
        <w:t xml:space="preserve">في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فلا أقلّ‌ من اللّمم</w:t>
      </w:r>
    </w:p>
    <w:p>
      <w:pPr>
        <w:pStyle w:val="BookText"/>
        <w:rPr/>
      </w:pPr>
      <w:r>
        <w:rPr>
          <w:rFonts w:ascii="Amiri" w:hAnsi="Amiri" w:eastAsia="Amiri" w:cs="Amiri"/>
          <w:color w:val="111111"/>
          <w:sz w:val="28"/>
          <w:sz w:val="28"/>
          <w:szCs w:val="28"/>
          <w:rtl w:val="true"/>
          <w:lang w:bidi="ar-SA"/>
        </w:rPr>
        <w:t xml:space="preserve">صلة المحبّ‌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يعلمه كرم</w:t>
      </w:r>
    </w:p>
    <w:p>
      <w:pPr>
        <w:pStyle w:val="Heading4"/>
        <w:numPr>
          <w:ilvl w:val="3"/>
          <w:numId w:val="1"/>
        </w:numPr>
        <w:rPr/>
      </w:pPr>
      <w:bookmarkStart w:id="1102" w:name="__RefHeading___Toc4451760_1280447820"/>
      <w:bookmarkStart w:id="1103" w:name="_Toc461"/>
      <w:bookmarkEnd w:id="1102"/>
      <w:r>
        <w:rPr>
          <w:rtl w:val="true"/>
        </w:rPr>
        <w:t>شعر لها تجيب به عن شعر في الشوق إليها</w:t>
      </w:r>
      <w:bookmarkEnd w:id="1103"/>
    </w:p>
    <w:p>
      <w:pPr>
        <w:pStyle w:val="Heading5"/>
        <w:numPr>
          <w:ilvl w:val="4"/>
          <w:numId w:val="1"/>
        </w:numPr>
        <w:rPr/>
      </w:pPr>
      <w:bookmarkStart w:id="1104" w:name="__RefHeading___Toc4451762_1280447820"/>
      <w:bookmarkStart w:id="1105" w:name="_Toc462"/>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أهلنا إلى فضل الشاعرة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أصبحت فردا</w:t>
      </w:r>
      <w:r>
        <w:rPr>
          <w:rStyle w:val="FootnoteAnchor"/>
          <w:rtl w:val="true"/>
        </w:rPr>
        <w:footnoteReference w:id="903"/>
      </w:r>
      <w:r>
        <w:rPr>
          <w:rFonts w:ascii="Amiri" w:hAnsi="Amiri" w:eastAsia="Amiri" w:cs="Amiri"/>
          <w:color w:val="111111"/>
          <w:sz w:val="28"/>
          <w:sz w:val="28"/>
          <w:szCs w:val="28"/>
          <w:rtl w:val="true"/>
          <w:lang w:bidi="ar-SA"/>
        </w:rPr>
        <w:t xml:space="preserve">هائم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غزال حسن الشكل</w:t>
      </w:r>
    </w:p>
    <w:p>
      <w:pPr>
        <w:pStyle w:val="BookText"/>
        <w:rPr/>
      </w:pPr>
      <w:r>
        <w:rPr>
          <w:rFonts w:ascii="Amiri" w:hAnsi="Amiri" w:eastAsia="Amiri" w:cs="Amiri"/>
          <w:color w:val="111111"/>
          <w:sz w:val="28"/>
          <w:sz w:val="28"/>
          <w:szCs w:val="28"/>
          <w:rtl w:val="true"/>
          <w:lang w:bidi="ar-SA"/>
        </w:rPr>
        <w:t xml:space="preserve">أضنى فؤادي طول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منّي و من وصلي</w:t>
      </w:r>
    </w:p>
    <w:p>
      <w:pPr>
        <w:pStyle w:val="BookText"/>
        <w:rPr/>
      </w:pPr>
      <w:r>
        <w:rPr>
          <w:rFonts w:ascii="Amiri" w:hAnsi="Amiri" w:eastAsia="Amiri" w:cs="Amiri"/>
          <w:color w:val="111111"/>
          <w:sz w:val="28"/>
          <w:sz w:val="28"/>
          <w:szCs w:val="28"/>
          <w:rtl w:val="true"/>
          <w:lang w:bidi="ar-SA"/>
        </w:rPr>
        <w:t xml:space="preserve">منية نفسي في هوى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اللّه بها شملي</w:t>
      </w:r>
    </w:p>
    <w:p>
      <w:pPr>
        <w:pStyle w:val="BookText"/>
        <w:rPr/>
      </w:pPr>
      <w:r>
        <w:rPr>
          <w:rFonts w:ascii="Amiri" w:hAnsi="Amiri" w:eastAsia="Amiri" w:cs="Amiri"/>
          <w:color w:val="111111"/>
          <w:sz w:val="28"/>
          <w:sz w:val="28"/>
          <w:szCs w:val="28"/>
          <w:rtl w:val="true"/>
          <w:lang w:bidi="ar-SA"/>
        </w:rPr>
        <w:t xml:space="preserve">أهواك يا فضل هوى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لقلبي عنك من شغل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 xml:space="preserve">: </w:t>
      </w:r>
      <w:bookmarkStart w:id="1106" w:name="pg16256_187520"/>
    </w:p>
    <w:p>
      <w:pPr>
        <w:pStyle w:val="Heading5"/>
        <w:numPr>
          <w:ilvl w:val="4"/>
          <w:numId w:val="1"/>
        </w:numPr>
        <w:rPr/>
      </w:pPr>
      <w:bookmarkStart w:id="1107" w:name="__RefHeading___Toc4451764_1280447820"/>
      <w:bookmarkStart w:id="1108" w:name="_Toc463"/>
      <w:bookmarkEnd w:id="1106"/>
      <w:bookmarkEnd w:id="1107"/>
      <w:r>
        <w:rPr>
          <w:rtl w:val="true"/>
        </w:rPr>
        <w:t>صوت</w:t>
      </w:r>
      <w:bookmarkEnd w:id="1108"/>
    </w:p>
    <w:p>
      <w:pPr>
        <w:pStyle w:val="BookText"/>
        <w:rPr/>
      </w:pPr>
      <w:r>
        <w:rPr>
          <w:rFonts w:ascii="Amiri" w:hAnsi="Amiri" w:eastAsia="Amiri" w:cs="Amiri"/>
          <w:color w:val="111111"/>
          <w:sz w:val="28"/>
          <w:sz w:val="28"/>
          <w:szCs w:val="28"/>
          <w:rtl w:val="true"/>
          <w:lang w:bidi="ar-SA"/>
        </w:rPr>
        <w:t>الصبر ينقص و السّقام</w:t>
      </w:r>
      <w:r>
        <w:rPr>
          <w:rStyle w:val="FootnoteAnchor"/>
          <w:rtl w:val="true"/>
        </w:rPr>
        <w:footnoteReference w:id="904"/>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دانية و أنت بعيد</w:t>
      </w:r>
    </w:p>
    <w:p>
      <w:pPr>
        <w:pStyle w:val="BookText"/>
        <w:rPr/>
      </w:pPr>
      <w:r>
        <w:rPr>
          <w:rFonts w:ascii="Amiri" w:hAnsi="Amiri" w:eastAsia="Amiri" w:cs="Amiri"/>
          <w:color w:val="111111"/>
          <w:sz w:val="28"/>
          <w:sz w:val="28"/>
          <w:szCs w:val="28"/>
          <w:rtl w:val="true"/>
          <w:lang w:bidi="ar-SA"/>
        </w:rPr>
        <w:t xml:space="preserve">أشكوك أم أشكو إليك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سواهما المجهود</w:t>
      </w:r>
    </w:p>
    <w:p>
      <w:pPr>
        <w:pStyle w:val="BookText"/>
        <w:rPr/>
      </w:pPr>
      <w:r>
        <w:rPr>
          <w:rFonts w:ascii="Amiri" w:hAnsi="Amiri" w:eastAsia="Amiri" w:cs="Amiri"/>
          <w:color w:val="111111"/>
          <w:sz w:val="28"/>
          <w:sz w:val="28"/>
          <w:szCs w:val="28"/>
          <w:rtl w:val="true"/>
          <w:lang w:bidi="ar-SA"/>
        </w:rPr>
        <w:t xml:space="preserve">إني أعوذ بحرمتي بك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يطاع لديك فيّ‌ حسود</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في هذه الأبيات رمل طنبوري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لجحظة</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4451766_1280447820"/>
      <w:bookmarkStart w:id="1110" w:name="_Toc464"/>
      <w:bookmarkEnd w:id="1109"/>
      <w:r>
        <w:rPr>
          <w:rtl w:val="true"/>
        </w:rPr>
        <w:t>شعر آخر تبادل فيه شوقا بشوق</w:t>
      </w:r>
      <w:bookmarkEnd w:id="1110"/>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دهمان، و أخبرني أيضا به عبد اللّه بن نصر المروزيّ‌،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فضل الشاعرة من أحسن الناس وجها و خلقا و خلقا و أرقّهم شعرا، فكتب إليها بعض من كان يجمعه و إياها مجلس الخليفة، و لا تطلعه على حبها</w:t>
      </w:r>
      <w:r>
        <w:rPr>
          <w:rStyle w:val="FootnoteAnchor"/>
          <w:rtl w:val="true"/>
        </w:rPr>
        <w:footnoteReference w:id="90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شعري فيك</w:t>
      </w:r>
      <w:r>
        <w:rPr>
          <w:rStyle w:val="FootnoteAnchor"/>
          <w:rtl w:val="true"/>
        </w:rPr>
        <w:footnoteReference w:id="907"/>
      </w:r>
      <w:r>
        <w:rPr>
          <w:rFonts w:ascii="Amiri" w:hAnsi="Amiri" w:eastAsia="Amiri" w:cs="Amiri"/>
          <w:color w:val="111111"/>
          <w:sz w:val="28"/>
          <w:sz w:val="28"/>
          <w:szCs w:val="28"/>
          <w:rtl w:val="true"/>
          <w:lang w:bidi="ar-SA"/>
        </w:rPr>
        <w:t xml:space="preserve">هل تذكرينني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فذكراك في الدنيا إليّ‌ حبيب</w:t>
      </w:r>
    </w:p>
    <w:p>
      <w:pPr>
        <w:pStyle w:val="BookText"/>
        <w:rPr/>
      </w:pPr>
      <w:r>
        <w:rPr>
          <w:rFonts w:ascii="Amiri" w:hAnsi="Amiri" w:eastAsia="Amiri" w:cs="Amiri"/>
          <w:color w:val="111111"/>
          <w:sz w:val="28"/>
          <w:sz w:val="28"/>
          <w:szCs w:val="28"/>
          <w:rtl w:val="true"/>
          <w:lang w:bidi="ar-SA"/>
        </w:rPr>
        <w:t xml:space="preserve">و هل لي نصيب في فؤادك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لك عندي في الفؤاد نصيب</w:t>
      </w:r>
    </w:p>
    <w:p>
      <w:pPr>
        <w:pStyle w:val="BookText"/>
        <w:rPr/>
      </w:pPr>
      <w:r>
        <w:rPr>
          <w:rFonts w:ascii="Amiri" w:hAnsi="Amiri" w:eastAsia="Amiri" w:cs="Amiri"/>
          <w:color w:val="111111"/>
          <w:sz w:val="28"/>
          <w:sz w:val="28"/>
          <w:szCs w:val="28"/>
          <w:rtl w:val="true"/>
          <w:lang w:bidi="ar-SA"/>
        </w:rPr>
        <w:t xml:space="preserve">و لست بموصول فأحيا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النفس عند اليأس عنك تطيب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908"/>
      </w:r>
      <w:r>
        <w:rPr>
          <w:rFonts w:ascii="Amiri" w:hAnsi="Amiri" w:eastAsia="Amiri" w:cs="Amiri"/>
          <w:color w:val="111111"/>
          <w:sz w:val="28"/>
          <w:sz w:val="28"/>
          <w:szCs w:val="28"/>
          <w:rtl w:val="true"/>
          <w:lang w:bidi="ar-SA"/>
        </w:rPr>
        <w:t xml:space="preserve">و إلهي إنني بك 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يا من لا عدمت مثيب‌؟</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لمن أنت منه في الفؤاد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العين نصب العين حين تغيب</w:t>
      </w:r>
    </w:p>
    <w:p>
      <w:pPr>
        <w:pStyle w:val="BookText"/>
        <w:rPr/>
      </w:pPr>
      <w:r>
        <w:rPr>
          <w:rFonts w:ascii="Amiri" w:hAnsi="Amiri" w:eastAsia="Amiri" w:cs="Amiri"/>
          <w:color w:val="111111"/>
          <w:sz w:val="28"/>
          <w:sz w:val="28"/>
          <w:szCs w:val="28"/>
          <w:rtl w:val="true"/>
          <w:lang w:bidi="ar-SA"/>
        </w:rPr>
        <w:t xml:space="preserve">فثق بوداد أنت مظهر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بي سقما و أنت طبيب</w:t>
      </w:r>
    </w:p>
    <w:p>
      <w:pPr>
        <w:pStyle w:val="Heading4"/>
        <w:numPr>
          <w:ilvl w:val="3"/>
          <w:numId w:val="1"/>
        </w:numPr>
        <w:rPr/>
      </w:pPr>
      <w:bookmarkStart w:id="1111" w:name="__RefHeading___Toc4451768_1280447820"/>
      <w:bookmarkStart w:id="1112" w:name="_Toc465"/>
      <w:bookmarkEnd w:id="1111"/>
      <w:r>
        <w:rPr>
          <w:rtl w:val="true"/>
        </w:rPr>
        <w:t>تجيز بيتا أنشده المتوكل</w:t>
      </w:r>
      <w:bookmarkEnd w:id="1112"/>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بنان الشاعرة، قالت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اتكأ المتوكل على يدي و يد فضل الشاعرة، و جعل يمشي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أجيزا لي قول الشاعر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تعلمت أسباب الرضا خوف عتبها</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علّمها حبّي لها كيف تغضب </w:t>
      </w:r>
      <w:bookmarkStart w:id="1113" w:name="pg16256_187521"/>
    </w:p>
    <w:p>
      <w:pPr>
        <w:pStyle w:val="BookText"/>
        <w:rPr/>
      </w:pPr>
      <w:bookmarkEnd w:id="1113"/>
      <w:r>
        <w:rPr>
          <w:rFonts w:ascii="IRNazanin" w:hAnsi="IRNazanin" w:eastAsia="IRNazanin"/>
          <w:color w:val="111111"/>
          <w:sz w:val="28"/>
          <w:sz w:val="28"/>
          <w:szCs w:val="28"/>
          <w:rtl w:val="true"/>
          <w:lang w:bidi="fa-IR"/>
        </w:rPr>
        <w:t>فقال له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 و أدنو بالمودة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تبعد عني بالوصال و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عندي لها العتبي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 لي بدّ و لا عنه مذهب</w:t>
      </w:r>
    </w:p>
    <w:p>
      <w:pPr>
        <w:pStyle w:val="Heading4"/>
        <w:numPr>
          <w:ilvl w:val="3"/>
          <w:numId w:val="1"/>
        </w:numPr>
        <w:rPr/>
      </w:pPr>
      <w:bookmarkStart w:id="1114" w:name="__RefHeading___Toc4451770_1280447820"/>
      <w:bookmarkStart w:id="1115" w:name="_Toc466"/>
      <w:bookmarkEnd w:id="1114"/>
      <w:r>
        <w:rPr>
          <w:rtl w:val="true"/>
        </w:rPr>
        <w:t>تجيب ببيت عن بيت ألقي عليها</w:t>
      </w:r>
      <w:bookmarkEnd w:id="1115"/>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بعض أصحابنا على فضل الشاعرة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مستفتح باب البلاء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منها قلبه حسرة الدهر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يدري أ تدري بما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قلبه أو أهلكته و ما تدري‌؟</w:t>
      </w:r>
    </w:p>
    <w:p>
      <w:pPr>
        <w:pStyle w:val="Heading4"/>
        <w:numPr>
          <w:ilvl w:val="3"/>
          <w:numId w:val="1"/>
        </w:numPr>
        <w:rPr/>
      </w:pPr>
      <w:bookmarkStart w:id="1116" w:name="__RefHeading___Toc4451772_1280447820"/>
      <w:bookmarkStart w:id="1117" w:name="_Toc467"/>
      <w:bookmarkEnd w:id="1116"/>
      <w:r>
        <w:rPr>
          <w:rtl w:val="true"/>
        </w:rPr>
        <w:t>ارتجالها شعرا تجيز به بيتا</w:t>
      </w:r>
      <w:bookmarkEnd w:id="1117"/>
    </w:p>
    <w:p>
      <w:pPr>
        <w:pStyle w:val="BookText"/>
        <w:rPr/>
      </w:pPr>
      <w:r>
        <w:rPr>
          <w:rFonts w:ascii="Amiri" w:hAnsi="Amiri" w:eastAsia="Amiri" w:cs="Amiri"/>
          <w:color w:val="111111"/>
          <w:sz w:val="28"/>
          <w:sz w:val="28"/>
          <w:szCs w:val="28"/>
          <w:rtl w:val="true"/>
          <w:lang w:bidi="ar-SA"/>
        </w:rPr>
        <w:t>أخبرني محمد بن خلف</w:t>
      </w:r>
      <w:r>
        <w:rPr>
          <w:rStyle w:val="FootnoteAnchor"/>
          <w:rtl w:val="true"/>
        </w:rPr>
        <w:footnoteReference w:id="9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ألقيت أنا على فضل الشاعرة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الجمال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بهواك</w:t>
      </w:r>
      <w:r>
        <w:rPr>
          <w:rStyle w:val="FootnoteAnchor"/>
          <w:rtl w:val="true"/>
        </w:rPr>
        <w:footnoteReference w:id="913"/>
      </w:r>
      <w:r>
        <w:rPr>
          <w:rFonts w:ascii="IRNazanin" w:hAnsi="IRNazanin" w:eastAsia="IRNazanin"/>
          <w:color w:val="111111"/>
          <w:sz w:val="28"/>
          <w:sz w:val="28"/>
          <w:szCs w:val="28"/>
          <w:rtl w:val="true"/>
          <w:lang w:bidi="fa-IR"/>
        </w:rPr>
        <w:t>أشهر من علم</w:t>
      </w:r>
    </w:p>
    <w:p>
      <w:pPr>
        <w:pStyle w:val="BookText"/>
        <w:rPr/>
      </w:pPr>
      <w:r>
        <w:rPr>
          <w:rFonts w:ascii="Amiri" w:hAnsi="Amiri" w:eastAsia="Amiri" w:cs="Amiri"/>
          <w:color w:val="111111"/>
          <w:sz w:val="28"/>
          <w:sz w:val="28"/>
          <w:szCs w:val="28"/>
          <w:rtl w:val="true"/>
          <w:lang w:bidi="ar-SA"/>
        </w:rPr>
        <w:t>فقالت على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أبحتني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يجلّ‌ عن السقم</w:t>
      </w:r>
    </w:p>
    <w:p>
      <w:pPr>
        <w:pStyle w:val="BookText"/>
        <w:rPr/>
      </w:pPr>
      <w:r>
        <w:rPr>
          <w:rFonts w:ascii="Amiri" w:hAnsi="Amiri" w:eastAsia="Amiri" w:cs="Amiri"/>
          <w:color w:val="111111"/>
          <w:sz w:val="28"/>
          <w:sz w:val="28"/>
          <w:szCs w:val="28"/>
          <w:rtl w:val="true"/>
          <w:lang w:bidi="ar-SA"/>
        </w:rPr>
        <w:t xml:space="preserve">و تركتني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للعواذل و التّهم</w:t>
      </w:r>
    </w:p>
    <w:p>
      <w:pPr>
        <w:pStyle w:val="BookText"/>
        <w:rPr/>
      </w:pPr>
      <w:r>
        <w:rPr>
          <w:rFonts w:ascii="Amiri" w:hAnsi="Amiri" w:eastAsia="Amiri" w:cs="Amiri"/>
          <w:color w:val="111111"/>
          <w:sz w:val="28"/>
          <w:sz w:val="28"/>
          <w:szCs w:val="28"/>
          <w:rtl w:val="true"/>
          <w:lang w:bidi="ar-SA"/>
        </w:rPr>
        <w:t xml:space="preserve">صلة المحبّ‌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يعلمه كرم</w:t>
      </w:r>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الجهم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فضل الشاعرة، فلحظتها لحظة استرابت 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رام حسن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 لا يشعر أني غرضه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فتى لحظك ليس يمرضه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عقد محكم لا 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غير هذا الحديث</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4451774_1280447820"/>
      <w:bookmarkStart w:id="1119" w:name="_Toc468"/>
      <w:bookmarkEnd w:id="1118"/>
      <w:r>
        <w:rPr>
          <w:rtl w:val="true"/>
        </w:rPr>
        <w:t>تتشوق إلى حبيب</w:t>
      </w:r>
      <w:bookmarkEnd w:id="11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 xml:space="preserve">: </w:t>
      </w:r>
      <w:bookmarkStart w:id="1120" w:name="pg16256_187522"/>
    </w:p>
    <w:p>
      <w:pPr>
        <w:pStyle w:val="BookText"/>
        <w:rPr/>
      </w:pPr>
      <w:bookmarkEnd w:id="1120"/>
      <w:r>
        <w:rPr>
          <w:rFonts w:ascii="Amiri" w:hAnsi="Amiri" w:eastAsia="Amiri" w:cs="Amiri"/>
          <w:color w:val="111111"/>
          <w:sz w:val="28"/>
          <w:sz w:val="28"/>
          <w:szCs w:val="28"/>
          <w:rtl w:val="true"/>
          <w:lang w:bidi="ar-SA"/>
        </w:rPr>
        <w:t>كتبت فضل الشاعرة إلى سعيد بن حميد أيام كانت بينهما محبة و 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عيشك لو صرّحت باسمك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لأقصرت عن أشياء في الهزل و الجدّ</w:t>
      </w:r>
    </w:p>
    <w:p>
      <w:pPr>
        <w:pStyle w:val="BookText"/>
        <w:rPr/>
      </w:pPr>
      <w:r>
        <w:rPr>
          <w:rFonts w:ascii="Amiri" w:hAnsi="Amiri" w:eastAsia="Amiri" w:cs="Amiri"/>
          <w:color w:val="111111"/>
          <w:sz w:val="28"/>
          <w:sz w:val="28"/>
          <w:szCs w:val="28"/>
          <w:rtl w:val="true"/>
          <w:lang w:bidi="ar-SA"/>
        </w:rPr>
        <w:t xml:space="preserve">و لكنني أبدي لهذا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و أخلو فيك بالبثّ‌ و الوجد</w:t>
      </w:r>
    </w:p>
    <w:p>
      <w:pPr>
        <w:pStyle w:val="BookText"/>
        <w:rPr/>
      </w:pPr>
      <w:r>
        <w:rPr>
          <w:rFonts w:ascii="Amiri" w:hAnsi="Amiri" w:eastAsia="Amiri" w:cs="Amiri"/>
          <w:color w:val="111111"/>
          <w:sz w:val="28"/>
          <w:sz w:val="28"/>
          <w:szCs w:val="28"/>
          <w:rtl w:val="true"/>
          <w:lang w:bidi="ar-SA"/>
        </w:rPr>
        <w:t xml:space="preserve">مخافة أن يغري بنا قول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w:t>
      </w:r>
      <w:r>
        <w:rPr>
          <w:rStyle w:val="FootnoteAnchor"/>
          <w:rtl w:val="true"/>
        </w:rPr>
        <w:footnoteReference w:id="914"/>
      </w:r>
      <w:r>
        <w:rPr>
          <w:rFonts w:ascii="Amiri" w:hAnsi="Amiri" w:eastAsia="Amiri" w:cs="Amiri"/>
          <w:color w:val="111111"/>
          <w:sz w:val="28"/>
          <w:sz w:val="28"/>
          <w:szCs w:val="28"/>
          <w:rtl w:val="true"/>
          <w:lang w:bidi="ar-SA"/>
        </w:rPr>
        <w:t>فيسعى بالوصال إلى الصدّ</w:t>
      </w:r>
    </w:p>
    <w:p>
      <w:pPr>
        <w:pStyle w:val="BookText"/>
        <w:rPr/>
      </w:pPr>
      <w:r>
        <w:rPr>
          <w:rFonts w:ascii="Amiri" w:hAnsi="Amiri" w:eastAsia="Amiri" w:cs="Amiri"/>
          <w:color w:val="111111"/>
          <w:sz w:val="28"/>
          <w:sz w:val="28"/>
          <w:szCs w:val="28"/>
          <w:rtl w:val="true"/>
          <w:lang w:bidi="ar-SA"/>
        </w:rPr>
        <w:t>فكتب إليها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تنامين عن ليلى و أسهره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جفوني أن تبثّك ما عندي</w:t>
      </w:r>
    </w:p>
    <w:p>
      <w:pPr>
        <w:pStyle w:val="BookText"/>
        <w:rPr/>
      </w:pPr>
      <w:r>
        <w:rPr>
          <w:rFonts w:ascii="Amiri" w:hAnsi="Amiri" w:eastAsia="Amiri" w:cs="Amiri"/>
          <w:color w:val="111111"/>
          <w:sz w:val="28"/>
          <w:sz w:val="28"/>
          <w:szCs w:val="28"/>
          <w:rtl w:val="true"/>
          <w:lang w:bidi="ar-SA"/>
        </w:rPr>
        <w:t xml:space="preserve">فإن كنت لا تدرين ما قد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فانظري ما ذا على قاتل العمد؟</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ابن مهرويه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 عليّ‌ بن الحسين بن عبد الأعلى، فذكر أن بيتي سعيد كانا الابتداء، و أن أبيات فضل كانت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لهما خبرا في عتاب عاتبها به، و لم أحفظه، و إنما سمعته يذكره، ثم أخرج إليّ‌ كتابا بعد ذلك فيه أخبار عن عليّ‌ بن الحسين، فوجدت هذا الخبر فيه، فقرأته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بن عبد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سعيد بن حميد مجلسا حضرته فضل الشاعرة و بنان، و كان سعيد يهواها، و تظهر له هوى، و يتهمها مع ذلك ببنان، فرأى فيها إقبالا شديدا على بنان، فغضب و انصرف، فكتبت إليه فضل بالأبيات الأوّل، و أجابها بالبيتين الآخرين، فاتفقت رواية ابن مهرويه و عليّ‌ بن الحسين في هذا الخبر</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4451776_1280447820"/>
      <w:bookmarkStart w:id="1122" w:name="_Toc469"/>
      <w:bookmarkEnd w:id="1121"/>
      <w:r>
        <w:rPr>
          <w:rtl w:val="true"/>
        </w:rPr>
        <w:t>تعتذر من حجب زائرين عنها دون علمها</w:t>
      </w:r>
      <w:bookmarkEnd w:id="1122"/>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يوسف بن الدقاق الضرير،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أنا و أبو منصور الباخرزيّ‌ إلى منزل فضل الشاعرة فحجبنا عنها و انصرفنا، و ما علمت بنا، ثم بلغها مجيئنا و انصرافنا فكرهت ذلك و غمّها، فكتبت إلينا تعتذر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أخشى أن تروا لي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أمر اللّه ما عنه مذهب</w:t>
      </w:r>
    </w:p>
    <w:p>
      <w:pPr>
        <w:pStyle w:val="BookText"/>
        <w:rPr/>
      </w:pPr>
      <w:r>
        <w:rPr>
          <w:rFonts w:ascii="Amiri" w:hAnsi="Amiri" w:eastAsia="Amiri" w:cs="Amiri"/>
          <w:color w:val="111111"/>
          <w:sz w:val="28"/>
          <w:sz w:val="28"/>
          <w:szCs w:val="28"/>
          <w:rtl w:val="true"/>
          <w:lang w:bidi="ar-SA"/>
        </w:rPr>
        <w:t xml:space="preserve">أعوذ بحسن الصفح منكم و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بصفح و عفو ما تعوّذ مذنب</w:t>
      </w:r>
    </w:p>
    <w:p>
      <w:pPr>
        <w:pStyle w:val="BookText"/>
        <w:rPr/>
      </w:pPr>
      <w:r>
        <w:rPr>
          <w:rFonts w:ascii="Amiri" w:hAnsi="Amiri" w:eastAsia="Amiri" w:cs="Amiri"/>
          <w:color w:val="111111"/>
          <w:sz w:val="28"/>
          <w:sz w:val="28"/>
          <w:szCs w:val="28"/>
          <w:rtl w:val="true"/>
          <w:lang w:bidi="ar-SA"/>
        </w:rPr>
        <w:t>فكتب إليها أبو منصور الباخرزيّ‌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أهديت عتباك لي و لإخوتي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يا فضل الفضائل</w:t>
      </w:r>
      <w:r>
        <w:rPr>
          <w:rStyle w:val="FootnoteAnchor"/>
          <w:rtl w:val="true"/>
        </w:rPr>
        <w:footnoteReference w:id="915"/>
      </w:r>
      <w:r>
        <w:rPr>
          <w:rFonts w:ascii="Amiri" w:hAnsi="Amiri" w:eastAsia="Amiri" w:cs="Amiri"/>
          <w:color w:val="111111"/>
          <w:sz w:val="28"/>
          <w:sz w:val="28"/>
          <w:szCs w:val="28"/>
          <w:rtl w:val="true"/>
          <w:lang w:bidi="ar-SA"/>
        </w:rPr>
        <w:t>يعتب</w:t>
      </w:r>
    </w:p>
    <w:p>
      <w:pPr>
        <w:pStyle w:val="BookText"/>
        <w:rPr/>
      </w:pPr>
      <w:r>
        <w:rPr>
          <w:rFonts w:ascii="Amiri" w:hAnsi="Amiri" w:eastAsia="Amiri" w:cs="Amiri"/>
          <w:color w:val="111111"/>
          <w:sz w:val="28"/>
          <w:sz w:val="28"/>
          <w:szCs w:val="28"/>
          <w:rtl w:val="true"/>
          <w:lang w:bidi="ar-SA"/>
        </w:rPr>
        <w:t xml:space="preserve">إذا اعتذر الجاني محا العذر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لا يقبل العذر مذنب</w:t>
      </w:r>
    </w:p>
    <w:p>
      <w:pPr>
        <w:pStyle w:val="Heading4"/>
        <w:numPr>
          <w:ilvl w:val="3"/>
          <w:numId w:val="1"/>
        </w:numPr>
        <w:rPr/>
      </w:pPr>
      <w:bookmarkStart w:id="1123" w:name="__RefHeading___Toc4451778_1280447820"/>
      <w:bookmarkStart w:id="1124" w:name="_Toc470"/>
      <w:bookmarkEnd w:id="1123"/>
      <w:r>
        <w:rPr>
          <w:rtl w:val="true"/>
        </w:rPr>
        <w:t>شعرها للمتوكل و قد يئست من إيقاظه لموعد بينهما</w:t>
      </w:r>
      <w:bookmarkEnd w:id="1124"/>
    </w:p>
    <w:p>
      <w:pPr>
        <w:pStyle w:val="BookText"/>
        <w:rPr/>
      </w:pPr>
      <w:r>
        <w:rPr>
          <w:rFonts w:ascii="Amiri" w:hAnsi="Amiri" w:eastAsia="Amiri" w:cs="Amiri"/>
          <w:color w:val="111111"/>
          <w:sz w:val="28"/>
          <w:sz w:val="28"/>
          <w:szCs w:val="28"/>
          <w:rtl w:val="true"/>
          <w:lang w:bidi="ar-SA"/>
        </w:rPr>
        <w:t>حدّثني عليّ‌ بن هارون بن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المتوكل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واقفة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كان بيني و بين فضل موعد، فشربت شربا فيه فضل، </w:t>
      </w:r>
      <w:bookmarkStart w:id="1125" w:name="pg16256_187523"/>
    </w:p>
    <w:p>
      <w:pPr>
        <w:pStyle w:val="BookText"/>
        <w:rPr/>
      </w:pPr>
      <w:bookmarkEnd w:id="1125"/>
      <w:r>
        <w:rPr>
          <w:rFonts w:ascii="Amiri" w:hAnsi="Amiri" w:eastAsia="Amiri" w:cs="Amiri"/>
          <w:color w:val="111111"/>
          <w:sz w:val="28"/>
          <w:sz w:val="28"/>
          <w:szCs w:val="28"/>
          <w:rtl w:val="true"/>
          <w:lang w:bidi="ar-SA"/>
        </w:rPr>
        <w:t>فسكرت و نمت، و جاءتني للموعد، فحركتني بكل ما ينتبه به النائم من قرص و تحريك و غمز و كلام، فلم أنتبه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علمت أنه لا حيلة لها فيّ‌ كتبت رقعة و وضعتها على مخدّتي، فانتبهت فقرأتها، 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بدا شبهك يا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يحدو بالظلام</w:t>
      </w:r>
    </w:p>
    <w:p>
      <w:pPr>
        <w:pStyle w:val="BookText"/>
        <w:rPr/>
      </w:pPr>
      <w:r>
        <w:rPr>
          <w:rFonts w:ascii="IRNazanin" w:hAnsi="IRNazanin" w:eastAsia="IRNazanin"/>
          <w:color w:val="111111"/>
          <w:sz w:val="28"/>
          <w:sz w:val="28"/>
          <w:szCs w:val="28"/>
          <w:rtl w:val="true"/>
          <w:lang w:bidi="fa-IR"/>
        </w:rPr>
        <w:t xml:space="preserve">قم بنا نقض لبانا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التزام و التثام</w:t>
      </w:r>
    </w:p>
    <w:p>
      <w:pPr>
        <w:pStyle w:val="BookText"/>
        <w:rPr/>
      </w:pPr>
      <w:r>
        <w:rPr>
          <w:rFonts w:ascii="Amiri" w:hAnsi="Amiri" w:eastAsia="Amiri" w:cs="Amiri"/>
          <w:color w:val="111111"/>
          <w:sz w:val="28"/>
          <w:sz w:val="28"/>
          <w:szCs w:val="28"/>
          <w:rtl w:val="true"/>
          <w:lang w:bidi="ar-SA"/>
        </w:rPr>
        <w:t xml:space="preserve">قبل أن تفضحنا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أرواح النّيام</w:t>
      </w:r>
    </w:p>
    <w:p>
      <w:pPr>
        <w:pStyle w:val="Heading4"/>
        <w:numPr>
          <w:ilvl w:val="3"/>
          <w:numId w:val="1"/>
        </w:numPr>
        <w:rPr/>
      </w:pPr>
      <w:bookmarkStart w:id="1126" w:name="__RefHeading___Toc4451780_1280447820"/>
      <w:bookmarkStart w:id="1127" w:name="_Toc471"/>
      <w:bookmarkEnd w:id="1126"/>
      <w:r>
        <w:rPr>
          <w:rtl w:val="true"/>
        </w:rPr>
        <w:t>تهاجي جارية هشام المكفوف</w:t>
      </w:r>
      <w:bookmarkEnd w:id="1127"/>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فضل الشاعرة تهاجي خنساء جارية هشام المكفوف، و كانت شاعرة، و كان أبو شبل عاصم</w:t>
      </w:r>
      <w:r>
        <w:rPr>
          <w:rStyle w:val="FootnoteAnchor"/>
          <w:rtl w:val="true"/>
        </w:rPr>
        <w:footnoteReference w:id="916"/>
      </w:r>
      <w:r>
        <w:rPr>
          <w:rFonts w:ascii="Amiri" w:hAnsi="Amiri" w:eastAsia="Amiri" w:cs="Amiri"/>
          <w:color w:val="111111"/>
          <w:sz w:val="28"/>
          <w:sz w:val="28"/>
          <w:szCs w:val="28"/>
          <w:rtl w:val="true"/>
          <w:lang w:bidi="ar-SA"/>
        </w:rPr>
        <w:t>بن وهب يعاون فضلا عليها، و يهجوها مع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القصيديّ‌ و الحفصي</w:t>
      </w:r>
      <w:r>
        <w:rPr>
          <w:rStyle w:val="FootnoteAnchor"/>
          <w:rtl w:val="true"/>
        </w:rPr>
        <w:footnoteReference w:id="917"/>
      </w:r>
      <w:r>
        <w:rPr>
          <w:rFonts w:ascii="Amiri" w:hAnsi="Amiri" w:eastAsia="Amiri" w:cs="Amiri"/>
          <w:color w:val="111111"/>
          <w:sz w:val="28"/>
          <w:sz w:val="28"/>
          <w:szCs w:val="28"/>
          <w:rtl w:val="true"/>
          <w:lang w:bidi="ar-SA"/>
        </w:rPr>
        <w:t>يعينان خنساء على فضل و أبي شبل، فقال أبو شبل على لسان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خنساء طيري بجناحين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معشوقة نذلين</w:t>
      </w:r>
    </w:p>
    <w:p>
      <w:pPr>
        <w:pStyle w:val="BookText"/>
        <w:rPr/>
      </w:pPr>
      <w:r>
        <w:rPr>
          <w:rFonts w:ascii="Amiri" w:hAnsi="Amiri" w:eastAsia="Amiri" w:cs="Amiri"/>
          <w:color w:val="111111"/>
          <w:sz w:val="28"/>
          <w:sz w:val="28"/>
          <w:szCs w:val="28"/>
          <w:rtl w:val="true"/>
          <w:lang w:bidi="ar-SA"/>
        </w:rPr>
        <w:t xml:space="preserve">من كان يهوى عاشقا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تهوين عشيقين</w:t>
      </w:r>
    </w:p>
    <w:p>
      <w:pPr>
        <w:pStyle w:val="BookText"/>
        <w:rPr/>
      </w:pPr>
      <w:r>
        <w:rPr>
          <w:rFonts w:ascii="Amiri" w:hAnsi="Amiri" w:eastAsia="Amiri" w:cs="Amiri"/>
          <w:color w:val="111111"/>
          <w:sz w:val="28"/>
          <w:sz w:val="28"/>
          <w:szCs w:val="28"/>
          <w:rtl w:val="true"/>
          <w:lang w:bidi="ar-SA"/>
        </w:rPr>
        <w:t xml:space="preserve">هذا القصيديّ‌ و هذا الفتى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 قد زاراك فردين</w:t>
      </w:r>
    </w:p>
    <w:p>
      <w:pPr>
        <w:pStyle w:val="BookText"/>
        <w:rPr/>
      </w:pPr>
      <w:r>
        <w:rPr>
          <w:rFonts w:ascii="Amiri" w:hAnsi="Amiri" w:eastAsia="Amiri" w:cs="Amiri"/>
          <w:color w:val="111111"/>
          <w:sz w:val="28"/>
          <w:sz w:val="28"/>
          <w:szCs w:val="28"/>
          <w:rtl w:val="true"/>
          <w:lang w:bidi="ar-SA"/>
        </w:rPr>
        <w:t xml:space="preserve">نعمت من هذا و هذا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 خنزير بحشّين</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فقالت خنساء تجيبها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مقال لك يا فضل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خنزيرين فردين</w:t>
      </w:r>
    </w:p>
    <w:p>
      <w:pPr>
        <w:pStyle w:val="BookText"/>
        <w:rPr/>
      </w:pPr>
      <w:r>
        <w:rPr>
          <w:rFonts w:ascii="Amiri" w:hAnsi="Amiri" w:eastAsia="Amiri" w:cs="Amiri"/>
          <w:color w:val="111111"/>
          <w:sz w:val="28"/>
          <w:sz w:val="28"/>
          <w:szCs w:val="28"/>
          <w:rtl w:val="true"/>
          <w:lang w:bidi="ar-SA"/>
        </w:rPr>
        <w:t xml:space="preserve">يكنى أبا الشبل و لو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شبلا راث</w:t>
      </w:r>
      <w:r>
        <w:rPr>
          <w:rStyle w:val="FootnoteAnchor"/>
          <w:rtl w:val="true"/>
        </w:rPr>
        <w:footnoteReference w:id="919"/>
      </w:r>
      <w:r>
        <w:rPr>
          <w:rFonts w:ascii="Amiri" w:hAnsi="Amiri" w:eastAsia="Amiri" w:cs="Amiri"/>
          <w:color w:val="111111"/>
          <w:sz w:val="28"/>
          <w:sz w:val="28"/>
          <w:szCs w:val="28"/>
          <w:rtl w:val="true"/>
          <w:lang w:bidi="ar-SA"/>
        </w:rPr>
        <w:t>كرّين</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قالت فضل في خنساء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خنساء لا جعلت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الكسّار من مولاها</w:t>
      </w:r>
    </w:p>
    <w:p>
      <w:pPr>
        <w:pStyle w:val="BookText"/>
        <w:rPr/>
      </w:pPr>
      <w:r>
        <w:rPr>
          <w:rFonts w:ascii="Amiri" w:hAnsi="Amiri" w:eastAsia="Amiri" w:cs="Amiri"/>
          <w:color w:val="111111"/>
          <w:sz w:val="28"/>
          <w:sz w:val="28"/>
          <w:szCs w:val="28"/>
          <w:rtl w:val="true"/>
          <w:lang w:bidi="ar-SA"/>
        </w:rPr>
        <w:t xml:space="preserve">و لها نكهة يقول محاذي‍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 هذا حديثها أم فساها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خنساء في فضل و أبي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له فضل إذا ما تخوّفت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قبيح الذّلّ‌ في طلب الوصل</w:t>
      </w:r>
    </w:p>
    <w:p>
      <w:pPr>
        <w:pStyle w:val="BookText"/>
        <w:rPr/>
      </w:pPr>
      <w:r>
        <w:rPr>
          <w:rFonts w:ascii="Amiri" w:hAnsi="Amiri" w:eastAsia="Amiri" w:cs="Amiri"/>
          <w:color w:val="111111"/>
          <w:sz w:val="28"/>
          <w:sz w:val="28"/>
          <w:szCs w:val="28"/>
          <w:rtl w:val="true"/>
          <w:lang w:bidi="ar-SA"/>
        </w:rPr>
        <w:t xml:space="preserve">حر امّ‌ فتى لم يلق في الحب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بل حر امّ‌ أبي الشبل</w:t>
      </w:r>
    </w:p>
    <w:p>
      <w:pPr>
        <w:pStyle w:val="BookText"/>
        <w:rPr/>
      </w:pPr>
      <w:r>
        <w:rPr>
          <w:rFonts w:ascii="IRNazanin" w:hAnsi="IRNazanin" w:eastAsia="IRNazanin"/>
          <w:color w:val="111111"/>
          <w:sz w:val="28"/>
          <w:sz w:val="28"/>
          <w:szCs w:val="28"/>
          <w:rtl w:val="true"/>
          <w:lang w:bidi="fa-IR"/>
        </w:rPr>
        <w:t>و قالت خنساء تهجو أبا شبل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ينقضي فكري و طول 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نعجة تكنى أبا الشبل </w:t>
      </w:r>
      <w:bookmarkStart w:id="1128" w:name="pg16256_187524"/>
    </w:p>
    <w:p>
      <w:pPr>
        <w:pStyle w:val="BookText"/>
        <w:rPr/>
      </w:pPr>
      <w:bookmarkEnd w:id="1128"/>
      <w:r>
        <w:rPr>
          <w:rFonts w:ascii="IRNazanin" w:hAnsi="IRNazanin" w:eastAsia="IRNazanin"/>
          <w:color w:val="111111"/>
          <w:sz w:val="28"/>
          <w:sz w:val="28"/>
          <w:szCs w:val="28"/>
          <w:rtl w:val="true"/>
          <w:lang w:bidi="fa-IR"/>
        </w:rPr>
        <w:t>لعب الفحول بسفلها و عجانها</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فتمرّدت كتمرّد الفحل</w:t>
      </w:r>
    </w:p>
    <w:p>
      <w:pPr>
        <w:pStyle w:val="BookText"/>
        <w:rPr/>
      </w:pPr>
      <w:r>
        <w:rPr>
          <w:rFonts w:ascii="Amiri" w:hAnsi="Amiri" w:eastAsia="Amiri" w:cs="Amiri"/>
          <w:color w:val="111111"/>
          <w:sz w:val="28"/>
          <w:sz w:val="28"/>
          <w:szCs w:val="28"/>
          <w:rtl w:val="true"/>
          <w:lang w:bidi="ar-SA"/>
        </w:rPr>
        <w:t xml:space="preserve">لما اكتنيت بما اكتنيت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تسمّت</w:t>
      </w:r>
      <w:r>
        <w:rPr>
          <w:rStyle w:val="FootnoteAnchor"/>
          <w:rtl w:val="true"/>
        </w:rPr>
        <w:footnoteReference w:id="922"/>
      </w:r>
      <w:r>
        <w:rPr>
          <w:rFonts w:ascii="IRNazanin" w:hAnsi="IRNazanin" w:eastAsia="IRNazanin"/>
          <w:color w:val="111111"/>
          <w:sz w:val="28"/>
          <w:sz w:val="28"/>
          <w:szCs w:val="28"/>
          <w:rtl w:val="true"/>
          <w:lang w:bidi="fa-IR"/>
        </w:rPr>
        <w:t>النقصان بالفضل</w:t>
      </w:r>
    </w:p>
    <w:p>
      <w:pPr>
        <w:pStyle w:val="BookText"/>
        <w:rPr/>
      </w:pPr>
      <w:r>
        <w:rPr>
          <w:rFonts w:ascii="Amiri" w:hAnsi="Amiri" w:eastAsia="Amiri" w:cs="Amiri"/>
          <w:color w:val="111111"/>
          <w:sz w:val="28"/>
          <w:sz w:val="28"/>
          <w:szCs w:val="28"/>
          <w:rtl w:val="true"/>
          <w:lang w:bidi="ar-SA"/>
        </w:rPr>
        <w:t xml:space="preserve">كادت بنا الدنيا تميد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السماء تذوب كالمهل</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شبل لذلك، و لم يجبها، و قال يهجو مولاها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مأوى العزّاب بيت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يرمي اللّثام باغي اللثام</w:t>
      </w:r>
    </w:p>
    <w:p>
      <w:pPr>
        <w:pStyle w:val="BookText"/>
        <w:rPr/>
      </w:pPr>
      <w:r>
        <w:rPr>
          <w:rFonts w:ascii="Amiri" w:hAnsi="Amiri" w:eastAsia="Amiri" w:cs="Amiri"/>
          <w:color w:val="111111"/>
          <w:sz w:val="28"/>
          <w:sz w:val="28"/>
          <w:szCs w:val="28"/>
          <w:rtl w:val="true"/>
          <w:lang w:bidi="ar-SA"/>
        </w:rPr>
        <w:t xml:space="preserve">من أراد السرور عند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السرور تحت الظلام</w:t>
      </w:r>
    </w:p>
    <w:p>
      <w:pPr>
        <w:pStyle w:val="BookText"/>
        <w:rPr/>
      </w:pPr>
      <w:r>
        <w:rPr>
          <w:rFonts w:ascii="Amiri" w:hAnsi="Amiri" w:eastAsia="Amiri" w:cs="Amiri"/>
          <w:color w:val="111111"/>
          <w:sz w:val="28"/>
          <w:sz w:val="28"/>
          <w:szCs w:val="28"/>
          <w:rtl w:val="true"/>
          <w:lang w:bidi="ar-SA"/>
        </w:rPr>
        <w:t xml:space="preserve">فهشام نهاره و دجى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سواء نفسي فداء هشام</w:t>
      </w:r>
    </w:p>
    <w:p>
      <w:pPr>
        <w:pStyle w:val="BookText"/>
        <w:rPr/>
      </w:pPr>
      <w:r>
        <w:rPr>
          <w:rFonts w:ascii="Amiri" w:hAnsi="Amiri" w:eastAsia="Amiri" w:cs="Amiri"/>
          <w:color w:val="111111"/>
          <w:sz w:val="28"/>
          <w:sz w:val="28"/>
          <w:szCs w:val="28"/>
          <w:rtl w:val="true"/>
          <w:lang w:bidi="ar-SA"/>
        </w:rPr>
        <w:t xml:space="preserve">ذاك حرّ دواته ليس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تخرّق الأقلام</w:t>
      </w:r>
    </w:p>
    <w:p>
      <w:pPr>
        <w:pStyle w:val="Heading4"/>
        <w:numPr>
          <w:ilvl w:val="3"/>
          <w:numId w:val="1"/>
        </w:numPr>
        <w:rPr/>
      </w:pPr>
      <w:bookmarkStart w:id="1129" w:name="__RefHeading___Toc4451782_1280447820"/>
      <w:bookmarkStart w:id="1130" w:name="_Toc472"/>
      <w:bookmarkEnd w:id="1129"/>
      <w:r>
        <w:rPr>
          <w:rtl w:val="true"/>
        </w:rPr>
        <w:t>زارت سعيد بن حميد فأعجلها طلب الخليفة</w:t>
      </w:r>
      <w:bookmarkEnd w:id="1130"/>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زارت فضل الشاعرة سعيد بن حميد ليلة على موعد سبق بينهما، فلما حصلت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جاءتها جاريتها مبادرة تعلمها أن رسول الخليفة قد جاء يطلبها، فقامت مبادرة فمضت، فلما كان من غد كتب إليها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 الزمان بها فلما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الفراق فكان أقبح وارد</w:t>
      </w:r>
    </w:p>
    <w:p>
      <w:pPr>
        <w:pStyle w:val="BookText"/>
        <w:rPr/>
      </w:pPr>
      <w:r>
        <w:rPr>
          <w:rFonts w:ascii="Amiri" w:hAnsi="Amiri" w:eastAsia="Amiri" w:cs="Amiri"/>
          <w:color w:val="111111"/>
          <w:sz w:val="28"/>
          <w:sz w:val="28"/>
          <w:szCs w:val="28"/>
          <w:rtl w:val="true"/>
          <w:lang w:bidi="ar-SA"/>
        </w:rPr>
        <w:t xml:space="preserve">و الدّمع ينطق للضمير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المقرّ مكذّبا للجاحد</w:t>
      </w:r>
    </w:p>
    <w:p>
      <w:pPr>
        <w:pStyle w:val="Heading4"/>
        <w:numPr>
          <w:ilvl w:val="3"/>
          <w:numId w:val="1"/>
        </w:numPr>
        <w:rPr/>
      </w:pPr>
      <w:bookmarkStart w:id="1131" w:name="__RefHeading___Toc4451784_1280447820"/>
      <w:bookmarkStart w:id="1132" w:name="_Toc473"/>
      <w:bookmarkEnd w:id="1131"/>
      <w:r>
        <w:rPr>
          <w:rtl w:val="true"/>
        </w:rPr>
        <w:t>ترثي المنتصر و تبكيه</w:t>
      </w:r>
      <w:bookmarkEnd w:id="1132"/>
    </w:p>
    <w:p>
      <w:pPr>
        <w:pStyle w:val="BookText"/>
        <w:rPr/>
      </w:pP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ميسرة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لفضل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نزل بكم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صبيحة قتل المنتصر المتوكل</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هي تبكي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الزمان بذحل</w:t>
      </w:r>
      <w:r>
        <w:rPr>
          <w:rStyle w:val="FootnoteAnchor"/>
          <w:rtl w:val="true"/>
        </w:rPr>
        <w:footnoteReference w:id="925"/>
      </w:r>
      <w:r>
        <w:rPr>
          <w:rFonts w:ascii="Amiri" w:hAnsi="Amiri" w:eastAsia="Amiri" w:cs="Amiri"/>
          <w:color w:val="111111"/>
          <w:sz w:val="28"/>
          <w:sz w:val="28"/>
          <w:szCs w:val="28"/>
          <w:rtl w:val="true"/>
          <w:lang w:bidi="ar-SA"/>
        </w:rPr>
        <w:t xml:space="preserve">كان يطلبنا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أغفلنا عنه و أسهانا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 للدهر قد أصبحت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للدّهر لا كانا</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4451786_1280447820"/>
      <w:bookmarkStart w:id="1134" w:name="_Toc474"/>
      <w:bookmarkEnd w:id="1133"/>
      <w:r>
        <w:rPr>
          <w:rtl w:val="true"/>
        </w:rPr>
        <w:t>شعرها في حضرة المتوكل يوم نيروز</w:t>
      </w:r>
      <w:bookmarkEnd w:id="1134"/>
    </w:p>
    <w:p>
      <w:pPr>
        <w:pStyle w:val="Heading5"/>
        <w:numPr>
          <w:ilvl w:val="4"/>
          <w:numId w:val="1"/>
        </w:numPr>
        <w:rPr/>
      </w:pPr>
      <w:bookmarkStart w:id="1135" w:name="__RefHeading___Toc4451788_1280447820"/>
      <w:bookmarkStart w:id="1136" w:name="_Toc475"/>
      <w:bookmarkEnd w:id="1135"/>
      <w:r>
        <w:rPr>
          <w:rtl w:val="true"/>
        </w:rPr>
        <w:t>اشارة</w:t>
      </w:r>
      <w:bookmarkEnd w:id="11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فنن، قال</w:t>
      </w:r>
      <w:r>
        <w:rPr>
          <w:rFonts w:eastAsia="Amiri" w:cs="Amiri" w:ascii="Amiri" w:hAnsi="Amiri"/>
          <w:color w:val="111111"/>
          <w:sz w:val="28"/>
          <w:szCs w:val="28"/>
          <w:rtl w:val="true"/>
          <w:lang w:bidi="ar-SA"/>
        </w:rPr>
        <w:t xml:space="preserve">: </w:t>
      </w:r>
      <w:bookmarkStart w:id="1137" w:name="pg16256_187525"/>
    </w:p>
    <w:p>
      <w:pPr>
        <w:pStyle w:val="BookText"/>
        <w:rPr/>
      </w:pPr>
      <w:bookmarkEnd w:id="1137"/>
      <w:r>
        <w:rPr>
          <w:rFonts w:ascii="Amiri" w:hAnsi="Amiri" w:eastAsia="Amiri" w:cs="Amiri"/>
          <w:color w:val="111111"/>
          <w:sz w:val="28"/>
          <w:sz w:val="28"/>
          <w:szCs w:val="28"/>
          <w:rtl w:val="true"/>
          <w:lang w:bidi="ar-SA"/>
        </w:rPr>
        <w:t>خرجت قبيحة</w:t>
      </w:r>
      <w:r>
        <w:rPr>
          <w:rStyle w:val="FootnoteAnchor"/>
          <w:rtl w:val="true"/>
        </w:rPr>
        <w:footnoteReference w:id="926"/>
      </w:r>
      <w:r>
        <w:rPr>
          <w:rFonts w:ascii="Amiri" w:hAnsi="Amiri" w:eastAsia="Amiri" w:cs="Amiri"/>
          <w:color w:val="111111"/>
          <w:sz w:val="28"/>
          <w:sz w:val="28"/>
          <w:szCs w:val="28"/>
          <w:rtl w:val="true"/>
          <w:lang w:bidi="ar-SA"/>
        </w:rPr>
        <w:t>إلى المتوكل يوم نيروز و بيدها كأس بلّور بشراب صاف،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فديتك‌؟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هديّتي لك في هذا اليوم، عرّفك اللّه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 يدها، و إذا على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مكتوبا</w:t>
      </w:r>
      <w:r>
        <w:rPr>
          <w:rStyle w:val="FootnoteAnchor"/>
          <w:rtl w:val="true"/>
        </w:rPr>
        <w:footnoteReference w:id="927"/>
      </w:r>
      <w:r>
        <w:rPr>
          <w:rFonts w:ascii="Amiri" w:hAnsi="Amiri" w:eastAsia="Amiri" w:cs="Amiri"/>
          <w:color w:val="111111"/>
          <w:sz w:val="28"/>
          <w:sz w:val="28"/>
          <w:szCs w:val="28"/>
          <w:rtl w:val="true"/>
          <w:lang w:bidi="ar-SA"/>
        </w:rPr>
        <w:t>بالمسك، فشرب الكأس و قبّل خدها، و كانت فضل الشاعرة واقفة على رأسه فقالت</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4451790_1280447820"/>
      <w:bookmarkStart w:id="1139" w:name="_Toc476"/>
      <w:bookmarkEnd w:id="1138"/>
      <w:r>
        <w:rPr>
          <w:rtl w:val="true"/>
        </w:rPr>
        <w:t>صوت</w:t>
      </w:r>
      <w:bookmarkEnd w:id="1139"/>
    </w:p>
    <w:p>
      <w:pPr>
        <w:pStyle w:val="BookText"/>
        <w:rPr/>
      </w:pPr>
      <w:r>
        <w:rPr>
          <w:rFonts w:ascii="Amiri" w:hAnsi="Amiri" w:eastAsia="Amiri" w:cs="Amiri"/>
          <w:color w:val="111111"/>
          <w:sz w:val="28"/>
          <w:sz w:val="28"/>
          <w:szCs w:val="28"/>
          <w:rtl w:val="true"/>
          <w:lang w:bidi="ar-SA"/>
        </w:rPr>
        <w:t xml:space="preserve">و كاتبة بالمسك في الخدّ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سواد المسك من حيث أثّرا</w:t>
      </w:r>
    </w:p>
    <w:p>
      <w:pPr>
        <w:pStyle w:val="BookText"/>
        <w:rPr/>
      </w:pPr>
      <w:r>
        <w:rPr>
          <w:rFonts w:ascii="Amiri" w:hAnsi="Amiri" w:eastAsia="Amiri" w:cs="Amiri"/>
          <w:color w:val="111111"/>
          <w:sz w:val="28"/>
          <w:sz w:val="28"/>
          <w:szCs w:val="28"/>
          <w:rtl w:val="true"/>
          <w:lang w:bidi="ar-SA"/>
        </w:rPr>
        <w:t>لئن أثّرت بالمسك سطرا</w:t>
      </w:r>
      <w:r>
        <w:rPr>
          <w:rStyle w:val="FootnoteAnchor"/>
          <w:rtl w:val="true"/>
        </w:rPr>
        <w:footnoteReference w:id="928"/>
      </w:r>
      <w:r>
        <w:rPr>
          <w:rFonts w:ascii="Amiri" w:hAnsi="Amiri" w:eastAsia="Amiri" w:cs="Amiri"/>
          <w:color w:val="111111"/>
          <w:sz w:val="28"/>
          <w:sz w:val="28"/>
          <w:szCs w:val="28"/>
          <w:rtl w:val="true"/>
          <w:lang w:bidi="ar-SA"/>
        </w:rPr>
        <w:t xml:space="preserve">بخدّها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أودعت قلبي من الحزن</w:t>
      </w:r>
      <w:r>
        <w:rPr>
          <w:rStyle w:val="FootnoteAnchor"/>
          <w:rtl w:val="true"/>
        </w:rPr>
        <w:footnoteReference w:id="929"/>
      </w:r>
      <w:r>
        <w:rPr>
          <w:rFonts w:ascii="IRNazanin" w:hAnsi="IRNazanin" w:eastAsia="IRNazanin"/>
          <w:color w:val="111111"/>
          <w:sz w:val="28"/>
          <w:sz w:val="28"/>
          <w:szCs w:val="28"/>
          <w:rtl w:val="true"/>
          <w:lang w:bidi="fa-IR"/>
        </w:rPr>
        <w:t>أسطرا</w:t>
      </w:r>
    </w:p>
    <w:p>
      <w:pPr>
        <w:pStyle w:val="BookText"/>
        <w:rPr/>
      </w:pPr>
      <w:r>
        <w:rPr>
          <w:rFonts w:ascii="Amiri" w:hAnsi="Amiri" w:eastAsia="Amiri" w:cs="Amiri"/>
          <w:color w:val="111111"/>
          <w:sz w:val="28"/>
          <w:sz w:val="28"/>
          <w:szCs w:val="28"/>
          <w:rtl w:val="true"/>
          <w:lang w:bidi="ar-SA"/>
        </w:rPr>
        <w:t xml:space="preserve">فيا من مناها في السريرة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من سقيا ثناياك جعفرا</w:t>
      </w:r>
    </w:p>
    <w:p>
      <w:pPr>
        <w:pStyle w:val="BookText"/>
        <w:rPr/>
      </w:pPr>
      <w:r>
        <w:rPr>
          <w:rFonts w:ascii="Amiri" w:hAnsi="Amiri" w:eastAsia="Amiri" w:cs="Amiri"/>
          <w:color w:val="111111"/>
          <w:sz w:val="28"/>
          <w:sz w:val="28"/>
          <w:szCs w:val="28"/>
          <w:rtl w:val="true"/>
          <w:lang w:bidi="ar-SA"/>
        </w:rPr>
        <w:t>الغناء لعريب،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عريب فغنّت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فضل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سلافة كالقمر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كالكوكب الزاهر</w:t>
      </w:r>
    </w:p>
    <w:p>
      <w:pPr>
        <w:pStyle w:val="BookText"/>
        <w:rPr/>
      </w:pPr>
      <w:r>
        <w:rPr>
          <w:rFonts w:ascii="Amiri" w:hAnsi="Amiri" w:eastAsia="Amiri" w:cs="Amiri"/>
          <w:color w:val="111111"/>
          <w:sz w:val="28"/>
          <w:sz w:val="28"/>
          <w:szCs w:val="28"/>
          <w:rtl w:val="true"/>
          <w:lang w:bidi="ar-SA"/>
        </w:rPr>
        <w:t>يديرها خشف</w:t>
      </w:r>
      <w:r>
        <w:rPr>
          <w:rStyle w:val="FootnoteAnchor"/>
          <w:rtl w:val="true"/>
        </w:rPr>
        <w:footnoteReference w:id="930"/>
      </w:r>
      <w:r>
        <w:rPr>
          <w:rFonts w:ascii="Amiri" w:hAnsi="Amiri" w:eastAsia="Amiri" w:cs="Amiri"/>
          <w:color w:val="111111"/>
          <w:sz w:val="28"/>
          <w:sz w:val="28"/>
          <w:szCs w:val="28"/>
          <w:rtl w:val="true"/>
          <w:lang w:bidi="ar-SA"/>
        </w:rPr>
        <w:t xml:space="preserve">كبدر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قضيب أهيف ناضر</w:t>
      </w:r>
    </w:p>
    <w:p>
      <w:pPr>
        <w:pStyle w:val="BookText"/>
        <w:rPr/>
      </w:pPr>
      <w:r>
        <w:rPr>
          <w:rFonts w:ascii="IRNazanin" w:hAnsi="IRNazanin" w:eastAsia="IRNazanin"/>
          <w:color w:val="111111"/>
          <w:sz w:val="28"/>
          <w:sz w:val="28"/>
          <w:szCs w:val="28"/>
          <w:rtl w:val="true"/>
          <w:lang w:bidi="fa-IR"/>
        </w:rPr>
        <w:t xml:space="preserve">على فتى أروع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الحسام المرهف الباتر</w:t>
      </w:r>
    </w:p>
    <w:p>
      <w:pPr>
        <w:pStyle w:val="BookText"/>
        <w:rPr/>
      </w:pPr>
      <w:r>
        <w:rPr>
          <w:rFonts w:ascii="Amiri" w:hAnsi="Amiri" w:eastAsia="Amiri" w:cs="Amiri"/>
          <w:color w:val="111111"/>
          <w:sz w:val="28"/>
          <w:sz w:val="28"/>
          <w:szCs w:val="28"/>
          <w:rtl w:val="true"/>
          <w:lang w:bidi="ar-SA"/>
        </w:rPr>
        <w:t>و قد رويت الأبيات الأول لمحبوبة شاعرة المتوكل، و لها أخبار و أشعار كثيرة قد ذكرت بعضها في موضع آخر من هذا الكتاب</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4451792_1280447820"/>
      <w:bookmarkStart w:id="1141" w:name="_Toc477"/>
      <w:bookmarkEnd w:id="1140"/>
      <w:r>
        <w:rPr>
          <w:rtl w:val="true"/>
        </w:rPr>
        <w:t>تتشوق إلى سعيد بن حميد</w:t>
      </w:r>
      <w:bookmarkEnd w:id="1141"/>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w:t>
      </w:r>
      <w:r>
        <w:rPr>
          <w:rStyle w:val="FootnoteAnchor"/>
          <w:rtl w:val="true"/>
        </w:rPr>
        <w:footnoteReference w:id="931"/>
      </w:r>
      <w:r>
        <w:rPr>
          <w:rFonts w:ascii="Amiri" w:hAnsi="Amiri" w:eastAsia="Amiri" w:cs="Amiri"/>
          <w:color w:val="111111"/>
          <w:sz w:val="28"/>
          <w:sz w:val="28"/>
          <w:szCs w:val="28"/>
          <w:rtl w:val="true"/>
          <w:lang w:bidi="ar-SA"/>
        </w:rPr>
        <w:t>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فضل الشاعرة إلى سعيد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بثثت هواك في بدني و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فيهما طمعا بياس</w:t>
      </w:r>
    </w:p>
    <w:p>
      <w:pPr>
        <w:pStyle w:val="BookText"/>
        <w:rPr/>
      </w:pPr>
      <w:r>
        <w:rPr>
          <w:rFonts w:ascii="Amiri" w:hAnsi="Amiri" w:eastAsia="Amiri" w:cs="Amiri"/>
          <w:color w:val="111111"/>
          <w:sz w:val="28"/>
          <w:sz w:val="28"/>
          <w:szCs w:val="28"/>
          <w:rtl w:val="true"/>
          <w:lang w:bidi="ar-SA"/>
        </w:rPr>
        <w:t>فأجابها سعيد في رقعتها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كفانا اللّه شرّ اليأس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لبغض اليأس أبغض كل آسى</w:t>
      </w:r>
    </w:p>
    <w:p>
      <w:pPr>
        <w:pStyle w:val="Heading4"/>
        <w:numPr>
          <w:ilvl w:val="3"/>
          <w:numId w:val="1"/>
        </w:numPr>
        <w:rPr/>
      </w:pPr>
      <w:bookmarkStart w:id="1142" w:name="__RefHeading___Toc4451794_1280447820"/>
      <w:bookmarkStart w:id="1143" w:name="_Toc478"/>
      <w:bookmarkEnd w:id="1142"/>
      <w:r>
        <w:rPr>
          <w:rtl w:val="true"/>
        </w:rPr>
        <w:t>تميل إلى بنان و يفتر ما بينها و بين سعيد بن حميد</w:t>
      </w:r>
      <w:bookmarkEnd w:id="114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المدور الوراق،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سعيد بن حميد، و كان قد ابتدأ ما بينه و بين فضل الشاعرة يتشعّب، و قد بلغه ميلها إلى بنان و هو بين المصدق و المكذب بذلك، فأقبل على صديق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من أمر فضل في غرور، أخادع نفسي بتكذيب </w:t>
      </w:r>
      <w:bookmarkStart w:id="1144" w:name="pg16256_187526"/>
    </w:p>
    <w:p>
      <w:pPr>
        <w:pStyle w:val="BookText"/>
        <w:rPr/>
      </w:pPr>
      <w:bookmarkEnd w:id="1144"/>
      <w:r>
        <w:rPr>
          <w:rFonts w:ascii="Amiri" w:hAnsi="Amiri" w:eastAsia="Amiri" w:cs="Amiri"/>
          <w:color w:val="111111"/>
          <w:sz w:val="28"/>
          <w:sz w:val="28"/>
          <w:szCs w:val="28"/>
          <w:rtl w:val="true"/>
          <w:lang w:bidi="ar-SA"/>
        </w:rPr>
        <w:t>العيان، و أمنّيها ما قد حيل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إرسالي إليها بعد ما قد لاح من تغيرها لذلّ‌، و إنّ‌ عدولي عنها و في أمرها شبهه لعجز، و إنّ‌ تصبري عنها لمن دواعي التلف، و للّه درّ محمد بن أمية</w:t>
      </w:r>
      <w:r>
        <w:rPr>
          <w:rStyle w:val="FootnoteAnchor"/>
          <w:rtl w:val="true"/>
        </w:rPr>
        <w:footnoteReference w:id="932"/>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ما يكون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الرسول فقد مضى بكتابي</w:t>
      </w:r>
    </w:p>
    <w:p>
      <w:pPr>
        <w:pStyle w:val="BookText"/>
        <w:rPr/>
      </w:pPr>
      <w:r>
        <w:rPr>
          <w:rFonts w:ascii="Amiri" w:hAnsi="Amiri" w:eastAsia="Amiri" w:cs="Amiri"/>
          <w:color w:val="111111"/>
          <w:sz w:val="28"/>
          <w:sz w:val="28"/>
          <w:szCs w:val="28"/>
          <w:rtl w:val="true"/>
          <w:lang w:bidi="ar-SA"/>
        </w:rPr>
        <w:t xml:space="preserve">و تعجّلت نفسي الظنون و أشعرت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الحريص و خيفة المرتاب</w:t>
      </w:r>
    </w:p>
    <w:p>
      <w:pPr>
        <w:pStyle w:val="BookText"/>
        <w:rPr/>
      </w:pPr>
      <w:r>
        <w:rPr>
          <w:rFonts w:ascii="Amiri" w:hAnsi="Amiri" w:eastAsia="Amiri" w:cs="Amiri"/>
          <w:color w:val="111111"/>
          <w:sz w:val="28"/>
          <w:sz w:val="28"/>
          <w:szCs w:val="28"/>
          <w:rtl w:val="true"/>
          <w:lang w:bidi="ar-SA"/>
        </w:rPr>
        <w:t xml:space="preserve">و تروعني حركات كلّ‌ 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يقرعه و ليس ببابي</w:t>
      </w:r>
    </w:p>
    <w:p>
      <w:pPr>
        <w:pStyle w:val="BookText"/>
        <w:rPr/>
      </w:pPr>
      <w:r>
        <w:rPr>
          <w:rFonts w:ascii="Amiri" w:hAnsi="Amiri" w:eastAsia="Amiri" w:cs="Amiri"/>
          <w:color w:val="111111"/>
          <w:sz w:val="28"/>
          <w:sz w:val="28"/>
          <w:szCs w:val="28"/>
          <w:rtl w:val="true"/>
          <w:lang w:bidi="ar-SA"/>
        </w:rPr>
        <w:t xml:space="preserve">كم نحو باب الدار لي من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الرسول بمطمع كذّاب</w:t>
      </w:r>
    </w:p>
    <w:p>
      <w:pPr>
        <w:pStyle w:val="BookText"/>
        <w:rPr/>
      </w:pPr>
      <w:r>
        <w:rPr>
          <w:rFonts w:ascii="Amiri" w:hAnsi="Amiri" w:eastAsia="Amiri" w:cs="Amiri"/>
          <w:color w:val="111111"/>
          <w:sz w:val="28"/>
          <w:sz w:val="28"/>
          <w:szCs w:val="28"/>
          <w:rtl w:val="true"/>
          <w:lang w:bidi="ar-SA"/>
        </w:rPr>
        <w:t xml:space="preserve">و الويل لي من 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أخشاه ردّ جوابي</w:t>
      </w:r>
    </w:p>
    <w:p>
      <w:pPr>
        <w:pStyle w:val="Heading4"/>
        <w:numPr>
          <w:ilvl w:val="3"/>
          <w:numId w:val="1"/>
        </w:numPr>
        <w:rPr/>
      </w:pPr>
      <w:bookmarkStart w:id="1145" w:name="__RefHeading___Toc4451796_1280447820"/>
      <w:bookmarkStart w:id="1146" w:name="_Toc479"/>
      <w:bookmarkEnd w:id="1145"/>
      <w:r>
        <w:rPr>
          <w:rtl w:val="true"/>
        </w:rPr>
        <w:t>تعتذر إلى بنان و قد غضب عليها فلا يقبل عذرها</w:t>
      </w:r>
      <w:bookmarkEnd w:id="1146"/>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بنان على فضل الشاعرة في أمر أنكره عليها، فاعتذرت إليه، فلم يقبل معذرتها، فأنشدتني لنفسها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فضل صبرا إنها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الكاذب و الصادق</w:t>
      </w:r>
    </w:p>
    <w:p>
      <w:pPr>
        <w:pStyle w:val="BookText"/>
        <w:rPr/>
      </w:pPr>
      <w:r>
        <w:rPr>
          <w:rFonts w:ascii="Amiri" w:hAnsi="Amiri" w:eastAsia="Amiri" w:cs="Amiri"/>
          <w:color w:val="111111"/>
          <w:sz w:val="28"/>
          <w:sz w:val="28"/>
          <w:szCs w:val="28"/>
          <w:rtl w:val="true"/>
          <w:lang w:bidi="ar-SA"/>
        </w:rPr>
        <w:t xml:space="preserve">ظنّ‌ بنان أنني خنته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إذا من بدني طالق</w:t>
      </w:r>
    </w:p>
    <w:p>
      <w:pPr>
        <w:pStyle w:val="Heading4"/>
        <w:numPr>
          <w:ilvl w:val="3"/>
          <w:numId w:val="1"/>
        </w:numPr>
        <w:rPr/>
      </w:pPr>
      <w:bookmarkStart w:id="1147" w:name="__RefHeading___Toc4451798_1280447820"/>
      <w:bookmarkStart w:id="1148" w:name="_Toc480"/>
      <w:bookmarkEnd w:id="1147"/>
      <w:r>
        <w:rPr>
          <w:rtl w:val="true"/>
        </w:rPr>
        <w:t>تجيز بيتا لعلي بن الجهم طلب إليها إجازته</w:t>
      </w:r>
      <w:bookmarkEnd w:id="1148"/>
    </w:p>
    <w:p>
      <w:pPr>
        <w:pStyle w:val="Heading5"/>
        <w:numPr>
          <w:ilvl w:val="4"/>
          <w:numId w:val="1"/>
        </w:numPr>
        <w:rPr/>
      </w:pPr>
      <w:bookmarkStart w:id="1149" w:name="__RefHeading___Toc4451800_1280447820"/>
      <w:bookmarkStart w:id="1150" w:name="_Toc481"/>
      <w:bookmarkEnd w:id="1149"/>
      <w:r>
        <w:rPr>
          <w:rtl w:val="true"/>
        </w:rPr>
        <w:t>اشارة</w:t>
      </w:r>
      <w:bookmarkEnd w:id="1150"/>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 لعليّ‌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بيتا، و طالب فضل الشاعرة بأن تجيزه،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يا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لاذ بها يشتكي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عندها ملاذا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هنيهة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ضارعا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تهطل أجفانه رذاذا</w:t>
      </w:r>
    </w:p>
    <w:p>
      <w:pPr>
        <w:pStyle w:val="BookText"/>
        <w:rPr/>
      </w:pPr>
      <w:r>
        <w:rPr>
          <w:rFonts w:ascii="Amiri" w:hAnsi="Amiri" w:eastAsia="Amiri" w:cs="Amiri"/>
          <w:color w:val="111111"/>
          <w:sz w:val="28"/>
          <w:sz w:val="28"/>
          <w:szCs w:val="28"/>
          <w:rtl w:val="true"/>
          <w:lang w:bidi="ar-SA"/>
        </w:rPr>
        <w:t xml:space="preserve">فعاتبوه فزاد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وجدا فكان ما ذا؟</w:t>
      </w:r>
    </w:p>
    <w:p>
      <w:pPr>
        <w:pStyle w:val="BookText"/>
        <w:rPr/>
      </w:pPr>
      <w:r>
        <w:rPr>
          <w:rFonts w:ascii="Amiri" w:hAnsi="Amiri" w:eastAsia="Amiri" w:cs="Amiri"/>
          <w:color w:val="111111"/>
          <w:sz w:val="28"/>
          <w:sz w:val="28"/>
          <w:szCs w:val="28"/>
          <w:rtl w:val="true"/>
          <w:lang w:bidi="ar-SA"/>
        </w:rPr>
        <w:t>فطرب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 يا فضل، و أمر لها بمائتي دينار، و أمر عريب فغنّت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 هذه الأبيات هزجا لا أدري أ هو هذا اللحن، أم غيره‌؟ و لم أره في أغاني عريب، و لعله شذّ عنها</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4451802_1280447820"/>
      <w:bookmarkStart w:id="1152" w:name="_Toc482"/>
      <w:bookmarkEnd w:id="1151"/>
      <w:r>
        <w:rPr>
          <w:rtl w:val="true"/>
        </w:rPr>
        <w:t>صوت</w:t>
      </w:r>
      <w:bookmarkEnd w:id="1152"/>
    </w:p>
    <w:p>
      <w:pPr>
        <w:pStyle w:val="BookText"/>
        <w:rPr/>
      </w:pPr>
      <w:r>
        <w:rPr>
          <w:rFonts w:ascii="Amiri" w:hAnsi="Amiri" w:eastAsia="Amiri" w:cs="Amiri"/>
          <w:color w:val="111111"/>
          <w:sz w:val="28"/>
          <w:sz w:val="28"/>
          <w:szCs w:val="28"/>
          <w:rtl w:val="true"/>
          <w:lang w:bidi="ar-SA"/>
        </w:rPr>
        <w:t xml:space="preserve">أمامة لا أراك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ذل معيشة أبدا</w:t>
      </w:r>
    </w:p>
    <w:p>
      <w:pPr>
        <w:pStyle w:val="BookText"/>
        <w:rPr/>
      </w:pPr>
      <w:r>
        <w:rPr>
          <w:rFonts w:ascii="Amiri" w:hAnsi="Amiri" w:eastAsia="Amiri" w:cs="Amiri"/>
          <w:color w:val="111111"/>
          <w:sz w:val="28"/>
          <w:sz w:val="28"/>
          <w:szCs w:val="28"/>
          <w:rtl w:val="true"/>
          <w:lang w:bidi="ar-SA"/>
        </w:rPr>
        <w:t xml:space="preserve">أ لا تستصلحين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السوء قد فسدا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 كان أهلك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يدعونه ولدا </w:t>
      </w:r>
    </w:p>
    <w:p>
      <w:pPr>
        <w:pStyle w:val="BookText"/>
        <w:rPr/>
      </w:pPr>
      <w:r>
        <w:rPr>
          <w:rFonts w:ascii="Amiri" w:hAnsi="Amiri" w:eastAsia="Amiri" w:cs="Amiri"/>
          <w:color w:val="111111"/>
          <w:sz w:val="28"/>
          <w:sz w:val="28"/>
          <w:szCs w:val="28"/>
          <w:rtl w:val="true"/>
          <w:lang w:bidi="ar-SA"/>
        </w:rPr>
        <w:t>الشعر لعبد اللّه بن محمد بن سالم الخياط، و الغناء للرّطّاب الجدي، ثاني ثقيل، بالوسطى عن عمرو، و فيه ليحيى المكي ثاني ثقيل بالخنصر في مجرى البنصر عن إسحاق و أحمد 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اللّه بن موسى بن محمد بن إبراهيم الإمام عن قلم الصالحية أنها أخذت اللحن المنسوب إلى الرّطّاب عن تينة، و سألته عن صانعه فأخبرها أنه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التاسع عشر من كتاب الأغاني و يليه إن شاء اللّه تعالى الجزء العشرون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ابن الخياط و أخباره </w:t>
      </w:r>
      <w:bookmarkStart w:id="1153" w:name="pg16256_187528"/>
    </w:p>
    <w:p>
      <w:pPr>
        <w:pStyle w:val="Heading2"/>
        <w:numPr>
          <w:ilvl w:val="1"/>
          <w:numId w:val="1"/>
        </w:numPr>
        <w:rPr/>
      </w:pPr>
      <w:bookmarkStart w:id="1154" w:name="__RefHeading___Toc4451804_1280447820"/>
      <w:bookmarkStart w:id="1155" w:name="_Toc483"/>
      <w:bookmarkEnd w:id="1153"/>
      <w:bookmarkEnd w:id="1154"/>
      <w:r>
        <w:rPr>
          <w:rtl w:val="true"/>
        </w:rPr>
        <w:t>فهرس موضوعات الجزء التاسع عشر</w:t>
      </w:r>
      <w:bookmarkEnd w:id="115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ذكر أبي محجن و نسبه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أخبار زهير بن جناب و نسبه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نسب مسلم بن الوليد و أخباره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أخبار محمد بن وهيب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أخبار مزاحم و نسبه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أخبار بكر بن النطاح و نسبه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مقتل مصعب بن الزبير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ذكر أشعب و أخباره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أخبار عويف و نسبه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أخبار عبد اللّه بن جحش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بعض أخبار للعرجي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أخبار عبد اللّه بن العباس الربيعي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أخبار سلم الخاسر و نسبه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أخبار أبي صدقة </w:t>
      </w:r>
      <w:r>
        <w:rPr>
          <w:rFonts w:eastAsia="Amiri" w:cs="Amiri" w:ascii="Amiri" w:hAnsi="Amiri"/>
          <w:color w:val="111111"/>
          <w:sz w:val="28"/>
          <w:szCs w:val="28"/>
          <w:lang w:bidi="ar-SA"/>
        </w:rPr>
        <w:t>192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فضل الشاعرة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جاءت بالجزء الحادي و العشرين و موضعها هنا كما جاءت في ف و غيرها من النسخ المخطوطة الموثوق 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عمرو بن عمير بن عوف بن عقدة بن غيرة الثقفي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البحر،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الغرب، كانت العرب في الجاهلية تنفي إليه خلعاءها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حرس السلطان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 تخلف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أرماث كأنه جمع 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نبت بالبادية، كان أول يوم من أيام القادسية يسمونه يوم أرماث، و ذلك في أيام عمر بن الخطاب و إمارة سعد بن أبي وقاص،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أ هو موضع أم أرادوا النبت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شأس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عشية أرماث و نحن نذودهم ذياد العوافي عن مشاربها عكلا و 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على شاطئ الفرات الشرقي كانت به وقعة بين الفرس و المسلمين 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خلافة عمر بن الخطاب، و أمير المسلمين أبو عبيد بن مسعود بن عمرو، و يعرف هذا اليوم بيوم الجسر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أو الكأس، و 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 النديّ‌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قامت الشمس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الراجل و هو الماشي على رجليه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مج،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ردي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الأرض بحوافره في سيره و عدوه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حين تشرق، 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أخيس 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فندر أمام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تقدم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القوائم و الوثب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وفدهم في كل يوم فإن عميوا فسل بهم عريفا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أحبس فذلكم بلائي و إن أترك أذيقهم الحتوفا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يبعثه على شفتي أحيانا فيساء لذلك ثنائي، و لذلك حبسني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أذوقها مرفوعة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الثقيلة، و اسمها ضمير الشأن أو ضمير متكلم محذوف و جملة أذوقها خبر،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الورس، و هو موضع بنواحي حمص ينسب إليه الخمر، و أورد ياقوت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الأبيات الثلاثة، و جاء البيت الأخير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بخمر الحص لحدي فإنني أسير لها من بعد ما قد أسوقها و هذه روايته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أهدرتني بإسقاط الحد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إذا رفعت في صوتها غنج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تسدت نحونا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 سراتهم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 و 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أبجل و هو عرق غليظ في الرجل أو في اليد بإزاء الأكحل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مزوئرة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 و 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الشواكل جمع شاكلة و هي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الفيل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رائح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الوقعة بين المسلمين و الفرس في أول أرض العراق من ناحية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ما،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غودر في الأبيات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جنب كرمة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مالي و كثرته و سائل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حزمي و ما خلقي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السنان، و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أكر وراء المحجر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 المحجر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المغطى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المتحير حتى لا يطرف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و 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تطيش يد الرعديدة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يرعد عند القتال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يثوب الغنى للحاجز الحمق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الهياب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الترجمة في الجزء الحادي و العشرين، و موضعها هنا وفقا لما جاء في ف و غيرها من المخطوطات الموثوقة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وبرة بن ثعلبة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نكأ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قتله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يهاج عائذه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يفزع من يلجأ إليه و يعتصم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لغطفان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استمد بني القين من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منهم المدد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غادرت من بطل كمي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 يهتصر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يسقط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أو الكثير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 جمع أنوك، و هو الأحمق أو العاجز الجاهل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ألهى القين عن محض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حلاب 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أصابتهم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 به ليلا دون أن يعلم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الباطن تحت الجلد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عفج، و هي معي الإنسان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غلس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الشعر و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غبس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كلها بمعنى الظلمة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خانني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شذاذ القبائل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به فحذروه و استعدوا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ينبت في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تنقف 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 بالدم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 في حفيظة الأحساب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حامي حفيظة الأحساب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 إليه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 الضعيفة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أراه مسطحا مسلنطحا متبطحا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المسلنطح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على وجهه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 ردعا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كأنه وقع على عنقه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الداني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و هي ترديد الزفير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توائل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النجاة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بعضهم بالتحريك، و الأول أشهر 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يتحصن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تركتكم أرباب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زنادكم 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 بذلك عن بلوغ مأربهم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أو البقاء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يبجله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يرى الشيخ الكبير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طريق مكة، و روى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شهدت النار بالأنفار توقد في طميّه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انشق نابها بدخولها في السنة التاسعة، و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ولى ظهر البعير من كساء أو غيره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خطبت خطبة حازم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 القطرين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غمزت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من رجلها أي ظلعت، و الشظية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الساق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الرجل، و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أمينا على سر النساء و ربما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عندهما 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ذو 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عدد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المعمرين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المحضئين على خزاز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 شقاء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التلألؤ</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ولت لحاجة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طيب مثوانا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ذو الرمة هذا البيت كله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أدارا بحزوى هجت للعين عبرة فماء الهوى يرفض أو يترقرق</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تحتك شدة و غيظا فيسمع لها صوت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رجراجة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من 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يكاد المرنّى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المدير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المنسوجة أو المقاربة النسج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 و المذلّق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حار فيه المضرحيّ‌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حيثما كانا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و وقعوا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أو الخضر من ورق السمر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ممنحة في الأمر بين 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ممنحة في الأقربين مباحة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قبالا، أي بما يقبل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الشباب على المشيب المبدل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رفقة أو سيف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أبرق العزاف، و ثوير، و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مياه في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ظباء الملا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تجلله فحل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شرح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اعتدنا و أخلفت فأساءت و أحسنت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الترجمة من طبعة بولاق، و موضعها هنا كما جاءت في نسخة ف و غيرها من النسخ الخطية الموثوقة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فجنس البديع، و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لقب الجنس البديع و تبعه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 الغزل في الشراب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 فيه فتحير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جاء الطائي بعده فتحير الناس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خطر و شرف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تجنبت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يسمع له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فأساءت و أحسنت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بسحرة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الصبوح فراح غير 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و العقد، و ديوان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ضن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أنت الضنين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ضن البخيل بها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w:t>
      </w:r>
      <w:r>
        <w:rPr>
          <w:rFonts w:eastAsia="IRNazanin" w:cs="IRNazanin"/>
          <w:b w:val="false"/>
          <w:bCs w:val="false"/>
          <w:i w:val="false"/>
          <w:iCs w:val="false"/>
          <w:color w:val="333333"/>
          <w:sz w:val="20"/>
          <w:szCs w:val="20"/>
        </w:rPr>
        <w:t>811:2</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يأتي على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سقط الزن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يؤتى على عجل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من شعر بشار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و ابناك ركنا ذلك الجبل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 يصحبنه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أضاق الرجل فهو 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عليه معاشه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العذل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جنى 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ينتطق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ابن خلكان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كفيه و مفرقه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شرح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يعبق الطيب خديه و مفرقه أي لا يلصق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يمسح عينيه من الكحل أي لا يتكحل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يطعن بذلك على بني عمه الذين كانوا أقبلوا إلى أبيهم ليلا متعطرين، و أقبل هو إليه في السلاح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الكبس باليد و الجس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فيخترق 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فيخترق الأحشاء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ينثني عمن يهم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البيزق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الأبدان و القلل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حيي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بحديث النفس نظرته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خلت بحديث النفس فكرته فإنه يفكر في بذل العطايا للناس فيموت خوفهم للفقر عند 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 جودك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ما، مج،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جاء 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ظني و ظن من علم إقبالي إليك، و أغنيتني عن السفر فلا أحتاج إلى أن أسافر بعدها أبدا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رءوس لإخواني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تغلف بغالية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 بالطيب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عيون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تخريقه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يستجفيه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أقصى أذربيجان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بلغوا المداخل جاروا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بلغوا المدى بك جاروا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أضبع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النهي عن هوى الهيف الرعاديد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مي،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برد أبيرود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يزد أبيرود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 مي، مج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التقاك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مي،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سخريته و تهكمه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أبث عليه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سلم ألأم الناس كلهم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 أقصى مجده بيزيد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خزيمة لا بأس به غير أنه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ثيابا من اللؤم حمرا و سودا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يتوجعا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أحوطك بالغيب الّذي لست حائطي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انتهابك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صبوة فتجشعا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صبره فتجشعا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طويلته مع بعض أصحابه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البرذون من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الدواب يخالف الخيل العراب، عظيم الخلقة، غليظ الأعضاء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طأطأ من تيهك فقدانه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مات من حتف و لكنه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 على الدهر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حدة تنهض في عزمها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مع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فيها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ترفع حالك 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الدولة الّتي يرفع فيها حالك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جوزجانان أو جوزجان، 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لكورة واسعة من كور بلخ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يلتزم العمل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و هو من أسمائها القديمة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من نعيت و كيف فاهت به شفتاك كان بها الصعيد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ثقال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عشار معدول عن عشرة عشرة،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عشار أي جاءوا عشرة عشرة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أثنوا بعلمهم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نبأت عن معالي دهرك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تبدين الندى و المعاليا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منعى و 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منعى و جادة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فاقعد فأنت طليق العفو مرتهن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هاج الرهان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فعوضها حب اللقاء صدودا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وردن رواق الفضل فضل ابن جعفر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الأماني و البطل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تلقتها المغارس فاعتلى بها عاطفا أعناقها قصده الأصل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الشيب يسليني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تستره عن الناس بمالها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كل منهم صاحبه طعنة غير نافذة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اللبد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قندابيل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ضبرت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قوائمها و وثبت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قتطعنها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جمع قصدة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الفرزدق يجيبه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الموت جائل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بآجال لهم قد أظلت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الهوى بمعرّسي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استثرن معرّسي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صوب الغيوم البجّس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طارت و لاذ بها الحباب فحاطها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الخفراء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تسوى و تكسر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ينجس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انتميت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أخلقت فخرك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فغدا يناقض أعظما في أرمس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للأدحر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كان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وبر؛ و هو حيوان من ذوات الحافر في حجم الأرنب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تملك بيثرب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الفطيون اسمه عامر بن عامر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الأعسم، من عسم الكف و هو يبس مفصل الرسغ حتى يعوج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جعسوس، و هو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بجعاميس بطنه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يكرم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 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ابعدوا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تعدل بيتا يثربيا بكعبة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تزكية الشهود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يغادر ودّها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أضلك قرع الآبدات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تهيمه الهوى تهيما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الهيام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الجواب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الناس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حاك دهرا بغير جدّ لبرد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العبد، علج قن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العلج، علج قن اليهود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افتض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بكارتها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الفعل فيهم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فعائله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هذه الترجمة هنا كما جاءت في ف و المخطوطات الموثوقة بعد ترجمة مسلم بن الوليد، و جاءت في طبعة بولاق بعد ترجمة عبد اللّه بن العباس الربيعي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شعراء البصرة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المخايل من السحب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المنذرة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في فلان مخايل 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دلائلها و مظنتها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التصويت للناقة بلطف لتسكن و تدرّ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الوداع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 ديتها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الخفيف أو الأحمق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هارون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الثانية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أسترعي 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منه أن يرعاك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حيث أنت مخيم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بين المشعر الحرام و مكة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لادعت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تنافس في أحكامها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نصابك 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أوساط الناس من الكتاب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 في طي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ملكن إلى طي الضمير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أعجبت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الجفون الفواتر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الجفون النواظر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تقذني السراء في رتق الهوى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المعالي صمت بنا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أطت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أطت به غض الشباب المآثر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تعطفه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أهاب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بدونك إلا أنه لا يحاور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عجز البيت التالي مكان هذا العجز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 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فضول يشبه رعن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لقوهم بأرعن أي بجيش مضطرب لكثرته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السوابغ جمع سابغة، و هي الدرع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الحوافر جمع حافر، و هو من الدابة بمنزلة القدم للإنسان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بالبأساء فيه شواذر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الشوازر من شزره و شزر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بمؤخر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يكون في حال الإعراض أو الغضب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ازردت عليه بجود خيفة العدم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تند كفك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غيابتها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معاهد التنصيص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 اليدين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هارون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 و لكن مهاة خبنداة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 كسره فهو مفتوت و فتيت و فتوت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يكربها بالليل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يكربها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عليها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المدالجة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آخر الليل، و منه قول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سحر به دالجت فيها تغنم قينة و هبوب ساق و المقصود هنا أسهر معه وقتا طويلا من الليل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رغم المعادين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أين قولي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مؤلف هذا الكتاب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لاهيا بعدا لمن عشقا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خفي 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 أحشاءه حرقا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أعاد الطرف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جدا من الغلمان و الجواري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للمذكر و المؤنث و المفرد و المثنى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 فراهة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و حسن أو حذق و مهر فهو فاره جمعه فرّه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طيب العيش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ماطلوك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 و معاهد التنصيص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 و لا قود أي لا دية و لا قصاص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فلربما لم يحظ مجتهد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ينتج العدد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 في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ينقطع ماؤه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العلق للدم، و الرمح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المتين،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قصدة؛ و هي القطعة مما يكسر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شهود حبك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تكلمت الجفون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مخايل 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مخايل 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و تظهر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بإزاء طرفك عارض سنح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يعدل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السريع أو الأحمق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الغربات جمع غربة، و هي البعد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 قاتل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غض الضريبة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بديعا بأن تحتذي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عجيبا بأن تحتذى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بديعا بأن تقتفى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إقامته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هل إليّ‌ فيّ‌ العقيق و ظلّه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يتهادى بالمرين بعاد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أجدك لا تلقى النوى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هنا حتى آخر الترجمة ساقط من ب ثابت في ف، مي، مم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المتدلى الّذي يدنو من الأرض و يرى كأنه خيوط عند انصبابه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الدهر إلا 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مطمعني إنعامه المتبلج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نسختي مي،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مكان هذا البيت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لي إغضاء الجفون على القذى يقيني ألاّ عسر إلا سيفرج و 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شيء محبب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حثثت فأبلغت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حنّنت فأبلغت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العيش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مزاحم بن الحارث بن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الخزانة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مزاحم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إسلامي من بني عقيل بن كعب بن ربيعة بن عامر بن صعصعة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الإبل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أنهم لا يخطئون مواضع الصنائع إلا أنه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لموضعك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تبحه الغانيات سموم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كظيم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الهيضات جمع هيضة، و هي معاودة الهم و الحزن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تهيضه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عاوده مرة بعد أخرى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نهلات الريق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ابنة عم له دنية أي، لاصقة النسب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مياه بني عقيل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في الغليظ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 بأيام المخارم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مفارقة الألاف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حمى البين جلى عبرة البين جالها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انهمالها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تساخف 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حالها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أم دماغه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لبّى أميرك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قعسا جمع أقعس أي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تمسي مكانها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أستديم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تورّط بي و هنا بكعبي و ساقيا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وحشيّا من الشعر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عيني بالدماء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 أي جزء من العشرة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 من قشير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رفع صوته،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لربي حجة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الخزانة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بالظاعن المتحمل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النطاح بن أبي حمار الحنفي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زدت في إنزاله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سخاب 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قرنفل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الكسكوبي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الكسكري نسبة إلى 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بالقرب من البصرة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أنفذ بطعنة واحدة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فوات الوفيات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تعجبن لو كان مد قناته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عبد اللّه بن الربعيّ‌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لنفقتها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سامري، منسوب إلى السامريّ‌، من قوم موسى الّذي جعل من الذهب عجلا يعبد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المصيف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السنون الحواطم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عن بعض من قال إنه رأت عينه فيما ترى عين نائم</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الندى يبكي على قبر معقل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أسأت اختياري فنلت النوى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أن تبلغوا في أثره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أوهبها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 كفه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قسمة باذل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محالّ‌ البصرة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حيداد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ثابتا في مكانه لا يفارقه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بالليل كبدر التمام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حاولها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اللزبات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لزبة، و هي الشدة أو القحط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تركوه في رهج الغبار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أو ما أثير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صدر حسامه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قباء ذو طاق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سقامي ما بيت به من هجرها لاستترت فاكتتما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ساقي المدام أسقها صاحبي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الاختلاط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أتانا من عيشه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بسجستان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الأكتاف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بن هرمز قاتل العرب و نزع أكتاف من قتلهم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فأرح نفسك و جسدك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أرض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و أورد البيت و عزاه لأبي جهم الكناني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أعمال بغداد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كثيرة البساتين و الشجر نزهة، بينها و بين بغداد عشرة فراسخ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تعجبا من كثرة من يطلبها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أبيض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أبيض المدائن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فصيّر عبد الملك الأمر كله إلى محمد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عليه رسولا آخر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 مصعب إبراهيم بن عتاب بن ورقة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بالمزراق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زرق ابن زائدة بن قدامة مصعبا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لغلام له ديلمي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فأهوت له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فأهوت له نابا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المعركة جريحا و فيه رمق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 و تحت الدرع أيضا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حرباه عليك يا مصعب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فزوج ابنه عثمان بن عروة منها بعشرة آلاف دينار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دجيل عند دير الجاثليق به قبر مصعب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أصبت و ترك يا رب‍ يع و كنت سامعا مطيعا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لهف لو كانت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يخونوا عهده أهل العراق بنو اللكيعة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آخر الليل للراحة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 في الصحراء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الرمح في أسفل السنان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زدت عليها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نازلت مستقبلا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بفظيع ما تذكره غير ملوم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الخطام على أنفه ليعتاد به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الرماح جمع قصدة؛ و هي القطعة منه بعد كسرها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المحيا يوهن القرن عزمه و إن عزه دهر فغير هيوب</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فطاروا شلالا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 متفرقين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حبوة، و هي العطية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أمة الحميد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مشغولا به من ماله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 بسيفه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الرغبة، من قرم اللحم 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شهوته إليه فهو قرم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شاع في الدنيا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أنادي لجيراننا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على كبدي قرحة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لأشعب الطامع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الجلندح،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حميدة بضم الحاء و بفتحها،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جعدة مولاة اسماء بنت أبي بكر الصديق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ديوان آل أبي طالب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يزني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فحلف بطلاق بنت وردان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الطمع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تعيث فحلقت و ضربت و حملت على جمل و طيف بها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تمزز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الخمر و المراد الخمر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إبراهيم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 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و 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وهب المؤملي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من خز و نحوه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مسلم عبد الرحمن بن الجهم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الخالق بن سعيد الزينبي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 بن حمران الأرقمي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انحسر مقدم شعر رأسه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عمران الكريزي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يتعرف الومدة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المضيرة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طبخ اللحم باللبن البحت الصريح الّذي قد حذى اللسان حتى ينضج اللحم و تخثر المضيرة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طريق المدينة من مكة على أربع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ذات أطباق متصلة بالكرش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مصعب الزبيري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الربذة بينها و بين المدينة ثمانية برد على طريق مكة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 بن عبد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معدي بن سليمان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و هو أحد أوديتها الثلاثة، و هي العقيق و بطحان و قناة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بنادر من قول أو فعل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خايره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 فغلبه و كان خيرا 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و صخبت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بأس و شدّة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نجيبة أهلي و أهلها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 البطن فأفاء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سخيف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إلى نصف العضد من أعلاها و هما ضبعان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رعتني راعك اللّه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مد،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السبيبيّ‌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دمت حيا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يتمرى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الكومة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كالسفرة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فحبسه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و هو الّذي عليه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تناجى ربك فناجه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 البخلاء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لعلك أن تكون أسيرا ممن تطلب منه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مهدت المسألة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ألبسكه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معوي مؤلم يصعب معه خروج البراز و الريح</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 محجل ثلاث مطلق اليمين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صدقاته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في ديار الرباب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أحاطت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عملنا ما لا يحل لنا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في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منتصبا غير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لهذا زمنا، أف لهذا زمنا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لهذا زمانا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صخرة أصم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حبيش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 بين رجليه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نرجح أن يكون أحمد بن عبد العزيز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فخاصمت ورثته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الناضري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و توارى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بلغني مكان عبد اللّه بن عمر في مال 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أتاك على بعير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يستقى عليه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للسودان في ذلك المال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 رأيك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الغناء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شعر اللحية أو الحاجبين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رأيتك منذ شهر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من ب، و أثبتناه من ف، ما، مد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معه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الّذي 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بري يتخذ من جلده فراء ثمينة للينها و خفتها و إدفائها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الشيء في شنعة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للنساء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جامعتهن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دار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عليها فجأة و أحاط بها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الخبر المشار إلى أوله 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جعلا قيدني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الّذي يأخذه الإنسان على فعل شيء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للحارث بن عباد، و انظر الأمالي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في شرح ديوان جرير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الصاوي،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غدوا بلبك غادروا و شلا بعينك ما يزال معينا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مهلا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أكل من الطعام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ألحانه طربة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الفراق و قبل عذل العذل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استحجبت 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ولته الحجابة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 فعل بمعنى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دلقا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قصيرة إلى الركبة أو ما فوقها تستر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أنكرهم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بالنوادر من قول أو فعل فهو مندر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بفيه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من الإبل الخراسانية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هلسه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فهو مهلوس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مسرولة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رجليها ريش كأنه سراويل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تشعث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منه قليلا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فقراء المهاجرين و من لم يكن له منزل يسكنه فكانوا يأوون إلى موضع مظلل في مسجد المدينة يسكنونه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الأخبصة جمع خبيص؛ و هي الحلواء المخلوطة من التمر و السمن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و نهاية الأرب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أولعهم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الصنف الّذي يصلح للسخرية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بخارى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جمع عرض، و هو كل شيء سوى الدراهم و الدنانير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عينك، نقيض قرّت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و الخوف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قمره قمرا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في لعب القمار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لحية 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أبي بكر بن محمد بن عمرو بن حزم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ألحانه طريّة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تصالحوا نصلح كذاك جميعنا و إن تفسدوا يفسد على الناس حلها</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اللزبات جمع لزبة، و هي الشدة أو القحط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 قائدهم،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المنظور إليهم فيهم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فيخبرك الأقوام عنا بأنها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شئنا عديدا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 و الخالص من كل شيء، يستوي فيه المذكر و المؤنث و المفرد و المثنى و الجمع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نتكل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الجموع الّذي ترى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اختل بالبيض الجماجم و الطلى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منهم إلا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مسجده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قلت قولا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إسحاق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التجريد،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بضاعة، و هي مقدار من المال، يعد للتجارة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عبيد اللّه بن عمار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ميسرة بن حسان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الروايات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صبيّان من ولده فضمهما إليه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داق و هم المظهرون عيوب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الرفق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جمع علوق، و هي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بالزرق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 واسط، و هو إلى الكوفة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الغزو 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أسقامها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بها ذامها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و الآم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النقص</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العائر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يدري راميه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حوضه يحظيك منه دراكا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حوضه يسقى به و يراكا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الخزانة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حوضه مستبشرا و أراكا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يدرك المجرون بعد مداكا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 النصيب، و القسمة،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نهمة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أقبلت بنو مرة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ولد الناقة يحشى تبنا بعد موته و يقرب من أمه لتدرّ عليه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 قلب قد سامحت شمخا و مازنا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عذرة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جساس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بين إربل و الموصل، يصب في دجلة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ياقوت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ابن عمرو و ابن معن تتابعا و مقتل همام أمني الأمانيا</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دم الجوف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الشديد الجري المثير للغبار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 بالتلبية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يثقفون نقفا خرفج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ثقفة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الجرح بما فيه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فتركوا من بين ضرب 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فتركوا من بعد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جواس بن قعطل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جواس بن يعطل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قيس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ألصق خد قيس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أبحروا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يتطوف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يحض كلبا و معه تغلب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فقتلوا قتلا شديدا و سيّروا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لكلب بين الكوفة و الشام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تذوب بها اللقاح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أسمع بالمدينة بلاء نذيره العريان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 جمع سبلة؛ و هي الدائرة في وسط الشفة العليا،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الشارب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بالقوافي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تدمر تنزى بزلها لا يصونها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المائلة العنق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يؤذين ما كانا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بأرض 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اللّه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المنسوبة إلى سريج، و هو قين كان يعملها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أر قتلى لم يدع لي قتلها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في ذلك و استشر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الأحياء و اعتقدوا الخزاما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حله، و 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خدمة، و هي السير الغليظ المحكم مثل الحلقة تشد في رسغ البعير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السمام جمع سم، و هو القاتل من الأدوية و نحوها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أو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ابتغاء الشيء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يسأل اليسرى إلينا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يدق بهمز نابيه اللجاما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 الشديد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يمد يديه في الجري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من الفصيلة النخيلية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الضخم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 بن قيس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فزارة،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العسراء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من العبديين سبعة عشر رجلا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الرحل و جلبه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عيدانه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 به لصاحبه الديون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لقيا حميد ابن المنايا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سكره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للخيل، 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للإبل عند السوق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شاطئ الفرات، و 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سمط اللآلي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شجاك و حفت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ديوان الحماسة لأبي تمام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شجاك و نامت العواد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ديوان الحماسة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بلاؤه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سروا به الحساد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بلغة أكلوني البراغيث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سرت به الحساد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ديوان الحماسة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أمسي عليه تظاهر الأقياد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نخلت له نفسي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أخلصتها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نجد، و هو أول حدود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بالعالية، و بيني عند أهل الحجاز على الكسر و عند تميم ينزلونه منزلة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البيت في معجم البلدان </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من حضن قضاك 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الأبيات في الخزانة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الأخير، و في شرح الحماسة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الرابع و الأخير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تمثل بها عويف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 منه في الجحود صدقه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دار صفراء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نسيمها و جناها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شهوة ريحها و جناها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نصر المهلبي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أحمد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 مستطارا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ليقنلن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خطوطا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أول غناء صنعه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لغرار المكي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رفث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 أظرف عباد الحجاز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الحنبش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زفن زفنا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و أصله الدفع الشديد و الضرب بالرجل كما يفعل الراقص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 بابكي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السشير بابكي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استغناني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شاكرا لحسن محضره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بالكبكلة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بالكلكلة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مقال للأستاذ بهجت الأثري عضو المجمع اللغوي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الحضارية و دلالتها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طرب هندية ذات وتر واحد يمر على قرعة فيقوم مقام أوتار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فخر السودان على البيضان للجاحظ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لعلها نغمة من نغمات الموسيقى أو آلة من آلات الطرب عرفها العباسيون و استعملوها في أواخر القرن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و المنحنى و العقيق و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حلة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بشخير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بريء من تبعتك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خنياگر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 المطرب و الموسيقيّ‌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تنبهت عليه من هذا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أومأ إلى الجماعة فخدموني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 الداذيّ‌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أو الجبهة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تبعثر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الفضل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يبكر عليه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دأب الصبوح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 مرة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سامراء، كانت من متنزهات بغداد و سامراء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 القتل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الإقامة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 نيّها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 قتبها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 و 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 ناب البعير، و البزل جمع بازل، و هو البعير الّذي انشق نابه بدخوله في السنة التاسعة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سلافا و لا ماء من المزن صافيا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رقدة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فشلت يمينيا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و كان في موضع سامراء قبل أن تعمر و كان الرشيد أول من حفر هذا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منزلنا جم المذانب مبقل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الجرجراني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تسأليني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بذلك يختل وزنه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فهذي جرائر القدر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بني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أن ندال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في هذا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في هذا شيئا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يسقيك من عينه و من يده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كأسا و كأسا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المرزبان بن الفيروزان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فوق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 عليه أواني الماء لتبرد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 برسوله عشيّا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أخيها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جريد النخل، ثم يرسل به على الصيد فيصاد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آس الخائف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حبيبي مصاحبا بسلام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سرور طيب زين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 من حر مصيف إلى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الجهم يا من بنا ه المجد من أكرم بيتين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 ألف نيروز و مهرج بنا مغتبطا في قرة العين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جبر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بشخير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خشب كالقبة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رشّا ساكنا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شكلت المرأة شكلا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ذات دلال و غزل، فهي شكلة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استملحت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مد،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 كفي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لكم مقترح هما و قد باكر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و صوتت بخيشومها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المرزبان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وافي و قد وقّعت لي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مضى الشطر ليلة الجهني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كذاك من كان حزنها حزني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شقيّ‌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فضحك ضحكا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القاسم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 الخراساني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أصبحت غبّه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دار لي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تعايي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ابنك عبد اللّه بن العباس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فأحضرت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سأله الإذن للجلساء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 و استحيا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الليل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الياء هنا ضرورة شعرية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الظباء، و من البقر الوحشيّ‌ و الإنسيّ‌، لا واحد 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عواتق جمع عاتقة، و هي الشابة أول ما أدركت فخدرت في بيت أهلها و لم تبن إلى زوج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لابسات الزنار؛ و هو حزام يشده النصراني على وسطه، و الهمايين جمع هميان، و هو كيس تجعل فيه النفقة و يشد على الوسط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تجاليده، و هي جماعة جسمه و بدنه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 الرجل متاعه إلى أجل، ثم يشتريه في المجلس بثمن حال ليسلم به من الربا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الكبير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صرفني و منعني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الشكوى و العتاب، الهمزة للسلب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القافية مرفوعة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حدج؛ و هو مركب من مراكب النساء مثل الهودج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حين يدخل في التاسعة؛ و الهجهاج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الهدير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الخاسر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القياس سلما الخاسر على أن الخاسر صفة، و لكن لشيوعها نزلت منزلة اللقب فصار يضاف إليها الاسم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 و اللحاق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ما،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معه عتبة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 كمشفق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ينصب مفعولا واحدا فيما رجعنا إليه من معاجم، فكأن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حذف معه ضمير المبدل منه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 بدل عمر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لاصق النسب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بسكون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حركها للوزن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قنعه بالعصا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غشاه بها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كالسوط</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شفعهم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عمار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النخعي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القديم الثابت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فأنت تطيق ذلك‌؟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قلب كنت أسطو 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لا أبالي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الإبريز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الإبريز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عبيد اللّه بن عمار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 بن القاسم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مغيبه بدل من حريص،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فتشت عن حريص قط إلا انكشف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 جمع البدرة، بفتح فسكون،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كبير من المال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يتراهن عليه المتسابقون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مولج، قلبت الواو تاء شذوذا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سترة، و هو الموضع الّذي يستتر الصائد فيه،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قترة، 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حفيرة يكمن فيه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طي كانت أرمى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بالرامي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المسح بن كعب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شرح شواهد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أشوى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مقتلا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المرر، جمع مرة، بالكسر و من معانيها طاقة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مبرية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كبل،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قميص 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جمع كرباس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من القطن الأبيض، وصف بجمعه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شفة الدلو، و الكثير الصوف من الفراء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بين العنق و الرأس، و تطلق على غير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الخير 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الشر فيه، من أعور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بدا فيه موضع خلل للضرب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الأصفر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الملبس الّذي لا تعرف حقيقته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الحلقي،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 حلقية؛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تداولها الحمر حتى أصابها داء في رحمها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هو للرحل كالحزام للسرج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يلي حقو البعير، و الحقو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العزيز</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يطالبونا و يستعجلونا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أكثر استعمالا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هجت لي شبقا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 هذا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ما يقتضيه بدء الكلام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الصيخود،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الشديدة، و يوم 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بها الفتنة الشديدة العمياء الّتي كان يمكن أن يتعرض لها الناس لو لا صنيع الفضل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الربيع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القماحيد، جمع القمحدوة، كالقلنسوة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الناشزة فوق القفا و أعلى 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الأذنين من مؤخر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القحمدوة قماحد، فأشبع كسرة الحاء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مريم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 تهتان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منصبة، وصف بالمصدر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 أو الظريف في سخاوة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له بكثرة الخير؛ و المراد هنا التعجب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الأكفان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يئست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أو أعظم ما يكون من القيود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أكثر ارتياحا للندى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التجريد،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فاحتيج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المختار 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فيه للهم اتساع إذا ضاقت عن الهمّ‌ الصدور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للحرب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كما في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غدا بهن مشمر مزعاج و الأحداج، جمع الحدج، بكسر فسكون، و هو مركب للنساء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قلة شعر يمدح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 الشعر يستفحل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مم، ما،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ب، س مكان هذه الأبيات بعد كلمة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أجدك ما تعفو كلوم مصيبة على صاحب إلا فجعت بصاحب</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طبعة بولاق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جعفر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قادمون بغلس، و هو ظلمة آخر الليل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فروتها أطيب الفراء، و المراد بجلد فنك</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ظلع،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غمز في مشيه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البازل، و هو الجمل أو الناقة بزل 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و يكون ذلك في تاسع سنيه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مروضة مذللة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كسهل، و هو الحبل المفتول من لحاء الشجر، و الخصلة المفتولة من الصوف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سليمان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صادرني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طالبني به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فوق سائر اللباس من دثار البرد و نحوه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حيرتني و أدهشتني بما تفتري عليّ‌ من الكذب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الأبيض يخالط بياضه شقره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يشتهي الضراب، و الفعل قطم، كفرح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أشهدت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التجريد،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التجريد،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الغزال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 أنفقت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الّذي سلبه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البارية، و هي الحصير المنسوج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حماد إلى آخر الترجمة زيادة في س على ما في 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حج، و جاء في س مكان هذين البيتين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 و ما الإسراف من خلقي أن الّذي هو رزقي سوف يأتيني</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الترجمة أيضا مما سقط من طبعة بولاق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 ليس بنافع أربابه ما لم يؤلف في النظام و يثقب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طاف الخيال يطيف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في النوم، و في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 فطيف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منيتي من أن يطاع حسود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يطلعها على حبه لها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أوضح و أشبه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 إلهي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على بن صالح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بالرفع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الفواضل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 بن وهب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الصلحي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حشّ‌، و هو البستان، ثم نقل إلى موضع قضاء الحاجة؛ لأنهم كانوا يقضون حوائجهم في البساتين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 الفرس،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 الإنسان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كر،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مكيال،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أربعون إردبا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تسمت، كأنه من السمت، و هو هيئة أهل الخير، و المراد تشبه أو تزين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الرقيق، و الغائب من الصفر و الحديد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صبيحة قتل المنتصر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المنتصر أو المعتز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جارية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على خدها مكتوب جعفرا بنفسك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 أو أول ما يمشي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أمية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الأصفهاني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20443</Words>
  <Characters>78727</Characters>
  <CharactersWithSpaces>98032</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2026-08-25T11:16:11Z</dcterms:created>
  <dc:creator>ghaemiyeh.com</dc:creator>
  <dc:description/>
  <dc:language>en-US</dc:language>
  <cp:lastModifiedBy/>
  <dcterms:modified xsi:type="dcterms:W3CDTF">2026-08-25T14:46:22Z</dcterms:modified>
  <cp:revision>1</cp:revision>
  <dc:subject/>
  <dc:title>کتاب الأغانی جلد 19</dc:title>
</cp:coreProperties>
</file>

<file path=docProps/custom.xml><?xml version="1.0" encoding="utf-8"?>
<Properties xmlns="http://schemas.openxmlformats.org/officeDocument/2006/custom-properties" xmlns:vt="http://schemas.openxmlformats.org/officeDocument/2006/docPropsVTypes"/>
</file>