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أحادیث ومعجزات المعصومین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5656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845658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45660_1280447820">
            <w:r>
              <w:rPr>
                <w:webHidden/>
                <w:rStyle w:val="IndexLink"/>
                <w:rtl w:val="true"/>
              </w:rPr>
              <w:t xml:space="preserve">من معاجز المعصومين </w:t>
            </w:r>
            <w:r>
              <w:rPr>
                <w:rStyle w:val="IndexLink"/>
                <w:rtl w:val="true"/>
              </w:rPr>
              <w:t>(</w:t>
            </w:r>
            <w:r>
              <w:rPr>
                <w:rStyle w:val="IndexLink"/>
                <w:rtl w:val="true"/>
              </w:rPr>
              <w:t>عليهم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845662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845664_1280447820">
            <w:r>
              <w:rPr>
                <w:webHidden/>
                <w:rStyle w:val="IndexLink"/>
                <w:rtl w:val="true"/>
              </w:rPr>
              <w:t xml:space="preserve">من معاجز المعصومين </w:t>
            </w:r>
            <w:r>
              <w:rPr>
                <w:rStyle w:val="IndexLink"/>
                <w:rtl w:val="true"/>
              </w:rPr>
              <w:t>(</w:t>
            </w:r>
            <w:r>
              <w:rPr>
                <w:rStyle w:val="IndexLink"/>
                <w:rtl w:val="true"/>
              </w:rPr>
              <w:t>عليهم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845666_1280447820">
            <w:r>
              <w:rPr>
                <w:webHidden/>
                <w:rStyle w:val="IndexLink"/>
                <w:rtl w:val="true"/>
              </w:rPr>
              <w:t>لماذا المعجزة؟</w:t>
            </w:r>
            <w:r>
              <w:rPr>
                <w:rStyle w:val="IndexLink"/>
                <w:rtl w:val="true"/>
              </w:rPr>
              <w:tab/>
            </w:r>
            <w:r>
              <w:rPr>
                <w:rStyle w:val="IndexLink"/>
              </w:rPr>
              <w:t>18</w:t>
            </w:r>
          </w:hyperlink>
        </w:p>
        <w:p>
          <w:pPr>
            <w:pStyle w:val="Contents3"/>
            <w:tabs>
              <w:tab w:val="clear" w:pos="8459"/>
              <w:tab w:val="right" w:pos="9026" w:leader="dot"/>
            </w:tabs>
            <w:rPr/>
          </w:pPr>
          <w:hyperlink w:anchor="__RefHeading___Toc845668_1280447820">
            <w:r>
              <w:rPr>
                <w:webHidden/>
                <w:rStyle w:val="IndexLink"/>
                <w:rtl w:val="true"/>
              </w:rPr>
              <w:t>الفرق بين المعجزة والسحر</w:t>
            </w:r>
            <w:r>
              <w:rPr>
                <w:rStyle w:val="IndexLink"/>
                <w:rtl w:val="true"/>
              </w:rPr>
              <w:tab/>
            </w:r>
            <w:r>
              <w:rPr>
                <w:rStyle w:val="IndexLink"/>
              </w:rPr>
              <w:t>20</w:t>
            </w:r>
          </w:hyperlink>
        </w:p>
        <w:p>
          <w:pPr>
            <w:pStyle w:val="Contents3"/>
            <w:tabs>
              <w:tab w:val="clear" w:pos="8459"/>
              <w:tab w:val="right" w:pos="9026" w:leader="dot"/>
            </w:tabs>
            <w:rPr/>
          </w:pPr>
          <w:hyperlink w:anchor="__RefHeading___Toc845670_1280447820">
            <w:r>
              <w:rPr>
                <w:webHidden/>
                <w:rStyle w:val="IndexLink"/>
                <w:rtl w:val="true"/>
              </w:rPr>
              <w:t>الفرق بين المعجزة والكرامة</w:t>
            </w:r>
            <w:r>
              <w:rPr>
                <w:rStyle w:val="IndexLink"/>
                <w:rtl w:val="true"/>
              </w:rPr>
              <w:tab/>
            </w:r>
            <w:r>
              <w:rPr>
                <w:rStyle w:val="IndexLink"/>
              </w:rPr>
              <w:t>21</w:t>
            </w:r>
          </w:hyperlink>
        </w:p>
        <w:p>
          <w:pPr>
            <w:pStyle w:val="Contents3"/>
            <w:tabs>
              <w:tab w:val="clear" w:pos="8459"/>
              <w:tab w:val="right" w:pos="9026" w:leader="dot"/>
            </w:tabs>
            <w:rPr/>
          </w:pPr>
          <w:hyperlink w:anchor="__RefHeading___Toc845672_1280447820">
            <w:r>
              <w:rPr>
                <w:webHidden/>
                <w:rStyle w:val="IndexLink"/>
                <w:rtl w:val="true"/>
              </w:rPr>
              <w:t>الفرق بين المعجزة والشعبذة</w:t>
            </w:r>
            <w:r>
              <w:rPr>
                <w:rStyle w:val="IndexLink"/>
                <w:rtl w:val="true"/>
              </w:rPr>
              <w:tab/>
            </w:r>
            <w:r>
              <w:rPr>
                <w:rStyle w:val="IndexLink"/>
              </w:rPr>
              <w:t>24</w:t>
            </w:r>
          </w:hyperlink>
        </w:p>
        <w:p>
          <w:pPr>
            <w:pStyle w:val="Contents3"/>
            <w:tabs>
              <w:tab w:val="clear" w:pos="8459"/>
              <w:tab w:val="right" w:pos="9026" w:leader="dot"/>
            </w:tabs>
            <w:rPr/>
          </w:pPr>
          <w:hyperlink w:anchor="__RefHeading___Toc845674_1280447820">
            <w:r>
              <w:rPr>
                <w:webHidden/>
                <w:rStyle w:val="IndexLink"/>
                <w:rtl w:val="true"/>
              </w:rPr>
              <w:t>وقفة عند الولاية التكوينية</w:t>
            </w:r>
            <w:r>
              <w:rPr>
                <w:rStyle w:val="IndexLink"/>
                <w:rtl w:val="true"/>
              </w:rPr>
              <w:tab/>
            </w:r>
            <w:r>
              <w:rPr>
                <w:rStyle w:val="IndexLink"/>
              </w:rPr>
              <w:t>25</w:t>
            </w:r>
          </w:hyperlink>
        </w:p>
        <w:p>
          <w:pPr>
            <w:pStyle w:val="Contents2"/>
            <w:tabs>
              <w:tab w:val="clear" w:pos="8743"/>
              <w:tab w:val="right" w:pos="9026" w:leader="dot"/>
            </w:tabs>
            <w:rPr/>
          </w:pPr>
          <w:hyperlink w:anchor="__RefHeading___Toc845676_1280447820">
            <w:r>
              <w:rPr>
                <w:webHidden/>
                <w:rStyle w:val="IndexLink"/>
                <w:rtl w:val="true"/>
              </w:rPr>
              <w:t xml:space="preserve">من معاجز النبي الأعظم </w:t>
            </w:r>
            <w:r>
              <w:rPr>
                <w:rStyle w:val="IndexLink"/>
                <w:rtl w:val="true"/>
              </w:rPr>
              <w:t>(</w:t>
            </w:r>
            <w:r>
              <w:rPr>
                <w:rStyle w:val="IndexLink"/>
                <w:rtl w:val="true"/>
              </w:rPr>
              <w:t>صلی اللّه عليه وآله وسلم</w:t>
            </w:r>
            <w:r>
              <w:rPr>
                <w:rStyle w:val="IndexLink"/>
                <w:rtl w:val="true"/>
              </w:rPr>
              <w:t>)</w:t>
              <w:tab/>
            </w:r>
            <w:r>
              <w:rPr>
                <w:rStyle w:val="IndexLink"/>
              </w:rPr>
              <w:t>29</w:t>
            </w:r>
          </w:hyperlink>
        </w:p>
        <w:p>
          <w:pPr>
            <w:pStyle w:val="Contents3"/>
            <w:tabs>
              <w:tab w:val="clear" w:pos="8459"/>
              <w:tab w:val="right" w:pos="9026" w:leader="dot"/>
            </w:tabs>
            <w:rPr/>
          </w:pPr>
          <w:hyperlink w:anchor="__RefHeading___Toc845678_12804478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845680_1280447820">
            <w:r>
              <w:rPr>
                <w:webHidden/>
                <w:rStyle w:val="IndexLink"/>
                <w:rtl w:val="true"/>
              </w:rPr>
              <w:t xml:space="preserve">من معاجزه </w:t>
            </w:r>
            <w:r>
              <w:rPr>
                <w:rStyle w:val="IndexLink"/>
                <w:rtl w:val="true"/>
              </w:rPr>
              <w:t>(</w:t>
            </w:r>
            <w:r>
              <w:rPr>
                <w:rStyle w:val="IndexLink"/>
                <w:rtl w:val="true"/>
              </w:rPr>
              <w:t>صلی اللّه عليه وآله وسلم</w:t>
            </w:r>
            <w:r>
              <w:rPr>
                <w:rStyle w:val="IndexLink"/>
                <w:rtl w:val="true"/>
              </w:rPr>
              <w:t>)</w:t>
              <w:tab/>
            </w:r>
            <w:r>
              <w:rPr>
                <w:rStyle w:val="IndexLink"/>
              </w:rPr>
              <w:t>36</w:t>
            </w:r>
          </w:hyperlink>
        </w:p>
        <w:p>
          <w:pPr>
            <w:pStyle w:val="Contents4"/>
            <w:tabs>
              <w:tab w:val="clear" w:pos="8176"/>
              <w:tab w:val="right" w:pos="9026" w:leader="dot"/>
            </w:tabs>
            <w:rPr/>
          </w:pPr>
          <w:hyperlink w:anchor="__RefHeading___Toc845682_1280447820">
            <w:r>
              <w:rPr>
                <w:webHidden/>
                <w:rStyle w:val="IndexLink"/>
                <w:rtl w:val="true"/>
              </w:rPr>
              <w:t>قلع الشجرة بعروقها</w:t>
            </w:r>
            <w:r>
              <w:rPr>
                <w:rStyle w:val="IndexLink"/>
                <w:rtl w:val="true"/>
              </w:rPr>
              <w:tab/>
            </w:r>
            <w:r>
              <w:rPr>
                <w:rStyle w:val="IndexLink"/>
              </w:rPr>
              <w:t>36</w:t>
            </w:r>
          </w:hyperlink>
        </w:p>
        <w:p>
          <w:pPr>
            <w:pStyle w:val="Contents4"/>
            <w:tabs>
              <w:tab w:val="clear" w:pos="8176"/>
              <w:tab w:val="right" w:pos="9026" w:leader="dot"/>
            </w:tabs>
            <w:rPr/>
          </w:pPr>
          <w:hyperlink w:anchor="__RefHeading___Toc845684_1280447820">
            <w:r>
              <w:rPr>
                <w:webHidden/>
                <w:rStyle w:val="IndexLink"/>
                <w:rtl w:val="true"/>
              </w:rPr>
              <w:t>خروج الماء من بين يديه</w:t>
            </w:r>
            <w:r>
              <w:rPr>
                <w:rStyle w:val="IndexLink"/>
                <w:rtl w:val="true"/>
              </w:rPr>
              <w:tab/>
            </w:r>
            <w:r>
              <w:rPr>
                <w:rStyle w:val="IndexLink"/>
              </w:rPr>
              <w:t>37</w:t>
            </w:r>
          </w:hyperlink>
        </w:p>
        <w:p>
          <w:pPr>
            <w:pStyle w:val="Contents4"/>
            <w:tabs>
              <w:tab w:val="clear" w:pos="8176"/>
              <w:tab w:val="right" w:pos="9026" w:leader="dot"/>
            </w:tabs>
            <w:rPr/>
          </w:pPr>
          <w:hyperlink w:anchor="__RefHeading___Toc845686_1280447820">
            <w:r>
              <w:rPr>
                <w:webHidden/>
                <w:rStyle w:val="IndexLink"/>
                <w:rtl w:val="true"/>
              </w:rPr>
              <w:t>شجرة مباركة</w:t>
            </w:r>
            <w:r>
              <w:rPr>
                <w:rStyle w:val="IndexLink"/>
                <w:rtl w:val="true"/>
              </w:rPr>
              <w:tab/>
            </w:r>
            <w:r>
              <w:rPr>
                <w:rStyle w:val="IndexLink"/>
              </w:rPr>
              <w:t>38</w:t>
            </w:r>
          </w:hyperlink>
        </w:p>
        <w:p>
          <w:pPr>
            <w:pStyle w:val="Contents4"/>
            <w:tabs>
              <w:tab w:val="clear" w:pos="8176"/>
              <w:tab w:val="right" w:pos="9026" w:leader="dot"/>
            </w:tabs>
            <w:rPr/>
          </w:pPr>
          <w:hyperlink w:anchor="__RefHeading___Toc845688_1280447820">
            <w:r>
              <w:rPr>
                <w:webHidden/>
                <w:rStyle w:val="IndexLink"/>
                <w:rtl w:val="true"/>
              </w:rPr>
              <w:t>ياعجباً للذئب يتكلّم</w:t>
            </w:r>
            <w:r>
              <w:rPr>
                <w:rStyle w:val="IndexLink"/>
                <w:rtl w:val="true"/>
              </w:rPr>
              <w:tab/>
            </w:r>
            <w:r>
              <w:rPr>
                <w:rStyle w:val="IndexLink"/>
              </w:rPr>
              <w:t>39</w:t>
            </w:r>
          </w:hyperlink>
        </w:p>
        <w:p>
          <w:pPr>
            <w:pStyle w:val="Contents4"/>
            <w:tabs>
              <w:tab w:val="clear" w:pos="8176"/>
              <w:tab w:val="right" w:pos="9026" w:leader="dot"/>
            </w:tabs>
            <w:rPr/>
          </w:pPr>
          <w:hyperlink w:anchor="__RefHeading___Toc845690_1280447820">
            <w:r>
              <w:rPr>
                <w:webHidden/>
                <w:rStyle w:val="IndexLink"/>
                <w:rtl w:val="true"/>
              </w:rPr>
              <w:t>لم تروا ما رأيت</w:t>
            </w:r>
            <w:r>
              <w:rPr>
                <w:rStyle w:val="IndexLink"/>
                <w:rtl w:val="true"/>
              </w:rPr>
              <w:tab/>
            </w:r>
            <w:r>
              <w:rPr>
                <w:rStyle w:val="IndexLink"/>
              </w:rPr>
              <w:t>39</w:t>
            </w:r>
          </w:hyperlink>
        </w:p>
        <w:p>
          <w:pPr>
            <w:pStyle w:val="Contents4"/>
            <w:tabs>
              <w:tab w:val="clear" w:pos="8176"/>
              <w:tab w:val="right" w:pos="9026" w:leader="dot"/>
            </w:tabs>
            <w:rPr/>
          </w:pPr>
          <w:hyperlink w:anchor="__RefHeading___Toc845692_1280447820">
            <w:r>
              <w:rPr>
                <w:webHidden/>
                <w:rStyle w:val="IndexLink"/>
                <w:rtl w:val="true"/>
              </w:rPr>
              <w:t>حنين الجذع</w:t>
            </w:r>
            <w:r>
              <w:rPr>
                <w:rStyle w:val="IndexLink"/>
                <w:rtl w:val="true"/>
              </w:rPr>
              <w:tab/>
            </w:r>
            <w:r>
              <w:rPr>
                <w:rStyle w:val="IndexLink"/>
              </w:rPr>
              <w:t>40</w:t>
            </w:r>
          </w:hyperlink>
        </w:p>
        <w:p>
          <w:pPr>
            <w:pStyle w:val="Contents4"/>
            <w:tabs>
              <w:tab w:val="clear" w:pos="8176"/>
              <w:tab w:val="right" w:pos="9026" w:leader="dot"/>
            </w:tabs>
            <w:rPr/>
          </w:pPr>
          <w:hyperlink w:anchor="__RefHeading___Toc845694_1280447820">
            <w:r>
              <w:rPr>
                <w:webHidden/>
                <w:rStyle w:val="IndexLink"/>
                <w:rtl w:val="true"/>
              </w:rPr>
              <w:t>شاة أمّ معبد</w:t>
            </w:r>
            <w:r>
              <w:rPr>
                <w:rStyle w:val="IndexLink"/>
                <w:rtl w:val="true"/>
              </w:rPr>
              <w:tab/>
            </w:r>
            <w:r>
              <w:rPr>
                <w:rStyle w:val="IndexLink"/>
              </w:rPr>
              <w:t>40</w:t>
            </w:r>
          </w:hyperlink>
        </w:p>
        <w:p>
          <w:pPr>
            <w:pStyle w:val="Contents4"/>
            <w:tabs>
              <w:tab w:val="clear" w:pos="8176"/>
              <w:tab w:val="right" w:pos="9026" w:leader="dot"/>
            </w:tabs>
            <w:rPr/>
          </w:pPr>
          <w:hyperlink w:anchor="__RefHeading___Toc845696_1280447820">
            <w:r>
              <w:rPr>
                <w:webHidden/>
                <w:rStyle w:val="IndexLink"/>
                <w:rtl w:val="true"/>
              </w:rPr>
              <w:t>اُكتب لي أماناً</w:t>
            </w:r>
            <w:r>
              <w:rPr>
                <w:rStyle w:val="IndexLink"/>
                <w:rtl w:val="true"/>
              </w:rPr>
              <w:tab/>
            </w:r>
            <w:r>
              <w:rPr>
                <w:rStyle w:val="IndexLink"/>
              </w:rPr>
              <w:t>41</w:t>
            </w:r>
          </w:hyperlink>
        </w:p>
        <w:p>
          <w:pPr>
            <w:pStyle w:val="Contents4"/>
            <w:tabs>
              <w:tab w:val="clear" w:pos="8176"/>
              <w:tab w:val="right" w:pos="9026" w:leader="dot"/>
            </w:tabs>
            <w:rPr/>
          </w:pPr>
          <w:hyperlink w:anchor="__RefHeading___Toc845698_1280447820">
            <w:r>
              <w:rPr>
                <w:webHidden/>
                <w:rStyle w:val="IndexLink"/>
                <w:rtl w:val="true"/>
              </w:rPr>
              <w:t>قوم يشكون ملوحة مائهم</w:t>
            </w:r>
            <w:r>
              <w:rPr>
                <w:rStyle w:val="IndexLink"/>
                <w:rtl w:val="true"/>
              </w:rPr>
              <w:tab/>
            </w:r>
            <w:r>
              <w:rPr>
                <w:rStyle w:val="IndexLink"/>
              </w:rPr>
              <w:t>42</w:t>
            </w:r>
          </w:hyperlink>
        </w:p>
        <w:p>
          <w:pPr>
            <w:pStyle w:val="Contents4"/>
            <w:tabs>
              <w:tab w:val="clear" w:pos="8176"/>
              <w:tab w:val="right" w:pos="9026" w:leader="dot"/>
            </w:tabs>
            <w:rPr/>
          </w:pPr>
          <w:hyperlink w:anchor="__RefHeading___Toc845700_1280447820">
            <w:r>
              <w:rPr>
                <w:webHidden/>
                <w:rStyle w:val="IndexLink"/>
                <w:rtl w:val="true"/>
              </w:rPr>
              <w:t>شفاء صبي</w:t>
            </w:r>
            <w:r>
              <w:rPr>
                <w:rStyle w:val="IndexLink"/>
                <w:rtl w:val="true"/>
              </w:rPr>
              <w:tab/>
            </w:r>
            <w:r>
              <w:rPr>
                <w:rStyle w:val="IndexLink"/>
              </w:rPr>
              <w:t>43</w:t>
            </w:r>
          </w:hyperlink>
        </w:p>
        <w:p>
          <w:pPr>
            <w:pStyle w:val="Contents4"/>
            <w:tabs>
              <w:tab w:val="clear" w:pos="8176"/>
              <w:tab w:val="right" w:pos="9026" w:leader="dot"/>
            </w:tabs>
            <w:rPr/>
          </w:pPr>
          <w:hyperlink w:anchor="__RefHeading___Toc845702_1280447820">
            <w:r>
              <w:rPr>
                <w:webHidden/>
                <w:rStyle w:val="IndexLink"/>
                <w:rtl w:val="true"/>
              </w:rPr>
              <w:t>إخباره بمكان ناقته</w:t>
            </w:r>
            <w:r>
              <w:rPr>
                <w:rStyle w:val="IndexLink"/>
                <w:rtl w:val="true"/>
              </w:rPr>
              <w:tab/>
            </w:r>
            <w:r>
              <w:rPr>
                <w:rStyle w:val="IndexLink"/>
              </w:rPr>
              <w:t>43</w:t>
            </w:r>
          </w:hyperlink>
        </w:p>
        <w:p>
          <w:pPr>
            <w:pStyle w:val="Contents4"/>
            <w:tabs>
              <w:tab w:val="clear" w:pos="8176"/>
              <w:tab w:val="right" w:pos="9026" w:leader="dot"/>
            </w:tabs>
            <w:rPr/>
          </w:pPr>
          <w:hyperlink w:anchor="__RefHeading___Toc845704_1280447820">
            <w:r>
              <w:rPr>
                <w:webHidden/>
                <w:rStyle w:val="IndexLink"/>
                <w:rtl w:val="true"/>
              </w:rPr>
              <w:t>شكوى بعير إليه</w:t>
            </w:r>
            <w:r>
              <w:rPr>
                <w:rStyle w:val="IndexLink"/>
                <w:rtl w:val="true"/>
              </w:rPr>
              <w:tab/>
            </w:r>
            <w:r>
              <w:rPr>
                <w:rStyle w:val="IndexLink"/>
              </w:rPr>
              <w:t>43</w:t>
            </w:r>
          </w:hyperlink>
        </w:p>
        <w:p>
          <w:pPr>
            <w:pStyle w:val="Contents4"/>
            <w:tabs>
              <w:tab w:val="clear" w:pos="8176"/>
              <w:tab w:val="right" w:pos="9026" w:leader="dot"/>
            </w:tabs>
            <w:rPr/>
          </w:pPr>
          <w:hyperlink w:anchor="__RefHeading___Toc845706_1280447820">
            <w:r>
              <w:rPr>
                <w:webHidden/>
                <w:rStyle w:val="IndexLink"/>
                <w:rtl w:val="true"/>
              </w:rPr>
              <w:t>ردّ كيد أبي جهل</w:t>
            </w:r>
            <w:r>
              <w:rPr>
                <w:rStyle w:val="IndexLink"/>
                <w:rtl w:val="true"/>
              </w:rPr>
              <w:tab/>
            </w:r>
            <w:r>
              <w:rPr>
                <w:rStyle w:val="IndexLink"/>
              </w:rPr>
              <w:t>44</w:t>
            </w:r>
          </w:hyperlink>
        </w:p>
        <w:p>
          <w:pPr>
            <w:pStyle w:val="Contents4"/>
            <w:tabs>
              <w:tab w:val="clear" w:pos="8176"/>
              <w:tab w:val="right" w:pos="9026" w:leader="dot"/>
            </w:tabs>
            <w:rPr/>
          </w:pPr>
          <w:hyperlink w:anchor="__RefHeading___Toc845708_1280447820">
            <w:r>
              <w:rPr>
                <w:webHidden/>
                <w:rStyle w:val="IndexLink"/>
                <w:rtl w:val="true"/>
              </w:rPr>
              <w:t>من تتهم يارجل؟</w:t>
            </w:r>
            <w:r>
              <w:rPr>
                <w:rStyle w:val="IndexLink"/>
                <w:rtl w:val="true"/>
              </w:rPr>
              <w:tab/>
            </w:r>
            <w:r>
              <w:rPr>
                <w:rStyle w:val="IndexLink"/>
              </w:rPr>
              <w:t>45</w:t>
            </w:r>
          </w:hyperlink>
        </w:p>
        <w:p>
          <w:pPr>
            <w:pStyle w:val="Contents4"/>
            <w:tabs>
              <w:tab w:val="clear" w:pos="8176"/>
              <w:tab w:val="right" w:pos="9026" w:leader="dot"/>
            </w:tabs>
            <w:rPr/>
          </w:pPr>
          <w:hyperlink w:anchor="__RefHeading___Toc845710_1280447820">
            <w:r>
              <w:rPr>
                <w:webHidden/>
                <w:rStyle w:val="IndexLink"/>
                <w:rtl w:val="true"/>
              </w:rPr>
              <w:t>أدام اللّه جمالك</w:t>
            </w:r>
            <w:r>
              <w:rPr>
                <w:rStyle w:val="IndexLink"/>
                <w:rtl w:val="true"/>
              </w:rPr>
              <w:tab/>
            </w:r>
            <w:r>
              <w:rPr>
                <w:rStyle w:val="IndexLink"/>
              </w:rPr>
              <w:t>45</w:t>
            </w:r>
          </w:hyperlink>
        </w:p>
        <w:p>
          <w:pPr>
            <w:pStyle w:val="Contents4"/>
            <w:tabs>
              <w:tab w:val="clear" w:pos="8176"/>
              <w:tab w:val="right" w:pos="9026" w:leader="dot"/>
            </w:tabs>
            <w:rPr/>
          </w:pPr>
          <w:hyperlink w:anchor="__RefHeading___Toc845712_1280447820">
            <w:r>
              <w:rPr>
                <w:webHidden/>
                <w:rStyle w:val="IndexLink"/>
                <w:rtl w:val="true"/>
              </w:rPr>
              <w:t>اختفائه عن العوراء أمّ جميل</w:t>
            </w:r>
            <w:r>
              <w:rPr>
                <w:rStyle w:val="IndexLink"/>
                <w:rtl w:val="true"/>
              </w:rPr>
              <w:tab/>
            </w:r>
            <w:r>
              <w:rPr>
                <w:rStyle w:val="IndexLink"/>
              </w:rPr>
              <w:t>45</w:t>
            </w:r>
          </w:hyperlink>
        </w:p>
        <w:p>
          <w:pPr>
            <w:pStyle w:val="Contents4"/>
            <w:tabs>
              <w:tab w:val="clear" w:pos="8176"/>
              <w:tab w:val="right" w:pos="9026" w:leader="dot"/>
            </w:tabs>
            <w:rPr/>
          </w:pPr>
          <w:hyperlink w:anchor="__RefHeading___Toc845714_1280447820">
            <w:r>
              <w:rPr>
                <w:webHidden/>
                <w:rStyle w:val="IndexLink"/>
                <w:rtl w:val="true"/>
              </w:rPr>
              <w:t>يسمعون قراءته ولايرونه</w:t>
            </w:r>
            <w:r>
              <w:rPr>
                <w:rStyle w:val="IndexLink"/>
                <w:rtl w:val="true"/>
              </w:rPr>
              <w:tab/>
            </w:r>
            <w:r>
              <w:rPr>
                <w:rStyle w:val="IndexLink"/>
              </w:rPr>
              <w:t>46</w:t>
            </w:r>
          </w:hyperlink>
        </w:p>
        <w:p>
          <w:pPr>
            <w:pStyle w:val="Contents4"/>
            <w:tabs>
              <w:tab w:val="clear" w:pos="8176"/>
              <w:tab w:val="right" w:pos="9026" w:leader="dot"/>
            </w:tabs>
            <w:rPr/>
          </w:pPr>
          <w:hyperlink w:anchor="__RefHeading___Toc845716_1280447820">
            <w:r>
              <w:rPr>
                <w:webHidden/>
                <w:rStyle w:val="IndexLink"/>
                <w:rtl w:val="true"/>
              </w:rPr>
              <w:t xml:space="preserve">ميسرة يروي معجزة للنبي </w:t>
            </w:r>
            <w:r>
              <w:rPr>
                <w:rStyle w:val="IndexLink"/>
                <w:rtl w:val="true"/>
              </w:rPr>
              <w:t>(</w:t>
            </w:r>
            <w:r>
              <w:rPr>
                <w:rStyle w:val="IndexLink"/>
                <w:rtl w:val="true"/>
              </w:rPr>
              <w:t>صلی اللّه عليه وآله وسلم</w:t>
            </w:r>
            <w:r>
              <w:rPr>
                <w:rStyle w:val="IndexLink"/>
                <w:rtl w:val="true"/>
              </w:rPr>
              <w:t>)</w:t>
              <w:tab/>
            </w:r>
            <w:r>
              <w:rPr>
                <w:rStyle w:val="IndexLink"/>
              </w:rPr>
              <w:t>46</w:t>
            </w:r>
          </w:hyperlink>
        </w:p>
        <w:p>
          <w:pPr>
            <w:pStyle w:val="Contents4"/>
            <w:tabs>
              <w:tab w:val="clear" w:pos="8176"/>
              <w:tab w:val="right" w:pos="9026" w:leader="dot"/>
            </w:tabs>
            <w:rPr/>
          </w:pPr>
          <w:hyperlink w:anchor="__RefHeading___Toc845718_1280447820">
            <w:r>
              <w:rPr>
                <w:webHidden/>
                <w:rStyle w:val="IndexLink"/>
                <w:rtl w:val="true"/>
              </w:rPr>
              <w:t>اُدع اللّه أن يردّ إليّ بصري</w:t>
            </w:r>
            <w:r>
              <w:rPr>
                <w:rStyle w:val="IndexLink"/>
                <w:rtl w:val="true"/>
              </w:rPr>
              <w:tab/>
            </w:r>
            <w:r>
              <w:rPr>
                <w:rStyle w:val="IndexLink"/>
              </w:rPr>
              <w:t>47</w:t>
            </w:r>
          </w:hyperlink>
        </w:p>
        <w:p>
          <w:pPr>
            <w:pStyle w:val="Contents4"/>
            <w:tabs>
              <w:tab w:val="clear" w:pos="8176"/>
              <w:tab w:val="right" w:pos="9026" w:leader="dot"/>
            </w:tabs>
            <w:rPr/>
          </w:pPr>
          <w:hyperlink w:anchor="__RefHeading___Toc845720_1280447820">
            <w:r>
              <w:rPr>
                <w:webHidden/>
                <w:rStyle w:val="IndexLink"/>
                <w:rtl w:val="true"/>
              </w:rPr>
              <w:t>كلوا باسم اللّه</w:t>
            </w:r>
            <w:r>
              <w:rPr>
                <w:rStyle w:val="IndexLink"/>
                <w:rtl w:val="true"/>
              </w:rPr>
              <w:tab/>
            </w:r>
            <w:r>
              <w:rPr>
                <w:rStyle w:val="IndexLink"/>
              </w:rPr>
              <w:t>48</w:t>
            </w:r>
          </w:hyperlink>
        </w:p>
        <w:p>
          <w:pPr>
            <w:pStyle w:val="Contents4"/>
            <w:tabs>
              <w:tab w:val="clear" w:pos="8176"/>
              <w:tab w:val="right" w:pos="9026" w:leader="dot"/>
            </w:tabs>
            <w:rPr/>
          </w:pPr>
          <w:hyperlink w:anchor="__RefHeading___Toc845722_1280447820">
            <w:r>
              <w:rPr>
                <w:webHidden/>
                <w:rStyle w:val="IndexLink"/>
                <w:rtl w:val="true"/>
              </w:rPr>
              <w:t xml:space="preserve">شهادة الجمادات بنبوته </w:t>
            </w:r>
            <w:r>
              <w:rPr>
                <w:rStyle w:val="IndexLink"/>
                <w:rtl w:val="true"/>
              </w:rPr>
              <w:t>(</w:t>
            </w:r>
            <w:r>
              <w:rPr>
                <w:rStyle w:val="IndexLink"/>
                <w:rtl w:val="true"/>
              </w:rPr>
              <w:t>صلی اللّه عليه وآله وسلم</w:t>
            </w:r>
            <w:r>
              <w:rPr>
                <w:rStyle w:val="IndexLink"/>
                <w:rtl w:val="true"/>
              </w:rPr>
              <w:t>)</w:t>
              <w:tab/>
            </w:r>
            <w:r>
              <w:rPr>
                <w:rStyle w:val="IndexLink"/>
              </w:rPr>
              <w:t>48</w:t>
            </w:r>
          </w:hyperlink>
        </w:p>
        <w:p>
          <w:pPr>
            <w:pStyle w:val="Contents4"/>
            <w:tabs>
              <w:tab w:val="clear" w:pos="8176"/>
              <w:tab w:val="right" w:pos="9026" w:leader="dot"/>
            </w:tabs>
            <w:rPr/>
          </w:pPr>
          <w:hyperlink w:anchor="__RefHeading___Toc845724_1280447820">
            <w:r>
              <w:rPr>
                <w:webHidden/>
                <w:rStyle w:val="IndexLink"/>
                <w:rtl w:val="true"/>
              </w:rPr>
              <w:t>وأنذر عشيرتك الأقربين</w:t>
            </w:r>
            <w:r>
              <w:rPr>
                <w:rStyle w:val="IndexLink"/>
                <w:rtl w:val="true"/>
              </w:rPr>
              <w:tab/>
            </w:r>
            <w:r>
              <w:rPr>
                <w:rStyle w:val="IndexLink"/>
              </w:rPr>
              <w:t>49</w:t>
            </w:r>
          </w:hyperlink>
        </w:p>
        <w:p>
          <w:pPr>
            <w:pStyle w:val="Contents2"/>
            <w:tabs>
              <w:tab w:val="clear" w:pos="8743"/>
              <w:tab w:val="right" w:pos="9026" w:leader="dot"/>
            </w:tabs>
            <w:rPr/>
          </w:pPr>
          <w:hyperlink w:anchor="__RefHeading___Toc845726_1280447820">
            <w:r>
              <w:rPr>
                <w:webHidden/>
                <w:rStyle w:val="IndexLink"/>
                <w:rtl w:val="true"/>
              </w:rPr>
              <w:t xml:space="preserve">من معاجز الإمام علي </w:t>
            </w:r>
            <w:r>
              <w:rPr>
                <w:rStyle w:val="IndexLink"/>
                <w:rtl w:val="true"/>
              </w:rPr>
              <w:t>(</w:t>
            </w:r>
            <w:r>
              <w:rPr>
                <w:rStyle w:val="IndexLink"/>
                <w:rtl w:val="true"/>
              </w:rPr>
              <w:t>عليه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845728_128044782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845730_1280447820">
            <w:r>
              <w:rPr>
                <w:webHidden/>
                <w:rStyle w:val="IndexLink"/>
                <w:rtl w:val="true"/>
              </w:rPr>
              <w:t xml:space="preserve">قالوا في الإمام علي </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845732_1280447820">
            <w:r>
              <w:rPr>
                <w:webHidden/>
                <w:rStyle w:val="IndexLink"/>
                <w:rtl w:val="true"/>
              </w:rPr>
              <w:t xml:space="preserve">من معاجزه </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4"/>
            <w:tabs>
              <w:tab w:val="clear" w:pos="8176"/>
              <w:tab w:val="right" w:pos="9026" w:leader="dot"/>
            </w:tabs>
            <w:rPr/>
          </w:pPr>
          <w:hyperlink w:anchor="__RefHeading___Toc845734_1280447820">
            <w:r>
              <w:rPr>
                <w:webHidden/>
                <w:rStyle w:val="IndexLink"/>
                <w:rtl w:val="true"/>
              </w:rPr>
              <w:t>تأخذ طريق الشام</w:t>
            </w:r>
            <w:r>
              <w:rPr>
                <w:rStyle w:val="IndexLink"/>
                <w:rtl w:val="true"/>
              </w:rPr>
              <w:tab/>
            </w:r>
            <w:r>
              <w:rPr>
                <w:rStyle w:val="IndexLink"/>
              </w:rPr>
              <w:t>53</w:t>
            </w:r>
          </w:hyperlink>
        </w:p>
        <w:p>
          <w:pPr>
            <w:pStyle w:val="Contents4"/>
            <w:tabs>
              <w:tab w:val="clear" w:pos="8176"/>
              <w:tab w:val="right" w:pos="9026" w:leader="dot"/>
            </w:tabs>
            <w:rPr/>
          </w:pPr>
          <w:hyperlink w:anchor="__RefHeading___Toc845736_128044782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يكلّم الثعبان</w:t>
            </w:r>
            <w:r>
              <w:rPr>
                <w:rStyle w:val="IndexLink"/>
                <w:rtl w:val="true"/>
              </w:rPr>
              <w:tab/>
            </w:r>
            <w:r>
              <w:rPr>
                <w:rStyle w:val="IndexLink"/>
              </w:rPr>
              <w:t>53</w:t>
            </w:r>
          </w:hyperlink>
        </w:p>
        <w:p>
          <w:pPr>
            <w:pStyle w:val="Contents4"/>
            <w:tabs>
              <w:tab w:val="clear" w:pos="8176"/>
              <w:tab w:val="right" w:pos="9026" w:leader="dot"/>
            </w:tabs>
            <w:rPr/>
          </w:pPr>
          <w:hyperlink w:anchor="__RefHeading___Toc845738_1280447820">
            <w:r>
              <w:rPr>
                <w:webHidden/>
                <w:rStyle w:val="IndexLink"/>
                <w:rtl w:val="true"/>
              </w:rPr>
              <w:t>أرنا شيئاً تطمئن به قلوبنا</w:t>
            </w:r>
            <w:r>
              <w:rPr>
                <w:rStyle w:val="IndexLink"/>
                <w:rtl w:val="true"/>
              </w:rPr>
              <w:tab/>
            </w:r>
            <w:r>
              <w:rPr>
                <w:rStyle w:val="IndexLink"/>
              </w:rPr>
              <w:t>54</w:t>
            </w:r>
          </w:hyperlink>
        </w:p>
        <w:p>
          <w:pPr>
            <w:pStyle w:val="Contents4"/>
            <w:tabs>
              <w:tab w:val="clear" w:pos="8176"/>
              <w:tab w:val="right" w:pos="9026" w:leader="dot"/>
            </w:tabs>
            <w:rPr/>
          </w:pPr>
          <w:hyperlink w:anchor="__RefHeading___Toc845740_128044782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يكلّم الشمس</w:t>
            </w:r>
            <w:r>
              <w:rPr>
                <w:rStyle w:val="IndexLink"/>
                <w:rtl w:val="true"/>
              </w:rPr>
              <w:tab/>
            </w:r>
            <w:r>
              <w:rPr>
                <w:rStyle w:val="IndexLink"/>
              </w:rPr>
              <w:t>55</w:t>
            </w:r>
          </w:hyperlink>
        </w:p>
        <w:p>
          <w:pPr>
            <w:pStyle w:val="Contents4"/>
            <w:tabs>
              <w:tab w:val="clear" w:pos="8176"/>
              <w:tab w:val="right" w:pos="9026" w:leader="dot"/>
            </w:tabs>
            <w:rPr/>
          </w:pPr>
          <w:hyperlink w:anchor="__RefHeading___Toc845742_1280447820">
            <w:r>
              <w:rPr>
                <w:webHidden/>
                <w:rStyle w:val="IndexLink"/>
                <w:rtl w:val="true"/>
              </w:rPr>
              <w:t>أتحب أن أريك كرامتك على اللّه؟</w:t>
            </w:r>
            <w:r>
              <w:rPr>
                <w:rStyle w:val="IndexLink"/>
                <w:rtl w:val="true"/>
              </w:rPr>
              <w:tab/>
            </w:r>
            <w:r>
              <w:rPr>
                <w:rStyle w:val="IndexLink"/>
              </w:rPr>
              <w:t>56</w:t>
            </w:r>
          </w:hyperlink>
        </w:p>
        <w:p>
          <w:pPr>
            <w:pStyle w:val="Contents4"/>
            <w:tabs>
              <w:tab w:val="clear" w:pos="8176"/>
              <w:tab w:val="right" w:pos="9026" w:leader="dot"/>
            </w:tabs>
            <w:rPr/>
          </w:pPr>
          <w:hyperlink w:anchor="__RefHeading___Toc845744_1280447820">
            <w:r>
              <w:rPr>
                <w:webHidden/>
                <w:rStyle w:val="IndexLink"/>
                <w:rtl w:val="true"/>
              </w:rPr>
              <w:t>مايمنعك عن معاوية؟</w:t>
            </w:r>
            <w:r>
              <w:rPr>
                <w:rStyle w:val="IndexLink"/>
                <w:rtl w:val="true"/>
              </w:rPr>
              <w:tab/>
            </w:r>
            <w:r>
              <w:rPr>
                <w:rStyle w:val="IndexLink"/>
              </w:rPr>
              <w:t>57</w:t>
            </w:r>
          </w:hyperlink>
        </w:p>
        <w:p>
          <w:pPr>
            <w:pStyle w:val="Contents4"/>
            <w:tabs>
              <w:tab w:val="clear" w:pos="8176"/>
              <w:tab w:val="right" w:pos="9026" w:leader="dot"/>
            </w:tabs>
            <w:rPr/>
          </w:pPr>
          <w:hyperlink w:anchor="__RefHeading___Toc845746_128044782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يكلّم السبع</w:t>
            </w:r>
            <w:r>
              <w:rPr>
                <w:rStyle w:val="IndexLink"/>
                <w:rtl w:val="true"/>
              </w:rPr>
              <w:tab/>
            </w:r>
            <w:r>
              <w:rPr>
                <w:rStyle w:val="IndexLink"/>
              </w:rPr>
              <w:t>57</w:t>
            </w:r>
          </w:hyperlink>
        </w:p>
        <w:p>
          <w:pPr>
            <w:pStyle w:val="Contents4"/>
            <w:tabs>
              <w:tab w:val="clear" w:pos="8176"/>
              <w:tab w:val="right" w:pos="9026" w:leader="dot"/>
            </w:tabs>
            <w:rPr/>
          </w:pPr>
          <w:hyperlink w:anchor="__RefHeading___Toc845748_1280447820">
            <w:r>
              <w:rPr>
                <w:webHidden/>
                <w:rStyle w:val="IndexLink"/>
                <w:rtl w:val="true"/>
              </w:rPr>
              <w:t>لي أمّ عجوز بالكوفة</w:t>
            </w:r>
            <w:r>
              <w:rPr>
                <w:rStyle w:val="IndexLink"/>
                <w:rtl w:val="true"/>
              </w:rPr>
              <w:tab/>
            </w:r>
            <w:r>
              <w:rPr>
                <w:rStyle w:val="IndexLink"/>
              </w:rPr>
              <w:t>58</w:t>
            </w:r>
          </w:hyperlink>
        </w:p>
        <w:p>
          <w:pPr>
            <w:pStyle w:val="Contents4"/>
            <w:tabs>
              <w:tab w:val="clear" w:pos="8176"/>
              <w:tab w:val="right" w:pos="9026" w:leader="dot"/>
            </w:tabs>
            <w:rPr/>
          </w:pPr>
          <w:hyperlink w:anchor="__RefHeading___Toc845750_1280447820">
            <w:r>
              <w:rPr>
                <w:webHidden/>
                <w:rStyle w:val="IndexLink"/>
                <w:rtl w:val="true"/>
              </w:rPr>
              <w:t xml:space="preserve">أكثرت الوقيعة في علي </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845752_1280447820">
            <w:r>
              <w:rPr>
                <w:webHidden/>
                <w:rStyle w:val="IndexLink"/>
                <w:rtl w:val="true"/>
              </w:rPr>
              <w:t>ارجعي بإذن اللّه</w:t>
            </w:r>
            <w:r>
              <w:rPr>
                <w:rStyle w:val="IndexLink"/>
                <w:rtl w:val="true"/>
              </w:rPr>
              <w:tab/>
            </w:r>
            <w:r>
              <w:rPr>
                <w:rStyle w:val="IndexLink"/>
              </w:rPr>
              <w:t>59</w:t>
            </w:r>
          </w:hyperlink>
        </w:p>
        <w:p>
          <w:pPr>
            <w:pStyle w:val="Contents4"/>
            <w:tabs>
              <w:tab w:val="clear" w:pos="8176"/>
              <w:tab w:val="right" w:pos="9026" w:leader="dot"/>
            </w:tabs>
            <w:rPr/>
          </w:pPr>
          <w:hyperlink w:anchor="__RefHeading___Toc845754_1280447820">
            <w:r>
              <w:rPr>
                <w:webHidden/>
                <w:rStyle w:val="IndexLink"/>
                <w:rtl w:val="true"/>
              </w:rPr>
              <w:t>سلوني قبل أن تفقدوني</w:t>
            </w:r>
            <w:r>
              <w:rPr>
                <w:rStyle w:val="IndexLink"/>
                <w:rtl w:val="true"/>
              </w:rPr>
              <w:tab/>
            </w:r>
            <w:r>
              <w:rPr>
                <w:rStyle w:val="IndexLink"/>
              </w:rPr>
              <w:t>60</w:t>
            </w:r>
          </w:hyperlink>
        </w:p>
        <w:p>
          <w:pPr>
            <w:pStyle w:val="Contents4"/>
            <w:tabs>
              <w:tab w:val="clear" w:pos="8176"/>
              <w:tab w:val="right" w:pos="9026" w:leader="dot"/>
            </w:tabs>
            <w:rPr/>
          </w:pPr>
          <w:hyperlink w:anchor="__RefHeading___Toc845756_1280447820">
            <w:r>
              <w:rPr>
                <w:webHidden/>
                <w:rStyle w:val="IndexLink"/>
                <w:rtl w:val="true"/>
              </w:rPr>
              <w:t>ماتصغون ههنا؟</w:t>
            </w:r>
            <w:r>
              <w:rPr>
                <w:rStyle w:val="IndexLink"/>
                <w:rtl w:val="true"/>
              </w:rPr>
              <w:tab/>
            </w:r>
            <w:r>
              <w:rPr>
                <w:rStyle w:val="IndexLink"/>
              </w:rPr>
              <w:t>60</w:t>
            </w:r>
          </w:hyperlink>
        </w:p>
        <w:p>
          <w:pPr>
            <w:pStyle w:val="Contents4"/>
            <w:tabs>
              <w:tab w:val="clear" w:pos="8176"/>
              <w:tab w:val="right" w:pos="9026" w:leader="dot"/>
            </w:tabs>
            <w:rPr/>
          </w:pPr>
          <w:hyperlink w:anchor="__RefHeading___Toc845758_128044782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يحيى الموتى</w:t>
            </w:r>
            <w:r>
              <w:rPr>
                <w:rStyle w:val="IndexLink"/>
                <w:rtl w:val="true"/>
              </w:rPr>
              <w:tab/>
            </w:r>
            <w:r>
              <w:rPr>
                <w:rStyle w:val="IndexLink"/>
              </w:rPr>
              <w:t>61</w:t>
            </w:r>
          </w:hyperlink>
        </w:p>
        <w:p>
          <w:pPr>
            <w:pStyle w:val="Contents4"/>
            <w:tabs>
              <w:tab w:val="clear" w:pos="8176"/>
              <w:tab w:val="right" w:pos="9026" w:leader="dot"/>
            </w:tabs>
            <w:rPr/>
          </w:pPr>
          <w:hyperlink w:anchor="__RefHeading___Toc845760_1280447820">
            <w:r>
              <w:rPr>
                <w:webHidden/>
                <w:rStyle w:val="IndexLink"/>
                <w:rtl w:val="true"/>
              </w:rPr>
              <w:t>قبران بساحل عدن</w:t>
            </w:r>
            <w:r>
              <w:rPr>
                <w:rStyle w:val="IndexLink"/>
                <w:rtl w:val="true"/>
              </w:rPr>
              <w:tab/>
            </w:r>
            <w:r>
              <w:rPr>
                <w:rStyle w:val="IndexLink"/>
              </w:rPr>
              <w:t>61</w:t>
            </w:r>
          </w:hyperlink>
        </w:p>
        <w:p>
          <w:pPr>
            <w:pStyle w:val="Contents4"/>
            <w:tabs>
              <w:tab w:val="clear" w:pos="8176"/>
              <w:tab w:val="right" w:pos="9026" w:leader="dot"/>
            </w:tabs>
            <w:rPr/>
          </w:pPr>
          <w:hyperlink w:anchor="__RefHeading___Toc845762_1280447820">
            <w:r>
              <w:rPr>
                <w:webHidden/>
                <w:rStyle w:val="IndexLink"/>
                <w:rtl w:val="true"/>
              </w:rPr>
              <w:t>هداية قوم من اليهود</w:t>
            </w:r>
            <w:r>
              <w:rPr>
                <w:rStyle w:val="IndexLink"/>
                <w:rtl w:val="true"/>
              </w:rPr>
              <w:tab/>
            </w:r>
            <w:r>
              <w:rPr>
                <w:rStyle w:val="IndexLink"/>
              </w:rPr>
              <w:t>62</w:t>
            </w:r>
          </w:hyperlink>
        </w:p>
        <w:p>
          <w:pPr>
            <w:pStyle w:val="Contents4"/>
            <w:tabs>
              <w:tab w:val="clear" w:pos="8176"/>
              <w:tab w:val="right" w:pos="9026" w:leader="dot"/>
            </w:tabs>
            <w:rPr/>
          </w:pPr>
          <w:hyperlink w:anchor="__RefHeading___Toc845764_1280447820">
            <w:r>
              <w:rPr>
                <w:webHidden/>
                <w:rStyle w:val="IndexLink"/>
                <w:rtl w:val="true"/>
              </w:rPr>
              <w:t>أنت شهدت موت معاوية؟</w:t>
            </w:r>
            <w:r>
              <w:rPr>
                <w:rStyle w:val="IndexLink"/>
                <w:rtl w:val="true"/>
              </w:rPr>
              <w:tab/>
            </w:r>
            <w:r>
              <w:rPr>
                <w:rStyle w:val="IndexLink"/>
              </w:rPr>
              <w:t>63</w:t>
            </w:r>
          </w:hyperlink>
        </w:p>
        <w:p>
          <w:pPr>
            <w:pStyle w:val="Contents4"/>
            <w:tabs>
              <w:tab w:val="clear" w:pos="8176"/>
              <w:tab w:val="right" w:pos="9026" w:leader="dot"/>
            </w:tabs>
            <w:rPr/>
          </w:pPr>
          <w:hyperlink w:anchor="__RefHeading___Toc845766_1280447820">
            <w:r>
              <w:rPr>
                <w:webHidden/>
                <w:rStyle w:val="IndexLink"/>
                <w:rtl w:val="true"/>
              </w:rPr>
              <w:t>شاب من بني مخزوم</w:t>
            </w:r>
            <w:r>
              <w:rPr>
                <w:rStyle w:val="IndexLink"/>
                <w:rtl w:val="true"/>
              </w:rPr>
              <w:tab/>
            </w:r>
            <w:r>
              <w:rPr>
                <w:rStyle w:val="IndexLink"/>
              </w:rPr>
              <w:t>63</w:t>
            </w:r>
          </w:hyperlink>
        </w:p>
        <w:p>
          <w:pPr>
            <w:pStyle w:val="Contents4"/>
            <w:tabs>
              <w:tab w:val="clear" w:pos="8176"/>
              <w:tab w:val="right" w:pos="9026" w:leader="dot"/>
            </w:tabs>
            <w:rPr/>
          </w:pPr>
          <w:hyperlink w:anchor="__RefHeading___Toc845768_1280447820">
            <w:r>
              <w:rPr>
                <w:webHidden/>
                <w:rStyle w:val="IndexLink"/>
                <w:rtl w:val="true"/>
              </w:rPr>
              <w:t>أنظروا إلى الشجرة</w:t>
            </w:r>
            <w:r>
              <w:rPr>
                <w:rStyle w:val="IndexLink"/>
                <w:rtl w:val="true"/>
              </w:rPr>
              <w:tab/>
            </w:r>
            <w:r>
              <w:rPr>
                <w:rStyle w:val="IndexLink"/>
              </w:rPr>
              <w:t>64</w:t>
            </w:r>
          </w:hyperlink>
        </w:p>
        <w:p>
          <w:pPr>
            <w:pStyle w:val="Contents4"/>
            <w:tabs>
              <w:tab w:val="clear" w:pos="8176"/>
              <w:tab w:val="right" w:pos="9026" w:leader="dot"/>
            </w:tabs>
            <w:rPr/>
          </w:pPr>
          <w:hyperlink w:anchor="__RefHeading___Toc845770_1280447820">
            <w:r>
              <w:rPr>
                <w:webHidden/>
                <w:rStyle w:val="IndexLink"/>
                <w:rtl w:val="true"/>
              </w:rPr>
              <w:t xml:space="preserve">الراد على علي </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4"/>
            <w:tabs>
              <w:tab w:val="clear" w:pos="8176"/>
              <w:tab w:val="right" w:pos="9026" w:leader="dot"/>
            </w:tabs>
            <w:rPr/>
          </w:pPr>
          <w:hyperlink w:anchor="__RefHeading___Toc845772_1280447820">
            <w:r>
              <w:rPr>
                <w:webHidden/>
                <w:rStyle w:val="IndexLink"/>
                <w:rtl w:val="true"/>
              </w:rPr>
              <w:t>راهب من أهل الجنة</w:t>
            </w:r>
            <w:r>
              <w:rPr>
                <w:rStyle w:val="IndexLink"/>
                <w:rtl w:val="true"/>
              </w:rPr>
              <w:tab/>
            </w:r>
            <w:r>
              <w:rPr>
                <w:rStyle w:val="IndexLink"/>
              </w:rPr>
              <w:t>66</w:t>
            </w:r>
          </w:hyperlink>
        </w:p>
        <w:p>
          <w:pPr>
            <w:pStyle w:val="Contents4"/>
            <w:tabs>
              <w:tab w:val="clear" w:pos="8176"/>
              <w:tab w:val="right" w:pos="9026" w:leader="dot"/>
            </w:tabs>
            <w:rPr/>
          </w:pPr>
          <w:hyperlink w:anchor="__RefHeading___Toc845774_1280447820">
            <w:r>
              <w:rPr>
                <w:webHidden/>
                <w:rStyle w:val="IndexLink"/>
                <w:rtl w:val="true"/>
              </w:rPr>
              <w:t>زلزال يفزع أهل المدينة</w:t>
            </w:r>
            <w:r>
              <w:rPr>
                <w:rStyle w:val="IndexLink"/>
                <w:rtl w:val="true"/>
              </w:rPr>
              <w:tab/>
            </w:r>
            <w:r>
              <w:rPr>
                <w:rStyle w:val="IndexLink"/>
              </w:rPr>
              <w:t>67</w:t>
            </w:r>
          </w:hyperlink>
        </w:p>
        <w:p>
          <w:pPr>
            <w:pStyle w:val="Contents4"/>
            <w:tabs>
              <w:tab w:val="clear" w:pos="8176"/>
              <w:tab w:val="right" w:pos="9026" w:leader="dot"/>
            </w:tabs>
            <w:rPr/>
          </w:pPr>
          <w:hyperlink w:anchor="__RefHeading___Toc845776_1280447820">
            <w:r>
              <w:rPr>
                <w:webHidden/>
                <w:rStyle w:val="IndexLink"/>
                <w:rtl w:val="true"/>
              </w:rPr>
              <w:t xml:space="preserve">جار يلعن علياً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845778_1280447820">
            <w:r>
              <w:rPr>
                <w:webHidden/>
                <w:rStyle w:val="IndexLink"/>
                <w:rtl w:val="true"/>
              </w:rPr>
              <w:t>مع أصحاب الكهف</w:t>
            </w:r>
            <w:r>
              <w:rPr>
                <w:rStyle w:val="IndexLink"/>
                <w:rtl w:val="true"/>
              </w:rPr>
              <w:tab/>
            </w:r>
            <w:r>
              <w:rPr>
                <w:rStyle w:val="IndexLink"/>
              </w:rPr>
              <w:t>69</w:t>
            </w:r>
          </w:hyperlink>
        </w:p>
        <w:p>
          <w:pPr>
            <w:pStyle w:val="Contents2"/>
            <w:tabs>
              <w:tab w:val="clear" w:pos="8743"/>
              <w:tab w:val="right" w:pos="9026" w:leader="dot"/>
            </w:tabs>
            <w:rPr/>
          </w:pPr>
          <w:hyperlink w:anchor="__RefHeading___Toc845780_1280447820">
            <w:r>
              <w:rPr>
                <w:webHidden/>
                <w:rStyle w:val="IndexLink"/>
                <w:rtl w:val="true"/>
              </w:rPr>
              <w:t xml:space="preserve">من معاجز الصديقة فاطمة الزهراء </w:t>
            </w:r>
            <w:r>
              <w:rPr>
                <w:rStyle w:val="IndexLink"/>
                <w:rtl w:val="true"/>
              </w:rPr>
              <w:t>(</w:t>
            </w:r>
            <w:r>
              <w:rPr>
                <w:rStyle w:val="IndexLink"/>
                <w:rtl w:val="true"/>
              </w:rPr>
              <w:t>عليها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845782_128044782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845784_1280447820">
            <w:r>
              <w:rPr>
                <w:webHidden/>
                <w:rStyle w:val="IndexLink"/>
                <w:rtl w:val="true"/>
              </w:rPr>
              <w:t xml:space="preserve">من أشعارها </w:t>
            </w:r>
            <w:r>
              <w:rPr>
                <w:rStyle w:val="IndexLink"/>
                <w:rtl w:val="true"/>
              </w:rPr>
              <w:t>(</w:t>
            </w:r>
            <w:r>
              <w:rPr>
                <w:rStyle w:val="IndexLink"/>
                <w:rtl w:val="true"/>
              </w:rPr>
              <w:t>عليها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845786_1280447820">
            <w:r>
              <w:rPr>
                <w:webHidden/>
                <w:rStyle w:val="IndexLink"/>
                <w:rtl w:val="true"/>
              </w:rPr>
              <w:t>خادمتها</w:t>
            </w:r>
            <w:r>
              <w:rPr>
                <w:rStyle w:val="IndexLink"/>
                <w:rtl w:val="true"/>
              </w:rPr>
              <w:tab/>
            </w:r>
            <w:r>
              <w:rPr>
                <w:rStyle w:val="IndexLink"/>
              </w:rPr>
              <w:t>72</w:t>
            </w:r>
          </w:hyperlink>
        </w:p>
        <w:p>
          <w:pPr>
            <w:pStyle w:val="Contents3"/>
            <w:tabs>
              <w:tab w:val="clear" w:pos="8459"/>
              <w:tab w:val="right" w:pos="9026" w:leader="dot"/>
            </w:tabs>
            <w:rPr/>
          </w:pPr>
          <w:hyperlink w:anchor="__RefHeading___Toc845788_1280447820">
            <w:r>
              <w:rPr>
                <w:webHidden/>
                <w:rStyle w:val="IndexLink"/>
                <w:rtl w:val="true"/>
              </w:rPr>
              <w:t>فاطمة عند اللّه عزّ وجلّ</w:t>
            </w:r>
            <w:r>
              <w:rPr>
                <w:rStyle w:val="IndexLink"/>
                <w:rtl w:val="true"/>
              </w:rPr>
              <w:tab/>
            </w:r>
            <w:r>
              <w:rPr>
                <w:rStyle w:val="IndexLink"/>
              </w:rPr>
              <w:t>75</w:t>
            </w:r>
          </w:hyperlink>
        </w:p>
        <w:p>
          <w:pPr>
            <w:pStyle w:val="Contents3"/>
            <w:tabs>
              <w:tab w:val="clear" w:pos="8459"/>
              <w:tab w:val="right" w:pos="9026" w:leader="dot"/>
            </w:tabs>
            <w:rPr/>
          </w:pPr>
          <w:hyperlink w:anchor="__RefHeading___Toc845790_1280447820">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عند النبي </w:t>
            </w:r>
            <w:r>
              <w:rPr>
                <w:rStyle w:val="IndexLink"/>
                <w:rtl w:val="true"/>
              </w:rPr>
              <w:t>(</w:t>
            </w:r>
            <w:r>
              <w:rPr>
                <w:rStyle w:val="IndexLink"/>
                <w:rtl w:val="true"/>
              </w:rPr>
              <w:t>صلی اللّه عليه وآله وسلم</w:t>
            </w:r>
            <w:r>
              <w:rPr>
                <w:rStyle w:val="IndexLink"/>
                <w:rtl w:val="true"/>
              </w:rPr>
              <w:t>)</w:t>
              <w:tab/>
            </w:r>
            <w:r>
              <w:rPr>
                <w:rStyle w:val="IndexLink"/>
              </w:rPr>
              <w:t>76</w:t>
            </w:r>
          </w:hyperlink>
        </w:p>
        <w:p>
          <w:pPr>
            <w:pStyle w:val="Contents3"/>
            <w:tabs>
              <w:tab w:val="clear" w:pos="8459"/>
              <w:tab w:val="right" w:pos="9026" w:leader="dot"/>
            </w:tabs>
            <w:rPr/>
          </w:pPr>
          <w:hyperlink w:anchor="__RefHeading___Toc845792_1280447820">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عند أميرالمؤمنين </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845794_1280447820">
            <w:r>
              <w:rPr>
                <w:webHidden/>
                <w:rStyle w:val="IndexLink"/>
                <w:rtl w:val="true"/>
              </w:rPr>
              <w:t xml:space="preserve">معاجزها </w:t>
            </w:r>
            <w:r>
              <w:rPr>
                <w:rStyle w:val="IndexLink"/>
                <w:rtl w:val="true"/>
              </w:rPr>
              <w:t>(</w:t>
            </w:r>
            <w:r>
              <w:rPr>
                <w:rStyle w:val="IndexLink"/>
                <w:rtl w:val="true"/>
              </w:rPr>
              <w:t>عليها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845796_1280447820">
            <w:r>
              <w:rPr>
                <w:webHidden/>
                <w:rStyle w:val="IndexLink"/>
                <w:rtl w:val="true"/>
              </w:rPr>
              <w:t xml:space="preserve">ملائكة تخدم فاطمة </w:t>
            </w:r>
            <w:r>
              <w:rPr>
                <w:rStyle w:val="IndexLink"/>
                <w:rtl w:val="true"/>
              </w:rPr>
              <w:t>(</w:t>
            </w:r>
            <w:r>
              <w:rPr>
                <w:rStyle w:val="IndexLink"/>
                <w:rtl w:val="true"/>
              </w:rPr>
              <w:t>عليها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845798_1280447820">
            <w:r>
              <w:rPr>
                <w:webHidden/>
                <w:rStyle w:val="IndexLink"/>
                <w:rtl w:val="true"/>
              </w:rPr>
              <w:t xml:space="preserve">تحريم النار عليها </w:t>
            </w:r>
            <w:r>
              <w:rPr>
                <w:rStyle w:val="IndexLink"/>
                <w:rtl w:val="true"/>
              </w:rPr>
              <w:t>(</w:t>
            </w:r>
            <w:r>
              <w:rPr>
                <w:rStyle w:val="IndexLink"/>
                <w:rtl w:val="true"/>
              </w:rPr>
              <w:t>عليها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845800_1280447820">
            <w:r>
              <w:rPr>
                <w:webHidden/>
                <w:rStyle w:val="IndexLink"/>
                <w:rtl w:val="true"/>
              </w:rPr>
              <w:t>إنّها تحدّثني وتسلّيني</w:t>
            </w:r>
            <w:r>
              <w:rPr>
                <w:rStyle w:val="IndexLink"/>
                <w:rtl w:val="true"/>
              </w:rPr>
              <w:tab/>
            </w:r>
            <w:r>
              <w:rPr>
                <w:rStyle w:val="IndexLink"/>
              </w:rPr>
              <w:t>80</w:t>
            </w:r>
          </w:hyperlink>
        </w:p>
        <w:p>
          <w:pPr>
            <w:pStyle w:val="Contents4"/>
            <w:tabs>
              <w:tab w:val="clear" w:pos="8176"/>
              <w:tab w:val="right" w:pos="9026" w:leader="dot"/>
            </w:tabs>
            <w:rPr/>
          </w:pPr>
          <w:hyperlink w:anchor="__RefHeading___Toc845802_1280447820">
            <w:r>
              <w:rPr>
                <w:webHidden/>
                <w:rStyle w:val="IndexLink"/>
                <w:rtl w:val="true"/>
              </w:rPr>
              <w:t>ضعُفت فاطمة فأعانها اللّه</w:t>
            </w:r>
            <w:r>
              <w:rPr>
                <w:rStyle w:val="IndexLink"/>
                <w:rtl w:val="true"/>
              </w:rPr>
              <w:tab/>
            </w:r>
            <w:r>
              <w:rPr>
                <w:rStyle w:val="IndexLink"/>
              </w:rPr>
              <w:t>81</w:t>
            </w:r>
          </w:hyperlink>
        </w:p>
        <w:p>
          <w:pPr>
            <w:pStyle w:val="Contents4"/>
            <w:tabs>
              <w:tab w:val="clear" w:pos="8176"/>
              <w:tab w:val="right" w:pos="9026" w:leader="dot"/>
            </w:tabs>
            <w:rPr/>
          </w:pPr>
          <w:hyperlink w:anchor="__RefHeading___Toc845804_1280447820">
            <w:r>
              <w:rPr>
                <w:webHidden/>
                <w:rStyle w:val="IndexLink"/>
                <w:rtl w:val="true"/>
              </w:rPr>
              <w:t xml:space="preserve">كرامة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على اللّه عزّ وجلّ</w:t>
            </w:r>
            <w:r>
              <w:rPr>
                <w:rStyle w:val="IndexLink"/>
                <w:rtl w:val="true"/>
              </w:rPr>
              <w:tab/>
            </w:r>
            <w:r>
              <w:rPr>
                <w:rStyle w:val="IndexLink"/>
              </w:rPr>
              <w:t>83</w:t>
            </w:r>
          </w:hyperlink>
        </w:p>
        <w:p>
          <w:pPr>
            <w:pStyle w:val="Contents2"/>
            <w:tabs>
              <w:tab w:val="clear" w:pos="8743"/>
              <w:tab w:val="right" w:pos="9026" w:leader="dot"/>
            </w:tabs>
            <w:rPr/>
          </w:pPr>
          <w:hyperlink w:anchor="__RefHeading___Toc845806_1280447820">
            <w:r>
              <w:rPr>
                <w:webHidden/>
                <w:rStyle w:val="IndexLink"/>
                <w:rtl w:val="true"/>
              </w:rPr>
              <w:t xml:space="preserve">من معاجز الإمام الحسن بن علي </w:t>
            </w:r>
            <w:r>
              <w:rPr>
                <w:rStyle w:val="IndexLink"/>
                <w:rtl w:val="true"/>
              </w:rPr>
              <w:t>(</w:t>
            </w:r>
            <w:r>
              <w:rPr>
                <w:rStyle w:val="IndexLink"/>
                <w:rtl w:val="true"/>
              </w:rPr>
              <w:t>عليه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845808_128044782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845810_1280447820">
            <w:r>
              <w:rPr>
                <w:webHidden/>
                <w:rStyle w:val="IndexLink"/>
                <w:rtl w:val="true"/>
              </w:rPr>
              <w:t xml:space="preserve">من أشعاره </w:t>
            </w:r>
            <w:r>
              <w:rPr>
                <w:rStyle w:val="IndexLink"/>
                <w:rtl w:val="true"/>
              </w:rPr>
              <w:t>(</w:t>
            </w:r>
            <w:r>
              <w:rPr>
                <w:rStyle w:val="IndexLink"/>
                <w:rtl w:val="true"/>
              </w:rPr>
              <w:t>عليه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845812_1280447820">
            <w:r>
              <w:rPr>
                <w:webHidden/>
                <w:rStyle w:val="IndexLink"/>
                <w:rtl w:val="true"/>
              </w:rPr>
              <w:t xml:space="preserve">قالوا فيه </w:t>
            </w:r>
            <w:r>
              <w:rPr>
                <w:rStyle w:val="IndexLink"/>
                <w:rtl w:val="true"/>
              </w:rPr>
              <w:t>(</w:t>
            </w:r>
            <w:r>
              <w:rPr>
                <w:rStyle w:val="IndexLink"/>
                <w:rtl w:val="true"/>
              </w:rPr>
              <w:t>عليه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845814_1280447820">
            <w:r>
              <w:rPr>
                <w:webHidden/>
                <w:rStyle w:val="IndexLink"/>
                <w:rtl w:val="true"/>
              </w:rPr>
              <w:t xml:space="preserve">من معاجزه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845816_1280447820">
            <w:r>
              <w:rPr>
                <w:webHidden/>
                <w:rStyle w:val="IndexLink"/>
                <w:rtl w:val="true"/>
              </w:rPr>
              <w:t>نظير يحيى بن زكريا</w:t>
            </w:r>
            <w:r>
              <w:rPr>
                <w:rStyle w:val="IndexLink"/>
                <w:rtl w:val="true"/>
              </w:rPr>
              <w:tab/>
            </w:r>
            <w:r>
              <w:rPr>
                <w:rStyle w:val="IndexLink"/>
              </w:rPr>
              <w:t>88</w:t>
            </w:r>
          </w:hyperlink>
        </w:p>
        <w:p>
          <w:pPr>
            <w:pStyle w:val="Contents4"/>
            <w:tabs>
              <w:tab w:val="clear" w:pos="8176"/>
              <w:tab w:val="right" w:pos="9026" w:leader="dot"/>
            </w:tabs>
            <w:rPr/>
          </w:pPr>
          <w:hyperlink w:anchor="__RefHeading___Toc845818_1280447820">
            <w:r>
              <w:rPr>
                <w:webHidden/>
                <w:rStyle w:val="IndexLink"/>
                <w:rtl w:val="true"/>
              </w:rPr>
              <w:t>عسل من سارية المسجد</w:t>
            </w:r>
            <w:r>
              <w:rPr>
                <w:rStyle w:val="IndexLink"/>
                <w:rtl w:val="true"/>
              </w:rPr>
              <w:tab/>
            </w:r>
            <w:r>
              <w:rPr>
                <w:rStyle w:val="IndexLink"/>
              </w:rPr>
              <w:t>88</w:t>
            </w:r>
          </w:hyperlink>
        </w:p>
        <w:p>
          <w:pPr>
            <w:pStyle w:val="Contents4"/>
            <w:tabs>
              <w:tab w:val="clear" w:pos="8176"/>
              <w:tab w:val="right" w:pos="9026" w:leader="dot"/>
            </w:tabs>
            <w:rPr/>
          </w:pPr>
          <w:hyperlink w:anchor="__RefHeading___Toc845820_1280447820">
            <w:r>
              <w:rPr>
                <w:webHidden/>
                <w:rStyle w:val="IndexLink"/>
                <w:rtl w:val="true"/>
              </w:rPr>
              <w:t>إنّا نعلم المكنون</w:t>
            </w:r>
            <w:r>
              <w:rPr>
                <w:rStyle w:val="IndexLink"/>
                <w:rtl w:val="true"/>
              </w:rPr>
              <w:tab/>
            </w:r>
            <w:r>
              <w:rPr>
                <w:rStyle w:val="IndexLink"/>
              </w:rPr>
              <w:t>89</w:t>
            </w:r>
          </w:hyperlink>
        </w:p>
        <w:p>
          <w:pPr>
            <w:pStyle w:val="Contents4"/>
            <w:tabs>
              <w:tab w:val="clear" w:pos="8176"/>
              <w:tab w:val="right" w:pos="9026" w:leader="dot"/>
            </w:tabs>
            <w:rPr/>
          </w:pPr>
          <w:hyperlink w:anchor="__RefHeading___Toc845822_1280447820">
            <w:r>
              <w:rPr>
                <w:webHidden/>
                <w:rStyle w:val="IndexLink"/>
                <w:rtl w:val="true"/>
              </w:rPr>
              <w:t>أوتشتهي الرطب؟</w:t>
            </w:r>
            <w:r>
              <w:rPr>
                <w:rStyle w:val="IndexLink"/>
                <w:rtl w:val="true"/>
              </w:rPr>
              <w:tab/>
            </w:r>
            <w:r>
              <w:rPr>
                <w:rStyle w:val="IndexLink"/>
              </w:rPr>
              <w:t>89</w:t>
            </w:r>
          </w:hyperlink>
        </w:p>
        <w:p>
          <w:pPr>
            <w:pStyle w:val="Contents4"/>
            <w:tabs>
              <w:tab w:val="clear" w:pos="8176"/>
              <w:tab w:val="right" w:pos="9026" w:leader="dot"/>
            </w:tabs>
            <w:rPr/>
          </w:pPr>
          <w:hyperlink w:anchor="__RefHeading___Toc845824_1280447820">
            <w:r>
              <w:rPr>
                <w:webHidden/>
                <w:rStyle w:val="IndexLink"/>
                <w:rtl w:val="true"/>
              </w:rPr>
              <w:t>لو شئت لنزعتهما</w:t>
            </w:r>
            <w:r>
              <w:rPr>
                <w:rStyle w:val="IndexLink"/>
                <w:rtl w:val="true"/>
              </w:rPr>
              <w:tab/>
            </w:r>
            <w:r>
              <w:rPr>
                <w:rStyle w:val="IndexLink"/>
              </w:rPr>
              <w:t>90</w:t>
            </w:r>
          </w:hyperlink>
        </w:p>
        <w:p>
          <w:pPr>
            <w:pStyle w:val="Contents4"/>
            <w:tabs>
              <w:tab w:val="clear" w:pos="8176"/>
              <w:tab w:val="right" w:pos="9026" w:leader="dot"/>
            </w:tabs>
            <w:rPr/>
          </w:pPr>
          <w:hyperlink w:anchor="__RefHeading___Toc845826_1280447820">
            <w:r>
              <w:rPr>
                <w:webHidden/>
                <w:rStyle w:val="IndexLink"/>
                <w:rtl w:val="true"/>
              </w:rPr>
              <w:t>نحن الأولون والآخرون</w:t>
            </w:r>
            <w:r>
              <w:rPr>
                <w:rStyle w:val="IndexLink"/>
                <w:rtl w:val="true"/>
              </w:rPr>
              <w:tab/>
            </w:r>
            <w:r>
              <w:rPr>
                <w:rStyle w:val="IndexLink"/>
              </w:rPr>
              <w:t>90</w:t>
            </w:r>
          </w:hyperlink>
        </w:p>
        <w:p>
          <w:pPr>
            <w:pStyle w:val="Contents4"/>
            <w:tabs>
              <w:tab w:val="clear" w:pos="8176"/>
              <w:tab w:val="right" w:pos="9026" w:leader="dot"/>
            </w:tabs>
            <w:rPr/>
          </w:pPr>
          <w:hyperlink w:anchor="__RefHeading___Toc845828_1280447820">
            <w:r>
              <w:rPr>
                <w:webHidden/>
                <w:rStyle w:val="IndexLink"/>
                <w:rtl w:val="true"/>
              </w:rPr>
              <w:t>مائدة من السماء</w:t>
            </w:r>
            <w:r>
              <w:rPr>
                <w:rStyle w:val="IndexLink"/>
                <w:rtl w:val="true"/>
              </w:rPr>
              <w:tab/>
            </w:r>
            <w:r>
              <w:rPr>
                <w:rStyle w:val="IndexLink"/>
              </w:rPr>
              <w:t>91</w:t>
            </w:r>
          </w:hyperlink>
        </w:p>
        <w:p>
          <w:pPr>
            <w:pStyle w:val="Contents4"/>
            <w:tabs>
              <w:tab w:val="clear" w:pos="8176"/>
              <w:tab w:val="right" w:pos="9026" w:leader="dot"/>
            </w:tabs>
            <w:rPr/>
          </w:pPr>
          <w:hyperlink w:anchor="__RefHeading___Toc845830_1280447820">
            <w:r>
              <w:rPr>
                <w:webHidden/>
                <w:rStyle w:val="IndexLink"/>
                <w:rtl w:val="true"/>
              </w:rPr>
              <w:t>ديوان شيعتنا</w:t>
            </w:r>
            <w:r>
              <w:rPr>
                <w:rStyle w:val="IndexLink"/>
                <w:rtl w:val="true"/>
              </w:rPr>
              <w:tab/>
            </w:r>
            <w:r>
              <w:rPr>
                <w:rStyle w:val="IndexLink"/>
              </w:rPr>
              <w:t>91</w:t>
            </w:r>
          </w:hyperlink>
        </w:p>
        <w:p>
          <w:pPr>
            <w:pStyle w:val="Contents4"/>
            <w:tabs>
              <w:tab w:val="clear" w:pos="8176"/>
              <w:tab w:val="right" w:pos="9026" w:leader="dot"/>
            </w:tabs>
            <w:rPr/>
          </w:pPr>
          <w:hyperlink w:anchor="__RefHeading___Toc845832_1280447820">
            <w:r>
              <w:rPr>
                <w:webHidden/>
                <w:rStyle w:val="IndexLink"/>
                <w:rtl w:val="true"/>
              </w:rPr>
              <w:t>أنسيتي يا عائشة</w:t>
            </w:r>
            <w:r>
              <w:rPr>
                <w:rStyle w:val="IndexLink"/>
                <w:rtl w:val="true"/>
              </w:rPr>
              <w:tab/>
            </w:r>
            <w:r>
              <w:rPr>
                <w:rStyle w:val="IndexLink"/>
              </w:rPr>
              <w:t>93</w:t>
            </w:r>
          </w:hyperlink>
        </w:p>
        <w:p>
          <w:pPr>
            <w:pStyle w:val="Contents4"/>
            <w:tabs>
              <w:tab w:val="clear" w:pos="8176"/>
              <w:tab w:val="right" w:pos="9026" w:leader="dot"/>
            </w:tabs>
            <w:rPr/>
          </w:pPr>
          <w:hyperlink w:anchor="__RefHeading___Toc845834_1280447820">
            <w:r>
              <w:rPr>
                <w:webHidden/>
                <w:rStyle w:val="IndexLink"/>
                <w:rtl w:val="true"/>
              </w:rPr>
              <w:t>أحب أن تريني معجزة</w:t>
            </w:r>
            <w:r>
              <w:rPr>
                <w:rStyle w:val="IndexLink"/>
                <w:rtl w:val="true"/>
              </w:rPr>
              <w:tab/>
            </w:r>
            <w:r>
              <w:rPr>
                <w:rStyle w:val="IndexLink"/>
              </w:rPr>
              <w:t>93</w:t>
            </w:r>
          </w:hyperlink>
        </w:p>
        <w:p>
          <w:pPr>
            <w:pStyle w:val="Contents4"/>
            <w:tabs>
              <w:tab w:val="clear" w:pos="8176"/>
              <w:tab w:val="right" w:pos="9026" w:leader="dot"/>
            </w:tabs>
            <w:rPr/>
          </w:pPr>
          <w:hyperlink w:anchor="__RefHeading___Toc845836_1280447820">
            <w:r>
              <w:rPr>
                <w:webHidden/>
                <w:rStyle w:val="IndexLink"/>
                <w:rtl w:val="true"/>
              </w:rPr>
              <w:t>وهب لك ذكراً سوياً</w:t>
            </w:r>
            <w:r>
              <w:rPr>
                <w:rStyle w:val="IndexLink"/>
                <w:rtl w:val="true"/>
              </w:rPr>
              <w:tab/>
            </w:r>
            <w:r>
              <w:rPr>
                <w:rStyle w:val="IndexLink"/>
              </w:rPr>
              <w:t>93</w:t>
            </w:r>
          </w:hyperlink>
        </w:p>
        <w:p>
          <w:pPr>
            <w:pStyle w:val="Contents4"/>
            <w:tabs>
              <w:tab w:val="clear" w:pos="8176"/>
              <w:tab w:val="right" w:pos="9026" w:leader="dot"/>
            </w:tabs>
            <w:rPr/>
          </w:pPr>
          <w:hyperlink w:anchor="__RefHeading___Toc845838_1280447820">
            <w:r>
              <w:rPr>
                <w:webHidden/>
                <w:rStyle w:val="IndexLink"/>
                <w:rtl w:val="true"/>
              </w:rPr>
              <w:t>سعي كسعي الولد</w:t>
            </w:r>
            <w:r>
              <w:rPr>
                <w:rStyle w:val="IndexLink"/>
                <w:rtl w:val="true"/>
              </w:rPr>
              <w:tab/>
            </w:r>
            <w:r>
              <w:rPr>
                <w:rStyle w:val="IndexLink"/>
              </w:rPr>
              <w:t>94</w:t>
            </w:r>
          </w:hyperlink>
        </w:p>
        <w:p>
          <w:pPr>
            <w:pStyle w:val="Contents4"/>
            <w:tabs>
              <w:tab w:val="clear" w:pos="8176"/>
              <w:tab w:val="right" w:pos="9026" w:leader="dot"/>
            </w:tabs>
            <w:rPr/>
          </w:pPr>
          <w:hyperlink w:anchor="__RefHeading___Toc845840_1280447820">
            <w:r>
              <w:rPr>
                <w:webHidden/>
                <w:rStyle w:val="IndexLink"/>
                <w:rtl w:val="true"/>
              </w:rPr>
              <w:t>أتنكرون لابني هذا؟</w:t>
            </w:r>
            <w:r>
              <w:rPr>
                <w:rStyle w:val="IndexLink"/>
                <w:rtl w:val="true"/>
              </w:rPr>
              <w:tab/>
            </w:r>
            <w:r>
              <w:rPr>
                <w:rStyle w:val="IndexLink"/>
              </w:rPr>
              <w:t>94</w:t>
            </w:r>
          </w:hyperlink>
        </w:p>
        <w:p>
          <w:pPr>
            <w:pStyle w:val="Contents4"/>
            <w:tabs>
              <w:tab w:val="clear" w:pos="8176"/>
              <w:tab w:val="right" w:pos="9026" w:leader="dot"/>
            </w:tabs>
            <w:rPr/>
          </w:pPr>
          <w:hyperlink w:anchor="__RefHeading___Toc845842_1280447820">
            <w:r>
              <w:rPr>
                <w:webHidden/>
                <w:rStyle w:val="IndexLink"/>
                <w:rtl w:val="true"/>
              </w:rPr>
              <w:t>أرنا من عجائب أبيك</w:t>
            </w:r>
            <w:r>
              <w:rPr>
                <w:rStyle w:val="IndexLink"/>
                <w:rtl w:val="true"/>
              </w:rPr>
              <w:tab/>
            </w:r>
            <w:r>
              <w:rPr>
                <w:rStyle w:val="IndexLink"/>
              </w:rPr>
              <w:t>95</w:t>
            </w:r>
          </w:hyperlink>
        </w:p>
        <w:p>
          <w:pPr>
            <w:pStyle w:val="Contents4"/>
            <w:tabs>
              <w:tab w:val="clear" w:pos="8176"/>
              <w:tab w:val="right" w:pos="9026" w:leader="dot"/>
            </w:tabs>
            <w:rPr/>
          </w:pPr>
          <w:hyperlink w:anchor="__RefHeading___Toc845844_1280447820">
            <w:r>
              <w:rPr>
                <w:webHidden/>
                <w:rStyle w:val="IndexLink"/>
                <w:rtl w:val="true"/>
              </w:rPr>
              <w:t xml:space="preserve">تظليل الطير على رأسه </w:t>
            </w:r>
            <w:r>
              <w:rPr>
                <w:rStyle w:val="IndexLink"/>
                <w:rtl w:val="true"/>
              </w:rPr>
              <w:t>(</w:t>
            </w:r>
            <w:r>
              <w:rPr>
                <w:rStyle w:val="IndexLink"/>
                <w:rtl w:val="true"/>
              </w:rPr>
              <w:t>عليه السلام</w:t>
            </w:r>
            <w:r>
              <w:rPr>
                <w:rStyle w:val="IndexLink"/>
                <w:rtl w:val="true"/>
              </w:rPr>
              <w:t>)</w:t>
              <w:tab/>
            </w:r>
            <w:r>
              <w:rPr>
                <w:rStyle w:val="IndexLink"/>
              </w:rPr>
              <w:t>95</w:t>
            </w:r>
          </w:hyperlink>
        </w:p>
        <w:p>
          <w:pPr>
            <w:pStyle w:val="Contents4"/>
            <w:tabs>
              <w:tab w:val="clear" w:pos="8176"/>
              <w:tab w:val="right" w:pos="9026" w:leader="dot"/>
            </w:tabs>
            <w:rPr/>
          </w:pPr>
          <w:hyperlink w:anchor="__RefHeading___Toc845846_1280447820">
            <w:r>
              <w:rPr>
                <w:webHidden/>
                <w:rStyle w:val="IndexLink"/>
                <w:rtl w:val="true"/>
              </w:rPr>
              <w:t xml:space="preserve">نبع الماء بين يديه </w:t>
            </w:r>
            <w:r>
              <w:rPr>
                <w:rStyle w:val="IndexLink"/>
                <w:rtl w:val="true"/>
              </w:rPr>
              <w:t>(</w:t>
            </w:r>
            <w:r>
              <w:rPr>
                <w:rStyle w:val="IndexLink"/>
                <w:rtl w:val="true"/>
              </w:rPr>
              <w:t>عليه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845848_1280447820">
            <w:r>
              <w:rPr>
                <w:webHidden/>
                <w:rStyle w:val="IndexLink"/>
                <w:rtl w:val="true"/>
              </w:rPr>
              <w:t xml:space="preserve">من معاجز الإمام الحسين </w:t>
            </w:r>
            <w:r>
              <w:rPr>
                <w:rStyle w:val="IndexLink"/>
                <w:rtl w:val="true"/>
              </w:rPr>
              <w:t>(</w:t>
            </w:r>
            <w:r>
              <w:rPr>
                <w:rStyle w:val="IndexLink"/>
                <w:rtl w:val="true"/>
              </w:rPr>
              <w:t>عليه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845850_128044782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845852_1280447820">
            <w:r>
              <w:rPr>
                <w:webHidden/>
                <w:rStyle w:val="IndexLink"/>
                <w:rtl w:val="true"/>
              </w:rPr>
              <w:t xml:space="preserve">علاقة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بالإمام الحسين </w:t>
            </w:r>
            <w:r>
              <w:rPr>
                <w:rStyle w:val="IndexLink"/>
                <w:rtl w:val="true"/>
              </w:rPr>
              <w:t>(</w:t>
            </w:r>
            <w:r>
              <w:rPr>
                <w:rStyle w:val="IndexLink"/>
                <w:rtl w:val="true"/>
              </w:rPr>
              <w:t>عليه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845854_1280447820">
            <w:r>
              <w:rPr>
                <w:webHidden/>
                <w:rStyle w:val="IndexLink"/>
                <w:rtl w:val="true"/>
              </w:rPr>
              <w:t xml:space="preserve">من شعره </w:t>
            </w:r>
            <w:r>
              <w:rPr>
                <w:rStyle w:val="IndexLink"/>
                <w:rtl w:val="true"/>
              </w:rPr>
              <w:t>(</w:t>
            </w:r>
            <w:r>
              <w:rPr>
                <w:rStyle w:val="IndexLink"/>
                <w:rtl w:val="true"/>
              </w:rPr>
              <w:t>عليه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845856_1280447820">
            <w:r>
              <w:rPr>
                <w:webHidden/>
                <w:rStyle w:val="IndexLink"/>
                <w:rtl w:val="true"/>
              </w:rPr>
              <w:t>من معاجز عليه اسلام</w:t>
            </w:r>
            <w:r>
              <w:rPr>
                <w:rStyle w:val="IndexLink"/>
                <w:rtl w:val="true"/>
              </w:rPr>
              <w:tab/>
            </w:r>
            <w:r>
              <w:rPr>
                <w:rStyle w:val="IndexLink"/>
              </w:rPr>
              <w:t>99</w:t>
            </w:r>
          </w:hyperlink>
        </w:p>
        <w:p>
          <w:pPr>
            <w:pStyle w:val="Contents4"/>
            <w:tabs>
              <w:tab w:val="clear" w:pos="8176"/>
              <w:tab w:val="right" w:pos="9026" w:leader="dot"/>
            </w:tabs>
            <w:rPr/>
          </w:pPr>
          <w:hyperlink w:anchor="__RefHeading___Toc845858_1280447820">
            <w:r>
              <w:rPr>
                <w:webHidden/>
                <w:rStyle w:val="IndexLink"/>
                <w:rtl w:val="true"/>
              </w:rPr>
              <w:t>ما عند اللّه لأوليائه أكثر</w:t>
            </w:r>
            <w:r>
              <w:rPr>
                <w:rStyle w:val="IndexLink"/>
                <w:rtl w:val="true"/>
              </w:rPr>
              <w:tab/>
            </w:r>
            <w:r>
              <w:rPr>
                <w:rStyle w:val="IndexLink"/>
              </w:rPr>
              <w:t>99</w:t>
            </w:r>
          </w:hyperlink>
        </w:p>
        <w:p>
          <w:pPr>
            <w:pStyle w:val="Contents4"/>
            <w:tabs>
              <w:tab w:val="clear" w:pos="8176"/>
              <w:tab w:val="right" w:pos="9026" w:leader="dot"/>
            </w:tabs>
            <w:rPr/>
          </w:pPr>
          <w:hyperlink w:anchor="__RefHeading___Toc845860_1280447820">
            <w:r>
              <w:rPr>
                <w:webHidden/>
                <w:rStyle w:val="IndexLink"/>
                <w:rtl w:val="true"/>
              </w:rPr>
              <w:t>من علمه عليه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845862_1280447820">
            <w:r>
              <w:rPr>
                <w:webHidden/>
                <w:rStyle w:val="IndexLink"/>
                <w:rtl w:val="true"/>
              </w:rPr>
              <w:t>إحياء إمرأة بإذن اللّه</w:t>
            </w:r>
            <w:r>
              <w:rPr>
                <w:rStyle w:val="IndexLink"/>
                <w:rtl w:val="true"/>
              </w:rPr>
              <w:tab/>
            </w:r>
            <w:r>
              <w:rPr>
                <w:rStyle w:val="IndexLink"/>
              </w:rPr>
              <w:t>100</w:t>
            </w:r>
          </w:hyperlink>
        </w:p>
        <w:p>
          <w:pPr>
            <w:pStyle w:val="Contents4"/>
            <w:tabs>
              <w:tab w:val="clear" w:pos="8176"/>
              <w:tab w:val="right" w:pos="9026" w:leader="dot"/>
            </w:tabs>
            <w:rPr/>
          </w:pPr>
          <w:hyperlink w:anchor="__RefHeading___Toc845864_1280447820">
            <w:r>
              <w:rPr>
                <w:webHidden/>
                <w:rStyle w:val="IndexLink"/>
                <w:rtl w:val="true"/>
              </w:rPr>
              <w:t>أما تستحي يا أعرابي</w:t>
            </w:r>
            <w:r>
              <w:rPr>
                <w:rStyle w:val="IndexLink"/>
                <w:rtl w:val="true"/>
              </w:rPr>
              <w:tab/>
            </w:r>
            <w:r>
              <w:rPr>
                <w:rStyle w:val="IndexLink"/>
              </w:rPr>
              <w:t>101</w:t>
            </w:r>
          </w:hyperlink>
        </w:p>
        <w:p>
          <w:pPr>
            <w:pStyle w:val="Contents4"/>
            <w:tabs>
              <w:tab w:val="clear" w:pos="8176"/>
              <w:tab w:val="right" w:pos="9026" w:leader="dot"/>
            </w:tabs>
            <w:rPr/>
          </w:pPr>
          <w:hyperlink w:anchor="__RefHeading___Toc845866_1280447820">
            <w:r>
              <w:rPr>
                <w:webHidden/>
                <w:rStyle w:val="IndexLink"/>
                <w:rtl w:val="true"/>
              </w:rPr>
              <w:t>قوم تفرّ الحمّى منهم</w:t>
            </w:r>
            <w:r>
              <w:rPr>
                <w:rStyle w:val="IndexLink"/>
                <w:rtl w:val="true"/>
              </w:rPr>
              <w:tab/>
            </w:r>
            <w:r>
              <w:rPr>
                <w:rStyle w:val="IndexLink"/>
              </w:rPr>
              <w:t>102</w:t>
            </w:r>
          </w:hyperlink>
        </w:p>
        <w:p>
          <w:pPr>
            <w:pStyle w:val="Contents4"/>
            <w:tabs>
              <w:tab w:val="clear" w:pos="8176"/>
              <w:tab w:val="right" w:pos="9026" w:leader="dot"/>
            </w:tabs>
            <w:rPr/>
          </w:pPr>
          <w:hyperlink w:anchor="__RefHeading___Toc845868_1280447820">
            <w:r>
              <w:rPr>
                <w:webHidden/>
                <w:rStyle w:val="IndexLink"/>
                <w:rtl w:val="true"/>
              </w:rPr>
              <w:t>لولا حبوط الأجر</w:t>
            </w:r>
            <w:r>
              <w:rPr>
                <w:rStyle w:val="IndexLink"/>
                <w:rtl w:val="true"/>
              </w:rPr>
              <w:tab/>
            </w:r>
            <w:r>
              <w:rPr>
                <w:rStyle w:val="IndexLink"/>
              </w:rPr>
              <w:t>102</w:t>
            </w:r>
          </w:hyperlink>
        </w:p>
        <w:p>
          <w:pPr>
            <w:pStyle w:val="Contents4"/>
            <w:tabs>
              <w:tab w:val="clear" w:pos="8176"/>
              <w:tab w:val="right" w:pos="9026" w:leader="dot"/>
            </w:tabs>
            <w:rPr/>
          </w:pPr>
          <w:hyperlink w:anchor="__RefHeading___Toc845870_1280447820">
            <w:r>
              <w:rPr>
                <w:webHidden/>
                <w:rStyle w:val="IndexLink"/>
                <w:rtl w:val="true"/>
              </w:rPr>
              <w:t>دعوة ابن نبي مستجابة</w:t>
            </w:r>
            <w:r>
              <w:rPr>
                <w:rStyle w:val="IndexLink"/>
                <w:rtl w:val="true"/>
              </w:rPr>
              <w:tab/>
            </w:r>
            <w:r>
              <w:rPr>
                <w:rStyle w:val="IndexLink"/>
              </w:rPr>
              <w:t>103</w:t>
            </w:r>
          </w:hyperlink>
        </w:p>
        <w:p>
          <w:pPr>
            <w:pStyle w:val="Contents4"/>
            <w:tabs>
              <w:tab w:val="clear" w:pos="8176"/>
              <w:tab w:val="right" w:pos="9026" w:leader="dot"/>
            </w:tabs>
            <w:rPr/>
          </w:pPr>
          <w:hyperlink w:anchor="__RefHeading___Toc845872_1280447820">
            <w:r>
              <w:rPr>
                <w:webHidden/>
                <w:rStyle w:val="IndexLink"/>
                <w:rtl w:val="true"/>
              </w:rPr>
              <w:t>نحن وشيعتنا على الفطرة</w:t>
            </w:r>
            <w:r>
              <w:rPr>
                <w:rStyle w:val="IndexLink"/>
                <w:rtl w:val="true"/>
              </w:rPr>
              <w:tab/>
            </w:r>
            <w:r>
              <w:rPr>
                <w:rStyle w:val="IndexLink"/>
              </w:rPr>
              <w:t>103</w:t>
            </w:r>
          </w:hyperlink>
        </w:p>
        <w:p>
          <w:pPr>
            <w:pStyle w:val="Contents4"/>
            <w:tabs>
              <w:tab w:val="clear" w:pos="8176"/>
              <w:tab w:val="right" w:pos="9026" w:leader="dot"/>
            </w:tabs>
            <w:rPr/>
          </w:pPr>
          <w:hyperlink w:anchor="__RefHeading___Toc845874_1280447820">
            <w:r>
              <w:rPr>
                <w:webHidden/>
                <w:rStyle w:val="IndexLink"/>
                <w:rtl w:val="true"/>
              </w:rPr>
              <w:t>أحياء عند ربهم يرزقون</w:t>
            </w:r>
            <w:r>
              <w:rPr>
                <w:rStyle w:val="IndexLink"/>
                <w:rtl w:val="true"/>
              </w:rPr>
              <w:tab/>
            </w:r>
            <w:r>
              <w:rPr>
                <w:rStyle w:val="IndexLink"/>
              </w:rPr>
              <w:t>104</w:t>
            </w:r>
          </w:hyperlink>
        </w:p>
        <w:p>
          <w:pPr>
            <w:pStyle w:val="Contents4"/>
            <w:tabs>
              <w:tab w:val="clear" w:pos="8176"/>
              <w:tab w:val="right" w:pos="9026" w:leader="dot"/>
            </w:tabs>
            <w:rPr/>
          </w:pPr>
          <w:hyperlink w:anchor="__RefHeading___Toc845876_1280447820">
            <w:r>
              <w:rPr>
                <w:webHidden/>
                <w:rStyle w:val="IndexLink"/>
                <w:rtl w:val="true"/>
              </w:rPr>
              <w:t>ما أنا لهذا ولا لهذا</w:t>
            </w:r>
            <w:r>
              <w:rPr>
                <w:rStyle w:val="IndexLink"/>
                <w:rtl w:val="true"/>
              </w:rPr>
              <w:tab/>
            </w:r>
            <w:r>
              <w:rPr>
                <w:rStyle w:val="IndexLink"/>
              </w:rPr>
              <w:t>105</w:t>
            </w:r>
          </w:hyperlink>
        </w:p>
        <w:p>
          <w:pPr>
            <w:pStyle w:val="Contents4"/>
            <w:tabs>
              <w:tab w:val="clear" w:pos="8176"/>
              <w:tab w:val="right" w:pos="9026" w:leader="dot"/>
            </w:tabs>
            <w:rPr/>
          </w:pPr>
          <w:hyperlink w:anchor="__RefHeading___Toc845878_1280447820">
            <w:r>
              <w:rPr>
                <w:webHidden/>
                <w:rStyle w:val="IndexLink"/>
                <w:rtl w:val="true"/>
              </w:rPr>
              <w:t>يريدون أن يطأوا الخيل ظهره</w:t>
            </w:r>
            <w:r>
              <w:rPr>
                <w:rStyle w:val="IndexLink"/>
                <w:rtl w:val="true"/>
              </w:rPr>
              <w:tab/>
            </w:r>
            <w:r>
              <w:rPr>
                <w:rStyle w:val="IndexLink"/>
              </w:rPr>
              <w:t>105</w:t>
            </w:r>
          </w:hyperlink>
        </w:p>
        <w:p>
          <w:pPr>
            <w:pStyle w:val="Contents4"/>
            <w:tabs>
              <w:tab w:val="clear" w:pos="8176"/>
              <w:tab w:val="right" w:pos="9026" w:leader="dot"/>
            </w:tabs>
            <w:rPr/>
          </w:pPr>
          <w:hyperlink w:anchor="__RefHeading___Toc845880_1280447820">
            <w:r>
              <w:rPr>
                <w:webHidden/>
                <w:rStyle w:val="IndexLink"/>
                <w:rtl w:val="true"/>
              </w:rPr>
              <w:t xml:space="preserve">من آثار قتل الإمام الحسين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845882_1280447820">
            <w:r>
              <w:rPr>
                <w:webHidden/>
                <w:rStyle w:val="IndexLink"/>
                <w:rtl w:val="true"/>
              </w:rPr>
              <w:t xml:space="preserve">من معاجز الإمام علي بن الحسين </w:t>
            </w:r>
            <w:r>
              <w:rPr>
                <w:rStyle w:val="IndexLink"/>
                <w:rtl w:val="true"/>
              </w:rPr>
              <w:t>(</w:t>
            </w:r>
            <w:r>
              <w:rPr>
                <w:rStyle w:val="IndexLink"/>
                <w:rtl w:val="true"/>
              </w:rPr>
              <w:t>عليه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845884_128044782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845886_1280447820">
            <w:r>
              <w:rPr>
                <w:webHidden/>
                <w:rStyle w:val="IndexLink"/>
                <w:rtl w:val="true"/>
              </w:rPr>
              <w:t xml:space="preserve">قالوا فيه </w:t>
            </w:r>
            <w:r>
              <w:rPr>
                <w:rStyle w:val="IndexLink"/>
                <w:rtl w:val="true"/>
              </w:rPr>
              <w:t>(</w:t>
            </w:r>
            <w:r>
              <w:rPr>
                <w:rStyle w:val="IndexLink"/>
                <w:rtl w:val="true"/>
              </w:rPr>
              <w:t>عليه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845888_1280447820">
            <w:r>
              <w:rPr>
                <w:webHidden/>
                <w:rStyle w:val="IndexLink"/>
                <w:rtl w:val="true"/>
              </w:rPr>
              <w:t xml:space="preserve">من معاجزه </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845890_1280447820">
            <w:r>
              <w:rPr>
                <w:webHidden/>
                <w:rStyle w:val="IndexLink"/>
                <w:rtl w:val="true"/>
              </w:rPr>
              <w:t>ماتقول هذه الظبية؟</w:t>
            </w:r>
            <w:r>
              <w:rPr>
                <w:rStyle w:val="IndexLink"/>
                <w:rtl w:val="true"/>
              </w:rPr>
              <w:tab/>
            </w:r>
            <w:r>
              <w:rPr>
                <w:rStyle w:val="IndexLink"/>
              </w:rPr>
              <w:t>108</w:t>
            </w:r>
          </w:hyperlink>
        </w:p>
        <w:p>
          <w:pPr>
            <w:pStyle w:val="Contents4"/>
            <w:tabs>
              <w:tab w:val="clear" w:pos="8176"/>
              <w:tab w:val="right" w:pos="9026" w:leader="dot"/>
            </w:tabs>
            <w:rPr/>
          </w:pPr>
          <w:hyperlink w:anchor="__RefHeading___Toc845892_1280447820">
            <w:r>
              <w:rPr>
                <w:webHidden/>
                <w:rStyle w:val="IndexLink"/>
                <w:rtl w:val="true"/>
              </w:rPr>
              <w:t>إخبار الزهري برؤياه</w:t>
            </w:r>
            <w:r>
              <w:rPr>
                <w:rStyle w:val="IndexLink"/>
                <w:rtl w:val="true"/>
              </w:rPr>
              <w:tab/>
            </w:r>
            <w:r>
              <w:rPr>
                <w:rStyle w:val="IndexLink"/>
              </w:rPr>
              <w:t>109</w:t>
            </w:r>
          </w:hyperlink>
        </w:p>
        <w:p>
          <w:pPr>
            <w:pStyle w:val="Contents4"/>
            <w:tabs>
              <w:tab w:val="clear" w:pos="8176"/>
              <w:tab w:val="right" w:pos="9026" w:leader="dot"/>
            </w:tabs>
            <w:rPr/>
          </w:pPr>
          <w:hyperlink w:anchor="__RefHeading___Toc845894_1280447820">
            <w:r>
              <w:rPr>
                <w:webHidden/>
                <w:rStyle w:val="IndexLink"/>
                <w:rtl w:val="true"/>
              </w:rPr>
              <w:t>حيّة تحول دون بناء الكعبة</w:t>
            </w:r>
            <w:r>
              <w:rPr>
                <w:rStyle w:val="IndexLink"/>
                <w:rtl w:val="true"/>
              </w:rPr>
              <w:tab/>
            </w:r>
            <w:r>
              <w:rPr>
                <w:rStyle w:val="IndexLink"/>
              </w:rPr>
              <w:t>110</w:t>
            </w:r>
          </w:hyperlink>
        </w:p>
        <w:p>
          <w:pPr>
            <w:pStyle w:val="Contents4"/>
            <w:tabs>
              <w:tab w:val="clear" w:pos="8176"/>
              <w:tab w:val="right" w:pos="9026" w:leader="dot"/>
            </w:tabs>
            <w:rPr/>
          </w:pPr>
          <w:hyperlink w:anchor="__RefHeading___Toc845896_1280447820">
            <w:r>
              <w:rPr>
                <w:webHidden/>
                <w:rStyle w:val="IndexLink"/>
                <w:rtl w:val="true"/>
              </w:rPr>
              <w:t>أفزعت ياسعيد؟</w:t>
            </w:r>
            <w:r>
              <w:rPr>
                <w:rStyle w:val="IndexLink"/>
                <w:rtl w:val="true"/>
              </w:rPr>
              <w:tab/>
            </w:r>
            <w:r>
              <w:rPr>
                <w:rStyle w:val="IndexLink"/>
              </w:rPr>
              <w:t>111</w:t>
            </w:r>
          </w:hyperlink>
        </w:p>
        <w:p>
          <w:pPr>
            <w:pStyle w:val="Contents4"/>
            <w:tabs>
              <w:tab w:val="clear" w:pos="8176"/>
              <w:tab w:val="right" w:pos="9026" w:leader="dot"/>
            </w:tabs>
            <w:rPr/>
          </w:pPr>
          <w:hyperlink w:anchor="__RefHeading___Toc845898_1280447820">
            <w:r>
              <w:rPr>
                <w:webHidden/>
                <w:rStyle w:val="IndexLink"/>
                <w:rtl w:val="true"/>
              </w:rPr>
              <w:t>شفاء المرضى</w:t>
            </w:r>
            <w:r>
              <w:rPr>
                <w:rStyle w:val="IndexLink"/>
                <w:rtl w:val="true"/>
              </w:rPr>
              <w:tab/>
            </w:r>
            <w:r>
              <w:rPr>
                <w:rStyle w:val="IndexLink"/>
              </w:rPr>
              <w:t>111</w:t>
            </w:r>
          </w:hyperlink>
        </w:p>
        <w:p>
          <w:pPr>
            <w:pStyle w:val="Contents4"/>
            <w:tabs>
              <w:tab w:val="clear" w:pos="8176"/>
              <w:tab w:val="right" w:pos="9026" w:leader="dot"/>
            </w:tabs>
            <w:rPr/>
          </w:pPr>
          <w:hyperlink w:anchor="__RefHeading___Toc845900_1280447820">
            <w:r>
              <w:rPr>
                <w:webHidden/>
                <w:rStyle w:val="IndexLink"/>
                <w:rtl w:val="true"/>
              </w:rPr>
              <w:t>أتدري مايقلن العصافير؟</w:t>
            </w:r>
            <w:r>
              <w:rPr>
                <w:rStyle w:val="IndexLink"/>
                <w:rtl w:val="true"/>
              </w:rPr>
              <w:tab/>
            </w:r>
            <w:r>
              <w:rPr>
                <w:rStyle w:val="IndexLink"/>
              </w:rPr>
              <w:t>111</w:t>
            </w:r>
          </w:hyperlink>
        </w:p>
        <w:p>
          <w:pPr>
            <w:pStyle w:val="Contents4"/>
            <w:tabs>
              <w:tab w:val="clear" w:pos="8176"/>
              <w:tab w:val="right" w:pos="9026" w:leader="dot"/>
            </w:tabs>
            <w:rPr/>
          </w:pPr>
          <w:hyperlink w:anchor="__RefHeading___Toc845902_1280447820">
            <w:r>
              <w:rPr>
                <w:webHidden/>
                <w:rStyle w:val="IndexLink"/>
                <w:rtl w:val="true"/>
              </w:rPr>
              <w:t>صدّيق امتحن اللّه قلبه</w:t>
            </w:r>
            <w:r>
              <w:rPr>
                <w:rStyle w:val="IndexLink"/>
                <w:rtl w:val="true"/>
              </w:rPr>
              <w:tab/>
            </w:r>
            <w:r>
              <w:rPr>
                <w:rStyle w:val="IndexLink"/>
              </w:rPr>
              <w:t>112</w:t>
            </w:r>
          </w:hyperlink>
        </w:p>
        <w:p>
          <w:pPr>
            <w:pStyle w:val="Contents4"/>
            <w:tabs>
              <w:tab w:val="clear" w:pos="8176"/>
              <w:tab w:val="right" w:pos="9026" w:leader="dot"/>
            </w:tabs>
            <w:rPr/>
          </w:pPr>
          <w:hyperlink w:anchor="__RefHeading___Toc845904_1280447820">
            <w:r>
              <w:rPr>
                <w:webHidden/>
                <w:rStyle w:val="IndexLink"/>
                <w:rtl w:val="true"/>
              </w:rPr>
              <w:t>هاك ياقليلة اليقين باللّه</w:t>
            </w:r>
            <w:r>
              <w:rPr>
                <w:rStyle w:val="IndexLink"/>
                <w:rtl w:val="true"/>
              </w:rPr>
              <w:tab/>
            </w:r>
            <w:r>
              <w:rPr>
                <w:rStyle w:val="IndexLink"/>
              </w:rPr>
              <w:t>113</w:t>
            </w:r>
          </w:hyperlink>
        </w:p>
        <w:p>
          <w:pPr>
            <w:pStyle w:val="Contents4"/>
            <w:tabs>
              <w:tab w:val="clear" w:pos="8176"/>
              <w:tab w:val="right" w:pos="9026" w:leader="dot"/>
            </w:tabs>
            <w:rPr/>
          </w:pPr>
          <w:hyperlink w:anchor="__RefHeading___Toc845906_1280447820">
            <w:r>
              <w:rPr>
                <w:webHidden/>
                <w:rStyle w:val="IndexLink"/>
                <w:rtl w:val="true"/>
              </w:rPr>
              <w:t>أعطوني موثقاً أن لاتأذوه</w:t>
            </w:r>
            <w:r>
              <w:rPr>
                <w:rStyle w:val="IndexLink"/>
                <w:rtl w:val="true"/>
              </w:rPr>
              <w:tab/>
            </w:r>
            <w:r>
              <w:rPr>
                <w:rStyle w:val="IndexLink"/>
              </w:rPr>
              <w:t>113</w:t>
            </w:r>
          </w:hyperlink>
        </w:p>
        <w:p>
          <w:pPr>
            <w:pStyle w:val="Contents4"/>
            <w:tabs>
              <w:tab w:val="clear" w:pos="8176"/>
              <w:tab w:val="right" w:pos="9026" w:leader="dot"/>
            </w:tabs>
            <w:rPr/>
          </w:pPr>
          <w:hyperlink w:anchor="__RefHeading___Toc845908_1280447820">
            <w:r>
              <w:rPr>
                <w:webHidden/>
                <w:rStyle w:val="IndexLink"/>
                <w:rtl w:val="true"/>
              </w:rPr>
              <w:t>إنّهم يغدرون بك</w:t>
            </w:r>
            <w:r>
              <w:rPr>
                <w:rStyle w:val="IndexLink"/>
                <w:rtl w:val="true"/>
              </w:rPr>
              <w:tab/>
            </w:r>
            <w:r>
              <w:rPr>
                <w:rStyle w:val="IndexLink"/>
              </w:rPr>
              <w:t>114</w:t>
            </w:r>
          </w:hyperlink>
        </w:p>
        <w:p>
          <w:pPr>
            <w:pStyle w:val="Contents4"/>
            <w:tabs>
              <w:tab w:val="clear" w:pos="8176"/>
              <w:tab w:val="right" w:pos="9026" w:leader="dot"/>
            </w:tabs>
            <w:rPr/>
          </w:pPr>
          <w:hyperlink w:anchor="__RefHeading___Toc845910_1280447820">
            <w:r>
              <w:rPr>
                <w:webHidden/>
                <w:rStyle w:val="IndexLink"/>
                <w:rtl w:val="true"/>
              </w:rPr>
              <w:t>زعمت أنّ ربك عنك نائم؟</w:t>
            </w:r>
            <w:r>
              <w:rPr>
                <w:rStyle w:val="IndexLink"/>
                <w:rtl w:val="true"/>
              </w:rPr>
              <w:tab/>
            </w:r>
            <w:r>
              <w:rPr>
                <w:rStyle w:val="IndexLink"/>
              </w:rPr>
              <w:t>115</w:t>
            </w:r>
          </w:hyperlink>
        </w:p>
        <w:p>
          <w:pPr>
            <w:pStyle w:val="Contents4"/>
            <w:tabs>
              <w:tab w:val="clear" w:pos="8176"/>
              <w:tab w:val="right" w:pos="9026" w:leader="dot"/>
            </w:tabs>
            <w:rPr/>
          </w:pPr>
          <w:hyperlink w:anchor="__RefHeading___Toc845912_1280447820">
            <w:r>
              <w:rPr>
                <w:webHidden/>
                <w:rStyle w:val="IndexLink"/>
                <w:rtl w:val="true"/>
              </w:rPr>
              <w:t>كلوا من هدية إخوانكم المؤمنين</w:t>
            </w:r>
            <w:r>
              <w:rPr>
                <w:rStyle w:val="IndexLink"/>
                <w:rtl w:val="true"/>
              </w:rPr>
              <w:tab/>
            </w:r>
            <w:r>
              <w:rPr>
                <w:rStyle w:val="IndexLink"/>
              </w:rPr>
              <w:t>116</w:t>
            </w:r>
          </w:hyperlink>
        </w:p>
        <w:p>
          <w:pPr>
            <w:pStyle w:val="Contents4"/>
            <w:tabs>
              <w:tab w:val="clear" w:pos="8176"/>
              <w:tab w:val="right" w:pos="9026" w:leader="dot"/>
            </w:tabs>
            <w:rPr/>
          </w:pPr>
          <w:hyperlink w:anchor="__RefHeading___Toc845914_1280447820">
            <w:r>
              <w:rPr>
                <w:webHidden/>
                <w:rStyle w:val="IndexLink"/>
                <w:rtl w:val="true"/>
              </w:rPr>
              <w:t>هذا دأبنا ودأبهم</w:t>
            </w:r>
            <w:r>
              <w:rPr>
                <w:rStyle w:val="IndexLink"/>
                <w:rtl w:val="true"/>
              </w:rPr>
              <w:tab/>
            </w:r>
            <w:r>
              <w:rPr>
                <w:rStyle w:val="IndexLink"/>
              </w:rPr>
              <w:t>116</w:t>
            </w:r>
          </w:hyperlink>
        </w:p>
        <w:p>
          <w:pPr>
            <w:pStyle w:val="Contents4"/>
            <w:tabs>
              <w:tab w:val="clear" w:pos="8176"/>
              <w:tab w:val="right" w:pos="9026" w:leader="dot"/>
            </w:tabs>
            <w:rPr/>
          </w:pPr>
          <w:hyperlink w:anchor="__RefHeading___Toc845916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لايقول إلا حقّاً</w:t>
            </w:r>
            <w:r>
              <w:rPr>
                <w:rStyle w:val="IndexLink"/>
                <w:rtl w:val="true"/>
              </w:rPr>
              <w:tab/>
            </w:r>
            <w:r>
              <w:rPr>
                <w:rStyle w:val="IndexLink"/>
              </w:rPr>
              <w:t>116</w:t>
            </w:r>
          </w:hyperlink>
        </w:p>
        <w:p>
          <w:pPr>
            <w:pStyle w:val="Contents4"/>
            <w:tabs>
              <w:tab w:val="clear" w:pos="8176"/>
              <w:tab w:val="right" w:pos="9026" w:leader="dot"/>
            </w:tabs>
            <w:rPr/>
          </w:pPr>
          <w:hyperlink w:anchor="__RefHeading___Toc845918_1280447820">
            <w:r>
              <w:rPr>
                <w:webHidden/>
                <w:rStyle w:val="IndexLink"/>
                <w:rtl w:val="true"/>
              </w:rPr>
              <w:t>خذ وسل كل حاجة لك</w:t>
            </w:r>
            <w:r>
              <w:rPr>
                <w:rStyle w:val="IndexLink"/>
                <w:rtl w:val="true"/>
              </w:rPr>
              <w:tab/>
            </w:r>
            <w:r>
              <w:rPr>
                <w:rStyle w:val="IndexLink"/>
              </w:rPr>
              <w:t>118</w:t>
            </w:r>
          </w:hyperlink>
        </w:p>
        <w:p>
          <w:pPr>
            <w:pStyle w:val="Contents4"/>
            <w:tabs>
              <w:tab w:val="clear" w:pos="8176"/>
              <w:tab w:val="right" w:pos="9026" w:leader="dot"/>
            </w:tabs>
            <w:rPr/>
          </w:pPr>
          <w:hyperlink w:anchor="__RefHeading___Toc845920_1280447820">
            <w:r>
              <w:rPr>
                <w:webHidden/>
                <w:rStyle w:val="IndexLink"/>
                <w:rtl w:val="true"/>
              </w:rPr>
              <w:t>ما أكثر الحجيج</w:t>
            </w:r>
            <w:r>
              <w:rPr>
                <w:rStyle w:val="IndexLink"/>
                <w:rtl w:val="true"/>
              </w:rPr>
              <w:tab/>
            </w:r>
            <w:r>
              <w:rPr>
                <w:rStyle w:val="IndexLink"/>
              </w:rPr>
              <w:t>118</w:t>
            </w:r>
          </w:hyperlink>
        </w:p>
        <w:p>
          <w:pPr>
            <w:pStyle w:val="Contents2"/>
            <w:tabs>
              <w:tab w:val="clear" w:pos="8743"/>
              <w:tab w:val="right" w:pos="9026" w:leader="dot"/>
            </w:tabs>
            <w:rPr/>
          </w:pPr>
          <w:hyperlink w:anchor="__RefHeading___Toc845922_1280447820">
            <w:r>
              <w:rPr>
                <w:webHidden/>
                <w:rStyle w:val="IndexLink"/>
                <w:rtl w:val="true"/>
              </w:rPr>
              <w:t xml:space="preserve">من معاجز الإمام محمد بن علي الباقر </w:t>
            </w:r>
            <w:r>
              <w:rPr>
                <w:rStyle w:val="IndexLink"/>
                <w:rtl w:val="true"/>
              </w:rPr>
              <w:t>(</w:t>
            </w:r>
            <w:r>
              <w:rPr>
                <w:rStyle w:val="IndexLink"/>
                <w:rtl w:val="true"/>
              </w:rPr>
              <w:t>عليه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845924_1280447820">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845926_1280447820">
            <w:r>
              <w:rPr>
                <w:webHidden/>
                <w:rStyle w:val="IndexLink"/>
                <w:rtl w:val="true"/>
              </w:rPr>
              <w:t xml:space="preserve">من شعره </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845928_1280447820">
            <w:r>
              <w:rPr>
                <w:webHidden/>
                <w:rStyle w:val="IndexLink"/>
                <w:rtl w:val="true"/>
              </w:rPr>
              <w:t xml:space="preserve">قالوا فيه </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845930_1280447820">
            <w:r>
              <w:rPr>
                <w:webHidden/>
                <w:rStyle w:val="IndexLink"/>
                <w:rtl w:val="true"/>
              </w:rPr>
              <w:t xml:space="preserve">من معاجزه </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845932_1280447820">
            <w:r>
              <w:rPr>
                <w:webHidden/>
                <w:rStyle w:val="IndexLink"/>
                <w:rtl w:val="true"/>
              </w:rPr>
              <w:t>ردّوا إليه روحه</w:t>
            </w:r>
            <w:r>
              <w:rPr>
                <w:rStyle w:val="IndexLink"/>
                <w:rtl w:val="true"/>
              </w:rPr>
              <w:tab/>
            </w:r>
            <w:r>
              <w:rPr>
                <w:rStyle w:val="IndexLink"/>
              </w:rPr>
              <w:t>126</w:t>
            </w:r>
          </w:hyperlink>
        </w:p>
        <w:p>
          <w:pPr>
            <w:pStyle w:val="Contents4"/>
            <w:tabs>
              <w:tab w:val="clear" w:pos="8176"/>
              <w:tab w:val="right" w:pos="9026" w:leader="dot"/>
            </w:tabs>
            <w:rPr/>
          </w:pPr>
          <w:hyperlink w:anchor="__RefHeading___Toc845934_1280447820">
            <w:r>
              <w:rPr>
                <w:webHidden/>
                <w:rStyle w:val="IndexLink"/>
                <w:rtl w:val="true"/>
              </w:rPr>
              <w:t>اسم ندعوا به فنجاب</w:t>
            </w:r>
            <w:r>
              <w:rPr>
                <w:rStyle w:val="IndexLink"/>
                <w:rtl w:val="true"/>
              </w:rPr>
              <w:tab/>
            </w:r>
            <w:r>
              <w:rPr>
                <w:rStyle w:val="IndexLink"/>
              </w:rPr>
              <w:t>127</w:t>
            </w:r>
          </w:hyperlink>
        </w:p>
        <w:p>
          <w:pPr>
            <w:pStyle w:val="Contents4"/>
            <w:tabs>
              <w:tab w:val="clear" w:pos="8176"/>
              <w:tab w:val="right" w:pos="9026" w:leader="dot"/>
            </w:tabs>
            <w:rPr/>
          </w:pPr>
          <w:hyperlink w:anchor="__RefHeading___Toc845936_1280447820">
            <w:r>
              <w:rPr>
                <w:webHidden/>
                <w:rStyle w:val="IndexLink"/>
                <w:rtl w:val="true"/>
              </w:rPr>
              <w:t>سل الناس هل يرونني؟</w:t>
            </w:r>
            <w:r>
              <w:rPr>
                <w:rStyle w:val="IndexLink"/>
                <w:rtl w:val="true"/>
              </w:rPr>
              <w:tab/>
            </w:r>
            <w:r>
              <w:rPr>
                <w:rStyle w:val="IndexLink"/>
              </w:rPr>
              <w:t>128</w:t>
            </w:r>
          </w:hyperlink>
        </w:p>
        <w:p>
          <w:pPr>
            <w:pStyle w:val="Contents4"/>
            <w:tabs>
              <w:tab w:val="clear" w:pos="8176"/>
              <w:tab w:val="right" w:pos="9026" w:leader="dot"/>
            </w:tabs>
            <w:rPr/>
          </w:pPr>
          <w:hyperlink w:anchor="__RefHeading___Toc845938_1280447820">
            <w:r>
              <w:rPr>
                <w:webHidden/>
                <w:rStyle w:val="IndexLink"/>
                <w:rtl w:val="true"/>
              </w:rPr>
              <w:t>أفتحب أن ترى أباك؟</w:t>
            </w:r>
            <w:r>
              <w:rPr>
                <w:rStyle w:val="IndexLink"/>
                <w:rtl w:val="true"/>
              </w:rPr>
              <w:tab/>
            </w:r>
            <w:r>
              <w:rPr>
                <w:rStyle w:val="IndexLink"/>
              </w:rPr>
              <w:t>128</w:t>
            </w:r>
          </w:hyperlink>
        </w:p>
        <w:p>
          <w:pPr>
            <w:pStyle w:val="Contents4"/>
            <w:tabs>
              <w:tab w:val="clear" w:pos="8176"/>
              <w:tab w:val="right" w:pos="9026" w:leader="dot"/>
            </w:tabs>
            <w:rPr/>
          </w:pPr>
          <w:hyperlink w:anchor="__RefHeading___Toc845940_1280447820">
            <w:r>
              <w:rPr>
                <w:webHidden/>
                <w:rStyle w:val="IndexLink"/>
                <w:rtl w:val="true"/>
              </w:rPr>
              <w:t>إيّاك أن تعود لمثلها</w:t>
            </w:r>
            <w:r>
              <w:rPr>
                <w:rStyle w:val="IndexLink"/>
                <w:rtl w:val="true"/>
              </w:rPr>
              <w:tab/>
            </w:r>
            <w:r>
              <w:rPr>
                <w:rStyle w:val="IndexLink"/>
              </w:rPr>
              <w:t>130</w:t>
            </w:r>
          </w:hyperlink>
        </w:p>
        <w:p>
          <w:pPr>
            <w:pStyle w:val="Contents4"/>
            <w:tabs>
              <w:tab w:val="clear" w:pos="8176"/>
              <w:tab w:val="right" w:pos="9026" w:leader="dot"/>
            </w:tabs>
            <w:rPr/>
          </w:pPr>
          <w:hyperlink w:anchor="__RefHeading___Toc845942_1280447820">
            <w:r>
              <w:rPr>
                <w:webHidden/>
                <w:rStyle w:val="IndexLink"/>
                <w:rtl w:val="true"/>
              </w:rPr>
              <w:t>كيف أبوك؟</w:t>
            </w:r>
            <w:r>
              <w:rPr>
                <w:rStyle w:val="IndexLink"/>
                <w:rtl w:val="true"/>
              </w:rPr>
              <w:tab/>
            </w:r>
            <w:r>
              <w:rPr>
                <w:rStyle w:val="IndexLink"/>
              </w:rPr>
              <w:t>130</w:t>
            </w:r>
          </w:hyperlink>
        </w:p>
        <w:p>
          <w:pPr>
            <w:pStyle w:val="Contents4"/>
            <w:tabs>
              <w:tab w:val="clear" w:pos="8176"/>
              <w:tab w:val="right" w:pos="9026" w:leader="dot"/>
            </w:tabs>
            <w:rPr/>
          </w:pPr>
          <w:hyperlink w:anchor="__RefHeading___Toc845944_1280447820">
            <w:r>
              <w:rPr>
                <w:webHidden/>
                <w:rStyle w:val="IndexLink"/>
                <w:rtl w:val="true"/>
              </w:rPr>
              <w:t>تفاحة من الجنة</w:t>
            </w:r>
            <w:r>
              <w:rPr>
                <w:rStyle w:val="IndexLink"/>
                <w:rtl w:val="true"/>
              </w:rPr>
              <w:tab/>
            </w:r>
            <w:r>
              <w:rPr>
                <w:rStyle w:val="IndexLink"/>
              </w:rPr>
              <w:t>131</w:t>
            </w:r>
          </w:hyperlink>
        </w:p>
        <w:p>
          <w:pPr>
            <w:pStyle w:val="Contents4"/>
            <w:tabs>
              <w:tab w:val="clear" w:pos="8176"/>
              <w:tab w:val="right" w:pos="9026" w:leader="dot"/>
            </w:tabs>
            <w:rPr/>
          </w:pPr>
          <w:hyperlink w:anchor="__RefHeading___Toc845946_1280447820">
            <w:r>
              <w:rPr>
                <w:webHidden/>
                <w:rStyle w:val="IndexLink"/>
                <w:rtl w:val="true"/>
              </w:rPr>
              <w:t>بوركتم أهل البيت</w:t>
            </w:r>
            <w:r>
              <w:rPr>
                <w:rStyle w:val="IndexLink"/>
                <w:rtl w:val="true"/>
              </w:rPr>
              <w:tab/>
            </w:r>
            <w:r>
              <w:rPr>
                <w:rStyle w:val="IndexLink"/>
              </w:rPr>
              <w:t>132</w:t>
            </w:r>
          </w:hyperlink>
        </w:p>
        <w:p>
          <w:pPr>
            <w:pStyle w:val="Contents4"/>
            <w:tabs>
              <w:tab w:val="clear" w:pos="8176"/>
              <w:tab w:val="right" w:pos="9026" w:leader="dot"/>
            </w:tabs>
            <w:rPr/>
          </w:pPr>
          <w:hyperlink w:anchor="__RefHeading___Toc845948_1280447820">
            <w:r>
              <w:rPr>
                <w:webHidden/>
                <w:rStyle w:val="IndexLink"/>
                <w:rtl w:val="true"/>
              </w:rPr>
              <w:t>لقد رأيت عجباً</w:t>
            </w:r>
            <w:r>
              <w:rPr>
                <w:rStyle w:val="IndexLink"/>
                <w:rtl w:val="true"/>
              </w:rPr>
              <w:tab/>
            </w:r>
            <w:r>
              <w:rPr>
                <w:rStyle w:val="IndexLink"/>
              </w:rPr>
              <w:t>132</w:t>
            </w:r>
          </w:hyperlink>
        </w:p>
        <w:p>
          <w:pPr>
            <w:pStyle w:val="Contents4"/>
            <w:tabs>
              <w:tab w:val="clear" w:pos="8176"/>
              <w:tab w:val="right" w:pos="9026" w:leader="dot"/>
            </w:tabs>
            <w:rPr/>
          </w:pPr>
          <w:hyperlink w:anchor="__RefHeading___Toc845950_1280447820">
            <w:r>
              <w:rPr>
                <w:webHidden/>
                <w:rStyle w:val="IndexLink"/>
                <w:rtl w:val="true"/>
              </w:rPr>
              <w:t>اُنظر ولا تخبر به</w:t>
            </w:r>
            <w:r>
              <w:rPr>
                <w:rStyle w:val="IndexLink"/>
                <w:rtl w:val="true"/>
              </w:rPr>
              <w:tab/>
            </w:r>
            <w:r>
              <w:rPr>
                <w:rStyle w:val="IndexLink"/>
              </w:rPr>
              <w:t>133</w:t>
            </w:r>
          </w:hyperlink>
        </w:p>
        <w:p>
          <w:pPr>
            <w:pStyle w:val="Contents4"/>
            <w:tabs>
              <w:tab w:val="clear" w:pos="8176"/>
              <w:tab w:val="right" w:pos="9026" w:leader="dot"/>
            </w:tabs>
            <w:rPr/>
          </w:pPr>
          <w:hyperlink w:anchor="__RefHeading___Toc845952_1280447820">
            <w:r>
              <w:rPr>
                <w:webHidden/>
                <w:rStyle w:val="IndexLink"/>
                <w:rtl w:val="true"/>
              </w:rPr>
              <w:t>ما رأيت رجلاً أعلم منك</w:t>
            </w:r>
            <w:r>
              <w:rPr>
                <w:rStyle w:val="IndexLink"/>
                <w:rtl w:val="true"/>
              </w:rPr>
              <w:tab/>
            </w:r>
            <w:r>
              <w:rPr>
                <w:rStyle w:val="IndexLink"/>
              </w:rPr>
              <w:t>135</w:t>
            </w:r>
          </w:hyperlink>
        </w:p>
        <w:p>
          <w:pPr>
            <w:pStyle w:val="Contents2"/>
            <w:tabs>
              <w:tab w:val="clear" w:pos="8743"/>
              <w:tab w:val="right" w:pos="9026" w:leader="dot"/>
            </w:tabs>
            <w:rPr/>
          </w:pPr>
          <w:hyperlink w:anchor="__RefHeading___Toc845954_1280447820">
            <w:r>
              <w:rPr>
                <w:webHidden/>
                <w:rStyle w:val="IndexLink"/>
                <w:rtl w:val="true"/>
              </w:rPr>
              <w:t xml:space="preserve">من معاجز الإمام الصادق </w:t>
            </w:r>
            <w:r>
              <w:rPr>
                <w:rStyle w:val="IndexLink"/>
                <w:rtl w:val="true"/>
              </w:rPr>
              <w:t>(</w:t>
            </w:r>
            <w:r>
              <w:rPr>
                <w:rStyle w:val="IndexLink"/>
                <w:rtl w:val="true"/>
              </w:rPr>
              <w:t>عليه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845956_128044782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845958_1280447820">
            <w:r>
              <w:rPr>
                <w:webHidden/>
                <w:rStyle w:val="IndexLink"/>
                <w:rtl w:val="true"/>
              </w:rPr>
              <w:t xml:space="preserve">من شعره </w:t>
            </w:r>
            <w:r>
              <w:rPr>
                <w:rStyle w:val="IndexLink"/>
                <w:rtl w:val="true"/>
              </w:rPr>
              <w:t>(</w:t>
            </w:r>
            <w:r>
              <w:rPr>
                <w:rStyle w:val="IndexLink"/>
                <w:rtl w:val="true"/>
              </w:rPr>
              <w:t>عليه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845960_1280447820">
            <w:r>
              <w:rPr>
                <w:webHidden/>
                <w:rStyle w:val="IndexLink"/>
                <w:rtl w:val="true"/>
              </w:rPr>
              <w:t xml:space="preserve">قالوا في الإمام الصادق </w:t>
            </w:r>
            <w:r>
              <w:rPr>
                <w:rStyle w:val="IndexLink"/>
                <w:rtl w:val="true"/>
              </w:rPr>
              <w:t>(</w:t>
            </w:r>
            <w:r>
              <w:rPr>
                <w:rStyle w:val="IndexLink"/>
                <w:rtl w:val="true"/>
              </w:rPr>
              <w:t>عليه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845962_1280447820">
            <w:r>
              <w:rPr>
                <w:webHidden/>
                <w:rStyle w:val="IndexLink"/>
                <w:rtl w:val="true"/>
              </w:rPr>
              <w:t xml:space="preserve">من معاجزه </w:t>
            </w:r>
            <w:r>
              <w:rPr>
                <w:rStyle w:val="IndexLink"/>
                <w:rtl w:val="true"/>
              </w:rPr>
              <w:t>(</w:t>
            </w:r>
            <w:r>
              <w:rPr>
                <w:rStyle w:val="IndexLink"/>
                <w:rtl w:val="true"/>
              </w:rPr>
              <w:t>عليه السلام</w:t>
            </w:r>
            <w:r>
              <w:rPr>
                <w:rStyle w:val="IndexLink"/>
                <w:rtl w:val="true"/>
              </w:rPr>
              <w:t>)</w:t>
              <w:tab/>
            </w:r>
            <w:r>
              <w:rPr>
                <w:rStyle w:val="IndexLink"/>
              </w:rPr>
              <w:t>142</w:t>
            </w:r>
          </w:hyperlink>
        </w:p>
        <w:p>
          <w:pPr>
            <w:pStyle w:val="Contents4"/>
            <w:tabs>
              <w:tab w:val="clear" w:pos="8176"/>
              <w:tab w:val="right" w:pos="9026" w:leader="dot"/>
            </w:tabs>
            <w:rPr/>
          </w:pPr>
          <w:hyperlink w:anchor="__RefHeading___Toc845964_1280447820">
            <w:r>
              <w:rPr>
                <w:webHidden/>
                <w:rStyle w:val="IndexLink"/>
                <w:rtl w:val="true"/>
              </w:rPr>
              <w:t>إبطال سحر السحرة</w:t>
            </w:r>
            <w:r>
              <w:rPr>
                <w:rStyle w:val="IndexLink"/>
                <w:rtl w:val="true"/>
              </w:rPr>
              <w:tab/>
            </w:r>
            <w:r>
              <w:rPr>
                <w:rStyle w:val="IndexLink"/>
              </w:rPr>
              <w:t>142</w:t>
            </w:r>
          </w:hyperlink>
        </w:p>
        <w:p>
          <w:pPr>
            <w:pStyle w:val="Contents4"/>
            <w:tabs>
              <w:tab w:val="clear" w:pos="8176"/>
              <w:tab w:val="right" w:pos="9026" w:leader="dot"/>
            </w:tabs>
            <w:rPr/>
          </w:pPr>
          <w:hyperlink w:anchor="__RefHeading___Toc845966_1280447820">
            <w:r>
              <w:rPr>
                <w:webHidden/>
                <w:rStyle w:val="IndexLink"/>
                <w:rtl w:val="true"/>
              </w:rPr>
              <w:t>آجرت عليك مولاك رفيدا</w:t>
            </w:r>
            <w:r>
              <w:rPr>
                <w:rStyle w:val="IndexLink"/>
                <w:rtl w:val="true"/>
              </w:rPr>
              <w:tab/>
            </w:r>
            <w:r>
              <w:rPr>
                <w:rStyle w:val="IndexLink"/>
              </w:rPr>
              <w:t>142</w:t>
            </w:r>
          </w:hyperlink>
        </w:p>
        <w:p>
          <w:pPr>
            <w:pStyle w:val="Contents4"/>
            <w:tabs>
              <w:tab w:val="clear" w:pos="8176"/>
              <w:tab w:val="right" w:pos="9026" w:leader="dot"/>
            </w:tabs>
            <w:rPr/>
          </w:pPr>
          <w:hyperlink w:anchor="__RefHeading___Toc845968_1280447820">
            <w:r>
              <w:rPr>
                <w:webHidden/>
                <w:rStyle w:val="IndexLink"/>
                <w:rtl w:val="true"/>
              </w:rPr>
              <w:t>إحياؤه بقرة</w:t>
            </w:r>
            <w:r>
              <w:rPr>
                <w:rStyle w:val="IndexLink"/>
                <w:rtl w:val="true"/>
              </w:rPr>
              <w:tab/>
            </w:r>
            <w:r>
              <w:rPr>
                <w:rStyle w:val="IndexLink"/>
              </w:rPr>
              <w:t>144</w:t>
            </w:r>
          </w:hyperlink>
        </w:p>
        <w:p>
          <w:pPr>
            <w:pStyle w:val="Contents4"/>
            <w:tabs>
              <w:tab w:val="clear" w:pos="8176"/>
              <w:tab w:val="right" w:pos="9026" w:leader="dot"/>
            </w:tabs>
            <w:rPr/>
          </w:pPr>
          <w:hyperlink w:anchor="__RefHeading___Toc845970_1280447820">
            <w:r>
              <w:rPr>
                <w:webHidden/>
                <w:rStyle w:val="IndexLink"/>
                <w:rtl w:val="true"/>
              </w:rPr>
              <w:t>سيدي ولدي مات</w:t>
            </w:r>
            <w:r>
              <w:rPr>
                <w:rStyle w:val="IndexLink"/>
                <w:rtl w:val="true"/>
              </w:rPr>
              <w:tab/>
            </w:r>
            <w:r>
              <w:rPr>
                <w:rStyle w:val="IndexLink"/>
              </w:rPr>
              <w:t>144</w:t>
            </w:r>
          </w:hyperlink>
        </w:p>
        <w:p>
          <w:pPr>
            <w:pStyle w:val="Contents4"/>
            <w:tabs>
              <w:tab w:val="clear" w:pos="8176"/>
              <w:tab w:val="right" w:pos="9026" w:leader="dot"/>
            </w:tabs>
            <w:rPr/>
          </w:pPr>
          <w:hyperlink w:anchor="__RefHeading___Toc845972_1280447820">
            <w:r>
              <w:rPr>
                <w:webHidden/>
                <w:rStyle w:val="IndexLink"/>
                <w:rtl w:val="true"/>
              </w:rPr>
              <w:t>الفاكهة في غير أوانها</w:t>
            </w:r>
            <w:r>
              <w:rPr>
                <w:rStyle w:val="IndexLink"/>
                <w:rtl w:val="true"/>
              </w:rPr>
              <w:tab/>
            </w:r>
            <w:r>
              <w:rPr>
                <w:rStyle w:val="IndexLink"/>
              </w:rPr>
              <w:t>144</w:t>
            </w:r>
          </w:hyperlink>
        </w:p>
        <w:p>
          <w:pPr>
            <w:pStyle w:val="Contents4"/>
            <w:tabs>
              <w:tab w:val="clear" w:pos="8176"/>
              <w:tab w:val="right" w:pos="9026" w:leader="dot"/>
            </w:tabs>
            <w:rPr/>
          </w:pPr>
          <w:hyperlink w:anchor="__RefHeading___Toc845974_1280447820">
            <w:r>
              <w:rPr>
                <w:webHidden/>
                <w:rStyle w:val="IndexLink"/>
                <w:rtl w:val="true"/>
              </w:rPr>
              <w:t>إحياء الأخ الميّت</w:t>
            </w:r>
            <w:r>
              <w:rPr>
                <w:rStyle w:val="IndexLink"/>
                <w:rtl w:val="true"/>
              </w:rPr>
              <w:tab/>
            </w:r>
            <w:r>
              <w:rPr>
                <w:rStyle w:val="IndexLink"/>
              </w:rPr>
              <w:t>145</w:t>
            </w:r>
          </w:hyperlink>
        </w:p>
        <w:p>
          <w:pPr>
            <w:pStyle w:val="Contents4"/>
            <w:tabs>
              <w:tab w:val="clear" w:pos="8176"/>
              <w:tab w:val="right" w:pos="9026" w:leader="dot"/>
            </w:tabs>
            <w:rPr/>
          </w:pPr>
          <w:hyperlink w:anchor="__RefHeading___Toc845976_1280447820">
            <w:r>
              <w:rPr>
                <w:webHidden/>
                <w:rStyle w:val="IndexLink"/>
                <w:rtl w:val="true"/>
              </w:rPr>
              <w:t>ما دعاك إلى ما صنعت؟</w:t>
            </w:r>
            <w:r>
              <w:rPr>
                <w:rStyle w:val="IndexLink"/>
                <w:rtl w:val="true"/>
              </w:rPr>
              <w:tab/>
            </w:r>
            <w:r>
              <w:rPr>
                <w:rStyle w:val="IndexLink"/>
              </w:rPr>
              <w:t>146</w:t>
            </w:r>
          </w:hyperlink>
        </w:p>
        <w:p>
          <w:pPr>
            <w:pStyle w:val="Contents4"/>
            <w:tabs>
              <w:tab w:val="clear" w:pos="8176"/>
              <w:tab w:val="right" w:pos="9026" w:leader="dot"/>
            </w:tabs>
            <w:rPr/>
          </w:pPr>
          <w:hyperlink w:anchor="__RefHeading___Toc845978_1280447820">
            <w:r>
              <w:rPr>
                <w:webHidden/>
                <w:rStyle w:val="IndexLink"/>
                <w:rtl w:val="true"/>
              </w:rPr>
              <w:t>إنّ عدّة الشهور عند اللّه</w:t>
            </w:r>
            <w:r>
              <w:rPr>
                <w:rStyle w:val="IndexLink"/>
                <w:rtl w:val="true"/>
              </w:rPr>
              <w:tab/>
            </w:r>
            <w:r>
              <w:rPr>
                <w:rStyle w:val="IndexLink"/>
              </w:rPr>
              <w:t>146</w:t>
            </w:r>
          </w:hyperlink>
        </w:p>
        <w:p>
          <w:pPr>
            <w:pStyle w:val="Contents4"/>
            <w:tabs>
              <w:tab w:val="clear" w:pos="8176"/>
              <w:tab w:val="right" w:pos="9026" w:leader="dot"/>
            </w:tabs>
            <w:rPr/>
          </w:pPr>
          <w:hyperlink w:anchor="__RefHeading___Toc845980_1280447820">
            <w:r>
              <w:rPr>
                <w:webHidden/>
                <w:rStyle w:val="IndexLink"/>
                <w:rtl w:val="true"/>
              </w:rPr>
              <w:t>سيّدي ماتت أمّي</w:t>
            </w:r>
            <w:r>
              <w:rPr>
                <w:rStyle w:val="IndexLink"/>
                <w:rtl w:val="true"/>
              </w:rPr>
              <w:tab/>
            </w:r>
            <w:r>
              <w:rPr>
                <w:rStyle w:val="IndexLink"/>
              </w:rPr>
              <w:t>147</w:t>
            </w:r>
          </w:hyperlink>
        </w:p>
        <w:p>
          <w:pPr>
            <w:pStyle w:val="Contents4"/>
            <w:tabs>
              <w:tab w:val="clear" w:pos="8176"/>
              <w:tab w:val="right" w:pos="9026" w:leader="dot"/>
            </w:tabs>
            <w:rPr/>
          </w:pPr>
          <w:hyperlink w:anchor="__RefHeading___Toc845982_1280447820">
            <w:r>
              <w:rPr>
                <w:webHidden/>
                <w:rStyle w:val="IndexLink"/>
                <w:rtl w:val="true"/>
              </w:rPr>
              <w:t>تب إلى اللّه عزّ وجلّ</w:t>
            </w:r>
            <w:r>
              <w:rPr>
                <w:rStyle w:val="IndexLink"/>
                <w:rtl w:val="true"/>
              </w:rPr>
              <w:tab/>
            </w:r>
            <w:r>
              <w:rPr>
                <w:rStyle w:val="IndexLink"/>
              </w:rPr>
              <w:t>148</w:t>
            </w:r>
          </w:hyperlink>
        </w:p>
        <w:p>
          <w:pPr>
            <w:pStyle w:val="Contents4"/>
            <w:tabs>
              <w:tab w:val="clear" w:pos="8176"/>
              <w:tab w:val="right" w:pos="9026" w:leader="dot"/>
            </w:tabs>
            <w:rPr/>
          </w:pPr>
          <w:hyperlink w:anchor="__RefHeading___Toc845984_1280447820">
            <w:r>
              <w:rPr>
                <w:webHidden/>
                <w:rStyle w:val="IndexLink"/>
                <w:rtl w:val="true"/>
              </w:rPr>
              <w:t>ما فعل أبو حمزة الثمالي؟</w:t>
            </w:r>
            <w:r>
              <w:rPr>
                <w:rStyle w:val="IndexLink"/>
                <w:rtl w:val="true"/>
              </w:rPr>
              <w:tab/>
            </w:r>
            <w:r>
              <w:rPr>
                <w:rStyle w:val="IndexLink"/>
              </w:rPr>
              <w:t>148</w:t>
            </w:r>
          </w:hyperlink>
        </w:p>
        <w:p>
          <w:pPr>
            <w:pStyle w:val="Contents4"/>
            <w:tabs>
              <w:tab w:val="clear" w:pos="8176"/>
              <w:tab w:val="right" w:pos="9026" w:leader="dot"/>
            </w:tabs>
            <w:rPr/>
          </w:pPr>
          <w:hyperlink w:anchor="__RefHeading___Toc845986_1280447820">
            <w:r>
              <w:rPr>
                <w:webHidden/>
                <w:rStyle w:val="IndexLink"/>
                <w:rtl w:val="true"/>
              </w:rPr>
              <w:t>أما ترضى أن تكون معنا؟</w:t>
            </w:r>
            <w:r>
              <w:rPr>
                <w:rStyle w:val="IndexLink"/>
                <w:rtl w:val="true"/>
              </w:rPr>
              <w:tab/>
            </w:r>
            <w:r>
              <w:rPr>
                <w:rStyle w:val="IndexLink"/>
              </w:rPr>
              <w:t>149</w:t>
            </w:r>
          </w:hyperlink>
        </w:p>
        <w:p>
          <w:pPr>
            <w:pStyle w:val="Contents4"/>
            <w:tabs>
              <w:tab w:val="clear" w:pos="8176"/>
              <w:tab w:val="right" w:pos="9026" w:leader="dot"/>
            </w:tabs>
            <w:rPr/>
          </w:pPr>
          <w:hyperlink w:anchor="__RefHeading___Toc845988_1280447820">
            <w:r>
              <w:rPr>
                <w:webHidden/>
                <w:rStyle w:val="IndexLink"/>
                <w:rtl w:val="true"/>
              </w:rPr>
              <w:t>أريد علامة على إمامتك</w:t>
            </w:r>
            <w:r>
              <w:rPr>
                <w:rStyle w:val="IndexLink"/>
                <w:rtl w:val="true"/>
              </w:rPr>
              <w:tab/>
            </w:r>
            <w:r>
              <w:rPr>
                <w:rStyle w:val="IndexLink"/>
              </w:rPr>
              <w:t>150</w:t>
            </w:r>
          </w:hyperlink>
        </w:p>
        <w:p>
          <w:pPr>
            <w:pStyle w:val="Contents2"/>
            <w:tabs>
              <w:tab w:val="clear" w:pos="8743"/>
              <w:tab w:val="right" w:pos="9026" w:leader="dot"/>
            </w:tabs>
            <w:rPr/>
          </w:pPr>
          <w:hyperlink w:anchor="__RefHeading___Toc845990_1280447820">
            <w:r>
              <w:rPr>
                <w:webHidden/>
                <w:rStyle w:val="IndexLink"/>
                <w:rtl w:val="true"/>
              </w:rPr>
              <w:t xml:space="preserve">من معاجز الإمام موسى بن جعفر </w:t>
            </w:r>
            <w:r>
              <w:rPr>
                <w:rStyle w:val="IndexLink"/>
                <w:rtl w:val="true"/>
              </w:rPr>
              <w:t>(</w:t>
            </w:r>
            <w:r>
              <w:rPr>
                <w:rStyle w:val="IndexLink"/>
                <w:rtl w:val="true"/>
              </w:rPr>
              <w:t>عليه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845992_12804478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845994_1280447820">
            <w:r>
              <w:rPr>
                <w:webHidden/>
                <w:rStyle w:val="IndexLink"/>
                <w:rtl w:val="true"/>
              </w:rPr>
              <w:t xml:space="preserve">قالوا فيه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845996_1280447820">
            <w:r>
              <w:rPr>
                <w:webHidden/>
                <w:rStyle w:val="IndexLink"/>
                <w:rtl w:val="true"/>
              </w:rPr>
              <w:t xml:space="preserve">من معاجزه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4"/>
            <w:tabs>
              <w:tab w:val="clear" w:pos="8176"/>
              <w:tab w:val="right" w:pos="9026" w:leader="dot"/>
            </w:tabs>
            <w:rPr/>
          </w:pPr>
          <w:hyperlink w:anchor="__RefHeading___Toc845998_1280447820">
            <w:r>
              <w:rPr>
                <w:webHidden/>
                <w:rStyle w:val="IndexLink"/>
                <w:rtl w:val="true"/>
              </w:rPr>
              <w:t>حيّة تضرب بنابها</w:t>
            </w:r>
            <w:r>
              <w:rPr>
                <w:rStyle w:val="IndexLink"/>
                <w:rtl w:val="true"/>
              </w:rPr>
              <w:tab/>
            </w:r>
            <w:r>
              <w:rPr>
                <w:rStyle w:val="IndexLink"/>
              </w:rPr>
              <w:t>152</w:t>
            </w:r>
          </w:hyperlink>
        </w:p>
        <w:p>
          <w:pPr>
            <w:pStyle w:val="Contents4"/>
            <w:tabs>
              <w:tab w:val="clear" w:pos="8176"/>
              <w:tab w:val="right" w:pos="9026" w:leader="dot"/>
            </w:tabs>
            <w:rPr/>
          </w:pPr>
          <w:hyperlink w:anchor="__RefHeading___Toc846000_1280447820">
            <w:r>
              <w:rPr>
                <w:webHidden/>
                <w:rStyle w:val="IndexLink"/>
                <w:rtl w:val="true"/>
              </w:rPr>
              <w:t>في حبس هارون</w:t>
            </w:r>
            <w:r>
              <w:rPr>
                <w:rStyle w:val="IndexLink"/>
                <w:rtl w:val="true"/>
              </w:rPr>
              <w:tab/>
            </w:r>
            <w:r>
              <w:rPr>
                <w:rStyle w:val="IndexLink"/>
              </w:rPr>
              <w:t>153</w:t>
            </w:r>
          </w:hyperlink>
        </w:p>
        <w:p>
          <w:pPr>
            <w:pStyle w:val="Contents4"/>
            <w:tabs>
              <w:tab w:val="clear" w:pos="8176"/>
              <w:tab w:val="right" w:pos="9026" w:leader="dot"/>
            </w:tabs>
            <w:rPr/>
          </w:pPr>
          <w:hyperlink w:anchor="__RefHeading___Toc846002_1280447820">
            <w:r>
              <w:rPr>
                <w:webHidden/>
                <w:rStyle w:val="IndexLink"/>
                <w:rtl w:val="true"/>
              </w:rPr>
              <w:t>شجرة مقطوعة</w:t>
            </w:r>
            <w:r>
              <w:rPr>
                <w:rStyle w:val="IndexLink"/>
                <w:rtl w:val="true"/>
              </w:rPr>
              <w:tab/>
            </w:r>
            <w:r>
              <w:rPr>
                <w:rStyle w:val="IndexLink"/>
              </w:rPr>
              <w:t>153</w:t>
            </w:r>
          </w:hyperlink>
        </w:p>
        <w:p>
          <w:pPr>
            <w:pStyle w:val="Contents4"/>
            <w:tabs>
              <w:tab w:val="clear" w:pos="8176"/>
              <w:tab w:val="right" w:pos="9026" w:leader="dot"/>
            </w:tabs>
            <w:rPr/>
          </w:pPr>
          <w:hyperlink w:anchor="__RefHeading___Toc846004_1280447820">
            <w:r>
              <w:rPr>
                <w:webHidden/>
                <w:rStyle w:val="IndexLink"/>
                <w:rtl w:val="true"/>
              </w:rPr>
              <w:t>هذا وقت حاجتك للدراعة</w:t>
            </w:r>
            <w:r>
              <w:rPr>
                <w:rStyle w:val="IndexLink"/>
                <w:rtl w:val="true"/>
              </w:rPr>
              <w:tab/>
            </w:r>
            <w:r>
              <w:rPr>
                <w:rStyle w:val="IndexLink"/>
              </w:rPr>
              <w:t>153</w:t>
            </w:r>
          </w:hyperlink>
        </w:p>
        <w:p>
          <w:pPr>
            <w:pStyle w:val="Contents4"/>
            <w:tabs>
              <w:tab w:val="clear" w:pos="8176"/>
              <w:tab w:val="right" w:pos="9026" w:leader="dot"/>
            </w:tabs>
            <w:rPr/>
          </w:pPr>
          <w:hyperlink w:anchor="__RefHeading___Toc846006_1280447820">
            <w:r>
              <w:rPr>
                <w:webHidden/>
                <w:rStyle w:val="IndexLink"/>
                <w:rtl w:val="true"/>
              </w:rPr>
              <w:t>إنه ليعلم متى يموت الرجل</w:t>
            </w:r>
            <w:r>
              <w:rPr>
                <w:rStyle w:val="IndexLink"/>
                <w:rtl w:val="true"/>
              </w:rPr>
              <w:tab/>
            </w:r>
            <w:r>
              <w:rPr>
                <w:rStyle w:val="IndexLink"/>
              </w:rPr>
              <w:t>154</w:t>
            </w:r>
          </w:hyperlink>
        </w:p>
        <w:p>
          <w:pPr>
            <w:pStyle w:val="Contents4"/>
            <w:tabs>
              <w:tab w:val="clear" w:pos="8176"/>
              <w:tab w:val="right" w:pos="9026" w:leader="dot"/>
            </w:tabs>
            <w:rPr/>
          </w:pPr>
          <w:hyperlink w:anchor="__RefHeading___Toc846008_1280447820">
            <w:r>
              <w:rPr>
                <w:webHidden/>
                <w:rStyle w:val="IndexLink"/>
                <w:rtl w:val="true"/>
              </w:rPr>
              <w:t>ماذا فعل أخوك؟</w:t>
            </w:r>
            <w:r>
              <w:rPr>
                <w:rStyle w:val="IndexLink"/>
                <w:rtl w:val="true"/>
              </w:rPr>
              <w:tab/>
            </w:r>
            <w:r>
              <w:rPr>
                <w:rStyle w:val="IndexLink"/>
              </w:rPr>
              <w:t>155</w:t>
            </w:r>
          </w:hyperlink>
        </w:p>
        <w:p>
          <w:pPr>
            <w:pStyle w:val="Contents4"/>
            <w:tabs>
              <w:tab w:val="clear" w:pos="8176"/>
              <w:tab w:val="right" w:pos="9026" w:leader="dot"/>
            </w:tabs>
            <w:rPr/>
          </w:pPr>
          <w:hyperlink w:anchor="__RefHeading___Toc846010_1280447820">
            <w:r>
              <w:rPr>
                <w:webHidden/>
                <w:rStyle w:val="IndexLink"/>
                <w:rtl w:val="true"/>
              </w:rPr>
              <w:t>هذا كلام أهل الصين</w:t>
            </w:r>
            <w:r>
              <w:rPr>
                <w:rStyle w:val="IndexLink"/>
                <w:rtl w:val="true"/>
              </w:rPr>
              <w:tab/>
            </w:r>
            <w:r>
              <w:rPr>
                <w:rStyle w:val="IndexLink"/>
              </w:rPr>
              <w:t>155</w:t>
            </w:r>
          </w:hyperlink>
        </w:p>
        <w:p>
          <w:pPr>
            <w:pStyle w:val="Contents4"/>
            <w:tabs>
              <w:tab w:val="clear" w:pos="8176"/>
              <w:tab w:val="right" w:pos="9026" w:leader="dot"/>
            </w:tabs>
            <w:rPr/>
          </w:pPr>
          <w:hyperlink w:anchor="__RefHeading___Toc846012_1280447820">
            <w:r>
              <w:rPr>
                <w:webHidden/>
                <w:rStyle w:val="IndexLink"/>
                <w:rtl w:val="true"/>
              </w:rPr>
              <w:t>عصفور يكثر الصياح</w:t>
            </w:r>
            <w:r>
              <w:rPr>
                <w:rStyle w:val="IndexLink"/>
                <w:rtl w:val="true"/>
              </w:rPr>
              <w:tab/>
            </w:r>
            <w:r>
              <w:rPr>
                <w:rStyle w:val="IndexLink"/>
              </w:rPr>
              <w:t>156</w:t>
            </w:r>
          </w:hyperlink>
        </w:p>
        <w:p>
          <w:pPr>
            <w:pStyle w:val="Contents4"/>
            <w:tabs>
              <w:tab w:val="clear" w:pos="8176"/>
              <w:tab w:val="right" w:pos="9026" w:leader="dot"/>
            </w:tabs>
            <w:rPr/>
          </w:pPr>
          <w:hyperlink w:anchor="__RefHeading___Toc846014_1280447820">
            <w:r>
              <w:rPr>
                <w:webHidden/>
                <w:rStyle w:val="IndexLink"/>
                <w:rtl w:val="true"/>
              </w:rPr>
              <w:t>أصبح اليوم رجل له أولاد</w:t>
            </w:r>
            <w:r>
              <w:rPr>
                <w:rStyle w:val="IndexLink"/>
                <w:rtl w:val="true"/>
              </w:rPr>
              <w:tab/>
            </w:r>
            <w:r>
              <w:rPr>
                <w:rStyle w:val="IndexLink"/>
              </w:rPr>
              <w:t>156</w:t>
            </w:r>
          </w:hyperlink>
        </w:p>
        <w:p>
          <w:pPr>
            <w:pStyle w:val="Contents4"/>
            <w:tabs>
              <w:tab w:val="clear" w:pos="8176"/>
              <w:tab w:val="right" w:pos="9026" w:leader="dot"/>
            </w:tabs>
            <w:rPr/>
          </w:pPr>
          <w:hyperlink w:anchor="__RefHeading___Toc846016_1280447820">
            <w:r>
              <w:rPr>
                <w:webHidden/>
                <w:rStyle w:val="IndexLink"/>
                <w:rtl w:val="true"/>
              </w:rPr>
              <w:t>أتدري أين أنت؟</w:t>
            </w:r>
            <w:r>
              <w:rPr>
                <w:rStyle w:val="IndexLink"/>
                <w:rtl w:val="true"/>
              </w:rPr>
              <w:tab/>
            </w:r>
            <w:r>
              <w:rPr>
                <w:rStyle w:val="IndexLink"/>
              </w:rPr>
              <w:t>157</w:t>
            </w:r>
          </w:hyperlink>
        </w:p>
        <w:p>
          <w:pPr>
            <w:pStyle w:val="Contents4"/>
            <w:tabs>
              <w:tab w:val="clear" w:pos="8176"/>
              <w:tab w:val="right" w:pos="9026" w:leader="dot"/>
            </w:tabs>
            <w:rPr/>
          </w:pPr>
          <w:hyperlink w:anchor="__RefHeading___Toc846018_1280447820">
            <w:r>
              <w:rPr>
                <w:webHidden/>
                <w:rStyle w:val="IndexLink"/>
                <w:rtl w:val="true"/>
              </w:rPr>
              <w:t>اذهب فغير اسم ابنتك</w:t>
            </w:r>
            <w:r>
              <w:rPr>
                <w:rStyle w:val="IndexLink"/>
                <w:rtl w:val="true"/>
              </w:rPr>
              <w:tab/>
            </w:r>
            <w:r>
              <w:rPr>
                <w:rStyle w:val="IndexLink"/>
              </w:rPr>
              <w:t>159</w:t>
            </w:r>
          </w:hyperlink>
        </w:p>
        <w:p>
          <w:pPr>
            <w:pStyle w:val="Contents4"/>
            <w:tabs>
              <w:tab w:val="clear" w:pos="8176"/>
              <w:tab w:val="right" w:pos="9026" w:leader="dot"/>
            </w:tabs>
            <w:rPr/>
          </w:pPr>
          <w:hyperlink w:anchor="__RefHeading___Toc846020_1280447820">
            <w:r>
              <w:rPr>
                <w:webHidden/>
                <w:rStyle w:val="IndexLink"/>
                <w:rtl w:val="true"/>
              </w:rPr>
              <w:t>سيدي بقيت متحيّراً</w:t>
            </w:r>
            <w:r>
              <w:rPr>
                <w:rStyle w:val="IndexLink"/>
                <w:rtl w:val="true"/>
              </w:rPr>
              <w:tab/>
            </w:r>
            <w:r>
              <w:rPr>
                <w:rStyle w:val="IndexLink"/>
              </w:rPr>
              <w:t>160</w:t>
            </w:r>
          </w:hyperlink>
        </w:p>
        <w:p>
          <w:pPr>
            <w:pStyle w:val="Contents4"/>
            <w:tabs>
              <w:tab w:val="clear" w:pos="8176"/>
              <w:tab w:val="right" w:pos="9026" w:leader="dot"/>
            </w:tabs>
            <w:rPr/>
          </w:pPr>
          <w:hyperlink w:anchor="__RefHeading___Toc846022_1280447820">
            <w:r>
              <w:rPr>
                <w:webHidden/>
                <w:rStyle w:val="IndexLink"/>
                <w:rtl w:val="true"/>
              </w:rPr>
              <w:t>اشتر لي جارية نبوية</w:t>
            </w:r>
            <w:r>
              <w:rPr>
                <w:rStyle w:val="IndexLink"/>
                <w:rtl w:val="true"/>
              </w:rPr>
              <w:tab/>
            </w:r>
            <w:r>
              <w:rPr>
                <w:rStyle w:val="IndexLink"/>
              </w:rPr>
              <w:t>161</w:t>
            </w:r>
          </w:hyperlink>
        </w:p>
        <w:p>
          <w:pPr>
            <w:pStyle w:val="Contents4"/>
            <w:tabs>
              <w:tab w:val="clear" w:pos="8176"/>
              <w:tab w:val="right" w:pos="9026" w:leader="dot"/>
            </w:tabs>
            <w:rPr/>
          </w:pPr>
          <w:hyperlink w:anchor="__RefHeading___Toc846024_1280447820">
            <w:r>
              <w:rPr>
                <w:webHidden/>
                <w:rStyle w:val="IndexLink"/>
                <w:rtl w:val="true"/>
              </w:rPr>
              <w:t>عيسى بن مريم وربّ الكعبة</w:t>
            </w:r>
            <w:r>
              <w:rPr>
                <w:rStyle w:val="IndexLink"/>
                <w:rtl w:val="true"/>
              </w:rPr>
              <w:tab/>
            </w:r>
            <w:r>
              <w:rPr>
                <w:rStyle w:val="IndexLink"/>
              </w:rPr>
              <w:t>161</w:t>
            </w:r>
          </w:hyperlink>
        </w:p>
        <w:p>
          <w:pPr>
            <w:pStyle w:val="Contents2"/>
            <w:tabs>
              <w:tab w:val="clear" w:pos="8743"/>
              <w:tab w:val="right" w:pos="9026" w:leader="dot"/>
            </w:tabs>
            <w:rPr/>
          </w:pPr>
          <w:hyperlink w:anchor="__RefHeading___Toc846026_1280447820">
            <w:r>
              <w:rPr>
                <w:webHidden/>
                <w:rStyle w:val="IndexLink"/>
                <w:rtl w:val="true"/>
              </w:rPr>
              <w:t xml:space="preserve">من معاجز الإمام علي بن موسى الرضا </w:t>
            </w:r>
            <w:r>
              <w:rPr>
                <w:rStyle w:val="IndexLink"/>
                <w:rtl w:val="true"/>
              </w:rPr>
              <w:t>(</w:t>
            </w:r>
            <w:r>
              <w:rPr>
                <w:rStyle w:val="IndexLink"/>
                <w:rtl w:val="true"/>
              </w:rPr>
              <w:t>عليه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846028_1280447820">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846030_1280447820">
            <w:r>
              <w:rPr>
                <w:webHidden/>
                <w:rStyle w:val="IndexLink"/>
                <w:rtl w:val="true"/>
              </w:rPr>
              <w:t xml:space="preserve">قالوا في الإمام الرضا </w:t>
            </w:r>
            <w:r>
              <w:rPr>
                <w:rStyle w:val="IndexLink"/>
                <w:rtl w:val="true"/>
              </w:rPr>
              <w:t>(</w:t>
            </w:r>
            <w:r>
              <w:rPr>
                <w:rStyle w:val="IndexLink"/>
                <w:rtl w:val="true"/>
              </w:rPr>
              <w:t>عليه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846032_1280447820">
            <w:r>
              <w:rPr>
                <w:webHidden/>
                <w:rStyle w:val="IndexLink"/>
                <w:rtl w:val="true"/>
              </w:rPr>
              <w:t xml:space="preserve">من معاجزه </w:t>
            </w:r>
            <w:r>
              <w:rPr>
                <w:rStyle w:val="IndexLink"/>
                <w:rtl w:val="true"/>
              </w:rPr>
              <w:t>(</w:t>
            </w:r>
            <w:r>
              <w:rPr>
                <w:rStyle w:val="IndexLink"/>
                <w:rtl w:val="true"/>
              </w:rPr>
              <w:t>عليه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846034_1280447820">
            <w:r>
              <w:rPr>
                <w:webHidden/>
                <w:rStyle w:val="IndexLink"/>
                <w:rtl w:val="true"/>
              </w:rPr>
              <w:t>تحويل التبن ذهباً</w:t>
            </w:r>
            <w:r>
              <w:rPr>
                <w:rStyle w:val="IndexLink"/>
                <w:rtl w:val="true"/>
              </w:rPr>
              <w:tab/>
            </w:r>
            <w:r>
              <w:rPr>
                <w:rStyle w:val="IndexLink"/>
              </w:rPr>
              <w:t>169</w:t>
            </w:r>
          </w:hyperlink>
        </w:p>
        <w:p>
          <w:pPr>
            <w:pStyle w:val="Contents4"/>
            <w:tabs>
              <w:tab w:val="clear" w:pos="8176"/>
              <w:tab w:val="right" w:pos="9026" w:leader="dot"/>
            </w:tabs>
            <w:rPr/>
          </w:pPr>
          <w:hyperlink w:anchor="__RefHeading___Toc846036_1280447820">
            <w:r>
              <w:rPr>
                <w:webHidden/>
                <w:rStyle w:val="IndexLink"/>
                <w:rtl w:val="true"/>
              </w:rPr>
              <w:t>قميص ودراهم</w:t>
            </w:r>
            <w:r>
              <w:rPr>
                <w:rStyle w:val="IndexLink"/>
                <w:rtl w:val="true"/>
              </w:rPr>
              <w:tab/>
            </w:r>
            <w:r>
              <w:rPr>
                <w:rStyle w:val="IndexLink"/>
              </w:rPr>
              <w:t>169</w:t>
            </w:r>
          </w:hyperlink>
        </w:p>
        <w:p>
          <w:pPr>
            <w:pStyle w:val="Contents4"/>
            <w:tabs>
              <w:tab w:val="clear" w:pos="8176"/>
              <w:tab w:val="right" w:pos="9026" w:leader="dot"/>
            </w:tabs>
            <w:rPr/>
          </w:pPr>
          <w:hyperlink w:anchor="__RefHeading___Toc846038_1280447820">
            <w:r>
              <w:rPr>
                <w:webHidden/>
                <w:rStyle w:val="IndexLink"/>
                <w:rtl w:val="true"/>
              </w:rPr>
              <w:t xml:space="preserve">تسليم الجمادات على الإمام </w:t>
            </w:r>
            <w:r>
              <w:rPr>
                <w:rStyle w:val="IndexLink"/>
                <w:rtl w:val="true"/>
              </w:rPr>
              <w:t>(</w:t>
            </w:r>
            <w:r>
              <w:rPr>
                <w:rStyle w:val="IndexLink"/>
                <w:rtl w:val="true"/>
              </w:rPr>
              <w:t>عليه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846040_1280447820">
            <w:r>
              <w:rPr>
                <w:webHidden/>
                <w:rStyle w:val="IndexLink"/>
                <w:rtl w:val="true"/>
              </w:rPr>
              <w:t>أُكتم ما رأيت</w:t>
            </w:r>
            <w:r>
              <w:rPr>
                <w:rStyle w:val="IndexLink"/>
                <w:rtl w:val="true"/>
              </w:rPr>
              <w:tab/>
            </w:r>
            <w:r>
              <w:rPr>
                <w:rStyle w:val="IndexLink"/>
              </w:rPr>
              <w:t>170</w:t>
            </w:r>
          </w:hyperlink>
        </w:p>
        <w:p>
          <w:pPr>
            <w:pStyle w:val="Contents4"/>
            <w:tabs>
              <w:tab w:val="clear" w:pos="8176"/>
              <w:tab w:val="right" w:pos="9026" w:leader="dot"/>
            </w:tabs>
            <w:rPr/>
          </w:pPr>
          <w:hyperlink w:anchor="__RefHeading___Toc846042_1280447820">
            <w:r>
              <w:rPr>
                <w:webHidden/>
                <w:rStyle w:val="IndexLink"/>
                <w:rtl w:val="true"/>
              </w:rPr>
              <w:t>ما علامة الإمام عندكم؟</w:t>
            </w:r>
            <w:r>
              <w:rPr>
                <w:rStyle w:val="IndexLink"/>
                <w:rtl w:val="true"/>
              </w:rPr>
              <w:tab/>
            </w:r>
            <w:r>
              <w:rPr>
                <w:rStyle w:val="IndexLink"/>
              </w:rPr>
              <w:t>171</w:t>
            </w:r>
          </w:hyperlink>
        </w:p>
        <w:p>
          <w:pPr>
            <w:pStyle w:val="Contents4"/>
            <w:tabs>
              <w:tab w:val="clear" w:pos="8176"/>
              <w:tab w:val="right" w:pos="9026" w:leader="dot"/>
            </w:tabs>
            <w:rPr/>
          </w:pPr>
          <w:hyperlink w:anchor="__RefHeading___Toc846044_1280447820">
            <w:r>
              <w:rPr>
                <w:webHidden/>
                <w:rStyle w:val="IndexLink"/>
                <w:rtl w:val="true"/>
              </w:rPr>
              <w:t>لو زادك جدّي لزدتك</w:t>
            </w:r>
            <w:r>
              <w:rPr>
                <w:rStyle w:val="IndexLink"/>
                <w:rtl w:val="true"/>
              </w:rPr>
              <w:tab/>
            </w:r>
            <w:r>
              <w:rPr>
                <w:rStyle w:val="IndexLink"/>
              </w:rPr>
              <w:t>171</w:t>
            </w:r>
          </w:hyperlink>
        </w:p>
        <w:p>
          <w:pPr>
            <w:pStyle w:val="Contents4"/>
            <w:tabs>
              <w:tab w:val="clear" w:pos="8176"/>
              <w:tab w:val="right" w:pos="9026" w:leader="dot"/>
            </w:tabs>
            <w:rPr/>
          </w:pPr>
          <w:hyperlink w:anchor="__RefHeading___Toc846046_1280447820">
            <w:r>
              <w:rPr>
                <w:webHidden/>
                <w:rStyle w:val="IndexLink"/>
                <w:rtl w:val="true"/>
              </w:rPr>
              <w:t>غلامك اشتهى العنب</w:t>
            </w:r>
            <w:r>
              <w:rPr>
                <w:rStyle w:val="IndexLink"/>
                <w:rtl w:val="true"/>
              </w:rPr>
              <w:tab/>
            </w:r>
            <w:r>
              <w:rPr>
                <w:rStyle w:val="IndexLink"/>
              </w:rPr>
              <w:t>172</w:t>
            </w:r>
          </w:hyperlink>
        </w:p>
        <w:p>
          <w:pPr>
            <w:pStyle w:val="Contents4"/>
            <w:tabs>
              <w:tab w:val="clear" w:pos="8176"/>
              <w:tab w:val="right" w:pos="9026" w:leader="dot"/>
            </w:tabs>
            <w:rPr/>
          </w:pPr>
          <w:hyperlink w:anchor="__RefHeading___Toc846048_1280447820">
            <w:r>
              <w:rPr>
                <w:webHidden/>
                <w:rStyle w:val="IndexLink"/>
                <w:rtl w:val="true"/>
              </w:rPr>
              <w:t>قضى اللّه حاجتك</w:t>
            </w:r>
            <w:r>
              <w:rPr>
                <w:rStyle w:val="IndexLink"/>
                <w:rtl w:val="true"/>
              </w:rPr>
              <w:tab/>
            </w:r>
            <w:r>
              <w:rPr>
                <w:rStyle w:val="IndexLink"/>
              </w:rPr>
              <w:t>173</w:t>
            </w:r>
          </w:hyperlink>
        </w:p>
        <w:p>
          <w:pPr>
            <w:pStyle w:val="Contents4"/>
            <w:tabs>
              <w:tab w:val="clear" w:pos="8176"/>
              <w:tab w:val="right" w:pos="9026" w:leader="dot"/>
            </w:tabs>
            <w:rPr/>
          </w:pPr>
          <w:hyperlink w:anchor="__RefHeading___Toc846050_1280447820">
            <w:r>
              <w:rPr>
                <w:webHidden/>
                <w:rStyle w:val="IndexLink"/>
                <w:rtl w:val="true"/>
              </w:rPr>
              <w:t>لحومنا محرّمة على السباع</w:t>
            </w:r>
            <w:r>
              <w:rPr>
                <w:rStyle w:val="IndexLink"/>
                <w:rtl w:val="true"/>
              </w:rPr>
              <w:tab/>
            </w:r>
            <w:r>
              <w:rPr>
                <w:rStyle w:val="IndexLink"/>
              </w:rPr>
              <w:t>173</w:t>
            </w:r>
          </w:hyperlink>
        </w:p>
        <w:p>
          <w:pPr>
            <w:pStyle w:val="Contents4"/>
            <w:tabs>
              <w:tab w:val="clear" w:pos="8176"/>
              <w:tab w:val="right" w:pos="9026" w:leader="dot"/>
            </w:tabs>
            <w:rPr/>
          </w:pPr>
          <w:hyperlink w:anchor="__RefHeading___Toc846052_1280447820">
            <w:r>
              <w:rPr>
                <w:webHidden/>
                <w:rStyle w:val="IndexLink"/>
                <w:rtl w:val="true"/>
              </w:rPr>
              <w:t>لاتؤخّر صلاتك وادفع الزكاة</w:t>
            </w:r>
            <w:r>
              <w:rPr>
                <w:rStyle w:val="IndexLink"/>
                <w:rtl w:val="true"/>
              </w:rPr>
              <w:tab/>
            </w:r>
            <w:r>
              <w:rPr>
                <w:rStyle w:val="IndexLink"/>
              </w:rPr>
              <w:t>175</w:t>
            </w:r>
          </w:hyperlink>
        </w:p>
        <w:p>
          <w:pPr>
            <w:pStyle w:val="Contents2"/>
            <w:tabs>
              <w:tab w:val="clear" w:pos="8743"/>
              <w:tab w:val="right" w:pos="9026" w:leader="dot"/>
            </w:tabs>
            <w:rPr/>
          </w:pPr>
          <w:hyperlink w:anchor="__RefHeading___Toc846054_1280447820">
            <w:r>
              <w:rPr>
                <w:webHidden/>
                <w:rStyle w:val="IndexLink"/>
                <w:rtl w:val="true"/>
              </w:rPr>
              <w:t xml:space="preserve">من معاجز الإمام الجواد </w:t>
            </w:r>
            <w:r>
              <w:rPr>
                <w:rStyle w:val="IndexLink"/>
                <w:rtl w:val="true"/>
              </w:rPr>
              <w:t>(</w:t>
            </w:r>
            <w:r>
              <w:rPr>
                <w:rStyle w:val="IndexLink"/>
                <w:rtl w:val="true"/>
              </w:rPr>
              <w:t>عليه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846056_128044782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846058_1280447820">
            <w:r>
              <w:rPr>
                <w:webHidden/>
                <w:rStyle w:val="IndexLink"/>
                <w:rtl w:val="true"/>
              </w:rPr>
              <w:t xml:space="preserve">من شعره </w:t>
            </w:r>
            <w:r>
              <w:rPr>
                <w:rStyle w:val="IndexLink"/>
                <w:rtl w:val="true"/>
              </w:rPr>
              <w:t>(</w:t>
            </w:r>
            <w:r>
              <w:rPr>
                <w:rStyle w:val="IndexLink"/>
                <w:rtl w:val="true"/>
              </w:rPr>
              <w:t>عليه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846060_1280447820">
            <w:r>
              <w:rPr>
                <w:webHidden/>
                <w:rStyle w:val="IndexLink"/>
                <w:rtl w:val="true"/>
              </w:rPr>
              <w:t xml:space="preserve">البشارة به </w:t>
            </w:r>
            <w:r>
              <w:rPr>
                <w:rStyle w:val="IndexLink"/>
                <w:rtl w:val="true"/>
              </w:rPr>
              <w:t>(</w:t>
            </w:r>
            <w:r>
              <w:rPr>
                <w:rStyle w:val="IndexLink"/>
                <w:rtl w:val="true"/>
              </w:rPr>
              <w:t>عليه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846062_1280447820">
            <w:r>
              <w:rPr>
                <w:webHidden/>
                <w:rStyle w:val="IndexLink"/>
                <w:rtl w:val="true"/>
              </w:rPr>
              <w:t xml:space="preserve">قالوا فيه </w:t>
            </w:r>
            <w:r>
              <w:rPr>
                <w:rStyle w:val="IndexLink"/>
                <w:rtl w:val="true"/>
              </w:rPr>
              <w:t>(</w:t>
            </w:r>
            <w:r>
              <w:rPr>
                <w:rStyle w:val="IndexLink"/>
                <w:rtl w:val="true"/>
              </w:rPr>
              <w:t>عليه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846064_1280447820">
            <w:r>
              <w:rPr>
                <w:webHidden/>
                <w:rStyle w:val="IndexLink"/>
                <w:rtl w:val="true"/>
              </w:rPr>
              <w:t xml:space="preserve">من معاجزه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4"/>
            <w:tabs>
              <w:tab w:val="clear" w:pos="8176"/>
              <w:tab w:val="right" w:pos="9026" w:leader="dot"/>
            </w:tabs>
            <w:rPr/>
          </w:pPr>
          <w:hyperlink w:anchor="__RefHeading___Toc846066_1280447820">
            <w:r>
              <w:rPr>
                <w:webHidden/>
                <w:rStyle w:val="IndexLink"/>
                <w:rtl w:val="true"/>
              </w:rPr>
              <w:t>النجاة من السجن</w:t>
            </w:r>
            <w:r>
              <w:rPr>
                <w:rStyle w:val="IndexLink"/>
                <w:rtl w:val="true"/>
              </w:rPr>
              <w:tab/>
            </w:r>
            <w:r>
              <w:rPr>
                <w:rStyle w:val="IndexLink"/>
              </w:rPr>
              <w:t>179</w:t>
            </w:r>
          </w:hyperlink>
        </w:p>
        <w:p>
          <w:pPr>
            <w:pStyle w:val="Contents4"/>
            <w:tabs>
              <w:tab w:val="clear" w:pos="8176"/>
              <w:tab w:val="right" w:pos="9026" w:leader="dot"/>
            </w:tabs>
            <w:rPr/>
          </w:pPr>
          <w:hyperlink w:anchor="__RefHeading___Toc846068_1280447820">
            <w:r>
              <w:rPr>
                <w:webHidden/>
                <w:rStyle w:val="IndexLink"/>
                <w:rtl w:val="true"/>
              </w:rPr>
              <w:t>أشككت فيما قلت لك؟</w:t>
            </w:r>
            <w:r>
              <w:rPr>
                <w:rStyle w:val="IndexLink"/>
                <w:rtl w:val="true"/>
              </w:rPr>
              <w:tab/>
            </w:r>
            <w:r>
              <w:rPr>
                <w:rStyle w:val="IndexLink"/>
              </w:rPr>
              <w:t>181</w:t>
            </w:r>
          </w:hyperlink>
        </w:p>
        <w:p>
          <w:pPr>
            <w:pStyle w:val="Contents4"/>
            <w:tabs>
              <w:tab w:val="clear" w:pos="8176"/>
              <w:tab w:val="right" w:pos="9026" w:leader="dot"/>
            </w:tabs>
            <w:rPr/>
          </w:pPr>
          <w:hyperlink w:anchor="__RefHeading___Toc846070_1280447820">
            <w:r>
              <w:rPr>
                <w:webHidden/>
                <w:rStyle w:val="IndexLink"/>
                <w:rtl w:val="true"/>
              </w:rPr>
              <w:t>بل عباد مكرمون</w:t>
            </w:r>
            <w:r>
              <w:rPr>
                <w:rStyle w:val="IndexLink"/>
                <w:rtl w:val="true"/>
              </w:rPr>
              <w:tab/>
            </w:r>
            <w:r>
              <w:rPr>
                <w:rStyle w:val="IndexLink"/>
              </w:rPr>
              <w:t>181</w:t>
            </w:r>
          </w:hyperlink>
        </w:p>
        <w:p>
          <w:pPr>
            <w:pStyle w:val="Contents4"/>
            <w:tabs>
              <w:tab w:val="clear" w:pos="8176"/>
              <w:tab w:val="right" w:pos="9026" w:leader="dot"/>
            </w:tabs>
            <w:rPr/>
          </w:pPr>
          <w:hyperlink w:anchor="__RefHeading___Toc846072_1280447820">
            <w:r>
              <w:rPr>
                <w:webHidden/>
                <w:rStyle w:val="IndexLink"/>
                <w:rtl w:val="true"/>
              </w:rPr>
              <w:t>يا أبا الصلت ضاق صدرك؟</w:t>
            </w:r>
            <w:r>
              <w:rPr>
                <w:rStyle w:val="IndexLink"/>
                <w:rtl w:val="true"/>
              </w:rPr>
              <w:tab/>
            </w:r>
            <w:r>
              <w:rPr>
                <w:rStyle w:val="IndexLink"/>
              </w:rPr>
              <w:t>182</w:t>
            </w:r>
          </w:hyperlink>
        </w:p>
        <w:p>
          <w:pPr>
            <w:pStyle w:val="Contents4"/>
            <w:tabs>
              <w:tab w:val="clear" w:pos="8176"/>
              <w:tab w:val="right" w:pos="9026" w:leader="dot"/>
            </w:tabs>
            <w:rPr/>
          </w:pPr>
          <w:hyperlink w:anchor="__RefHeading___Toc846074_1280447820">
            <w:r>
              <w:rPr>
                <w:webHidden/>
                <w:rStyle w:val="IndexLink"/>
                <w:rtl w:val="true"/>
              </w:rPr>
              <w:t>أوصيك بأهلي خيراً</w:t>
            </w:r>
            <w:r>
              <w:rPr>
                <w:rStyle w:val="IndexLink"/>
                <w:rtl w:val="true"/>
              </w:rPr>
              <w:tab/>
            </w:r>
            <w:r>
              <w:rPr>
                <w:rStyle w:val="IndexLink"/>
              </w:rPr>
              <w:t>183</w:t>
            </w:r>
          </w:hyperlink>
        </w:p>
        <w:p>
          <w:pPr>
            <w:pStyle w:val="Contents4"/>
            <w:tabs>
              <w:tab w:val="clear" w:pos="8176"/>
              <w:tab w:val="right" w:pos="9026" w:leader="dot"/>
            </w:tabs>
            <w:rPr/>
          </w:pPr>
          <w:hyperlink w:anchor="__RefHeading___Toc846076_1280447820">
            <w:r>
              <w:rPr>
                <w:webHidden/>
                <w:rStyle w:val="IndexLink"/>
                <w:rtl w:val="true"/>
              </w:rPr>
              <w:t>هكذوا يقضون الدين</w:t>
            </w:r>
            <w:r>
              <w:rPr>
                <w:rStyle w:val="IndexLink"/>
                <w:rtl w:val="true"/>
              </w:rPr>
              <w:tab/>
            </w:r>
            <w:r>
              <w:rPr>
                <w:rStyle w:val="IndexLink"/>
              </w:rPr>
              <w:t>184</w:t>
            </w:r>
          </w:hyperlink>
        </w:p>
        <w:p>
          <w:pPr>
            <w:pStyle w:val="Contents4"/>
            <w:tabs>
              <w:tab w:val="clear" w:pos="8176"/>
              <w:tab w:val="right" w:pos="9026" w:leader="dot"/>
            </w:tabs>
            <w:rPr/>
          </w:pPr>
          <w:hyperlink w:anchor="__RefHeading___Toc846078_1280447820">
            <w:r>
              <w:rPr>
                <w:webHidden/>
                <w:rStyle w:val="IndexLink"/>
                <w:rtl w:val="true"/>
              </w:rPr>
              <w:t>اتسع بهذا واكتم</w:t>
            </w:r>
            <w:r>
              <w:rPr>
                <w:rStyle w:val="IndexLink"/>
                <w:rtl w:val="true"/>
              </w:rPr>
              <w:tab/>
            </w:r>
            <w:r>
              <w:rPr>
                <w:rStyle w:val="IndexLink"/>
              </w:rPr>
              <w:t>184</w:t>
            </w:r>
          </w:hyperlink>
        </w:p>
        <w:p>
          <w:pPr>
            <w:pStyle w:val="Contents4"/>
            <w:tabs>
              <w:tab w:val="clear" w:pos="8176"/>
              <w:tab w:val="right" w:pos="9026" w:leader="dot"/>
            </w:tabs>
            <w:rPr/>
          </w:pPr>
          <w:hyperlink w:anchor="__RefHeading___Toc846080_1280447820">
            <w:r>
              <w:rPr>
                <w:webHidden/>
                <w:rStyle w:val="IndexLink"/>
                <w:rtl w:val="true"/>
              </w:rPr>
              <w:t>قوم بهم يشفى المريض</w:t>
            </w:r>
            <w:r>
              <w:rPr>
                <w:rStyle w:val="IndexLink"/>
                <w:rtl w:val="true"/>
              </w:rPr>
              <w:tab/>
            </w:r>
            <w:r>
              <w:rPr>
                <w:rStyle w:val="IndexLink"/>
              </w:rPr>
              <w:t>185</w:t>
            </w:r>
          </w:hyperlink>
        </w:p>
        <w:p>
          <w:pPr>
            <w:pStyle w:val="Contents4"/>
            <w:tabs>
              <w:tab w:val="clear" w:pos="8176"/>
              <w:tab w:val="right" w:pos="9026" w:leader="dot"/>
            </w:tabs>
            <w:rPr/>
          </w:pPr>
          <w:hyperlink w:anchor="__RefHeading___Toc846082_1280447820">
            <w:r>
              <w:rPr>
                <w:webHidden/>
                <w:rStyle w:val="IndexLink"/>
                <w:rtl w:val="true"/>
              </w:rPr>
              <w:t>خبز شعير في حرم جدّي</w:t>
            </w:r>
            <w:r>
              <w:rPr>
                <w:rStyle w:val="IndexLink"/>
                <w:rtl w:val="true"/>
              </w:rPr>
              <w:tab/>
            </w:r>
            <w:r>
              <w:rPr>
                <w:rStyle w:val="IndexLink"/>
              </w:rPr>
              <w:t>185</w:t>
            </w:r>
          </w:hyperlink>
        </w:p>
        <w:p>
          <w:pPr>
            <w:pStyle w:val="Contents2"/>
            <w:tabs>
              <w:tab w:val="clear" w:pos="8743"/>
              <w:tab w:val="right" w:pos="9026" w:leader="dot"/>
            </w:tabs>
            <w:rPr/>
          </w:pPr>
          <w:hyperlink w:anchor="__RefHeading___Toc846084_1280447820">
            <w:r>
              <w:rPr>
                <w:webHidden/>
                <w:rStyle w:val="IndexLink"/>
                <w:rtl w:val="true"/>
              </w:rPr>
              <w:t xml:space="preserve">من معاجز الإمام الهادي </w:t>
            </w:r>
            <w:r>
              <w:rPr>
                <w:rStyle w:val="IndexLink"/>
                <w:rtl w:val="true"/>
              </w:rPr>
              <w:t>(</w:t>
            </w:r>
            <w:r>
              <w:rPr>
                <w:rStyle w:val="IndexLink"/>
                <w:rtl w:val="true"/>
              </w:rPr>
              <w:t>عليه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846086_1280447820">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846088_1280447820">
            <w:r>
              <w:rPr>
                <w:webHidden/>
                <w:rStyle w:val="IndexLink"/>
                <w:rtl w:val="true"/>
              </w:rPr>
              <w:t xml:space="preserve">من أشعاره </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846090_1280447820">
            <w:r>
              <w:rPr>
                <w:webHidden/>
                <w:rStyle w:val="IndexLink"/>
                <w:rtl w:val="true"/>
              </w:rPr>
              <w:t xml:space="preserve">قالوا في الإمام الهادي </w:t>
            </w:r>
            <w:r>
              <w:rPr>
                <w:rStyle w:val="IndexLink"/>
                <w:rtl w:val="true"/>
              </w:rPr>
              <w:t>(</w:t>
            </w:r>
            <w:r>
              <w:rPr>
                <w:rStyle w:val="IndexLink"/>
                <w:rtl w:val="true"/>
              </w:rPr>
              <w:t>عليه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846092_1280447820">
            <w:r>
              <w:rPr>
                <w:webHidden/>
                <w:rStyle w:val="IndexLink"/>
                <w:rtl w:val="true"/>
              </w:rPr>
              <w:t xml:space="preserve">من معاجزه </w:t>
            </w:r>
            <w:r>
              <w:rPr>
                <w:rStyle w:val="IndexLink"/>
                <w:rtl w:val="true"/>
              </w:rPr>
              <w:t>(</w:t>
            </w:r>
            <w:r>
              <w:rPr>
                <w:rStyle w:val="IndexLink"/>
                <w:rtl w:val="true"/>
              </w:rPr>
              <w:t>عليه السلام</w:t>
            </w:r>
            <w:r>
              <w:rPr>
                <w:rStyle w:val="IndexLink"/>
                <w:rtl w:val="true"/>
              </w:rPr>
              <w:t>)</w:t>
              <w:tab/>
            </w:r>
            <w:r>
              <w:rPr>
                <w:rStyle w:val="IndexLink"/>
              </w:rPr>
              <w:t>189</w:t>
            </w:r>
          </w:hyperlink>
        </w:p>
        <w:p>
          <w:pPr>
            <w:pStyle w:val="Contents4"/>
            <w:tabs>
              <w:tab w:val="clear" w:pos="8176"/>
              <w:tab w:val="right" w:pos="9026" w:leader="dot"/>
            </w:tabs>
            <w:rPr/>
          </w:pPr>
          <w:hyperlink w:anchor="__RefHeading___Toc846094_1280447820">
            <w:r>
              <w:rPr>
                <w:webHidden/>
                <w:rStyle w:val="IndexLink"/>
                <w:rtl w:val="true"/>
              </w:rPr>
              <w:t>الإخبار عن جُمجمة مغمورة</w:t>
            </w:r>
            <w:r>
              <w:rPr>
                <w:rStyle w:val="IndexLink"/>
                <w:rtl w:val="true"/>
              </w:rPr>
              <w:tab/>
            </w:r>
            <w:r>
              <w:rPr>
                <w:rStyle w:val="IndexLink"/>
              </w:rPr>
              <w:t>189</w:t>
            </w:r>
          </w:hyperlink>
        </w:p>
        <w:p>
          <w:pPr>
            <w:pStyle w:val="Contents4"/>
            <w:tabs>
              <w:tab w:val="clear" w:pos="8176"/>
              <w:tab w:val="right" w:pos="9026" w:leader="dot"/>
            </w:tabs>
            <w:rPr/>
          </w:pPr>
          <w:hyperlink w:anchor="__RefHeading___Toc846096_1280447820">
            <w:r>
              <w:rPr>
                <w:webHidden/>
                <w:rStyle w:val="IndexLink"/>
                <w:rtl w:val="true"/>
              </w:rPr>
              <w:t>خذ عدوّ اللّه</w:t>
            </w:r>
            <w:r>
              <w:rPr>
                <w:rStyle w:val="IndexLink"/>
                <w:rtl w:val="true"/>
              </w:rPr>
              <w:tab/>
            </w:r>
            <w:r>
              <w:rPr>
                <w:rStyle w:val="IndexLink"/>
              </w:rPr>
              <w:t>190</w:t>
            </w:r>
          </w:hyperlink>
        </w:p>
        <w:p>
          <w:pPr>
            <w:pStyle w:val="Contents4"/>
            <w:tabs>
              <w:tab w:val="clear" w:pos="8176"/>
              <w:tab w:val="right" w:pos="9026" w:leader="dot"/>
            </w:tabs>
            <w:rPr/>
          </w:pPr>
          <w:hyperlink w:anchor="__RefHeading___Toc846098_1280447820">
            <w:r>
              <w:rPr>
                <w:webHidden/>
                <w:rStyle w:val="IndexLink"/>
                <w:rtl w:val="true"/>
              </w:rPr>
              <w:t>الإطلاع على الضمائر</w:t>
            </w:r>
            <w:r>
              <w:rPr>
                <w:rStyle w:val="IndexLink"/>
                <w:rtl w:val="true"/>
              </w:rPr>
              <w:tab/>
            </w:r>
            <w:r>
              <w:rPr>
                <w:rStyle w:val="IndexLink"/>
              </w:rPr>
              <w:t>191</w:t>
            </w:r>
          </w:hyperlink>
        </w:p>
        <w:p>
          <w:pPr>
            <w:pStyle w:val="Contents4"/>
            <w:tabs>
              <w:tab w:val="clear" w:pos="8176"/>
              <w:tab w:val="right" w:pos="9026" w:leader="dot"/>
            </w:tabs>
            <w:rPr/>
          </w:pPr>
          <w:hyperlink w:anchor="__RefHeading___Toc846100_1280447820">
            <w:r>
              <w:rPr>
                <w:webHidden/>
                <w:rStyle w:val="IndexLink"/>
                <w:rtl w:val="true"/>
              </w:rPr>
              <w:t>أتحبّ أن تراهم؟</w:t>
            </w:r>
            <w:r>
              <w:rPr>
                <w:rStyle w:val="IndexLink"/>
                <w:rtl w:val="true"/>
              </w:rPr>
              <w:tab/>
            </w:r>
            <w:r>
              <w:rPr>
                <w:rStyle w:val="IndexLink"/>
              </w:rPr>
              <w:t>192</w:t>
            </w:r>
          </w:hyperlink>
        </w:p>
        <w:p>
          <w:pPr>
            <w:pStyle w:val="Contents4"/>
            <w:tabs>
              <w:tab w:val="clear" w:pos="8176"/>
              <w:tab w:val="right" w:pos="9026" w:leader="dot"/>
            </w:tabs>
            <w:rPr/>
          </w:pPr>
          <w:hyperlink w:anchor="__RefHeading___Toc846102_1280447820">
            <w:r>
              <w:rPr>
                <w:webHidden/>
                <w:rStyle w:val="IndexLink"/>
                <w:rtl w:val="true"/>
              </w:rPr>
              <w:t>إنّهم لايعلمون مانعلم</w:t>
            </w:r>
            <w:r>
              <w:rPr>
                <w:rStyle w:val="IndexLink"/>
                <w:rtl w:val="true"/>
              </w:rPr>
              <w:tab/>
            </w:r>
            <w:r>
              <w:rPr>
                <w:rStyle w:val="IndexLink"/>
              </w:rPr>
              <w:t>193</w:t>
            </w:r>
          </w:hyperlink>
        </w:p>
        <w:p>
          <w:pPr>
            <w:pStyle w:val="Contents2"/>
            <w:tabs>
              <w:tab w:val="clear" w:pos="8743"/>
              <w:tab w:val="right" w:pos="9026" w:leader="dot"/>
            </w:tabs>
            <w:rPr/>
          </w:pPr>
          <w:hyperlink w:anchor="__RefHeading___Toc846104_1280447820">
            <w:r>
              <w:rPr>
                <w:webHidden/>
                <w:rStyle w:val="IndexLink"/>
                <w:rtl w:val="true"/>
              </w:rPr>
              <w:t xml:space="preserve">من معاجز الإمام الحسن العسكري </w:t>
            </w:r>
            <w:r>
              <w:rPr>
                <w:rStyle w:val="IndexLink"/>
                <w:rtl w:val="true"/>
              </w:rPr>
              <w:t>(</w:t>
            </w:r>
            <w:r>
              <w:rPr>
                <w:rStyle w:val="IndexLink"/>
                <w:rtl w:val="true"/>
              </w:rPr>
              <w:t>عليه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846106_1280447820">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846108_1280447820">
            <w:r>
              <w:rPr>
                <w:webHidden/>
                <w:rStyle w:val="IndexLink"/>
                <w:rtl w:val="true"/>
              </w:rPr>
              <w:t xml:space="preserve">من أشعاره </w:t>
            </w:r>
            <w:r>
              <w:rPr>
                <w:rStyle w:val="IndexLink"/>
                <w:rtl w:val="true"/>
              </w:rPr>
              <w:t>(</w:t>
            </w:r>
            <w:r>
              <w:rPr>
                <w:rStyle w:val="IndexLink"/>
                <w:rtl w:val="true"/>
              </w:rPr>
              <w:t>عليه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846110_1280447820">
            <w:r>
              <w:rPr>
                <w:webHidden/>
                <w:rStyle w:val="IndexLink"/>
                <w:rtl w:val="true"/>
              </w:rPr>
              <w:t xml:space="preserve">قالوا في الإمام العسكري </w:t>
            </w:r>
            <w:r>
              <w:rPr>
                <w:rStyle w:val="IndexLink"/>
                <w:rtl w:val="true"/>
              </w:rPr>
              <w:t>(</w:t>
            </w:r>
            <w:r>
              <w:rPr>
                <w:rStyle w:val="IndexLink"/>
                <w:rtl w:val="true"/>
              </w:rPr>
              <w:t>عليه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846112_1280447820">
            <w:r>
              <w:rPr>
                <w:webHidden/>
                <w:rStyle w:val="IndexLink"/>
                <w:rtl w:val="true"/>
              </w:rPr>
              <w:t xml:space="preserve">من معاجزه </w:t>
            </w:r>
            <w:r>
              <w:rPr>
                <w:rStyle w:val="IndexLink"/>
                <w:rtl w:val="true"/>
              </w:rPr>
              <w:t>(</w:t>
            </w:r>
            <w:r>
              <w:rPr>
                <w:rStyle w:val="IndexLink"/>
                <w:rtl w:val="true"/>
              </w:rPr>
              <w:t>عليه السلام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846114_1280447820">
            <w:r>
              <w:rPr>
                <w:webHidden/>
                <w:rStyle w:val="IndexLink"/>
                <w:rtl w:val="true"/>
              </w:rPr>
              <w:t>خذ واكتم</w:t>
            </w:r>
            <w:r>
              <w:rPr>
                <w:rStyle w:val="IndexLink"/>
                <w:rtl w:val="true"/>
              </w:rPr>
              <w:tab/>
            </w:r>
            <w:r>
              <w:rPr>
                <w:rStyle w:val="IndexLink"/>
              </w:rPr>
              <w:t>198</w:t>
            </w:r>
          </w:hyperlink>
        </w:p>
        <w:p>
          <w:pPr>
            <w:pStyle w:val="Contents4"/>
            <w:tabs>
              <w:tab w:val="clear" w:pos="8176"/>
              <w:tab w:val="right" w:pos="9026" w:leader="dot"/>
            </w:tabs>
            <w:rPr/>
          </w:pPr>
          <w:hyperlink w:anchor="__RefHeading___Toc846116_1280447820">
            <w:r>
              <w:rPr>
                <w:webHidden/>
                <w:rStyle w:val="IndexLink"/>
                <w:rtl w:val="true"/>
              </w:rPr>
              <w:t>سل هذا الذئب</w:t>
            </w:r>
            <w:r>
              <w:rPr>
                <w:rStyle w:val="IndexLink"/>
                <w:rtl w:val="true"/>
              </w:rPr>
              <w:tab/>
            </w:r>
            <w:r>
              <w:rPr>
                <w:rStyle w:val="IndexLink"/>
              </w:rPr>
              <w:t>199</w:t>
            </w:r>
          </w:hyperlink>
        </w:p>
        <w:p>
          <w:pPr>
            <w:pStyle w:val="Contents4"/>
            <w:tabs>
              <w:tab w:val="clear" w:pos="8176"/>
              <w:tab w:val="right" w:pos="9026" w:leader="dot"/>
            </w:tabs>
            <w:rPr/>
          </w:pPr>
          <w:hyperlink w:anchor="__RefHeading___Toc846118_1280447820">
            <w:r>
              <w:rPr>
                <w:webHidden/>
                <w:rStyle w:val="IndexLink"/>
                <w:rtl w:val="true"/>
              </w:rPr>
              <w:t>صلاة بين السباع</w:t>
            </w:r>
            <w:r>
              <w:rPr>
                <w:rStyle w:val="IndexLink"/>
                <w:rtl w:val="true"/>
              </w:rPr>
              <w:tab/>
            </w:r>
            <w:r>
              <w:rPr>
                <w:rStyle w:val="IndexLink"/>
              </w:rPr>
              <w:t>200</w:t>
            </w:r>
          </w:hyperlink>
        </w:p>
        <w:p>
          <w:pPr>
            <w:pStyle w:val="Contents4"/>
            <w:tabs>
              <w:tab w:val="clear" w:pos="8176"/>
              <w:tab w:val="right" w:pos="9026" w:leader="dot"/>
            </w:tabs>
            <w:rPr/>
          </w:pPr>
          <w:hyperlink w:anchor="__RefHeading___Toc846120_1280447820">
            <w:r>
              <w:rPr>
                <w:webHidden/>
                <w:rStyle w:val="IndexLink"/>
                <w:rtl w:val="true"/>
              </w:rPr>
              <w:t>ما خلّفك عنا؟</w:t>
            </w:r>
            <w:r>
              <w:rPr>
                <w:rStyle w:val="IndexLink"/>
                <w:rtl w:val="true"/>
              </w:rPr>
              <w:tab/>
            </w:r>
            <w:r>
              <w:rPr>
                <w:rStyle w:val="IndexLink"/>
              </w:rPr>
              <w:t>200</w:t>
            </w:r>
          </w:hyperlink>
        </w:p>
        <w:p>
          <w:pPr>
            <w:pStyle w:val="Contents4"/>
            <w:tabs>
              <w:tab w:val="clear" w:pos="8176"/>
              <w:tab w:val="right" w:pos="9026" w:leader="dot"/>
            </w:tabs>
            <w:rPr/>
          </w:pPr>
          <w:hyperlink w:anchor="__RefHeading___Toc846122_1280447820">
            <w:r>
              <w:rPr>
                <w:webHidden/>
                <w:rStyle w:val="IndexLink"/>
                <w:rtl w:val="true"/>
              </w:rPr>
              <w:t>ضيعتك ترد عليك</w:t>
            </w:r>
            <w:r>
              <w:rPr>
                <w:rStyle w:val="IndexLink"/>
                <w:rtl w:val="true"/>
              </w:rPr>
              <w:tab/>
            </w:r>
            <w:r>
              <w:rPr>
                <w:rStyle w:val="IndexLink"/>
              </w:rPr>
              <w:t>201</w:t>
            </w:r>
          </w:hyperlink>
        </w:p>
        <w:p>
          <w:pPr>
            <w:pStyle w:val="Contents4"/>
            <w:tabs>
              <w:tab w:val="clear" w:pos="8176"/>
              <w:tab w:val="right" w:pos="9026" w:leader="dot"/>
            </w:tabs>
            <w:rPr/>
          </w:pPr>
          <w:hyperlink w:anchor="__RefHeading___Toc846124_1280447820">
            <w:r>
              <w:rPr>
                <w:webHidden/>
                <w:rStyle w:val="IndexLink"/>
                <w:rtl w:val="true"/>
              </w:rPr>
              <w:t>قد عوفي ابنك</w:t>
            </w:r>
            <w:r>
              <w:rPr>
                <w:rStyle w:val="IndexLink"/>
                <w:rtl w:val="true"/>
              </w:rPr>
              <w:tab/>
            </w:r>
            <w:r>
              <w:rPr>
                <w:rStyle w:val="IndexLink"/>
              </w:rPr>
              <w:t>201</w:t>
            </w:r>
          </w:hyperlink>
        </w:p>
        <w:p>
          <w:pPr>
            <w:pStyle w:val="Contents4"/>
            <w:tabs>
              <w:tab w:val="clear" w:pos="8176"/>
              <w:tab w:val="right" w:pos="9026" w:leader="dot"/>
            </w:tabs>
            <w:rPr/>
          </w:pPr>
          <w:hyperlink w:anchor="__RefHeading___Toc846126_1280447820">
            <w:r>
              <w:rPr>
                <w:webHidden/>
                <w:rStyle w:val="IndexLink"/>
                <w:rtl w:val="true"/>
              </w:rPr>
              <w:t>لا تستحي في سؤال حاجتك</w:t>
            </w:r>
            <w:r>
              <w:rPr>
                <w:rStyle w:val="IndexLink"/>
                <w:rtl w:val="true"/>
              </w:rPr>
              <w:tab/>
            </w:r>
            <w:r>
              <w:rPr>
                <w:rStyle w:val="IndexLink"/>
              </w:rPr>
              <w:t>202</w:t>
            </w:r>
          </w:hyperlink>
        </w:p>
        <w:p>
          <w:pPr>
            <w:pStyle w:val="Contents4"/>
            <w:tabs>
              <w:tab w:val="clear" w:pos="8176"/>
              <w:tab w:val="right" w:pos="9026" w:leader="dot"/>
            </w:tabs>
            <w:rPr/>
          </w:pPr>
          <w:hyperlink w:anchor="__RefHeading___Toc846128_1280447820">
            <w:r>
              <w:rPr>
                <w:webHidden/>
                <w:rStyle w:val="IndexLink"/>
                <w:rtl w:val="true"/>
              </w:rPr>
              <w:t>تحلف باللّه كذبا؟</w:t>
            </w:r>
            <w:r>
              <w:rPr>
                <w:rStyle w:val="IndexLink"/>
                <w:rtl w:val="true"/>
              </w:rPr>
              <w:tab/>
            </w:r>
            <w:r>
              <w:rPr>
                <w:rStyle w:val="IndexLink"/>
              </w:rPr>
              <w:t>202</w:t>
            </w:r>
          </w:hyperlink>
        </w:p>
        <w:p>
          <w:pPr>
            <w:pStyle w:val="Contents2"/>
            <w:tabs>
              <w:tab w:val="clear" w:pos="8743"/>
              <w:tab w:val="right" w:pos="9026" w:leader="dot"/>
            </w:tabs>
            <w:rPr/>
          </w:pPr>
          <w:hyperlink w:anchor="__RefHeading___Toc846130_1280447820">
            <w:r>
              <w:rPr>
                <w:webHidden/>
                <w:rStyle w:val="IndexLink"/>
                <w:rtl w:val="true"/>
              </w:rPr>
              <w:t xml:space="preserve">من معاجز الإمام المهدي </w:t>
            </w:r>
            <w:r>
              <w:rPr>
                <w:rStyle w:val="IndexLink"/>
                <w:rtl w:val="true"/>
              </w:rPr>
              <w:t>(</w:t>
            </w:r>
            <w:r>
              <w:rPr>
                <w:rStyle w:val="IndexLink"/>
                <w:rtl w:val="true"/>
              </w:rPr>
              <w:t>عجل اللّه تعالی فرجه الشريف</w:t>
            </w:r>
            <w:r>
              <w:rPr>
                <w:rStyle w:val="IndexLink"/>
                <w:rtl w:val="true"/>
              </w:rPr>
              <w:t>)</w:t>
              <w:tab/>
            </w:r>
            <w:r>
              <w:rPr>
                <w:rStyle w:val="IndexLink"/>
              </w:rPr>
              <w:t>204</w:t>
            </w:r>
          </w:hyperlink>
        </w:p>
        <w:p>
          <w:pPr>
            <w:pStyle w:val="Contents3"/>
            <w:tabs>
              <w:tab w:val="clear" w:pos="8459"/>
              <w:tab w:val="right" w:pos="9026" w:leader="dot"/>
            </w:tabs>
            <w:rPr/>
          </w:pPr>
          <w:hyperlink w:anchor="__RefHeading___Toc846132_1280447820">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846134_1280447820">
            <w:r>
              <w:rPr>
                <w:webHidden/>
                <w:rStyle w:val="IndexLink"/>
                <w:rtl w:val="true"/>
              </w:rPr>
              <w:t xml:space="preserve">من أشعاره </w:t>
            </w:r>
            <w:r>
              <w:rPr>
                <w:rStyle w:val="IndexLink"/>
                <w:rtl w:val="true"/>
              </w:rPr>
              <w:t>(</w:t>
            </w:r>
            <w:r>
              <w:rPr>
                <w:rStyle w:val="IndexLink"/>
                <w:rtl w:val="true"/>
              </w:rPr>
              <w:t>عليه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846136_1280447820">
            <w:r>
              <w:rPr>
                <w:webHidden/>
                <w:rStyle w:val="IndexLink"/>
                <w:rtl w:val="true"/>
              </w:rPr>
              <w:t xml:space="preserve">الإمام المهدي </w:t>
            </w:r>
            <w:r>
              <w:rPr>
                <w:rStyle w:val="IndexLink"/>
                <w:rtl w:val="true"/>
              </w:rPr>
              <w:t>(</w:t>
            </w:r>
            <w:r>
              <w:rPr>
                <w:rStyle w:val="IndexLink"/>
                <w:rtl w:val="true"/>
              </w:rPr>
              <w:t>عجل اللّه تعالی فرجه الشريف</w:t>
            </w:r>
            <w:r>
              <w:rPr>
                <w:rStyle w:val="IndexLink"/>
                <w:rtl w:val="true"/>
              </w:rPr>
              <w:t xml:space="preserve">) </w:t>
            </w:r>
            <w:r>
              <w:rPr>
                <w:rStyle w:val="IndexLink"/>
                <w:rtl w:val="true"/>
              </w:rPr>
              <w:t>في القرآن</w:t>
            </w:r>
            <w:r>
              <w:rPr>
                <w:rStyle w:val="IndexLink"/>
                <w:rtl w:val="true"/>
              </w:rPr>
              <w:tab/>
            </w:r>
            <w:r>
              <w:rPr>
                <w:rStyle w:val="IndexLink"/>
              </w:rPr>
              <w:t>205</w:t>
            </w:r>
          </w:hyperlink>
        </w:p>
        <w:p>
          <w:pPr>
            <w:pStyle w:val="Contents3"/>
            <w:tabs>
              <w:tab w:val="clear" w:pos="8459"/>
              <w:tab w:val="right" w:pos="9026" w:leader="dot"/>
            </w:tabs>
            <w:rPr/>
          </w:pPr>
          <w:hyperlink w:anchor="__RefHeading___Toc846138_1280447820">
            <w:r>
              <w:rPr>
                <w:webHidden/>
                <w:rStyle w:val="IndexLink"/>
                <w:rtl w:val="true"/>
              </w:rPr>
              <w:t xml:space="preserve">الإمام المهدي </w:t>
            </w:r>
            <w:r>
              <w:rPr>
                <w:rStyle w:val="IndexLink"/>
                <w:rtl w:val="true"/>
              </w:rPr>
              <w:t>(</w:t>
            </w:r>
            <w:r>
              <w:rPr>
                <w:rStyle w:val="IndexLink"/>
                <w:rtl w:val="true"/>
              </w:rPr>
              <w:t>عجل اللّه تعالی فرجه الشريف</w:t>
            </w:r>
            <w:r>
              <w:rPr>
                <w:rStyle w:val="IndexLink"/>
                <w:rtl w:val="true"/>
              </w:rPr>
              <w:t xml:space="preserve">) </w:t>
            </w:r>
            <w:r>
              <w:rPr>
                <w:rStyle w:val="IndexLink"/>
                <w:rtl w:val="true"/>
              </w:rPr>
              <w:t>في السنة</w:t>
            </w:r>
            <w:r>
              <w:rPr>
                <w:rStyle w:val="IndexLink"/>
                <w:rtl w:val="true"/>
              </w:rPr>
              <w:tab/>
            </w:r>
            <w:r>
              <w:rPr>
                <w:rStyle w:val="IndexLink"/>
              </w:rPr>
              <w:t>206</w:t>
            </w:r>
          </w:hyperlink>
        </w:p>
        <w:p>
          <w:pPr>
            <w:pStyle w:val="Contents3"/>
            <w:tabs>
              <w:tab w:val="clear" w:pos="8459"/>
              <w:tab w:val="right" w:pos="9026" w:leader="dot"/>
            </w:tabs>
            <w:rPr/>
          </w:pPr>
          <w:hyperlink w:anchor="__RefHeading___Toc846140_1280447820">
            <w:r>
              <w:rPr>
                <w:webHidden/>
                <w:rStyle w:val="IndexLink"/>
                <w:rtl w:val="true"/>
              </w:rPr>
              <w:t xml:space="preserve">شباهته </w:t>
            </w:r>
            <w:r>
              <w:rPr>
                <w:rStyle w:val="IndexLink"/>
                <w:rtl w:val="true"/>
              </w:rPr>
              <w:t>(</w:t>
            </w:r>
            <w:r>
              <w:rPr>
                <w:rStyle w:val="IndexLink"/>
                <w:rtl w:val="true"/>
              </w:rPr>
              <w:t>عجل اللّه تعالی فرجه الشريف</w:t>
            </w:r>
            <w:r>
              <w:rPr>
                <w:rStyle w:val="IndexLink"/>
                <w:rtl w:val="true"/>
              </w:rPr>
              <w:t xml:space="preserve">) </w:t>
            </w:r>
            <w:r>
              <w:rPr>
                <w:rStyle w:val="IndexLink"/>
                <w:rtl w:val="true"/>
              </w:rPr>
              <w:t xml:space="preserve">بالأنبياء </w:t>
            </w:r>
            <w:r>
              <w:rPr>
                <w:rStyle w:val="IndexLink"/>
                <w:rtl w:val="true"/>
              </w:rPr>
              <w:t>(</w:t>
            </w:r>
            <w:r>
              <w:rPr>
                <w:rStyle w:val="IndexLink"/>
                <w:rtl w:val="true"/>
              </w:rPr>
              <w:t>عليهم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846142_1280447820">
            <w:r>
              <w:rPr>
                <w:webHidden/>
                <w:rStyle w:val="IndexLink"/>
                <w:rtl w:val="true"/>
              </w:rPr>
              <w:t xml:space="preserve">غيبة الإمام الحجة </w:t>
            </w:r>
            <w:r>
              <w:rPr>
                <w:rStyle w:val="IndexLink"/>
                <w:rtl w:val="true"/>
              </w:rPr>
              <w:t>(</w:t>
            </w:r>
            <w:r>
              <w:rPr>
                <w:rStyle w:val="IndexLink"/>
                <w:rtl w:val="true"/>
              </w:rPr>
              <w:t>عجل اللّه تعالی فرجه الشريف</w:t>
            </w:r>
            <w:r>
              <w:rPr>
                <w:rStyle w:val="IndexLink"/>
                <w:rtl w:val="true"/>
              </w:rPr>
              <w:t>)</w:t>
              <w:tab/>
            </w:r>
            <w:r>
              <w:rPr>
                <w:rStyle w:val="IndexLink"/>
              </w:rPr>
              <w:t>209</w:t>
            </w:r>
          </w:hyperlink>
        </w:p>
        <w:p>
          <w:pPr>
            <w:pStyle w:val="Contents3"/>
            <w:tabs>
              <w:tab w:val="clear" w:pos="8459"/>
              <w:tab w:val="right" w:pos="9026" w:leader="dot"/>
            </w:tabs>
            <w:rPr/>
          </w:pPr>
          <w:hyperlink w:anchor="__RefHeading___Toc846144_1280447820">
            <w:r>
              <w:rPr>
                <w:webHidden/>
                <w:rStyle w:val="IndexLink"/>
                <w:rtl w:val="true"/>
              </w:rPr>
              <w:t xml:space="preserve">من معاجزه </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4"/>
            <w:tabs>
              <w:tab w:val="clear" w:pos="8176"/>
              <w:tab w:val="right" w:pos="9026" w:leader="dot"/>
            </w:tabs>
            <w:rPr/>
          </w:pPr>
          <w:hyperlink w:anchor="__RefHeading___Toc846146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846148_1280447820">
            <w:r>
              <w:rPr>
                <w:webHidden/>
                <w:rStyle w:val="IndexLink"/>
                <w:rtl w:val="true"/>
              </w:rPr>
              <w:t>قل لأهل مصر</w:t>
            </w:r>
            <w:r>
              <w:rPr>
                <w:rStyle w:val="IndexLink"/>
                <w:rtl w:val="true"/>
              </w:rPr>
              <w:tab/>
            </w:r>
            <w:r>
              <w:rPr>
                <w:rStyle w:val="IndexLink"/>
              </w:rPr>
              <w:t>211</w:t>
            </w:r>
          </w:hyperlink>
        </w:p>
        <w:p>
          <w:pPr>
            <w:pStyle w:val="Contents4"/>
            <w:tabs>
              <w:tab w:val="clear" w:pos="8176"/>
              <w:tab w:val="right" w:pos="9026" w:leader="dot"/>
            </w:tabs>
            <w:rPr/>
          </w:pPr>
          <w:hyperlink w:anchor="__RefHeading___Toc846150_1280447820">
            <w:r>
              <w:rPr>
                <w:webHidden/>
                <w:rStyle w:val="IndexLink"/>
                <w:rtl w:val="true"/>
              </w:rPr>
              <w:t>لا حاجة لنا في مال المرجئي</w:t>
            </w:r>
            <w:r>
              <w:rPr>
                <w:rStyle w:val="IndexLink"/>
                <w:rtl w:val="true"/>
              </w:rPr>
              <w:tab/>
            </w:r>
            <w:r>
              <w:rPr>
                <w:rStyle w:val="IndexLink"/>
              </w:rPr>
              <w:t>212</w:t>
            </w:r>
          </w:hyperlink>
        </w:p>
        <w:p>
          <w:pPr>
            <w:pStyle w:val="Contents4"/>
            <w:tabs>
              <w:tab w:val="clear" w:pos="8176"/>
              <w:tab w:val="right" w:pos="9026" w:leader="dot"/>
            </w:tabs>
            <w:rPr/>
          </w:pPr>
          <w:hyperlink w:anchor="__RefHeading___Toc846152_1280447820">
            <w:r>
              <w:rPr>
                <w:webHidden/>
                <w:rStyle w:val="IndexLink"/>
                <w:rtl w:val="true"/>
              </w:rPr>
              <w:t>أراد اللّه بك خيرا</w:t>
            </w:r>
            <w:r>
              <w:rPr>
                <w:rStyle w:val="IndexLink"/>
                <w:rtl w:val="true"/>
              </w:rPr>
              <w:tab/>
            </w:r>
            <w:r>
              <w:rPr>
                <w:rStyle w:val="IndexLink"/>
              </w:rPr>
              <w:t>212</w:t>
            </w:r>
          </w:hyperlink>
        </w:p>
        <w:p>
          <w:pPr>
            <w:pStyle w:val="Contents4"/>
            <w:tabs>
              <w:tab w:val="clear" w:pos="8176"/>
              <w:tab w:val="right" w:pos="9026" w:leader="dot"/>
            </w:tabs>
            <w:rPr/>
          </w:pPr>
          <w:hyperlink w:anchor="__RefHeading___Toc846154_1280447820">
            <w:r>
              <w:rPr>
                <w:webHidden/>
                <w:rStyle w:val="IndexLink"/>
                <w:rtl w:val="true"/>
              </w:rPr>
              <w:t xml:space="preserve">الزم دار جعفر بن محمد </w:t>
            </w:r>
            <w:r>
              <w:rPr>
                <w:rStyle w:val="IndexLink"/>
                <w:rtl w:val="true"/>
              </w:rPr>
              <w:t>(</w:t>
            </w:r>
            <w:r>
              <w:rPr>
                <w:rStyle w:val="IndexLink"/>
                <w:rtl w:val="true"/>
              </w:rPr>
              <w:t>عليه السلام</w:t>
            </w:r>
            <w:r>
              <w:rPr>
                <w:rStyle w:val="IndexLink"/>
                <w:rtl w:val="true"/>
              </w:rPr>
              <w:t>)</w:t>
              <w:tab/>
            </w:r>
            <w:r>
              <w:rPr>
                <w:rStyle w:val="IndexLink"/>
              </w:rPr>
              <w:t>214</w:t>
            </w:r>
          </w:hyperlink>
        </w:p>
        <w:p>
          <w:pPr>
            <w:pStyle w:val="Contents2"/>
            <w:tabs>
              <w:tab w:val="clear" w:pos="8743"/>
              <w:tab w:val="right" w:pos="9026" w:leader="dot"/>
            </w:tabs>
            <w:rPr/>
          </w:pPr>
          <w:hyperlink w:anchor="__RefHeading___Toc846156_1280447820">
            <w:r>
              <w:rPr>
                <w:webHidden/>
                <w:rStyle w:val="IndexLink"/>
                <w:rtl w:val="true"/>
              </w:rPr>
              <w:t>لقاء الموعود</w:t>
            </w:r>
            <w:r>
              <w:rPr>
                <w:rStyle w:val="IndexLink"/>
                <w:rtl w:val="true"/>
              </w:rPr>
              <w:tab/>
            </w:r>
            <w:r>
              <w:rPr>
                <w:rStyle w:val="IndexLink"/>
              </w:rPr>
              <w:t>217</w:t>
            </w:r>
          </w:hyperlink>
        </w:p>
        <w:p>
          <w:pPr>
            <w:pStyle w:val="Contents3"/>
            <w:tabs>
              <w:tab w:val="clear" w:pos="8459"/>
              <w:tab w:val="right" w:pos="9026" w:leader="dot"/>
            </w:tabs>
            <w:rPr/>
          </w:pPr>
          <w:hyperlink w:anchor="__RefHeading___Toc846158_1280447820">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846160_1280447820">
            <w:r>
              <w:rPr>
                <w:webHidden/>
                <w:rStyle w:val="IndexLink"/>
                <w:rtl w:val="true"/>
              </w:rPr>
              <w:t xml:space="preserve">من هو الإمام المهدي </w:t>
            </w:r>
            <w:r>
              <w:rPr>
                <w:rStyle w:val="IndexLink"/>
                <w:rtl w:val="true"/>
              </w:rPr>
              <w:t>(</w:t>
            </w:r>
            <w:r>
              <w:rPr>
                <w:rStyle w:val="IndexLink"/>
                <w:rtl w:val="true"/>
              </w:rPr>
              <w:t>عجل اللّه تعالی فرجه الشريف</w:t>
            </w:r>
            <w:r>
              <w:rPr>
                <w:rStyle w:val="IndexLink"/>
                <w:rtl w:val="true"/>
              </w:rPr>
              <w:t>)</w:t>
            </w:r>
            <w:r>
              <w:rPr>
                <w:rStyle w:val="IndexLink"/>
                <w:rtl w:val="true"/>
              </w:rPr>
              <w:t>؟</w:t>
            </w:r>
            <w:r>
              <w:rPr>
                <w:rStyle w:val="IndexLink"/>
                <w:rtl w:val="true"/>
              </w:rPr>
              <w:tab/>
            </w:r>
            <w:r>
              <w:rPr>
                <w:rStyle w:val="IndexLink"/>
              </w:rPr>
              <w:t>220</w:t>
            </w:r>
          </w:hyperlink>
        </w:p>
        <w:p>
          <w:pPr>
            <w:pStyle w:val="Contents3"/>
            <w:tabs>
              <w:tab w:val="clear" w:pos="8459"/>
              <w:tab w:val="right" w:pos="9026" w:leader="dot"/>
            </w:tabs>
            <w:rPr/>
          </w:pPr>
          <w:hyperlink w:anchor="__RefHeading___Toc846162_1280447820">
            <w:r>
              <w:rPr>
                <w:webHidden/>
                <w:rStyle w:val="IndexLink"/>
                <w:rtl w:val="true"/>
              </w:rPr>
              <w:t>الولادة المباركة</w:t>
            </w:r>
            <w:r>
              <w:rPr>
                <w:rStyle w:val="IndexLink"/>
                <w:rtl w:val="true"/>
              </w:rPr>
              <w:tab/>
            </w:r>
            <w:r>
              <w:rPr>
                <w:rStyle w:val="IndexLink"/>
              </w:rPr>
              <w:t>220</w:t>
            </w:r>
          </w:hyperlink>
        </w:p>
        <w:p>
          <w:pPr>
            <w:pStyle w:val="Contents3"/>
            <w:tabs>
              <w:tab w:val="clear" w:pos="8459"/>
              <w:tab w:val="right" w:pos="9026" w:leader="dot"/>
            </w:tabs>
            <w:rPr/>
          </w:pPr>
          <w:hyperlink w:anchor="__RefHeading___Toc846164_1280447820">
            <w:r>
              <w:rPr>
                <w:webHidden/>
                <w:rStyle w:val="IndexLink"/>
                <w:rtl w:val="true"/>
              </w:rPr>
              <w:t xml:space="preserve">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في القرآن</w:t>
            </w:r>
            <w:r>
              <w:rPr>
                <w:rStyle w:val="IndexLink"/>
                <w:rtl w:val="true"/>
              </w:rPr>
              <w:tab/>
            </w:r>
            <w:r>
              <w:rPr>
                <w:rStyle w:val="IndexLink"/>
              </w:rPr>
              <w:t>221</w:t>
            </w:r>
          </w:hyperlink>
        </w:p>
        <w:p>
          <w:pPr>
            <w:pStyle w:val="Contents3"/>
            <w:tabs>
              <w:tab w:val="clear" w:pos="8459"/>
              <w:tab w:val="right" w:pos="9026" w:leader="dot"/>
            </w:tabs>
            <w:rPr/>
          </w:pPr>
          <w:hyperlink w:anchor="__RefHeading___Toc846166_1280447820">
            <w:r>
              <w:rPr>
                <w:webHidden/>
                <w:rStyle w:val="IndexLink"/>
                <w:rtl w:val="true"/>
              </w:rPr>
              <w:t xml:space="preserve">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السنة</w:t>
            </w:r>
            <w:r>
              <w:rPr>
                <w:rStyle w:val="IndexLink"/>
                <w:rtl w:val="true"/>
              </w:rPr>
              <w:tab/>
            </w:r>
            <w:r>
              <w:rPr>
                <w:rStyle w:val="IndexLink"/>
              </w:rPr>
              <w:t>223</w:t>
            </w:r>
          </w:hyperlink>
        </w:p>
        <w:p>
          <w:pPr>
            <w:pStyle w:val="Contents3"/>
            <w:tabs>
              <w:tab w:val="clear" w:pos="8459"/>
              <w:tab w:val="right" w:pos="9026" w:leader="dot"/>
            </w:tabs>
            <w:rPr/>
          </w:pPr>
          <w:hyperlink w:anchor="__RefHeading___Toc846168_1280447820">
            <w:r>
              <w:rPr>
                <w:webHidden/>
                <w:rStyle w:val="IndexLink"/>
                <w:rtl w:val="true"/>
              </w:rPr>
              <w:t xml:space="preserve">هل ولد الإمام الحجّة </w:t>
            </w:r>
            <w:r>
              <w:rPr>
                <w:rStyle w:val="IndexLink"/>
                <w:rtl w:val="true"/>
              </w:rPr>
              <w:t>(</w:t>
            </w:r>
            <w:r>
              <w:rPr>
                <w:rStyle w:val="IndexLink"/>
                <w:rtl w:val="true"/>
              </w:rPr>
              <w:t>عليه السلام</w:t>
            </w:r>
            <w:r>
              <w:rPr>
                <w:rStyle w:val="IndexLink"/>
                <w:rtl w:val="true"/>
              </w:rPr>
              <w:t xml:space="preserve">) </w:t>
            </w:r>
            <w:r>
              <w:rPr>
                <w:rStyle w:val="IndexLink"/>
                <w:rtl w:val="true"/>
              </w:rPr>
              <w:t>؟</w:t>
            </w:r>
            <w:r>
              <w:rPr>
                <w:rStyle w:val="IndexLink"/>
                <w:rtl w:val="true"/>
              </w:rPr>
              <w:tab/>
            </w:r>
            <w:r>
              <w:rPr>
                <w:rStyle w:val="IndexLink"/>
              </w:rPr>
              <w:t>225</w:t>
            </w:r>
          </w:hyperlink>
        </w:p>
        <w:p>
          <w:pPr>
            <w:pStyle w:val="Contents3"/>
            <w:tabs>
              <w:tab w:val="clear" w:pos="8459"/>
              <w:tab w:val="right" w:pos="9026" w:leader="dot"/>
            </w:tabs>
            <w:rPr/>
          </w:pPr>
          <w:hyperlink w:anchor="__RefHeading___Toc846170_1280447820">
            <w:r>
              <w:rPr>
                <w:webHidden/>
                <w:rStyle w:val="IndexLink"/>
                <w:rtl w:val="true"/>
              </w:rPr>
              <w:t>مشكلة طول العمر</w:t>
            </w:r>
            <w:r>
              <w:rPr>
                <w:rStyle w:val="IndexLink"/>
                <w:rtl w:val="true"/>
              </w:rPr>
              <w:tab/>
            </w:r>
            <w:r>
              <w:rPr>
                <w:rStyle w:val="IndexLink"/>
              </w:rPr>
              <w:t>227</w:t>
            </w:r>
          </w:hyperlink>
        </w:p>
        <w:p>
          <w:pPr>
            <w:pStyle w:val="Contents3"/>
            <w:tabs>
              <w:tab w:val="clear" w:pos="8459"/>
              <w:tab w:val="right" w:pos="9026" w:leader="dot"/>
            </w:tabs>
            <w:rPr/>
          </w:pPr>
          <w:hyperlink w:anchor="__RefHeading___Toc846172_1280447820">
            <w:r>
              <w:rPr>
                <w:webHidden/>
                <w:rStyle w:val="IndexLink"/>
                <w:rtl w:val="true"/>
              </w:rPr>
              <w:t xml:space="preserve">غيبته </w:t>
            </w:r>
            <w:r>
              <w:rPr>
                <w:rStyle w:val="IndexLink"/>
                <w:rtl w:val="true"/>
              </w:rPr>
              <w:t>(</w:t>
            </w:r>
            <w:r>
              <w:rPr>
                <w:rStyle w:val="IndexLink"/>
                <w:rtl w:val="true"/>
              </w:rPr>
              <w:t>عليه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846174_1280447820">
            <w:r>
              <w:rPr>
                <w:webHidden/>
                <w:rStyle w:val="IndexLink"/>
                <w:rtl w:val="true"/>
              </w:rPr>
              <w:t>من علامات الظهور</w:t>
            </w:r>
            <w:r>
              <w:rPr>
                <w:rStyle w:val="IndexLink"/>
                <w:rtl w:val="true"/>
              </w:rPr>
              <w:tab/>
            </w:r>
            <w:r>
              <w:rPr>
                <w:rStyle w:val="IndexLink"/>
              </w:rPr>
              <w:t>229</w:t>
            </w:r>
          </w:hyperlink>
        </w:p>
        <w:p>
          <w:pPr>
            <w:pStyle w:val="Contents3"/>
            <w:tabs>
              <w:tab w:val="clear" w:pos="8459"/>
              <w:tab w:val="right" w:pos="9026" w:leader="dot"/>
            </w:tabs>
            <w:rPr/>
          </w:pPr>
          <w:hyperlink w:anchor="__RefHeading___Toc846176_1280447820">
            <w:r>
              <w:rPr>
                <w:webHidden/>
                <w:rStyle w:val="IndexLink"/>
                <w:rtl w:val="true"/>
              </w:rPr>
              <w:t>شبهات وردود</w:t>
            </w:r>
            <w:r>
              <w:rPr>
                <w:rStyle w:val="IndexLink"/>
                <w:rtl w:val="true"/>
              </w:rPr>
              <w:tab/>
            </w:r>
            <w:r>
              <w:rPr>
                <w:rStyle w:val="IndexLink"/>
              </w:rPr>
              <w:t>229</w:t>
            </w:r>
          </w:hyperlink>
        </w:p>
        <w:p>
          <w:pPr>
            <w:pStyle w:val="Contents3"/>
            <w:tabs>
              <w:tab w:val="clear" w:pos="8459"/>
              <w:tab w:val="right" w:pos="9026" w:leader="dot"/>
            </w:tabs>
            <w:rPr/>
          </w:pPr>
          <w:hyperlink w:anchor="__RefHeading___Toc846178_1280447820">
            <w:r>
              <w:rPr>
                <w:webHidden/>
                <w:rStyle w:val="IndexLink"/>
                <w:rtl w:val="true"/>
              </w:rPr>
              <w:t>فصل</w:t>
            </w:r>
            <w:r>
              <w:rPr>
                <w:rStyle w:val="IndexLink"/>
                <w:rtl w:val="true"/>
              </w:rPr>
              <w:t xml:space="preserve">: </w:t>
            </w:r>
            <w:r>
              <w:rPr>
                <w:rStyle w:val="IndexLink"/>
                <w:rtl w:val="true"/>
              </w:rPr>
              <w:t>وظيفتنا في عصر الغيبة</w:t>
            </w:r>
            <w:r>
              <w:rPr>
                <w:rStyle w:val="IndexLink"/>
                <w:rtl w:val="true"/>
              </w:rPr>
              <w:tab/>
            </w:r>
            <w:r>
              <w:rPr>
                <w:rStyle w:val="IndexLink"/>
              </w:rPr>
              <w:t>231</w:t>
            </w:r>
          </w:hyperlink>
        </w:p>
        <w:p>
          <w:pPr>
            <w:pStyle w:val="Contents3"/>
            <w:tabs>
              <w:tab w:val="clear" w:pos="8459"/>
              <w:tab w:val="right" w:pos="9026" w:leader="dot"/>
            </w:tabs>
            <w:rPr/>
          </w:pPr>
          <w:hyperlink w:anchor="__RefHeading___Toc846180_1280447820">
            <w:r>
              <w:rPr>
                <w:webHidden/>
                <w:rStyle w:val="IndexLink"/>
                <w:rtl w:val="true"/>
              </w:rPr>
              <w:t>فصل</w:t>
            </w:r>
            <w:r>
              <w:rPr>
                <w:rStyle w:val="IndexLink"/>
                <w:rtl w:val="true"/>
              </w:rPr>
              <w:t xml:space="preserve">: </w:t>
            </w:r>
            <w:r>
              <w:rPr>
                <w:rStyle w:val="IndexLink"/>
                <w:rtl w:val="true"/>
              </w:rPr>
              <w:t>تأمّلات في التوقيع الشريف</w:t>
            </w:r>
            <w:r>
              <w:rPr>
                <w:rStyle w:val="IndexLink"/>
                <w:rtl w:val="true"/>
              </w:rPr>
              <w:tab/>
            </w:r>
            <w:r>
              <w:rPr>
                <w:rStyle w:val="IndexLink"/>
              </w:rPr>
              <w:t>241</w:t>
            </w:r>
          </w:hyperlink>
        </w:p>
        <w:p>
          <w:pPr>
            <w:pStyle w:val="Contents4"/>
            <w:tabs>
              <w:tab w:val="clear" w:pos="8176"/>
              <w:tab w:val="right" w:pos="9026" w:leader="dot"/>
            </w:tabs>
            <w:rPr/>
          </w:pPr>
          <w:hyperlink w:anchor="__RefHeading___Toc846182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846184_1280447820">
            <w:r>
              <w:rPr>
                <w:webHidden/>
                <w:rStyle w:val="IndexLink"/>
                <w:rtl w:val="true"/>
              </w:rPr>
              <w:t xml:space="preserve">من فوائد اللقاء بإمام الزمان </w:t>
            </w:r>
            <w:r>
              <w:rPr>
                <w:rStyle w:val="IndexLink"/>
                <w:rtl w:val="true"/>
              </w:rPr>
              <w:t>(</w:t>
            </w:r>
            <w:r>
              <w:rPr>
                <w:rStyle w:val="IndexLink"/>
                <w:rtl w:val="true"/>
              </w:rPr>
              <w:t>عليه السلام</w:t>
            </w:r>
            <w:r>
              <w:rPr>
                <w:rStyle w:val="IndexLink"/>
                <w:rtl w:val="true"/>
              </w:rPr>
              <w:t>)</w:t>
              <w:tab/>
            </w:r>
            <w:r>
              <w:rPr>
                <w:rStyle w:val="IndexLink"/>
              </w:rPr>
              <w:t>242</w:t>
            </w:r>
          </w:hyperlink>
        </w:p>
        <w:p>
          <w:pPr>
            <w:pStyle w:val="Contents4"/>
            <w:tabs>
              <w:tab w:val="clear" w:pos="8176"/>
              <w:tab w:val="right" w:pos="9026" w:leader="dot"/>
            </w:tabs>
            <w:rPr/>
          </w:pPr>
          <w:hyperlink w:anchor="__RefHeading___Toc846186_1280447820">
            <w:r>
              <w:rPr>
                <w:webHidden/>
                <w:rStyle w:val="IndexLink"/>
                <w:rtl w:val="true"/>
              </w:rPr>
              <w:t>ضربة من صفين</w:t>
            </w:r>
            <w:r>
              <w:rPr>
                <w:rStyle w:val="IndexLink"/>
                <w:rtl w:val="true"/>
              </w:rPr>
              <w:tab/>
            </w:r>
            <w:r>
              <w:rPr>
                <w:rStyle w:val="IndexLink"/>
              </w:rPr>
              <w:t>244</w:t>
            </w:r>
          </w:hyperlink>
        </w:p>
        <w:p>
          <w:pPr>
            <w:pStyle w:val="Contents4"/>
            <w:tabs>
              <w:tab w:val="clear" w:pos="8176"/>
              <w:tab w:val="right" w:pos="9026" w:leader="dot"/>
            </w:tabs>
            <w:rPr/>
          </w:pPr>
          <w:hyperlink w:anchor="__RefHeading___Toc846188_1280447820">
            <w:r>
              <w:rPr>
                <w:webHidden/>
                <w:rStyle w:val="IndexLink"/>
                <w:rtl w:val="true"/>
              </w:rPr>
              <w:t>لقد أذن اللّه لك</w:t>
            </w:r>
            <w:r>
              <w:rPr>
                <w:rStyle w:val="IndexLink"/>
                <w:rtl w:val="true"/>
              </w:rPr>
              <w:tab/>
            </w:r>
            <w:r>
              <w:rPr>
                <w:rStyle w:val="IndexLink"/>
              </w:rPr>
              <w:t>245</w:t>
            </w:r>
          </w:hyperlink>
        </w:p>
        <w:p>
          <w:pPr>
            <w:pStyle w:val="Contents4"/>
            <w:tabs>
              <w:tab w:val="clear" w:pos="8176"/>
              <w:tab w:val="right" w:pos="9026" w:leader="dot"/>
            </w:tabs>
            <w:rPr/>
          </w:pPr>
          <w:hyperlink w:anchor="__RefHeading___Toc846190_1280447820">
            <w:r>
              <w:rPr>
                <w:webHidden/>
                <w:rStyle w:val="IndexLink"/>
                <w:rtl w:val="true"/>
              </w:rPr>
              <w:t>أوصله حتى الباب</w:t>
            </w:r>
            <w:r>
              <w:rPr>
                <w:rStyle w:val="IndexLink"/>
                <w:rtl w:val="true"/>
              </w:rPr>
              <w:tab/>
            </w:r>
            <w:r>
              <w:rPr>
                <w:rStyle w:val="IndexLink"/>
              </w:rPr>
              <w:t>247</w:t>
            </w:r>
          </w:hyperlink>
        </w:p>
        <w:p>
          <w:pPr>
            <w:pStyle w:val="Contents4"/>
            <w:tabs>
              <w:tab w:val="clear" w:pos="8176"/>
              <w:tab w:val="right" w:pos="9026" w:leader="dot"/>
            </w:tabs>
            <w:rPr/>
          </w:pPr>
          <w:hyperlink w:anchor="__RefHeading___Toc846192_1280447820">
            <w:r>
              <w:rPr>
                <w:webHidden/>
                <w:rStyle w:val="IndexLink"/>
                <w:rtl w:val="true"/>
              </w:rPr>
              <w:t xml:space="preserve">يداً بيد مع صاحب العصر </w:t>
            </w:r>
            <w:r>
              <w:rPr>
                <w:rStyle w:val="IndexLink"/>
                <w:rtl w:val="true"/>
              </w:rPr>
              <w:t>(</w:t>
            </w:r>
            <w:r>
              <w:rPr>
                <w:rStyle w:val="IndexLink"/>
                <w:rtl w:val="true"/>
              </w:rPr>
              <w:t>عجل اللّه تعالی فرجه الشريف</w:t>
            </w:r>
            <w:r>
              <w:rPr>
                <w:rStyle w:val="IndexLink"/>
                <w:rtl w:val="true"/>
              </w:rPr>
              <w:t>)</w:t>
              <w:tab/>
            </w:r>
            <w:r>
              <w:rPr>
                <w:rStyle w:val="IndexLink"/>
              </w:rPr>
              <w:t>248</w:t>
            </w:r>
          </w:hyperlink>
        </w:p>
        <w:p>
          <w:pPr>
            <w:pStyle w:val="Contents4"/>
            <w:tabs>
              <w:tab w:val="clear" w:pos="8176"/>
              <w:tab w:val="right" w:pos="9026" w:leader="dot"/>
            </w:tabs>
            <w:rPr/>
          </w:pPr>
          <w:hyperlink w:anchor="__RefHeading___Toc846194_1280447820">
            <w:r>
              <w:rPr>
                <w:webHidden/>
                <w:rStyle w:val="IndexLink"/>
                <w:rtl w:val="true"/>
              </w:rPr>
              <w:t xml:space="preserve">سل من إمام زمانك </w:t>
            </w:r>
            <w:r>
              <w:rPr>
                <w:rStyle w:val="IndexLink"/>
                <w:rtl w:val="true"/>
              </w:rPr>
              <w:t>(</w:t>
            </w:r>
            <w:r>
              <w:rPr>
                <w:rStyle w:val="IndexLink"/>
                <w:rtl w:val="true"/>
              </w:rPr>
              <w:t>عليه السلام</w:t>
            </w:r>
            <w:r>
              <w:rPr>
                <w:rStyle w:val="IndexLink"/>
                <w:rtl w:val="true"/>
              </w:rPr>
              <w:t>)</w:t>
              <w:tab/>
            </w:r>
            <w:r>
              <w:rPr>
                <w:rStyle w:val="IndexLink"/>
              </w:rPr>
              <w:t>250</w:t>
            </w:r>
          </w:hyperlink>
        </w:p>
        <w:p>
          <w:pPr>
            <w:pStyle w:val="Contents4"/>
            <w:tabs>
              <w:tab w:val="clear" w:pos="8176"/>
              <w:tab w:val="right" w:pos="9026" w:leader="dot"/>
            </w:tabs>
            <w:rPr/>
          </w:pPr>
          <w:hyperlink w:anchor="__RefHeading___Toc846196_1280447820">
            <w:r>
              <w:rPr>
                <w:webHidden/>
                <w:rStyle w:val="IndexLink"/>
                <w:rtl w:val="true"/>
              </w:rPr>
              <w:t xml:space="preserve">لقد ضمّني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إلى صدره</w:t>
            </w:r>
            <w:r>
              <w:rPr>
                <w:rStyle w:val="IndexLink"/>
                <w:rtl w:val="true"/>
              </w:rPr>
              <w:tab/>
            </w:r>
            <w:r>
              <w:rPr>
                <w:rStyle w:val="IndexLink"/>
              </w:rPr>
              <w:t>251</w:t>
            </w:r>
          </w:hyperlink>
        </w:p>
        <w:p>
          <w:pPr>
            <w:pStyle w:val="Contents4"/>
            <w:tabs>
              <w:tab w:val="clear" w:pos="8176"/>
              <w:tab w:val="right" w:pos="9026" w:leader="dot"/>
            </w:tabs>
            <w:rPr/>
          </w:pPr>
          <w:hyperlink w:anchor="__RefHeading___Toc846198_1280447820">
            <w:r>
              <w:rPr>
                <w:webHidden/>
                <w:rStyle w:val="IndexLink"/>
                <w:rtl w:val="true"/>
              </w:rPr>
              <w:t>شفاء الشيخ الحر العاملي</w:t>
            </w:r>
            <w:r>
              <w:rPr>
                <w:rStyle w:val="IndexLink"/>
                <w:rtl w:val="true"/>
              </w:rPr>
              <w:tab/>
            </w:r>
            <w:r>
              <w:rPr>
                <w:rStyle w:val="IndexLink"/>
              </w:rPr>
              <w:t>251</w:t>
            </w:r>
          </w:hyperlink>
        </w:p>
        <w:p>
          <w:pPr>
            <w:pStyle w:val="Contents4"/>
            <w:tabs>
              <w:tab w:val="clear" w:pos="8176"/>
              <w:tab w:val="right" w:pos="9026" w:leader="dot"/>
            </w:tabs>
            <w:rPr/>
          </w:pPr>
          <w:hyperlink w:anchor="__RefHeading___Toc846200_1280447820">
            <w:r>
              <w:rPr>
                <w:webHidden/>
                <w:rStyle w:val="IndexLink"/>
                <w:rtl w:val="true"/>
              </w:rPr>
              <w:t>مساعدة العلاّمة الحلّي</w:t>
            </w:r>
            <w:r>
              <w:rPr>
                <w:rStyle w:val="IndexLink"/>
                <w:rtl w:val="true"/>
              </w:rPr>
              <w:tab/>
            </w:r>
            <w:r>
              <w:rPr>
                <w:rStyle w:val="IndexLink"/>
              </w:rPr>
              <w:t>252</w:t>
            </w:r>
          </w:hyperlink>
        </w:p>
        <w:p>
          <w:pPr>
            <w:pStyle w:val="Contents4"/>
            <w:tabs>
              <w:tab w:val="clear" w:pos="8176"/>
              <w:tab w:val="right" w:pos="9026" w:leader="dot"/>
            </w:tabs>
            <w:rPr/>
          </w:pPr>
          <w:hyperlink w:anchor="__RefHeading___Toc846202_1280447820">
            <w:r>
              <w:rPr>
                <w:webHidden/>
                <w:rStyle w:val="IndexLink"/>
                <w:rtl w:val="true"/>
              </w:rPr>
              <w:t xml:space="preserve">مع العلامة الحلّي </w:t>
            </w:r>
            <w:r>
              <w:rPr>
                <w:rStyle w:val="IndexLink"/>
                <w:rtl w:val="true"/>
              </w:rPr>
              <w:t>(</w:t>
            </w:r>
            <w:r>
              <w:rPr>
                <w:rStyle w:val="IndexLink"/>
                <w:rtl w:val="true"/>
              </w:rPr>
              <w:t>رحمه اللّه</w:t>
            </w:r>
            <w:r>
              <w:rPr>
                <w:rStyle w:val="IndexLink"/>
                <w:rtl w:val="true"/>
              </w:rPr>
              <w:t>)</w:t>
              <w:tab/>
            </w:r>
            <w:r>
              <w:rPr>
                <w:rStyle w:val="IndexLink"/>
              </w:rPr>
              <w:t>253</w:t>
            </w:r>
          </w:hyperlink>
        </w:p>
        <w:p>
          <w:pPr>
            <w:pStyle w:val="Contents4"/>
            <w:tabs>
              <w:tab w:val="clear" w:pos="8176"/>
              <w:tab w:val="right" w:pos="9026" w:leader="dot"/>
            </w:tabs>
            <w:rPr/>
          </w:pPr>
          <w:hyperlink w:anchor="__RefHeading___Toc846204_1280447820">
            <w:r>
              <w:rPr>
                <w:webHidden/>
                <w:rStyle w:val="IndexLink"/>
                <w:rtl w:val="true"/>
              </w:rPr>
              <w:t>أطلبوا الرجل</w:t>
            </w:r>
            <w:r>
              <w:rPr>
                <w:rStyle w:val="IndexLink"/>
                <w:rtl w:val="true"/>
              </w:rPr>
              <w:tab/>
            </w:r>
            <w:r>
              <w:rPr>
                <w:rStyle w:val="IndexLink"/>
              </w:rPr>
              <w:t>254</w:t>
            </w:r>
          </w:hyperlink>
        </w:p>
        <w:p>
          <w:pPr>
            <w:pStyle w:val="Contents4"/>
            <w:tabs>
              <w:tab w:val="clear" w:pos="8176"/>
              <w:tab w:val="right" w:pos="9026" w:leader="dot"/>
            </w:tabs>
            <w:rPr/>
          </w:pPr>
          <w:hyperlink w:anchor="__RefHeading___Toc846206_1280447820">
            <w:r>
              <w:rPr>
                <w:webHidden/>
                <w:rStyle w:val="IndexLink"/>
                <w:rtl w:val="true"/>
              </w:rPr>
              <w:t>ياقوت الدهّان</w:t>
            </w:r>
            <w:r>
              <w:rPr>
                <w:rStyle w:val="IndexLink"/>
                <w:rtl w:val="true"/>
              </w:rPr>
              <w:tab/>
            </w:r>
            <w:r>
              <w:rPr>
                <w:rStyle w:val="IndexLink"/>
              </w:rPr>
              <w:t>257</w:t>
            </w:r>
          </w:hyperlink>
        </w:p>
        <w:p>
          <w:pPr>
            <w:pStyle w:val="Contents4"/>
            <w:tabs>
              <w:tab w:val="clear" w:pos="8176"/>
              <w:tab w:val="right" w:pos="9026" w:leader="dot"/>
            </w:tabs>
            <w:rPr/>
          </w:pPr>
          <w:hyperlink w:anchor="__RefHeading___Toc846208_1280447820">
            <w:r>
              <w:rPr>
                <w:webHidden/>
                <w:rStyle w:val="IndexLink"/>
                <w:rtl w:val="true"/>
              </w:rPr>
              <w:t xml:space="preserve">تشرّف السيد المرعشي بلقاء إمام الزمان </w:t>
            </w:r>
            <w:r>
              <w:rPr>
                <w:rStyle w:val="IndexLink"/>
                <w:rtl w:val="true"/>
              </w:rPr>
              <w:t>(</w:t>
            </w:r>
            <w:r>
              <w:rPr>
                <w:rStyle w:val="IndexLink"/>
                <w:rtl w:val="true"/>
              </w:rPr>
              <w:t>عجل اللّه تعالی فرجه الشريف</w:t>
            </w:r>
            <w:r>
              <w:rPr>
                <w:rStyle w:val="IndexLink"/>
                <w:rtl w:val="true"/>
              </w:rPr>
              <w:t>)</w:t>
              <w:tab/>
            </w:r>
            <w:r>
              <w:rPr>
                <w:rStyle w:val="IndexLink"/>
              </w:rPr>
              <w:t>259</w:t>
            </w:r>
          </w:hyperlink>
        </w:p>
        <w:p>
          <w:pPr>
            <w:pStyle w:val="Contents4"/>
            <w:tabs>
              <w:tab w:val="clear" w:pos="8176"/>
              <w:tab w:val="right" w:pos="9026" w:leader="dot"/>
            </w:tabs>
            <w:rPr/>
          </w:pPr>
          <w:hyperlink w:anchor="__RefHeading___Toc846210_1280447820">
            <w:r>
              <w:rPr>
                <w:webHidden/>
                <w:rStyle w:val="IndexLink"/>
                <w:rtl w:val="true"/>
              </w:rPr>
              <w:t xml:space="preserve">تشيّع عالم زيدي ببركة إمام الزمان </w:t>
            </w:r>
            <w:r>
              <w:rPr>
                <w:rStyle w:val="IndexLink"/>
                <w:rtl w:val="true"/>
              </w:rPr>
              <w:t>(</w:t>
            </w:r>
            <w:r>
              <w:rPr>
                <w:rStyle w:val="IndexLink"/>
                <w:rtl w:val="true"/>
              </w:rPr>
              <w:t>عليه السلام</w:t>
            </w:r>
            <w:r>
              <w:rPr>
                <w:rStyle w:val="IndexLink"/>
                <w:rtl w:val="true"/>
              </w:rPr>
              <w:t>)</w:t>
              <w:tab/>
            </w:r>
            <w:r>
              <w:rPr>
                <w:rStyle w:val="IndexLink"/>
              </w:rPr>
              <w:t>264</w:t>
            </w:r>
          </w:hyperlink>
        </w:p>
        <w:p>
          <w:pPr>
            <w:pStyle w:val="Contents4"/>
            <w:tabs>
              <w:tab w:val="clear" w:pos="8176"/>
              <w:tab w:val="right" w:pos="9026" w:leader="dot"/>
            </w:tabs>
            <w:rPr/>
          </w:pPr>
          <w:hyperlink w:anchor="__RefHeading___Toc846212_1280447820">
            <w:r>
              <w:rPr>
                <w:webHidden/>
                <w:rStyle w:val="IndexLink"/>
                <w:rtl w:val="true"/>
              </w:rPr>
              <w:t>أبو راجح الحمّامي</w:t>
            </w:r>
            <w:r>
              <w:rPr>
                <w:rStyle w:val="IndexLink"/>
                <w:rtl w:val="true"/>
              </w:rPr>
              <w:tab/>
            </w:r>
            <w:r>
              <w:rPr>
                <w:rStyle w:val="IndexLink"/>
              </w:rPr>
              <w:t>267</w:t>
            </w:r>
          </w:hyperlink>
        </w:p>
        <w:p>
          <w:pPr>
            <w:pStyle w:val="Contents4"/>
            <w:tabs>
              <w:tab w:val="clear" w:pos="8176"/>
              <w:tab w:val="right" w:pos="9026" w:leader="dot"/>
            </w:tabs>
            <w:rPr/>
          </w:pPr>
          <w:hyperlink w:anchor="__RefHeading___Toc846214_1280447820">
            <w:r>
              <w:rPr>
                <w:webHidden/>
                <w:rStyle w:val="IndexLink"/>
                <w:rtl w:val="true"/>
              </w:rPr>
              <w:t>أيُقتل ظمآن حسين بكربلاء؟</w:t>
            </w:r>
            <w:r>
              <w:rPr>
                <w:rStyle w:val="IndexLink"/>
                <w:rtl w:val="true"/>
              </w:rPr>
              <w:tab/>
            </w:r>
            <w:r>
              <w:rPr>
                <w:rStyle w:val="IndexLink"/>
              </w:rPr>
              <w:t>268</w:t>
            </w:r>
          </w:hyperlink>
        </w:p>
        <w:p>
          <w:pPr>
            <w:pStyle w:val="Contents4"/>
            <w:tabs>
              <w:tab w:val="clear" w:pos="8176"/>
              <w:tab w:val="right" w:pos="9026" w:leader="dot"/>
            </w:tabs>
            <w:rPr/>
          </w:pPr>
          <w:hyperlink w:anchor="__RefHeading___Toc846216_1280447820">
            <w:r>
              <w:rPr>
                <w:webHidden/>
                <w:rStyle w:val="IndexLink"/>
                <w:rtl w:val="true"/>
              </w:rPr>
              <w:t xml:space="preserve">أُكتب كلمة الإمام المهدي </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4"/>
            <w:tabs>
              <w:tab w:val="clear" w:pos="8176"/>
              <w:tab w:val="right" w:pos="9026" w:leader="dot"/>
            </w:tabs>
            <w:rPr/>
          </w:pPr>
          <w:hyperlink w:anchor="__RefHeading___Toc846218_1280447820">
            <w:r>
              <w:rPr>
                <w:webHidden/>
                <w:rStyle w:val="IndexLink"/>
                <w:rtl w:val="true"/>
              </w:rPr>
              <w:t>راجع وكيلنا في سامراء</w:t>
            </w:r>
            <w:r>
              <w:rPr>
                <w:rStyle w:val="IndexLink"/>
                <w:rtl w:val="true"/>
              </w:rPr>
              <w:tab/>
            </w:r>
            <w:r>
              <w:rPr>
                <w:rStyle w:val="IndexLink"/>
              </w:rPr>
              <w:t>271</w:t>
            </w:r>
          </w:hyperlink>
        </w:p>
        <w:p>
          <w:pPr>
            <w:pStyle w:val="Contents4"/>
            <w:tabs>
              <w:tab w:val="clear" w:pos="8176"/>
              <w:tab w:val="right" w:pos="9026" w:leader="dot"/>
            </w:tabs>
            <w:rPr/>
          </w:pPr>
          <w:hyperlink w:anchor="__RefHeading___Toc846220_1280447820">
            <w:r>
              <w:rPr>
                <w:webHidden/>
                <w:rStyle w:val="IndexLink"/>
                <w:rtl w:val="true"/>
              </w:rPr>
              <w:t>منقذ الملهوفين</w:t>
            </w:r>
            <w:r>
              <w:rPr>
                <w:rStyle w:val="IndexLink"/>
                <w:rtl w:val="true"/>
              </w:rPr>
              <w:tab/>
            </w:r>
            <w:r>
              <w:rPr>
                <w:rStyle w:val="IndexLink"/>
              </w:rPr>
              <w:t>272</w:t>
            </w:r>
          </w:hyperlink>
        </w:p>
        <w:p>
          <w:pPr>
            <w:pStyle w:val="Contents4"/>
            <w:tabs>
              <w:tab w:val="clear" w:pos="8176"/>
              <w:tab w:val="right" w:pos="9026" w:leader="dot"/>
            </w:tabs>
            <w:rPr/>
          </w:pPr>
          <w:hyperlink w:anchor="__RefHeading___Toc846222_1280447820">
            <w:r>
              <w:rPr>
                <w:webHidden/>
                <w:rStyle w:val="IndexLink"/>
                <w:rtl w:val="true"/>
              </w:rPr>
              <w:t>إنّنا نفكر بكم</w:t>
            </w:r>
            <w:r>
              <w:rPr>
                <w:rStyle w:val="IndexLink"/>
                <w:rtl w:val="true"/>
              </w:rPr>
              <w:tab/>
            </w:r>
            <w:r>
              <w:rPr>
                <w:rStyle w:val="IndexLink"/>
              </w:rPr>
              <w:t>274</w:t>
            </w:r>
          </w:hyperlink>
        </w:p>
        <w:p>
          <w:pPr>
            <w:pStyle w:val="Contents4"/>
            <w:tabs>
              <w:tab w:val="clear" w:pos="8176"/>
              <w:tab w:val="right" w:pos="9026" w:leader="dot"/>
            </w:tabs>
            <w:rPr/>
          </w:pPr>
          <w:hyperlink w:anchor="__RefHeading___Toc846224_1280447820">
            <w:r>
              <w:rPr>
                <w:webHidden/>
                <w:rStyle w:val="IndexLink"/>
                <w:rtl w:val="true"/>
              </w:rPr>
              <w:t xml:space="preserve">الإمام المنتظر </w:t>
            </w:r>
            <w:r>
              <w:rPr>
                <w:rStyle w:val="IndexLink"/>
                <w:rtl w:val="true"/>
              </w:rPr>
              <w:t>(</w:t>
            </w:r>
            <w:r>
              <w:rPr>
                <w:rStyle w:val="IndexLink"/>
                <w:rtl w:val="true"/>
              </w:rPr>
              <w:t>عجل اللّه تعالی فرجه الشريف</w:t>
            </w:r>
            <w:r>
              <w:rPr>
                <w:rStyle w:val="IndexLink"/>
                <w:rtl w:val="true"/>
              </w:rPr>
              <w:t xml:space="preserve">) </w:t>
            </w:r>
            <w:r>
              <w:rPr>
                <w:rStyle w:val="IndexLink"/>
                <w:rtl w:val="true"/>
              </w:rPr>
              <w:t>يجيب دعوة المشلول</w:t>
            </w:r>
            <w:r>
              <w:rPr>
                <w:rStyle w:val="IndexLink"/>
                <w:rtl w:val="true"/>
              </w:rPr>
              <w:tab/>
            </w:r>
            <w:r>
              <w:rPr>
                <w:rStyle w:val="IndexLink"/>
              </w:rPr>
              <w:t>274</w:t>
            </w:r>
          </w:hyperlink>
        </w:p>
        <w:p>
          <w:pPr>
            <w:pStyle w:val="Contents4"/>
            <w:tabs>
              <w:tab w:val="clear" w:pos="8176"/>
              <w:tab w:val="right" w:pos="9026" w:leader="dot"/>
            </w:tabs>
            <w:rPr/>
          </w:pPr>
          <w:hyperlink w:anchor="__RefHeading___Toc846226_1280447820">
            <w:r>
              <w:rPr>
                <w:webHidden/>
                <w:rStyle w:val="IndexLink"/>
                <w:rtl w:val="true"/>
              </w:rPr>
              <w:t xml:space="preserve">ابك لمصيبة عمّي أبي الفضل العباس </w:t>
            </w:r>
            <w:r>
              <w:rPr>
                <w:rStyle w:val="IndexLink"/>
                <w:rtl w:val="true"/>
              </w:rPr>
              <w:t>(</w:t>
            </w:r>
            <w:r>
              <w:rPr>
                <w:rStyle w:val="IndexLink"/>
                <w:rtl w:val="true"/>
              </w:rPr>
              <w:t>عليه السلام</w:t>
            </w:r>
            <w:r>
              <w:rPr>
                <w:rStyle w:val="IndexLink"/>
                <w:rtl w:val="true"/>
              </w:rPr>
              <w:t>)</w:t>
              <w:tab/>
            </w:r>
            <w:r>
              <w:rPr>
                <w:rStyle w:val="IndexLink"/>
              </w:rPr>
              <w:t>277</w:t>
            </w:r>
          </w:hyperlink>
        </w:p>
        <w:p>
          <w:pPr>
            <w:pStyle w:val="Contents4"/>
            <w:tabs>
              <w:tab w:val="clear" w:pos="8176"/>
              <w:tab w:val="right" w:pos="9026" w:leader="dot"/>
            </w:tabs>
            <w:rPr/>
          </w:pPr>
          <w:hyperlink w:anchor="__RefHeading___Toc846228_1280447820">
            <w:r>
              <w:rPr>
                <w:webHidden/>
                <w:rStyle w:val="IndexLink"/>
                <w:rtl w:val="true"/>
              </w:rPr>
              <w:t xml:space="preserve">حتى في الزواج اطرقوا باب إمام الزمان </w:t>
            </w:r>
            <w:r>
              <w:rPr>
                <w:rStyle w:val="IndexLink"/>
                <w:rtl w:val="true"/>
              </w:rPr>
              <w:t>(</w:t>
            </w:r>
            <w:r>
              <w:rPr>
                <w:rStyle w:val="IndexLink"/>
                <w:rtl w:val="true"/>
              </w:rPr>
              <w:t>عجل اللّه تعالی فرجه الشريف</w:t>
            </w:r>
            <w:r>
              <w:rPr>
                <w:rStyle w:val="IndexLink"/>
                <w:rtl w:val="true"/>
              </w:rPr>
              <w:t>)</w:t>
              <w:tab/>
            </w:r>
            <w:r>
              <w:rPr>
                <w:rStyle w:val="IndexLink"/>
              </w:rPr>
              <w:t>280</w:t>
            </w:r>
          </w:hyperlink>
        </w:p>
        <w:p>
          <w:pPr>
            <w:pStyle w:val="Contents4"/>
            <w:tabs>
              <w:tab w:val="clear" w:pos="8176"/>
              <w:tab w:val="right" w:pos="9026" w:leader="dot"/>
            </w:tabs>
            <w:rPr/>
          </w:pPr>
          <w:hyperlink w:anchor="__RefHeading___Toc846230_1280447820">
            <w:r>
              <w:rPr>
                <w:webHidden/>
                <w:rStyle w:val="IndexLink"/>
                <w:rtl w:val="true"/>
              </w:rPr>
              <w:t xml:space="preserve">لوذي بإمام الزمان </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2"/>
            <w:tabs>
              <w:tab w:val="clear" w:pos="8743"/>
              <w:tab w:val="right" w:pos="9026" w:leader="dot"/>
            </w:tabs>
            <w:rPr/>
          </w:pPr>
          <w:hyperlink w:anchor="__RefHeading___Toc846232_1280447820">
            <w:r>
              <w:rPr>
                <w:webHidden/>
                <w:rStyle w:val="IndexLink"/>
                <w:rtl w:val="true"/>
              </w:rPr>
              <w:t>الأربعون حديثا</w:t>
            </w:r>
            <w:r>
              <w:rPr>
                <w:rStyle w:val="IndexLink"/>
                <w:rtl w:val="true"/>
              </w:rPr>
              <w:tab/>
            </w:r>
            <w:r>
              <w:rPr>
                <w:rStyle w:val="IndexLink"/>
              </w:rPr>
              <w:t>287</w:t>
            </w:r>
          </w:hyperlink>
        </w:p>
        <w:p>
          <w:pPr>
            <w:pStyle w:val="Contents3"/>
            <w:tabs>
              <w:tab w:val="clear" w:pos="8459"/>
              <w:tab w:val="right" w:pos="9026" w:leader="dot"/>
            </w:tabs>
            <w:rPr/>
          </w:pPr>
          <w:hyperlink w:anchor="__RefHeading___Toc846234_128044782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846236_1280447820">
            <w:r>
              <w:rPr>
                <w:webHidden/>
                <w:rStyle w:val="IndexLink"/>
                <w:rtl w:val="true"/>
              </w:rPr>
              <w:t>الفصل الأول</w:t>
            </w:r>
            <w:r>
              <w:rPr>
                <w:rStyle w:val="IndexLink"/>
                <w:rtl w:val="true"/>
              </w:rPr>
              <w:t xml:space="preserve">: </w:t>
            </w:r>
            <w:r>
              <w:rPr>
                <w:rStyle w:val="IndexLink"/>
                <w:rtl w:val="true"/>
              </w:rPr>
              <w:t>نبذة حول سيرة الشيعة في التعامل مع الأحاديث</w:t>
            </w:r>
            <w:r>
              <w:rPr>
                <w:rStyle w:val="IndexLink"/>
                <w:rtl w:val="true"/>
              </w:rPr>
              <w:tab/>
            </w:r>
            <w:r>
              <w:rPr>
                <w:rStyle w:val="IndexLink"/>
              </w:rPr>
              <w:t>293</w:t>
            </w:r>
          </w:hyperlink>
        </w:p>
        <w:p>
          <w:pPr>
            <w:pStyle w:val="Contents4"/>
            <w:tabs>
              <w:tab w:val="clear" w:pos="8176"/>
              <w:tab w:val="right" w:pos="9026" w:leader="dot"/>
            </w:tabs>
            <w:rPr/>
          </w:pPr>
          <w:hyperlink w:anchor="__RefHeading___Toc846238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846240_1280447820">
            <w:r>
              <w:rPr>
                <w:webHidden/>
                <w:rStyle w:val="IndexLink"/>
                <w:rtl w:val="true"/>
              </w:rPr>
              <w:t xml:space="preserve">كيف نحصّل أحاديث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w:t>
            </w:r>
            <w:r>
              <w:rPr>
                <w:rStyle w:val="IndexLink"/>
                <w:rtl w:val="true"/>
              </w:rPr>
              <w:tab/>
            </w:r>
            <w:r>
              <w:rPr>
                <w:rStyle w:val="IndexLink"/>
              </w:rPr>
              <w:t>294</w:t>
            </w:r>
          </w:hyperlink>
        </w:p>
        <w:p>
          <w:pPr>
            <w:pStyle w:val="Contents4"/>
            <w:tabs>
              <w:tab w:val="clear" w:pos="8176"/>
              <w:tab w:val="right" w:pos="9026" w:leader="dot"/>
            </w:tabs>
            <w:rPr/>
          </w:pPr>
          <w:hyperlink w:anchor="__RefHeading___Toc846242_1280447820">
            <w:r>
              <w:rPr>
                <w:webHidden/>
                <w:rStyle w:val="IndexLink"/>
                <w:rtl w:val="true"/>
              </w:rPr>
              <w:t>وقفة عند حديث الأربعين</w:t>
            </w:r>
            <w:r>
              <w:rPr>
                <w:rStyle w:val="IndexLink"/>
                <w:rtl w:val="true"/>
              </w:rPr>
              <w:tab/>
            </w:r>
            <w:r>
              <w:rPr>
                <w:rStyle w:val="IndexLink"/>
              </w:rPr>
              <w:t>299</w:t>
            </w:r>
          </w:hyperlink>
        </w:p>
        <w:p>
          <w:pPr>
            <w:pStyle w:val="Contents4"/>
            <w:tabs>
              <w:tab w:val="clear" w:pos="8176"/>
              <w:tab w:val="right" w:pos="9026" w:leader="dot"/>
            </w:tabs>
            <w:rPr/>
          </w:pPr>
          <w:hyperlink w:anchor="__RefHeading___Toc846244_1280447820">
            <w:r>
              <w:rPr>
                <w:webHidden/>
                <w:rStyle w:val="IndexLink"/>
                <w:rtl w:val="true"/>
              </w:rPr>
              <w:t>بعض ما كُتب في الأربعين</w:t>
            </w:r>
            <w:r>
              <w:rPr>
                <w:rStyle w:val="IndexLink"/>
                <w:rtl w:val="true"/>
              </w:rPr>
              <w:tab/>
            </w:r>
            <w:r>
              <w:rPr>
                <w:rStyle w:val="IndexLink"/>
              </w:rPr>
              <w:t>301</w:t>
            </w:r>
          </w:hyperlink>
        </w:p>
        <w:p>
          <w:pPr>
            <w:pStyle w:val="Contents4"/>
            <w:tabs>
              <w:tab w:val="clear" w:pos="8176"/>
              <w:tab w:val="right" w:pos="9026" w:leader="dot"/>
            </w:tabs>
            <w:rPr/>
          </w:pPr>
          <w:hyperlink w:anchor="__RefHeading___Toc846246_1280447820">
            <w:r>
              <w:rPr>
                <w:webHidden/>
                <w:rStyle w:val="IndexLink"/>
                <w:rtl w:val="true"/>
              </w:rPr>
              <w:t>في ظلال الحديث</w:t>
            </w:r>
            <w:r>
              <w:rPr>
                <w:rStyle w:val="IndexLink"/>
                <w:rtl w:val="true"/>
              </w:rPr>
              <w:tab/>
            </w:r>
            <w:r>
              <w:rPr>
                <w:rStyle w:val="IndexLink"/>
              </w:rPr>
              <w:t>302</w:t>
            </w:r>
          </w:hyperlink>
        </w:p>
        <w:p>
          <w:pPr>
            <w:pStyle w:val="Contents4"/>
            <w:tabs>
              <w:tab w:val="clear" w:pos="8176"/>
              <w:tab w:val="right" w:pos="9026" w:leader="dot"/>
            </w:tabs>
            <w:rPr/>
          </w:pPr>
          <w:hyperlink w:anchor="__RefHeading___Toc846248_1280447820">
            <w:r>
              <w:rPr>
                <w:webHidden/>
                <w:rStyle w:val="IndexLink"/>
                <w:rtl w:val="true"/>
              </w:rPr>
              <w:t>سيرة السلف في حفظ الأحاديث</w:t>
            </w:r>
            <w:r>
              <w:rPr>
                <w:rStyle w:val="IndexLink"/>
                <w:rtl w:val="true"/>
              </w:rPr>
              <w:tab/>
            </w:r>
            <w:r>
              <w:rPr>
                <w:rStyle w:val="IndexLink"/>
              </w:rPr>
              <w:t>306</w:t>
            </w:r>
          </w:hyperlink>
        </w:p>
        <w:p>
          <w:pPr>
            <w:pStyle w:val="Contents3"/>
            <w:tabs>
              <w:tab w:val="clear" w:pos="8459"/>
              <w:tab w:val="right" w:pos="9026" w:leader="dot"/>
            </w:tabs>
            <w:rPr/>
          </w:pPr>
          <w:hyperlink w:anchor="__RefHeading___Toc846250_1280447820">
            <w:r>
              <w:rPr>
                <w:webHidden/>
                <w:rStyle w:val="IndexLink"/>
                <w:rtl w:val="true"/>
              </w:rPr>
              <w:t>الفصل الثاني</w:t>
            </w:r>
            <w:r>
              <w:rPr>
                <w:rStyle w:val="IndexLink"/>
                <w:rtl w:val="true"/>
              </w:rPr>
              <w:t xml:space="preserve">: </w:t>
            </w:r>
            <w:r>
              <w:rPr>
                <w:rStyle w:val="IndexLink"/>
                <w:rtl w:val="true"/>
              </w:rPr>
              <w:t xml:space="preserve">الأربعين في زيارة الإمام الحسين </w:t>
            </w:r>
            <w:r>
              <w:rPr>
                <w:rStyle w:val="IndexLink"/>
                <w:rtl w:val="true"/>
              </w:rPr>
              <w:t>(</w:t>
            </w:r>
            <w:r>
              <w:rPr>
                <w:rStyle w:val="IndexLink"/>
                <w:rtl w:val="true"/>
              </w:rPr>
              <w:t>عليه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846252_1280447820">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846254_1280447820">
            <w:r>
              <w:rPr>
                <w:webHidden/>
                <w:rStyle w:val="IndexLink"/>
                <w:rtl w:val="true"/>
              </w:rPr>
              <w:t xml:space="preserve">محاربة زيارة الإمام الحسين </w:t>
            </w:r>
            <w:r>
              <w:rPr>
                <w:rStyle w:val="IndexLink"/>
                <w:rtl w:val="true"/>
              </w:rPr>
              <w:t>(</w:t>
            </w:r>
            <w:r>
              <w:rPr>
                <w:rStyle w:val="IndexLink"/>
                <w:rtl w:val="true"/>
              </w:rPr>
              <w:t>عليه السلام</w:t>
            </w:r>
            <w:r>
              <w:rPr>
                <w:rStyle w:val="IndexLink"/>
                <w:rtl w:val="true"/>
              </w:rPr>
              <w:t>)</w:t>
              <w:tab/>
            </w:r>
            <w:r>
              <w:rPr>
                <w:rStyle w:val="IndexLink"/>
              </w:rPr>
              <w:t>325</w:t>
            </w:r>
          </w:hyperlink>
        </w:p>
        <w:p>
          <w:pPr>
            <w:pStyle w:val="Contents2"/>
            <w:tabs>
              <w:tab w:val="clear" w:pos="8743"/>
              <w:tab w:val="right" w:pos="9026" w:leader="dot"/>
            </w:tabs>
            <w:rPr/>
          </w:pPr>
          <w:hyperlink w:anchor="__RefHeading___Toc846256_1280447820">
            <w:r>
              <w:rPr>
                <w:webHidden/>
                <w:rStyle w:val="IndexLink"/>
                <w:rtl w:val="true"/>
              </w:rPr>
              <w:t>المحاضرات</w:t>
            </w:r>
            <w:r>
              <w:rPr>
                <w:rStyle w:val="IndexLink"/>
                <w:rtl w:val="true"/>
              </w:rPr>
              <w:tab/>
            </w:r>
            <w:r>
              <w:rPr>
                <w:rStyle w:val="IndexLink"/>
              </w:rPr>
              <w:t>331</w:t>
            </w:r>
          </w:hyperlink>
        </w:p>
        <w:p>
          <w:pPr>
            <w:pStyle w:val="Contents3"/>
            <w:tabs>
              <w:tab w:val="clear" w:pos="8459"/>
              <w:tab w:val="right" w:pos="9026" w:leader="dot"/>
            </w:tabs>
            <w:rPr/>
          </w:pPr>
          <w:hyperlink w:anchor="__RefHeading___Toc846258_1280447820">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846260_1280447820">
            <w:r>
              <w:rPr>
                <w:webHidden/>
                <w:rStyle w:val="IndexLink"/>
                <w:rtl w:val="true"/>
              </w:rPr>
              <w:t>إنا أعطيناك الكوثر</w:t>
            </w:r>
            <w:r>
              <w:rPr>
                <w:rStyle w:val="IndexLink"/>
                <w:rtl w:val="true"/>
              </w:rPr>
              <w:tab/>
            </w:r>
            <w:r>
              <w:rPr>
                <w:rStyle w:val="IndexLink"/>
              </w:rPr>
              <w:t>333</w:t>
            </w:r>
          </w:hyperlink>
        </w:p>
        <w:p>
          <w:pPr>
            <w:pStyle w:val="Contents4"/>
            <w:tabs>
              <w:tab w:val="clear" w:pos="8176"/>
              <w:tab w:val="right" w:pos="9026" w:leader="dot"/>
            </w:tabs>
            <w:rPr/>
          </w:pPr>
          <w:hyperlink w:anchor="__RefHeading___Toc846262_1280447820">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846264_1280447820">
            <w:r>
              <w:rPr>
                <w:webHidden/>
                <w:rStyle w:val="IndexLink"/>
                <w:rtl w:val="true"/>
              </w:rPr>
              <w:t xml:space="preserve">ذريّة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من صلب علي </w:t>
            </w:r>
            <w:r>
              <w:rPr>
                <w:rStyle w:val="IndexLink"/>
                <w:rtl w:val="true"/>
              </w:rPr>
              <w:t>(</w:t>
            </w:r>
            <w:r>
              <w:rPr>
                <w:rStyle w:val="IndexLink"/>
                <w:rtl w:val="true"/>
              </w:rPr>
              <w:t>عليه السلام</w:t>
            </w:r>
            <w:r>
              <w:rPr>
                <w:rStyle w:val="IndexLink"/>
                <w:rtl w:val="true"/>
              </w:rPr>
              <w:t>)</w:t>
              <w:tab/>
            </w:r>
            <w:r>
              <w:rPr>
                <w:rStyle w:val="IndexLink"/>
              </w:rPr>
              <w:t>334</w:t>
            </w:r>
          </w:hyperlink>
        </w:p>
        <w:p>
          <w:pPr>
            <w:pStyle w:val="Contents4"/>
            <w:tabs>
              <w:tab w:val="clear" w:pos="8176"/>
              <w:tab w:val="right" w:pos="9026" w:leader="dot"/>
            </w:tabs>
            <w:rPr/>
          </w:pPr>
          <w:hyperlink w:anchor="__RefHeading___Toc846266_1280447820">
            <w:r>
              <w:rPr>
                <w:webHidden/>
                <w:rStyle w:val="IndexLink"/>
                <w:rtl w:val="true"/>
              </w:rPr>
              <w:t xml:space="preserve">من وصايا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بذريّته</w:t>
            </w:r>
            <w:r>
              <w:rPr>
                <w:rStyle w:val="IndexLink"/>
                <w:rtl w:val="true"/>
              </w:rPr>
              <w:tab/>
            </w:r>
            <w:r>
              <w:rPr>
                <w:rStyle w:val="IndexLink"/>
              </w:rPr>
              <w:t>336</w:t>
            </w:r>
          </w:hyperlink>
        </w:p>
        <w:p>
          <w:pPr>
            <w:pStyle w:val="Contents4"/>
            <w:tabs>
              <w:tab w:val="clear" w:pos="8176"/>
              <w:tab w:val="right" w:pos="9026" w:leader="dot"/>
            </w:tabs>
            <w:rPr/>
          </w:pPr>
          <w:hyperlink w:anchor="__RefHeading___Toc846268_1280447820">
            <w:r>
              <w:rPr>
                <w:webHidden/>
                <w:rStyle w:val="IndexLink"/>
                <w:rtl w:val="true"/>
              </w:rPr>
              <w:t>موقفنا إزاء التأريخ</w:t>
            </w:r>
            <w:r>
              <w:rPr>
                <w:rStyle w:val="IndexLink"/>
                <w:rtl w:val="true"/>
              </w:rPr>
              <w:tab/>
            </w:r>
            <w:r>
              <w:rPr>
                <w:rStyle w:val="IndexLink"/>
              </w:rPr>
              <w:t>339</w:t>
            </w:r>
          </w:hyperlink>
        </w:p>
        <w:p>
          <w:pPr>
            <w:pStyle w:val="Contents3"/>
            <w:tabs>
              <w:tab w:val="clear" w:pos="8459"/>
              <w:tab w:val="right" w:pos="9026" w:leader="dot"/>
            </w:tabs>
            <w:rPr/>
          </w:pPr>
          <w:hyperlink w:anchor="__RefHeading___Toc846270_1280447820">
            <w:r>
              <w:rPr>
                <w:webHidden/>
                <w:rStyle w:val="IndexLink"/>
                <w:rtl w:val="true"/>
              </w:rPr>
              <w:t>من معطيات التوكل</w:t>
            </w:r>
            <w:r>
              <w:rPr>
                <w:rStyle w:val="IndexLink"/>
                <w:rtl w:val="true"/>
              </w:rPr>
              <w:tab/>
            </w:r>
            <w:r>
              <w:rPr>
                <w:rStyle w:val="IndexLink"/>
              </w:rPr>
              <w:t>343</w:t>
            </w:r>
          </w:hyperlink>
        </w:p>
        <w:p>
          <w:pPr>
            <w:pStyle w:val="Contents4"/>
            <w:tabs>
              <w:tab w:val="clear" w:pos="8176"/>
              <w:tab w:val="right" w:pos="9026" w:leader="dot"/>
            </w:tabs>
            <w:rPr/>
          </w:pPr>
          <w:hyperlink w:anchor="__RefHeading___Toc846272_1280447820">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846274_1280447820">
            <w:r>
              <w:rPr>
                <w:webHidden/>
                <w:rStyle w:val="IndexLink"/>
                <w:rtl w:val="true"/>
              </w:rPr>
              <w:t>حقيقة التوكل</w:t>
            </w:r>
            <w:r>
              <w:rPr>
                <w:rStyle w:val="IndexLink"/>
                <w:rtl w:val="true"/>
              </w:rPr>
              <w:tab/>
            </w:r>
            <w:r>
              <w:rPr>
                <w:rStyle w:val="IndexLink"/>
              </w:rPr>
              <w:t>345</w:t>
            </w:r>
          </w:hyperlink>
        </w:p>
        <w:p>
          <w:pPr>
            <w:pStyle w:val="Contents4"/>
            <w:tabs>
              <w:tab w:val="clear" w:pos="8176"/>
              <w:tab w:val="right" w:pos="9026" w:leader="dot"/>
            </w:tabs>
            <w:rPr/>
          </w:pPr>
          <w:hyperlink w:anchor="__RefHeading___Toc846276_1280447820">
            <w:r>
              <w:rPr>
                <w:webHidden/>
                <w:rStyle w:val="IndexLink"/>
                <w:rtl w:val="true"/>
              </w:rPr>
              <w:t>فهم خاطيء عن التوكل</w:t>
            </w:r>
            <w:r>
              <w:rPr>
                <w:rStyle w:val="IndexLink"/>
                <w:rtl w:val="true"/>
              </w:rPr>
              <w:tab/>
            </w:r>
            <w:r>
              <w:rPr>
                <w:rStyle w:val="IndexLink"/>
              </w:rPr>
              <w:t>346</w:t>
            </w:r>
          </w:hyperlink>
        </w:p>
        <w:p>
          <w:pPr>
            <w:pStyle w:val="Contents4"/>
            <w:tabs>
              <w:tab w:val="clear" w:pos="8176"/>
              <w:tab w:val="right" w:pos="9026" w:leader="dot"/>
            </w:tabs>
            <w:rPr/>
          </w:pPr>
          <w:hyperlink w:anchor="__RefHeading___Toc846278_1280447820">
            <w:r>
              <w:rPr>
                <w:webHidden/>
                <w:rStyle w:val="IndexLink"/>
                <w:rtl w:val="true"/>
              </w:rPr>
              <w:t>معطيات التوكل</w:t>
            </w:r>
            <w:r>
              <w:rPr>
                <w:rStyle w:val="IndexLink"/>
                <w:rtl w:val="true"/>
              </w:rPr>
              <w:tab/>
            </w:r>
            <w:r>
              <w:rPr>
                <w:rStyle w:val="IndexLink"/>
              </w:rPr>
              <w:t>347</w:t>
            </w:r>
          </w:hyperlink>
        </w:p>
        <w:p>
          <w:pPr>
            <w:pStyle w:val="Contents4"/>
            <w:tabs>
              <w:tab w:val="clear" w:pos="8176"/>
              <w:tab w:val="right" w:pos="9026" w:leader="dot"/>
            </w:tabs>
            <w:rPr/>
          </w:pPr>
          <w:hyperlink w:anchor="__RefHeading___Toc846280_1280447820">
            <w:r>
              <w:rPr>
                <w:webHidden/>
                <w:rStyle w:val="IndexLink"/>
                <w:rtl w:val="true"/>
              </w:rPr>
              <w:t>مواطن التوكل على اللّه</w:t>
            </w:r>
            <w:r>
              <w:rPr>
                <w:rStyle w:val="IndexLink"/>
                <w:rtl w:val="true"/>
              </w:rPr>
              <w:tab/>
            </w:r>
            <w:r>
              <w:rPr>
                <w:rStyle w:val="IndexLink"/>
              </w:rPr>
              <w:t>349</w:t>
            </w:r>
          </w:hyperlink>
        </w:p>
        <w:p>
          <w:pPr>
            <w:pStyle w:val="Contents3"/>
            <w:tabs>
              <w:tab w:val="clear" w:pos="8459"/>
              <w:tab w:val="right" w:pos="9026" w:leader="dot"/>
            </w:tabs>
            <w:rPr/>
          </w:pPr>
          <w:hyperlink w:anchor="__RefHeading___Toc846282_1280447820">
            <w:r>
              <w:rPr>
                <w:webHidden/>
                <w:rStyle w:val="IndexLink"/>
                <w:rtl w:val="true"/>
              </w:rPr>
              <w:t xml:space="preserve">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وقبول ولاية العهد</w:t>
            </w:r>
            <w:r>
              <w:rPr>
                <w:rStyle w:val="IndexLink"/>
                <w:rtl w:val="true"/>
              </w:rPr>
              <w:tab/>
            </w:r>
            <w:r>
              <w:rPr>
                <w:rStyle w:val="IndexLink"/>
              </w:rPr>
              <w:t>351</w:t>
            </w:r>
          </w:hyperlink>
        </w:p>
        <w:p>
          <w:pPr>
            <w:pStyle w:val="Contents4"/>
            <w:tabs>
              <w:tab w:val="clear" w:pos="8176"/>
              <w:tab w:val="right" w:pos="9026" w:leader="dot"/>
            </w:tabs>
            <w:rPr/>
          </w:pPr>
          <w:hyperlink w:anchor="__RefHeading___Toc846284_1280447820">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846286_1280447820">
            <w:r>
              <w:rPr>
                <w:webHidden/>
                <w:rStyle w:val="IndexLink"/>
                <w:rtl w:val="true"/>
              </w:rPr>
              <w:t xml:space="preserve">الظروف قبل تولّي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ولاية العهد</w:t>
            </w:r>
            <w:r>
              <w:rPr>
                <w:rStyle w:val="IndexLink"/>
                <w:rtl w:val="true"/>
              </w:rPr>
              <w:tab/>
            </w:r>
            <w:r>
              <w:rPr>
                <w:rStyle w:val="IndexLink"/>
              </w:rPr>
              <w:t>351</w:t>
            </w:r>
          </w:hyperlink>
        </w:p>
        <w:p>
          <w:pPr>
            <w:pStyle w:val="Contents4"/>
            <w:tabs>
              <w:tab w:val="clear" w:pos="8176"/>
              <w:tab w:val="right" w:pos="9026" w:leader="dot"/>
            </w:tabs>
            <w:rPr/>
          </w:pPr>
          <w:hyperlink w:anchor="__RefHeading___Toc846288_1280447820">
            <w:r>
              <w:rPr>
                <w:webHidden/>
                <w:rStyle w:val="IndexLink"/>
                <w:rtl w:val="true"/>
              </w:rPr>
              <w:t>كيفية البيعة</w:t>
            </w:r>
            <w:r>
              <w:rPr>
                <w:rStyle w:val="IndexLink"/>
                <w:rtl w:val="true"/>
              </w:rPr>
              <w:tab/>
            </w:r>
            <w:r>
              <w:rPr>
                <w:rStyle w:val="IndexLink"/>
              </w:rPr>
              <w:t>352</w:t>
            </w:r>
          </w:hyperlink>
        </w:p>
        <w:p>
          <w:pPr>
            <w:pStyle w:val="Contents4"/>
            <w:tabs>
              <w:tab w:val="clear" w:pos="8176"/>
              <w:tab w:val="right" w:pos="9026" w:leader="dot"/>
            </w:tabs>
            <w:rPr/>
          </w:pPr>
          <w:hyperlink w:anchor="__RefHeading___Toc846290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يخبر بوفاته</w:t>
            </w:r>
            <w:r>
              <w:rPr>
                <w:rStyle w:val="IndexLink"/>
                <w:rtl w:val="true"/>
              </w:rPr>
              <w:tab/>
            </w:r>
            <w:r>
              <w:rPr>
                <w:rStyle w:val="IndexLink"/>
              </w:rPr>
              <w:t>353</w:t>
            </w:r>
          </w:hyperlink>
        </w:p>
        <w:p>
          <w:pPr>
            <w:pStyle w:val="Contents4"/>
            <w:tabs>
              <w:tab w:val="clear" w:pos="8176"/>
              <w:tab w:val="right" w:pos="9026" w:leader="dot"/>
            </w:tabs>
            <w:rPr/>
          </w:pPr>
          <w:hyperlink w:anchor="__RefHeading___Toc846292_1280447820">
            <w:r>
              <w:rPr>
                <w:webHidden/>
                <w:rStyle w:val="IndexLink"/>
                <w:rtl w:val="true"/>
              </w:rPr>
              <w:t>التغيرات الحاصلة بعد قبول ولاية العهد</w:t>
            </w:r>
            <w:r>
              <w:rPr>
                <w:rStyle w:val="IndexLink"/>
                <w:rtl w:val="true"/>
              </w:rPr>
              <w:tab/>
            </w:r>
            <w:r>
              <w:rPr>
                <w:rStyle w:val="IndexLink"/>
              </w:rPr>
              <w:t>353</w:t>
            </w:r>
          </w:hyperlink>
        </w:p>
        <w:p>
          <w:pPr>
            <w:pStyle w:val="Contents4"/>
            <w:tabs>
              <w:tab w:val="clear" w:pos="8176"/>
              <w:tab w:val="right" w:pos="9026" w:leader="dot"/>
            </w:tabs>
            <w:rPr/>
          </w:pPr>
          <w:hyperlink w:anchor="__RefHeading___Toc846294_1280447820">
            <w:r>
              <w:rPr>
                <w:webHidden/>
                <w:rStyle w:val="IndexLink"/>
                <w:rtl w:val="true"/>
              </w:rPr>
              <w:t>أهداف المأمون الدفينة</w:t>
            </w:r>
            <w:r>
              <w:rPr>
                <w:rStyle w:val="IndexLink"/>
                <w:rtl w:val="true"/>
              </w:rPr>
              <w:tab/>
            </w:r>
            <w:r>
              <w:rPr>
                <w:rStyle w:val="IndexLink"/>
              </w:rPr>
              <w:t>354</w:t>
            </w:r>
          </w:hyperlink>
        </w:p>
        <w:p>
          <w:pPr>
            <w:pStyle w:val="Contents4"/>
            <w:tabs>
              <w:tab w:val="clear" w:pos="8176"/>
              <w:tab w:val="right" w:pos="9026" w:leader="dot"/>
            </w:tabs>
            <w:rPr/>
          </w:pPr>
          <w:hyperlink w:anchor="__RefHeading___Toc846296_1280447820">
            <w:r>
              <w:rPr>
                <w:webHidden/>
                <w:rStyle w:val="IndexLink"/>
                <w:rtl w:val="true"/>
              </w:rPr>
              <w:t>هل حقّق المأمون أهدافه؟</w:t>
            </w:r>
            <w:r>
              <w:rPr>
                <w:rStyle w:val="IndexLink"/>
                <w:rtl w:val="true"/>
              </w:rPr>
              <w:tab/>
            </w:r>
            <w:r>
              <w:rPr>
                <w:rStyle w:val="IndexLink"/>
              </w:rPr>
              <w:t>356</w:t>
            </w:r>
          </w:hyperlink>
        </w:p>
        <w:p>
          <w:pPr>
            <w:pStyle w:val="Contents3"/>
            <w:tabs>
              <w:tab w:val="clear" w:pos="8459"/>
              <w:tab w:val="right" w:pos="9026" w:leader="dot"/>
            </w:tabs>
            <w:rPr/>
          </w:pPr>
          <w:hyperlink w:anchor="__RefHeading___Toc846298_1280447820">
            <w:r>
              <w:rPr>
                <w:webHidden/>
                <w:rStyle w:val="IndexLink"/>
                <w:rtl w:val="true"/>
              </w:rPr>
              <w:t xml:space="preserve">الدور الاجتماعي للسيدة الزهراء </w:t>
            </w:r>
            <w:r>
              <w:rPr>
                <w:rStyle w:val="IndexLink"/>
                <w:rtl w:val="true"/>
              </w:rPr>
              <w:t>(</w:t>
            </w:r>
            <w:r>
              <w:rPr>
                <w:rStyle w:val="IndexLink"/>
                <w:rtl w:val="true"/>
              </w:rPr>
              <w:t>عليها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846300_1280447820">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846302_1280447820">
            <w:r>
              <w:rPr>
                <w:webHidden/>
                <w:rStyle w:val="IndexLink"/>
                <w:rtl w:val="true"/>
              </w:rPr>
              <w:t>حقائق عن المجتمع الجاهلي</w:t>
            </w:r>
            <w:r>
              <w:rPr>
                <w:rStyle w:val="IndexLink"/>
                <w:rtl w:val="true"/>
              </w:rPr>
              <w:tab/>
            </w:r>
            <w:r>
              <w:rPr>
                <w:rStyle w:val="IndexLink"/>
              </w:rPr>
              <w:t>359</w:t>
            </w:r>
          </w:hyperlink>
        </w:p>
        <w:p>
          <w:pPr>
            <w:pStyle w:val="Contents4"/>
            <w:tabs>
              <w:tab w:val="clear" w:pos="8176"/>
              <w:tab w:val="right" w:pos="9026" w:leader="dot"/>
            </w:tabs>
            <w:rPr/>
          </w:pPr>
          <w:hyperlink w:anchor="__RefHeading___Toc846304_1280447820">
            <w:r>
              <w:rPr>
                <w:webHidden/>
                <w:rStyle w:val="IndexLink"/>
                <w:rtl w:val="true"/>
              </w:rPr>
              <w:t xml:space="preserve">دور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هداية المجتمع</w:t>
            </w:r>
            <w:r>
              <w:rPr>
                <w:rStyle w:val="IndexLink"/>
                <w:rtl w:val="true"/>
              </w:rPr>
              <w:tab/>
            </w:r>
            <w:r>
              <w:rPr>
                <w:rStyle w:val="IndexLink"/>
              </w:rPr>
              <w:t>360</w:t>
            </w:r>
          </w:hyperlink>
        </w:p>
        <w:p>
          <w:pPr>
            <w:pStyle w:val="Contents3"/>
            <w:tabs>
              <w:tab w:val="clear" w:pos="8459"/>
              <w:tab w:val="right" w:pos="9026" w:leader="dot"/>
            </w:tabs>
            <w:rPr/>
          </w:pPr>
          <w:hyperlink w:anchor="__RefHeading___Toc846306_1280447820">
            <w:r>
              <w:rPr>
                <w:webHidden/>
                <w:rStyle w:val="IndexLink"/>
                <w:rtl w:val="true"/>
              </w:rPr>
              <w:t>السيدة رقية حقيقة لاتنكر</w:t>
            </w:r>
            <w:r>
              <w:rPr>
                <w:rStyle w:val="IndexLink"/>
                <w:rtl w:val="true"/>
              </w:rPr>
              <w:tab/>
            </w:r>
            <w:r>
              <w:rPr>
                <w:rStyle w:val="IndexLink"/>
              </w:rPr>
              <w:t>365</w:t>
            </w:r>
          </w:hyperlink>
        </w:p>
        <w:p>
          <w:pPr>
            <w:pStyle w:val="Contents4"/>
            <w:tabs>
              <w:tab w:val="clear" w:pos="8176"/>
              <w:tab w:val="right" w:pos="9026" w:leader="dot"/>
            </w:tabs>
            <w:rPr/>
          </w:pPr>
          <w:hyperlink w:anchor="__RefHeading___Toc846308_1280447820">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846310_1280447820">
            <w:r>
              <w:rPr>
                <w:webHidden/>
                <w:rStyle w:val="IndexLink"/>
                <w:rtl w:val="true"/>
              </w:rPr>
              <w:t xml:space="preserve">بنات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التأريخ</w:t>
            </w:r>
            <w:r>
              <w:rPr>
                <w:rStyle w:val="IndexLink"/>
                <w:rtl w:val="true"/>
              </w:rPr>
              <w:tab/>
            </w:r>
            <w:r>
              <w:rPr>
                <w:rStyle w:val="IndexLink"/>
              </w:rPr>
              <w:t>365</w:t>
            </w:r>
          </w:hyperlink>
        </w:p>
        <w:p>
          <w:pPr>
            <w:pStyle w:val="Contents4"/>
            <w:tabs>
              <w:tab w:val="clear" w:pos="8176"/>
              <w:tab w:val="right" w:pos="9026" w:leader="dot"/>
            </w:tabs>
            <w:rPr/>
          </w:pPr>
          <w:hyperlink w:anchor="__RefHeading___Toc846312_1280447820">
            <w:r>
              <w:rPr>
                <w:webHidden/>
                <w:rStyle w:val="IndexLink"/>
                <w:rtl w:val="true"/>
              </w:rPr>
              <w:t xml:space="preserve">بعض أسماء السيدة رقية </w:t>
            </w:r>
            <w:r>
              <w:rPr>
                <w:rStyle w:val="IndexLink"/>
                <w:rtl w:val="true"/>
              </w:rPr>
              <w:t>(</w:t>
            </w:r>
            <w:r>
              <w:rPr>
                <w:rStyle w:val="IndexLink"/>
                <w:rtl w:val="true"/>
              </w:rPr>
              <w:t>عليها السلام</w:t>
            </w:r>
            <w:r>
              <w:rPr>
                <w:rStyle w:val="IndexLink"/>
                <w:rtl w:val="true"/>
              </w:rPr>
              <w:t>)</w:t>
              <w:tab/>
            </w:r>
            <w:r>
              <w:rPr>
                <w:rStyle w:val="IndexLink"/>
              </w:rPr>
              <w:t>369</w:t>
            </w:r>
          </w:hyperlink>
        </w:p>
        <w:p>
          <w:pPr>
            <w:pStyle w:val="Contents4"/>
            <w:tabs>
              <w:tab w:val="clear" w:pos="8176"/>
              <w:tab w:val="right" w:pos="9026" w:leader="dot"/>
            </w:tabs>
            <w:rPr/>
          </w:pPr>
          <w:hyperlink w:anchor="__RefHeading___Toc846314_1280447820">
            <w:r>
              <w:rPr>
                <w:webHidden/>
                <w:rStyle w:val="IndexLink"/>
                <w:rtl w:val="true"/>
              </w:rPr>
              <w:t>عمرها الشريف</w:t>
            </w:r>
            <w:r>
              <w:rPr>
                <w:rStyle w:val="IndexLink"/>
                <w:rtl w:val="true"/>
              </w:rPr>
              <w:tab/>
            </w:r>
            <w:r>
              <w:rPr>
                <w:rStyle w:val="IndexLink"/>
              </w:rPr>
              <w:t>370</w:t>
            </w:r>
          </w:hyperlink>
        </w:p>
        <w:p>
          <w:pPr>
            <w:pStyle w:val="Contents4"/>
            <w:tabs>
              <w:tab w:val="clear" w:pos="8176"/>
              <w:tab w:val="right" w:pos="9026" w:leader="dot"/>
            </w:tabs>
            <w:rPr/>
          </w:pPr>
          <w:hyperlink w:anchor="__RefHeading___Toc846316_1280447820">
            <w:r>
              <w:rPr>
                <w:webHidden/>
                <w:rStyle w:val="IndexLink"/>
                <w:rtl w:val="true"/>
              </w:rPr>
              <w:t>مرقدها الشريف</w:t>
            </w:r>
            <w:r>
              <w:rPr>
                <w:rStyle w:val="IndexLink"/>
                <w:rtl w:val="true"/>
              </w:rPr>
              <w:tab/>
            </w:r>
            <w:r>
              <w:rPr>
                <w:rStyle w:val="IndexLink"/>
              </w:rPr>
              <w:t>370</w:t>
            </w:r>
          </w:hyperlink>
        </w:p>
        <w:p>
          <w:pPr>
            <w:pStyle w:val="Contents4"/>
            <w:tabs>
              <w:tab w:val="clear" w:pos="8176"/>
              <w:tab w:val="right" w:pos="9026" w:leader="dot"/>
            </w:tabs>
            <w:rPr/>
          </w:pPr>
          <w:hyperlink w:anchor="__RefHeading___Toc846318_1280447820">
            <w:r>
              <w:rPr>
                <w:webHidden/>
                <w:rStyle w:val="IndexLink"/>
                <w:rtl w:val="true"/>
              </w:rPr>
              <w:t>أجيبونا أيّها المشكّكون</w:t>
            </w:r>
            <w:r>
              <w:rPr>
                <w:rStyle w:val="IndexLink"/>
                <w:rtl w:val="true"/>
              </w:rPr>
              <w:tab/>
            </w:r>
            <w:r>
              <w:rPr>
                <w:rStyle w:val="IndexLink"/>
              </w:rPr>
              <w:t>375</w:t>
            </w:r>
          </w:hyperlink>
        </w:p>
        <w:p>
          <w:pPr>
            <w:pStyle w:val="Contents4"/>
            <w:tabs>
              <w:tab w:val="clear" w:pos="8176"/>
              <w:tab w:val="right" w:pos="9026" w:leader="dot"/>
            </w:tabs>
            <w:rPr/>
          </w:pPr>
          <w:hyperlink w:anchor="__RefHeading___Toc846320_1280447820">
            <w:r>
              <w:rPr>
                <w:webHidden/>
                <w:rStyle w:val="IndexLink"/>
                <w:rtl w:val="true"/>
              </w:rPr>
              <w:t xml:space="preserve">السيدة رقية </w:t>
            </w:r>
            <w:r>
              <w:rPr>
                <w:rStyle w:val="IndexLink"/>
                <w:rtl w:val="true"/>
              </w:rPr>
              <w:t>(</w:t>
            </w:r>
            <w:r>
              <w:rPr>
                <w:rStyle w:val="IndexLink"/>
                <w:rtl w:val="true"/>
              </w:rPr>
              <w:t>عليها السلام</w:t>
            </w:r>
            <w:r>
              <w:rPr>
                <w:rStyle w:val="IndexLink"/>
                <w:rtl w:val="true"/>
              </w:rPr>
              <w:t xml:space="preserve">) </w:t>
            </w:r>
            <w:r>
              <w:rPr>
                <w:rStyle w:val="IndexLink"/>
                <w:rtl w:val="true"/>
              </w:rPr>
              <w:t>باب للحوائج</w:t>
            </w:r>
            <w:r>
              <w:rPr>
                <w:rStyle w:val="IndexLink"/>
                <w:rtl w:val="true"/>
              </w:rPr>
              <w:tab/>
            </w:r>
            <w:r>
              <w:rPr>
                <w:rStyle w:val="IndexLink"/>
              </w:rPr>
              <w:t>376</w:t>
            </w:r>
          </w:hyperlink>
        </w:p>
        <w:p>
          <w:pPr>
            <w:pStyle w:val="Contents3"/>
            <w:tabs>
              <w:tab w:val="clear" w:pos="8459"/>
              <w:tab w:val="right" w:pos="9026" w:leader="dot"/>
            </w:tabs>
            <w:rPr/>
          </w:pPr>
          <w:hyperlink w:anchor="__RefHeading___Toc846322_1280447820">
            <w:r>
              <w:rPr>
                <w:webHidden/>
                <w:rStyle w:val="IndexLink"/>
                <w:rtl w:val="true"/>
              </w:rPr>
              <w:t>حقائق عن الصدقة الجارية</w:t>
            </w:r>
            <w:r>
              <w:rPr>
                <w:rStyle w:val="IndexLink"/>
                <w:rtl w:val="true"/>
              </w:rPr>
              <w:tab/>
            </w:r>
            <w:r>
              <w:rPr>
                <w:rStyle w:val="IndexLink"/>
              </w:rPr>
              <w:t>380</w:t>
            </w:r>
          </w:hyperlink>
        </w:p>
        <w:p>
          <w:pPr>
            <w:pStyle w:val="Contents4"/>
            <w:tabs>
              <w:tab w:val="clear" w:pos="8176"/>
              <w:tab w:val="right" w:pos="9026" w:leader="dot"/>
            </w:tabs>
            <w:rPr/>
          </w:pPr>
          <w:hyperlink w:anchor="__RefHeading___Toc846324_128044782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846326_1280447820">
            <w:r>
              <w:rPr>
                <w:webHidden/>
                <w:rStyle w:val="IndexLink"/>
                <w:rtl w:val="true"/>
              </w:rPr>
              <w:t>انقطاع عمل الإنسان بالموت</w:t>
            </w:r>
            <w:r>
              <w:rPr>
                <w:rStyle w:val="IndexLink"/>
                <w:rtl w:val="true"/>
              </w:rPr>
              <w:tab/>
            </w:r>
            <w:r>
              <w:rPr>
                <w:rStyle w:val="IndexLink"/>
              </w:rPr>
              <w:t>381</w:t>
            </w:r>
          </w:hyperlink>
        </w:p>
        <w:p>
          <w:pPr>
            <w:pStyle w:val="Contents4"/>
            <w:tabs>
              <w:tab w:val="clear" w:pos="8176"/>
              <w:tab w:val="right" w:pos="9026" w:leader="dot"/>
            </w:tabs>
            <w:rPr/>
          </w:pPr>
          <w:hyperlink w:anchor="__RefHeading___Toc846328_1280447820">
            <w:r>
              <w:rPr>
                <w:webHidden/>
                <w:rStyle w:val="IndexLink"/>
                <w:rtl w:val="true"/>
              </w:rPr>
              <w:t>معنى الصدقة</w:t>
            </w:r>
            <w:r>
              <w:rPr>
                <w:rStyle w:val="IndexLink"/>
                <w:rtl w:val="true"/>
              </w:rPr>
              <w:tab/>
            </w:r>
            <w:r>
              <w:rPr>
                <w:rStyle w:val="IndexLink"/>
              </w:rPr>
              <w:t>381</w:t>
            </w:r>
          </w:hyperlink>
        </w:p>
        <w:p>
          <w:pPr>
            <w:pStyle w:val="Contents4"/>
            <w:tabs>
              <w:tab w:val="clear" w:pos="8176"/>
              <w:tab w:val="right" w:pos="9026" w:leader="dot"/>
            </w:tabs>
            <w:rPr/>
          </w:pPr>
          <w:hyperlink w:anchor="__RefHeading___Toc846330_1280447820">
            <w:r>
              <w:rPr>
                <w:webHidden/>
                <w:rStyle w:val="IndexLink"/>
                <w:rtl w:val="true"/>
              </w:rPr>
              <w:t>أقسام الصدقة</w:t>
            </w:r>
            <w:r>
              <w:rPr>
                <w:rStyle w:val="IndexLink"/>
                <w:rtl w:val="true"/>
              </w:rPr>
              <w:tab/>
            </w:r>
            <w:r>
              <w:rPr>
                <w:rStyle w:val="IndexLink"/>
              </w:rPr>
              <w:t>382</w:t>
            </w:r>
          </w:hyperlink>
        </w:p>
        <w:p>
          <w:pPr>
            <w:pStyle w:val="Contents4"/>
            <w:tabs>
              <w:tab w:val="clear" w:pos="8176"/>
              <w:tab w:val="right" w:pos="9026" w:leader="dot"/>
            </w:tabs>
            <w:rPr/>
          </w:pPr>
          <w:hyperlink w:anchor="__RefHeading___Toc846332_1280447820">
            <w:r>
              <w:rPr>
                <w:webHidden/>
                <w:rStyle w:val="IndexLink"/>
                <w:rtl w:val="true"/>
              </w:rPr>
              <w:t>من آداب التصدّق</w:t>
            </w:r>
            <w:r>
              <w:rPr>
                <w:rStyle w:val="IndexLink"/>
                <w:rtl w:val="true"/>
              </w:rPr>
              <w:tab/>
            </w:r>
            <w:r>
              <w:rPr>
                <w:rStyle w:val="IndexLink"/>
              </w:rPr>
              <w:t>384</w:t>
            </w:r>
          </w:hyperlink>
        </w:p>
        <w:p>
          <w:pPr>
            <w:pStyle w:val="Contents4"/>
            <w:tabs>
              <w:tab w:val="clear" w:pos="8176"/>
              <w:tab w:val="right" w:pos="9026" w:leader="dot"/>
            </w:tabs>
            <w:rPr/>
          </w:pPr>
          <w:hyperlink w:anchor="__RefHeading___Toc846334_1280447820">
            <w:r>
              <w:rPr>
                <w:webHidden/>
                <w:rStyle w:val="IndexLink"/>
                <w:rtl w:val="true"/>
              </w:rPr>
              <w:t>وقفة مع الصدقة الجارية</w:t>
            </w:r>
            <w:r>
              <w:rPr>
                <w:rStyle w:val="IndexLink"/>
                <w:rtl w:val="true"/>
              </w:rPr>
              <w:tab/>
            </w:r>
            <w:r>
              <w:rPr>
                <w:rStyle w:val="IndexLink"/>
              </w:rPr>
              <w:t>384</w:t>
            </w:r>
          </w:hyperlink>
        </w:p>
        <w:p>
          <w:pPr>
            <w:pStyle w:val="Contents3"/>
            <w:tabs>
              <w:tab w:val="clear" w:pos="8459"/>
              <w:tab w:val="right" w:pos="9026" w:leader="dot"/>
            </w:tabs>
            <w:rPr/>
          </w:pPr>
          <w:hyperlink w:anchor="__RefHeading___Toc846336_1280447820">
            <w:r>
              <w:rPr>
                <w:webHidden/>
                <w:rStyle w:val="IndexLink"/>
                <w:rtl w:val="true"/>
              </w:rPr>
              <w:t>إيّاكم وحبائل الشيطان</w:t>
            </w:r>
            <w:r>
              <w:rPr>
                <w:rStyle w:val="IndexLink"/>
                <w:rtl w:val="true"/>
              </w:rPr>
              <w:tab/>
            </w:r>
            <w:r>
              <w:rPr>
                <w:rStyle w:val="IndexLink"/>
              </w:rPr>
              <w:t>387</w:t>
            </w:r>
          </w:hyperlink>
        </w:p>
        <w:p>
          <w:pPr>
            <w:pStyle w:val="Contents4"/>
            <w:tabs>
              <w:tab w:val="clear" w:pos="8176"/>
              <w:tab w:val="right" w:pos="9026" w:leader="dot"/>
            </w:tabs>
            <w:rPr/>
          </w:pPr>
          <w:hyperlink w:anchor="__RefHeading___Toc846338_1280447820">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846340_1280447820">
            <w:r>
              <w:rPr>
                <w:webHidden/>
                <w:rStyle w:val="IndexLink"/>
                <w:rtl w:val="true"/>
              </w:rPr>
              <w:t>دور الشيطان في عدم التوبة</w:t>
            </w:r>
            <w:r>
              <w:rPr>
                <w:rStyle w:val="IndexLink"/>
                <w:rtl w:val="true"/>
              </w:rPr>
              <w:tab/>
            </w:r>
            <w:r>
              <w:rPr>
                <w:rStyle w:val="IndexLink"/>
              </w:rPr>
              <w:t>388</w:t>
            </w:r>
          </w:hyperlink>
        </w:p>
        <w:p>
          <w:pPr>
            <w:pStyle w:val="Contents4"/>
            <w:tabs>
              <w:tab w:val="clear" w:pos="8176"/>
              <w:tab w:val="right" w:pos="9026" w:leader="dot"/>
            </w:tabs>
            <w:rPr/>
          </w:pPr>
          <w:hyperlink w:anchor="__RefHeading___Toc846342_1280447820">
            <w:r>
              <w:rPr>
                <w:webHidden/>
                <w:rStyle w:val="IndexLink"/>
                <w:rtl w:val="true"/>
              </w:rPr>
              <w:t>التسويف في الاستغفار</w:t>
            </w:r>
            <w:r>
              <w:rPr>
                <w:rStyle w:val="IndexLink"/>
                <w:rtl w:val="true"/>
              </w:rPr>
              <w:tab/>
            </w:r>
            <w:r>
              <w:rPr>
                <w:rStyle w:val="IndexLink"/>
              </w:rPr>
              <w:t>389</w:t>
            </w:r>
          </w:hyperlink>
        </w:p>
        <w:p>
          <w:pPr>
            <w:pStyle w:val="Contents4"/>
            <w:tabs>
              <w:tab w:val="clear" w:pos="8176"/>
              <w:tab w:val="right" w:pos="9026" w:leader="dot"/>
            </w:tabs>
            <w:rPr/>
          </w:pPr>
          <w:hyperlink w:anchor="__RefHeading___Toc846344_1280447820">
            <w:r>
              <w:rPr>
                <w:webHidden/>
                <w:rStyle w:val="IndexLink"/>
                <w:rtl w:val="true"/>
              </w:rPr>
              <w:t>الغفلة عن التوبة</w:t>
            </w:r>
            <w:r>
              <w:rPr>
                <w:rStyle w:val="IndexLink"/>
                <w:rtl w:val="true"/>
              </w:rPr>
              <w:tab/>
            </w:r>
            <w:r>
              <w:rPr>
                <w:rStyle w:val="IndexLink"/>
              </w:rPr>
              <w:t>391</w:t>
            </w:r>
          </w:hyperlink>
        </w:p>
        <w:p>
          <w:pPr>
            <w:pStyle w:val="Contents4"/>
            <w:tabs>
              <w:tab w:val="clear" w:pos="8176"/>
              <w:tab w:val="right" w:pos="9026" w:leader="dot"/>
            </w:tabs>
            <w:rPr/>
          </w:pPr>
          <w:hyperlink w:anchor="__RefHeading___Toc846346_1280447820">
            <w:r>
              <w:rPr>
                <w:webHidden/>
                <w:rStyle w:val="IndexLink"/>
                <w:rtl w:val="true"/>
              </w:rPr>
              <w:t>الإيقاع في الكبائر</w:t>
            </w:r>
            <w:r>
              <w:rPr>
                <w:rStyle w:val="IndexLink"/>
                <w:rtl w:val="true"/>
              </w:rPr>
              <w:tab/>
            </w:r>
            <w:r>
              <w:rPr>
                <w:rStyle w:val="IndexLink"/>
              </w:rPr>
              <w:t>392</w:t>
            </w:r>
          </w:hyperlink>
        </w:p>
        <w:p>
          <w:pPr>
            <w:pStyle w:val="Contents3"/>
            <w:tabs>
              <w:tab w:val="clear" w:pos="8459"/>
              <w:tab w:val="right" w:pos="9026" w:leader="dot"/>
            </w:tabs>
            <w:rPr/>
          </w:pPr>
          <w:hyperlink w:anchor="__RefHeading___Toc846348_1280447820">
            <w:r>
              <w:rPr>
                <w:webHidden/>
                <w:rStyle w:val="IndexLink"/>
                <w:rtl w:val="true"/>
              </w:rPr>
              <w:t>حقائق عن قضاء حوائج الآخرين</w:t>
            </w:r>
            <w:r>
              <w:rPr>
                <w:rStyle w:val="IndexLink"/>
                <w:rtl w:val="true"/>
              </w:rPr>
              <w:tab/>
            </w:r>
            <w:r>
              <w:rPr>
                <w:rStyle w:val="IndexLink"/>
              </w:rPr>
              <w:t>394</w:t>
            </w:r>
          </w:hyperlink>
        </w:p>
        <w:p>
          <w:pPr>
            <w:pStyle w:val="Contents4"/>
            <w:tabs>
              <w:tab w:val="clear" w:pos="8176"/>
              <w:tab w:val="right" w:pos="9026" w:leader="dot"/>
            </w:tabs>
            <w:rPr/>
          </w:pPr>
          <w:hyperlink w:anchor="__RefHeading___Toc846350_1280447820">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846352_1280447820">
            <w:r>
              <w:rPr>
                <w:webHidden/>
                <w:rStyle w:val="IndexLink"/>
                <w:rtl w:val="true"/>
              </w:rPr>
              <w:t>الناس صنفان</w:t>
            </w:r>
            <w:r>
              <w:rPr>
                <w:rStyle w:val="IndexLink"/>
                <w:rtl w:val="true"/>
              </w:rPr>
              <w:tab/>
            </w:r>
            <w:r>
              <w:rPr>
                <w:rStyle w:val="IndexLink"/>
              </w:rPr>
              <w:t>395</w:t>
            </w:r>
          </w:hyperlink>
        </w:p>
        <w:p>
          <w:pPr>
            <w:pStyle w:val="Contents4"/>
            <w:tabs>
              <w:tab w:val="clear" w:pos="8176"/>
              <w:tab w:val="right" w:pos="9026" w:leader="dot"/>
            </w:tabs>
            <w:rPr/>
          </w:pPr>
          <w:hyperlink w:anchor="__RefHeading___Toc846354_1280447820">
            <w:r>
              <w:rPr>
                <w:webHidden/>
                <w:rStyle w:val="IndexLink"/>
                <w:rtl w:val="true"/>
              </w:rPr>
              <w:t>الدعوة إلى قضاء حوائج الآخرين</w:t>
            </w:r>
            <w:r>
              <w:rPr>
                <w:rStyle w:val="IndexLink"/>
                <w:rtl w:val="true"/>
              </w:rPr>
              <w:tab/>
            </w:r>
            <w:r>
              <w:rPr>
                <w:rStyle w:val="IndexLink"/>
              </w:rPr>
              <w:t>396</w:t>
            </w:r>
          </w:hyperlink>
        </w:p>
        <w:p>
          <w:pPr>
            <w:pStyle w:val="Contents4"/>
            <w:tabs>
              <w:tab w:val="clear" w:pos="8176"/>
              <w:tab w:val="right" w:pos="9026" w:leader="dot"/>
            </w:tabs>
            <w:rPr/>
          </w:pPr>
          <w:hyperlink w:anchor="__RefHeading___Toc846356_1280447820">
            <w:r>
              <w:rPr>
                <w:webHidden/>
                <w:rStyle w:val="IndexLink"/>
                <w:rtl w:val="true"/>
              </w:rPr>
              <w:t>من آداب قضاء حوائح الآخرين</w:t>
            </w:r>
            <w:r>
              <w:rPr>
                <w:rStyle w:val="IndexLink"/>
                <w:rtl w:val="true"/>
              </w:rPr>
              <w:tab/>
            </w:r>
            <w:r>
              <w:rPr>
                <w:rStyle w:val="IndexLink"/>
              </w:rPr>
              <w:t>399</w:t>
            </w:r>
          </w:hyperlink>
        </w:p>
        <w:p>
          <w:pPr>
            <w:pStyle w:val="Contents4"/>
            <w:tabs>
              <w:tab w:val="clear" w:pos="8176"/>
              <w:tab w:val="right" w:pos="9026" w:leader="dot"/>
            </w:tabs>
            <w:rPr/>
          </w:pPr>
          <w:hyperlink w:anchor="__RefHeading___Toc846358_1280447820">
            <w:r>
              <w:rPr>
                <w:webHidden/>
                <w:rStyle w:val="IndexLink"/>
                <w:rtl w:val="true"/>
              </w:rPr>
              <w:t>من آثار قضاء حوائج الآخرين</w:t>
            </w:r>
            <w:r>
              <w:rPr>
                <w:rStyle w:val="IndexLink"/>
                <w:rtl w:val="true"/>
              </w:rPr>
              <w:tab/>
            </w:r>
            <w:r>
              <w:rPr>
                <w:rStyle w:val="IndexLink"/>
              </w:rPr>
              <w:t>401</w:t>
            </w:r>
          </w:hyperlink>
        </w:p>
        <w:p>
          <w:pPr>
            <w:pStyle w:val="Contents3"/>
            <w:tabs>
              <w:tab w:val="clear" w:pos="8459"/>
              <w:tab w:val="right" w:pos="9026" w:leader="dot"/>
            </w:tabs>
            <w:rPr/>
          </w:pPr>
          <w:hyperlink w:anchor="__RefHeading___Toc846360_1280447820">
            <w:r>
              <w:rPr>
                <w:webHidden/>
                <w:rStyle w:val="IndexLink"/>
                <w:rtl w:val="true"/>
              </w:rPr>
              <w:t xml:space="preserve">من أخلاق النبي </w:t>
            </w:r>
            <w:r>
              <w:rPr>
                <w:rStyle w:val="IndexLink"/>
                <w:rtl w:val="true"/>
              </w:rPr>
              <w:t>(</w:t>
            </w:r>
            <w:r>
              <w:rPr>
                <w:rStyle w:val="IndexLink"/>
                <w:rtl w:val="true"/>
              </w:rPr>
              <w:t>صلی اللّه عليه وآله وسلم</w:t>
            </w:r>
            <w:r>
              <w:rPr>
                <w:rStyle w:val="IndexLink"/>
                <w:rtl w:val="true"/>
              </w:rPr>
              <w:t>)</w:t>
              <w:tab/>
            </w:r>
            <w:r>
              <w:rPr>
                <w:rStyle w:val="IndexLink"/>
              </w:rPr>
              <w:t>402</w:t>
            </w:r>
          </w:hyperlink>
        </w:p>
        <w:p>
          <w:pPr>
            <w:pStyle w:val="Contents4"/>
            <w:tabs>
              <w:tab w:val="clear" w:pos="8176"/>
              <w:tab w:val="right" w:pos="9026" w:leader="dot"/>
            </w:tabs>
            <w:rPr/>
          </w:pPr>
          <w:hyperlink w:anchor="__RefHeading___Toc846362_1280447820">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846364_1280447820">
            <w:r>
              <w:rPr>
                <w:webHidden/>
                <w:rStyle w:val="IndexLink"/>
                <w:rtl w:val="true"/>
              </w:rPr>
              <w:t xml:space="preserve">نبذة من أخلاق النبي </w:t>
            </w:r>
            <w:r>
              <w:rPr>
                <w:rStyle w:val="IndexLink"/>
                <w:rtl w:val="true"/>
              </w:rPr>
              <w:t>(</w:t>
            </w:r>
            <w:r>
              <w:rPr>
                <w:rStyle w:val="IndexLink"/>
                <w:rtl w:val="true"/>
              </w:rPr>
              <w:t>صلی اللّه عليه وآله وسلم</w:t>
            </w:r>
            <w:r>
              <w:rPr>
                <w:rStyle w:val="IndexLink"/>
                <w:rtl w:val="true"/>
              </w:rPr>
              <w:t>)</w:t>
              <w:tab/>
            </w:r>
            <w:r>
              <w:rPr>
                <w:rStyle w:val="IndexLink"/>
              </w:rPr>
              <w:t>402</w:t>
            </w:r>
          </w:hyperlink>
        </w:p>
        <w:p>
          <w:pPr>
            <w:pStyle w:val="Contents4"/>
            <w:tabs>
              <w:tab w:val="clear" w:pos="8176"/>
              <w:tab w:val="right" w:pos="9026" w:leader="dot"/>
            </w:tabs>
            <w:rPr/>
          </w:pPr>
          <w:hyperlink w:anchor="__RefHeading___Toc846366_1280447820">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أسوة وقدوة</w:t>
            </w:r>
            <w:r>
              <w:rPr>
                <w:rStyle w:val="IndexLink"/>
                <w:rtl w:val="true"/>
              </w:rPr>
              <w:tab/>
            </w:r>
            <w:r>
              <w:rPr>
                <w:rStyle w:val="IndexLink"/>
              </w:rPr>
              <w:t>405</w:t>
            </w:r>
          </w:hyperlink>
        </w:p>
        <w:p>
          <w:pPr>
            <w:pStyle w:val="Contents4"/>
            <w:tabs>
              <w:tab w:val="clear" w:pos="8176"/>
              <w:tab w:val="right" w:pos="9026" w:leader="dot"/>
            </w:tabs>
            <w:rPr/>
          </w:pPr>
          <w:hyperlink w:anchor="__RefHeading___Toc846368_1280447820">
            <w:r>
              <w:rPr>
                <w:webHidden/>
                <w:rStyle w:val="IndexLink"/>
                <w:rtl w:val="true"/>
              </w:rPr>
              <w:t>لكي نسعد في الدنيا والآخرة</w:t>
            </w:r>
            <w:r>
              <w:rPr>
                <w:rStyle w:val="IndexLink"/>
                <w:rtl w:val="true"/>
              </w:rPr>
              <w:tab/>
            </w:r>
            <w:r>
              <w:rPr>
                <w:rStyle w:val="IndexLink"/>
              </w:rPr>
              <w:t>407</w:t>
            </w:r>
          </w:hyperlink>
        </w:p>
        <w:p>
          <w:pPr>
            <w:pStyle w:val="Contents4"/>
            <w:tabs>
              <w:tab w:val="clear" w:pos="8176"/>
              <w:tab w:val="right" w:pos="9026" w:leader="dot"/>
            </w:tabs>
            <w:rPr/>
          </w:pPr>
          <w:hyperlink w:anchor="__RefHeading___Toc846370_1280447820">
            <w:r>
              <w:rPr>
                <w:webHidden/>
                <w:rStyle w:val="IndexLink"/>
                <w:rtl w:val="true"/>
              </w:rPr>
              <w:t xml:space="preserve">وظيفتنا إزاء أخلاق النبي </w:t>
            </w:r>
            <w:r>
              <w:rPr>
                <w:rStyle w:val="IndexLink"/>
                <w:rtl w:val="true"/>
              </w:rPr>
              <w:t>(</w:t>
            </w:r>
            <w:r>
              <w:rPr>
                <w:rStyle w:val="IndexLink"/>
                <w:rtl w:val="true"/>
              </w:rPr>
              <w:t>صلی اللّه عليه وآله وسلم</w:t>
            </w:r>
            <w:r>
              <w:rPr>
                <w:rStyle w:val="IndexLink"/>
                <w:rtl w:val="true"/>
              </w:rPr>
              <w:t>)</w:t>
              <w:tab/>
            </w:r>
            <w:r>
              <w:rPr>
                <w:rStyle w:val="IndexLink"/>
              </w:rPr>
              <w:t>410</w:t>
            </w:r>
          </w:hyperlink>
        </w:p>
        <w:p>
          <w:pPr>
            <w:pStyle w:val="Contents3"/>
            <w:tabs>
              <w:tab w:val="clear" w:pos="8459"/>
              <w:tab w:val="right" w:pos="9026" w:leader="dot"/>
            </w:tabs>
            <w:rPr/>
          </w:pPr>
          <w:hyperlink w:anchor="__RefHeading___Toc846372_1280447820">
            <w:r>
              <w:rPr>
                <w:webHidden/>
                <w:rStyle w:val="IndexLink"/>
                <w:rtl w:val="true"/>
              </w:rPr>
              <w:t xml:space="preserve">في مدرسة الإمام زين العابدين </w:t>
            </w:r>
            <w:r>
              <w:rPr>
                <w:rStyle w:val="IndexLink"/>
                <w:rtl w:val="true"/>
              </w:rPr>
              <w:t>(</w:t>
            </w:r>
            <w:r>
              <w:rPr>
                <w:rStyle w:val="IndexLink"/>
                <w:rtl w:val="true"/>
              </w:rPr>
              <w:t>عليه السلام</w:t>
            </w:r>
            <w:r>
              <w:rPr>
                <w:rStyle w:val="IndexLink"/>
                <w:rtl w:val="true"/>
              </w:rPr>
              <w:t>)</w:t>
              <w:tab/>
            </w:r>
            <w:r>
              <w:rPr>
                <w:rStyle w:val="IndexLink"/>
              </w:rPr>
              <w:t>411</w:t>
            </w:r>
          </w:hyperlink>
        </w:p>
        <w:p>
          <w:pPr>
            <w:pStyle w:val="Contents4"/>
            <w:tabs>
              <w:tab w:val="clear" w:pos="8176"/>
              <w:tab w:val="right" w:pos="9026" w:leader="dot"/>
            </w:tabs>
            <w:rPr/>
          </w:pPr>
          <w:hyperlink w:anchor="__RefHeading___Toc846374_1280447820">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846376_1280447820">
            <w:r>
              <w:rPr>
                <w:webHidden/>
                <w:rStyle w:val="IndexLink"/>
                <w:rtl w:val="true"/>
              </w:rPr>
              <w:t>تجسيد مفهوم العفو في المجتمع</w:t>
            </w:r>
            <w:r>
              <w:rPr>
                <w:rStyle w:val="IndexLink"/>
                <w:rtl w:val="true"/>
              </w:rPr>
              <w:tab/>
            </w:r>
            <w:r>
              <w:rPr>
                <w:rStyle w:val="IndexLink"/>
              </w:rPr>
              <w:t>412</w:t>
            </w:r>
          </w:hyperlink>
        </w:p>
        <w:p>
          <w:pPr>
            <w:pStyle w:val="Contents4"/>
            <w:tabs>
              <w:tab w:val="clear" w:pos="8176"/>
              <w:tab w:val="right" w:pos="9026" w:leader="dot"/>
            </w:tabs>
            <w:rPr/>
          </w:pPr>
          <w:hyperlink w:anchor="__RefHeading___Toc846378_1280447820">
            <w:r>
              <w:rPr>
                <w:webHidden/>
                <w:rStyle w:val="IndexLink"/>
                <w:rtl w:val="true"/>
              </w:rPr>
              <w:t>أخلاقيات العبودية</w:t>
            </w:r>
            <w:r>
              <w:rPr>
                <w:rStyle w:val="IndexLink"/>
                <w:rtl w:val="true"/>
              </w:rPr>
              <w:tab/>
            </w:r>
            <w:r>
              <w:rPr>
                <w:rStyle w:val="IndexLink"/>
              </w:rPr>
              <w:t>414</w:t>
            </w:r>
          </w:hyperlink>
        </w:p>
        <w:p>
          <w:pPr>
            <w:pStyle w:val="Contents4"/>
            <w:tabs>
              <w:tab w:val="clear" w:pos="8176"/>
              <w:tab w:val="right" w:pos="9026" w:leader="dot"/>
            </w:tabs>
            <w:rPr/>
          </w:pPr>
          <w:hyperlink w:anchor="__RefHeading___Toc846380_1280447820">
            <w:r>
              <w:rPr>
                <w:webHidden/>
                <w:rStyle w:val="IndexLink"/>
                <w:rtl w:val="true"/>
              </w:rPr>
              <w:t>وظيفتنا تجاه هذه المدرسة</w:t>
            </w:r>
            <w:r>
              <w:rPr>
                <w:rStyle w:val="IndexLink"/>
                <w:rtl w:val="true"/>
              </w:rPr>
              <w:tab/>
            </w:r>
            <w:r>
              <w:rPr>
                <w:rStyle w:val="IndexLink"/>
              </w:rPr>
              <w:t>417</w:t>
            </w:r>
          </w:hyperlink>
        </w:p>
        <w:p>
          <w:pPr>
            <w:pStyle w:val="Contents3"/>
            <w:tabs>
              <w:tab w:val="clear" w:pos="8459"/>
              <w:tab w:val="right" w:pos="9026" w:leader="dot"/>
            </w:tabs>
            <w:rPr/>
          </w:pPr>
          <w:hyperlink w:anchor="__RefHeading___Toc846382_1280447820">
            <w:r>
              <w:rPr>
                <w:webHidden/>
                <w:rStyle w:val="IndexLink"/>
                <w:rtl w:val="true"/>
              </w:rPr>
              <w:t xml:space="preserve">دور الصديقة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فضح المنافقين</w:t>
            </w:r>
            <w:r>
              <w:rPr>
                <w:rStyle w:val="IndexLink"/>
                <w:rtl w:val="true"/>
              </w:rPr>
              <w:tab/>
            </w:r>
            <w:r>
              <w:rPr>
                <w:rStyle w:val="IndexLink"/>
              </w:rPr>
              <w:t>418</w:t>
            </w:r>
          </w:hyperlink>
        </w:p>
        <w:p>
          <w:pPr>
            <w:pStyle w:val="Contents4"/>
            <w:tabs>
              <w:tab w:val="clear" w:pos="8176"/>
              <w:tab w:val="right" w:pos="9026" w:leader="dot"/>
            </w:tabs>
            <w:rPr/>
          </w:pPr>
          <w:hyperlink w:anchor="__RefHeading___Toc846384_1280447820">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846386_1280447820">
            <w:r>
              <w:rPr>
                <w:webHidden/>
                <w:rStyle w:val="IndexLink"/>
                <w:rtl w:val="true"/>
              </w:rPr>
              <w:t>بداية الفضيحة</w:t>
            </w:r>
            <w:r>
              <w:rPr>
                <w:rStyle w:val="IndexLink"/>
                <w:rtl w:val="true"/>
              </w:rPr>
              <w:tab/>
            </w:r>
            <w:r>
              <w:rPr>
                <w:rStyle w:val="IndexLink"/>
              </w:rPr>
              <w:t>420</w:t>
            </w:r>
          </w:hyperlink>
        </w:p>
        <w:p>
          <w:pPr>
            <w:pStyle w:val="Contents3"/>
            <w:tabs>
              <w:tab w:val="clear" w:pos="8459"/>
              <w:tab w:val="right" w:pos="9026" w:leader="dot"/>
            </w:tabs>
            <w:rPr/>
          </w:pPr>
          <w:hyperlink w:anchor="__RefHeading___Toc846388_1280447820">
            <w:r>
              <w:rPr>
                <w:webHidden/>
                <w:rStyle w:val="IndexLink"/>
                <w:rtl w:val="true"/>
              </w:rPr>
              <w:t>لنجتنّب ظنّ السوء</w:t>
            </w:r>
            <w:r>
              <w:rPr>
                <w:rStyle w:val="IndexLink"/>
                <w:rtl w:val="true"/>
              </w:rPr>
              <w:tab/>
            </w:r>
            <w:r>
              <w:rPr>
                <w:rStyle w:val="IndexLink"/>
              </w:rPr>
              <w:t>425</w:t>
            </w:r>
          </w:hyperlink>
        </w:p>
        <w:p>
          <w:pPr>
            <w:pStyle w:val="Contents4"/>
            <w:tabs>
              <w:tab w:val="clear" w:pos="8176"/>
              <w:tab w:val="right" w:pos="9026" w:leader="dot"/>
            </w:tabs>
            <w:rPr/>
          </w:pPr>
          <w:hyperlink w:anchor="__RefHeading___Toc846390_1280447820">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846392_1280447820">
            <w:r>
              <w:rPr>
                <w:webHidden/>
                <w:rStyle w:val="IndexLink"/>
                <w:rtl w:val="true"/>
              </w:rPr>
              <w:t>التحذير من سوء الظن</w:t>
            </w:r>
            <w:r>
              <w:rPr>
                <w:rStyle w:val="IndexLink"/>
                <w:rtl w:val="true"/>
              </w:rPr>
              <w:tab/>
            </w:r>
            <w:r>
              <w:rPr>
                <w:rStyle w:val="IndexLink"/>
              </w:rPr>
              <w:t>425</w:t>
            </w:r>
          </w:hyperlink>
        </w:p>
        <w:p>
          <w:pPr>
            <w:pStyle w:val="Contents4"/>
            <w:tabs>
              <w:tab w:val="clear" w:pos="8176"/>
              <w:tab w:val="right" w:pos="9026" w:leader="dot"/>
            </w:tabs>
            <w:rPr/>
          </w:pPr>
          <w:hyperlink w:anchor="__RefHeading___Toc846394_1280447820">
            <w:r>
              <w:rPr>
                <w:webHidden/>
                <w:rStyle w:val="IndexLink"/>
                <w:rtl w:val="true"/>
              </w:rPr>
              <w:t>أقسام سوء الظن</w:t>
            </w:r>
            <w:r>
              <w:rPr>
                <w:rStyle w:val="IndexLink"/>
                <w:rtl w:val="true"/>
              </w:rPr>
              <w:tab/>
            </w:r>
            <w:r>
              <w:rPr>
                <w:rStyle w:val="IndexLink"/>
              </w:rPr>
              <w:t>426</w:t>
            </w:r>
          </w:hyperlink>
        </w:p>
        <w:p>
          <w:pPr>
            <w:pStyle w:val="Contents3"/>
            <w:tabs>
              <w:tab w:val="clear" w:pos="8459"/>
              <w:tab w:val="right" w:pos="9026" w:leader="dot"/>
            </w:tabs>
            <w:rPr/>
          </w:pPr>
          <w:hyperlink w:anchor="__RefHeading___Toc846396_1280447820">
            <w:r>
              <w:rPr>
                <w:webHidden/>
                <w:rStyle w:val="IndexLink"/>
                <w:rtl w:val="true"/>
              </w:rPr>
              <w:t>الوسيلة إلى اللّه</w:t>
            </w:r>
            <w:r>
              <w:rPr>
                <w:rStyle w:val="IndexLink"/>
                <w:rtl w:val="true"/>
              </w:rPr>
              <w:tab/>
            </w:r>
            <w:r>
              <w:rPr>
                <w:rStyle w:val="IndexLink"/>
              </w:rPr>
              <w:t>430</w:t>
            </w:r>
          </w:hyperlink>
        </w:p>
        <w:p>
          <w:pPr>
            <w:pStyle w:val="Contents4"/>
            <w:tabs>
              <w:tab w:val="clear" w:pos="8176"/>
              <w:tab w:val="right" w:pos="9026" w:leader="dot"/>
            </w:tabs>
            <w:rPr/>
          </w:pPr>
          <w:hyperlink w:anchor="__RefHeading___Toc846398_1280447820">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846400_1280447820">
            <w:r>
              <w:rPr>
                <w:webHidden/>
                <w:rStyle w:val="IndexLink"/>
                <w:rtl w:val="true"/>
              </w:rPr>
              <w:t>تصحيح العقيدة</w:t>
            </w:r>
            <w:r>
              <w:rPr>
                <w:rStyle w:val="IndexLink"/>
                <w:rtl w:val="true"/>
              </w:rPr>
              <w:tab/>
            </w:r>
            <w:r>
              <w:rPr>
                <w:rStyle w:val="IndexLink"/>
              </w:rPr>
              <w:t>431</w:t>
            </w:r>
          </w:hyperlink>
        </w:p>
        <w:p>
          <w:pPr>
            <w:pStyle w:val="Contents4"/>
            <w:tabs>
              <w:tab w:val="clear" w:pos="8176"/>
              <w:tab w:val="right" w:pos="9026" w:leader="dot"/>
            </w:tabs>
            <w:rPr/>
          </w:pPr>
          <w:hyperlink w:anchor="__RefHeading___Toc846402_1280447820">
            <w:r>
              <w:rPr>
                <w:webHidden/>
                <w:rStyle w:val="IndexLink"/>
                <w:rtl w:val="true"/>
              </w:rPr>
              <w:t xml:space="preserve">التوسل في عهد النبي </w:t>
            </w:r>
            <w:r>
              <w:rPr>
                <w:rStyle w:val="IndexLink"/>
                <w:rtl w:val="true"/>
              </w:rPr>
              <w:t>(</w:t>
            </w:r>
            <w:r>
              <w:rPr>
                <w:rStyle w:val="IndexLink"/>
                <w:rtl w:val="true"/>
              </w:rPr>
              <w:t>صلی اللّه عليه وآله وسلم</w:t>
            </w:r>
            <w:r>
              <w:rPr>
                <w:rStyle w:val="IndexLink"/>
                <w:rtl w:val="true"/>
              </w:rPr>
              <w:t>)</w:t>
              <w:tab/>
            </w:r>
            <w:r>
              <w:rPr>
                <w:rStyle w:val="IndexLink"/>
              </w:rPr>
              <w:t>432</w:t>
            </w:r>
          </w:hyperlink>
        </w:p>
        <w:p>
          <w:pPr>
            <w:pStyle w:val="Contents4"/>
            <w:tabs>
              <w:tab w:val="clear" w:pos="8176"/>
              <w:tab w:val="right" w:pos="9026" w:leader="dot"/>
            </w:tabs>
            <w:rPr/>
          </w:pPr>
          <w:hyperlink w:anchor="__RefHeading___Toc846404_1280447820">
            <w:r>
              <w:rPr>
                <w:webHidden/>
                <w:rStyle w:val="IndexLink"/>
                <w:rtl w:val="true"/>
              </w:rPr>
              <w:t xml:space="preserve">التوسّل بعد عصر النبي </w:t>
            </w:r>
            <w:r>
              <w:rPr>
                <w:rStyle w:val="IndexLink"/>
                <w:rtl w:val="true"/>
              </w:rPr>
              <w:t>(</w:t>
            </w:r>
            <w:r>
              <w:rPr>
                <w:rStyle w:val="IndexLink"/>
                <w:rtl w:val="true"/>
              </w:rPr>
              <w:t>صلی اللّه عليه وآله وسلم</w:t>
            </w:r>
            <w:r>
              <w:rPr>
                <w:rStyle w:val="IndexLink"/>
                <w:rtl w:val="true"/>
              </w:rPr>
              <w:t>)</w:t>
              <w:tab/>
            </w:r>
            <w:r>
              <w:rPr>
                <w:rStyle w:val="IndexLink"/>
              </w:rPr>
              <w:t>433</w:t>
            </w:r>
          </w:hyperlink>
        </w:p>
        <w:p>
          <w:pPr>
            <w:pStyle w:val="Contents4"/>
            <w:tabs>
              <w:tab w:val="clear" w:pos="8176"/>
              <w:tab w:val="right" w:pos="9026" w:leader="dot"/>
            </w:tabs>
            <w:rPr/>
          </w:pPr>
          <w:hyperlink w:anchor="__RefHeading___Toc846406_1280447820">
            <w:r>
              <w:rPr>
                <w:webHidden/>
                <w:rStyle w:val="IndexLink"/>
                <w:rtl w:val="true"/>
              </w:rPr>
              <w:t>أهداف محاربة عقيدة التوسل</w:t>
            </w:r>
            <w:r>
              <w:rPr>
                <w:rStyle w:val="IndexLink"/>
                <w:rtl w:val="true"/>
              </w:rPr>
              <w:tab/>
            </w:r>
            <w:r>
              <w:rPr>
                <w:rStyle w:val="IndexLink"/>
              </w:rPr>
              <w:t>433</w:t>
            </w:r>
          </w:hyperlink>
        </w:p>
        <w:p>
          <w:pPr>
            <w:pStyle w:val="Contents3"/>
            <w:tabs>
              <w:tab w:val="clear" w:pos="8459"/>
              <w:tab w:val="right" w:pos="9026" w:leader="dot"/>
            </w:tabs>
            <w:rPr/>
          </w:pPr>
          <w:hyperlink w:anchor="__RefHeading___Toc846408_1280447820">
            <w:r>
              <w:rPr>
                <w:webHidden/>
                <w:rStyle w:val="IndexLink"/>
                <w:rtl w:val="true"/>
              </w:rPr>
              <w:t xml:space="preserve">الإمام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وحقوق الشيعة؟</w:t>
            </w:r>
            <w:r>
              <w:rPr>
                <w:rStyle w:val="IndexLink"/>
                <w:rtl w:val="true"/>
              </w:rPr>
              <w:tab/>
            </w:r>
            <w:r>
              <w:rPr>
                <w:rStyle w:val="IndexLink"/>
              </w:rPr>
              <w:t>436</w:t>
            </w:r>
          </w:hyperlink>
        </w:p>
        <w:p>
          <w:pPr>
            <w:pStyle w:val="Contents4"/>
            <w:tabs>
              <w:tab w:val="clear" w:pos="8176"/>
              <w:tab w:val="right" w:pos="9026" w:leader="dot"/>
            </w:tabs>
            <w:rPr/>
          </w:pPr>
          <w:hyperlink w:anchor="__RefHeading___Toc846410_1280447820">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846412_1280447820">
            <w:r>
              <w:rPr>
                <w:webHidden/>
                <w:rStyle w:val="IndexLink"/>
                <w:rtl w:val="true"/>
              </w:rPr>
              <w:t>دواعي الصلح</w:t>
            </w:r>
            <w:r>
              <w:rPr>
                <w:rStyle w:val="IndexLink"/>
                <w:rtl w:val="true"/>
              </w:rPr>
              <w:tab/>
            </w:r>
            <w:r>
              <w:rPr>
                <w:rStyle w:val="IndexLink"/>
              </w:rPr>
              <w:t>437</w:t>
            </w:r>
          </w:hyperlink>
        </w:p>
        <w:p>
          <w:pPr>
            <w:pStyle w:val="Contents4"/>
            <w:tabs>
              <w:tab w:val="clear" w:pos="8176"/>
              <w:tab w:val="right" w:pos="9026" w:leader="dot"/>
            </w:tabs>
            <w:rPr/>
          </w:pPr>
          <w:hyperlink w:anchor="__RefHeading___Toc846414_1280447820">
            <w:r>
              <w:rPr>
                <w:webHidden/>
                <w:rStyle w:val="IndexLink"/>
                <w:rtl w:val="true"/>
              </w:rPr>
              <w:t xml:space="preserve">موقفنا إزاء الإمام الحسن </w:t>
            </w:r>
            <w:r>
              <w:rPr>
                <w:rStyle w:val="IndexLink"/>
                <w:rtl w:val="true"/>
              </w:rPr>
              <w:t>(</w:t>
            </w:r>
            <w:r>
              <w:rPr>
                <w:rStyle w:val="IndexLink"/>
                <w:rtl w:val="true"/>
              </w:rPr>
              <w:t>عليه السلام</w:t>
            </w:r>
            <w:r>
              <w:rPr>
                <w:rStyle w:val="IndexLink"/>
                <w:rtl w:val="true"/>
              </w:rPr>
              <w:t>)</w:t>
              <w:tab/>
            </w:r>
            <w:r>
              <w:rPr>
                <w:rStyle w:val="IndexLink"/>
              </w:rPr>
              <w:t>442</w:t>
            </w:r>
          </w:hyperlink>
        </w:p>
        <w:p>
          <w:pPr>
            <w:pStyle w:val="Contents2"/>
            <w:tabs>
              <w:tab w:val="clear" w:pos="8743"/>
              <w:tab w:val="right" w:pos="9026" w:leader="dot"/>
            </w:tabs>
            <w:rPr/>
          </w:pPr>
          <w:hyperlink w:anchor="__RefHeading___Toc846416_1280447820">
            <w:r>
              <w:rPr>
                <w:webHidden/>
                <w:rStyle w:val="IndexLink"/>
                <w:rtl w:val="true"/>
              </w:rPr>
              <w:t>فهرس المحتويات</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20_195763"/>
      <w:bookmarkStart w:id="1" w:name="pg17320_195763"/>
      <w:bookmarkEnd w:id="1"/>
    </w:p>
    <w:p>
      <w:pPr>
        <w:pStyle w:val="Heading2"/>
        <w:numPr>
          <w:ilvl w:val="1"/>
          <w:numId w:val="1"/>
        </w:numPr>
        <w:rPr/>
      </w:pPr>
      <w:bookmarkStart w:id="2" w:name="pg17320_195763"/>
      <w:bookmarkStart w:id="3" w:name="__RefHeading___Toc84565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أحاديث ومعجزات المعصومين</w:t>
      </w:r>
    </w:p>
    <w:p>
      <w:pPr>
        <w:pStyle w:val="BookText"/>
        <w:rPr/>
      </w:pPr>
      <w:r>
        <w:rPr>
          <w:rFonts w:ascii="Amiri" w:hAnsi="Amiri" w:eastAsia="Amiri" w:cs="Amiri"/>
          <w:color w:val="111111"/>
          <w:sz w:val="28"/>
          <w:sz w:val="28"/>
          <w:szCs w:val="28"/>
          <w:rtl w:val="true"/>
          <w:lang w:bidi="ar-SA"/>
        </w:rPr>
        <w:t>من معاجز المعصومين عليهم السلام</w:t>
      </w:r>
    </w:p>
    <w:p>
      <w:pPr>
        <w:pStyle w:val="BookText"/>
        <w:rPr/>
      </w:pPr>
      <w:r>
        <w:rPr>
          <w:rFonts w:ascii="IRNazanin" w:hAnsi="IRNazanin" w:eastAsia="IRNazanin"/>
          <w:color w:val="111111"/>
          <w:sz w:val="28"/>
          <w:sz w:val="28"/>
          <w:szCs w:val="28"/>
          <w:rtl w:val="true"/>
          <w:lang w:bidi="fa-IR"/>
        </w:rPr>
        <w:t>لقاء الموعود</w:t>
      </w:r>
    </w:p>
    <w:p>
      <w:pPr>
        <w:pStyle w:val="BookText"/>
        <w:rPr/>
      </w:pPr>
      <w:r>
        <w:rPr>
          <w:rFonts w:ascii="Amiri" w:hAnsi="Amiri" w:eastAsia="Amiri" w:cs="Amiri"/>
          <w:color w:val="111111"/>
          <w:sz w:val="28"/>
          <w:sz w:val="28"/>
          <w:szCs w:val="28"/>
          <w:rtl w:val="true"/>
          <w:lang w:bidi="ar-SA"/>
        </w:rPr>
        <w:t>الأربعون حديثا</w:t>
      </w:r>
    </w:p>
    <w:p>
      <w:pPr>
        <w:pStyle w:val="BookText"/>
        <w:rPr/>
      </w:pPr>
      <w:r>
        <w:rPr>
          <w:rFonts w:ascii="IRNazanin" w:hAnsi="IRNazanin" w:eastAsia="IRNazanin"/>
          <w:color w:val="111111"/>
          <w:sz w:val="28"/>
          <w:sz w:val="28"/>
          <w:szCs w:val="28"/>
          <w:rtl w:val="true"/>
          <w:lang w:bidi="fa-IR"/>
        </w:rPr>
        <w:t>المحاضرات</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والدة آية اللّه السيد محمد رضا الحسيني الشيرازي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565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مَالِكِ يَوْمِ الدِّينِ إِيَّاكَ نَعْبُدُ وَإِيَّاكَ</w:t>
      </w:r>
    </w:p>
    <w:p>
      <w:pPr>
        <w:pStyle w:val="BookText"/>
        <w:rPr/>
      </w:pPr>
      <w:r>
        <w:rPr>
          <w:rFonts w:ascii="Amiri" w:hAnsi="Amiri" w:eastAsia="Amiri" w:cs="Amiri"/>
          <w:color w:val="111111"/>
          <w:sz w:val="28"/>
          <w:sz w:val="28"/>
          <w:szCs w:val="28"/>
          <w:rtl w:val="true"/>
          <w:lang w:bidi="ar-SA"/>
        </w:rPr>
        <w:t>نَسْتَعِينُ 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320_195767"/>
      <w:bookmarkStart w:id="8" w:name="pg17320_195767"/>
      <w:bookmarkEnd w:id="8"/>
    </w:p>
    <w:p>
      <w:pPr>
        <w:pStyle w:val="Heading2"/>
        <w:numPr>
          <w:ilvl w:val="1"/>
          <w:numId w:val="1"/>
        </w:numPr>
        <w:rPr/>
      </w:pPr>
      <w:bookmarkStart w:id="9" w:name="pg17320_195767"/>
      <w:bookmarkStart w:id="10" w:name="__RefHeading___Toc845660_1280447820"/>
      <w:bookmarkStart w:id="11" w:name="_Toc3"/>
      <w:bookmarkEnd w:id="9"/>
      <w:bookmarkEnd w:id="10"/>
      <w:r>
        <w:rPr>
          <w:rtl w:val="true"/>
        </w:rPr>
        <w:t xml:space="preserve">من معاجز المعصومين </w:t>
      </w:r>
      <w:r>
        <w:rPr>
          <w:rtl w:val="true"/>
        </w:rPr>
        <w:t>(</w:t>
      </w:r>
      <w:r>
        <w:rPr>
          <w:rtl w:val="true"/>
        </w:rPr>
        <w:t>عليهم السلام</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845662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7320_195769"/>
      <w:bookmarkStart w:id="15" w:name="pg17320_195769"/>
      <w:bookmarkEnd w:id="15"/>
    </w:p>
    <w:p>
      <w:pPr>
        <w:pStyle w:val="Heading3"/>
        <w:numPr>
          <w:ilvl w:val="2"/>
          <w:numId w:val="1"/>
        </w:numPr>
        <w:rPr/>
      </w:pPr>
      <w:bookmarkStart w:id="16" w:name="pg17320_195769"/>
      <w:bookmarkStart w:id="17" w:name="__RefHeading___Toc845664_1280447820"/>
      <w:bookmarkStart w:id="18" w:name="_Toc5"/>
      <w:bookmarkEnd w:id="16"/>
      <w:bookmarkEnd w:id="17"/>
      <w:r>
        <w:rPr>
          <w:rtl w:val="true"/>
        </w:rPr>
        <w:t xml:space="preserve">من معاجز المعصومين </w:t>
      </w:r>
      <w:r>
        <w:rPr>
          <w:rtl w:val="true"/>
        </w:rPr>
        <w:t>(</w:t>
      </w:r>
      <w:r>
        <w:rPr>
          <w:rtl w:val="true"/>
        </w:rPr>
        <w:t>عليهم السلام</w:t>
      </w:r>
      <w:r>
        <w:rPr>
          <w:rtl w:val="true"/>
        </w:rPr>
        <w:t>)</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فمن المباحث المهمّة المطروحة في سيرة الأنبياء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مسألة معجزاتهم التي أقاموها على أحقّانيّتهم في دعواهم، فمثل هذه المعجزات كانت ومازالت محطّ أنظار وتعجّب البشر، فهي من جانب يعجز الناس العاديون عن المجيء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هي شاهد صدق على مدّعاهم وكرامتهم عند اللّه تعالى، وإلا فمن المحال على الإنسان العادي أن يأتي بمثل ما أتى به الأنبياء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معاجز خارقة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المعجزات علامة دعم وتأييد السماء لمن يأتي بها، لذا كان الناس يطالبون مدّعي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بالمعجزة البيّنة الدالة على صدقهم في مدّعاهم، فإن أقاموا لهم المعجزات صدّقوهم وآمنوا بهم واتبعوهم في دعاويهم، وإن لم يأتوا بالمعاجز أو كان ما أتوا به غير خارق للعادة ردّوا دعواهم وكذّبوهم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المجيء بالمعجز غير مقتصر على طلب التصديق بالدعوى، بل </w:t>
      </w:r>
      <w:bookmarkStart w:id="19" w:name="pg17320_195770"/>
    </w:p>
    <w:p>
      <w:pPr>
        <w:pStyle w:val="BookText"/>
        <w:rPr/>
      </w:pPr>
      <w:bookmarkEnd w:id="19"/>
      <w:r>
        <w:rPr>
          <w:rFonts w:ascii="Amiri" w:hAnsi="Amiri" w:eastAsia="Amiri" w:cs="Amiri"/>
          <w:color w:val="111111"/>
          <w:sz w:val="28"/>
          <w:sz w:val="28"/>
          <w:szCs w:val="28"/>
          <w:rtl w:val="true"/>
          <w:lang w:bidi="ar-SA"/>
        </w:rPr>
        <w:t xml:space="preserve">أحيانا يكون المعجز داعياً لتثبيت العقائد ودفع الشبهات وبيان المكانة والمقام عند اللّه عزّ وجلّ، ولذا كان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بالمعاجز بين الفترة والأخرى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من دأب الأنبياء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المعاجز في كل دعاويهم، بل عادة ماكانوا يتكلون على الأمور الطبيعية ويأخذون بالأسباب ويتفادون الأمور غير الطبيعية في حياتهم وسيرتهم، ولكن هذا لايمنع من إقامتهم للمعجزات عند وقت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الكتاب خصصنا البحث عن معاجز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ظهرت منهم في حياتهم لما في هذه المعاجز من بيان مقاماتهم الرفيعة عند اللّه عزّ وجلّ وكرامتهم عليه، وإظهار أحقّانيّتهم في الإمامة وأنّهم امتداد النبوة الخاتمة التي جاء بها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علاوة على ذلك بيان المعاجز له دور كبير في توطيد العلقة بين الناس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لإدراكهم أنّهم يتبعون أناس لهم مقامات رفيعة عند اللّه لايشاركهم بها أحد من الأولين ولا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نستعرض معاجز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نذكر بعض الأمور حول المعجزة،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الأَمرُ الخارقُ للعادةِ يُظهره اللّه على أَيدي أنبياءه وأوصيائه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45666_1280447820"/>
      <w:bookmarkStart w:id="21" w:name="_Toc6"/>
      <w:bookmarkEnd w:id="20"/>
      <w:r>
        <w:rPr>
          <w:rtl w:val="true"/>
        </w:rPr>
        <w:t>لماذا المعجزة؟</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مهم يُطرح في مباحث العقائد وفي كثير من البحوث الفكرية والفقهية وغيرها، والجواب على هذا السؤال يحل كثيراً من الإشكالات لدى </w:t>
      </w:r>
    </w:p>
    <w:p>
      <w:pPr>
        <w:pStyle w:val="BookText"/>
        <w:rPr/>
      </w:pPr>
      <w:r>
        <w:rPr>
          <w:rFonts w:ascii="Amiri" w:hAnsi="Amiri" w:eastAsia="Amiri" w:cs="Amiri"/>
          <w:color w:val="111111"/>
          <w:sz w:val="28"/>
          <w:sz w:val="28"/>
          <w:szCs w:val="28"/>
          <w:rtl w:val="true"/>
          <w:lang w:bidi="ar-SA"/>
        </w:rPr>
        <w:t xml:space="preserve">الناس، فلماذا يزوّد اللّه تعالى أنبيائه وأوصيائه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بالمعجزات؟ وما هي الدواعي لذلك؟ وفي جواب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هي علامة خارقة خارجة عن المألوف والمعتاد تدل على صدق الأنبياء والأوصياء في مدّعاهم، وهي تحدّي قاطع لمخالفي الأنبياء والأوصياء ممّن يشككون في دعاواهم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لابد في المعجزة من التحدّي والشواهد على ذلك كثيرة، ومنها أنّ القرآن تحدّی المشركين علانية ودعاهم أن يأتوا بسورة،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ٱجْتَمَعَتِ ٱلْإِنسُ وَٱلْجِنُّ عَلَىٰ أَن يَأْتُواْ بِمِثْلِ هَٰذَا ٱلْقُرْءَانِ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بِكِتَٰبٖ مِّنْ عِندِ ٱللَّهِ هُوَ أَهْدَىٰ مِنْهُمَا أَتَّبِعْهُ إِن كُنتُمْ صَٰدِقِينَ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ٱفْتَرَىٰهُ قُلْ فَأْتُواْ بِعَشْرِ سُوَرٖ مِّثْلِهِ مُفْتَرَيَٰتٖ وَٱدْعُواْ مَنِ ٱسْتَطَعْتُم مِّن دُونِ ٱللَّهِ إِن كُنتُمْ صَٰدِقِينَ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 وَٱدْعُواْ شُهَدَاءَكُم مِّن دُونِ ٱللَّهِ إِن كُنتُمْ صَٰدِقِينَ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ٱفْتَرَىٰهُ قُلْ فَأْتُواْ بِسُورَةٖ مِّثْلِهِ وَٱدْعُواْ مَنِ ٱسْتَطَعْتُم مِّن دُونِ ٱللَّهِ إِن كُنتُمْ صَٰدِقِينَ</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أنّ كثيراً من عامة الناس فضلاً </w:t>
      </w:r>
      <w:bookmarkStart w:id="22" w:name="pg17320_195772"/>
    </w:p>
    <w:p>
      <w:pPr>
        <w:pStyle w:val="BookText"/>
        <w:rPr/>
      </w:pPr>
      <w:bookmarkEnd w:id="22"/>
      <w:r>
        <w:rPr>
          <w:rFonts w:ascii="Amiri" w:hAnsi="Amiri" w:eastAsia="Amiri" w:cs="Amiri"/>
          <w:color w:val="111111"/>
          <w:sz w:val="28"/>
          <w:sz w:val="28"/>
          <w:szCs w:val="28"/>
          <w:rtl w:val="true"/>
          <w:lang w:bidi="ar-SA"/>
        </w:rPr>
        <w:t xml:space="preserve">عن علمائهم وسادتهم وكبارهم لما يشاهدون معاجز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وتحدّيهم لهم بأمر خارق للعادة يسلّمون أمامهم وتبطل حججهم وتدحض دعاويهم ماخلا بعض المعاندين ممّن يجحدون بالمعاجز وقلوبهم مستيقنة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آخر للمعجزات شرائط، واللّه سبحانه وتعالى يدعم الأنبياء والأوصياء بالمعاجز تصديقاً لهم، علماً أنّ المعاجز لا تتعلق بزمان مخصوص، ولا ببقعة معيّنة، ولا يستعين صاحبها بآلة ولا أداة، وإنّما يظهرها اللّه عزّ وجلّ على يده عند دعائه ودعواه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45668_1280447820"/>
      <w:bookmarkStart w:id="24" w:name="_Toc7"/>
      <w:bookmarkEnd w:id="23"/>
      <w:r>
        <w:rPr>
          <w:rtl w:val="true"/>
        </w:rPr>
        <w:t>الفرق بين المعجزة والسحر</w:t>
      </w:r>
      <w:bookmarkEnd w:id="24"/>
    </w:p>
    <w:p>
      <w:pPr>
        <w:pStyle w:val="BookText"/>
        <w:rPr/>
      </w:pPr>
      <w:r>
        <w:rPr>
          <w:rFonts w:ascii="Amiri" w:hAnsi="Amiri" w:eastAsia="Amiri" w:cs="Amiri"/>
          <w:color w:val="111111"/>
          <w:sz w:val="28"/>
          <w:sz w:val="28"/>
          <w:szCs w:val="28"/>
          <w:rtl w:val="true"/>
          <w:lang w:bidi="ar-SA"/>
        </w:rPr>
        <w:t>هناك عدّة فوارق بين المعجزة والسحر،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تأتي مخالفة لقوانين الكون، فهي من اللّه تعالى، وأمّا السحر فإنّه يحدث بحسب قوانين يمكن تعلّمها فهو من الساحر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لا ينتج عنها إلا الخير، أمّا السحر فلا يصدر منه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لا يمكن إبطالها، أمّا السحر فإنّه يمكن إبطاله، ومعلوم أنّ السحر لا يتم إلا بالاستعانة بالشياطين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تجري على يد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خير الناس علماً وعملاً وخلقاً، والسحر يجري على يد الساحر، وهو شرّ الناس علماً وعملاً وخلقاً، والنفوس تنفّر منه ومن صاحبه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ليس لها سبب، ولهذا لا يستطيع غير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بمثلها، أمّا السحر فله أسباب معروفة، وهي الطلاسم والشعوذة وتسخير </w:t>
      </w:r>
      <w:bookmarkStart w:id="25" w:name="pg17320_195773"/>
    </w:p>
    <w:p>
      <w:pPr>
        <w:pStyle w:val="BookText"/>
        <w:rPr/>
      </w:pPr>
      <w:bookmarkEnd w:id="25"/>
      <w:r>
        <w:rPr>
          <w:rFonts w:ascii="Amiri" w:hAnsi="Amiri" w:eastAsia="Amiri" w:cs="Amiri"/>
          <w:color w:val="111111"/>
          <w:sz w:val="28"/>
          <w:sz w:val="28"/>
          <w:szCs w:val="28"/>
          <w:rtl w:val="true"/>
          <w:lang w:bidi="ar-SA"/>
        </w:rPr>
        <w:t>الجن وما شابه التي تقال وتكتب ويستعان فيه بالجن، فكل من تعلّم ذلك وفعله حصل له ما يريد من السحر، أمّا المعجزة فلا تستفاد بالتعلّم والتجربة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لا يحصل إلا بالتعليم والتلمذة، والمعجزة ليست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لا يكون موافقاً لمطالب الطالبين، بل مخصوص بمطالب معيّنة محدودة، والمعجزة موافقة لمطالب الطالبين وليس لها مطالب 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مخصوص بأزمنة معيّنة أو أمكنة معيّنة أو شرائط مخصوصة، والمعجزة لا تعيّن لها بالزمان ولا بالمكان ولا بالشرائط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قد يتصدّى بمعارضة ساحر آخر إظهارا لفخره، والمعجزة لا يعارض لها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يحصل ببذل جهد في الإتيان به، والمعجزة ليس فيها بذل الجهد والمشقّة وإن ظهرت ألف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الساحر لا يأمر إلا بما هو خلاف الشرع والملّة، وصاحب المعجزة لا يأمر إلا بما هو موافق له إلى غير ذلك من وجوه المفارقة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845670_1280447820"/>
      <w:bookmarkStart w:id="27" w:name="_Toc8"/>
      <w:bookmarkEnd w:id="26"/>
      <w:r>
        <w:rPr>
          <w:rtl w:val="true"/>
        </w:rPr>
        <w:t>الفرق بين المعجزة والكرامة</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شبهة تثار بين بعض الناس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المعاجز مختصّة بالأنبياء بماذا نفسّر بعض الأعمال الغريبة التي تصدر من البعض، كأن يطوي الإنسان الأرض بلحظات، ويتنقّل بين البلدان، ويقطع المسافات الطويلة، أو يشافي مريضاً عجز الأطباء عن علاجه، أو يوجد ضالة إنسان فقدها في بلد آخر؟ </w:t>
      </w:r>
    </w:p>
    <w:p>
      <w:pPr>
        <w:pStyle w:val="BookText"/>
        <w:rPr/>
      </w:pPr>
      <w:r>
        <w:rPr>
          <w:rFonts w:ascii="Amiri" w:hAnsi="Amiri" w:eastAsia="Amiri" w:cs="Amiri"/>
          <w:color w:val="111111"/>
          <w:sz w:val="28"/>
          <w:sz w:val="28"/>
          <w:szCs w:val="28"/>
          <w:rtl w:val="true"/>
          <w:lang w:bidi="ar-SA"/>
        </w:rPr>
        <w:t>وفي جواب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المعجزة والكرامة في عدّة جهات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الاِتيان بالعَمَلِ الخارق للعادة الذي يقترن مع دعوى النبوّة، ويتّفق مع الادّعاء،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صدر العملُ الخارقُ للعادة من عبدٍ للهِ صالحٍ لم يَدَّعِ النبوّةَ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عجب في أنّ عباد اللّه الصالحين من غير الأنبياء قادرون على الإتيان بالأعمال الخارقة للعادة، كما يشهد بذلك القران الكريم في عدّة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نزول مائدة سماويّة على السيدة مريم أ ُمّ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أخبر القرآن الكريم عن هذا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شأن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ٱلْمِحْرَابَ وَجَدَ عِندَهَا رِزْقًا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انتقال عرش بلقيس ملكة سبأ في سرعة خاطفة من اليمن إلى فلسطين على يد وصي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أخبر القرآن عن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شأن آصف بن برخيا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ٱلَّذِي عِندَهُۥ عِلْمٌ مِّنَ ٱلْكِتَٰبِ أَنَا۠ ءَاتِيكَ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دون شك وريب أنّ اللّه سبحانه هو المتصرّف في المكان والزمان على حدّ سواء، فهو يطوي الأرض لأوليائه، ويعرج بنبيّه إلى سدرة المنتهى،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ويرجعه في جزء يسير من ليلة مباركة، ويطوي السماء كطيّ </w:t>
      </w:r>
    </w:p>
    <w:p>
      <w:pPr>
        <w:pStyle w:val="BookText"/>
        <w:rPr/>
      </w:pPr>
      <w:r>
        <w:rPr>
          <w:rFonts w:ascii="Amiri" w:hAnsi="Amiri" w:eastAsia="Amiri" w:cs="Amiri"/>
          <w:color w:val="111111"/>
          <w:sz w:val="28"/>
          <w:sz w:val="28"/>
          <w:szCs w:val="28"/>
          <w:rtl w:val="true"/>
          <w:lang w:bidi="ar-SA"/>
        </w:rPr>
        <w:t>السجلّ للكتب، ويقارب بين مكانّي عرش بلقيس، وعرش سليمان، حتى يجرّ آصف بن برخيا عرشها إليه، ويصبح في بيت المقدس، بعد أن كان في اليمن، كما أنّ اللّه تعالى يمد الأرض، ويسطحها، ويجعل الجبال كالعهن المنفوش ووو</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اخذنا ذلك كلّه بعين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من الأنبياء ومع ذلك جرى معها ما هو 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آصف بن برخيا أيضاً ليس بنبي ومع ذلك جرى معه ما هو 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باب أولى حصول ذلك كلّه مع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ترى أنّ اللّه عزّ وجلّ يقول في شأن آصف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ٱلَّذِي عِندَهُۥ عِلْمٌ مِّنَ ٱلْكِتَٰبِ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وزيرا لسليمان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علماً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عنده أيضاً اسم اللّه الأعظم على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واستطاع من خلال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في التكوينات حتى بعرش ملكة سبأ في أقل من طرفة عين، فإذا كان هذا ثابت لوزير نبي اللّه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ظنّك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هم أفضل من جميع الأنبياء ما خلا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فإنّهم أفضل وأعظم في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استخدم ولايته بما عنده من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وردت من أحاديث مأثورة وشواهد تدل على أنّه كان عندهم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أنّ الأحرف التي عندهم من اسم اللّه الأعظم أكثر من الأحرف التي كانت عند آصف بن برخيا، كما ورد في الحديث الشريف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اللّه الأعظم على ثلاثة وسبعين حرفاً، وإنّما كان عند آصف منها حرف واحد فتكلّم به فخسف بالأرض ما بينه وبين سرير بلقيس حتى تناول السرير بيده، ثم عادت الأرض كما كانت، أسرع من طرقة عين، ونحن عندنا من </w:t>
      </w:r>
      <w:bookmarkStart w:id="28" w:name="pg17320_195776"/>
    </w:p>
    <w:p>
      <w:pPr>
        <w:pStyle w:val="BookText"/>
        <w:rPr/>
      </w:pPr>
      <w:bookmarkEnd w:id="28"/>
      <w:r>
        <w:rPr>
          <w:rFonts w:ascii="Amiri" w:hAnsi="Amiri" w:eastAsia="Amiri" w:cs="Amiri"/>
          <w:color w:val="111111"/>
          <w:sz w:val="28"/>
          <w:sz w:val="28"/>
          <w:szCs w:val="28"/>
          <w:rtl w:val="true"/>
          <w:lang w:bidi="ar-SA"/>
        </w:rPr>
        <w:t>الاسم الأعظم اثنان وسبعون حرفا، وحرف واحد عند اللّه استأثر به في علم الغيب عنده ولا حول ولا قوة إلاّ باللّه العلي العظيم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وصي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بعض من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ٱلَّذِي عِندَهُۥ عِلْمٌ مِّنَ ٱلْكِتَٰبِ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وصف علمه الذي ورثه من سليمان بأنّه علم من بعض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بعض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الكتاب هو القرآن الشامل لكلّ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يتضح أنّ الكتاب له وحدة واحدة وهو القرآن،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المعارف السماوية وحقائقها كلّها أودعت في القرآن الكريم، وإذا كان آصف بن برخيا قد علم بعض حقائق القرآن فكيف بمَن أُحيط بعلمه كلّه ظاهراً وباطناً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وأوصيائه الحجج المعصومين من 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29" w:name="__RefHeading___Toc845672_1280447820"/>
      <w:bookmarkStart w:id="30" w:name="_Toc9"/>
      <w:bookmarkEnd w:id="29"/>
      <w:r>
        <w:rPr>
          <w:rtl w:val="true"/>
        </w:rPr>
        <w:t>الفرق بين المعجزة والشعبذة</w:t>
      </w:r>
      <w:bookmarkEnd w:id="30"/>
    </w:p>
    <w:p>
      <w:pPr>
        <w:pStyle w:val="BookText"/>
        <w:rPr/>
      </w:pPr>
      <w:r>
        <w:rPr>
          <w:rFonts w:ascii="Amiri" w:hAnsi="Amiri" w:eastAsia="Amiri" w:cs="Amiri"/>
          <w:color w:val="111111"/>
          <w:sz w:val="28"/>
          <w:sz w:val="28"/>
          <w:szCs w:val="28"/>
          <w:rtl w:val="true"/>
          <w:lang w:bidi="ar-SA"/>
        </w:rPr>
        <w:t>لايخفى أنّ هناك عدة فوارق بين المعجزات والشبعذة وأضرابها،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لا تكون إلا على يد رسول أو وصي رسول، والشعبذة تظهر على يد وضعيّي الناس، فإذا بحث الناس عن أسبابها وجدوها جوفاء، بخلاف المعجزة فهي لا تزداد إلا ظهور صحة لها، ولا تنكشف إلا عن حقيقة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المعجزة ربما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تظهر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مخرجها وطريقها، وكيف تتأتّى وتظهر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والشعبذة إنّما يهتدي صاحبها إلى أسبابها، ويعلم أنّ من شاركه فيها أتى بمثل ما أتى هو 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المعجزة يجري أمرها مجرى ما ظهر في عصا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w:t>
      </w:r>
      <w:bookmarkStart w:id="31" w:name="pg17320_195777"/>
    </w:p>
    <w:p>
      <w:pPr>
        <w:pStyle w:val="BookText"/>
        <w:rPr/>
      </w:pPr>
      <w:bookmarkEnd w:id="31"/>
      <w:r>
        <w:rPr>
          <w:rFonts w:ascii="Amiri" w:hAnsi="Amiri" w:eastAsia="Amiri" w:cs="Amiri"/>
          <w:color w:val="111111"/>
          <w:sz w:val="28"/>
          <w:sz w:val="28"/>
          <w:szCs w:val="28"/>
          <w:rtl w:val="true"/>
          <w:lang w:bidi="ar-SA"/>
        </w:rPr>
        <w:t xml:space="preserve">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انقلابها حيّة تسعى حتى انقادت له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والشعبذة تلتبس على أكثر الحاضرين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تظهر عند دعاء الرسول أو الوصي ابتداءا من غير تكلّف آلة وأداة وإنها تتحقق بمجرّد أن يدعو لله تعالى أن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والشعبذة مخرقة وخفّة يد تظهر على أيدي بعض المحتالين بأسباب مقدّرة لها، وحيل متعلّمة أو موضوعة، ويمكن المساواة فيها، ولا يتهيأ ذلك إلا لمن عرف مبادئها، ولابد له من آلات يستعين بها في إتمام ذلك ويتوصّل بها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أمر يتعذّر على كل من في العصر مثله عند التكلّف والاجتهاد على المشعوذين، فضلا عن غيرهم، كعصا موسى الذي أعجز السحر أمره مع حذقهم في السحر وصنعته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والشعوذة مخرقة وخفّة تظهر على أيدي المحتالين بأسباب مقدرة تخفى على قوم دون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تظهر على أيدي من عرف بالصدق والصيانة والصلاح والسداد، والشعوذة تظهر على أيدي المحتالين والخبثاء والأرذال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يظهرها صاحبها متحدّياً، ودلائل العقل توافقها على سبيل الجملة ويباهي بها جميع الخلائق، ولا تزيده الأيام إلا وضوحاً، ولا تكشف الأوقات إلا عن صحته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845674_1280447820"/>
      <w:bookmarkStart w:id="33" w:name="_Toc10"/>
      <w:bookmarkEnd w:id="32"/>
      <w:r>
        <w:rPr>
          <w:rtl w:val="true"/>
        </w:rPr>
        <w:t>وقفة عند الولاية التكوينية</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البحث معقود لبيان معاجز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فجدير بنا أن نشير إلى </w:t>
      </w:r>
    </w:p>
    <w:p>
      <w:pPr>
        <w:pStyle w:val="BookText"/>
        <w:rPr/>
      </w:pPr>
      <w:r>
        <w:rPr>
          <w:rFonts w:ascii="Amiri" w:hAnsi="Amiri" w:eastAsia="Amiri" w:cs="Amiri"/>
          <w:color w:val="111111"/>
          <w:sz w:val="28"/>
          <w:sz w:val="28"/>
          <w:szCs w:val="28"/>
          <w:rtl w:val="true"/>
          <w:lang w:bidi="ar-SA"/>
        </w:rPr>
        <w:t xml:space="preserve">نبذة مختصرة عن الولاية التكوينية، فإنّ كثيراً من معاجز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خلال ولايتهم التكوينية وخضوع الكون لهم لذا ولكي يستتبّ البحث نبيّن بعض الحقائق عن الولاية التكوينية،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بغضّ النظر عن المعنى اللغوي للولاية التكوينية فإنّ هذه المفردة لم ترد في القرآن الكريم، أو في الأحاديث الشريفة لنبحث عن تفسير خاص لها في ضوء النصوص الشريفة، وإنّما هي اصطلاح استعمله العلماء، بل ذكر البعض أنّه لا وجود لهذا المصطلح إلاّ في كلمات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الملاحظ للمتتبّع لأقوال العلماء، الذين تداولوا هذا المصطلح، أنّهم اختلفوا في تفسيره لدرجة أنّه إذا قرأنا أو سمعنا عن أحدهم إنكاره للولاية التكوينيّة، وعن آخر إثباته لها، فإنّ هذا لا يعني كونهما مختلفين، فقد يكون لكلٍّ منهما تفسيرٌ للولاية التكوينيّة يختلف عن تفسير الآخر، مع اتفاقهما في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ليس الهدف في هذا المقام إحصاء تفسيرات الولاية التكوينيّة المتعدِّدة، فإنّا نكتفي منها بعرض المعنى الأكثر شهرة من بين التفاسير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الكون، والمقصود من كون النبيّ أو الإمام له ولاية التصرُّف في التكوين، أي أنّ اللّه تعالى أفاض عليه نوعًا من السلطة على إحداث أمورٍ لا تحدث في العادة، كإبراء المرضى بمجرّد المسح عليهم، وإحياء الموتى، وتسخير الريح لتنقل له ما يريد،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الأدلة على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الولاية التكوينية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آصف بن برخيا الذي لديه علم من الكتاب لديه القدرة أن يأتي بعرش بلقيس قبل أن يرتد الطرف،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لديهم علم </w:t>
      </w:r>
    </w:p>
    <w:p>
      <w:pPr>
        <w:pStyle w:val="BookText"/>
        <w:rPr/>
      </w:pPr>
      <w:r>
        <w:rPr>
          <w:rFonts w:ascii="Amiri" w:hAnsi="Amiri" w:eastAsia="Amiri" w:cs="Amiri"/>
          <w:color w:val="111111"/>
          <w:sz w:val="28"/>
          <w:sz w:val="28"/>
          <w:szCs w:val="28"/>
          <w:rtl w:val="true"/>
          <w:lang w:bidi="ar-SA"/>
        </w:rPr>
        <w:t>الكتاب كلّه فمن المسلّم أنّهم لديهم تلك الولاية والقدرة على التصرّف بالكون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ورثة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وارث الأنبياء علم كلما علموا؟</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تقدرون على أن تحيوا الموتى وتبرئوا الأكمه والأبرص؟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 منّي يا أبا محمّد، فمسح يده على عيني ووجهي، وأبصرت الشمس والسماء والأرض والبيوت وكل شي‌ء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أتحبّ أن تكون هكذا، ولك ما للنّاس وعليك ما عليهم يوم القيامة، أو تعود كما كنت ولك الجنّة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كما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عيني فعدت كما كنت،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ابن أبي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حقّ كما أنّ النهار حقّ</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قدرتهم على مايريدون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الكثير من الروايات تؤكد أنّ اللّه تعالى أعطى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يستطيعون أن يفعلوا من خلالها كل ما يريدون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جاءت بتعبيرات متعدّدة، نذكر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أقدرنا على ما نريد من خزائن الأرض، ولو شئنا أن نسوق الأرض بأزمّتها لسقناها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قُرْءَانًا سُيِّرَتْ بِهِ ٱلْجِبَالُ أَوْ قُطِّعَتْ بِهِ ٱلْأَرْضُ أَوْ كُلِّمَ بِهِ ٱلْمَوْتَىٰ</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وفقد ورثنا نحن هذا القرآن الذي فعندنا مايُسيّر به الجبال وتُقطع به البلدان وتُحيى به الموتى بإذن اللّه ونحن نعرف ما تحت الهواء وإن كان، وإنّ في كتاب اللّه لآيات ما يُراد بها أمر إلا من الأمور التي أعطاها اللّه الماضين التبيين والمرسلين إلا وقد جعله اللّه ذلك كله لنا في أمّ الكتاب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والروايات بمجموعها مع ملاحظة اشتمالها على روايات صحيحة السند تدل على ثبوت مثل هذه القدرة للأنبياء والأولياء وعلى رأسهم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bookmarkStart w:id="34" w:name="pg17320_195781"/>
    </w:p>
    <w:p>
      <w:pPr>
        <w:pStyle w:val="Heading2"/>
        <w:numPr>
          <w:ilvl w:val="1"/>
          <w:numId w:val="1"/>
        </w:numPr>
        <w:rPr/>
      </w:pPr>
      <w:bookmarkStart w:id="35" w:name="__RefHeading___Toc845676_1280447820"/>
      <w:bookmarkStart w:id="36" w:name="_Toc11"/>
      <w:bookmarkEnd w:id="34"/>
      <w:bookmarkEnd w:id="35"/>
      <w:r>
        <w:rPr>
          <w:rtl w:val="true"/>
        </w:rPr>
        <w:t xml:space="preserve">من معاجز النبي الأعظم </w:t>
      </w:r>
      <w:r>
        <w:rPr>
          <w:rtl w:val="true"/>
        </w:rPr>
        <w:t>(</w:t>
      </w:r>
      <w:r>
        <w:rPr>
          <w:rtl w:val="true"/>
        </w:rPr>
        <w:t>صلی اللّه عليه وآله وسلم</w:t>
      </w:r>
      <w:r>
        <w:rPr>
          <w:rtl w:val="true"/>
        </w:rPr>
        <w:t>)</w:t>
      </w:r>
      <w:bookmarkEnd w:id="36"/>
    </w:p>
    <w:p>
      <w:pPr>
        <w:pStyle w:val="Heading3"/>
        <w:numPr>
          <w:ilvl w:val="2"/>
          <w:numId w:val="1"/>
        </w:numPr>
        <w:rPr/>
      </w:pPr>
      <w:bookmarkStart w:id="37" w:name="__RefHeading___Toc845678_1280447820"/>
      <w:bookmarkStart w:id="38" w:name="_Toc12"/>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هو محمد بن عبداللّه بن عبدالمطلب بن هاشم بن عبد مناف ابن قصي ابن كلاب ابن مرّة ابن كعب ابن لؤي ابن غالب ابن فهر ابن مالك ابن النضر ابن كنانة ابن خزيمة ابن مدركة ابن إلياس ابن مضر ابن نزار ابن معد ابن عدنان، وفي الخبر أنه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نسبي إلى عدنان فأمسكوا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أحد الذبيحين وقصّته مشهورة، توفّي في المدينة ودفن في دار النابغة الجعدي</w:t>
      </w:r>
      <w:r>
        <w:rPr>
          <w:rStyle w:val="FootnoteAnchor"/>
          <w:rtl w:val="true"/>
        </w:rPr>
        <w:footnoteReference w:id="15"/>
      </w:r>
      <w:r>
        <w:rPr>
          <w:rFonts w:ascii="IRNazanin" w:hAnsi="IRNazanin" w:eastAsia="IRNazanin"/>
          <w:color w:val="111111"/>
          <w:sz w:val="28"/>
          <w:sz w:val="28"/>
          <w:szCs w:val="28"/>
          <w:rtl w:val="true"/>
          <w:lang w:bidi="fa-IR"/>
        </w:rPr>
        <w:t xml:space="preserve">وعمره على قول ثمان وعشرون قبل أن يولد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جميعهم كانوا مؤمنين، وقد استدل لذلك بأكثر من دليل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يزل ينقلني اللّه من أصلاب الطاهرين إلى </w:t>
      </w:r>
    </w:p>
    <w:p>
      <w:pPr>
        <w:pStyle w:val="BookText"/>
        <w:rPr/>
      </w:pPr>
      <w:r>
        <w:rPr>
          <w:rFonts w:ascii="Amiri" w:hAnsi="Amiri" w:eastAsia="Amiri" w:cs="Amiri"/>
          <w:color w:val="111111"/>
          <w:sz w:val="28"/>
          <w:sz w:val="28"/>
          <w:szCs w:val="28"/>
          <w:rtl w:val="true"/>
          <w:lang w:bidi="ar-SA"/>
        </w:rPr>
        <w:t>أرحام المطهرات، حتى أخرجني في عالمكم، ولم يدنسني بدنس الجاهلية</w:t>
      </w:r>
      <w:r>
        <w:rPr>
          <w:rStyle w:val="FootnoteAnchor"/>
          <w:rtl w:val="true"/>
        </w:rPr>
        <w:footnoteReference w:id="16"/>
      </w:r>
      <w:r>
        <w:rPr>
          <w:rFonts w:ascii="Amiri" w:hAnsi="Amiri" w:eastAsia="Amiri" w:cs="Amiri"/>
          <w:color w:val="111111"/>
          <w:sz w:val="28"/>
          <w:sz w:val="28"/>
          <w:szCs w:val="28"/>
          <w:rtl w:val="true"/>
          <w:lang w:bidi="ar-SA"/>
        </w:rPr>
        <w:t>، مع الإلتفات إلى أنّ الكافرين نجس كما في الآية المباركة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ٱلَّذِي يَرَىٰكَ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ٱلسَّٰجِدِينَ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وفي الحديث عن ابن عباس في بيان معنى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إلى نبي ومن نبي إلى نبي حتى أخرجك نبياً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عبد أبي، ولا جدّي عبدالمطلب، ولا هاشم، ولا عبد مناف صنماً قط،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وماكانوا يعبدون؟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يصلّون إلى البيت على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متمسكين به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الكلابية وهي من السيدات الشريفات ذات مقام عظيم ويكفي في بيان منزلتها أنّها حازت شرافة الولادة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وأمومته فيشملها حديث الأصلاب الطاهرة والأرحام المطهّرة، فضلاً عن كونها زوجة لعبداللّه والد النبي الذي تسابقت النساء للزواج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ترحّم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وزار قبرها وبكاها، ومن المستحبات الواردة في أعمال المدينة المنورة هي زيارة قبرها والدعاء عنده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الإمامية إلا من شذّ منهم على أنّ ولادة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يوم الجمعة السابع عشر من شهر ربيع الأول عند طلوع الفجر عام الفيل، </w:t>
      </w:r>
    </w:p>
    <w:p>
      <w:pPr>
        <w:pStyle w:val="BookText"/>
        <w:rPr/>
      </w:pPr>
      <w:r>
        <w:rPr>
          <w:rFonts w:ascii="Amiri" w:hAnsi="Amiri" w:eastAsia="Amiri" w:cs="Amiri"/>
          <w:color w:val="111111"/>
          <w:sz w:val="28"/>
          <w:sz w:val="28"/>
          <w:szCs w:val="28"/>
          <w:rtl w:val="true"/>
          <w:lang w:bidi="ar-SA"/>
        </w:rPr>
        <w:t xml:space="preserve">بمكة المكرمة، في شعب أبي طالب في الدار التي اشتراها محمد بن يوسف أخو الحجاج أحد ورثة عقيل بن أبي طالب بمائة ألف دينار، ثم حولتها أُمّ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يصلي فيه الناس ويزورنه ويتبركون به</w:t>
      </w:r>
      <w:r>
        <w:rPr>
          <w:rStyle w:val="FootnoteAnchor"/>
          <w:rtl w:val="true"/>
        </w:rPr>
        <w:footnoteReference w:id="21"/>
      </w:r>
      <w:r>
        <w:rPr>
          <w:rFonts w:ascii="IRNazanin" w:hAnsi="IRNazanin" w:eastAsia="IRNazanin"/>
          <w:color w:val="111111"/>
          <w:sz w:val="28"/>
          <w:sz w:val="28"/>
          <w:szCs w:val="28"/>
          <w:rtl w:val="true"/>
          <w:lang w:bidi="fa-IR"/>
        </w:rPr>
        <w:t xml:space="preserve">إلى أن هدمه الوهابيون وجعلوه مربطاً للدواب، وقد رافقت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كثيرة أشار إليها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باب أسمائه وألقابه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الباري تعالى سمّاه في القرآن بأربعمائة اسم ثم ذكرها، منها العالم، الحاكم، الخاتم، العابد، الساجد، الشاهد، المجاهد، الطاهر، الشاكر، الصابر، الذاكر، القاضي، الراضي، الداعي، الهادي، القارئ، التالي، الناهي، الآمر، الصادع، الصادق، القانت، الحافظ، الغالب، العائل، الضال، الكريم، وغيرها من الأسماء الأخرى التي المذكورة في القرآن الكريم مع بيان الآيات الدالة عليها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وأبو الطاهر، وأبو الطيب، وأبو المساكين، وأبو الدرتين، وأبو الريحانتين، وأبو السبطين، وفي التوراة كنيته أبو الأرامل، وكنّاه جبرئيل بأبي إبراهيم لولده إبراهيم، وقد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القاسم لولده القاسم،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الجنة يوم القيامة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الحديث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 اللحية، عريض الصدر، طويل العنق، عريض الجبهة،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أقنى</w:t>
      </w:r>
      <w:r>
        <w:rPr>
          <w:rStyle w:val="FootnoteAnchor"/>
          <w:rtl w:val="true"/>
        </w:rPr>
        <w:footnoteReference w:id="24"/>
      </w:r>
      <w:r>
        <w:rPr>
          <w:rFonts w:ascii="IRNazanin" w:hAnsi="IRNazanin" w:eastAsia="IRNazanin"/>
          <w:color w:val="111111"/>
          <w:sz w:val="28"/>
          <w:sz w:val="28"/>
          <w:szCs w:val="28"/>
          <w:rtl w:val="true"/>
          <w:lang w:bidi="fa-IR"/>
        </w:rPr>
        <w:t>الأنف، أفلج</w:t>
      </w:r>
      <w:r>
        <w:rPr>
          <w:rStyle w:val="FootnoteAnchor"/>
          <w:rtl w:val="true"/>
        </w:rPr>
        <w:footnoteReference w:id="25"/>
      </w:r>
      <w:r>
        <w:rPr>
          <w:rFonts w:ascii="Amiri" w:hAnsi="Amiri" w:eastAsia="Amiri" w:cs="Amiri"/>
          <w:color w:val="111111"/>
          <w:sz w:val="28"/>
          <w:sz w:val="28"/>
          <w:szCs w:val="28"/>
          <w:rtl w:val="true"/>
          <w:lang w:bidi="ar-SA"/>
        </w:rPr>
        <w:t>الأسنان، حسن الوجه، قطط الشعر، طيّب الريح، حسن الكلام، فصيح اللسان</w:t>
      </w:r>
      <w:r>
        <w:rPr>
          <w:rStyle w:val="FootnoteAnchor"/>
          <w:rtl w:val="true"/>
        </w:rPr>
        <w:footnoteReference w:id="26"/>
      </w:r>
      <w:r>
        <w:rPr>
          <w:rFonts w:ascii="IRNazanin" w:hAnsi="IRNazanin" w:eastAsia="IRNazanin"/>
          <w:color w:val="111111"/>
          <w:sz w:val="28"/>
          <w:sz w:val="28"/>
          <w:szCs w:val="28"/>
          <w:rtl w:val="true"/>
          <w:lang w:bidi="fa-IR"/>
        </w:rPr>
        <w:t>، وفي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بعضهم قال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صف لنا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كأننا نراه، فإنّا مشتاقون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اللون، مشرباً حمرة، أدعج</w:t>
      </w:r>
      <w:r>
        <w:rPr>
          <w:rStyle w:val="FootnoteAnchor"/>
          <w:rtl w:val="true"/>
        </w:rPr>
        <w:footnoteReference w:id="27"/>
      </w:r>
      <w:r>
        <w:rPr>
          <w:rFonts w:ascii="Amiri" w:hAnsi="Amiri" w:eastAsia="Amiri" w:cs="Amiri"/>
          <w:color w:val="111111"/>
          <w:sz w:val="28"/>
          <w:sz w:val="28"/>
          <w:szCs w:val="28"/>
          <w:rtl w:val="true"/>
          <w:lang w:bidi="ar-SA"/>
        </w:rPr>
        <w:t>العين، سبط</w:t>
      </w:r>
      <w:r>
        <w:rPr>
          <w:rStyle w:val="FootnoteAnchor"/>
          <w:rtl w:val="true"/>
        </w:rPr>
        <w:footnoteReference w:id="28"/>
      </w:r>
      <w:r>
        <w:rPr>
          <w:rFonts w:ascii="Amiri" w:hAnsi="Amiri" w:eastAsia="Amiri" w:cs="Amiri"/>
          <w:color w:val="111111"/>
          <w:sz w:val="28"/>
          <w:sz w:val="28"/>
          <w:szCs w:val="28"/>
          <w:rtl w:val="true"/>
          <w:lang w:bidi="ar-SA"/>
        </w:rPr>
        <w:t>الشعر، كثّ اللحية، ذا وفرة، دقيق المسربة</w:t>
      </w:r>
      <w:r>
        <w:rPr>
          <w:rStyle w:val="FootnoteAnchor"/>
          <w:rtl w:val="true"/>
        </w:rPr>
        <w:footnoteReference w:id="29"/>
      </w:r>
      <w:r>
        <w:rPr>
          <w:rFonts w:ascii="Amiri" w:hAnsi="Amiri" w:eastAsia="Amiri" w:cs="Amiri"/>
          <w:color w:val="111111"/>
          <w:sz w:val="28"/>
          <w:sz w:val="28"/>
          <w:szCs w:val="28"/>
          <w:rtl w:val="true"/>
          <w:lang w:bidi="ar-SA"/>
        </w:rPr>
        <w:t>، كإنّما عنقه إبريق فضّة، يجري في تراقيه الذهب، له شعر من لبته</w:t>
      </w:r>
      <w:r>
        <w:rPr>
          <w:rStyle w:val="FootnoteAnchor"/>
          <w:rtl w:val="true"/>
        </w:rPr>
        <w:footnoteReference w:id="30"/>
      </w:r>
      <w:r>
        <w:rPr>
          <w:rFonts w:ascii="Amiri" w:hAnsi="Amiri" w:eastAsia="Amiri" w:cs="Amiri"/>
          <w:color w:val="111111"/>
          <w:sz w:val="28"/>
          <w:sz w:val="28"/>
          <w:szCs w:val="28"/>
          <w:rtl w:val="true"/>
          <w:lang w:bidi="ar-SA"/>
        </w:rPr>
        <w:t>إلى سرته كقضيب خيط إلى السرة، وليس في بطنه ولا صدره شعر غيره، شثن الكفين والقدمين، شثن</w:t>
      </w:r>
      <w:r>
        <w:rPr>
          <w:rStyle w:val="FootnoteAnchor"/>
          <w:rtl w:val="true"/>
        </w:rPr>
        <w:footnoteReference w:id="31"/>
      </w:r>
      <w:r>
        <w:rPr>
          <w:rFonts w:ascii="Amiri" w:hAnsi="Amiri" w:eastAsia="Amiri" w:cs="Amiri"/>
          <w:color w:val="111111"/>
          <w:sz w:val="28"/>
          <w:sz w:val="28"/>
          <w:szCs w:val="28"/>
          <w:rtl w:val="true"/>
          <w:lang w:bidi="ar-SA"/>
        </w:rPr>
        <w:t>الكعبين، إذا مشى كإنّما ينقلع</w:t>
      </w:r>
      <w:r>
        <w:rPr>
          <w:rStyle w:val="FootnoteAnchor"/>
          <w:rtl w:val="true"/>
        </w:rPr>
        <w:footnoteReference w:id="32"/>
      </w:r>
      <w:r>
        <w:rPr>
          <w:rFonts w:ascii="Amiri" w:hAnsi="Amiri" w:eastAsia="Amiri" w:cs="Amiri"/>
          <w:color w:val="111111"/>
          <w:sz w:val="28"/>
          <w:sz w:val="28"/>
          <w:szCs w:val="28"/>
          <w:rtl w:val="true"/>
          <w:lang w:bidi="ar-SA"/>
        </w:rPr>
        <w:t>من صخر، إذا أقبل كإنّما ينحدر من صبب، إذا التفت التفت جميعاً بأجمعه كلّه، ليس بالقصير المتردّد، ولا بالطويل الممّعط</w:t>
      </w:r>
      <w:r>
        <w:rPr>
          <w:rStyle w:val="FootnoteAnchor"/>
          <w:rtl w:val="true"/>
        </w:rPr>
        <w:footnoteReference w:id="33"/>
      </w:r>
      <w:r>
        <w:rPr>
          <w:rFonts w:ascii="Amiri" w:hAnsi="Amiri" w:eastAsia="Amiri" w:cs="Amiri"/>
          <w:color w:val="111111"/>
          <w:sz w:val="28"/>
          <w:sz w:val="28"/>
          <w:szCs w:val="28"/>
          <w:rtl w:val="true"/>
          <w:lang w:bidi="ar-SA"/>
        </w:rPr>
        <w:t xml:space="preserve">، وكان في الوجه تدوير، إذا كان في الناس غمرهم، كإنّما عرقه في وجهه اللؤلؤ، عرقه أطيب من ريح المسك، ليس بالعاجز ولا </w:t>
      </w:r>
    </w:p>
    <w:p>
      <w:pPr>
        <w:pStyle w:val="BookText"/>
        <w:rPr/>
      </w:pPr>
      <w:r>
        <w:rPr>
          <w:rFonts w:ascii="Amiri" w:hAnsi="Amiri" w:eastAsia="Amiri" w:cs="Amiri"/>
          <w:color w:val="111111"/>
          <w:sz w:val="28"/>
          <w:sz w:val="28"/>
          <w:szCs w:val="28"/>
          <w:rtl w:val="true"/>
          <w:lang w:bidi="ar-SA"/>
        </w:rPr>
        <w:t>باللئيم، أكرم الناس عشرة، وألينهم عريكة</w:t>
      </w:r>
      <w:r>
        <w:rPr>
          <w:rStyle w:val="FootnoteAnchor"/>
          <w:rtl w:val="true"/>
        </w:rPr>
        <w:footnoteReference w:id="34"/>
      </w:r>
      <w:r>
        <w:rPr>
          <w:rFonts w:ascii="Amiri" w:hAnsi="Amiri" w:eastAsia="Amiri" w:cs="Amiri"/>
          <w:color w:val="111111"/>
          <w:sz w:val="28"/>
          <w:sz w:val="28"/>
          <w:szCs w:val="28"/>
          <w:rtl w:val="true"/>
          <w:lang w:bidi="ar-SA"/>
        </w:rPr>
        <w:t>، وأجودهم كفّاً، من خالطه بمعرفة أحبّه، ومن رآه بديهة هابه، عزه بين عينيه،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ولا بعده مثله صلى اللّه عليه وآله وسلم تسليماً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مالك، الذي كتم حديث الغدير حينما ناشد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الغديرأن يقوم ويشهد له، فلم يقم أنس مدّعياً أنه كبر ونسى، فدعا عليه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بالبرص فابتلي به، حتى أنه آلى على نفسه بعد ذلك أن لا يكتم حديثاً في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أشار إلى هذه القضية الزاهي</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في قصيدة 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الذي استوحش منه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يشهد الحق فشاهد البرص</w:t>
      </w:r>
    </w:p>
    <w:p>
      <w:p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بالغدير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 السامع وهو قد نكص</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ترى ما لا تواريه القمص</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بن المنذر بن حرام الأنصاري الخزرجي، كان عثمانياً،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شعري وليت الطير تخبرني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بين علي وابن عفانا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ضحوا بأشمط</w:t>
      </w:r>
      <w:r>
        <w:rPr>
          <w:rStyle w:val="FootnoteAnchor"/>
          <w:rtl w:val="true"/>
        </w:rPr>
        <w:footnoteReference w:id="38"/>
      </w:r>
      <w:r>
        <w:rPr>
          <w:rFonts w:ascii="Amiri" w:hAnsi="Amiri" w:eastAsia="Amiri" w:cs="Amiri"/>
          <w:color w:val="111111"/>
          <w:sz w:val="28"/>
          <w:sz w:val="28"/>
          <w:szCs w:val="28"/>
          <w:rtl w:val="true"/>
          <w:lang w:bidi="ar-SA"/>
        </w:rPr>
        <w:t>عنوان السجود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الليل تسبيحا وقرآنا </w:t>
      </w:r>
    </w:p>
    <w:p>
      <w:pPr>
        <w:pStyle w:val="BookText"/>
        <w:rPr/>
      </w:pPr>
      <w:r>
        <w:rPr>
          <w:rFonts w:ascii="Amiri" w:hAnsi="Amiri" w:eastAsia="Amiri" w:cs="Amiri"/>
          <w:color w:val="111111"/>
          <w:sz w:val="28"/>
          <w:sz w:val="28"/>
          <w:szCs w:val="28"/>
          <w:rtl w:val="true"/>
          <w:lang w:bidi="ar-SA"/>
        </w:rPr>
        <w:t>لتسمعن وشيكاً في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يا ثارات عثمانا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ولما عزل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بن عبادة عن مصر وجاء إلى المدينة جاء إليه حسان شامتاً ومؤنّباً فزجره قيس وأخرجه، وكان حسّان جباناً، وقد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أمره ولكنّه تخلّف عنه في النهاية، ومنه يظهر سر تقييد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مؤيداً بروح القدس ما دمت ناصرنا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يتختّم بيمينه</w:t>
      </w:r>
      <w:r>
        <w:rPr>
          <w:rStyle w:val="FootnoteAnchor"/>
          <w:rtl w:val="true"/>
        </w:rPr>
        <w:footnoteReference w:id="40"/>
      </w:r>
      <w:r>
        <w:rPr>
          <w:rFonts w:ascii="IRNazanin" w:hAnsi="IRNazanin" w:eastAsia="IRNazanin"/>
          <w:color w:val="111111"/>
          <w:sz w:val="28"/>
          <w:sz w:val="28"/>
          <w:szCs w:val="28"/>
          <w:rtl w:val="true"/>
          <w:lang w:bidi="fa-IR"/>
        </w:rPr>
        <w:t xml:space="preserve">، وفي خبر 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خاتم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هناك مجموعة من المختصّات التي اُختصّ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 ذكرها الفقهاء في الكتب الفقهية نشير إليها باختصار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العقد زيادة على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بلفظ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تخييره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نكاح الإماء عليه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 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الاستبدال بنسائه والزيادة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زوجاته على غيره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القسمة بين الأزواج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إجابة المرأة إذا رغب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السواك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الأضحية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قيام الليل والتهجّد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الصدقة الواجبة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خائنة الأعين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الغمز بها بمعنى الإيماء بها إلى مباح من ضرب وقتل على خلاف ما تشعر به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صوم الوصال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إنكار المنكر إذا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مشاورة أصحابه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الخط والشعر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نزع لامة الحرب إذا لبسها حتى يلقى عدوه ويقاتل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أن يمد عينيه إلى ما متع اللّه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زوجاته على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زوجاته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أن يسألهن غيرهن شيئاً إلا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رفع صوت غيره عليه ومناداته من وراء الحجرات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عليه في الصلاة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له دخول مكة بغير إحرام خلافاً لأمته</w:t>
      </w:r>
      <w:r>
        <w:rPr>
          <w:rFonts w:eastAsia="Amiri" w:cs="Amiri" w:ascii="Amiri" w:hAnsi="Amiri"/>
          <w:color w:val="111111"/>
          <w:sz w:val="28"/>
          <w:szCs w:val="28"/>
          <w:rtl w:val="true"/>
          <w:lang w:bidi="ar-SA"/>
        </w:rPr>
        <w:t xml:space="preserve">. </w:t>
      </w:r>
      <w:bookmarkStart w:id="39" w:name="pg17320_195788"/>
    </w:p>
    <w:p>
      <w:pPr>
        <w:pStyle w:val="BookText"/>
        <w:rPr/>
      </w:pPr>
      <w:bookmarkEnd w:id="39"/>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يبصر وراءه كما يبصر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تنام عينه ولا ينام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شريعته نسخت سائر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خاتم النبيين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845680_1280447820"/>
      <w:bookmarkStart w:id="41" w:name="_Toc13"/>
      <w:bookmarkEnd w:id="40"/>
      <w:r>
        <w:rPr>
          <w:rtl w:val="true"/>
        </w:rPr>
        <w:t xml:space="preserve">من معاجزه </w:t>
      </w:r>
      <w:r>
        <w:rPr>
          <w:rtl w:val="true"/>
        </w:rPr>
        <w:t>(</w:t>
      </w:r>
      <w:r>
        <w:rPr>
          <w:rtl w:val="true"/>
        </w:rPr>
        <w:t>صلی اللّه عليه وآله وسلم</w:t>
      </w:r>
      <w:r>
        <w:rPr>
          <w:rtl w:val="true"/>
        </w:rPr>
        <w:t>)</w:t>
      </w:r>
      <w:bookmarkEnd w:id="41"/>
    </w:p>
    <w:p>
      <w:pPr>
        <w:pStyle w:val="Heading4"/>
        <w:numPr>
          <w:ilvl w:val="3"/>
          <w:numId w:val="1"/>
        </w:numPr>
        <w:rPr/>
      </w:pPr>
      <w:bookmarkStart w:id="42" w:name="__RefHeading___Toc845682_1280447820"/>
      <w:bookmarkStart w:id="43" w:name="_Toc14"/>
      <w:bookmarkEnd w:id="42"/>
      <w:r>
        <w:rPr>
          <w:rtl w:val="true"/>
        </w:rPr>
        <w:t>قلع الشجرة بعروقها</w:t>
      </w:r>
      <w:bookmarkEnd w:id="43"/>
    </w:p>
    <w:p>
      <w:pPr>
        <w:pStyle w:val="BookText"/>
        <w:rPr/>
      </w:pPr>
      <w:r>
        <w:rPr>
          <w:rFonts w:ascii="IRNazanin" w:hAnsi="IRNazanin" w:eastAsia="IRNazanin"/>
          <w:color w:val="111111"/>
          <w:sz w:val="28"/>
          <w:sz w:val="28"/>
          <w:szCs w:val="28"/>
          <w:rtl w:val="true"/>
          <w:lang w:bidi="fa-IR"/>
        </w:rPr>
        <w:t xml:space="preserve">ذكر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القاصعة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الملأ من قريش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أنّك قد ادّعيت عظيما لم يدعه آباؤك ولا أحد من بيتك، ونحن نسألك أمرا إن أجبتنا إليه وأريتناه علمنا أنّك نبي ورسول، وإن لم تفعل علمنا أنّك ساحر 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تسألون؟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وتقف بين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على كل شيء قدير، فإن فعل ذلك بكم أتؤمنون تشهدون بالحق؟</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سأريكم ما تطلبون، إنّي لأعلم أنّكم لا تفيئون إلى خير، وأنّ فيكم من يطرح في القليب ومن يحزب الأحزاب،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أيتّها الشجرة إن كنت تؤمنين باللّه واليوم الآخر وتعلمين إنّي رسول اللّه فانقلعي بعروقك حتى تقفي بين يدي بإذن 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بعثه بالحق، لانقلعت بعروقها وجاءت ولها دويّ شديد وقصف </w:t>
      </w:r>
      <w:bookmarkStart w:id="44" w:name="pg17320_195789"/>
    </w:p>
    <w:p>
      <w:pPr>
        <w:pStyle w:val="BookText"/>
        <w:rPr/>
      </w:pPr>
      <w:bookmarkEnd w:id="44"/>
      <w:r>
        <w:rPr>
          <w:rFonts w:ascii="IRNazanin" w:hAnsi="IRNazanin" w:eastAsia="IRNazanin"/>
          <w:color w:val="111111"/>
          <w:sz w:val="28"/>
          <w:sz w:val="28"/>
          <w:szCs w:val="28"/>
          <w:rtl w:val="true"/>
          <w:lang w:bidi="fa-IR"/>
        </w:rPr>
        <w:t xml:space="preserve">كقصف أجنحة الطير حتى وقفت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مرفرفة، وألقت بغصنها الأعلى على رأس رسول اللّه وببعض أغصانها على منكبيّ، وكنت عن يمينه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فلما نظر القوم إلى ذلك قالوا علوّاً واستكباراً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ويبقى نصفها، فأمرها بذلك فأقبل إليه نصفها كأعجب إقبال وأشدّه دوياً فكادت تلتف برسول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كفراً وعتوّاً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هذا النصف فليرجع إلى نصفه، فأمره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إنّي أول مؤمن بك يا رسول اللّه، وأول من آمن بأنّ الشجرة فعلت ما فعلت بأمر اللّه تصديقاً لنبوتك وإجلالاً لكلمتك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وهل يصدقك في أمرك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يعنونني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845684_1280447820"/>
      <w:bookmarkStart w:id="46" w:name="_Toc15"/>
      <w:bookmarkEnd w:id="45"/>
      <w:r>
        <w:rPr>
          <w:rtl w:val="true"/>
        </w:rPr>
        <w:t>خروج الماء من بين يديه</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 وشكا أصحابه العطش وكانوا بمعرض التلف،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معي ربّى عليه توكلت، ثم دعا بركوة</w:t>
      </w:r>
      <w:r>
        <w:rPr>
          <w:rStyle w:val="FootnoteAnchor"/>
          <w:rtl w:val="true"/>
        </w:rPr>
        <w:footnoteReference w:id="43"/>
      </w:r>
      <w:r>
        <w:rPr>
          <w:rFonts w:ascii="Amiri" w:hAnsi="Amiri" w:eastAsia="Amiri" w:cs="Amiri"/>
          <w:color w:val="111111"/>
          <w:sz w:val="28"/>
          <w:sz w:val="28"/>
          <w:szCs w:val="28"/>
          <w:rtl w:val="true"/>
          <w:lang w:bidi="ar-SA"/>
        </w:rPr>
        <w:t xml:space="preserve">فصبّ فيها ماء ما كان يروى إنسانا واحداً، وجعل يده فيها فنبع الماء من بين أصابعه وصيح في الناس اشربوا، فشربوا وسقوا حتى نهلوا وعلوا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النهل الشرب الأول وقد نهل بالكسر وأنهلته أنا لأن الإبل تسقى في أول الورد فترد إلى العطن ثم </w:t>
      </w:r>
      <w:bookmarkStart w:id="47" w:name="pg17320_195790"/>
    </w:p>
    <w:p>
      <w:pPr>
        <w:pStyle w:val="BookText"/>
        <w:rPr/>
      </w:pPr>
      <w:bookmarkEnd w:id="47"/>
      <w:r>
        <w:rPr>
          <w:rFonts w:ascii="Amiri" w:hAnsi="Amiri" w:eastAsia="Amiri" w:cs="Amiri"/>
          <w:color w:val="111111"/>
          <w:sz w:val="28"/>
          <w:sz w:val="28"/>
          <w:szCs w:val="28"/>
          <w:rtl w:val="true"/>
          <w:lang w:bidi="ar-SA"/>
        </w:rPr>
        <w:t xml:space="preserve">تسقى الثانية وهي العلل فترد إلى المرعى والعطن والمعطن واحد الأعطان والمعاطن وهي مبارك الإبل عند الماء لتشرب علا بعد 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ألوف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رسول اللّه حقّاً</w:t>
      </w:r>
      <w:r>
        <w:rPr>
          <w:rStyle w:val="FootnoteAnchor"/>
          <w:rtl w:val="true"/>
        </w:rPr>
        <w:footnoteReference w:id="44"/>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845686_1280447820"/>
      <w:bookmarkStart w:id="49" w:name="_Toc16"/>
      <w:bookmarkEnd w:id="48"/>
      <w:r>
        <w:rPr>
          <w:rtl w:val="true"/>
        </w:rPr>
        <w:t>شجرة مباركة</w:t>
      </w:r>
      <w:bookmarkEnd w:id="49"/>
    </w:p>
    <w:p>
      <w:pPr>
        <w:pStyle w:val="BookText"/>
        <w:rPr/>
      </w:pPr>
      <w:r>
        <w:rPr>
          <w:rFonts w:ascii="IRNazanin" w:hAnsi="IRNazanin" w:eastAsia="IRNazanin"/>
          <w:color w:val="111111"/>
          <w:sz w:val="28"/>
          <w:sz w:val="28"/>
          <w:szCs w:val="28"/>
          <w:rtl w:val="true"/>
          <w:lang w:bidi="fa-IR"/>
        </w:rPr>
        <w:t>عن هند بنت الجون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خيمة خالتها أمّ معبد، فقام من رقدته فدعا بماء فغسل يديه ثم تمضمض ومج</w:t>
      </w:r>
      <w:r>
        <w:rPr>
          <w:rStyle w:val="FootnoteAnchor"/>
          <w:rtl w:val="true"/>
        </w:rPr>
        <w:footnoteReference w:id="46"/>
      </w:r>
      <w:r>
        <w:rPr>
          <w:rFonts w:ascii="Amiri" w:hAnsi="Amiri" w:eastAsia="Amiri" w:cs="Amiri"/>
          <w:color w:val="111111"/>
          <w:sz w:val="28"/>
          <w:sz w:val="28"/>
          <w:szCs w:val="28"/>
          <w:rtl w:val="true"/>
          <w:lang w:bidi="ar-SA"/>
        </w:rPr>
        <w:t>في عوسجة إلى جانب الخيمة، فأصبحنا وهي كأعظم دوحة</w:t>
      </w:r>
      <w:r>
        <w:rPr>
          <w:rStyle w:val="FootnoteAnchor"/>
          <w:rtl w:val="true"/>
        </w:rPr>
        <w:footnoteReference w:id="47"/>
      </w:r>
      <w:r>
        <w:rPr>
          <w:rFonts w:ascii="Amiri" w:hAnsi="Amiri" w:eastAsia="Amiri" w:cs="Amiri"/>
          <w:color w:val="111111"/>
          <w:sz w:val="28"/>
          <w:sz w:val="28"/>
          <w:szCs w:val="28"/>
          <w:rtl w:val="true"/>
          <w:lang w:bidi="ar-SA"/>
        </w:rPr>
        <w:t>، وجاءت بثمر كأعظم ما يكون في لون الورس</w:t>
      </w:r>
      <w:r>
        <w:rPr>
          <w:rStyle w:val="FootnoteAnchor"/>
          <w:rtl w:val="true"/>
        </w:rPr>
        <w:footnoteReference w:id="48"/>
      </w:r>
      <w:r>
        <w:rPr>
          <w:rFonts w:ascii="IRNazanin" w:hAnsi="IRNazanin" w:eastAsia="IRNazanin"/>
          <w:color w:val="111111"/>
          <w:sz w:val="28"/>
          <w:sz w:val="28"/>
          <w:szCs w:val="28"/>
          <w:rtl w:val="true"/>
          <w:lang w:bidi="fa-IR"/>
        </w:rPr>
        <w:t xml:space="preserve">ورائحة العنبر وطعم الشهد، ما أكل منها جائع إلا شبع، ولا ظمآن إلا روي، ولا سقيم إلا بريء، وما أكل من ورقها بعير ولا شاة إلا درّ لبنها، وكنّا نسمّيها المباركة، وينتابنا من البوادي من يستشفي بورقها ويتزوّد منها، حتى أصبحنا ذات يوم وقد تساقط ثمرها، واصغر ورقها، ففزعنا فما راعنا إلا نعي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بعد ثلاثين سنة أصبحت ذات شوك، من أسفلها إلى أعلاها، وبعدها تساقط ثمرها ذهب، فما شعرنا إلا بمقتل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w:t>
      </w:r>
      <w:bookmarkStart w:id="50" w:name="pg17320_195791"/>
    </w:p>
    <w:p>
      <w:pPr>
        <w:pStyle w:val="BookText"/>
        <w:rPr/>
      </w:pPr>
      <w:bookmarkEnd w:id="50"/>
      <w:r>
        <w:rPr>
          <w:rFonts w:ascii="Amiri" w:hAnsi="Amiri" w:eastAsia="Amiri" w:cs="Amiri"/>
          <w:color w:val="111111"/>
          <w:sz w:val="28"/>
          <w:sz w:val="28"/>
          <w:szCs w:val="28"/>
          <w:rtl w:val="true"/>
          <w:lang w:bidi="ar-SA"/>
        </w:rPr>
        <w:t xml:space="preserve">أثمرت بعد ذلك، وكنّا ننتفع بورقها، ثم أصبحنا وإذا بها قد نبع من ساقها دم عبيط، وقد ذبل ورقها، فبينا نحن فزعون مهمومون إذ أتانا خبر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ويبست الشجرة على أثر ذلك وذهبت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845688_1280447820"/>
      <w:bookmarkStart w:id="52" w:name="_Toc17"/>
      <w:bookmarkEnd w:id="51"/>
      <w:r>
        <w:rPr>
          <w:rtl w:val="true"/>
        </w:rPr>
        <w:t>ياعجباً للذئب يتكلّم</w:t>
      </w:r>
      <w:bookmarkEnd w:id="52"/>
    </w:p>
    <w:p>
      <w:pPr>
        <w:pStyle w:val="BookText"/>
        <w:rPr/>
      </w:pPr>
      <w:r>
        <w:rPr>
          <w:rFonts w:ascii="Amiri" w:hAnsi="Amiri" w:eastAsia="Amiri" w:cs="Amiri"/>
          <w:color w:val="111111"/>
          <w:sz w:val="28"/>
          <w:sz w:val="28"/>
          <w:szCs w:val="28"/>
          <w:rtl w:val="true"/>
          <w:lang w:bidi="ar-SA"/>
        </w:rPr>
        <w:t>روي أنّ رجلاً</w:t>
      </w:r>
      <w:r>
        <w:rPr>
          <w:rStyle w:val="FootnoteAnchor"/>
          <w:rtl w:val="true"/>
        </w:rPr>
        <w:footnoteReference w:id="50"/>
      </w:r>
      <w:r>
        <w:rPr>
          <w:rFonts w:ascii="Amiri" w:hAnsi="Amiri" w:eastAsia="Amiri" w:cs="Amiri"/>
          <w:color w:val="111111"/>
          <w:sz w:val="28"/>
          <w:sz w:val="28"/>
          <w:szCs w:val="28"/>
          <w:rtl w:val="true"/>
          <w:lang w:bidi="ar-SA"/>
        </w:rPr>
        <w:t>كان في غنمه فأخذ منه الذئب شاة فأقبل يعدو خلفه فطرحها، وقال بلسان عربي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تمنعني رزقاً ساقه اللّه إليّ؟ 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للذئب 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أعجب في شأنّكم عبرة للمعتبرين، هذا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إلى الحقّ ببطن مكة وأنتم عنه لاهون، فأبصر الرجل رشده وهداه اللّه وأقبل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وأبقى لعقبة شرفاً وكانوا يُعرفون ببني مكلّم الذئب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845690_1280447820"/>
      <w:bookmarkStart w:id="54" w:name="_Toc18"/>
      <w:bookmarkEnd w:id="53"/>
      <w:r>
        <w:rPr>
          <w:rtl w:val="true"/>
        </w:rPr>
        <w:t>لم تروا ما رأيت</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أبا جهل اشترى من رجل طارئ</w:t>
      </w:r>
      <w:r>
        <w:rPr>
          <w:rStyle w:val="FootnoteAnchor"/>
          <w:rtl w:val="true"/>
        </w:rPr>
        <w:footnoteReference w:id="52"/>
      </w:r>
      <w:r>
        <w:rPr>
          <w:rFonts w:ascii="IRNazanin" w:hAnsi="IRNazanin" w:eastAsia="IRNazanin"/>
          <w:color w:val="111111"/>
          <w:sz w:val="28"/>
          <w:sz w:val="28"/>
          <w:szCs w:val="28"/>
          <w:rtl w:val="true"/>
          <w:lang w:bidi="fa-IR"/>
        </w:rPr>
        <w:t xml:space="preserve">من العرب على مكة إبلاً، فبخسه حقّه وثمنه، فأتى نادي قريش فذكّرهم حرمة البيت، فأحالوه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استهزاءاً به لقلّة منعته</w:t>
      </w:r>
      <w:r>
        <w:rPr>
          <w:rStyle w:val="FootnoteAnchor"/>
          <w:rtl w:val="true"/>
        </w:rPr>
        <w:footnoteReference w:id="53"/>
      </w:r>
      <w:r>
        <w:rPr>
          <w:rFonts w:ascii="IRNazanin" w:hAnsi="IRNazanin" w:eastAsia="IRNazanin"/>
          <w:color w:val="111111"/>
          <w:sz w:val="28"/>
          <w:sz w:val="28"/>
          <w:szCs w:val="28"/>
          <w:rtl w:val="true"/>
          <w:lang w:bidi="fa-IR"/>
        </w:rPr>
        <w:t xml:space="preserve">عندهم، فأتى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معه، ودقّ على أبي جهل الباب، فخرج متخوّف القلب،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ًيا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الذليل </w:t>
      </w:r>
      <w:r>
        <w:rPr>
          <w:rFonts w:eastAsia="IRNazanin" w:cs="IRNazanin"/>
          <w:color w:val="111111"/>
          <w:sz w:val="28"/>
          <w:szCs w:val="28"/>
          <w:rtl w:val="true"/>
          <w:lang w:bidi="fa-IR"/>
        </w:rPr>
        <w:t xml:space="preserve">- . </w:t>
      </w:r>
      <w:bookmarkStart w:id="55" w:name="pg17320_195792"/>
    </w:p>
    <w:p>
      <w:pPr>
        <w:pStyle w:val="BookText"/>
        <w:rPr/>
      </w:pPr>
      <w:bookmarkEnd w:id="55"/>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 هذا الرجل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فعيّره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ما لم تروا، رأيت فالجاً</w:t>
      </w:r>
      <w:r>
        <w:rPr>
          <w:rStyle w:val="FootnoteAnchor"/>
          <w:rtl w:val="true"/>
        </w:rPr>
        <w:footnoteReference w:id="54"/>
      </w:r>
      <w:r>
        <w:rPr>
          <w:rFonts w:ascii="Amiri" w:hAnsi="Amiri" w:eastAsia="Amiri" w:cs="Amiri"/>
          <w:color w:val="111111"/>
          <w:sz w:val="28"/>
          <w:sz w:val="28"/>
          <w:szCs w:val="28"/>
          <w:rtl w:val="true"/>
          <w:lang w:bidi="ar-SA"/>
        </w:rPr>
        <w:t>لو أبيت لابتلعني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أنه صدق بما أخبرهم، لبغضه 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845692_1280447820"/>
      <w:bookmarkStart w:id="57" w:name="_Toc19"/>
      <w:bookmarkEnd w:id="56"/>
      <w:r>
        <w:rPr>
          <w:rtl w:val="true"/>
        </w:rPr>
        <w:t>حنين الجذع</w:t>
      </w:r>
      <w:bookmarkEnd w:id="57"/>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عند جذع شجرة، وذلك في مسجده بالمدينة حيث كان يستند إليه فيخطب الناس، ولما كثر الناس اتخذوا له منبراً، فلما صعده حنّ الجذع حنين الناقة التي فقدت ولدها،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إليه، فكان يئن أنين الصبي الذي يسكت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845694_1280447820"/>
      <w:bookmarkStart w:id="59" w:name="_Toc20"/>
      <w:bookmarkEnd w:id="58"/>
      <w:r>
        <w:rPr>
          <w:rtl w:val="true"/>
        </w:rPr>
        <w:t>شاة أمّ معبد</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من مكة ومعه أبو بكر وعامر بن فهيرة ودليلهم عبد اللّه بن اُريقط الليثي، فمروا على أمّ معبد الخزاعية، وكانت امرأة برزة</w:t>
      </w:r>
      <w:r>
        <w:rPr>
          <w:rStyle w:val="FootnoteAnchor"/>
          <w:rtl w:val="true"/>
        </w:rPr>
        <w:footnoteReference w:id="57"/>
      </w:r>
      <w:r>
        <w:rPr>
          <w:rFonts w:ascii="Amiri" w:hAnsi="Amiri" w:eastAsia="Amiri" w:cs="Amiri"/>
          <w:color w:val="111111"/>
          <w:sz w:val="28"/>
          <w:sz w:val="28"/>
          <w:szCs w:val="28"/>
          <w:rtl w:val="true"/>
          <w:lang w:bidi="ar-SA"/>
        </w:rPr>
        <w:t>تحتبي وتجلس بفناء الخيمة، فسألوا تمراً ولحماً ليشتروه، فلم يصيبوا عندها شيئاً من ذلك، وإذا القوم مرملون</w:t>
      </w:r>
      <w:r>
        <w:rPr>
          <w:rStyle w:val="FootnoteAnchor"/>
          <w:rtl w:val="true"/>
        </w:rPr>
        <w:footnoteReference w:id="58"/>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عندنا شيء ما أعوزكم القرى،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كسر خيمتها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60" w:name="pg17320_195793"/>
    </w:p>
    <w:p>
      <w:pPr>
        <w:pStyle w:val="BookText"/>
        <w:rPr/>
      </w:pPr>
      <w:bookmarkEnd w:id="60"/>
      <w:r>
        <w:rPr>
          <w:rFonts w:ascii="Amiri" w:hAnsi="Amiri" w:eastAsia="Amiri" w:cs="Amiri"/>
          <w:color w:val="111111"/>
          <w:sz w:val="28"/>
          <w:sz w:val="28"/>
          <w:szCs w:val="28"/>
          <w:rtl w:val="true"/>
          <w:lang w:bidi="ar-SA"/>
        </w:rPr>
        <w:t>ما هذه الشاة يا أمّ معبد؟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بها من لبن؟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أجهد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أتأذنين في أن أحلبها؟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وأمّي إن رأيت بها حلباً فاحلبها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بالشاة فمسح ضرعها وذكر اسم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في شاتها فتفاجّت</w:t>
      </w:r>
      <w:r>
        <w:rPr>
          <w:rStyle w:val="FootnoteAnchor"/>
          <w:rtl w:val="true"/>
        </w:rPr>
        <w:footnoteReference w:id="59"/>
      </w:r>
      <w:r>
        <w:rPr>
          <w:rFonts w:ascii="IRNazanin" w:hAnsi="IRNazanin" w:eastAsia="IRNazanin"/>
          <w:color w:val="111111"/>
          <w:sz w:val="28"/>
          <w:sz w:val="28"/>
          <w:szCs w:val="28"/>
          <w:rtl w:val="true"/>
          <w:lang w:bidi="fa-IR"/>
        </w:rPr>
        <w:t xml:space="preserve">ودرّت،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بإناء لها يريض الرهط</w:t>
      </w:r>
      <w:r>
        <w:rPr>
          <w:rStyle w:val="FootnoteAnchor"/>
          <w:rtl w:val="true"/>
        </w:rPr>
        <w:footnoteReference w:id="60"/>
      </w:r>
      <w:r>
        <w:rPr>
          <w:rFonts w:ascii="Amiri" w:hAnsi="Amiri" w:eastAsia="Amiri" w:cs="Amiri"/>
          <w:color w:val="111111"/>
          <w:sz w:val="28"/>
          <w:sz w:val="28"/>
          <w:szCs w:val="28"/>
          <w:rtl w:val="true"/>
          <w:lang w:bidi="ar-SA"/>
        </w:rPr>
        <w:t>فحلب فيه ثجا</w:t>
      </w:r>
      <w:r>
        <w:rPr>
          <w:rStyle w:val="FootnoteAnchor"/>
          <w:rtl w:val="true"/>
        </w:rPr>
        <w:footnoteReference w:id="61"/>
      </w:r>
      <w:r>
        <w:rPr>
          <w:rFonts w:ascii="IRNazanin" w:hAnsi="IRNazanin" w:eastAsia="IRNazanin"/>
          <w:color w:val="111111"/>
          <w:sz w:val="28"/>
          <w:sz w:val="28"/>
          <w:szCs w:val="28"/>
          <w:rtl w:val="true"/>
          <w:lang w:bidi="fa-IR"/>
        </w:rPr>
        <w:t>حتى علته الثمال</w:t>
      </w:r>
      <w:r>
        <w:rPr>
          <w:rStyle w:val="FootnoteAnchor"/>
          <w:rtl w:val="true"/>
        </w:rPr>
        <w:footnoteReference w:id="62"/>
      </w:r>
      <w:r>
        <w:rPr>
          <w:rFonts w:ascii="IRNazanin" w:hAnsi="IRNazanin" w:eastAsia="IRNazanin"/>
          <w:color w:val="111111"/>
          <w:sz w:val="28"/>
          <w:sz w:val="28"/>
          <w:szCs w:val="28"/>
          <w:rtl w:val="true"/>
          <w:lang w:bidi="fa-IR"/>
        </w:rPr>
        <w:t xml:space="preserve">، فسقاها فشربت حتى رويت، ثم سقى أصحابه فشربوا حتى رووا، فشرب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ساقي القوم آخرهم شرباً، فشربوا جميعاً عللاً بعد نهل حتى أراضوا، ثم حلب فيه ثانياً عوداً على بدء، فغادوا عندها ثم ارتحلوا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فقلما لبثت أن جاء زوجها أبو معبد يسوق عنزاً عجافاً مزلاً ومخاجهن قليل، فلما رأى اللبن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لكم هذا والشاة عازب ولا حلوبة في البيت؟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أنّه مرّ بنا رجل مبارك كان من حديثه كيت وكيت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845696_1280447820"/>
      <w:bookmarkStart w:id="62" w:name="_Toc21"/>
      <w:bookmarkEnd w:id="61"/>
      <w:r>
        <w:rPr>
          <w:rtl w:val="true"/>
        </w:rPr>
        <w:t>اُكتب لي أماناً</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سراقة بن جعشم الذي تبع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متوجّه إلى المدينة طالبا لغرته ليحظى بذلك عند قريش، حتى إذا أمكنته الفرصة في نفسه، </w:t>
      </w:r>
      <w:bookmarkStart w:id="63" w:name="pg17320_195794"/>
    </w:p>
    <w:p>
      <w:pPr>
        <w:pStyle w:val="BookText"/>
        <w:rPr/>
      </w:pPr>
      <w:bookmarkEnd w:id="63"/>
      <w:r>
        <w:rPr>
          <w:rFonts w:ascii="Amiri" w:hAnsi="Amiri" w:eastAsia="Amiri" w:cs="Amiri"/>
          <w:color w:val="111111"/>
          <w:sz w:val="28"/>
          <w:sz w:val="28"/>
          <w:szCs w:val="28"/>
          <w:rtl w:val="true"/>
          <w:lang w:bidi="ar-SA"/>
        </w:rPr>
        <w:t>وأيقن أن قد ظفر ببغيته، ساخت قوائم فرسه، حتى تغيّبت بأجمعها في الأرض، وهو بموضع جدب وقاع صفصف</w:t>
      </w:r>
      <w:r>
        <w:rPr>
          <w:rStyle w:val="FootnoteAnchor"/>
          <w:rtl w:val="true"/>
        </w:rPr>
        <w:footnoteReference w:id="64"/>
      </w:r>
      <w:r>
        <w:rPr>
          <w:rFonts w:ascii="Amiri" w:hAnsi="Amiri" w:eastAsia="Amiri" w:cs="Amiri"/>
          <w:color w:val="111111"/>
          <w:sz w:val="28"/>
          <w:sz w:val="28"/>
          <w:szCs w:val="28"/>
          <w:rtl w:val="true"/>
          <w:lang w:bidi="ar-SA"/>
        </w:rPr>
        <w:t>، فعلم أنّ الذي أصابه أمر سماوي،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أدع ربك يطلق لي فرسي وذمة اللّه علي أن لا أدل عليك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فوثب جواده كأنه أفلت من أ ُنشوطة، وكان رجلاً داهية وعلم بما رأى أنه سيكون له نبأ،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أماناً، فكتب له فانصرف،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جهل قال في أمر سراقة أبياتاً فأجابه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حكم واللاّت لو كنت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جوادي إذ تسيخ قوائمه</w:t>
      </w:r>
    </w:p>
    <w:p>
      <w:pPr>
        <w:pStyle w:val="BookText"/>
        <w:rPr/>
      </w:pPr>
      <w:r>
        <w:rPr>
          <w:rFonts w:ascii="Amiri" w:hAnsi="Amiri" w:eastAsia="Amiri" w:cs="Amiri"/>
          <w:color w:val="111111"/>
          <w:sz w:val="28"/>
          <w:sz w:val="28"/>
          <w:szCs w:val="28"/>
          <w:rtl w:val="true"/>
          <w:lang w:bidi="ar-SA"/>
        </w:rPr>
        <w:t>عجبت ولم تشكك بأنّ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وبرهان فمن ذا يكاتمه</w:t>
      </w:r>
    </w:p>
    <w:p>
      <w:pPr>
        <w:pStyle w:val="BookText"/>
        <w:rPr/>
      </w:pPr>
      <w:r>
        <w:rPr>
          <w:rFonts w:ascii="Amiri" w:hAnsi="Amiri" w:eastAsia="Amiri" w:cs="Amiri"/>
          <w:color w:val="111111"/>
          <w:sz w:val="28"/>
          <w:sz w:val="28"/>
          <w:szCs w:val="28"/>
          <w:rtl w:val="true"/>
          <w:lang w:bidi="ar-SA"/>
        </w:rPr>
        <w:t>عليك بكفّ الناس عنه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أمره يوماً ستبدو معالمه</w:t>
      </w:r>
      <w:r>
        <w:rPr>
          <w:rStyle w:val="FootnoteAnchor"/>
          <w:rtl w:val="true"/>
        </w:rPr>
        <w:footnoteReference w:id="65"/>
      </w:r>
    </w:p>
    <w:p>
      <w:pPr>
        <w:pStyle w:val="Heading4"/>
        <w:numPr>
          <w:ilvl w:val="3"/>
          <w:numId w:val="1"/>
        </w:numPr>
        <w:rPr/>
      </w:pPr>
      <w:bookmarkStart w:id="64" w:name="__RefHeading___Toc845698_1280447820"/>
      <w:bookmarkStart w:id="65" w:name="_Toc22"/>
      <w:bookmarkEnd w:id="64"/>
      <w:r>
        <w:rPr>
          <w:rtl w:val="true"/>
        </w:rPr>
        <w:t>قوم يشكون ملوحة مائهم</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قوماً شكوا إليه ملوحة مائهم وأنّهم في جهد من الظمأ وبعد المناهل، وأن لا قوة لهم على شربه، فجاء معهم في جماعة أصحابه حتى أشرف على بئرهم فتفل فيها ثم انصرف، وكانت مع ملوحتها غائرة، ثم انفجرت بالماء العذب الفرات، فها هي يتوارثها أهلها ويعدونها أسنى مفاخرهم وأجل مكارمهم، وأنّهم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ممّا أكد اللّه به صدقه، أنّ قوم مسيلمة سألوه مثلها لما بلغهم ذلك، فأتى بئراً فتفل فيها فعادت ماؤها ملحاً أجاجاً كبول الحمار، وهي إلى اليوم بحالها معروفة المكان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66" w:name="pg17320_195795"/>
    </w:p>
    <w:p>
      <w:pPr>
        <w:pStyle w:val="Heading4"/>
        <w:numPr>
          <w:ilvl w:val="3"/>
          <w:numId w:val="1"/>
        </w:numPr>
        <w:rPr/>
      </w:pPr>
      <w:bookmarkStart w:id="67" w:name="__RefHeading___Toc845700_1280447820"/>
      <w:bookmarkStart w:id="68" w:name="_Toc23"/>
      <w:bookmarkEnd w:id="66"/>
      <w:bookmarkEnd w:id="67"/>
      <w:r>
        <w:rPr>
          <w:rtl w:val="true"/>
        </w:rPr>
        <w:t>شفاء صبي</w:t>
      </w:r>
      <w:bookmarkEnd w:id="68"/>
    </w:p>
    <w:p>
      <w:pPr>
        <w:pStyle w:val="BookText"/>
        <w:rPr/>
      </w:pPr>
      <w:r>
        <w:rPr>
          <w:rFonts w:ascii="IRNazanin" w:hAnsi="IRNazanin" w:eastAsia="IRNazanin"/>
          <w:color w:val="111111"/>
          <w:sz w:val="28"/>
          <w:sz w:val="28"/>
          <w:szCs w:val="28"/>
          <w:rtl w:val="true"/>
          <w:lang w:bidi="fa-IR"/>
        </w:rPr>
        <w:t xml:space="preserve">روي أنّ امرأة أتته بصبي لها ترجو البركة بأن يمسّه ويدعو له، وكانت به عاهة، فرحمها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والرحمة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فمسح يده على رأس الصبي فاستوى شعره، وبرئ داؤه، وبلغ ذلك أهل اليمامة فأتت مسيلمة امرأة بصبي لها فمسح رأسه فصلع وبقي نسله إلى يومنا هذا صلعاً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845702_1280447820"/>
      <w:bookmarkStart w:id="70" w:name="_Toc24"/>
      <w:bookmarkEnd w:id="69"/>
      <w:r>
        <w:rPr>
          <w:rtl w:val="true"/>
        </w:rPr>
        <w:t>إخباره بمكان ناقته</w:t>
      </w:r>
      <w:bookmarkEnd w:id="70"/>
    </w:p>
    <w:p>
      <w:pPr>
        <w:pStyle w:val="BookText"/>
        <w:rPr/>
      </w:pPr>
      <w:r>
        <w:rPr>
          <w:rFonts w:ascii="IRNazanin" w:hAnsi="IRNazanin" w:eastAsia="IRNazanin"/>
          <w:color w:val="111111"/>
          <w:sz w:val="28"/>
          <w:sz w:val="28"/>
          <w:szCs w:val="28"/>
          <w:rtl w:val="true"/>
          <w:lang w:bidi="fa-IR"/>
        </w:rPr>
        <w:t xml:space="preserve">روي أنّ ناقة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افتقدت فأرجف المنافقون،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يخبرنا بأسرار السماء ولا يدري أين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وإن أخبركم بلطائف السماء لكنّي لا أعلم من ذلك إلا ما علمني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وسوس إليهم الشيطان بذلك دلّهم على حالها، ووصف لهم الشجرة التي هي متعلّقة بها، فأتوها فوجدوها على ما وصف قد تعلّق خطامها</w:t>
      </w:r>
      <w:r>
        <w:rPr>
          <w:rStyle w:val="FootnoteAnchor"/>
          <w:rtl w:val="true"/>
        </w:rPr>
        <w:footnoteReference w:id="68"/>
      </w:r>
      <w:r>
        <w:rPr>
          <w:rFonts w:ascii="Amiri" w:hAnsi="Amiri" w:eastAsia="Amiri" w:cs="Amiri"/>
          <w:color w:val="111111"/>
          <w:sz w:val="28"/>
          <w:sz w:val="28"/>
          <w:szCs w:val="28"/>
          <w:rtl w:val="true"/>
          <w:lang w:bidi="ar-SA"/>
        </w:rPr>
        <w:t>بشجرة أشار إليها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845704_1280447820"/>
      <w:bookmarkStart w:id="72" w:name="_Toc25"/>
      <w:bookmarkEnd w:id="71"/>
      <w:r>
        <w:rPr>
          <w:rtl w:val="true"/>
        </w:rPr>
        <w:t>شكوى بعير إليه</w:t>
      </w:r>
      <w:bookmarkEnd w:id="72"/>
    </w:p>
    <w:p>
      <w:pPr>
        <w:pStyle w:val="BookText"/>
        <w:rPr/>
      </w:pPr>
      <w:r>
        <w:rPr>
          <w:rFonts w:ascii="IRNazanin" w:hAnsi="IRNazanin" w:eastAsia="IRNazanin"/>
          <w:color w:val="111111"/>
          <w:sz w:val="28"/>
          <w:sz w:val="28"/>
          <w:szCs w:val="28"/>
          <w:rtl w:val="true"/>
          <w:lang w:bidi="fa-IR"/>
        </w:rPr>
        <w:t>نقل جابر بن عبداللّه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بعيراً شكى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رجوعه إلى المدينة من غزوة بني ثعلبة،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يقول هذا البعير؟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يخبر في أنّ صاحبه عمل عليه حتى إذا أكبره وأدبره</w:t>
      </w:r>
      <w:r>
        <w:rPr>
          <w:rStyle w:val="FootnoteAnchor"/>
          <w:rtl w:val="true"/>
        </w:rPr>
        <w:footnoteReference w:id="70"/>
      </w:r>
      <w:r>
        <w:rPr>
          <w:rFonts w:ascii="Amiri" w:hAnsi="Amiri" w:eastAsia="Amiri" w:cs="Amiri"/>
          <w:color w:val="111111"/>
          <w:sz w:val="28"/>
          <w:sz w:val="28"/>
          <w:szCs w:val="28"/>
          <w:rtl w:val="true"/>
          <w:lang w:bidi="ar-SA"/>
        </w:rPr>
        <w:t xml:space="preserve">وأهزله أراد نحره وبيعه لحماً، يا جابر إذهب معه </w:t>
      </w:r>
      <w:bookmarkStart w:id="73" w:name="pg17320_195796"/>
    </w:p>
    <w:p>
      <w:pPr>
        <w:pStyle w:val="BookText"/>
        <w:rPr/>
      </w:pPr>
      <w:bookmarkEnd w:id="73"/>
      <w:r>
        <w:rPr>
          <w:rFonts w:ascii="Amiri" w:hAnsi="Amiri" w:eastAsia="Amiri" w:cs="Amiri"/>
          <w:color w:val="111111"/>
          <w:sz w:val="28"/>
          <w:sz w:val="28"/>
          <w:szCs w:val="28"/>
          <w:rtl w:val="true"/>
          <w:lang w:bidi="ar-SA"/>
        </w:rPr>
        <w:t>إلى صاحبه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حتى انتهيت إلى بني حنظلة أوبني واقف،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صاحب هذا البعير؟</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فجئت أنا وهو والبعير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بعيرك هذا يخبرني بكذا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بعنيه فاشتراه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على صفحته فتركه يرعى في ضواحي المدينة، فكان الرجل منّا إذا أراد الروحة والغدوة منحه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وقد ذهبت دبرته ورجعت إليه نفسه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845706_1280447820"/>
      <w:bookmarkStart w:id="75" w:name="_Toc26"/>
      <w:bookmarkEnd w:id="74"/>
      <w:r>
        <w:rPr>
          <w:rtl w:val="true"/>
        </w:rPr>
        <w:t>ردّ كيد أبي جهل</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أبا جهل عاهد اللّه أن يفضخ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بحجر إذا سجد في صلاته، فلما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وسجد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صلّى صلّى بين الركنين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واليمانّي وجعل الكعبة بينه وبين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أبو جهل الحجر، ثم أقبل نحوه حتى إذا دنا منه رجع منتقعاً</w:t>
      </w:r>
      <w:r>
        <w:rPr>
          <w:rStyle w:val="FootnoteAnchor"/>
          <w:rtl w:val="true"/>
        </w:rPr>
        <w:footnoteReference w:id="72"/>
      </w:r>
      <w:r>
        <w:rPr>
          <w:rFonts w:ascii="Amiri" w:hAnsi="Amiri" w:eastAsia="Amiri" w:cs="Amiri"/>
          <w:color w:val="111111"/>
          <w:sz w:val="28"/>
          <w:sz w:val="28"/>
          <w:szCs w:val="28"/>
          <w:rtl w:val="true"/>
          <w:lang w:bidi="ar-SA"/>
        </w:rPr>
        <w:t>لونه مرعوباً، قد يبست يداه على حجره حتى قذف الحجر من يده وقام إليه رجال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لي دونه فحل من الإبل ما رأيت مثل هامته ولا قصرته ولا أنيابه لفحل قط فهم أن يأكلني</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76" w:name="pg17320_195797"/>
    </w:p>
    <w:p>
      <w:pPr>
        <w:pStyle w:val="Heading4"/>
        <w:numPr>
          <w:ilvl w:val="3"/>
          <w:numId w:val="1"/>
        </w:numPr>
        <w:rPr/>
      </w:pPr>
      <w:bookmarkStart w:id="77" w:name="__RefHeading___Toc845708_1280447820"/>
      <w:bookmarkStart w:id="78" w:name="_Toc27"/>
      <w:bookmarkEnd w:id="76"/>
      <w:bookmarkEnd w:id="77"/>
      <w:r>
        <w:rPr>
          <w:rtl w:val="true"/>
        </w:rPr>
        <w:t>من تتهم يارجل؟</w:t>
      </w:r>
      <w:bookmarkEnd w:id="78"/>
    </w:p>
    <w:p>
      <w:pPr>
        <w:pStyle w:val="BookText"/>
        <w:rPr/>
      </w:pPr>
      <w:r>
        <w:rPr>
          <w:rFonts w:ascii="IRNazanin" w:hAnsi="IRNazanin" w:eastAsia="IRNazanin"/>
          <w:color w:val="111111"/>
          <w:sz w:val="28"/>
          <w:sz w:val="28"/>
          <w:szCs w:val="28"/>
          <w:rtl w:val="true"/>
          <w:lang w:bidi="fa-IR"/>
        </w:rPr>
        <w:t xml:space="preserve">روي أنّ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وامرأتي حائض ورجعت وهي حبلى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وفلاناً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يكن من هذا فسيخرج قططاً</w:t>
      </w:r>
      <w:r>
        <w:rPr>
          <w:rStyle w:val="FootnoteAnchor"/>
          <w:rtl w:val="true"/>
        </w:rPr>
        <w:footnoteReference w:id="74"/>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845710_1280447820"/>
      <w:bookmarkStart w:id="80" w:name="_Toc28"/>
      <w:bookmarkEnd w:id="79"/>
      <w:r>
        <w:rPr>
          <w:rtl w:val="true"/>
        </w:rPr>
        <w:t>أدام اللّه جمالك</w:t>
      </w:r>
      <w:bookmarkEnd w:id="80"/>
    </w:p>
    <w:p>
      <w:pPr>
        <w:pStyle w:val="BookText"/>
        <w:rPr/>
      </w:pPr>
      <w:r>
        <w:rPr>
          <w:rFonts w:ascii="IRNazanin" w:hAnsi="IRNazanin" w:eastAsia="IRNazanin"/>
          <w:color w:val="111111"/>
          <w:sz w:val="28"/>
          <w:sz w:val="28"/>
          <w:szCs w:val="28"/>
          <w:rtl w:val="true"/>
          <w:lang w:bidi="fa-IR"/>
        </w:rPr>
        <w:t xml:space="preserve">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إلى يهودي يسأله قرض شيء له، ففعل ثم جاء اليهودي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جاءتك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فيما أردت ولا تمتنع من شيء تريده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أدام اللّه جمالك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فعاش اليهودي ثمانين سنة ما رؤي في رأسه طاقة شعر بيضاء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845712_1280447820"/>
      <w:bookmarkStart w:id="82" w:name="_Toc29"/>
      <w:bookmarkEnd w:id="81"/>
      <w:r>
        <w:rPr>
          <w:rtl w:val="true"/>
        </w:rPr>
        <w:t>اختفائه عن العوراء أمّ جميل</w:t>
      </w:r>
      <w:bookmarkEnd w:id="82"/>
    </w:p>
    <w:p>
      <w:pPr>
        <w:pStyle w:val="BookText"/>
        <w:rPr/>
      </w:pPr>
      <w:r>
        <w:rPr>
          <w:rFonts w:ascii="IRNazanin" w:hAnsi="IRNazanin" w:eastAsia="IRNazanin"/>
          <w:color w:val="111111"/>
          <w:sz w:val="28"/>
          <w:sz w:val="28"/>
          <w:szCs w:val="28"/>
          <w:rtl w:val="true"/>
          <w:lang w:bidi="fa-IR"/>
        </w:rPr>
        <w:t>نقلت أسماء بنت أبي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العوراء أمّ جميل بنت حرب ولها ولولة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مذمماً أبينا، ودينه قلينا، وأمره عصينا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المسجد ومعه أبو بكر، فلما رآها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أقبلت وأنا أخاف أن تراك</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لا ترإنّي وقرأ قرآنا فاعتصم به كما قال، وقرأ</w:t>
      </w:r>
      <w:r>
        <w:rPr>
          <w:rFonts w:eastAsia="IRNazanin" w:cs="IRNazanin"/>
          <w:color w:val="111111"/>
          <w:sz w:val="28"/>
          <w:szCs w:val="28"/>
          <w:rtl w:val="true"/>
          <w:lang w:bidi="fa-IR"/>
        </w:rPr>
        <w:t xml:space="preserve">: </w:t>
      </w:r>
      <w:bookmarkStart w:id="83" w:name="pg17320_195798"/>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ٱلْقُرْءَانَ جَعَلْنَا بَيْنَكَ وَبَيْنَ ٱلَّذِينَ لَا يُؤْمِنُونَ بِٱلْأخِرَةِ حِجَابًا مَّسْتُورًا</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فوقفت على أبي بكر ولم 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أخبرت أن صاحبك هجاني،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وربّ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هجاك، فولّت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تعلم إنّي بنت سيدها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845714_1280447820"/>
      <w:bookmarkStart w:id="85" w:name="_Toc30"/>
      <w:bookmarkEnd w:id="84"/>
      <w:r>
        <w:rPr>
          <w:rtl w:val="true"/>
        </w:rPr>
        <w:t>يسمعون قراءته ولايرونه</w:t>
      </w:r>
      <w:bookmarkEnd w:id="85"/>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ناساً من بني مخزوم تواصوا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ليقتله منهم أبو جهل، والوليد بن المغيرة، ونفر من بني مخزوم، فبينا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يصلي إذ أرسلوا إليه الوليد ليقتله، فانطلق حتى انتهى إلى المكان الذي كان يصلي فيه، فجعل يسمع قراءته ولا يراه، فانصرف إليهم فأعلمهم ذلك فأتاه من بعده أبو جهل والوليد ونفر منهم، فلما انتهوا إلى المكان الذي يصلي فيه سمعوا قراءته وذهبوا إلى الصوت، فإذا الصوت من خلفهم، فيذهبون إليه فيسمعونه أيضاً من خلفهم، فانصرفوا ولم يجدوا إليه سبيلاً، فذلك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بَيْنِ أَيْدِيهِمْ سَدًّا وَمِنْ خَلْفِهِمْ سَدًّا فَأَغْشَيْنَٰهُمْ فَهُمْ لَا يُبْصِرُونَ</w:t>
      </w:r>
      <w:r>
        <w:rPr>
          <w:rFonts w:eastAsia="IRNazanin" w:cs="IRNazanin"/>
          <w:color w:val="111111"/>
          <w:sz w:val="28"/>
          <w:szCs w:val="28"/>
          <w:rtl w:val="true"/>
          <w:lang w:bidi="fa-IR"/>
        </w:rPr>
        <w:t>}</w:t>
      </w:r>
      <w:r>
        <w:rPr>
          <w:rStyle w:val="FootnoteAnchor"/>
          <w:rtl w:val="true"/>
        </w:rPr>
        <w:footnoteReference w:id="79"/>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845716_1280447820"/>
      <w:bookmarkStart w:id="87" w:name="_Toc31"/>
      <w:bookmarkEnd w:id="86"/>
      <w:r>
        <w:rPr>
          <w:rtl w:val="true"/>
        </w:rPr>
        <w:t xml:space="preserve">ميسرة يروي معجزة للنبي </w:t>
      </w:r>
      <w:r>
        <w:rPr>
          <w:rtl w:val="true"/>
        </w:rPr>
        <w:t>(</w:t>
      </w:r>
      <w:r>
        <w:rPr>
          <w:rtl w:val="true"/>
        </w:rPr>
        <w:t>صلی اللّه عليه وآله وسلم</w:t>
      </w:r>
      <w:r>
        <w:rPr>
          <w:rtl w:val="true"/>
        </w:rPr>
        <w:t>)</w:t>
      </w:r>
      <w:bookmarkEnd w:id="8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 تزويج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أقبل </w:t>
      </w:r>
      <w:bookmarkStart w:id="88" w:name="pg17320_195799"/>
    </w:p>
    <w:p>
      <w:pPr>
        <w:pStyle w:val="BookText"/>
        <w:rPr/>
      </w:pPr>
      <w:bookmarkEnd w:id="88"/>
      <w:r>
        <w:rPr>
          <w:rFonts w:ascii="IRNazanin" w:hAnsi="IRNazanin" w:eastAsia="IRNazanin"/>
          <w:color w:val="111111"/>
          <w:sz w:val="28"/>
          <w:sz w:val="28"/>
          <w:szCs w:val="28"/>
          <w:rtl w:val="true"/>
          <w:lang w:bidi="fa-IR"/>
        </w:rPr>
        <w:t xml:space="preserve">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تحت شجرة، فرآه الراهب،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هذا الذي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نبي، واللّه ماجلس في هذا المجلس بعد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إلى خديجة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آكل معه حتى أشبع، ويبقى الطعام، فدعت خديجة بقناع عليه رطب، ودعت أختها هالة، وهي امرأة أبي العاص بن الربيع بن عبد العزّى بن عبد الشمس، ودعت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فأكلوا حتى شبعوا ولم ينقص منه شيء</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845718_1280447820"/>
      <w:bookmarkStart w:id="90" w:name="_Toc32"/>
      <w:bookmarkEnd w:id="89"/>
      <w:r>
        <w:rPr>
          <w:rtl w:val="true"/>
        </w:rPr>
        <w:t>اُدع اللّه أن يردّ إليّ بصري</w:t>
      </w:r>
      <w:bookmarkEnd w:id="90"/>
    </w:p>
    <w:p>
      <w:pPr>
        <w:pStyle w:val="BookText"/>
        <w:rPr/>
      </w:pPr>
      <w:r>
        <w:rPr>
          <w:rFonts w:ascii="Amiri" w:hAnsi="Amiri" w:eastAsia="Amiri" w:cs="Amiri"/>
          <w:color w:val="111111"/>
          <w:sz w:val="28"/>
          <w:sz w:val="28"/>
          <w:szCs w:val="28"/>
          <w:rtl w:val="true"/>
          <w:lang w:bidi="ar-SA"/>
        </w:rPr>
        <w:t>عن أبي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فألطفني،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مكفوف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البصر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لي أن يردّ إلي 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له، فرد عليه بصره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أتاه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لي أن يرد علي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تثاب عليه الجنة أحب إليك، أم يردّ عليك بصرك؟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وإنّ ثوابها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أكرم من أن يبتلي عبداً مؤمناً بذهاب بصره، ثم لا يثيبه الجنة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91" w:name="pg17320_195800"/>
    </w:p>
    <w:p>
      <w:pPr>
        <w:pStyle w:val="Heading4"/>
        <w:numPr>
          <w:ilvl w:val="3"/>
          <w:numId w:val="1"/>
        </w:numPr>
        <w:rPr/>
      </w:pPr>
      <w:bookmarkStart w:id="92" w:name="__RefHeading___Toc845720_1280447820"/>
      <w:bookmarkStart w:id="93" w:name="_Toc33"/>
      <w:bookmarkEnd w:id="91"/>
      <w:bookmarkEnd w:id="92"/>
      <w:r>
        <w:rPr>
          <w:rtl w:val="true"/>
        </w:rPr>
        <w:t>كلوا باسم اللّه</w:t>
      </w:r>
      <w:bookmarkEnd w:id="93"/>
    </w:p>
    <w:p>
      <w:pPr>
        <w:pStyle w:val="BookText"/>
        <w:rPr/>
      </w:pP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يخرج في الليلة ثلاث مرات إلى المسجد فخرج في آخر ليلة، وكان يبيت عند المنبر مساكين، فدعا بجارية تقوم على نسائه،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إئتيني بما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ببرمة ليس فيها إلا شيء يسير، فوضعها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أيقظ عشرة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شبعوا، ثم أيقظ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شبعوا ثم هكذا، وبقي في القدر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إذهبي بهذا إليهم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845722_1280447820"/>
      <w:bookmarkStart w:id="95" w:name="_Toc34"/>
      <w:bookmarkEnd w:id="94"/>
      <w:r>
        <w:rPr>
          <w:rtl w:val="true"/>
        </w:rPr>
        <w:t xml:space="preserve">شهادة الجمادات بنبوته </w:t>
      </w:r>
      <w:r>
        <w:rPr>
          <w:rtl w:val="true"/>
        </w:rPr>
        <w:t>(</w:t>
      </w:r>
      <w:r>
        <w:rPr>
          <w:rtl w:val="true"/>
        </w:rPr>
        <w:t>صلی اللّه عليه وآله وسلم</w:t>
      </w:r>
      <w:r>
        <w:rPr>
          <w:rtl w:val="true"/>
        </w:rPr>
        <w:t>)</w:t>
      </w:r>
      <w:bookmarkEnd w:id="95"/>
    </w:p>
    <w:p>
      <w:pPr>
        <w:pStyle w:val="BookText"/>
        <w:rPr/>
      </w:pP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ملوك فارس عاقلا أديباً،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أخبرني إلى ما تدعو؟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إلى شهادة أن لا إله إلا اللّه، وحده لا شريك 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اللّه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مكان موجود، وفي غير شيء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وأين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كيف ولا أين، لأنّه تبارك وتعالى خلق الكيف والأين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للزائل من مكان إلى مكان، وربنا تعالى لا يزول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أنّك لتصف أمراً عظيماً، بلا كيف، فكيف لي أن أعلم أنه أرسلك؟ فلم يبق بحضرته ذلك اليوم، لا حجر ولا مدر، ولا شجر، ولا سهل، ولا جبل، إلا قال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w:t>
      </w:r>
      <w:bookmarkStart w:id="96" w:name="pg17320_195801"/>
    </w:p>
    <w:p>
      <w:pPr>
        <w:pStyle w:val="BookText"/>
        <w:rPr/>
      </w:pPr>
      <w:bookmarkEnd w:id="96"/>
      <w:r>
        <w:rPr>
          <w:rFonts w:ascii="IRNazanin" w:hAnsi="IRNazanin" w:eastAsia="IRNazanin"/>
          <w:color w:val="111111"/>
          <w:sz w:val="28"/>
          <w:sz w:val="28"/>
          <w:szCs w:val="28"/>
          <w:rtl w:val="true"/>
          <w:lang w:bidi="fa-IR"/>
        </w:rPr>
        <w:t>له، وأنّ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 لا إله إلا اللّه، وحده لا شريك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خير أهلي وأقرب الخلق إليّ، لحمه من لحمي، ودمه من دمي، وروحه من روحي، وهو وزيري في حياتي، وبعد وفاتي، كما كان هارون من موسى، إلا أنه لا نبي بعدي، فاسمع له وأطع، تكن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845724_1280447820"/>
      <w:bookmarkStart w:id="98" w:name="_Toc35"/>
      <w:bookmarkEnd w:id="97"/>
      <w:r>
        <w:rPr>
          <w:rtl w:val="true"/>
        </w:rPr>
        <w:t>وأنذر عشيرتك الأقربين</w:t>
      </w:r>
      <w:bookmarkEnd w:id="98"/>
    </w:p>
    <w:p>
      <w:pPr>
        <w:pStyle w:val="BookText"/>
        <w:rPr/>
      </w:pPr>
      <w:r>
        <w:rPr>
          <w:rFonts w:ascii="Amiri" w:hAnsi="Amiri" w:eastAsia="Amiri" w:cs="Amiri"/>
          <w:color w:val="111111"/>
          <w:sz w:val="28"/>
          <w:sz w:val="28"/>
          <w:szCs w:val="28"/>
          <w:rtl w:val="true"/>
          <w:lang w:bidi="ar-SA"/>
        </w:rPr>
        <w:t xml:space="preserve">روي أنّ ابن الكوا قال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كنت وصي محمد من بين بني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ما الخير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وَأَنذِرْ عَشِيرَتَكَ ٱلْأَقْرَبِينَ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جمعنا رسول اللّه ونحن أربعون رجلاً، فأمرني فأنضجت له رجل شاة، وصاعاً من طعام، أمرني فطحنته وخبزته، وأمرني فأدنيته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علي عشرة عشرة من أجلّتهم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صدروا وبقي الطعام كما كان وإنّ منهم لمن يأكل الجذعة</w:t>
      </w:r>
      <w:r>
        <w:rPr>
          <w:rStyle w:val="FootnoteAnchor"/>
          <w:rtl w:val="true"/>
        </w:rPr>
        <w:footnoteReference w:id="86"/>
      </w:r>
      <w:r>
        <w:rPr>
          <w:rFonts w:ascii="Amiri" w:hAnsi="Amiri" w:eastAsia="Amiri" w:cs="Amiri"/>
          <w:color w:val="111111"/>
          <w:sz w:val="28"/>
          <w:sz w:val="28"/>
          <w:szCs w:val="28"/>
          <w:rtl w:val="true"/>
          <w:lang w:bidi="ar-SA"/>
        </w:rPr>
        <w:t xml:space="preserve">ويشرب </w:t>
      </w:r>
    </w:p>
    <w:p>
      <w:pPr>
        <w:pStyle w:val="BookText"/>
        <w:rPr/>
      </w:pPr>
      <w:r>
        <w:rPr>
          <w:rFonts w:ascii="IRNazanin" w:hAnsi="IRNazanin" w:eastAsia="IRNazanin"/>
          <w:color w:val="111111"/>
          <w:sz w:val="28"/>
          <w:sz w:val="28"/>
          <w:szCs w:val="28"/>
          <w:rtl w:val="true"/>
          <w:lang w:bidi="fa-IR"/>
        </w:rPr>
        <w:t>الفرق</w:t>
      </w:r>
      <w:r>
        <w:rPr>
          <w:rStyle w:val="FootnoteAnchor"/>
          <w:rtl w:val="true"/>
        </w:rPr>
        <w:footnoteReference w:id="87"/>
      </w:r>
      <w:r>
        <w:rPr>
          <w:rFonts w:ascii="Amiri" w:hAnsi="Amiri" w:eastAsia="Amiri" w:cs="Amiri"/>
          <w:color w:val="111111"/>
          <w:sz w:val="28"/>
          <w:sz w:val="28"/>
          <w:szCs w:val="28"/>
          <w:rtl w:val="true"/>
          <w:lang w:bidi="ar-SA"/>
        </w:rPr>
        <w:t>فأكلوا منها كلّهم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سحركم صاحبكم، فتفرّقوا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يكون أخي ووصيي ووارثي؟</w:t>
      </w:r>
    </w:p>
    <w:p>
      <w:pPr>
        <w:pStyle w:val="BookText"/>
        <w:rPr/>
      </w:pPr>
      <w:r>
        <w:rPr>
          <w:rFonts w:ascii="Amiri" w:hAnsi="Amiri" w:eastAsia="Amiri" w:cs="Amiri"/>
          <w:color w:val="111111"/>
          <w:sz w:val="28"/>
          <w:sz w:val="28"/>
          <w:szCs w:val="28"/>
          <w:rtl w:val="true"/>
          <w:lang w:bidi="ar-SA"/>
        </w:rPr>
        <w:t>فعرض عليهم كلّهم، وكلّهم يأبى حتى انتهى إلي وأنا أصغرهم سناً وأعمشهم</w:t>
      </w:r>
      <w:r>
        <w:rPr>
          <w:rStyle w:val="FootnoteAnchor"/>
          <w:rtl w:val="true"/>
        </w:rPr>
        <w:footnoteReference w:id="88"/>
      </w:r>
      <w:r>
        <w:rPr>
          <w:rFonts w:ascii="Amiri" w:hAnsi="Amiri" w:eastAsia="Amiri" w:cs="Amiri"/>
          <w:color w:val="111111"/>
          <w:sz w:val="28"/>
          <w:sz w:val="28"/>
          <w:szCs w:val="28"/>
          <w:rtl w:val="true"/>
          <w:lang w:bidi="ar-SA"/>
        </w:rPr>
        <w:t>عيناً، وأحمشهم</w:t>
      </w:r>
      <w:r>
        <w:rPr>
          <w:rStyle w:val="FootnoteAnchor"/>
          <w:rtl w:val="true"/>
        </w:rPr>
        <w:footnoteReference w:id="89"/>
      </w:r>
      <w:r>
        <w:rPr>
          <w:rFonts w:ascii="Amiri" w:hAnsi="Amiri" w:eastAsia="Amiri" w:cs="Amiri"/>
          <w:color w:val="111111"/>
          <w:sz w:val="28"/>
          <w:sz w:val="28"/>
          <w:szCs w:val="28"/>
          <w:rtl w:val="true"/>
          <w:lang w:bidi="ar-SA"/>
        </w:rPr>
        <w:t>ساقاً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إلي بنعله فلذلك كنت وصيه من بينهم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99" w:name="pg17320_195803"/>
    </w:p>
    <w:p>
      <w:pPr>
        <w:pStyle w:val="Heading2"/>
        <w:numPr>
          <w:ilvl w:val="1"/>
          <w:numId w:val="1"/>
        </w:numPr>
        <w:rPr/>
      </w:pPr>
      <w:bookmarkStart w:id="100" w:name="__RefHeading___Toc845726_1280447820"/>
      <w:bookmarkStart w:id="101" w:name="_Toc36"/>
      <w:bookmarkEnd w:id="99"/>
      <w:bookmarkEnd w:id="100"/>
      <w:r>
        <w:rPr>
          <w:rtl w:val="true"/>
        </w:rPr>
        <w:t xml:space="preserve">من معاجز الإمام علي </w:t>
      </w:r>
      <w:r>
        <w:rPr>
          <w:rtl w:val="true"/>
        </w:rPr>
        <w:t>(</w:t>
      </w:r>
      <w:r>
        <w:rPr>
          <w:rtl w:val="true"/>
        </w:rPr>
        <w:t>عليه السلام</w:t>
      </w:r>
      <w:r>
        <w:rPr>
          <w:rtl w:val="true"/>
        </w:rPr>
        <w:t>)</w:t>
      </w:r>
      <w:bookmarkEnd w:id="101"/>
    </w:p>
    <w:p>
      <w:pPr>
        <w:pStyle w:val="Heading3"/>
        <w:numPr>
          <w:ilvl w:val="2"/>
          <w:numId w:val="1"/>
        </w:numPr>
        <w:rPr/>
      </w:pPr>
      <w:bookmarkStart w:id="102" w:name="__RefHeading___Toc845728_1280447820"/>
      <w:bookmarkStart w:id="103" w:name="_Toc37"/>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هو الإمام علي بن أبي طالب بن عبدالمطلب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اسمي في الإنجيل إليا، وفي التوراة برئ، وفي الزبور أري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مؤمن قريش، شيبة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ربعة من الرجال، أدعج</w:t>
      </w:r>
      <w:r>
        <w:rPr>
          <w:rStyle w:val="FootnoteAnchor"/>
          <w:rtl w:val="true"/>
        </w:rPr>
        <w:footnoteReference w:id="92"/>
      </w:r>
      <w:r>
        <w:rPr>
          <w:rFonts w:ascii="Amiri" w:hAnsi="Amiri" w:eastAsia="Amiri" w:cs="Amiri"/>
          <w:color w:val="111111"/>
          <w:sz w:val="28"/>
          <w:sz w:val="28"/>
          <w:szCs w:val="28"/>
          <w:rtl w:val="true"/>
          <w:lang w:bidi="ar-SA"/>
        </w:rPr>
        <w:t>العينين، حسن الوجه، كأنه القمر ليلة البدر، حسناً، ضخم البطن، عريض المنكبين، شئن الكفين</w:t>
      </w:r>
      <w:r>
        <w:rPr>
          <w:rStyle w:val="FootnoteAnchor"/>
          <w:rtl w:val="true"/>
        </w:rPr>
        <w:footnoteReference w:id="93"/>
      </w:r>
      <w:r>
        <w:rPr>
          <w:rFonts w:ascii="Amiri" w:hAnsi="Amiri" w:eastAsia="Amiri" w:cs="Amiri"/>
          <w:color w:val="111111"/>
          <w:sz w:val="28"/>
          <w:sz w:val="28"/>
          <w:szCs w:val="28"/>
          <w:rtl w:val="true"/>
          <w:lang w:bidi="ar-SA"/>
        </w:rPr>
        <w:t>أغيد</w:t>
      </w:r>
      <w:r>
        <w:rPr>
          <w:rStyle w:val="FootnoteAnchor"/>
          <w:rtl w:val="true"/>
        </w:rPr>
        <w:footnoteReference w:id="94"/>
      </w:r>
      <w:r>
        <w:rPr>
          <w:rFonts w:ascii="Amiri" w:hAnsi="Amiri" w:eastAsia="Amiri" w:cs="Amiri"/>
          <w:color w:val="111111"/>
          <w:sz w:val="28"/>
          <w:sz w:val="28"/>
          <w:szCs w:val="28"/>
          <w:rtl w:val="true"/>
          <w:lang w:bidi="ar-SA"/>
        </w:rPr>
        <w:t>كأن عنقه إبريق فضة، أصلع، كث اللحية، لمنكبيه مشاش</w:t>
      </w:r>
      <w:r>
        <w:rPr>
          <w:rStyle w:val="FootnoteAnchor"/>
          <w:rtl w:val="true"/>
        </w:rPr>
        <w:footnoteReference w:id="95"/>
      </w:r>
      <w:r>
        <w:rPr>
          <w:rFonts w:ascii="Amiri" w:hAnsi="Amiri" w:eastAsia="Amiri" w:cs="Amiri"/>
          <w:color w:val="111111"/>
          <w:sz w:val="28"/>
          <w:sz w:val="28"/>
          <w:szCs w:val="28"/>
          <w:rtl w:val="true"/>
          <w:lang w:bidi="ar-SA"/>
        </w:rPr>
        <w:t>كمشاش السبع الضاري، لا يبين عضده من ساعده، وقد أدمجت إدماجا، إن أمسك بذراع رجل أمسك بنفسه، فلم يستطع أن ينفس، شديد الساعد واليد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04" w:name="pg17320_195804"/>
    </w:p>
    <w:p>
      <w:pPr>
        <w:pStyle w:val="BookText"/>
        <w:rPr/>
      </w:pPr>
      <w:bookmarkEnd w:id="104"/>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بأميرالمؤمنين وخصّه بهذا اللقب، ولايجوز هذا اللقلب لغيره حتى لسائر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كنيته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p>
    <w:p>
      <w:pPr>
        <w:pStyle w:val="Heading3"/>
        <w:numPr>
          <w:ilvl w:val="2"/>
          <w:numId w:val="1"/>
        </w:numPr>
        <w:rPr/>
      </w:pPr>
      <w:bookmarkStart w:id="105" w:name="__RefHeading___Toc845730_1280447820"/>
      <w:bookmarkStart w:id="106" w:name="_Toc38"/>
      <w:bookmarkEnd w:id="105"/>
      <w:r>
        <w:rPr>
          <w:rtl w:val="true"/>
        </w:rPr>
        <w:t xml:space="preserve">قالوا في الإمام علي </w:t>
      </w:r>
      <w:r>
        <w:rPr>
          <w:rtl w:val="true"/>
        </w:rPr>
        <w:t>(</w:t>
      </w:r>
      <w:r>
        <w:rPr>
          <w:rtl w:val="true"/>
        </w:rPr>
        <w:t>عليه السلام</w:t>
      </w:r>
      <w:r>
        <w:rPr>
          <w:rtl w:val="true"/>
        </w:rPr>
        <w:t>)</w:t>
      </w:r>
      <w:bookmarkEnd w:id="106"/>
    </w:p>
    <w:p>
      <w:pPr>
        <w:pStyle w:val="BookText"/>
        <w:rPr/>
      </w:pPr>
      <w:r>
        <w:rPr>
          <w:rFonts w:ascii="Amiri" w:hAnsi="Amiri" w:eastAsia="Amiri" w:cs="Amiri"/>
          <w:color w:val="111111"/>
          <w:sz w:val="28"/>
          <w:sz w:val="28"/>
          <w:szCs w:val="28"/>
          <w:rtl w:val="true"/>
          <w:lang w:bidi="ar-SA"/>
        </w:rPr>
        <w:t xml:space="preserve">كثر المادحون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المخالفين والموافقين حتى فاق كلامهم حدّ الإحصاء، نشير إلى بعضها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وعنده جماعة فذكروا السابقين إلى الإسلام،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 ثلاث خصال لوددت أن تكون لي واحدة منهن وكانت أحب إلي عما طلعت عليه الشمس كنت أنا وأبو عبيدة وأبو بكر وجماعة من أصحابه إذ 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منكب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أول المؤمنين إيماناً، وأول المسلمين إسلاماً، وأنت منّي بمنزلة هارون من موسى</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علم علماً علّمه رسول اللّه، ورسول اللّه علّمه اللّه، فعلم النبي علم اللّه، وعلم علي من علم النبي، وعلمي من علم علي، وما علمي وعلم أصحاب محمد في علم علي إلا كقطرة في سبعة أبحر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بملأ فيهم سلمان، فقال لهم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bookmarkStart w:id="107" w:name="pg17320_195805"/>
    </w:p>
    <w:p>
      <w:pPr>
        <w:pStyle w:val="BookText"/>
        <w:rPr/>
      </w:pPr>
      <w:bookmarkEnd w:id="107"/>
      <w:r>
        <w:rPr>
          <w:rFonts w:ascii="Amiri" w:hAnsi="Amiri" w:eastAsia="Amiri" w:cs="Amiri"/>
          <w:color w:val="111111"/>
          <w:sz w:val="28"/>
          <w:sz w:val="28"/>
          <w:szCs w:val="28"/>
          <w:rtl w:val="true"/>
          <w:lang w:bidi="ar-SA"/>
        </w:rPr>
        <w:t>فخذوا بحجزة</w:t>
      </w:r>
      <w:r>
        <w:rPr>
          <w:rStyle w:val="FootnoteAnchor"/>
          <w:rtl w:val="true"/>
        </w:rPr>
        <w:footnoteReference w:id="99"/>
      </w:r>
      <w:r>
        <w:rPr>
          <w:rFonts w:ascii="Amiri" w:hAnsi="Amiri" w:eastAsia="Amiri" w:cs="Amiri"/>
          <w:color w:val="111111"/>
          <w:sz w:val="28"/>
          <w:sz w:val="28"/>
          <w:szCs w:val="28"/>
          <w:rtl w:val="true"/>
          <w:lang w:bidi="ar-SA"/>
        </w:rPr>
        <w:t>هذا فواللّه لا يخبركم بسرّ نبيكم غيره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نعبد الحجارة ونشرب الخمر وعلي من أبناء أربع عشرة سنة قائم يصلي مع النبي ليلاً ونهاراً، وقريش يومئذ تسافه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يذب عنه إلا علي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845732_1280447820"/>
      <w:bookmarkStart w:id="109" w:name="_Toc39"/>
      <w:bookmarkEnd w:id="108"/>
      <w:r>
        <w:rPr>
          <w:rtl w:val="true"/>
        </w:rPr>
        <w:t xml:space="preserve">من معاجزه </w:t>
      </w:r>
      <w:r>
        <w:rPr>
          <w:rtl w:val="true"/>
        </w:rPr>
        <w:t>(</w:t>
      </w:r>
      <w:r>
        <w:rPr>
          <w:rtl w:val="true"/>
        </w:rPr>
        <w:t>عليه السلام</w:t>
      </w:r>
      <w:r>
        <w:rPr>
          <w:rtl w:val="true"/>
        </w:rPr>
        <w:t>)</w:t>
      </w:r>
      <w:bookmarkEnd w:id="109"/>
    </w:p>
    <w:p>
      <w:pPr>
        <w:pStyle w:val="Heading4"/>
        <w:numPr>
          <w:ilvl w:val="3"/>
          <w:numId w:val="1"/>
        </w:numPr>
        <w:rPr/>
      </w:pPr>
      <w:bookmarkStart w:id="110" w:name="__RefHeading___Toc845734_1280447820"/>
      <w:bookmarkStart w:id="111" w:name="_Toc40"/>
      <w:bookmarkEnd w:id="110"/>
      <w:r>
        <w:rPr>
          <w:rtl w:val="true"/>
        </w:rPr>
        <w:t>تأخذ طريق الشام</w:t>
      </w:r>
      <w:bookmarkEnd w:id="111"/>
    </w:p>
    <w:p>
      <w:pPr>
        <w:pStyle w:val="BookText"/>
        <w:rPr/>
      </w:pPr>
      <w:r>
        <w:rPr>
          <w:rFonts w:ascii="Amiri" w:hAnsi="Amiri" w:eastAsia="Amiri" w:cs="Amiri"/>
          <w:color w:val="111111"/>
          <w:sz w:val="28"/>
          <w:sz w:val="28"/>
          <w:szCs w:val="28"/>
          <w:rtl w:val="true"/>
          <w:lang w:bidi="ar-SA"/>
        </w:rPr>
        <w:t xml:space="preserve">روي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رجلاً ثقة لبعثت معه بمال إلى المدائن إلى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لآتينه ولأقولن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بالمال، فهو يثق بي، فإذا أخذته، أخذت طريق الشام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أذهب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تأخذ طريق الشام إلى معاوية؟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845736_1280447820"/>
      <w:bookmarkStart w:id="113" w:name="_Toc41"/>
      <w:bookmarkEnd w:id="112"/>
      <w:r>
        <w:rPr>
          <w:rtl w:val="true"/>
        </w:rPr>
        <w:t xml:space="preserve">الإمام علي </w:t>
      </w:r>
      <w:r>
        <w:rPr>
          <w:rtl w:val="true"/>
        </w:rPr>
        <w:t>(</w:t>
      </w:r>
      <w:r>
        <w:rPr>
          <w:rtl w:val="true"/>
        </w:rPr>
        <w:t>عليه السلام</w:t>
      </w:r>
      <w:r>
        <w:rPr>
          <w:rtl w:val="true"/>
        </w:rPr>
        <w:t xml:space="preserve">) </w:t>
      </w:r>
      <w:r>
        <w:rPr>
          <w:rtl w:val="true"/>
        </w:rPr>
        <w:t>يكلّم الثعبان</w:t>
      </w:r>
      <w:bookmarkEnd w:id="11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إذ أقبل ثعبان من ناحية باب من أبواب المسجد، فهمّ الناس أن يقتلوه، فأرسل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كفّوا فكفّوا، وأقبل الثعبان ينساب حتى انتهى إلى المنبر، فتطاول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14" w:name="pg17320_195806"/>
    </w:p>
    <w:p>
      <w:pPr>
        <w:pStyle w:val="BookText"/>
        <w:rPr/>
      </w:pPr>
      <w:bookmarkEnd w:id="114"/>
      <w:r>
        <w:rPr>
          <w:rFonts w:ascii="Amiri" w:hAnsi="Amiri" w:eastAsia="Amiri" w:cs="Amiri"/>
          <w:color w:val="111111"/>
          <w:sz w:val="28"/>
          <w:sz w:val="28"/>
          <w:szCs w:val="28"/>
          <w:rtl w:val="true"/>
          <w:lang w:bidi="ar-SA"/>
        </w:rPr>
        <w:t>يقف حتى يفرغ من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خطبته،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خليفتك على الجنّ، وإنّ أبي مات وأوصانّي أن آتيك فأستطلع رأيك، وقد أتيتك يا أمير المؤمنين فما تأمرني به وما ترى؟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 بتقوى اللّه، وأن تنصرف فتقوم مقام أبيك في الجنّ فإنّك خليفتي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 عمرو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فهو خليفته على الجنّ،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فيأتيك عمرو وذاك الواجب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845738_1280447820"/>
      <w:bookmarkStart w:id="116" w:name="_Toc42"/>
      <w:bookmarkEnd w:id="115"/>
      <w:r>
        <w:rPr>
          <w:rtl w:val="true"/>
        </w:rPr>
        <w:t>أرنا شيئاً تطمئن به قلوبنا</w:t>
      </w:r>
      <w:bookmarkEnd w:id="116"/>
    </w:p>
    <w:p>
      <w:pPr>
        <w:pStyle w:val="BookText"/>
        <w:rPr/>
      </w:pPr>
      <w:r>
        <w:rPr>
          <w:rFonts w:ascii="Amiri" w:hAnsi="Amiri" w:eastAsia="Amiri" w:cs="Amiri"/>
          <w:color w:val="111111"/>
          <w:sz w:val="28"/>
          <w:sz w:val="28"/>
          <w:szCs w:val="28"/>
          <w:rtl w:val="true"/>
          <w:lang w:bidi="ar-SA"/>
        </w:rPr>
        <w:t xml:space="preserve">روى أبو حمزة الثمالي، عن رميلة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صحب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وصار إليه نفر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 موسى كان يريهم الدلائل والعلامات والبراهين والمعجزات، وكان وصي عيسى يريهم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أريتنا شيئاً تطمئن إليه وبه قلوبنا؟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تحتملون علم العالم ولا تقوون على براهينه وآياته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بهم نحو أبيات الهجريين حتى أشرف بهم على السبخة، فدعا خفياً،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اكشفي غطاءك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بجنات وأنهار في جانب، وإذا بسعير ونيران من جانب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سحر</w:t>
      </w:r>
      <w:r>
        <w:rPr>
          <w:rFonts w:eastAsia="Amiri" w:cs="Amiri" w:ascii="Amiri" w:hAnsi="Amiri"/>
          <w:color w:val="111111"/>
          <w:sz w:val="28"/>
          <w:szCs w:val="28"/>
          <w:rtl w:val="true"/>
          <w:lang w:bidi="ar-SA"/>
        </w:rPr>
        <w:t xml:space="preserve">. </w:t>
      </w:r>
      <w:bookmarkStart w:id="117" w:name="pg17320_195807"/>
    </w:p>
    <w:p>
      <w:pPr>
        <w:pStyle w:val="BookText"/>
        <w:rPr/>
      </w:pPr>
      <w:bookmarkEnd w:id="117"/>
      <w:r>
        <w:rPr>
          <w:rFonts w:ascii="IRNazanin" w:hAnsi="IRNazanin" w:eastAsia="IRNazanin"/>
          <w:color w:val="111111"/>
          <w:sz w:val="28"/>
          <w:sz w:val="28"/>
          <w:szCs w:val="28"/>
          <w:rtl w:val="true"/>
          <w:lang w:bidi="fa-IR"/>
        </w:rPr>
        <w:t>وثبت آخرون على التصديق ولم ينكروا مثلهم،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القبر روضة من رياض الجنة، أو حفرة من حفر النار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845740_1280447820"/>
      <w:bookmarkStart w:id="119" w:name="_Toc43"/>
      <w:bookmarkEnd w:id="118"/>
      <w:r>
        <w:rPr>
          <w:rtl w:val="true"/>
        </w:rPr>
        <w:t xml:space="preserve">الإمام علي </w:t>
      </w:r>
      <w:r>
        <w:rPr>
          <w:rtl w:val="true"/>
        </w:rPr>
        <w:t>(</w:t>
      </w:r>
      <w:r>
        <w:rPr>
          <w:rtl w:val="true"/>
        </w:rPr>
        <w:t>عليه السلام</w:t>
      </w:r>
      <w:r>
        <w:rPr>
          <w:rtl w:val="true"/>
        </w:rPr>
        <w:t xml:space="preserve">) </w:t>
      </w:r>
      <w:r>
        <w:rPr>
          <w:rtl w:val="true"/>
        </w:rPr>
        <w:t>يكلّم الشمس</w:t>
      </w:r>
      <w:bookmarkEnd w:id="119"/>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عمّاراً في بعض سكك المدينة فسألته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 أنّه في مسجده في ملأ من قومه وأنّه لمّا صلّى الغداة أقبل علينا فبينا نحن كذلك وقد بزغت الشمس إذ 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بين عينيه، وأجلسه إلى جنبه حتى مسّت ركبتاه ركبتيه،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قم للشمس فكلّمها فإنّها تكلّمك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أهل المسجد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عين الشمس تكلّم عليّا؟ 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يرفع حسيسة ابن عمّه وينوّه باسمه، إذ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خلق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يا أخا رسول اللّه، يا أوّل يا آخر، يا ظاهر يا باطن، يا من هو بكلّ شيء عليم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تخبرني أو أُخبرك؟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أحسن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قولها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أوّل من آمن باللّه، 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آخر من يعاينني على مغسلي، 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أوّل من يظهر على مخزون سرّي،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المستبطن لعلمي،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العليم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أنزل اللّه تعالى علماً من الحلال والحرام، والفرائض والأحكام، والتنزيل والتأويل، والناسخ والمنسوخ، والمحكم والمتشابه والمشكل إلّا وأنت به </w:t>
      </w:r>
      <w:bookmarkStart w:id="120" w:name="pg17320_195808"/>
    </w:p>
    <w:p>
      <w:pPr>
        <w:pStyle w:val="BookText"/>
        <w:rPr/>
      </w:pPr>
      <w:bookmarkEnd w:id="120"/>
      <w:r>
        <w:rPr>
          <w:rFonts w:ascii="Amiri" w:hAnsi="Amiri" w:eastAsia="Amiri" w:cs="Amiri"/>
          <w:color w:val="111111"/>
          <w:sz w:val="28"/>
          <w:sz w:val="28"/>
          <w:szCs w:val="28"/>
          <w:rtl w:val="true"/>
          <w:lang w:bidi="ar-SA"/>
        </w:rPr>
        <w:t>عليم، ولو لا أن تقول فيك طائفة من أمّتي ما قالت النصارى في عيسى لقلت فيك مقالاً لا تمرّ بملإ إلّا أخذوا التراب من تحت قدميك يستشفون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عمّار من حديثه أقبل سلمان،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سلمان كان معنا، فحدّثني سلمان كما حدّثني عمّار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845742_1280447820"/>
      <w:bookmarkStart w:id="122" w:name="_Toc44"/>
      <w:bookmarkEnd w:id="121"/>
      <w:r>
        <w:rPr>
          <w:rtl w:val="true"/>
        </w:rPr>
        <w:t>أتحب أن أريك كرامتك على اللّه؟</w:t>
      </w:r>
      <w:bookmarkEnd w:id="122"/>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 تحبّ أن نريك كرامتك على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وأمّي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غداً فانطلق إلى الشمس معي فإنّها ستكلّمك بإذن اللّه تعالى، فماجت قريش والأنصار بأجمعها، فلمّا أصبح صلّى الغداة وأخذ بيد عليّ بن أبي طالب، وانطلق ثمّ جلسا ينتظران طلوع الشمس، فلمّا طلعت الشمس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كلّمها فإنّها مأمورة وإنّها ستكلّمك،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عليك ورحمة اللّه وبركاته أيّها الخلق السامع المطيع، فقالت الشمس</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السلام ورحمة اللّه وبركاته يا خير الأوصياء، لقد أعطيت في الدنيا والآخرة ما لا عين رأت، ولا اذن سمعت،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أعطيت؟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يؤذن لي أن أخبرك فيفتتن الناس، ولكن هنيئا لك العلم والحكمة في الدنيا والآخرة فأنت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وأنت ممّن قال اللّه تعالى </w:t>
      </w:r>
      <w:bookmarkStart w:id="123" w:name="pg17320_195809"/>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يَسْتَوُۥنَ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فأنت المؤمن الذي خصّك اللّه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الشمس كلّمته ثلاث مرّات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845744_1280447820"/>
      <w:bookmarkStart w:id="125" w:name="_Toc45"/>
      <w:bookmarkEnd w:id="124"/>
      <w:r>
        <w:rPr>
          <w:rtl w:val="true"/>
        </w:rPr>
        <w:t>مايمنعك عن معاوية؟</w:t>
      </w:r>
      <w:bookmarkEnd w:id="125"/>
    </w:p>
    <w:p>
      <w:pPr>
        <w:pStyle w:val="BookText"/>
        <w:rPr/>
      </w:pPr>
      <w:r>
        <w:rPr>
          <w:rFonts w:ascii="Amiri" w:hAnsi="Amiri" w:eastAsia="Amiri" w:cs="Amiri"/>
          <w:color w:val="111111"/>
          <w:sz w:val="28"/>
          <w:sz w:val="28"/>
          <w:szCs w:val="28"/>
          <w:rtl w:val="true"/>
          <w:lang w:bidi="ar-SA"/>
        </w:rPr>
        <w:t xml:space="preserve">روي أنّه اختصم رجل وامرأة إليه، فعلا صوت الرجل على المرأة، فقال 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رأسه رأس كلب،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صحت بهذا الخارجي فصار رأسه رأس كلب فما يمنعك عن معاوية؟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لو أشاء أن آتي بمعاوية إلى ها هنا على سريره لدعوت اللّه حتى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لله 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ذهب، ولا فضة، ولا إنكار على أسرار تدبير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يَسْبِقُونَهُۥ بِٱلْقَوْلِ وَهُم بِأَمْرِهِ يَعْمَلُونَ</w:t>
      </w:r>
      <w:r>
        <w:rPr>
          <w:rFonts w:eastAsia="Amiri" w:cs="Amiri" w:ascii="Amiri" w:hAnsi="Amiri"/>
          <w:color w:val="111111"/>
          <w:sz w:val="28"/>
          <w:szCs w:val="28"/>
          <w:rtl w:val="true"/>
          <w:lang w:bidi="ar-SA"/>
        </w:rPr>
        <w:t>}</w:t>
      </w:r>
      <w:r>
        <w:rPr>
          <w:rStyle w:val="FootnoteAnchor"/>
          <w:rtl w:val="true"/>
        </w:rPr>
        <w:footnoteReference w:id="109"/>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845746_1280447820"/>
      <w:bookmarkStart w:id="127" w:name="_Toc46"/>
      <w:bookmarkEnd w:id="126"/>
      <w:r>
        <w:rPr>
          <w:rtl w:val="true"/>
        </w:rPr>
        <w:t xml:space="preserve">الإمام علي </w:t>
      </w:r>
      <w:r>
        <w:rPr>
          <w:rtl w:val="true"/>
        </w:rPr>
        <w:t>(</w:t>
      </w:r>
      <w:r>
        <w:rPr>
          <w:rtl w:val="true"/>
        </w:rPr>
        <w:t>عليه السلام</w:t>
      </w:r>
      <w:r>
        <w:rPr>
          <w:rtl w:val="true"/>
        </w:rPr>
        <w:t xml:space="preserve">) </w:t>
      </w:r>
      <w:r>
        <w:rPr>
          <w:rtl w:val="true"/>
        </w:rPr>
        <w:t>يكلّم السبع</w:t>
      </w:r>
      <w:bookmarkEnd w:id="12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بابل، فمضينا بغابة وإذا نحن بالأسد باركا على الطريق وأشباله خلفه، فملت دابّتي </w:t>
      </w:r>
      <w:bookmarkStart w:id="128" w:name="pg17320_195810"/>
    </w:p>
    <w:p>
      <w:pPr>
        <w:pStyle w:val="BookText"/>
        <w:rPr/>
      </w:pPr>
      <w:bookmarkEnd w:id="128"/>
      <w:r>
        <w:rPr>
          <w:rFonts w:ascii="Amiri" w:hAnsi="Amiri" w:eastAsia="Amiri" w:cs="Amiri"/>
          <w:color w:val="111111"/>
          <w:sz w:val="28"/>
          <w:sz w:val="28"/>
          <w:szCs w:val="28"/>
          <w:rtl w:val="true"/>
          <w:lang w:bidi="ar-SA"/>
        </w:rPr>
        <w:t>لأرجع،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جويرية بن مسهر، إنّما هو كلب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ءَاخِذُۢ بِنَاصِيَتِهَا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الآية، فإذا بالأسد قد أقبل نحوه يبصبص</w:t>
      </w:r>
      <w:r>
        <w:rPr>
          <w:rStyle w:val="FootnoteAnchor"/>
          <w:rtl w:val="true"/>
        </w:rPr>
        <w:footnoteReference w:id="112"/>
      </w:r>
      <w:r>
        <w:rPr>
          <w:rFonts w:ascii="Amiri" w:hAnsi="Amiri" w:eastAsia="Amiri" w:cs="Amiri"/>
          <w:color w:val="111111"/>
          <w:sz w:val="28"/>
          <w:sz w:val="28"/>
          <w:szCs w:val="28"/>
          <w:rtl w:val="true"/>
          <w:lang w:bidi="ar-SA"/>
        </w:rPr>
        <w:t>بذنبه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يا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أبا الحارث، ما تسبيحك؟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ألبسني المهابة، وقذف فى قلوب عباده منّي المخافة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845748_1280447820"/>
      <w:bookmarkStart w:id="130" w:name="_Toc47"/>
      <w:bookmarkEnd w:id="129"/>
      <w:r>
        <w:rPr>
          <w:rtl w:val="true"/>
        </w:rPr>
        <w:t>لي أمّ عجوز بالكوفة</w:t>
      </w:r>
      <w:bookmarkEnd w:id="13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جبير الخابور كان صاحب بيت مال معاوية، وكانت له أمّ عجوز بالكوفة كبيرة،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أمّاً بالكوفة عجوزاً اشتقت إليها، فأذن لي حتى آتيها فأقضي من حقّها ما يجب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بالكوفة؟ فإنّ فيها رجلاً ساحراً كاهناً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وما آمن أن يفتنك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ولعلي، إنّما آتي أمّي فأزورها وأقضي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جبير إلى عين التمر</w:t>
      </w:r>
      <w:r>
        <w:rPr>
          <w:rStyle w:val="FootnoteAnchor"/>
          <w:rtl w:val="true"/>
        </w:rPr>
        <w:footnoteReference w:id="114"/>
      </w:r>
      <w:r>
        <w:rPr>
          <w:rFonts w:ascii="Amiri" w:hAnsi="Amiri" w:eastAsia="Amiri" w:cs="Amiri"/>
          <w:color w:val="111111"/>
          <w:sz w:val="28"/>
          <w:sz w:val="28"/>
          <w:szCs w:val="28"/>
          <w:rtl w:val="true"/>
          <w:lang w:bidi="ar-SA"/>
        </w:rPr>
        <w:t xml:space="preserve">ومعه مال، فدفن بعضه في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لعلي مناظر، فأخذوا جبيراً بظاهر الكوفة، وأتوا به علياً، فلما نظر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جبير الخابور أما إنك كنز من كنوز اللّه، زعم لك معاوية أنّي كاهن ساحر؟</w:t>
      </w:r>
      <w:r>
        <w:rPr>
          <w:rFonts w:eastAsia="Amiri" w:cs="Amiri" w:ascii="Amiri" w:hAnsi="Amiri"/>
          <w:color w:val="111111"/>
          <w:sz w:val="28"/>
          <w:szCs w:val="28"/>
          <w:rtl w:val="true"/>
          <w:lang w:bidi="ar-SA"/>
        </w:rPr>
        <w:t xml:space="preserve">! </w:t>
      </w:r>
      <w:bookmarkStart w:id="131" w:name="pg17320_195811"/>
    </w:p>
    <w:p>
      <w:pPr>
        <w:pStyle w:val="BookText"/>
        <w:rPr/>
      </w:pPr>
      <w:bookmarkEnd w:id="1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 ذلك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ومعك مال قد دفنت بعضه في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لقد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حسن ضمّه إليك، فأنزله وأحسن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دعاه،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يكون في جبل الأهواز في أربعة آلاف مدجّجين في السلاح، فيكونون معه حتى يقوم قائمنا أهل البيت فيقاتل معه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845750_1280447820"/>
      <w:bookmarkStart w:id="133" w:name="_Toc48"/>
      <w:bookmarkEnd w:id="132"/>
      <w:r>
        <w:rPr>
          <w:rtl w:val="true"/>
        </w:rPr>
        <w:t xml:space="preserve">أكثرت الوقيعة في علي </w:t>
      </w:r>
      <w:r>
        <w:rPr>
          <w:rtl w:val="true"/>
        </w:rPr>
        <w:t>(</w:t>
      </w:r>
      <w:r>
        <w:rPr>
          <w:rtl w:val="true"/>
        </w:rPr>
        <w:t>عليه السلام</w:t>
      </w:r>
      <w:r>
        <w:rPr>
          <w:rtl w:val="true"/>
        </w:rPr>
        <w:t>)</w:t>
      </w:r>
      <w:bookmarkEnd w:id="133"/>
    </w:p>
    <w:p>
      <w:pPr>
        <w:pStyle w:val="BookText"/>
        <w:rPr/>
      </w:pPr>
      <w:r>
        <w:rPr>
          <w:rFonts w:ascii="Amiri" w:hAnsi="Amiri" w:eastAsia="Amiri" w:cs="Amiri"/>
          <w:color w:val="111111"/>
          <w:sz w:val="28"/>
          <w:sz w:val="28"/>
          <w:szCs w:val="28"/>
          <w:rtl w:val="true"/>
          <w:lang w:bidi="ar-SA"/>
        </w:rPr>
        <w:t>قال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بالشام قد اسودّ نصف وجهه وهو يغطّيه فسألته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جعلت للّه 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يسألني أحد عن ذلك إلّا خبّرته، كنت شديد الوقيعة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كثير الذكر له بالمكروه، فبينما أنا ذات ليلة نائم إذ أتاني آت 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الوقيعة في عليّ؟ فضرب شقّ وجهي، فأصبحت وشقّ وجهي أسود كما ترى</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845752_1280447820"/>
      <w:bookmarkStart w:id="135" w:name="_Toc49"/>
      <w:bookmarkEnd w:id="134"/>
      <w:r>
        <w:rPr>
          <w:rtl w:val="true"/>
        </w:rPr>
        <w:t>ارجعي بإذن اللّه</w:t>
      </w:r>
      <w:bookmarkEnd w:id="1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العاقول</w:t>
      </w:r>
      <w:r>
        <w:rPr>
          <w:rStyle w:val="FootnoteAnchor"/>
          <w:rtl w:val="true"/>
        </w:rPr>
        <w:footnoteReference w:id="117"/>
      </w:r>
      <w:r>
        <w:rPr>
          <w:rFonts w:ascii="Amiri" w:hAnsi="Amiri" w:eastAsia="Amiri" w:cs="Amiri"/>
          <w:color w:val="111111"/>
          <w:sz w:val="28"/>
          <w:sz w:val="28"/>
          <w:szCs w:val="28"/>
          <w:rtl w:val="true"/>
          <w:lang w:bidi="ar-SA"/>
        </w:rPr>
        <w:t xml:space="preserve">فإذا هناك أصل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لحاؤها وبقى عمودما، فضربها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بإذن اللّه خضراء مثمرة، فإذا هي تهتز باغصانها، </w:t>
      </w:r>
      <w:bookmarkStart w:id="136" w:name="pg17320_195812"/>
    </w:p>
    <w:p>
      <w:pPr>
        <w:pStyle w:val="BookText"/>
        <w:rPr/>
      </w:pPr>
      <w:bookmarkEnd w:id="136"/>
      <w:r>
        <w:rPr>
          <w:rFonts w:ascii="Amiri" w:hAnsi="Amiri" w:eastAsia="Amiri" w:cs="Amiri"/>
          <w:color w:val="111111"/>
          <w:sz w:val="28"/>
          <w:sz w:val="28"/>
          <w:szCs w:val="28"/>
          <w:rtl w:val="true"/>
          <w:lang w:bidi="ar-SA"/>
        </w:rPr>
        <w:t>حملها كمّثرى، فقطعنا وأكلنا وحملنا معنا، فلمّا كان من الغد غدونا فإذا نحن بها خضراء فيها كمّثرى</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845754_1280447820"/>
      <w:bookmarkStart w:id="138" w:name="_Toc50"/>
      <w:bookmarkEnd w:id="137"/>
      <w:r>
        <w:rPr>
          <w:rtl w:val="true"/>
        </w:rPr>
        <w:t>سلوني قبل أن تفقدوني</w:t>
      </w:r>
      <w:bookmarkEnd w:id="138"/>
    </w:p>
    <w:p>
      <w:pPr>
        <w:pStyle w:val="BookText"/>
        <w:rPr/>
      </w:pPr>
      <w:r>
        <w:rPr>
          <w:rFonts w:ascii="Amiri" w:hAnsi="Amiri" w:eastAsia="Amiri" w:cs="Amiri"/>
          <w:color w:val="111111"/>
          <w:sz w:val="28"/>
          <w:sz w:val="28"/>
          <w:szCs w:val="28"/>
          <w:rtl w:val="true"/>
          <w:lang w:bidi="ar-SA"/>
        </w:rPr>
        <w:t xml:space="preserve">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ذات يوم على منبر البصرة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سلوني عن طرق السماوات فإنّي أعرف بها من طرق الأرض، فقام إليه رجل من وسط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جبرئيل في هذه الساعة؟ فرمق بطرفه إلى السماء، ثمّ رمق بطرفه إلى الأرض، ثمّ رمق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المشرق، ثمّ رمق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المغرب، فلم يجد موضعاً، فالتفت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الشيخ أنت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 طائراً من بين الناس، فضجّ عند ذلك الحاضرون،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خليفة رسول اللّه حقّا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845756_1280447820"/>
      <w:bookmarkStart w:id="140" w:name="_Toc51"/>
      <w:bookmarkEnd w:id="139"/>
      <w:r>
        <w:rPr>
          <w:rtl w:val="true"/>
        </w:rPr>
        <w:t>ماتصغون ههنا؟</w:t>
      </w:r>
      <w:bookmarkEnd w:id="140"/>
    </w:p>
    <w:p>
      <w:pPr>
        <w:pStyle w:val="BookText"/>
        <w:rPr/>
      </w:pPr>
      <w:r>
        <w:rPr>
          <w:rFonts w:ascii="Amiri" w:hAnsi="Amiri" w:eastAsia="Amiri" w:cs="Amiri"/>
          <w:color w:val="111111"/>
          <w:sz w:val="28"/>
          <w:sz w:val="28"/>
          <w:szCs w:val="28"/>
          <w:rtl w:val="true"/>
          <w:lang w:bidi="ar-SA"/>
        </w:rPr>
        <w:t xml:space="preserve">روى عمر 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الأشتر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فأجابه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أدخلك علي في هذه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رأيت ببابي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الأشتر معه فإذا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أكمه، ومكفوف، ومقعد، وأبرص</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تصنعون ههنا؟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لما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ففتح حقا له، </w:t>
      </w:r>
      <w:bookmarkStart w:id="141" w:name="pg17320_195813"/>
    </w:p>
    <w:p>
      <w:pPr>
        <w:pStyle w:val="BookText"/>
        <w:rPr/>
      </w:pPr>
      <w:bookmarkEnd w:id="141"/>
      <w:r>
        <w:rPr>
          <w:rFonts w:ascii="Amiri" w:hAnsi="Amiri" w:eastAsia="Amiri" w:cs="Amiri"/>
          <w:color w:val="111111"/>
          <w:sz w:val="28"/>
          <w:sz w:val="28"/>
          <w:szCs w:val="28"/>
          <w:rtl w:val="true"/>
          <w:lang w:bidi="ar-SA"/>
        </w:rPr>
        <w:t>فأخرج رقاً</w:t>
      </w:r>
      <w:r>
        <w:rPr>
          <w:rStyle w:val="FootnoteAnchor"/>
          <w:rtl w:val="true"/>
        </w:rPr>
        <w:footnoteReference w:id="120"/>
      </w:r>
      <w:r>
        <w:rPr>
          <w:rFonts w:ascii="Amiri" w:hAnsi="Amiri" w:eastAsia="Amiri" w:cs="Amiri"/>
          <w:color w:val="111111"/>
          <w:sz w:val="28"/>
          <w:sz w:val="28"/>
          <w:szCs w:val="28"/>
          <w:rtl w:val="true"/>
          <w:lang w:bidi="ar-SA"/>
        </w:rPr>
        <w:t>أبيض، فيه كتاب أبيض، فقرأ عليهم، فقاموا كلهم من غير علّة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845758_1280447820"/>
      <w:bookmarkStart w:id="143" w:name="_Toc52"/>
      <w:bookmarkEnd w:id="142"/>
      <w:r>
        <w:rPr>
          <w:rtl w:val="true"/>
        </w:rPr>
        <w:t xml:space="preserve">الإمام علي </w:t>
      </w:r>
      <w:r>
        <w:rPr>
          <w:rtl w:val="true"/>
        </w:rPr>
        <w:t>(</w:t>
      </w:r>
      <w:r>
        <w:rPr>
          <w:rtl w:val="true"/>
        </w:rPr>
        <w:t>عليه السلام</w:t>
      </w:r>
      <w:r>
        <w:rPr>
          <w:rtl w:val="true"/>
        </w:rPr>
        <w:t xml:space="preserve">) </w:t>
      </w:r>
      <w:r>
        <w:rPr>
          <w:rtl w:val="true"/>
        </w:rPr>
        <w:t>يحيى الموتى</w:t>
      </w:r>
      <w:bookmarkEnd w:id="143"/>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قوم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يحيي الموتى؟ فأحي لنا الموتى،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فلاناً وإنّه قريب عهد بموت، فدعا عليّ ابن أبي طالب فأصغى إليه بشيء لا نعرفه،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معهم إلى الميّت فادعه باسمه واسم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فمضى معهم حتى وقف على قبر الرجل،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فقام الميّت، فسألوه، ثمّ اضطجع في لحده، فانصرفوا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أعاجيب بني عبد المطّلب أو نحوها،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ٱبْنُ مَرْيَمَ مَثَلًا إِذَا قَوْمُكَ مِنْهُ يَصِدُّونَ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يضجّون </w:t>
      </w:r>
      <w:r>
        <w:rPr>
          <w:rFonts w:eastAsia="Amiri" w:cs="Amiri" w:ascii="Amiri" w:hAnsi="Amiri"/>
          <w:color w:val="111111"/>
          <w:sz w:val="28"/>
          <w:szCs w:val="28"/>
          <w:rtl w:val="true"/>
          <w:lang w:bidi="ar-SA"/>
        </w:rPr>
        <w:t>-</w:t>
      </w:r>
      <w:r>
        <w:rPr>
          <w:rStyle w:val="FootnoteAnchor"/>
          <w:rtl w:val="true"/>
        </w:rPr>
        <w:footnoteReference w:id="122"/>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845760_1280447820"/>
      <w:bookmarkStart w:id="145" w:name="_Toc53"/>
      <w:bookmarkEnd w:id="144"/>
      <w:r>
        <w:rPr>
          <w:rtl w:val="true"/>
        </w:rPr>
        <w:t>قبران بساحل عدن</w:t>
      </w:r>
      <w:bookmarkEnd w:id="14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قوم بناء مسجد بساحل عدن، فلما بنوه سقط، فأتوا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استوثقوا من البناء وافعلوا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وأحكموا فسقط، فعادوا إليه فسألوه، فخطب الناس وناشدهم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لواحد منكم به علم فليقل</w:t>
      </w:r>
      <w:r>
        <w:rPr>
          <w:rFonts w:eastAsia="Amiri" w:cs="Amiri" w:ascii="Amiri" w:hAnsi="Amiri"/>
          <w:color w:val="111111"/>
          <w:sz w:val="28"/>
          <w:szCs w:val="28"/>
          <w:rtl w:val="true"/>
          <w:lang w:bidi="ar-SA"/>
        </w:rPr>
        <w:t xml:space="preserve">. </w:t>
      </w:r>
      <w:bookmarkStart w:id="146" w:name="pg17320_195814"/>
    </w:p>
    <w:p>
      <w:pPr>
        <w:pStyle w:val="BookText"/>
        <w:rPr/>
      </w:pPr>
      <w:bookmarkEnd w:id="146"/>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احتفروا في ميمنة القبلة وميسرتها، فإنّه يظهر لكم قبران عليهما كوبة</w:t>
      </w:r>
      <w:r>
        <w:rPr>
          <w:rStyle w:val="FootnoteAnchor"/>
          <w:rtl w:val="true"/>
        </w:rPr>
        <w:footnoteReference w:id="124"/>
      </w:r>
      <w:r>
        <w:rPr>
          <w:rFonts w:ascii="Amiri" w:hAnsi="Amiri" w:eastAsia="Amiri" w:cs="Amiri"/>
          <w:color w:val="111111"/>
          <w:sz w:val="28"/>
          <w:sz w:val="28"/>
          <w:szCs w:val="28"/>
          <w:rtl w:val="true"/>
          <w:lang w:bidi="ar-SA"/>
        </w:rPr>
        <w:t>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رضوي وأختي حياً ابنتا تبع، متنا لا نشرك باللّه شيئاً، فاغسلوهما وكفّنوهما وصلّوا عليهما وادفنوهما، ثم ابنوا مسجدكم فإنّه يقوم 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فكان كذا، فقام البناء</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845762_1280447820"/>
      <w:bookmarkStart w:id="148" w:name="_Toc54"/>
      <w:bookmarkEnd w:id="147"/>
      <w:r>
        <w:rPr>
          <w:rtl w:val="true"/>
        </w:rPr>
        <w:t>هداية قوم من اليهود</w:t>
      </w:r>
      <w:bookmarkEnd w:id="148"/>
    </w:p>
    <w:p>
      <w:pPr>
        <w:pStyle w:val="BookText"/>
        <w:rPr/>
      </w:pPr>
      <w:r>
        <w:rPr>
          <w:rFonts w:ascii="IRNazanin" w:hAnsi="IRNazanin" w:eastAsia="IRNazanin"/>
          <w:color w:val="111111"/>
          <w:sz w:val="28"/>
          <w:sz w:val="28"/>
          <w:szCs w:val="28"/>
          <w:rtl w:val="true"/>
          <w:lang w:bidi="fa-IR"/>
        </w:rPr>
        <w:t>روى عمّار بن ياسر،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خرج من الكوفة إذ عبر بالضيعة التي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النخيلة علی فرسخين من الكوفة فخرج منها خمسون رجلاً من اليهود،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بن أبي طالب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صخرة مذكورة في كتبنا، عليها اسم ستّة من الأنبياء، وها نحن نطلب الصخرة فلا نجدها، فإن كنت إماماً فأوجدنا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اتّبعوني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القوم 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استبطن بهم البرّ، وإذا بجبل من رمل عظيم،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أيّتها الريح انسفي الرمل عن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ساعة حتى نسفت الرمل عن الصخرة، وظهرت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صخرتكم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اسم ستّة أنبياء على ما سمعناه وقرأناه في كتبنا، ولسنا نرى عليها الأسماء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الأسماء التي عليها وفيها فهي على وجهها الذي على الأرض فاقلبوها فاعصوصب</w:t>
      </w:r>
      <w:r>
        <w:rPr>
          <w:rStyle w:val="FootnoteAnchor"/>
          <w:rtl w:val="true"/>
        </w:rPr>
        <w:footnoteReference w:id="126"/>
      </w:r>
      <w:r>
        <w:rPr>
          <w:rFonts w:ascii="Amiri" w:hAnsi="Amiri" w:eastAsia="Amiri" w:cs="Amiri"/>
          <w:color w:val="111111"/>
          <w:sz w:val="28"/>
          <w:sz w:val="28"/>
          <w:szCs w:val="28"/>
          <w:rtl w:val="true"/>
          <w:lang w:bidi="ar-SA"/>
        </w:rPr>
        <w:t>عليها ألف رجل فما قدروا على قلبها</w:t>
      </w:r>
      <w:r>
        <w:rPr>
          <w:rFonts w:eastAsia="Amiri" w:cs="Amiri" w:ascii="Amiri" w:hAnsi="Amiri"/>
          <w:color w:val="111111"/>
          <w:sz w:val="28"/>
          <w:szCs w:val="28"/>
          <w:rtl w:val="true"/>
          <w:lang w:bidi="ar-SA"/>
        </w:rPr>
        <w:t xml:space="preserve">. </w:t>
      </w:r>
      <w:bookmarkStart w:id="149" w:name="pg17320_195815"/>
    </w:p>
    <w:p>
      <w:pPr>
        <w:pStyle w:val="BookText"/>
        <w:rPr/>
      </w:pPr>
      <w:bookmarkEnd w:id="149"/>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تنحّوا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إليها وهو راكب فقلبها، فوجدوا عليها اسم ستّة من الأنبياء أصحاب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ونوح وإبراهيم وموسى وعيسى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أفضل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نفر من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 محمداً رسول اللّه، وأنّك أمير المؤمنين، وسيّد الوصيّين، وحجّة اللّه في أرضه، من عرفك سعد ونجا، ومن خالفك ضلّ وغوى، وإلى الجحيم هوى، جلّت مناقبك عن التحديد، وكثرت آثار نعمك عن التعديد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845764_1280447820"/>
      <w:bookmarkStart w:id="151" w:name="_Toc55"/>
      <w:bookmarkEnd w:id="150"/>
      <w:r>
        <w:rPr>
          <w:rtl w:val="true"/>
        </w:rPr>
        <w:t>أنت شهدت موت معاوية؟</w:t>
      </w:r>
      <w:bookmarkEnd w:id="151"/>
    </w:p>
    <w:p>
      <w:pPr>
        <w:pStyle w:val="BookText"/>
        <w:rPr/>
      </w:pPr>
      <w:r>
        <w:rPr>
          <w:rFonts w:ascii="Amiri" w:hAnsi="Amiri" w:eastAsia="Amiri" w:cs="Amiri"/>
          <w:color w:val="111111"/>
          <w:sz w:val="28"/>
          <w:sz w:val="28"/>
          <w:szCs w:val="28"/>
          <w:rtl w:val="true"/>
          <w:lang w:bidi="ar-SA"/>
        </w:rPr>
        <w:t>روى عوف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راكباً قدم من الشام، فأفشى في الكوفة أنّ معاوية مات، فجيء بالرجل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شهدت موت معاوية؟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فيمن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يكذب؟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معاوية لا يموت حتى يملك هذه الأمة، ويفعل كذا، ويفعل كذا بعدما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تقاتله وأنت تعلم أنه سيبلغ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845766_1280447820"/>
      <w:bookmarkStart w:id="153" w:name="_Toc56"/>
      <w:bookmarkEnd w:id="152"/>
      <w:r>
        <w:rPr>
          <w:rtl w:val="true"/>
        </w:rPr>
        <w:t>شاب من بني مخزوم</w:t>
      </w:r>
      <w:bookmarkEnd w:id="1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من بني مخزوم لهم خؤولة</w:t>
      </w:r>
      <w:r>
        <w:rPr>
          <w:rStyle w:val="FootnoteAnchor"/>
          <w:rtl w:val="true"/>
        </w:rPr>
        <w:footnoteReference w:id="129"/>
      </w:r>
      <w:r>
        <w:rPr>
          <w:rFonts w:ascii="IRNazanin" w:hAnsi="IRNazanin" w:eastAsia="IRNazanin"/>
          <w:color w:val="111111"/>
          <w:sz w:val="28"/>
          <w:sz w:val="28"/>
          <w:szCs w:val="28"/>
          <w:rtl w:val="true"/>
          <w:lang w:bidi="fa-IR"/>
        </w:rPr>
        <w:t xml:space="preserve">مع </w:t>
      </w:r>
      <w:bookmarkStart w:id="154" w:name="pg17320_195816"/>
    </w:p>
    <w:p>
      <w:pPr>
        <w:pStyle w:val="BookText"/>
        <w:rPr/>
      </w:pPr>
      <w:bookmarkEnd w:id="154"/>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فأتاه شاب منهم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مات ترب</w:t>
      </w:r>
      <w:r>
        <w:rPr>
          <w:rStyle w:val="FootnoteAnchor"/>
          <w:rtl w:val="true"/>
        </w:rPr>
        <w:footnoteReference w:id="130"/>
      </w:r>
      <w:r>
        <w:rPr>
          <w:rFonts w:ascii="Amiri" w:hAnsi="Amiri" w:eastAsia="Amiri" w:cs="Amiri"/>
          <w:color w:val="111111"/>
          <w:sz w:val="28"/>
          <w:sz w:val="28"/>
          <w:szCs w:val="28"/>
          <w:rtl w:val="true"/>
          <w:lang w:bidi="ar-SA"/>
        </w:rPr>
        <w:t>لي فحزنت عليه حزناً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 أن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الميّت جالس على رأس القبر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ونيه، ونيه، شالا،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اللسان ألم تمت وأنت رجل من العرب؟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ولكنّي متّ على ولاية فلان وفلان، فانقلب لساني إلى ألسنة أهل النار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845768_1280447820"/>
      <w:bookmarkStart w:id="156" w:name="_Toc57"/>
      <w:bookmarkEnd w:id="155"/>
      <w:r>
        <w:rPr>
          <w:rtl w:val="true"/>
        </w:rPr>
        <w:t>أنظروا إلى الشجرة</w:t>
      </w:r>
      <w:bookmarkEnd w:id="156"/>
    </w:p>
    <w:p>
      <w:pPr>
        <w:pStyle w:val="BookText"/>
        <w:rPr/>
      </w:pPr>
      <w:r>
        <w:rPr>
          <w:rFonts w:ascii="Amiri" w:hAnsi="Amiri" w:eastAsia="Amiri" w:cs="Amiri"/>
          <w:color w:val="111111"/>
          <w:sz w:val="28"/>
          <w:sz w:val="28"/>
          <w:szCs w:val="28"/>
          <w:rtl w:val="true"/>
          <w:lang w:bidi="ar-SA"/>
        </w:rPr>
        <w:t xml:space="preserve">عن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شجرة رمان يابسة، إذ دخل عليه نفر من مبغضيه، وعنده قوم من محبّيه، فسلّموا، فأمرهم بالجلوس،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أريكم اليوم آية تكون فيكم كمثل المائدة في بني إسرائيل إذ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ٱللَّهُ إِنِّي مُنَزِّلُهَا عَلَيْكُمْ فَمَن يَكْفُرْ بَعْدُ مِنكُمْ فَإِنِّي أُعَذِّبُهُۥ عَذَابًا لَّا أُعَذِّبُهُۥ أَحَدًا مِّنَ ٱلْعَٰلَمِينَ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الشجرة وكانت يابسة، وإذا هي قد جرى الماء </w:t>
      </w:r>
      <w:bookmarkStart w:id="157" w:name="pg17320_195817"/>
    </w:p>
    <w:p>
      <w:pPr>
        <w:pStyle w:val="BookText"/>
        <w:rPr/>
      </w:pPr>
      <w:bookmarkEnd w:id="157"/>
      <w:r>
        <w:rPr>
          <w:rFonts w:ascii="Amiri" w:hAnsi="Amiri" w:eastAsia="Amiri" w:cs="Amiri"/>
          <w:color w:val="111111"/>
          <w:sz w:val="28"/>
          <w:sz w:val="28"/>
          <w:szCs w:val="28"/>
          <w:rtl w:val="true"/>
          <w:lang w:bidi="ar-SA"/>
        </w:rPr>
        <w:t xml:space="preserve">من عودها، ثم اخضرّت وأورقت وعقدت، وتدلّى حملها على رؤوسنا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فقال للقوم الذين هم محبّوه، ومدّوا أيديكم وتناولوا وكلوا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وتناولنا وأكلنا رماناً لم نأكل قط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أعذب منه ولا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للنفر الذين هم مبغضوه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مدّوا أيديكم وتناولوا وكلوا فمدّوا أيديهم، فكلّما مدّ رجل يده إلى رمانة ارتفعت، فلم يتناولوا شيئاً،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 إخواننا مدّوا أيديهم وتناولوها وأكلوا، ومددنا أيدينا فلم ننل؟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الجنة، لا ينالها إلا أولياؤنا ومحبونا، ولا يبعد منها إلا أعداؤنا ومبغضونا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845770_1280447820"/>
      <w:bookmarkStart w:id="159" w:name="_Toc58"/>
      <w:bookmarkEnd w:id="158"/>
      <w:r>
        <w:rPr>
          <w:rtl w:val="true"/>
        </w:rPr>
        <w:t xml:space="preserve">الراد على علي </w:t>
      </w:r>
      <w:r>
        <w:rPr>
          <w:rtl w:val="true"/>
        </w:rPr>
        <w:t>(</w:t>
      </w:r>
      <w:r>
        <w:rPr>
          <w:rtl w:val="true"/>
        </w:rPr>
        <w:t>عليه السلام</w:t>
      </w:r>
      <w:r>
        <w:rPr>
          <w:rtl w:val="true"/>
        </w:rPr>
        <w:t>)</w:t>
      </w:r>
      <w:bookmarkEnd w:id="159"/>
    </w:p>
    <w:p>
      <w:pPr>
        <w:pStyle w:val="BookText"/>
        <w:rPr/>
      </w:pP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علياً مر يوماً في أزقة الكوفة، فانتهى إلى رجل قد حمل جريثاً</w:t>
      </w:r>
      <w:r>
        <w:rPr>
          <w:rStyle w:val="FootnoteAnchor"/>
          <w:rtl w:val="true"/>
        </w:rPr>
        <w:footnoteReference w:id="1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هذا الرجل قد حمل إسرائيلياً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صار الجريث إسرائيلياً؟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إذا كان اليوم الخامس ارتفع لهذا الرجل من صدغه دخان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فيموت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في اليوم الخامس ذلك فمات، فحمل إلى قبره</w:t>
      </w:r>
      <w:r>
        <w:rPr>
          <w:rFonts w:eastAsia="Amiri" w:cs="Amiri" w:ascii="Amiri" w:hAnsi="Amiri"/>
          <w:color w:val="111111"/>
          <w:sz w:val="28"/>
          <w:szCs w:val="28"/>
          <w:rtl w:val="true"/>
          <w:lang w:bidi="ar-SA"/>
        </w:rPr>
        <w:t xml:space="preserve">. </w:t>
      </w:r>
      <w:bookmarkStart w:id="160" w:name="pg17320_195818"/>
    </w:p>
    <w:p>
      <w:pPr>
        <w:pStyle w:val="BookText"/>
        <w:rPr/>
      </w:pPr>
      <w:bookmarkEnd w:id="160"/>
      <w:r>
        <w:rPr>
          <w:rFonts w:ascii="Amiri" w:hAnsi="Amiri" w:eastAsia="Amiri" w:cs="Amiri"/>
          <w:color w:val="111111"/>
          <w:sz w:val="28"/>
          <w:sz w:val="28"/>
          <w:szCs w:val="28"/>
          <w:rtl w:val="true"/>
          <w:lang w:bidi="ar-SA"/>
        </w:rPr>
        <w:t xml:space="preserve">فلما دفن 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إلى قبره فدعا اللّه، ثم رفسه برجله فإذا الرجل قائم بين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 على علي كالراد على اللّه، وعلى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فيه، فانطبق القبر عليه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845772_1280447820"/>
      <w:bookmarkStart w:id="162" w:name="_Toc59"/>
      <w:bookmarkEnd w:id="161"/>
      <w:r>
        <w:rPr>
          <w:rtl w:val="true"/>
        </w:rPr>
        <w:t>راهب من أهل الجنة</w:t>
      </w:r>
      <w:bookmarkEnd w:id="162"/>
    </w:p>
    <w:p>
      <w:pPr>
        <w:pStyle w:val="BookText"/>
        <w:rPr/>
      </w:pPr>
      <w:r>
        <w:rPr>
          <w:rFonts w:ascii="Amiri" w:hAnsi="Amiri" w:eastAsia="Amiri" w:cs="Amiri"/>
          <w:color w:val="111111"/>
          <w:sz w:val="28"/>
          <w:sz w:val="28"/>
          <w:szCs w:val="28"/>
          <w:rtl w:val="true"/>
          <w:lang w:bidi="ar-SA"/>
        </w:rPr>
        <w:t>روي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صفين، فمررنا بكربلاء،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سرنا حتى انتهينا إلى راهب في صومعة، وتقطع الناس من العطش وشكوا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وأنه قد أخذ بهم طريقاً لا ماء فيه من البر، وترك طريق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 الراهب، فهتف به، وأشرف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صومعتك 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رأس بغلته، فنزل في موضع فيه رمل، وأمر الناس أن يحفروا هذا الرمل، فحفروا، فأصابوا تحته صخرة بيضاء، فاجتمع ثلاثمائة رجل، فلم يحركوها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تنحّوا فإنّي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يده اليمنى تحت الصخرة، فقلعها من موضعها حتى رآها الناس على كفّه فوضعها ناحية، فإذا تحتها عين ماء أرق من الزلال وأعذب من الفرات، فشرب الناس وسقوا واستقوا وتزوّدوا، ثم ردّ الصخرة إلى موضعها وجعل الرمل كما كان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الراهب فأسلم،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أخبرني،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w:t>
      </w:r>
      <w:bookmarkStart w:id="163" w:name="pg17320_195819"/>
    </w:p>
    <w:p>
      <w:pPr>
        <w:pStyle w:val="BookText"/>
        <w:rPr/>
      </w:pPr>
      <w:bookmarkEnd w:id="163"/>
      <w:r>
        <w:rPr>
          <w:rFonts w:ascii="Amiri" w:hAnsi="Amiri" w:eastAsia="Amiri" w:cs="Amiri"/>
          <w:color w:val="111111"/>
          <w:sz w:val="28"/>
          <w:sz w:val="28"/>
          <w:szCs w:val="28"/>
          <w:rtl w:val="true"/>
          <w:lang w:bidi="ar-SA"/>
        </w:rPr>
        <w:t xml:space="preserve">حواري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تحت هذا الرمل عين ماء، وإنّه لا يستنبطها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أتأذن لي أن أصحبك في وجهك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له، ففعل، فلما كان ليلة الهرير قتل الراهب فدفنه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إليه، وإلى منزله في الجنة، ودرجته التي أكرمه اللّه بها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845774_1280447820"/>
      <w:bookmarkStart w:id="165" w:name="_Toc60"/>
      <w:bookmarkEnd w:id="164"/>
      <w:r>
        <w:rPr>
          <w:rtl w:val="true"/>
        </w:rPr>
        <w:t>زلزال يفزع أهل المدينة</w:t>
      </w:r>
      <w:bookmarkEnd w:id="165"/>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زلزلة على عهد أبي بكر، ففزع الناس إلى أبي بكر وعمر، فوجدوهما قد خرجا فزعين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فتبعهما الناس حتى انتهوا 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 لما هم فيه، فمضى واتبعه الناس، حتى انتهى إلى تلعة</w:t>
      </w:r>
      <w:r>
        <w:rPr>
          <w:rStyle w:val="FootnoteAnchor"/>
          <w:rtl w:val="true"/>
        </w:rPr>
        <w:footnoteReference w:id="137"/>
      </w:r>
      <w:r>
        <w:rPr>
          <w:rFonts w:ascii="Amiri" w:hAnsi="Amiri" w:eastAsia="Amiri" w:cs="Amiri"/>
          <w:color w:val="111111"/>
          <w:sz w:val="28"/>
          <w:sz w:val="28"/>
          <w:szCs w:val="28"/>
          <w:rtl w:val="true"/>
          <w:lang w:bidi="ar-SA"/>
        </w:rPr>
        <w:t>، فقعد عليها وقعدوا حوله، وهم ينظرون إلى حيطان المدينة ترتج جائية وذاهبة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كأنّكم قد هالكم ما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يهولنا ولم نر مثلها قط؟</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فحرّك شفتيه، ثم ضرب الأرض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اسكني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فسكنت، فعجبوا من ذلك أكثر من تعجبّهم أولا حيث 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قد عجبتم من صنيعي؟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66" w:name="pg17320_195820"/>
    </w:p>
    <w:p>
      <w:pPr>
        <w:pStyle w:val="BookText"/>
        <w:rPr/>
      </w:pPr>
      <w:bookmarkEnd w:id="1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وَأَخْرَجَتِ ٱلْأَرْضُ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ٱلْإِنسَٰنُ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الإنسان الذي أقول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تحدث</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845776_1280447820"/>
      <w:bookmarkStart w:id="168" w:name="_Toc61"/>
      <w:bookmarkEnd w:id="167"/>
      <w:r>
        <w:rPr>
          <w:rtl w:val="true"/>
        </w:rPr>
        <w:t xml:space="preserve">جار يلعن علياً </w:t>
      </w:r>
      <w:r>
        <w:rPr>
          <w:rtl w:val="true"/>
        </w:rPr>
        <w:t>(</w:t>
      </w:r>
      <w:r>
        <w:rPr>
          <w:rtl w:val="true"/>
        </w:rPr>
        <w:t>عليه السلام</w:t>
      </w:r>
      <w:r>
        <w:rPr>
          <w:rtl w:val="true"/>
        </w:rPr>
        <w:t>)</w:t>
      </w:r>
      <w:bookmarkEnd w:id="168"/>
    </w:p>
    <w:p>
      <w:pPr>
        <w:pStyle w:val="BookText"/>
        <w:rPr/>
      </w:pPr>
      <w:r>
        <w:rPr>
          <w:rFonts w:ascii="Amiri" w:hAnsi="Amiri" w:eastAsia="Amiri" w:cs="Amiri"/>
          <w:color w:val="111111"/>
          <w:sz w:val="28"/>
          <w:sz w:val="28"/>
          <w:szCs w:val="28"/>
          <w:rtl w:val="true"/>
          <w:lang w:bidi="ar-SA"/>
        </w:rPr>
        <w:t>روى عثمان بن عفان السجزي،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العلم فدخلت البصرة فصرت إلى محمد بن عباد، صاحب عبادان،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غريب أتيتك من بلد بعيد لأقتبس من علمك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الخوارج؟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خارجياً ما طلبت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بحديث حسن إذا أتيت بلادك تحدّث به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جار من المتعبّدين، فرأى في منامه كأنه قد مات وكفّن ودفن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بحوض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هو جالس على شفير الحوض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يسقيان الأمة الماء، فاستسقيتهما فأبيا أن يسقياني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قصدت علياً لا يسقيك فبكيت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جار يلعن علياً ولم تنهه</w:t>
      </w:r>
      <w:r>
        <w:rPr>
          <w:rFonts w:eastAsia="Amiri" w:cs="Amiri" w:ascii="Amiri" w:hAnsi="Amiri"/>
          <w:color w:val="111111"/>
          <w:sz w:val="28"/>
          <w:szCs w:val="28"/>
          <w:rtl w:val="true"/>
          <w:lang w:bidi="ar-SA"/>
        </w:rPr>
        <w:t xml:space="preserve">. </w:t>
      </w:r>
      <w:bookmarkStart w:id="169" w:name="pg17320_195821"/>
    </w:p>
    <w:p>
      <w:pPr>
        <w:pStyle w:val="BookText"/>
        <w:rPr/>
      </w:pPr>
      <w:bookmarkEnd w:id="16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ليس لي قوة، وهو من حاشية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النبي سكيناً مسلولاً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واذبحه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السكين وصرت إلى داره، فوجدت الباب مفتوحاً، فدخلت فأصبته نائماً فذبحته، وانصرفت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ذبحته وهذه السكين ملطخة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ثم 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اسقه 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أضاء الصبح سمعت صراخاً فسألت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وجد على فراشه مذبوحاً، فلما كان بعد ساعة قبض أمير البلد على جيرانه، فدخلت عليه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إتق اللّه، إن القوم براء، وقصصت عليه الرؤيا، فخلّى عنهم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845778_1280447820"/>
      <w:bookmarkStart w:id="171" w:name="_Toc62"/>
      <w:bookmarkEnd w:id="170"/>
      <w:r>
        <w:rPr>
          <w:rtl w:val="true"/>
        </w:rPr>
        <w:t>مع أصحاب الكهف</w:t>
      </w:r>
      <w:bookmarkEnd w:id="171"/>
    </w:p>
    <w:p>
      <w:pPr>
        <w:pStyle w:val="BookText"/>
        <w:rPr/>
      </w:pPr>
      <w:r>
        <w:rPr>
          <w:rFonts w:ascii="IRNazanin" w:hAnsi="IRNazanin" w:eastAsia="IRNazanin"/>
          <w:color w:val="111111"/>
          <w:sz w:val="28"/>
          <w:sz w:val="28"/>
          <w:szCs w:val="28"/>
          <w:rtl w:val="true"/>
          <w:lang w:bidi="fa-IR"/>
        </w:rPr>
        <w:t>روى شريك بن عبد اللّه وهو يومئذ قاض،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بكر وعمر إلى أصحاب الكهف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ائتوهم فأبلغوهم منّي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خرجوا من عنده، 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أين 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يبعثنا إلى مكان إلا هدانا اللّه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أوقفهم على باب الكهف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سلم، فإنّك أسنّنا فسلّم فلم يجب،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سلم، فإنك أسنّ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فلم يجب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فردوا السلام وحيوه، وأبلغهم سلام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فردوا عليه،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ما لهم سلمنا عليهم فلم يسلّموا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فسألهم فلم يتكلّموا، ثم سألهم عمر فلم </w:t>
      </w:r>
    </w:p>
    <w:p>
      <w:pPr>
        <w:pStyle w:val="BookText"/>
        <w:rPr/>
      </w:pPr>
      <w:r>
        <w:rPr>
          <w:rFonts w:ascii="Amiri" w:hAnsi="Amiri" w:eastAsia="Amiri" w:cs="Amiri"/>
          <w:color w:val="111111"/>
          <w:sz w:val="28"/>
          <w:sz w:val="28"/>
          <w:szCs w:val="28"/>
          <w:rtl w:val="true"/>
          <w:lang w:bidi="ar-SA"/>
        </w:rPr>
        <w:t>يكلّموه،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سلهم أنت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صاحبي هذين سألاني أن 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رددتم علي ولم تردّوا عليهما؟ قالوا لأنا لا نكلّم إلا نبياً أو وصي نبي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72" w:name="pg17320_195823"/>
    </w:p>
    <w:p>
      <w:pPr>
        <w:pStyle w:val="Heading2"/>
        <w:numPr>
          <w:ilvl w:val="1"/>
          <w:numId w:val="1"/>
        </w:numPr>
        <w:rPr/>
      </w:pPr>
      <w:bookmarkStart w:id="173" w:name="__RefHeading___Toc845780_1280447820"/>
      <w:bookmarkStart w:id="174" w:name="_Toc63"/>
      <w:bookmarkEnd w:id="172"/>
      <w:bookmarkEnd w:id="173"/>
      <w:r>
        <w:rPr>
          <w:rtl w:val="true"/>
        </w:rPr>
        <w:t xml:space="preserve">من معاجز الصديقة فاطمة الزهراء </w:t>
      </w:r>
      <w:r>
        <w:rPr>
          <w:rtl w:val="true"/>
        </w:rPr>
        <w:t>(</w:t>
      </w:r>
      <w:r>
        <w:rPr>
          <w:rtl w:val="true"/>
        </w:rPr>
        <w:t>عليها السلام</w:t>
      </w:r>
      <w:r>
        <w:rPr>
          <w:rtl w:val="true"/>
        </w:rPr>
        <w:t>)</w:t>
      </w:r>
      <w:bookmarkEnd w:id="174"/>
    </w:p>
    <w:p>
      <w:pPr>
        <w:pStyle w:val="Heading3"/>
        <w:numPr>
          <w:ilvl w:val="2"/>
          <w:numId w:val="1"/>
        </w:numPr>
        <w:rPr/>
      </w:pPr>
      <w:bookmarkStart w:id="175" w:name="__RefHeading___Toc845782_1280447820"/>
      <w:bookmarkStart w:id="176" w:name="_Toc64"/>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 xml:space="preserve">هي السيدة فاطمة الزهراء بنت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وفي الخبر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أسماء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والصديقة، والمباركة، والطاهرة، والزكية، والرضية، والمرضيّة، والمحدّثة، والزهراء</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العشرين من شهر جمادى الآخرة سنة خمسة بعد الهجرة، ولا يعتنى بقول من ادّعى أنّ ولادتها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لخمس سنوات قبل البعثة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الرسل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الحسن، واُمّ الحسين، واُمّ المحسن، واُمّ الأئمة، واُمّ أبيها،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الأخيار، واُمّ الفضائل، واًُمّ الأزهار، واُمّ العلوم، واُمُّ الكتاب</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تكنيتها بأمّ أبيها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يظهر محبّتها وإجلالها في </w:t>
      </w:r>
      <w:bookmarkStart w:id="177" w:name="pg17320_195824"/>
    </w:p>
    <w:p>
      <w:pPr>
        <w:pStyle w:val="BookText"/>
        <w:rPr/>
      </w:pPr>
      <w:bookmarkEnd w:id="177"/>
      <w:r>
        <w:rPr>
          <w:rFonts w:ascii="IRNazanin" w:hAnsi="IRNazanin" w:eastAsia="IRNazanin"/>
          <w:color w:val="111111"/>
          <w:sz w:val="28"/>
          <w:sz w:val="28"/>
          <w:szCs w:val="28"/>
          <w:rtl w:val="true"/>
          <w:lang w:bidi="fa-IR"/>
        </w:rPr>
        <w:t xml:space="preserve">العديد من المواضع أمام المسلمين 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يدها ويخصّها بالزيارة عند عودته إلى المدينة المنوّرة وكونها آخر من يودّعها لدى السفر، وتكنيته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إيّاها بأمّ أبيها نوع من إظهار مقامها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ذلك أنّ الأم أصل الشيء كما في اللغة،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الرسالة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أيضاً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الحورية، الإنسية، العذراء، الشهيدة، الصابرة، قرّة عين المصطفى، العالمة، المعصومة، حاملة البلوى، اُمّ الخيرة، حليفة العبادة، تفّاحة الجنة، المطهرة وغيرها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845784_1280447820"/>
      <w:bookmarkStart w:id="179" w:name="_Toc65"/>
      <w:bookmarkEnd w:id="178"/>
      <w:r>
        <w:rPr>
          <w:rtl w:val="true"/>
        </w:rPr>
        <w:t xml:space="preserve">من أشعارها </w:t>
      </w:r>
      <w:r>
        <w:rPr>
          <w:rtl w:val="true"/>
        </w:rPr>
        <w:t>(</w:t>
      </w:r>
      <w:r>
        <w:rPr>
          <w:rtl w:val="true"/>
        </w:rPr>
        <w:t>عليها السلام</w:t>
      </w:r>
      <w:r>
        <w:rPr>
          <w:rtl w:val="true"/>
        </w:rPr>
        <w:t>)</w:t>
      </w:r>
      <w:bookmarkEnd w:id="179"/>
    </w:p>
    <w:p>
      <w:pPr>
        <w:pStyle w:val="BookText"/>
        <w:rPr/>
      </w:pPr>
      <w:r>
        <w:rPr>
          <w:rFonts w:ascii="Amiri" w:hAnsi="Amiri" w:eastAsia="Amiri" w:cs="Amiri"/>
          <w:color w:val="111111"/>
          <w:sz w:val="28"/>
          <w:sz w:val="28"/>
          <w:szCs w:val="28"/>
          <w:rtl w:val="true"/>
          <w:lang w:bidi="ar-SA"/>
        </w:rPr>
        <w:t xml:space="preserve">نُسب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أنشدت الشعر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للمغيّب تحت أطباق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قد كنت ذات حمى بظل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أخش من ضيم وكان جماليا</w:t>
      </w:r>
    </w:p>
    <w:p>
      <w:pPr>
        <w:pStyle w:val="BookText"/>
        <w:rPr/>
      </w:pPr>
      <w:r>
        <w:rPr>
          <w:rFonts w:ascii="Amiri" w:hAnsi="Amiri" w:eastAsia="Amiri" w:cs="Amiri"/>
          <w:color w:val="111111"/>
          <w:sz w:val="28"/>
          <w:sz w:val="28"/>
          <w:szCs w:val="28"/>
          <w:rtl w:val="true"/>
          <w:lang w:bidi="ar-SA"/>
        </w:rPr>
        <w:t>فاليوم أخضع للذليل وأتقي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ضيمي وأدفع ظالمي بردائيا</w:t>
      </w:r>
    </w:p>
    <w:p>
      <w:pPr>
        <w:pStyle w:val="BookText"/>
        <w:rPr/>
      </w:pPr>
      <w:r>
        <w:rPr>
          <w:rFonts w:ascii="Amiri" w:hAnsi="Amiri" w:eastAsia="Amiri" w:cs="Amiri"/>
          <w:color w:val="111111"/>
          <w:sz w:val="28"/>
          <w:sz w:val="28"/>
          <w:szCs w:val="28"/>
          <w:rtl w:val="true"/>
          <w:lang w:bidi="ar-SA"/>
        </w:rPr>
        <w:t>فإذا بكت قمرية في 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فلأجعلن الحزن بعدك مؤنسي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ولأجعلن الدمع فيك وشاحيا</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يشم مدى الزمان غواليا</w:t>
      </w:r>
      <w:r>
        <w:rPr>
          <w:rStyle w:val="FootnoteAnchor"/>
          <w:rtl w:val="true"/>
        </w:rPr>
        <w:footnoteReference w:id="145"/>
      </w:r>
    </w:p>
    <w:p>
      <w:pPr>
        <w:pStyle w:val="Heading3"/>
        <w:numPr>
          <w:ilvl w:val="2"/>
          <w:numId w:val="1"/>
        </w:numPr>
        <w:rPr/>
      </w:pPr>
      <w:bookmarkStart w:id="180" w:name="__RefHeading___Toc845786_1280447820"/>
      <w:bookmarkStart w:id="181" w:name="_Toc66"/>
      <w:bookmarkEnd w:id="180"/>
      <w:r>
        <w:rPr>
          <w:rtl w:val="true"/>
        </w:rPr>
        <w:t>خادمتها</w:t>
      </w:r>
      <w:bookmarkEnd w:id="18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وهبها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بعد ما كثرت الفتوح والمغانم </w:t>
      </w:r>
    </w:p>
    <w:p>
      <w:pPr>
        <w:pStyle w:val="BookText"/>
        <w:rPr/>
      </w:pPr>
      <w:r>
        <w:rPr>
          <w:rFonts w:ascii="Amiri" w:hAnsi="Amiri" w:eastAsia="Amiri" w:cs="Amiri"/>
          <w:color w:val="111111"/>
          <w:sz w:val="28"/>
          <w:sz w:val="28"/>
          <w:szCs w:val="28"/>
          <w:rtl w:val="true"/>
          <w:lang w:bidi="ar-SA"/>
        </w:rPr>
        <w:t>من خيبر، ويقال إنها كانت لا تتكلّم إلا بالقرآن مدة عشرين سنة، يقول أبو القاسم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في البادية عن القافلة فوجدت امرأة،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سَلَٰمٌ فَسَوْفَ يَعْلَمُونَ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فسلّمت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ههنا؟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يَهْدِ ٱللَّهُ فَمَا لَهُۥ مِن مُّضِلٍّ</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الجن أنت أم من الإنس؟</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ءَادَمَ خُذُواْ زِينَتَكُمْ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يُنَادَوْنَ مِن مَّكَانِۢ بَعِيدٖ</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تقصدين؟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ٱلنَّاسِ حِجُّ ٱلْبَيْتِ</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انقطعت؟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ٱلسَّمَٰوَٰتِ وَٱلْأَرْضَ وَمَا بَيْنَهُمَا فِي سِتَّةِ أَيَّامٖ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أتشتهين طعاماً؟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جَعَلْنَٰهُمْ جَسَدًا لَّا يَأْكُلُونَ ٱلطَّعَامَ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فأطعمتها،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هرولي وتعجّلي،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ٱللَّهُ نَفْسًا إِلَّا وُسْعَهَا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ءَالِهَةٌ إِلَّا ٱللَّهُ لَفَسَدَتَا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فنزلت فأركبتها،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ٱلَّذِي سَخَّرَ لَنَا هَٰذَا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فلمّا أدركنا القافلة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أحد فيها؟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يَٰدَاوُۥدُ إِنَّا جَعَلْنَٰكَ خَلِيفَةً فِي ٱلْأَرْضِ</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يَٰيَحْيَىٰ خُذِ ٱلْكِتَٰبَ</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يَٰمُوسَىٰ إِنِّي أَنَا ٱللَّهُ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فصحت بهذه الأسماء فإذا بأربعة شباب متوجّهين نحوها،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منك؟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ٱلْمَالُ وَٱلْبَنُونَ زِينَةُ ٱلْحَيَوٰةِ ٱلدُّنْيَا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فلمّا أتوها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يَٰأَبَتِ ٱسْتَْٔجِرْهُ إِنَّ خَيْرَ مَنِ ٱسْتَْٔجَرْتَ ٱلْقَوِيُّ ٱلْأَمِينُ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فكافوني بأشياء،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وَٱللَّهُ يُضَٰعِفُ لِمَن يَشَاءُ</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82" w:name="pg17320_195827"/>
    </w:p>
    <w:p>
      <w:pPr>
        <w:pStyle w:val="BookText"/>
        <w:rPr/>
      </w:pPr>
      <w:bookmarkEnd w:id="182"/>
      <w:r>
        <w:rPr>
          <w:rFonts w:ascii="Amiri" w:hAnsi="Amiri" w:eastAsia="Amiri" w:cs="Amiri"/>
          <w:color w:val="111111"/>
          <w:sz w:val="28"/>
          <w:sz w:val="28"/>
          <w:szCs w:val="28"/>
          <w:rtl w:val="true"/>
          <w:lang w:bidi="ar-SA"/>
        </w:rPr>
        <w:t>فزادوا عليّ، فسألتهم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أمّنا فضة جارية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منذ عشرين سنة إلا بالقرآن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اُمّ أيمن إلى مكة لمّا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المدينة بعدها، فأصابها عطش شديد في الجحفة حتى خافت على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فكسرت عينها نحو السماء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أتعطشني وأنا خادمة بنت نبيك؟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إليها دلو من ماء الجنة فشربت، ولم تجع ولم تطعم سبع سنين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845788_1280447820"/>
      <w:bookmarkStart w:id="184" w:name="_Toc67"/>
      <w:bookmarkEnd w:id="183"/>
      <w:r>
        <w:rPr>
          <w:rtl w:val="true"/>
        </w:rPr>
        <w:t>فاطمة عند اللّه عزّ وجلّ</w:t>
      </w:r>
      <w:bookmarkEnd w:id="184"/>
    </w:p>
    <w:p>
      <w:pPr>
        <w:pStyle w:val="BookText"/>
        <w:rPr/>
      </w:pPr>
      <w:r>
        <w:rPr>
          <w:rFonts w:ascii="IRNazanin" w:hAnsi="IRNazanin" w:eastAsia="IRNazanin"/>
          <w:color w:val="111111"/>
          <w:sz w:val="28"/>
          <w:sz w:val="28"/>
          <w:szCs w:val="28"/>
          <w:rtl w:val="true"/>
          <w:lang w:bidi="fa-IR"/>
        </w:rPr>
        <w:t xml:space="preserve">للصديقة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عظيم لدى اللّه عزّ وجلّ وجاه رفيع، فمن قبل خلقة البشرية شاءت إرادة الربّ أن تكون لهذه السيدة الجليلة مقامات يطلع عليها ذوو المقامات، فعن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أبا البشر ونفخ فيه من روحه، التفت آدم يمنة العرش، فإذا في النور خمسة أشباح سجداً وركعاً،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هل خلقت أحداً من طين قبلي؟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الذين أراهم في هيئتي وصورتي؟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خمسة من ولدك لولاهم ما خلقتك، هؤلاء خمسة شققت لهم خمسة أسماء من أسمائي، لولاهم ما خلقت الجنة ولا النار، ولا العرش </w:t>
      </w:r>
      <w:bookmarkStart w:id="185" w:name="pg17320_195828"/>
    </w:p>
    <w:p>
      <w:pPr>
        <w:pStyle w:val="BookText"/>
        <w:rPr/>
      </w:pPr>
      <w:bookmarkEnd w:id="185"/>
      <w:r>
        <w:rPr>
          <w:rFonts w:ascii="Amiri" w:hAnsi="Amiri" w:eastAsia="Amiri" w:cs="Amiri"/>
          <w:color w:val="111111"/>
          <w:sz w:val="28"/>
          <w:sz w:val="28"/>
          <w:szCs w:val="28"/>
          <w:rtl w:val="true"/>
          <w:lang w:bidi="ar-SA"/>
        </w:rPr>
        <w:t>ولا الكرسي، ولا السماء ولا الأرض، ولا الملائكة ولا الجن ولا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المحمود وهذا محمد، وأنا العالي وهذا علي، وأنا الفاطر وهذه فاطمة، وأنا ذو الإحسان وهذا الحسن، وأنا المحسن وهذا الحسين، آليت بعزّتي أنه لا يأتيني أحد بمثقال ذرّة من خردل من بغض أحدهم الا أدخلته ناري ولا أبالي، يا آدم هؤلاء صفوتي من خلقي، بهم أنجيّهم وبهم أهلكم، فإذا كان لك إليّ حاجة فبهؤلاء توسّل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سفينة النجاة من تعلّق بها نجا ومن حاد عنها هلك، فمن كان له إلى اللّه حاجة فليسأل بنا أهل البيت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845790_1280447820"/>
      <w:bookmarkStart w:id="187" w:name="_Toc68"/>
      <w:bookmarkEnd w:id="186"/>
      <w:r>
        <w:rPr>
          <w:rtl w:val="true"/>
        </w:rPr>
        <w:t xml:space="preserve">فاطمة </w:t>
      </w:r>
      <w:r>
        <w:rPr>
          <w:rtl w:val="true"/>
        </w:rPr>
        <w:t>(</w:t>
      </w:r>
      <w:r>
        <w:rPr>
          <w:rtl w:val="true"/>
        </w:rPr>
        <w:t>عليها السلام</w:t>
      </w:r>
      <w:r>
        <w:rPr>
          <w:rtl w:val="true"/>
        </w:rPr>
        <w:t xml:space="preserve">) </w:t>
      </w:r>
      <w:r>
        <w:rPr>
          <w:rtl w:val="true"/>
        </w:rPr>
        <w:t xml:space="preserve">عند النبي </w:t>
      </w:r>
      <w:r>
        <w:rPr>
          <w:rtl w:val="true"/>
        </w:rPr>
        <w:t>(</w:t>
      </w:r>
      <w:r>
        <w:rPr>
          <w:rtl w:val="true"/>
        </w:rPr>
        <w:t>صلی اللّه عليه وآله وسلم</w:t>
      </w:r>
      <w:r>
        <w:rPr>
          <w:rtl w:val="true"/>
        </w:rPr>
        <w:t>)</w:t>
      </w:r>
      <w:bookmarkEnd w:id="187"/>
    </w:p>
    <w:p>
      <w:pPr>
        <w:pStyle w:val="BookText"/>
        <w:rPr/>
      </w:pPr>
      <w:r>
        <w:rPr>
          <w:rFonts w:ascii="IRNazanin" w:hAnsi="IRNazanin" w:eastAsia="IRNazanin"/>
          <w:color w:val="111111"/>
          <w:sz w:val="28"/>
          <w:sz w:val="28"/>
          <w:szCs w:val="28"/>
          <w:rtl w:val="true"/>
          <w:lang w:bidi="fa-IR"/>
        </w:rPr>
        <w:t xml:space="preserve">تظافرت الأخبار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مقامات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ومنزلتها العظيمة لديه، علماً أنّ كثيراً من الأخبار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إلى إيذائها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 شعرة منّي، فمن آذى شعرة منّي فقد آذاني، ومن آذاني فقد آذى اللّه، ومن آذى اللّه لعنه ملء السماوات والأرضين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فاطمة بضعة منّي، من آذاها فقد آذاني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بضعة منّي، يريبني ما رابها، ويؤذيني ما آذاها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88" w:name="pg17320_195829"/>
    </w:p>
    <w:p>
      <w:pPr>
        <w:pStyle w:val="BookText"/>
        <w:rPr/>
      </w:pPr>
      <w:bookmarkEnd w:id="188"/>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فاطمة مضغة منّي، فمن آذاها فقد آذاني</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بضعة منّي، فمن أغضبها أغضبني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فإنّما ابنتي بضعة منّي، يريبني ما رابها، ويؤذيني ما آذاها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رأسها ويخاطبها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أبوك، كما كنت كوني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 من سفر قبّل نحر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أشم رائحة الجنة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ينام حتى يقبّل عرض وجه فاطمة وبين ثدييها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845792_1280447820"/>
      <w:bookmarkStart w:id="190" w:name="_Toc69"/>
      <w:bookmarkEnd w:id="189"/>
      <w:r>
        <w:rPr>
          <w:rtl w:val="true"/>
        </w:rPr>
        <w:t xml:space="preserve">فاطمة </w:t>
      </w:r>
      <w:r>
        <w:rPr>
          <w:rtl w:val="true"/>
        </w:rPr>
        <w:t>(</w:t>
      </w:r>
      <w:r>
        <w:rPr>
          <w:rtl w:val="true"/>
        </w:rPr>
        <w:t>عليها السلام</w:t>
      </w:r>
      <w:r>
        <w:rPr>
          <w:rtl w:val="true"/>
        </w:rPr>
        <w:t xml:space="preserve">) </w:t>
      </w:r>
      <w:r>
        <w:rPr>
          <w:rtl w:val="true"/>
        </w:rPr>
        <w:t xml:space="preserve">عند أميرالمؤمنين </w:t>
      </w:r>
      <w:r>
        <w:rPr>
          <w:rtl w:val="true"/>
        </w:rPr>
        <w:t>(</w:t>
      </w:r>
      <w:r>
        <w:rPr>
          <w:rtl w:val="true"/>
        </w:rPr>
        <w:t>عليه السلام</w:t>
      </w:r>
      <w:r>
        <w:rPr>
          <w:rtl w:val="true"/>
        </w:rPr>
        <w:t>)</w:t>
      </w:r>
      <w:bookmarkEnd w:id="19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عظيمة لدى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كان زواجه منها على الآخرين ويشهد لذلك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مناشدة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أنا الذي اختارني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وزوّجني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bookmarkStart w:id="191" w:name="pg17320_195830"/>
    </w:p>
    <w:p>
      <w:pPr>
        <w:pStyle w:val="BookText"/>
        <w:rPr/>
      </w:pPr>
      <w:bookmarkEnd w:id="191"/>
      <w:r>
        <w:rPr>
          <w:rFonts w:ascii="Amiri" w:hAnsi="Amiri" w:eastAsia="Amiri" w:cs="Amiri"/>
          <w:color w:val="111111"/>
          <w:sz w:val="28"/>
          <w:sz w:val="28"/>
          <w:szCs w:val="28"/>
          <w:rtl w:val="true"/>
          <w:lang w:bidi="ar-SA"/>
        </w:rPr>
        <w:t>اللّه زوّجك إياها في السماء،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له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ومنكم المكذّب، ومنّا أسد اللّه ومنكم أسد الأحلاف، ومنّا سيدا شباب أهل الجنة ومنكم صبية النار، ومنا خير نساء العالمين، ومنكم حمّالة الحطب</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النبي أخي وصنوي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وحمزة سيدالشهداء عمّي</w:t>
      </w:r>
    </w:p>
    <w:p>
      <w:pPr>
        <w:pStyle w:val="BookText"/>
        <w:rPr/>
      </w:pPr>
      <w:r>
        <w:rPr>
          <w:rFonts w:ascii="Amiri" w:hAnsi="Amiri" w:eastAsia="Amiri" w:cs="Amiri"/>
          <w:color w:val="111111"/>
          <w:sz w:val="28"/>
          <w:sz w:val="28"/>
          <w:szCs w:val="28"/>
          <w:rtl w:val="true"/>
          <w:lang w:bidi="ar-SA"/>
        </w:rPr>
        <w:t>وجعفر الذي يضحي ويمسي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 مع الملائكة ابن اُمي</w:t>
      </w:r>
    </w:p>
    <w:p>
      <w:pPr>
        <w:pStyle w:val="BookText"/>
        <w:rPr/>
      </w:pPr>
      <w:r>
        <w:rPr>
          <w:rFonts w:ascii="Amiri" w:hAnsi="Amiri" w:eastAsia="Amiri" w:cs="Amiri"/>
          <w:color w:val="111111"/>
          <w:sz w:val="28"/>
          <w:sz w:val="28"/>
          <w:szCs w:val="28"/>
          <w:rtl w:val="true"/>
          <w:lang w:bidi="ar-SA"/>
        </w:rPr>
        <w:t>وبنت محمد سكني وعرسي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 لحمها بدمي ولحمي</w:t>
      </w:r>
    </w:p>
    <w:p>
      <w:pPr>
        <w:pStyle w:val="BookText"/>
        <w:rPr/>
      </w:pPr>
      <w:r>
        <w:rPr>
          <w:rFonts w:ascii="Amiri" w:hAnsi="Amiri" w:eastAsia="Amiri" w:cs="Amiri"/>
          <w:color w:val="111111"/>
          <w:sz w:val="28"/>
          <w:sz w:val="28"/>
          <w:szCs w:val="28"/>
          <w:rtl w:val="true"/>
          <w:lang w:bidi="ar-SA"/>
        </w:rPr>
        <w:t>وسبطا أحمد ولداي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له سهم كسهمي</w:t>
      </w:r>
      <w:r>
        <w:rPr>
          <w:rStyle w:val="FootnoteAnchor"/>
          <w:rtl w:val="true"/>
        </w:rPr>
        <w:footnoteReference w:id="178"/>
      </w:r>
    </w:p>
    <w:p>
      <w:pPr>
        <w:pStyle w:val="Heading3"/>
        <w:numPr>
          <w:ilvl w:val="2"/>
          <w:numId w:val="1"/>
        </w:numPr>
        <w:rPr/>
      </w:pPr>
      <w:bookmarkStart w:id="192" w:name="__RefHeading___Toc845794_1280447820"/>
      <w:bookmarkStart w:id="193" w:name="_Toc70"/>
      <w:bookmarkEnd w:id="192"/>
      <w:r>
        <w:rPr>
          <w:rtl w:val="true"/>
        </w:rPr>
        <w:t xml:space="preserve">معاجزها </w:t>
      </w:r>
      <w:r>
        <w:rPr>
          <w:rtl w:val="true"/>
        </w:rPr>
        <w:t>(</w:t>
      </w:r>
      <w:r>
        <w:rPr>
          <w:rtl w:val="true"/>
        </w:rPr>
        <w:t>عليها السلام</w:t>
      </w:r>
      <w:r>
        <w:rPr>
          <w:rtl w:val="true"/>
        </w:rPr>
        <w:t>)</w:t>
      </w:r>
      <w:bookmarkEnd w:id="193"/>
    </w:p>
    <w:p>
      <w:pPr>
        <w:pStyle w:val="Heading4"/>
        <w:numPr>
          <w:ilvl w:val="3"/>
          <w:numId w:val="1"/>
        </w:numPr>
        <w:rPr/>
      </w:pPr>
      <w:bookmarkStart w:id="194" w:name="__RefHeading___Toc845796_1280447820"/>
      <w:bookmarkStart w:id="195" w:name="_Toc71"/>
      <w:bookmarkEnd w:id="194"/>
      <w:r>
        <w:rPr>
          <w:rtl w:val="true"/>
        </w:rPr>
        <w:t xml:space="preserve">ملائكة تخدم فاطمة </w:t>
      </w:r>
      <w:r>
        <w:rPr>
          <w:rtl w:val="true"/>
        </w:rPr>
        <w:t>(</w:t>
      </w:r>
      <w:r>
        <w:rPr>
          <w:rtl w:val="true"/>
        </w:rPr>
        <w:t>عليها السلام</w:t>
      </w:r>
      <w:r>
        <w:rPr>
          <w:rtl w:val="true"/>
        </w:rPr>
        <w:t>)</w:t>
      </w:r>
      <w:bookmarkEnd w:id="195"/>
    </w:p>
    <w:p>
      <w:pPr>
        <w:pStyle w:val="BookText"/>
        <w:rPr/>
      </w:pPr>
      <w:r>
        <w:rPr>
          <w:rFonts w:ascii="Amiri" w:hAnsi="Amiri" w:eastAsia="Amiri" w:cs="Amiri"/>
          <w:color w:val="111111"/>
          <w:sz w:val="28"/>
          <w:sz w:val="28"/>
          <w:szCs w:val="28"/>
          <w:rtl w:val="true"/>
          <w:lang w:bidi="ar-SA"/>
        </w:rPr>
        <w:t>روي 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قدّامها رحى تطحن بها الشعير، وعلى عمود الرحى دم سائل، والحسين في ناحية الدار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دبرت</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كفاك وهذه فضة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الخدمة لها يوماً ولي يوماً، فكان أمس يوم خدمتها</w:t>
      </w:r>
      <w:r>
        <w:rPr>
          <w:rFonts w:eastAsia="IRNazanin" w:cs="IRNazanin"/>
          <w:color w:val="111111"/>
          <w:sz w:val="28"/>
          <w:szCs w:val="28"/>
          <w:rtl w:val="true"/>
          <w:lang w:bidi="fa-IR"/>
        </w:rPr>
        <w:t xml:space="preserve">. </w:t>
      </w:r>
      <w:bookmarkStart w:id="196" w:name="pg17320_195831"/>
    </w:p>
    <w:p>
      <w:pPr>
        <w:pStyle w:val="BookText"/>
        <w:rPr/>
      </w:pPr>
      <w:bookmarkEnd w:id="196"/>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مولى عتاقة ما أن أطحن الشعير، أو اُسكت 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بتسكيته أرفق، وأنت تطحن الشعير، فطحنت شيئاً من الشعير فإذا أنا بالإقامة، فمضيت وصلّيت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فرغت قلت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فبكى وخرج، ثم عاد يتبسم، فسأله عن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مستلقية لقفاها،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على صدرها، وقدّامها الرحى تدور من غير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علمت أنّ لله ملائكة سيّارة في الأرض يخدمون محمداً وآل محمد إلى أن تقوم الساعة؟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845798_1280447820"/>
      <w:bookmarkStart w:id="198" w:name="_Toc72"/>
      <w:bookmarkEnd w:id="197"/>
      <w:r>
        <w:rPr>
          <w:rtl w:val="true"/>
        </w:rPr>
        <w:t xml:space="preserve">تحريم النار عليها </w:t>
      </w:r>
      <w:r>
        <w:rPr>
          <w:rtl w:val="true"/>
        </w:rPr>
        <w:t>(</w:t>
      </w:r>
      <w:r>
        <w:rPr>
          <w:rtl w:val="true"/>
        </w:rPr>
        <w:t>عليها السلام</w:t>
      </w:r>
      <w:r>
        <w:rPr>
          <w:rtl w:val="true"/>
        </w:rPr>
        <w:t>)</w:t>
      </w:r>
      <w:bookmarkEnd w:id="1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الحجّاج بن يوسف عن حديث عائشة، وحديث القدر التي رأت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تحركها بيدها،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أصلح اللّه الأمير، دخلت عائشة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تعمل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حريرة بدقيق ولبن وشحم، في قدر، والقدر على النار يغلي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تحرّك ما في القدر بإصبعها، والقدر على النار يبقبق</w:t>
      </w:r>
      <w:r>
        <w:rPr>
          <w:rStyle w:val="FootnoteAnchor"/>
          <w:rtl w:val="true"/>
        </w:rPr>
        <w:footnoteReference w:id="181"/>
      </w:r>
      <w:r>
        <w:rPr>
          <w:rFonts w:ascii="Amiri" w:hAnsi="Amiri" w:eastAsia="Amiri" w:cs="Amiri"/>
          <w:color w:val="111111"/>
          <w:sz w:val="28"/>
          <w:sz w:val="28"/>
          <w:szCs w:val="28"/>
          <w:rtl w:val="true"/>
          <w:lang w:bidi="ar-SA"/>
        </w:rPr>
        <w:t>، فخرجت عائشة فزعة مذعورة، حتى دخلت على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إنّي رأيت من فاطمة الزهراء أمراً عجيباً رأيتها وهي تعمل في القدر، والقدر </w:t>
      </w:r>
      <w:bookmarkStart w:id="199" w:name="pg17320_195832"/>
    </w:p>
    <w:p>
      <w:pPr>
        <w:pStyle w:val="BookText"/>
        <w:rPr/>
      </w:pPr>
      <w:bookmarkEnd w:id="199"/>
      <w:r>
        <w:rPr>
          <w:rFonts w:ascii="Amiri" w:hAnsi="Amiri" w:eastAsia="Amiri" w:cs="Amiri"/>
          <w:color w:val="111111"/>
          <w:sz w:val="28"/>
          <w:sz w:val="28"/>
          <w:szCs w:val="28"/>
          <w:rtl w:val="true"/>
          <w:lang w:bidi="ar-SA"/>
        </w:rPr>
        <w:t>على النار يغلي، وهي تحرك ما في القدر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اكتمي، فإنّ هذا أمر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فصعد المنبر، وحمد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يستعظمون ويستكثرون ما رأوا من القدر والنار، والذي بعثني بالرسالة واصطفانّي بالنبوة، لقد حرّم اللّه تعالى النار على لحم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ودمها وشعرها وعصبها، وفطم من النار ذريتها وشيعتها، إنّ من نسل فاطمة من تطيعه النار والشمس والقمر والنجوم والجبال، وتضرب الجن بين يديه بالسيف، وتوافي إليه الأنبياء بعهودها، وتسلم إليه الأرض كنوزها، وتنزل عليه من السماء بركات ما فيها، الويل لمن شك في فضل فاطمة، لعن اللّه من يبغض بعلها ولم يرض بإمامة ولدها، إنّ لفاطمة يوم القيامة موقفاً، ولشيعتها موقفاً، وإنّ فاطمة تُدعى فتلبي، وتشفع فتشفّع على رغم كل راغم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845800_1280447820"/>
      <w:bookmarkStart w:id="201" w:name="_Toc73"/>
      <w:bookmarkEnd w:id="200"/>
      <w:r>
        <w:rPr>
          <w:rtl w:val="true"/>
        </w:rPr>
        <w:t>إنّها تحدّثني وتسلّيني</w:t>
      </w:r>
      <w:bookmarkEnd w:id="2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تزوّجت خديجة بنت خويلد،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هجرها نسوان مكة، وكنّ لا يكلمنها، ولا يدخلن عليها، فلما حملت بالزهراء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إذا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منزلها تكلّمها فاطمة الزهراء في بطنها من ظلمة الأحشاء، وتحدّثها وتؤنسها،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خديجة من 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الجنين الذي أنا حامل به إذا أنا خلوت به في منزلي كلّمني، وحدّثني من ظلمة الأحشاء</w:t>
      </w:r>
      <w:r>
        <w:rPr>
          <w:rFonts w:eastAsia="IRNazanin" w:cs="IRNazanin"/>
          <w:color w:val="111111"/>
          <w:sz w:val="28"/>
          <w:szCs w:val="28"/>
          <w:rtl w:val="true"/>
          <w:lang w:bidi="fa-IR"/>
        </w:rPr>
        <w:t xml:space="preserve">. </w:t>
      </w:r>
      <w:bookmarkStart w:id="202" w:name="pg17320_195833"/>
    </w:p>
    <w:p>
      <w:pPr>
        <w:pStyle w:val="BookText"/>
        <w:rPr/>
      </w:pPr>
      <w:bookmarkEnd w:id="202"/>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خديجة، هذا أخي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يخبرني أنّها ابنتي، وأنّها النسمة الطاهرة المطهّرة، وأنّ اللّه تعالى أمرني أن أسمّيها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وسيجعل اللّه تعالى من ذريتها أئمة يهتدي بهم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ففرحت خديجة بذلك، فلما أن حضر وقت ولادتها أرسلت إلى نسوان مكة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يتفضلن ويحضرن ولادتي ليلين منّي ما تلي النساء من النساء، 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أنت عصيتنا ولم تقبلي منّا قولنا، وتزوجت فقيراً لامال له، فلسنا نجيء إليك، ولا نلي منك ما تلي النساء من النساء، فاغتمّت خديجة رضي اللّه عنها غمّاً شديداً، فبينما هي كذلك إذ دخل عليها أربع نسوة كأنّهن من نسوة قريش،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لا تحزني فأنا آسية بنت مزاحم، وهذه صفيّة بنت شعيب، 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كلثم بنت عمران أخت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سارة زوجة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بعثنا اللّه تعالى إليك لنلي منك ما تلي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وجلسن حولها، ووضعت 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ومطهرّة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845802_1280447820"/>
      <w:bookmarkStart w:id="204" w:name="_Toc74"/>
      <w:bookmarkEnd w:id="203"/>
      <w:r>
        <w:rPr>
          <w:rtl w:val="true"/>
        </w:rPr>
        <w:t>ضعُفت فاطمة فأعانها اللّه</w:t>
      </w:r>
      <w:bookmarkEnd w:id="204"/>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بمكيال فيه تمر مع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يجبني أحد، فظننت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الرحى فلم تسمع، ففتحت الباب وإذا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نائمة والحسين يرتضع، والرحى تدور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أتوب إلى اللّه مما صنعت إنّي أتيت أمراً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أتيت يا أبا ذر؟ فقصّ عليه ما كان،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ضعفت فاطمة فأعانها اللّه على دهرها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الفجر، ثم أقبل بوجهه الكريم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طعام؟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آكل منذ ثلاثة أيام طعاماً، وما تركت في منزلي طعاماً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إلى فاطمة، فدخلا عليها وهي تتلوّى من الجوع، وابناها 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فداك أبوك، هل عندك طعام؟ فاستحيت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فقامت وصلّت، ثم سمعت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فإذا بصحفة</w:t>
      </w:r>
      <w:r>
        <w:rPr>
          <w:rStyle w:val="FootnoteAnchor"/>
          <w:rtl w:val="true"/>
        </w:rPr>
        <w:footnoteReference w:id="185"/>
      </w:r>
      <w:r>
        <w:rPr>
          <w:rFonts w:ascii="IRNazanin" w:hAnsi="IRNazanin" w:eastAsia="IRNazanin"/>
          <w:color w:val="111111"/>
          <w:sz w:val="28"/>
          <w:sz w:val="28"/>
          <w:szCs w:val="28"/>
          <w:rtl w:val="true"/>
          <w:lang w:bidi="fa-IR"/>
        </w:rPr>
        <w:t xml:space="preserve">ملأى ثريداً ولحما، فاحتملتها فجاءت بها ووضعتها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فجمع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 علي يطيل النظر إلى فاطمة، ويتعجّب،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عندها وليس عندها طعام، فمن أين هذا؟</w:t>
      </w:r>
    </w:p>
    <w:p>
      <w:pPr>
        <w:pStyle w:val="BookText"/>
        <w:rPr/>
      </w:pPr>
      <w:r>
        <w:rPr>
          <w:rFonts w:ascii="Amiri" w:hAnsi="Amiri" w:eastAsia="Amiri" w:cs="Amiri"/>
          <w:color w:val="111111"/>
          <w:sz w:val="28"/>
          <w:sz w:val="28"/>
          <w:szCs w:val="28"/>
          <w:rtl w:val="true"/>
          <w:lang w:bidi="ar-SA"/>
        </w:rPr>
        <w:t>ثم 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أنّى لك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أهلي نظير زكريا ومريم إذ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لَكِ هَٰذَا قَالَتْ هُوَ مِنْ عِندِ ٱللَّهِ إِنَّ ٱللَّهَ يَرْزُقُ مَن </w:t>
      </w:r>
      <w:bookmarkStart w:id="205" w:name="pg17320_195835"/>
    </w:p>
    <w:p>
      <w:pPr>
        <w:pStyle w:val="BookText"/>
        <w:rPr/>
      </w:pPr>
      <w:bookmarkEnd w:id="205"/>
      <w:r>
        <w:rPr>
          <w:rFonts w:ascii="Amiri" w:hAnsi="Amiri" w:eastAsia="Amiri" w:cs="Amiri"/>
          <w:color w:val="111111"/>
          <w:sz w:val="28"/>
          <w:sz w:val="28"/>
          <w:szCs w:val="28"/>
          <w:rtl w:val="true"/>
          <w:lang w:bidi="ar-SA"/>
        </w:rPr>
        <w:t>يَشَاءُ بِغَيْرِ حِسَابٍ</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فبينما هم يأكلون إذ جاء سائل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البيت، أطعموني مما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إخسأ إخسأ ففعل ذلك ثلاثاً، 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أمرتنا أن لا نردّ سائلاً، من هذا الذي أنت تخسّأه؟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إنّ هذا إبليس، علم أنّ هذا طعام الجنّة، فتشبّه بسائل لنطعمه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فأكل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شبعوا، ثم رفعت الصحفة، فأكلوا من طعام الجنة في الدنيا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845804_1280447820"/>
      <w:bookmarkStart w:id="207" w:name="_Toc75"/>
      <w:bookmarkEnd w:id="206"/>
      <w:r>
        <w:rPr>
          <w:rtl w:val="true"/>
        </w:rPr>
        <w:t xml:space="preserve">كرامة فاطمة </w:t>
      </w:r>
      <w:r>
        <w:rPr>
          <w:rtl w:val="true"/>
        </w:rPr>
        <w:t>(</w:t>
      </w:r>
      <w:r>
        <w:rPr>
          <w:rtl w:val="true"/>
        </w:rPr>
        <w:t>عليها السلام</w:t>
      </w:r>
      <w:r>
        <w:rPr>
          <w:rtl w:val="true"/>
        </w:rPr>
        <w:t xml:space="preserve">) </w:t>
      </w:r>
      <w:r>
        <w:rPr>
          <w:rtl w:val="true"/>
        </w:rPr>
        <w:t>على اللّه عزّ وجلّ</w:t>
      </w:r>
      <w:bookmarkEnd w:id="207"/>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قطيفة</w:t>
      </w:r>
      <w:r>
        <w:rPr>
          <w:rStyle w:val="FootnoteAnchor"/>
          <w:rtl w:val="true"/>
        </w:rPr>
        <w:footnoteReference w:id="188"/>
      </w:r>
      <w:r>
        <w:rPr>
          <w:rFonts w:ascii="IRNazanin" w:hAnsi="IRNazanin" w:eastAsia="IRNazanin"/>
          <w:color w:val="111111"/>
          <w:sz w:val="28"/>
          <w:sz w:val="28"/>
          <w:szCs w:val="28"/>
          <w:rtl w:val="true"/>
          <w:lang w:bidi="fa-IR"/>
        </w:rPr>
        <w:t xml:space="preserve">منسوجة بالذهب أهداها له ملك الحبشة،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لأعطيها رجلاً يحبّ اللّه ورسوله ويحبّه اللّه ورسوله، فمدّ أصحاب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أعناقهم إليها،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ذلك وثبت حتى 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فجاء فدفع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القطيفة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لها فخرج بها إلى سوق المدينة فنقضها سلكاً سلكاً، فقسّمها في المهاجرين والأنصار 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منزله وما معه منها دينار، فلما كان من غد استقبله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أخذت أمس ثلاثة آلاف مثقال من ذهب فأنا والمهاجرون والأنصار نتغدّى غداً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يا رسول اللّه، فلما كان الغد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المهاجرين والأنصار حتى قرعوا الباب فخرج إليهم وقد عرق من الحياء لأنه ليس في منزله قليل ولا كثير،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المهاجرون والأنصار حتى جلسوا ودخل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بجفنة</w:t>
      </w:r>
      <w:r>
        <w:rPr>
          <w:rStyle w:val="FootnoteAnchor"/>
          <w:rtl w:val="true"/>
        </w:rPr>
        <w:footnoteReference w:id="189"/>
      </w:r>
      <w:r>
        <w:rPr>
          <w:rFonts w:ascii="Amiri" w:hAnsi="Amiri" w:eastAsia="Amiri" w:cs="Amiri"/>
          <w:color w:val="111111"/>
          <w:sz w:val="28"/>
          <w:sz w:val="28"/>
          <w:szCs w:val="28"/>
          <w:rtl w:val="true"/>
          <w:lang w:bidi="ar-SA"/>
        </w:rPr>
        <w:t>مملوة ثريداً عليها عراق</w:t>
      </w:r>
      <w:r>
        <w:rPr>
          <w:rStyle w:val="FootnoteAnchor"/>
          <w:rtl w:val="true"/>
        </w:rPr>
        <w:footnoteReference w:id="190"/>
      </w:r>
      <w:r>
        <w:rPr>
          <w:rFonts w:ascii="IRNazanin" w:hAnsi="IRNazanin" w:eastAsia="IRNazanin"/>
          <w:color w:val="111111"/>
          <w:sz w:val="28"/>
          <w:sz w:val="28"/>
          <w:szCs w:val="28"/>
          <w:rtl w:val="true"/>
          <w:lang w:bidi="fa-IR"/>
        </w:rPr>
        <w:t xml:space="preserve">يفور منها ريح المسك الأزفر، فضرب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عليها فلم يقدر على حملها فعاونته فاطمة على حملها حتى أخرجها فوضعها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بنيّة أنّى لك هذا؟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أبت هو من عند اللّه إنّ اللّه يرزق من يشاء بغير حساب،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والحمد لله الذي لم يخرجني من الدنيا حتى رأيت في ابنتي ما رأى زكريا في مريم بنت عمران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08" w:name="pg17320_195837"/>
    </w:p>
    <w:p>
      <w:pPr>
        <w:pStyle w:val="Heading2"/>
        <w:numPr>
          <w:ilvl w:val="1"/>
          <w:numId w:val="1"/>
        </w:numPr>
        <w:rPr/>
      </w:pPr>
      <w:bookmarkStart w:id="209" w:name="__RefHeading___Toc845806_1280447820"/>
      <w:bookmarkStart w:id="210" w:name="_Toc76"/>
      <w:bookmarkEnd w:id="208"/>
      <w:bookmarkEnd w:id="209"/>
      <w:r>
        <w:rPr>
          <w:rtl w:val="true"/>
        </w:rPr>
        <w:t xml:space="preserve">من معاجز الإمام الحسن بن علي </w:t>
      </w:r>
      <w:r>
        <w:rPr>
          <w:rtl w:val="true"/>
        </w:rPr>
        <w:t>(</w:t>
      </w:r>
      <w:r>
        <w:rPr>
          <w:rtl w:val="true"/>
        </w:rPr>
        <w:t>عليه السلام</w:t>
      </w:r>
      <w:r>
        <w:rPr>
          <w:rtl w:val="true"/>
        </w:rPr>
        <w:t>)</w:t>
      </w:r>
      <w:bookmarkEnd w:id="210"/>
    </w:p>
    <w:p>
      <w:pPr>
        <w:pStyle w:val="Heading3"/>
        <w:numPr>
          <w:ilvl w:val="2"/>
          <w:numId w:val="1"/>
        </w:numPr>
        <w:rPr/>
      </w:pPr>
      <w:bookmarkStart w:id="211" w:name="__RefHeading___Toc845808_1280447820"/>
      <w:bookmarkStart w:id="212" w:name="_Toc77"/>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هو 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المدينة المنوّرة يوم الثلاثاء الخامس عشر من شهر رمضان المبارك سنة اثنتين أو ثلاث من الهجرة، وفي اليوم السابع من ولادته عقّ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بكبش، وقال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احلقي رأسه، وتصدقي بوزن شعره فضّة، فكان الوزن عن شعره بعد حلقه درهما وشيئاً، فتصدّقت به، فصارت العقيقة والتصدّق بوزن الشعر سنّة مستمرة بما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 والسبط الأول، وسيد شباب أهل الجنة، والأمين، والحجّة، والتقي، الولي،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أميرالؤمنين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الرأس إلى الصدر، والحسين أشبه به فيما كان أسفل من ذلك</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أشبه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w:t>
      </w:r>
      <w:bookmarkStart w:id="213" w:name="pg17320_195838"/>
    </w:p>
    <w:p>
      <w:pPr>
        <w:pStyle w:val="BookText"/>
        <w:rPr/>
      </w:pPr>
      <w:bookmarkEnd w:id="213"/>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اللون مشرباً بحمرة، أدعج العينين</w:t>
      </w:r>
      <w:r>
        <w:rPr>
          <w:rStyle w:val="FootnoteAnchor"/>
          <w:rtl w:val="true"/>
        </w:rPr>
        <w:footnoteReference w:id="194"/>
      </w:r>
      <w:r>
        <w:rPr>
          <w:rFonts w:ascii="Amiri" w:hAnsi="Amiri" w:eastAsia="Amiri" w:cs="Amiri"/>
          <w:color w:val="111111"/>
          <w:sz w:val="28"/>
          <w:sz w:val="28"/>
          <w:szCs w:val="28"/>
          <w:rtl w:val="true"/>
          <w:lang w:bidi="ar-SA"/>
        </w:rPr>
        <w:t>، سهل الخدين، دقيق المسربة</w:t>
      </w:r>
      <w:r>
        <w:rPr>
          <w:rStyle w:val="FootnoteAnchor"/>
          <w:rtl w:val="true"/>
        </w:rPr>
        <w:footnoteReference w:id="195"/>
      </w:r>
      <w:r>
        <w:rPr>
          <w:rFonts w:ascii="Amiri" w:hAnsi="Amiri" w:eastAsia="Amiri" w:cs="Amiri"/>
          <w:color w:val="111111"/>
          <w:sz w:val="28"/>
          <w:sz w:val="28"/>
          <w:szCs w:val="28"/>
          <w:rtl w:val="true"/>
          <w:lang w:bidi="ar-SA"/>
        </w:rPr>
        <w:t>، كثّ اللحية</w:t>
      </w:r>
      <w:r>
        <w:rPr>
          <w:rStyle w:val="FootnoteAnchor"/>
          <w:rtl w:val="true"/>
        </w:rPr>
        <w:footnoteReference w:id="196"/>
      </w:r>
      <w:r>
        <w:rPr>
          <w:rFonts w:ascii="Amiri" w:hAnsi="Amiri" w:eastAsia="Amiri" w:cs="Amiri"/>
          <w:color w:val="111111"/>
          <w:sz w:val="28"/>
          <w:sz w:val="28"/>
          <w:szCs w:val="28"/>
          <w:rtl w:val="true"/>
          <w:lang w:bidi="ar-SA"/>
        </w:rPr>
        <w:t>، وكأنّ عنقه إبريق فضة، عظيم الكراديس</w:t>
      </w:r>
      <w:r>
        <w:rPr>
          <w:rStyle w:val="FootnoteAnchor"/>
          <w:rtl w:val="true"/>
        </w:rPr>
        <w:footnoteReference w:id="197"/>
      </w:r>
      <w:r>
        <w:rPr>
          <w:rFonts w:ascii="Amiri" w:hAnsi="Amiri" w:eastAsia="Amiri" w:cs="Amiri"/>
          <w:color w:val="111111"/>
          <w:sz w:val="28"/>
          <w:sz w:val="28"/>
          <w:szCs w:val="28"/>
          <w:rtl w:val="true"/>
          <w:lang w:bidi="ar-SA"/>
        </w:rPr>
        <w:t>، بعيد ما بين المنكبين، ربعة ليس بالطويل ولا القصير، مليحاً من أحسن الناس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سنان المدحجية وقد عاصرت معاوية ويزيد</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845810_1280447820"/>
      <w:bookmarkStart w:id="215" w:name="_Toc78"/>
      <w:bookmarkEnd w:id="214"/>
      <w:r>
        <w:rPr>
          <w:rtl w:val="true"/>
        </w:rPr>
        <w:t xml:space="preserve">من أشعاره </w:t>
      </w:r>
      <w:r>
        <w:rPr>
          <w:rtl w:val="true"/>
        </w:rPr>
        <w:t>(</w:t>
      </w:r>
      <w:r>
        <w:rPr>
          <w:rtl w:val="true"/>
        </w:rPr>
        <w:t>عليه السلام</w:t>
      </w:r>
      <w:r>
        <w:rPr>
          <w:rtl w:val="true"/>
        </w:rPr>
        <w:t>)</w:t>
      </w:r>
      <w:bookmarkEnd w:id="215"/>
    </w:p>
    <w:p>
      <w:pPr>
        <w:pStyle w:val="BookText"/>
        <w:rPr/>
      </w:pPr>
      <w:r>
        <w:rPr>
          <w:rFonts w:ascii="Amiri" w:hAnsi="Amiri" w:eastAsia="Amiri" w:cs="Amiri"/>
          <w:color w:val="111111"/>
          <w:sz w:val="28"/>
          <w:sz w:val="28"/>
          <w:szCs w:val="28"/>
          <w:rtl w:val="true"/>
          <w:lang w:bidi="ar-SA"/>
        </w:rPr>
        <w:t xml:space="preserve">نُسب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الشعر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أُناس نوالنا خضل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تجود قبل السؤال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على ماء وجه من يسل</w:t>
      </w:r>
    </w:p>
    <w:p>
      <w:pPr>
        <w:pStyle w:val="BookText"/>
        <w:rPr/>
      </w:pPr>
      <w:r>
        <w:rPr>
          <w:rFonts w:ascii="Amiri" w:hAnsi="Amiri" w:eastAsia="Amiri" w:cs="Amiri"/>
          <w:color w:val="111111"/>
          <w:sz w:val="28"/>
          <w:sz w:val="28"/>
          <w:szCs w:val="28"/>
          <w:rtl w:val="true"/>
          <w:lang w:bidi="ar-SA"/>
        </w:rPr>
        <w:t>لو علم البحر فضل نائلنا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لغاض من بعد فيضه خجل</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خاتم عقيق أحمر،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 وخاتم يمانّي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من نقش على فصّ خاتمه مثله، كان له في جميع أموره مهيباً </w:t>
      </w:r>
      <w:bookmarkStart w:id="216" w:name="pg17320_195839"/>
    </w:p>
    <w:p>
      <w:pPr>
        <w:pStyle w:val="BookText"/>
        <w:rPr/>
      </w:pPr>
      <w:bookmarkEnd w:id="216"/>
      <w:r>
        <w:rPr>
          <w:rFonts w:ascii="Amiri" w:hAnsi="Amiri" w:eastAsia="Amiri" w:cs="Amiri"/>
          <w:color w:val="111111"/>
          <w:sz w:val="28"/>
          <w:sz w:val="28"/>
          <w:szCs w:val="28"/>
          <w:rtl w:val="true"/>
          <w:lang w:bidi="ar-SA"/>
        </w:rPr>
        <w:t>مصدّقاً عظيماً، والصلاة فيه بسبعين صلاة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45812_1280447820"/>
      <w:bookmarkStart w:id="218" w:name="_Toc79"/>
      <w:bookmarkEnd w:id="217"/>
      <w:r>
        <w:rPr>
          <w:rtl w:val="true"/>
        </w:rPr>
        <w:t xml:space="preserve">قالوا فيه </w:t>
      </w:r>
      <w:r>
        <w:rPr>
          <w:rtl w:val="true"/>
        </w:rPr>
        <w:t>(</w:t>
      </w:r>
      <w:r>
        <w:rPr>
          <w:rtl w:val="true"/>
        </w:rPr>
        <w:t>عليه السلام</w:t>
      </w:r>
      <w:r>
        <w:rPr>
          <w:rtl w:val="true"/>
        </w:rPr>
        <w:t>)</w:t>
      </w:r>
      <w:bookmarkEnd w:id="218"/>
    </w:p>
    <w:p>
      <w:pPr>
        <w:pStyle w:val="BookText"/>
        <w:rPr/>
      </w:pPr>
      <w:r>
        <w:rPr>
          <w:rFonts w:ascii="Amiri" w:hAnsi="Amiri" w:eastAsia="Amiri" w:cs="Amiri"/>
          <w:color w:val="111111"/>
          <w:sz w:val="28"/>
          <w:sz w:val="28"/>
          <w:szCs w:val="28"/>
          <w:rtl w:val="true"/>
          <w:lang w:bidi="ar-SA"/>
        </w:rPr>
        <w:t xml:space="preserve">كثر مادحوا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 الموالين أو المخالفين، فكل أخذ يعبّر باسلوبه وطريقته عن عظمة هذا الإمام العظيم الذي ملأت فضائله الدنيا، فمن الذين أشادوا بمقامه وعلو مرتبه من المخالفين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سيداً كريماً حليماً زاهداً، ذا سكينة ووقار وحشمة جواداً ممدوحاً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كبار الأجواد، وله الخاطر الوقاد،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 حبّاً شديداً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المحبّب والحكيم المقرّب الحسن بن علي رضي اللّه تعالى عنهما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سيماء الأنبياء وبهاء الملوك</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 سابق يوماً بين الحسين وبينه فسبق الحسن، فأجلسه على فخذه اليمنى، ثم أجلس الحسين على الفخذ اليسرى،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أيّهما أحبّ إليك؟ </w:t>
      </w:r>
      <w:bookmarkStart w:id="219" w:name="pg17320_195840"/>
    </w:p>
    <w:p>
      <w:pPr>
        <w:pStyle w:val="BookText"/>
        <w:rPr/>
      </w:pPr>
      <w:bookmarkEnd w:id="21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 كما قال إبراهيم أبونا،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ابنيك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أكبرهما وهو الذي يلد ابني محمداً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845814_1280447820"/>
      <w:bookmarkStart w:id="221" w:name="_Toc80"/>
      <w:bookmarkEnd w:id="220"/>
      <w:r>
        <w:rPr>
          <w:rtl w:val="true"/>
        </w:rPr>
        <w:t xml:space="preserve">من معاجزه </w:t>
      </w:r>
      <w:r>
        <w:rPr>
          <w:rtl w:val="true"/>
        </w:rPr>
        <w:t>(</w:t>
      </w:r>
      <w:r>
        <w:rPr>
          <w:rtl w:val="true"/>
        </w:rPr>
        <w:t>عليه السلام</w:t>
      </w:r>
      <w:r>
        <w:rPr>
          <w:rtl w:val="true"/>
        </w:rPr>
        <w:t>)</w:t>
      </w:r>
      <w:bookmarkEnd w:id="221"/>
    </w:p>
    <w:p>
      <w:pPr>
        <w:pStyle w:val="Heading4"/>
        <w:numPr>
          <w:ilvl w:val="3"/>
          <w:numId w:val="1"/>
        </w:numPr>
        <w:rPr/>
      </w:pPr>
      <w:bookmarkStart w:id="222" w:name="__RefHeading___Toc845816_1280447820"/>
      <w:bookmarkStart w:id="223" w:name="_Toc81"/>
      <w:bookmarkEnd w:id="222"/>
      <w:r>
        <w:rPr>
          <w:rtl w:val="true"/>
        </w:rPr>
        <w:t>نظير يحيى بن زكريا</w:t>
      </w:r>
      <w:bookmarkEnd w:id="223"/>
    </w:p>
    <w:p>
      <w:pPr>
        <w:pStyle w:val="BookText"/>
        <w:rPr/>
      </w:pPr>
      <w:r>
        <w:rPr>
          <w:rFonts w:ascii="IRNazanin" w:hAnsi="IRNazanin" w:eastAsia="IRNazanin"/>
          <w:color w:val="111111"/>
          <w:sz w:val="28"/>
          <w:sz w:val="28"/>
          <w:szCs w:val="28"/>
          <w:rtl w:val="true"/>
          <w:lang w:bidi="fa-IR"/>
        </w:rPr>
        <w:t>روى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سفيان جاء إلى المدينة لأخذه تجديد العهد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لابن عمّك أن يكتب لنا أماناً؟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على أمر لا يرجع فيه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أربعة عشر شهراً، فقال بلسان عربي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صخر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حتى أكون لك شفيعاً إلى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فتحيّر أبو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في ذرية محمد نظير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في تلك الحالة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845818_1280447820"/>
      <w:bookmarkStart w:id="225" w:name="_Toc82"/>
      <w:bookmarkEnd w:id="224"/>
      <w:r>
        <w:rPr>
          <w:rtl w:val="true"/>
        </w:rPr>
        <w:t>عسل من سارية المسجد</w:t>
      </w:r>
      <w:bookmarkEnd w:id="2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محمد عبد اللّه بن محمد والليث بن محمد ابن موسى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كثير، عن محمد بن جبرئيل،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استسقى ماء، فأبطأ عليه الرسول، فاستخرج من سارية</w:t>
      </w:r>
      <w:r>
        <w:rPr>
          <w:rStyle w:val="FootnoteAnchor"/>
          <w:rtl w:val="true"/>
        </w:rPr>
        <w:footnoteReference w:id="205"/>
      </w:r>
      <w:r>
        <w:rPr>
          <w:rFonts w:ascii="Amiri" w:hAnsi="Amiri" w:eastAsia="Amiri" w:cs="Amiri"/>
          <w:color w:val="111111"/>
          <w:sz w:val="28"/>
          <w:sz w:val="28"/>
          <w:szCs w:val="28"/>
          <w:rtl w:val="true"/>
          <w:lang w:bidi="ar-SA"/>
        </w:rPr>
        <w:t>المسجد ماء فشرب وسقى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لسقيتكم لبناً وعسلاً</w:t>
      </w:r>
      <w:r>
        <w:rPr>
          <w:rFonts w:eastAsia="Amiri" w:cs="Amiri" w:ascii="Amiri" w:hAnsi="Amiri"/>
          <w:color w:val="111111"/>
          <w:sz w:val="28"/>
          <w:szCs w:val="28"/>
          <w:rtl w:val="true"/>
          <w:lang w:bidi="ar-SA"/>
        </w:rPr>
        <w:t xml:space="preserve">. </w:t>
      </w:r>
      <w:bookmarkStart w:id="226" w:name="pg17320_195841"/>
    </w:p>
    <w:p>
      <w:pPr>
        <w:pStyle w:val="BookText"/>
        <w:rPr/>
      </w:pPr>
      <w:bookmarkEnd w:id="226"/>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فسقانا لبناً وعسلاً من سارية المسجد، مقابل الروضة التي فيها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845820_1280447820"/>
      <w:bookmarkStart w:id="228" w:name="_Toc83"/>
      <w:bookmarkEnd w:id="227"/>
      <w:r>
        <w:rPr>
          <w:rtl w:val="true"/>
        </w:rPr>
        <w:t>إنّا نعلم المكنون</w:t>
      </w:r>
      <w:bookmarkEnd w:id="228"/>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بالحسن بن علي بقرة،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حبلى بعجلة اُنثى لها غرّة</w:t>
      </w:r>
      <w:r>
        <w:rPr>
          <w:rStyle w:val="FootnoteAnchor"/>
          <w:rtl w:val="true"/>
        </w:rPr>
        <w:footnoteReference w:id="207"/>
      </w:r>
      <w:r>
        <w:rPr>
          <w:rFonts w:ascii="Amiri" w:hAnsi="Amiri" w:eastAsia="Amiri" w:cs="Amiri"/>
          <w:color w:val="111111"/>
          <w:sz w:val="28"/>
          <w:sz w:val="28"/>
          <w:szCs w:val="28"/>
          <w:rtl w:val="true"/>
          <w:lang w:bidi="ar-SA"/>
        </w:rPr>
        <w:t>في جبهتها، ورأس ذنبها أبيض، فانطلقنا مع القصاب، فلما ذبحها وجدنا الأمر على ما ذكر،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مافي الأرحام، فكيف علمت هذا؟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نعلم المكنون المخزون المكتوم الذي لم يطلع عليه ملك مقرّب ولا نبي مرسل، غير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845822_1280447820"/>
      <w:bookmarkStart w:id="230" w:name="_Toc84"/>
      <w:bookmarkEnd w:id="229"/>
      <w:r>
        <w:rPr>
          <w:rtl w:val="true"/>
        </w:rPr>
        <w:t>أوتشتهي الرطب؟</w:t>
      </w:r>
      <w:bookmarkEnd w:id="23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عمره ومعه رجل من ولد الزبير كان يقول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فنزلوا في منهل من تلك المناهل تحت نخل يابس قد يبس من العطش، ففرش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نخلة، وفرش للزبيري بحذاه تحت نخلة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 ورفع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هذا النخل رطب لأكلنا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وأنّك لتشتهي الرطب؟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فرفع يده إلى السماء فدعا بكلام لم أفهمه فاخضرت </w:t>
      </w:r>
      <w:bookmarkStart w:id="231" w:name="pg17320_195842"/>
    </w:p>
    <w:p>
      <w:pPr>
        <w:pStyle w:val="BookText"/>
        <w:rPr/>
      </w:pPr>
      <w:bookmarkEnd w:id="231"/>
      <w:r>
        <w:rPr>
          <w:rFonts w:ascii="Amiri" w:hAnsi="Amiri" w:eastAsia="Amiri" w:cs="Amiri"/>
          <w:color w:val="111111"/>
          <w:sz w:val="28"/>
          <w:sz w:val="28"/>
          <w:szCs w:val="28"/>
          <w:rtl w:val="true"/>
          <w:lang w:bidi="ar-SA"/>
        </w:rPr>
        <w:t>النخلة، ثمّ صارت إلى حالها فأورقت وحملت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الجمّال الذي اكتروا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ليس بسحر، ولكن دعوة ابن نبي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فصعدوا إلى النخلة فصرموا ما كان فيها فكفاهم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845824_1280447820"/>
      <w:bookmarkStart w:id="233" w:name="_Toc85"/>
      <w:bookmarkEnd w:id="232"/>
      <w:r>
        <w:rPr>
          <w:rtl w:val="true"/>
        </w:rPr>
        <w:t>لو شئت لنزعتهما</w:t>
      </w:r>
      <w:bookmarkEnd w:id="233"/>
    </w:p>
    <w:p>
      <w:pPr>
        <w:pStyle w:val="BookText"/>
        <w:rPr/>
      </w:pPr>
      <w:r>
        <w:rPr>
          <w:rFonts w:ascii="Amiri" w:hAnsi="Amiri" w:eastAsia="Amiri" w:cs="Amiri"/>
          <w:color w:val="111111"/>
          <w:sz w:val="28"/>
          <w:sz w:val="28"/>
          <w:szCs w:val="28"/>
          <w:rtl w:val="true"/>
          <w:lang w:bidi="ar-SA"/>
        </w:rPr>
        <w:t>نقل ثقيف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منصرفه من معاوية، وقد دخل عليه حجر ابن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ما كنت مذلّهم، بل أنا معزّ المؤمنين، وإنّما أردت البقاء عليهم، ثم ضرب برجله في فسطاطه</w:t>
      </w:r>
      <w:r>
        <w:rPr>
          <w:rStyle w:val="FootnoteAnchor"/>
          <w:rtl w:val="true"/>
        </w:rPr>
        <w:footnoteReference w:id="210"/>
      </w:r>
      <w:r>
        <w:rPr>
          <w:rFonts w:ascii="Amiri" w:hAnsi="Amiri" w:eastAsia="Amiri" w:cs="Amiri"/>
          <w:color w:val="111111"/>
          <w:sz w:val="28"/>
          <w:sz w:val="28"/>
          <w:szCs w:val="28"/>
          <w:rtl w:val="true"/>
          <w:lang w:bidi="ar-SA"/>
        </w:rPr>
        <w:t>، فإذا أنا في ظهر الكوفة، وقد خرج إلى دمشق ومصر حتى رأينا عمرو بن العاص بمصر، ومعاوية بدمشق،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لنزعتهما، ولكن هاه هاه، مضى محمد على منهاج، وعلي على منهاج، وأنا أخالفهما؟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منّي</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845826_1280447820"/>
      <w:bookmarkStart w:id="235" w:name="_Toc86"/>
      <w:bookmarkEnd w:id="234"/>
      <w:r>
        <w:rPr>
          <w:rtl w:val="true"/>
        </w:rPr>
        <w:t>نحن الأولون والآخرون</w:t>
      </w:r>
      <w:bookmarkEnd w:id="23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به صريمة</w:t>
      </w:r>
      <w:r>
        <w:rPr>
          <w:rStyle w:val="FootnoteAnchor"/>
          <w:rtl w:val="true"/>
        </w:rPr>
        <w:footnoteReference w:id="212"/>
      </w:r>
      <w:r>
        <w:rPr>
          <w:rFonts w:ascii="Amiri" w:hAnsi="Amiri" w:eastAsia="Amiri" w:cs="Amiri"/>
          <w:color w:val="111111"/>
          <w:sz w:val="28"/>
          <w:sz w:val="28"/>
          <w:szCs w:val="28"/>
          <w:rtl w:val="true"/>
          <w:lang w:bidi="ar-SA"/>
        </w:rPr>
        <w:t>من الظباء، فصاح بهن، فأجابته كلّها بالتلبية حتى أتت بين يديه</w:t>
      </w:r>
      <w:r>
        <w:rPr>
          <w:rFonts w:eastAsia="Amiri" w:cs="Amiri" w:ascii="Amiri" w:hAnsi="Amiri"/>
          <w:color w:val="111111"/>
          <w:sz w:val="28"/>
          <w:szCs w:val="28"/>
          <w:rtl w:val="true"/>
          <w:lang w:bidi="ar-SA"/>
        </w:rPr>
        <w:t xml:space="preserve">. </w:t>
      </w:r>
      <w:bookmarkStart w:id="236" w:name="pg17320_195843"/>
    </w:p>
    <w:p>
      <w:pPr>
        <w:pStyle w:val="BookText"/>
        <w:rPr/>
      </w:pPr>
      <w:bookmarkEnd w:id="236"/>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هذا وحش، فأرنا آية من أمر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نحو السماء، ففتحت الأبواب، ونزل نور حتى أحاط بدور المدينة، وتزلزلت الدور حتى كادت أن تخرب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الأولون والآخرون، ونحن الآمرون، ونحن النور، ننور الروحانيين، ننور بنور اللّه، ونروح بروحه، فينا مسكنه، وإلينا معدنه، الآخر منّا كالأول، والأول منّا كالآخر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845828_1280447820"/>
      <w:bookmarkStart w:id="238" w:name="_Toc87"/>
      <w:bookmarkEnd w:id="237"/>
      <w:r>
        <w:rPr>
          <w:rtl w:val="true"/>
        </w:rPr>
        <w:t>مائدة من السماء</w:t>
      </w:r>
      <w:bookmarkEnd w:id="238"/>
    </w:p>
    <w:p>
      <w:pPr>
        <w:pStyle w:val="BookText"/>
        <w:rPr/>
      </w:pPr>
      <w:r>
        <w:rPr>
          <w:rFonts w:ascii="Amiri" w:hAnsi="Amiri" w:eastAsia="Amiri" w:cs="Amiri"/>
          <w:color w:val="111111"/>
          <w:sz w:val="28"/>
          <w:sz w:val="28"/>
          <w:szCs w:val="28"/>
          <w:rtl w:val="true"/>
          <w:lang w:bidi="ar-SA"/>
        </w:rPr>
        <w:t>نقل قبيصة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صائم، ونحن نسير معه إلى الشام، وليس معه زاد ولا ماء ولا شيء، إلا ما هو عليه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غاب الشفق وصلّى العشاء، فتحت أبواب السماء، وعلق فيها القناديل، ونزلت الملائكة ومعهم الموائد والفواكه وطسوت وأباريق، فنصبت الموائد، ونحن سبعون رجلاً، فأكلنا من كل حار وبارد حتى امتلأنا وامتلأ، ثم رفعت على هيئتها لم تنقص</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845830_1280447820"/>
      <w:bookmarkStart w:id="240" w:name="_Toc88"/>
      <w:bookmarkEnd w:id="239"/>
      <w:r>
        <w:rPr>
          <w:rtl w:val="true"/>
        </w:rPr>
        <w:t>ديوان شيعتنا</w:t>
      </w:r>
      <w:bookmarkEnd w:id="24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وادع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وانصرف إلى المدينة صحبته في منصرفه وكان بين عينيه حمل بعير لا يفارقه حيث توجه، 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محمد هذا الحمل </w:t>
      </w:r>
    </w:p>
    <w:p>
      <w:pPr>
        <w:pStyle w:val="BookText"/>
        <w:rPr/>
      </w:pPr>
      <w:r>
        <w:rPr>
          <w:rFonts w:ascii="Amiri" w:hAnsi="Amiri" w:eastAsia="Amiri" w:cs="Amiri"/>
          <w:color w:val="111111"/>
          <w:sz w:val="28"/>
          <w:sz w:val="28"/>
          <w:szCs w:val="28"/>
          <w:rtl w:val="true"/>
          <w:lang w:bidi="ar-SA"/>
        </w:rPr>
        <w:t>لا يفارقك حيث ما توجهت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أ تدري 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شيعتنا فيه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فأرني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بالغداة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إليه ومعي ابن أخ لي وكان يقرأ ولم أكن أقرأ،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التي وعدتني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معك؟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لي وهو يقرأ ولست أقرأ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بالديوان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الفتى فإذا الأسماء تلوح،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يقرأ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يا عمّاه هو ذا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أنظر أين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اسمك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فاستبشرنا واستشهد الفتى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41" w:name="pg17320_195845"/>
    </w:p>
    <w:p>
      <w:pPr>
        <w:pStyle w:val="Heading4"/>
        <w:numPr>
          <w:ilvl w:val="3"/>
          <w:numId w:val="1"/>
        </w:numPr>
        <w:rPr/>
      </w:pPr>
      <w:bookmarkStart w:id="242" w:name="__RefHeading___Toc845832_1280447820"/>
      <w:bookmarkStart w:id="243" w:name="_Toc89"/>
      <w:bookmarkEnd w:id="241"/>
      <w:bookmarkEnd w:id="242"/>
      <w:r>
        <w:rPr>
          <w:rtl w:val="true"/>
        </w:rPr>
        <w:t>أنسيتي يا عائشة</w:t>
      </w:r>
      <w:bookmarkEnd w:id="243"/>
    </w:p>
    <w:p>
      <w:pPr>
        <w:pStyle w:val="BookText"/>
        <w:rPr/>
      </w:pPr>
      <w:r>
        <w:rPr>
          <w:rFonts w:ascii="IRNazanin" w:hAnsi="IRNazanin" w:eastAsia="IRNazanin"/>
          <w:color w:val="111111"/>
          <w:sz w:val="28"/>
          <w:sz w:val="28"/>
          <w:szCs w:val="28"/>
          <w:rtl w:val="true"/>
          <w:lang w:bidi="fa-IR"/>
        </w:rPr>
        <w:t xml:space="preserve">روي أنّه لما قدم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بعد شهادة أبيه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النسوة يعزّينه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ودخلت عليه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مثل فقد جدّك إلا يوم فقد أبوك، فقال لها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نسيت نبشك في بيتك ليلاً بغير قبس بحديدة، حتى ضربت الحديدة كفّك فصارت جرحاً إلى الآن فأخرجت جرداً أخضر فيه ما جمعته من خيانة حتى أخذت منه أربعين ديناراً عددا لا تعلمين لها وزناً ففرقتيها في مبغضي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تيم وعدي، وقد تشفّيت بقتله،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845834_1280447820"/>
      <w:bookmarkStart w:id="245" w:name="_Toc90"/>
      <w:bookmarkEnd w:id="244"/>
      <w:r>
        <w:rPr>
          <w:rtl w:val="true"/>
        </w:rPr>
        <w:t>أحب أن تريني معجزة</w:t>
      </w:r>
      <w:bookmarkEnd w:id="245"/>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أن تريني معجزة نتحدّث بها عنك، ونحن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فضرب برجله الأرض حتى أراني البحور وما يجري فيها من السفن، ثم أخرج من سمكها فأعطانيه، فقلت لابني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إلى المنزل، فحمل فأكلنا منه ثلاثا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845836_1280447820"/>
      <w:bookmarkStart w:id="247" w:name="_Toc91"/>
      <w:bookmarkEnd w:id="246"/>
      <w:r>
        <w:rPr>
          <w:rtl w:val="true"/>
        </w:rPr>
        <w:t>وهب لك ذكراً سوياً</w:t>
      </w:r>
      <w:bookmarkEnd w:id="24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سنة ماشياً، فورمت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لسكن عنك هذا الورم،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أتينا هذا المنزل فإنّه يستقبلك أسود ومعه دهن فاشتر منه ولا </w:t>
      </w:r>
      <w:bookmarkStart w:id="248" w:name="pg17320_195846"/>
    </w:p>
    <w:p>
      <w:pPr>
        <w:pStyle w:val="BookText"/>
        <w:rPr/>
      </w:pPr>
      <w:bookmarkEnd w:id="248"/>
      <w:r>
        <w:rPr>
          <w:rFonts w:ascii="Amiri" w:hAnsi="Amiri" w:eastAsia="Amiri" w:cs="Amiri"/>
          <w:color w:val="111111"/>
          <w:sz w:val="28"/>
          <w:sz w:val="28"/>
          <w:szCs w:val="28"/>
          <w:rtl w:val="true"/>
          <w:lang w:bidi="ar-SA"/>
        </w:rPr>
        <w:t>تماكسه،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قدمنا منزلاً فيه أحد يبيع هذا الدواء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أمامك دون المنزل فسارا ميلاً فإذا هو بالأسود،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الرجل، فخذ منه الدهن وأعطه الثمن، فقال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أردت هذا الدهن؟</w:t>
      </w:r>
    </w:p>
    <w:p>
      <w:pPr>
        <w:pStyle w:val="BookText"/>
        <w:rPr/>
      </w:pPr>
      <w:r>
        <w:rPr>
          <w:rFonts w:ascii="Amiri" w:hAnsi="Amiri" w:eastAsia="Amiri" w:cs="Amiri"/>
          <w:color w:val="111111"/>
          <w:sz w:val="28"/>
          <w:sz w:val="28"/>
          <w:szCs w:val="28"/>
          <w:rtl w:val="true"/>
          <w:lang w:bidi="ar-SA"/>
        </w:rPr>
        <w:t>فقال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إليه، فانطلق فأدخله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لم أعلم أنّك تحتاج إلى هذا أو ترى ذلك ولست آخذ له ثمناً، إنّما أنا مولاك ولكن ادع اللّه أن يرزقني ذكراً سوياً يحبّكم أهل البيت، فإنّي خلّفت أهلي تمخض</w:t>
      </w:r>
      <w:r>
        <w:rPr>
          <w:rStyle w:val="FootnoteAnchor"/>
          <w:rtl w:val="true"/>
        </w:rPr>
        <w:footnoteReference w:id="21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منزلك فقد وهب اللّه لك ذكراً سويّاً وهو من شيعتنا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845838_1280447820"/>
      <w:bookmarkStart w:id="250" w:name="_Toc92"/>
      <w:bookmarkEnd w:id="249"/>
      <w:r>
        <w:rPr>
          <w:rtl w:val="true"/>
        </w:rPr>
        <w:t>سعي كسعي الولد</w:t>
      </w:r>
      <w:bookmarkEnd w:id="250"/>
    </w:p>
    <w:p>
      <w:pPr>
        <w:pStyle w:val="BookText"/>
        <w:rPr/>
      </w:pPr>
      <w:r>
        <w:rPr>
          <w:rFonts w:ascii="Amiri" w:hAnsi="Amiri" w:eastAsia="Amiri" w:cs="Amiri"/>
          <w:color w:val="111111"/>
          <w:sz w:val="28"/>
          <w:sz w:val="28"/>
          <w:szCs w:val="28"/>
          <w:rtl w:val="true"/>
          <w:lang w:bidi="ar-SA"/>
        </w:rPr>
        <w:t>يقول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طفلين يلعبان، فرأيت الحسن وقد صاح بنخلة، فأجابته بالتلبية، وسعت إليه كما يسعى الولد إلى والده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845840_1280447820"/>
      <w:bookmarkStart w:id="252" w:name="_Toc93"/>
      <w:bookmarkEnd w:id="251"/>
      <w:r>
        <w:rPr>
          <w:rtl w:val="true"/>
        </w:rPr>
        <w:t>أتنكرون لابني هذا؟</w:t>
      </w:r>
      <w:bookmarkEnd w:id="2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كثير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 من صخرة عسلاً ماذياً</w:t>
      </w:r>
      <w:r>
        <w:rPr>
          <w:rStyle w:val="FootnoteAnchor"/>
          <w:rtl w:val="true"/>
        </w:rPr>
        <w:footnoteReference w:id="221"/>
      </w:r>
      <w:r>
        <w:rPr>
          <w:rFonts w:ascii="Amiri" w:hAnsi="Amiri" w:eastAsia="Amiri" w:cs="Amiri"/>
          <w:color w:val="111111"/>
          <w:sz w:val="28"/>
          <w:sz w:val="28"/>
          <w:szCs w:val="28"/>
          <w:rtl w:val="true"/>
          <w:lang w:bidi="ar-SA"/>
        </w:rPr>
        <w:t>، فأتيت رسول اللّه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أتنكرون لابني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ابن سيد، يصلح اللّه به بين فئتين، ويطيعه أهل السماء </w:t>
      </w:r>
      <w:bookmarkStart w:id="253" w:name="pg17320_195847"/>
    </w:p>
    <w:p>
      <w:pPr>
        <w:pStyle w:val="BookText"/>
        <w:rPr/>
      </w:pPr>
      <w:bookmarkEnd w:id="253"/>
      <w:r>
        <w:rPr>
          <w:rFonts w:ascii="Amiri" w:hAnsi="Amiri" w:eastAsia="Amiri" w:cs="Amiri"/>
          <w:color w:val="111111"/>
          <w:sz w:val="28"/>
          <w:sz w:val="28"/>
          <w:szCs w:val="28"/>
          <w:rtl w:val="true"/>
          <w:lang w:bidi="ar-SA"/>
        </w:rPr>
        <w:t>في سمائه، وأهل الأرض في أرضه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845842_1280447820"/>
      <w:bookmarkStart w:id="255" w:name="_Toc94"/>
      <w:bookmarkEnd w:id="254"/>
      <w:r>
        <w:rPr>
          <w:rtl w:val="true"/>
        </w:rPr>
        <w:t>أرنا من عجائب أبيك</w:t>
      </w:r>
      <w:bookmarkEnd w:id="255"/>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أناس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ما عندك من عجائب أبيك التي كان يريناها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أتؤمنون بذلك؟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نؤمن به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 لهم ميتاً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وأنه كان يرينا مثل هذا كثيراً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845844_1280447820"/>
      <w:bookmarkStart w:id="257" w:name="_Toc95"/>
      <w:bookmarkEnd w:id="256"/>
      <w:r>
        <w:rPr>
          <w:rtl w:val="true"/>
        </w:rPr>
        <w:t xml:space="preserve">تظليل الطير على رأسه </w:t>
      </w:r>
      <w:r>
        <w:rPr>
          <w:rtl w:val="true"/>
        </w:rPr>
        <w:t>(</w:t>
      </w:r>
      <w:r>
        <w:rPr>
          <w:rtl w:val="true"/>
        </w:rPr>
        <w:t>عليه السلام</w:t>
      </w:r>
      <w:r>
        <w:rPr>
          <w:rtl w:val="true"/>
        </w:rPr>
        <w:t>)</w:t>
      </w:r>
      <w:bookmarkEnd w:id="257"/>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طفل، والطير تظلّه، ورأيته يدعو الطير فتجيبه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845846_1280447820"/>
      <w:bookmarkStart w:id="259" w:name="_Toc96"/>
      <w:bookmarkEnd w:id="258"/>
      <w:r>
        <w:rPr>
          <w:rtl w:val="true"/>
        </w:rPr>
        <w:t xml:space="preserve">نبع الماء بين يديه </w:t>
      </w:r>
      <w:r>
        <w:rPr>
          <w:rtl w:val="true"/>
        </w:rPr>
        <w:t>(</w:t>
      </w:r>
      <w:r>
        <w:rPr>
          <w:rtl w:val="true"/>
        </w:rPr>
        <w:t>عليه السلام</w:t>
      </w:r>
      <w:r>
        <w:rPr>
          <w:rtl w:val="true"/>
        </w:rPr>
        <w:t>)</w:t>
      </w:r>
      <w:bookmarkEnd w:id="25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الأحوص مولى أم سلمة، قال إنّي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 ومعه قضيب وهناك أُجراء يحرثون، فكلما هموا بالماء أجبل</w:t>
      </w:r>
      <w:r>
        <w:rPr>
          <w:rStyle w:val="FootnoteAnchor"/>
          <w:rtl w:val="true"/>
        </w:rPr>
        <w:footnoteReference w:id="225"/>
      </w:r>
      <w:r>
        <w:rPr>
          <w:rFonts w:ascii="Amiri" w:hAnsi="Amiri" w:eastAsia="Amiri" w:cs="Amiri"/>
          <w:color w:val="111111"/>
          <w:sz w:val="28"/>
          <w:sz w:val="28"/>
          <w:szCs w:val="28"/>
          <w:rtl w:val="true"/>
          <w:lang w:bidi="ar-SA"/>
        </w:rPr>
        <w:t>عليهم، فضرب بقضيبه إلى الصخرة، فنبع لهم منها ماء، واستخرج لهم طعاما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260" w:name="pg17320_195848"/>
    </w:p>
    <w:p>
      <w:pPr>
        <w:pStyle w:val="Heading2"/>
        <w:numPr>
          <w:ilvl w:val="1"/>
          <w:numId w:val="1"/>
        </w:numPr>
        <w:rPr/>
      </w:pPr>
      <w:bookmarkStart w:id="261" w:name="__RefHeading___Toc845848_1280447820"/>
      <w:bookmarkStart w:id="262" w:name="_Toc97"/>
      <w:bookmarkEnd w:id="260"/>
      <w:bookmarkEnd w:id="261"/>
      <w:r>
        <w:rPr>
          <w:rtl w:val="true"/>
        </w:rPr>
        <w:t xml:space="preserve">من معاجز الإمام الحسين </w:t>
      </w:r>
      <w:r>
        <w:rPr>
          <w:rtl w:val="true"/>
        </w:rPr>
        <w:t>(</w:t>
      </w:r>
      <w:r>
        <w:rPr>
          <w:rtl w:val="true"/>
        </w:rPr>
        <w:t>عليه السلام</w:t>
      </w:r>
      <w:r>
        <w:rPr>
          <w:rtl w:val="true"/>
        </w:rPr>
        <w:t>)</w:t>
      </w:r>
      <w:bookmarkEnd w:id="262"/>
    </w:p>
    <w:p>
      <w:pPr>
        <w:pStyle w:val="Heading3"/>
        <w:numPr>
          <w:ilvl w:val="2"/>
          <w:numId w:val="1"/>
        </w:numPr>
        <w:rPr/>
      </w:pPr>
      <w:bookmarkStart w:id="263" w:name="__RefHeading___Toc845850_1280447820"/>
      <w:bookmarkStart w:id="264" w:name="_Toc98"/>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 xml:space="preserve">هو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من شهر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الرشيد، الطيب، الوفي، السيّد، الزكي، المبارك، الشهيد، التابع لمرضات اللّه، المطهر، البر، وأشهر ألقابه ما لقبه به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شباب أهل الجنة، فيكون لقب السيّد أشرف ألقابه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خاتمان، فصُ أحدهما عقيق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الخاتم الذي أُخذ من يده بعد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عدّة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خاتم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صار؟</w:t>
      </w:r>
    </w:p>
    <w:p>
      <w:pPr>
        <w:pStyle w:val="BookText"/>
        <w:rPr/>
      </w:pPr>
      <w:r>
        <w:rPr>
          <w:rFonts w:ascii="Amiri" w:hAnsi="Amiri" w:eastAsia="Amiri" w:cs="Amiri"/>
          <w:color w:val="111111"/>
          <w:sz w:val="28"/>
          <w:sz w:val="28"/>
          <w:szCs w:val="28"/>
          <w:rtl w:val="true"/>
          <w:lang w:bidi="ar-SA"/>
        </w:rPr>
        <w:t>وذكرت له إنّي سمعت أنه أخذ من إصبعه فيما أخذ</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كما قالوا،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خاتمه في إصبعه، وفوض إليه أمره، كما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وفعله أمير المؤمنين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وفعله الحسن </w:t>
      </w:r>
    </w:p>
    <w:p>
      <w:pPr>
        <w:pStyle w:val="BookText"/>
        <w:rPr/>
      </w:pPr>
      <w:r>
        <w:rPr>
          <w:rFonts w:ascii="IRNazanin" w:hAnsi="IRNazanin" w:eastAsia="IRNazanin"/>
          <w:color w:val="111111"/>
          <w:sz w:val="28"/>
          <w:sz w:val="28"/>
          <w:szCs w:val="28"/>
          <w:rtl w:val="true"/>
          <w:lang w:bidi="fa-IR"/>
        </w:rPr>
        <w:t xml:space="preserve">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صار ذلك الخاتم إلى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أبيه، ومنه صار إلي، فهو عندي وإنّي لألبسه كل جمعة وأصلي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يوم الجمعة وهو يصلي، فلما فرغ من الصلاة مد إلي يده، فرأيت في إصبعه خاتماً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عدة للقاء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خاتم جدي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يتضح أنّ الخاتم الذي قطعوا إصبع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وسلبوه يوم الطف غير هذا الخاتم الذي توارثه الإئمة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الهجري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أبيض اللون، له جمال عظيم ونور يتلألأ في جبينه وخدّه، وكان أشبه الناس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سرّته إلى كعبه، وكانت أمّه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ترقصه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شبيه بأبي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شبيها بعلي</w:t>
      </w:r>
    </w:p>
    <w:p>
      <w:pPr>
        <w:pStyle w:val="BookText"/>
        <w:rPr/>
      </w:pP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 في المكان المظلم يهتدي إليه الناس ببياض جبينه ونحره حيث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من تقبيله في نحره وجبينه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أنّ ابن زياد لما رأى رأسه الشريف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الرأس حسناً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65" w:name="pg17320_195850"/>
    </w:p>
    <w:p>
      <w:pPr>
        <w:pStyle w:val="Heading3"/>
        <w:numPr>
          <w:ilvl w:val="2"/>
          <w:numId w:val="1"/>
        </w:numPr>
        <w:rPr/>
      </w:pPr>
      <w:bookmarkStart w:id="266" w:name="__RefHeading___Toc845852_1280447820"/>
      <w:bookmarkStart w:id="267" w:name="_Toc99"/>
      <w:bookmarkEnd w:id="265"/>
      <w:bookmarkEnd w:id="266"/>
      <w:r>
        <w:rPr>
          <w:rtl w:val="true"/>
        </w:rPr>
        <w:t xml:space="preserve">علاقة النبي </w:t>
      </w:r>
      <w:r>
        <w:rPr>
          <w:rtl w:val="true"/>
        </w:rPr>
        <w:t>(</w:t>
      </w:r>
      <w:r>
        <w:rPr>
          <w:rtl w:val="true"/>
        </w:rPr>
        <w:t>صلی اللّه عليه وآله وسلم</w:t>
      </w:r>
      <w:r>
        <w:rPr>
          <w:rtl w:val="true"/>
        </w:rPr>
        <w:t xml:space="preserve">) </w:t>
      </w:r>
      <w:r>
        <w:rPr>
          <w:rtl w:val="true"/>
        </w:rPr>
        <w:t xml:space="preserve">بالإمام الحسين </w:t>
      </w:r>
      <w:r>
        <w:rPr>
          <w:rtl w:val="true"/>
        </w:rPr>
        <w:t>(</w:t>
      </w:r>
      <w:r>
        <w:rPr>
          <w:rtl w:val="true"/>
        </w:rPr>
        <w:t>عليه السلام</w:t>
      </w:r>
      <w:r>
        <w:rPr>
          <w:rtl w:val="true"/>
        </w:rPr>
        <w:t>)</w:t>
      </w:r>
      <w:bookmarkEnd w:id="267"/>
    </w:p>
    <w:p>
      <w:pPr>
        <w:pStyle w:val="BookText"/>
        <w:rPr/>
      </w:pPr>
      <w:r>
        <w:rPr>
          <w:rFonts w:ascii="IRNazanin" w:hAnsi="IRNazanin" w:eastAsia="IRNazanin"/>
          <w:color w:val="111111"/>
          <w:sz w:val="28"/>
          <w:sz w:val="28"/>
          <w:szCs w:val="28"/>
          <w:rtl w:val="true"/>
          <w:lang w:bidi="fa-IR"/>
        </w:rPr>
        <w:t xml:space="preserve">ليس هناك من شك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يختلف عن سائر الناس العاديين الذين يحبون ويبغضون لأحاسيسهم وعواطفهم وميولاتهم، فهو المعصوم الكامل الذي لا ينطق ولايفعل إلا حسب مايرضي الرب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يتّتبع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أنّ هناك علاقة وطيدة وحميمة بينهما تتجلى خلال المواقف المختلفة التي كان يتخذها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يعلي العامري أنّه خرج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طعام دعي إليه، فإذا هو بحسين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 مع الصبيان، فاستقبل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القوم ثم بسط يديه فطفر الصبي هاهنا مرّة وهاهنا مرّة،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يضاحكه حتى أخذه، فجعل إحدى يديه تحت ذقنه والأخرى تحت قفائه، ووضع فاه على فيه وقبّله،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بيت عائشة، فمرّ على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تعلمي أنّ بكاءه يؤذيني</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يوماً مع جماعة من أصحابه ماراً في بعض الطريق، وإذا هم بصبيان يلعبون في ذلك الطريق، فجلس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صبي منهم وجعل يقبّل ما بين عينيه ويلاطفه، ثم أقعده على حجره </w:t>
      </w:r>
      <w:bookmarkStart w:id="268" w:name="pg17320_195851"/>
    </w:p>
    <w:p>
      <w:pPr>
        <w:pStyle w:val="BookText"/>
        <w:rPr/>
      </w:pPr>
      <w:bookmarkEnd w:id="268"/>
      <w:r>
        <w:rPr>
          <w:rFonts w:ascii="IRNazanin" w:hAnsi="IRNazanin" w:eastAsia="IRNazanin"/>
          <w:color w:val="111111"/>
          <w:sz w:val="28"/>
          <w:sz w:val="28"/>
          <w:szCs w:val="28"/>
          <w:rtl w:val="true"/>
          <w:lang w:bidi="fa-IR"/>
        </w:rPr>
        <w:t xml:space="preserve">وكان يكثر تقبيله، فسئل عن علة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رأيت هذا الصبي يوماً يلعب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ورأيته يرفع التراب من تحت قدميه، ويمسح به وجهه وعينيه، فأنا أحبّه لحبّه لولدي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ولقد أخبرني جبرئيل أنه يكون من أنصاره في وقعة كربلا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845854_1280447820"/>
      <w:bookmarkStart w:id="270" w:name="_Toc100"/>
      <w:bookmarkEnd w:id="269"/>
      <w:r>
        <w:rPr>
          <w:rtl w:val="true"/>
        </w:rPr>
        <w:t xml:space="preserve">من شعره </w:t>
      </w:r>
      <w:r>
        <w:rPr>
          <w:rtl w:val="true"/>
        </w:rPr>
        <w:t>(</w:t>
      </w:r>
      <w:r>
        <w:rPr>
          <w:rtl w:val="true"/>
        </w:rPr>
        <w:t>عليه السلام</w:t>
      </w:r>
      <w:r>
        <w:rPr>
          <w:rtl w:val="true"/>
        </w:rPr>
        <w:t>)</w:t>
      </w:r>
      <w:bookmarkEnd w:id="270"/>
    </w:p>
    <w:p>
      <w:pPr>
        <w:pStyle w:val="BookText"/>
        <w:rPr/>
      </w:pPr>
      <w:r>
        <w:rPr>
          <w:rFonts w:ascii="Amiri" w:hAnsi="Amiri" w:eastAsia="Amiri" w:cs="Amiri"/>
          <w:color w:val="111111"/>
          <w:sz w:val="28"/>
          <w:sz w:val="28"/>
          <w:szCs w:val="28"/>
          <w:rtl w:val="true"/>
          <w:lang w:bidi="ar-SA"/>
        </w:rPr>
        <w:t xml:space="preserve">نُسب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الشعر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في الإشراق والأصيل</w:t>
      </w:r>
    </w:p>
    <w:p>
      <w:pPr>
        <w:pStyle w:val="BookText"/>
        <w:rPr/>
      </w:pPr>
      <w:r>
        <w:rPr>
          <w:rFonts w:ascii="Amiri" w:hAnsi="Amiri" w:eastAsia="Amiri" w:cs="Amiri"/>
          <w:color w:val="111111"/>
          <w:sz w:val="28"/>
          <w:sz w:val="28"/>
          <w:szCs w:val="28"/>
          <w:rtl w:val="true"/>
          <w:lang w:bidi="ar-SA"/>
        </w:rPr>
        <w:t>من صاحب وطالب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سالك سبيل</w:t>
      </w:r>
      <w:r>
        <w:rPr>
          <w:rStyle w:val="FootnoteAnchor"/>
          <w:rtl w:val="true"/>
        </w:rPr>
        <w:footnoteReference w:id="233"/>
      </w:r>
    </w:p>
    <w:p>
      <w:pPr>
        <w:pStyle w:val="Heading3"/>
        <w:numPr>
          <w:ilvl w:val="2"/>
          <w:numId w:val="1"/>
        </w:numPr>
        <w:rPr/>
      </w:pPr>
      <w:bookmarkStart w:id="271" w:name="__RefHeading___Toc845856_1280447820"/>
      <w:bookmarkStart w:id="272" w:name="_Toc101"/>
      <w:bookmarkEnd w:id="271"/>
      <w:r>
        <w:rPr>
          <w:rtl w:val="true"/>
        </w:rPr>
        <w:t>من معاجز عليه اسلام</w:t>
      </w:r>
      <w:bookmarkEnd w:id="272"/>
    </w:p>
    <w:p>
      <w:pPr>
        <w:pStyle w:val="Heading4"/>
        <w:numPr>
          <w:ilvl w:val="3"/>
          <w:numId w:val="1"/>
        </w:numPr>
        <w:rPr/>
      </w:pPr>
      <w:bookmarkStart w:id="273" w:name="__RefHeading___Toc845858_1280447820"/>
      <w:bookmarkStart w:id="274" w:name="_Toc102"/>
      <w:bookmarkEnd w:id="273"/>
      <w:r>
        <w:rPr>
          <w:rtl w:val="true"/>
        </w:rPr>
        <w:t>ما عند اللّه لأوليائه أكثر</w:t>
      </w:r>
      <w:bookmarkEnd w:id="274"/>
    </w:p>
    <w:p>
      <w:pPr>
        <w:pStyle w:val="BookText"/>
        <w:rPr/>
      </w:pPr>
      <w:r>
        <w:rPr>
          <w:rFonts w:ascii="IRNazanin" w:hAnsi="IRNazanin" w:eastAsia="IRNazanin"/>
          <w:color w:val="111111"/>
          <w:sz w:val="28"/>
          <w:sz w:val="28"/>
          <w:szCs w:val="28"/>
          <w:rtl w:val="true"/>
          <w:lang w:bidi="fa-IR"/>
        </w:rPr>
        <w:t>يقول كثير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اشتهى عليه ابنه علي الأكبر عنباً في غير أوانه، فضرب يده إلى سارية المسجد فأخرج له عنباً وموزاً فأطعمه،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 لأوليائه أكثر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845860_1280447820"/>
      <w:bookmarkStart w:id="276" w:name="_Toc103"/>
      <w:bookmarkEnd w:id="275"/>
      <w:r>
        <w:rPr>
          <w:rtl w:val="true"/>
        </w:rPr>
        <w:t>من علمه عليه السلام</w:t>
      </w:r>
      <w:bookmarkEnd w:id="2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يوم كذا وكذا، اليوم قد سمّاه، واخرجوا يوم الخميس، فإنّكم إن خالفتموني قطع </w:t>
      </w:r>
      <w:bookmarkStart w:id="277" w:name="pg17320_195852"/>
    </w:p>
    <w:p>
      <w:pPr>
        <w:pStyle w:val="BookText"/>
        <w:rPr/>
      </w:pPr>
      <w:bookmarkEnd w:id="277"/>
      <w:r>
        <w:rPr>
          <w:rFonts w:ascii="Amiri" w:hAnsi="Amiri" w:eastAsia="Amiri" w:cs="Amiri"/>
          <w:color w:val="111111"/>
          <w:sz w:val="28"/>
          <w:sz w:val="28"/>
          <w:szCs w:val="28"/>
          <w:rtl w:val="true"/>
          <w:lang w:bidi="ar-SA"/>
        </w:rPr>
        <w:t>عليكم الطريق، فقتلتم، وذهب 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أرسلهم إلى ضيعة له، فخالفوه وأخذوا طريق الحرّة</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فاستقبلهم لصوص فقتلوهم كلّهم، فدخل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المدينة من ساعته،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قتل غلمانك ومواليك، فآجرك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أدلّك على من قتلهم، فاشدد يدك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أعرفك، وهذا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جاء معه،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كيف عرفتني وما كنت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صدقتك تصدق؟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لأفعلن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معك فلاناً وفلاناً، فسمّاهم بأسمائهم كلّهم، وفيهم أربعة من موالي الوالي، والبقية من حبشان أهل المدينة، 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القبر والمنبر، لتصدقني أو لأنشرن لحمك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كأنه كان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الوالي فأقروا جميعاً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845862_1280447820"/>
      <w:bookmarkStart w:id="279" w:name="_Toc104"/>
      <w:bookmarkEnd w:id="278"/>
      <w:r>
        <w:rPr>
          <w:rtl w:val="true"/>
        </w:rPr>
        <w:t>إحياء إمرأة بإذن اللّه</w:t>
      </w:r>
      <w:bookmarkEnd w:id="279"/>
    </w:p>
    <w:p>
      <w:pPr>
        <w:pStyle w:val="BookText"/>
        <w:rPr/>
      </w:pPr>
      <w:r>
        <w:rPr>
          <w:rFonts w:ascii="Amiri" w:hAnsi="Amiri" w:eastAsia="Amiri" w:cs="Amiri"/>
          <w:color w:val="111111"/>
          <w:sz w:val="28"/>
          <w:sz w:val="28"/>
          <w:szCs w:val="28"/>
          <w:rtl w:val="true"/>
          <w:lang w:bidi="ar-SA"/>
        </w:rPr>
        <w:t>عن يحيى بن أم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شاب يبكي،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يبكيك؟</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والدتي توفيت في هذه الساعة ولم توص، ولها مال وكانت قد </w:t>
      </w:r>
      <w:bookmarkStart w:id="280" w:name="pg17320_195853"/>
    </w:p>
    <w:p>
      <w:pPr>
        <w:pStyle w:val="BookText"/>
        <w:rPr/>
      </w:pPr>
      <w:bookmarkEnd w:id="280"/>
      <w:r>
        <w:rPr>
          <w:rFonts w:ascii="Amiri" w:hAnsi="Amiri" w:eastAsia="Amiri" w:cs="Amiri"/>
          <w:color w:val="111111"/>
          <w:sz w:val="28"/>
          <w:sz w:val="28"/>
          <w:szCs w:val="28"/>
          <w:rtl w:val="true"/>
          <w:lang w:bidi="ar-SA"/>
        </w:rPr>
        <w:t xml:space="preserve">أمرتني أن لا أحدث في أمرها شيئاً حتى أعلمك خبرها،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قوموا حتى نصير إلى هذه الحرة، فقمنا معه حتى انتهينا إلى باب البيت الذي توفيت فيه المرأة مسجّاة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فأشرف على البيت، ودعا اللّه ليحييها حتى توصي بما تحب من وصيتها فأحياها اللّه وإذا المرأة جلست وهي تتشهد، ثم نظرت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يا مولاي ومرني بأمرك، فدخل وجلس على مخدة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يرحمك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لي من المال كذا وكذا في مكان كذا وكذا فقد جعلت ثلثه إليك لتضعه حيث شئت من أوليائك، والثلثان لابني هذا إن علمت أنه من مواليك وأوليائك، وإن كان مخالفاً فخذه إليك فلا حق في المخالفين في أموال المؤمنين، ثم سألته أن يصلي عليها وأن يتولى أمرها، ثم صارت المرأة ميتة كما كانت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845864_1280447820"/>
      <w:bookmarkStart w:id="282" w:name="_Toc105"/>
      <w:bookmarkEnd w:id="281"/>
      <w:r>
        <w:rPr>
          <w:rtl w:val="true"/>
        </w:rPr>
        <w:t>أما تستحي يا أعرابي</w:t>
      </w:r>
      <w:bookmarkEnd w:id="282"/>
    </w:p>
    <w:p>
      <w:pPr>
        <w:pStyle w:val="BookText"/>
        <w:rPr/>
      </w:pPr>
      <w:r>
        <w:rPr>
          <w:rFonts w:ascii="Amiri" w:hAnsi="Amiri" w:eastAsia="Amiri" w:cs="Amiri"/>
          <w:color w:val="111111"/>
          <w:sz w:val="28"/>
          <w:sz w:val="28"/>
          <w:szCs w:val="28"/>
          <w:rtl w:val="true"/>
          <w:lang w:bidi="ar-SA"/>
        </w:rPr>
        <w:t xml:space="preserve">عن جابر الجعفي،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أعرابي إلى المدينة ليختبر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له من دلائله، فلما صار بقرب المدينة خضخض ودخل المدينة، فدخل الحسين وهو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تستحي يا أعرابي أن تدخل إلى إمامك وأنت جنب؟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معاشر العرب إذا خلوتم خضخضتم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بلغت حاجتي ممّا جئت فيه</w:t>
      </w:r>
      <w:r>
        <w:rPr>
          <w:rFonts w:eastAsia="Amiri" w:cs="Amiri" w:ascii="Amiri" w:hAnsi="Amiri"/>
          <w:color w:val="111111"/>
          <w:sz w:val="28"/>
          <w:szCs w:val="28"/>
          <w:rtl w:val="true"/>
          <w:lang w:bidi="ar-SA"/>
        </w:rPr>
        <w:t xml:space="preserve">. </w:t>
      </w:r>
      <w:bookmarkStart w:id="283" w:name="pg17320_195854"/>
    </w:p>
    <w:p>
      <w:pPr>
        <w:pStyle w:val="BookText"/>
        <w:rPr/>
      </w:pPr>
      <w:bookmarkEnd w:id="283"/>
      <w:r>
        <w:rPr>
          <w:rFonts w:ascii="Amiri" w:hAnsi="Amiri" w:eastAsia="Amiri" w:cs="Amiri"/>
          <w:color w:val="111111"/>
          <w:sz w:val="28"/>
          <w:sz w:val="28"/>
          <w:szCs w:val="28"/>
          <w:rtl w:val="true"/>
          <w:lang w:bidi="ar-SA"/>
        </w:rPr>
        <w:t>فخرج من عنده فاغتسل ورجع إليه فسأله عمّا كان في قلبه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845866_1280447820"/>
      <w:bookmarkStart w:id="285" w:name="_Toc106"/>
      <w:bookmarkEnd w:id="284"/>
      <w:r>
        <w:rPr>
          <w:rtl w:val="true"/>
        </w:rPr>
        <w:t>قوم تفرّ الحمّى منهم</w:t>
      </w:r>
      <w:bookmarkEnd w:id="285"/>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يحدّث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مريضاً شديد الحمّى، عاده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دخل من باب الدار طارت الحمّى عن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أ ُوتيتم به حقّاً والحمّى تهرب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خلق اللّه شيئاً إلّا وقد أمره بالطاعة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نسمع الصوت، ولا نرى الشخص يقول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أمير المؤمنين أمرك أن لا تقربى إلّا عدوا أو مذنبا لتكونى كفّارة لذنوبه، فما بال هذا؟ فكان المريض عبد اللّه بن شداد بن الهادي الليثي</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845868_1280447820"/>
      <w:bookmarkStart w:id="287" w:name="_Toc107"/>
      <w:bookmarkEnd w:id="286"/>
      <w:r>
        <w:rPr>
          <w:rtl w:val="true"/>
        </w:rPr>
        <w:t>لولا حبوط الأجر</w:t>
      </w:r>
      <w:bookmarkEnd w:id="28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الواقدي وزرارة بن 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يخرج إلى العراق بثلاث ليال، فأخبرناه بضعف الناس في الكوفة، وأنّ قلوبهم معه وسيوفهم عليه، فأومأ بيده نحو السماء ففتحت أبواب السماء ونزل من الملائكة عدد لا يحصيهم إلا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تقارب الأشياء وحبوط الأجر لقاتلتهم بهؤلاء، ولكن أعلم علماً أنّ من هناك مصعدي وهناك مصارع أصحابي، لا ينجو منهم إلا ولدي علي</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88" w:name="pg17320_195855"/>
    </w:p>
    <w:p>
      <w:pPr>
        <w:pStyle w:val="Heading4"/>
        <w:numPr>
          <w:ilvl w:val="3"/>
          <w:numId w:val="1"/>
        </w:numPr>
        <w:rPr/>
      </w:pPr>
      <w:bookmarkStart w:id="289" w:name="__RefHeading___Toc845870_1280447820"/>
      <w:bookmarkStart w:id="290" w:name="_Toc108"/>
      <w:bookmarkEnd w:id="288"/>
      <w:bookmarkEnd w:id="289"/>
      <w:r>
        <w:rPr>
          <w:rtl w:val="true"/>
        </w:rPr>
        <w:t>دعوة ابن نبي مستجابة</w:t>
      </w:r>
      <w:bookmarkEnd w:id="29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أسفاره ومعه رجل من ولد الزبير بن العوام يقول بإمامته، فنزلوا في طريقهم بمنزل تحت نخلة يابسة، قد يبست من العطش، ففرش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تحتها، وبإزائه نخلة أخرى عليها رطب، فرفع يده ودعا بكلام لم أفهمه، فاخضرت النخلة وعادت إلى حالها، وأورقت وحملت رطباً، فقال الجمال الذي اكترى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واللّه،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إنّه ليس بسحر، ولكن دعوة ابن نبي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صعدوا النخلة فجنوا منها ما كفاهم جميعا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845872_1280447820"/>
      <w:bookmarkStart w:id="292" w:name="_Toc109"/>
      <w:bookmarkEnd w:id="291"/>
      <w:r>
        <w:rPr>
          <w:rtl w:val="true"/>
        </w:rPr>
        <w:t>نحن وشيعتنا على الفطرة</w:t>
      </w:r>
      <w:bookmarkEnd w:id="292"/>
    </w:p>
    <w:p>
      <w:pPr>
        <w:pStyle w:val="BookText"/>
        <w:rPr/>
      </w:pPr>
      <w:r>
        <w:rPr>
          <w:rFonts w:ascii="Amiri" w:hAnsi="Amiri" w:eastAsia="Amiri" w:cs="Amiri"/>
          <w:color w:val="111111"/>
          <w:sz w:val="28"/>
          <w:sz w:val="28"/>
          <w:szCs w:val="28"/>
          <w:rtl w:val="true"/>
          <w:lang w:bidi="ar-SA"/>
        </w:rPr>
        <w:t>عن صالح بن ميثم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وعباية بن الربعي على امرأة من بني والبة، قد احترق وجهها من السجود، فقال لها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هذا ابن أخيك؟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واللّه حقّاً، يا بن أخي ألا أحدّثك بحديث سمعته من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عمّة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زوارة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فحدث بين عيني وضح</w:t>
      </w:r>
      <w:r>
        <w:rPr>
          <w:rStyle w:val="FootnoteAnchor"/>
          <w:rtl w:val="true"/>
        </w:rPr>
        <w:footnoteReference w:id="242"/>
      </w:r>
      <w:r>
        <w:rPr>
          <w:rFonts w:ascii="Amiri" w:hAnsi="Amiri" w:eastAsia="Amiri" w:cs="Amiri"/>
          <w:color w:val="111111"/>
          <w:sz w:val="28"/>
          <w:sz w:val="28"/>
          <w:szCs w:val="28"/>
          <w:rtl w:val="true"/>
          <w:lang w:bidi="ar-SA"/>
        </w:rPr>
        <w:t xml:space="preserve">، فشقّ </w:t>
      </w:r>
      <w:bookmarkStart w:id="293" w:name="pg17320_195856"/>
    </w:p>
    <w:p>
      <w:pPr>
        <w:pStyle w:val="BookText"/>
        <w:rPr/>
      </w:pPr>
      <w:bookmarkEnd w:id="293"/>
      <w:r>
        <w:rPr>
          <w:rFonts w:ascii="Amiri" w:hAnsi="Amiri" w:eastAsia="Amiri" w:cs="Amiri"/>
          <w:color w:val="111111"/>
          <w:sz w:val="28"/>
          <w:sz w:val="28"/>
          <w:szCs w:val="28"/>
          <w:rtl w:val="true"/>
          <w:lang w:bidi="ar-SA"/>
        </w:rPr>
        <w:t>ذلك علي واحتبست عنه أياماً، فسأل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حبابة الوالبية؟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حدث بها حدث بين عينيها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حتى ندخل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في مسجدي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ما بطأ بك علي؟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ذلك الذي منعني إن لم أكن اضطررت إلى المجيء إليك اضطراراً، لكن حدث هذا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وكشفت القناع فتفل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أحدثي لله شكراً، فإنّ اللّه قد ذاده عنك</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ساجدة،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ارفعي رأسك وانظري في مرآتك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فلم أجد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نحن وشيعتنا على الفطرة، وسائر الناس منها براء</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845874_1280447820"/>
      <w:bookmarkStart w:id="295" w:name="_Toc110"/>
      <w:bookmarkEnd w:id="294"/>
      <w:r>
        <w:rPr>
          <w:rtl w:val="true"/>
        </w:rPr>
        <w:t>أحياء عند ربهم يرزقون</w:t>
      </w:r>
      <w:bookmarkEnd w:id="295"/>
    </w:p>
    <w:p>
      <w:pPr>
        <w:pStyle w:val="BookText"/>
        <w:rPr/>
      </w:pPr>
      <w:r>
        <w:rPr>
          <w:rFonts w:ascii="Amiri" w:hAnsi="Amiri" w:eastAsia="Amiri" w:cs="Amiri"/>
          <w:color w:val="111111"/>
          <w:sz w:val="28"/>
          <w:sz w:val="28"/>
          <w:szCs w:val="28"/>
          <w:rtl w:val="true"/>
          <w:lang w:bidi="ar-SA"/>
        </w:rPr>
        <w:t>عن الحارث بن وكيدة،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حمل رأس الحسين، فسمعته يقرأ سورة الكهف، فجعلت أشك في نفسي وأنا أسمع نغمة أبي عبد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وكيدة، أما علمت أنا معشر الأئمة أحياء عند ربنا نرزق؟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 رأسه،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وكيدة، ليس لك إلى ذاك سبيل، سفكهم دمي أعظم عند اللّه من تسييرهم رأسي، فذرهم فسوف يعلمون، إذ الأغلال في أعناقهم والسلاسل يسحبون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296" w:name="pg17320_195857"/>
    </w:p>
    <w:p>
      <w:pPr>
        <w:pStyle w:val="Heading4"/>
        <w:numPr>
          <w:ilvl w:val="3"/>
          <w:numId w:val="1"/>
        </w:numPr>
        <w:rPr/>
      </w:pPr>
      <w:bookmarkStart w:id="297" w:name="__RefHeading___Toc845876_1280447820"/>
      <w:bookmarkStart w:id="298" w:name="_Toc111"/>
      <w:bookmarkEnd w:id="296"/>
      <w:bookmarkEnd w:id="297"/>
      <w:r>
        <w:rPr>
          <w:rtl w:val="true"/>
        </w:rPr>
        <w:t>ما أنا لهذا ولا لهذا</w:t>
      </w:r>
      <w:bookmarkEnd w:id="298"/>
    </w:p>
    <w:p>
      <w:pPr>
        <w:pStyle w:val="BookText"/>
        <w:rPr/>
      </w:pPr>
      <w:r>
        <w:rPr>
          <w:rFonts w:ascii="Amiri" w:hAnsi="Amiri" w:eastAsia="Amiri" w:cs="Amiri"/>
          <w:color w:val="111111"/>
          <w:sz w:val="28"/>
          <w:sz w:val="28"/>
          <w:szCs w:val="28"/>
          <w:rtl w:val="true"/>
          <w:lang w:bidi="ar-SA"/>
        </w:rPr>
        <w:t>روى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اختصما في زمن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وولدها،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فمر بهما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ماذا تمرجان</w:t>
      </w:r>
      <w:r>
        <w:rPr>
          <w:rStyle w:val="FootnoteAnchor"/>
          <w:rtl w:val="true"/>
        </w:rPr>
        <w:footnoteReference w:id="246"/>
      </w:r>
      <w:r>
        <w:rPr>
          <w:rFonts w:ascii="Amiri" w:hAnsi="Amiri" w:eastAsia="Amiri" w:cs="Amiri"/>
          <w:color w:val="111111"/>
          <w:sz w:val="28"/>
          <w:sz w:val="28"/>
          <w:szCs w:val="28"/>
          <w:rtl w:val="true"/>
          <w:lang w:bidi="ar-SA"/>
        </w:rPr>
        <w:t>؟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الامرأة لي، فقال للمدعي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فقعد، وكان الغلام رضيعاً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هذه اصدقي من قبل أن يهتك اللّه سترك،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زوجي والولد له ولا أعرف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غلام ما تقول هذه؟</w:t>
      </w:r>
    </w:p>
    <w:p>
      <w:pPr>
        <w:pStyle w:val="BookText"/>
        <w:rPr/>
      </w:pPr>
      <w:r>
        <w:rPr>
          <w:rFonts w:ascii="Amiri" w:hAnsi="Amiri" w:eastAsia="Amiri" w:cs="Amiri"/>
          <w:color w:val="111111"/>
          <w:sz w:val="28"/>
          <w:sz w:val="28"/>
          <w:szCs w:val="28"/>
          <w:rtl w:val="true"/>
          <w:lang w:bidi="ar-SA"/>
        </w:rPr>
        <w:t>انطق بإذن اللّه تعالى،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لهذا ولا لهذا وما أبي إلا راع لآل فلان،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يسمع أحد نطق ذلك الغلام بعدها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845878_1280447820"/>
      <w:bookmarkStart w:id="300" w:name="_Toc112"/>
      <w:bookmarkEnd w:id="299"/>
      <w:r>
        <w:rPr>
          <w:rtl w:val="true"/>
        </w:rPr>
        <w:t>يريدون أن يطأوا الخيل ظهره</w:t>
      </w:r>
      <w:bookmarkEnd w:id="3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عبد اللّه الأودي،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القوم أن يوطئوه الخيل، فقالت فضّة لزينب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إنّ سفينة كسر به في البحر فخرج إلى جزيرة فإذا هو بأسد،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الحارث أنا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فهمهم بين يديه حتى وقفه على الطريق والأسد رابض في ناحية، فدعيني أمضي إليه وأعلمه ما هم صانعون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الحارث فرفع رأسه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يريدون أن يعملوا غداً بأبي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يريدون أن يوطئوا الخيل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فمشى حتى وضع يديه على جسد </w:t>
      </w:r>
      <w:bookmarkStart w:id="301" w:name="pg17320_195858"/>
    </w:p>
    <w:p>
      <w:pPr>
        <w:pStyle w:val="BookText"/>
        <w:rPr/>
      </w:pPr>
      <w:bookmarkEnd w:id="301"/>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فأقبلت الخيل، فلما نظروا إليه قال لهم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لا تثيروها انصرفوا، فانصرفوا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845880_1280447820"/>
      <w:bookmarkStart w:id="303" w:name="_Toc113"/>
      <w:bookmarkEnd w:id="302"/>
      <w:r>
        <w:rPr>
          <w:rtl w:val="true"/>
        </w:rPr>
        <w:t xml:space="preserve">من آثار قتل الإمام الحسين </w:t>
      </w:r>
      <w:r>
        <w:rPr>
          <w:rtl w:val="true"/>
        </w:rPr>
        <w:t>(</w:t>
      </w:r>
      <w:r>
        <w:rPr>
          <w:rtl w:val="true"/>
        </w:rPr>
        <w:t>عليه السلام</w:t>
      </w:r>
      <w:r>
        <w:rPr>
          <w:rtl w:val="true"/>
        </w:rPr>
        <w:t>)</w:t>
      </w:r>
      <w:bookmarkEnd w:id="303"/>
    </w:p>
    <w:p>
      <w:pPr>
        <w:pStyle w:val="BookText"/>
        <w:rPr/>
      </w:pPr>
      <w:r>
        <w:rPr>
          <w:rFonts w:ascii="Amiri" w:hAnsi="Amiri" w:eastAsia="Amiri" w:cs="Amiri"/>
          <w:color w:val="111111"/>
          <w:sz w:val="28"/>
          <w:sz w:val="28"/>
          <w:szCs w:val="28"/>
          <w:rtl w:val="true"/>
          <w:lang w:bidi="ar-SA"/>
        </w:rPr>
        <w:t>روى ناصح أبي عبد اللّه، عن قريبة جارية 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رجل خرج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جاء بجمل وزعفران،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دقّوا الزعفران صار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المرأة تأخذ منه الشيء فتلطّخه على يدها فيصير منه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ونحروا البعير،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حزّوا بالسكين صار مكانها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يسلخونه فيصير مكانه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فقطعوه فخرجت منه النار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فطبخوه فكلما أوقدوا النار فارت القدر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 في الجفنة فصار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صبية يومئذ فأخذت عظماً منه فطينت عليه، فسقط وأنا يومئذ امرأة، فأخذناه نصنع منه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حززناه بالسكين صار مكانه ناراً، فعرفنا أنه ذلك العظم فدفناه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04" w:name="pg17320_195859"/>
    </w:p>
    <w:p>
      <w:pPr>
        <w:pStyle w:val="Heading2"/>
        <w:numPr>
          <w:ilvl w:val="1"/>
          <w:numId w:val="1"/>
        </w:numPr>
        <w:rPr/>
      </w:pPr>
      <w:bookmarkStart w:id="305" w:name="__RefHeading___Toc845882_1280447820"/>
      <w:bookmarkStart w:id="306" w:name="_Toc114"/>
      <w:bookmarkEnd w:id="304"/>
      <w:bookmarkEnd w:id="305"/>
      <w:r>
        <w:rPr>
          <w:rtl w:val="true"/>
        </w:rPr>
        <w:t xml:space="preserve">من معاجز الإمام علي بن الحسين </w:t>
      </w:r>
      <w:r>
        <w:rPr>
          <w:rtl w:val="true"/>
        </w:rPr>
        <w:t>(</w:t>
      </w:r>
      <w:r>
        <w:rPr>
          <w:rtl w:val="true"/>
        </w:rPr>
        <w:t>عليه السلام</w:t>
      </w:r>
      <w:r>
        <w:rPr>
          <w:rtl w:val="true"/>
        </w:rPr>
        <w:t>)</w:t>
      </w:r>
      <w:bookmarkEnd w:id="306"/>
    </w:p>
    <w:p>
      <w:pPr>
        <w:pStyle w:val="Heading3"/>
        <w:numPr>
          <w:ilvl w:val="2"/>
          <w:numId w:val="1"/>
        </w:numPr>
        <w:rPr/>
      </w:pPr>
      <w:bookmarkStart w:id="307" w:name="__RefHeading___Toc845884_1280447820"/>
      <w:bookmarkStart w:id="308" w:name="_Toc115"/>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هو الإمام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شهر بانو من بنات ملوك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في الخامس من شهر شعبان المعظّم،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ويكنّى بأبي الحسن أيضاً، وبأبي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العابدين، وزين العابدين، والمجتهد، والسجّاد، وذو الثفنات، وإنّما لقّب بذي الثفنات لأنّ مواضع سجوده كانت كثفنة البعير من كثرة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وسيماً جميلاً، من أحسن الناس وجهاً وأطيبهم رائحة، بين عينية سجّادة، أي أثر السجود</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845886_1280447820"/>
      <w:bookmarkStart w:id="310" w:name="_Toc116"/>
      <w:bookmarkEnd w:id="309"/>
      <w:r>
        <w:rPr>
          <w:rtl w:val="true"/>
        </w:rPr>
        <w:t xml:space="preserve">قالوا فيه </w:t>
      </w:r>
      <w:r>
        <w:rPr>
          <w:rtl w:val="true"/>
        </w:rPr>
        <w:t>(</w:t>
      </w:r>
      <w:r>
        <w:rPr>
          <w:rtl w:val="true"/>
        </w:rPr>
        <w:t>عليه السلام</w:t>
      </w:r>
      <w:r>
        <w:rPr>
          <w:rtl w:val="true"/>
        </w:rPr>
        <w:t>)</w:t>
      </w:r>
      <w:bookmarkEnd w:id="31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الأمم عبر العصور على جلالة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وأفضليته على الناس كافّة، حتى أقرّ مخالفوه أيضاً بقداسته، فممّن أشاد بمقامه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الشامخ هم</w:t>
      </w:r>
      <w:r>
        <w:rPr>
          <w:rFonts w:eastAsia="Amiri" w:cs="Amiri" w:ascii="Amiri" w:hAnsi="Amiri"/>
          <w:color w:val="111111"/>
          <w:sz w:val="28"/>
          <w:szCs w:val="28"/>
          <w:rtl w:val="true"/>
          <w:lang w:bidi="ar-SA"/>
        </w:rPr>
        <w:t xml:space="preserve">: </w:t>
      </w:r>
      <w:bookmarkStart w:id="311" w:name="pg17320_195860"/>
    </w:p>
    <w:p>
      <w:pPr>
        <w:pStyle w:val="BookText"/>
        <w:rPr/>
      </w:pPr>
      <w:bookmarkEnd w:id="31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أفضل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رأيته قط إلا مقتُ نفسي، ما رأيته ضاحكاً يوماً قط</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هاشمياً مثل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أفضل هاشمي أدركته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عبدالعزيز قال لأصحابه بعد أن انصرف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الناس؟</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أشرف الناس هذا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الناس أن يكونوا منه، ولم يحب أن يكون من أحد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845888_1280447820"/>
      <w:bookmarkStart w:id="313" w:name="_Toc117"/>
      <w:bookmarkEnd w:id="312"/>
      <w:r>
        <w:rPr>
          <w:rtl w:val="true"/>
        </w:rPr>
        <w:t xml:space="preserve">من معاجزه </w:t>
      </w:r>
      <w:r>
        <w:rPr>
          <w:rtl w:val="true"/>
        </w:rPr>
        <w:t>(</w:t>
      </w:r>
      <w:r>
        <w:rPr>
          <w:rtl w:val="true"/>
        </w:rPr>
        <w:t>عليه السلام</w:t>
      </w:r>
      <w:r>
        <w:rPr>
          <w:rtl w:val="true"/>
        </w:rPr>
        <w:t>)</w:t>
      </w:r>
      <w:bookmarkEnd w:id="313"/>
    </w:p>
    <w:p>
      <w:pPr>
        <w:pStyle w:val="Heading4"/>
        <w:numPr>
          <w:ilvl w:val="3"/>
          <w:numId w:val="1"/>
        </w:numPr>
        <w:rPr/>
      </w:pPr>
      <w:bookmarkStart w:id="314" w:name="__RefHeading___Toc845890_1280447820"/>
      <w:bookmarkStart w:id="315" w:name="_Toc118"/>
      <w:bookmarkEnd w:id="314"/>
      <w:r>
        <w:rPr>
          <w:rtl w:val="true"/>
        </w:rPr>
        <w:t>ماتقول هذه الظبية؟</w:t>
      </w:r>
      <w:bookmarkEnd w:id="3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علي بن الحسين مع أصحابه إذا قبل ظبية من الصحراء حتى قامت حذاه وصوتّت،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هذه الظبية؟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 أنّ فلان القرشي أخذ </w:t>
      </w:r>
      <w:bookmarkStart w:id="316" w:name="pg17320_195861"/>
    </w:p>
    <w:p>
      <w:pPr>
        <w:pStyle w:val="BookText"/>
        <w:rPr/>
      </w:pPr>
      <w:bookmarkEnd w:id="316"/>
      <w:r>
        <w:rPr>
          <w:rFonts w:ascii="IRNazanin" w:hAnsi="IRNazanin" w:eastAsia="IRNazanin"/>
          <w:color w:val="111111"/>
          <w:sz w:val="28"/>
          <w:sz w:val="28"/>
          <w:szCs w:val="28"/>
          <w:rtl w:val="true"/>
          <w:lang w:bidi="fa-IR"/>
        </w:rPr>
        <w:t xml:space="preserve">خشفها بالأمس وأنّها لم ترضعه من أمس شيئاً فبعث إليه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إلى بالخشف، فلما رأت صوتت وضربت بيديها ثم أرضعته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فوهبه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وكلمها بكلام نحواً من كلامها وانطلقت في الخشف معها،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 اللّه لكم وجزاكم بخير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845892_1280447820"/>
      <w:bookmarkStart w:id="318" w:name="_Toc119"/>
      <w:bookmarkEnd w:id="317"/>
      <w:r>
        <w:rPr>
          <w:rtl w:val="true"/>
        </w:rPr>
        <w:t>إخبار الزهري برؤياه</w:t>
      </w:r>
      <w:bookmarkEnd w:id="318"/>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في اللّه تعالى، وكنت شديد المحبة له، فمات في جهاد الروم، فاغتبطت به وفرحت أن استشهد، وتمنّيت أنّي كنت استشهدت معه، فنمت ذات ليلة، فرأيته في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لي بجهادي، وحبّي محمداً وآل محمد، وزادني في الجنة مسيرة مائة ألف عام من كل جانب من الممالك بشفاعة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اغتبطت أن استشهدت بمثل ما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فوقي من مسيرة ألف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تلقى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جمعة مرة وتسلّم عليه، وإذا رأيت وجهه صلّيت على محمد وآل محمد، ثم تروي عنه، وتذكر في هذا الزمان النكد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للمكروه، ولكن اللّه يقيك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انتبهت،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فعاودني النوم فرأيت ذلك </w:t>
      </w:r>
      <w:bookmarkStart w:id="319" w:name="pg17320_195862"/>
    </w:p>
    <w:p>
      <w:pPr>
        <w:pStyle w:val="BookText"/>
        <w:rPr/>
      </w:pPr>
      <w:bookmarkEnd w:id="319"/>
      <w:r>
        <w:rPr>
          <w:rFonts w:ascii="IRNazanin" w:hAnsi="IRNazanin" w:eastAsia="IRNazanin"/>
          <w:color w:val="111111"/>
          <w:sz w:val="28"/>
          <w:sz w:val="28"/>
          <w:szCs w:val="28"/>
          <w:rtl w:val="true"/>
          <w:lang w:bidi="fa-IR"/>
        </w:rPr>
        <w:t>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أشككت؟ لا تشك فإنّ الشك كفر، ولا تخبر بما رأيت أحداً، فإنّ علي بن الحسين يخبرك بمنامك هذا كما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بمنامه في طريقه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وصلّيت فإذا رسول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فصرت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زهري، رأيت البارحة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المنامين جميعاً على وجههما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845894_1280447820"/>
      <w:bookmarkStart w:id="321" w:name="_Toc120"/>
      <w:bookmarkEnd w:id="320"/>
      <w:r>
        <w:rPr>
          <w:rtl w:val="true"/>
        </w:rPr>
        <w:t>حيّة تحول دون بناء الكعبة</w:t>
      </w:r>
      <w:bookmarkEnd w:id="321"/>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الحجّاج الكعبة فرّق الناس ترابها، فلما صاروا إلى بنائها فأرادوا أن يبنوها، فخرجت عليهم حيّة، فمنعت الناس البناء حتى هربوا فأتوا الحجّاج، فخاف أن يكون قد منع بناها، فصعد المنبر ثم نشد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عنده ممّا ابتلينا به علم لما أخبرنا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علم فعند رجل رأيته جاء إلى الكعبة فأخذ مقدارها ثم مضى،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ذلك فبعث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فأخبره بما كان من منع اللّه إياه البناء،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حجّاج عمدت إلى بناء إبراهيم وإسماعيل فألقيته في الطريق وانتهبته كأنّك ترى أنّه تراث لك، اصعد المنبر وأنشد الناس أن لا يبقى أحد منهم أخذ منه شيئاً إلا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وأنشد الناس أن لا يبقى منهم أحد عنده شيء إلا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جمع التراب 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الأساس وأمرهم أن يحفروا،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فتغيّبت عنهم الحيّة، فحفروا حتى انتهوا إلى موضع </w:t>
      </w:r>
      <w:bookmarkStart w:id="322" w:name="pg17320_195863"/>
    </w:p>
    <w:p>
      <w:pPr>
        <w:pStyle w:val="BookText"/>
        <w:rPr/>
      </w:pPr>
      <w:bookmarkEnd w:id="322"/>
      <w:r>
        <w:rPr>
          <w:rFonts w:ascii="Amiri" w:hAnsi="Amiri" w:eastAsia="Amiri" w:cs="Amiri"/>
          <w:color w:val="111111"/>
          <w:sz w:val="28"/>
          <w:sz w:val="28"/>
          <w:szCs w:val="28"/>
          <w:rtl w:val="true"/>
          <w:lang w:bidi="ar-SA"/>
        </w:rPr>
        <w:t xml:space="preserve">القواعد، قال لهم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تنحّوا، فتنحّوا فدنا منها فغطاها بثوبه ثم بكى ثم غطاها بالتراب بيد نفسه، ثم دعا الفعلة،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بناءكم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البناء، فلما ارتفعت حيطانها أمر بالتراب فألقي في جوفه فلذلك صار البيت مرتفعاً يصعد إليه بالدرج</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845896_1280447820"/>
      <w:bookmarkStart w:id="324" w:name="_Toc121"/>
      <w:bookmarkEnd w:id="323"/>
      <w:r>
        <w:rPr>
          <w:rtl w:val="true"/>
        </w:rPr>
        <w:t>أفزعت ياسعيد؟</w:t>
      </w:r>
      <w:bookmarkEnd w:id="324"/>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القوم لا يخرجون من مكة، حتّى يخرج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وخرجت معه، فنزل في بعض المنازل، فصلّى ركعتين وسبّح في سجوده، فلم يبق شجر ولا مدر إلّا سبّحوا معه، ففزعنا منه فرفع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أفزعت؟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التسبيح الأعظم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845898_1280447820"/>
      <w:bookmarkStart w:id="326" w:name="_Toc122"/>
      <w:bookmarkEnd w:id="325"/>
      <w:r>
        <w:rPr>
          <w:rtl w:val="true"/>
        </w:rPr>
        <w:t>شفاء المرضى</w:t>
      </w:r>
      <w:bookmarkEnd w:id="326"/>
    </w:p>
    <w:p>
      <w:pPr>
        <w:pStyle w:val="BookText"/>
        <w:rPr/>
      </w:pPr>
      <w:r>
        <w:rPr>
          <w:rFonts w:ascii="Amiri" w:hAnsi="Amiri" w:eastAsia="Amiri" w:cs="Amiri"/>
          <w:color w:val="111111"/>
          <w:sz w:val="28"/>
          <w:sz w:val="28"/>
          <w:szCs w:val="28"/>
          <w:rtl w:val="true"/>
          <w:lang w:bidi="ar-SA"/>
        </w:rPr>
        <w:t>قال إبراهيم بن الأسود اليمني،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اُوتي بطفل مكفوف، فمسح عينيه فاستوى بصره، وجاءوا إليه بأبكم فكلّمه وأجابه، فجاءوا إليه بمقعد فمسحه، وسعى ومشى</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845900_1280447820"/>
      <w:bookmarkStart w:id="328" w:name="_Toc123"/>
      <w:bookmarkEnd w:id="327"/>
      <w:r>
        <w:rPr>
          <w:rtl w:val="true"/>
        </w:rPr>
        <w:t>أتدري مايقلن العصافير؟</w:t>
      </w:r>
      <w:bookmarkEnd w:id="32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w:t>
      </w:r>
      <w:bookmarkStart w:id="329" w:name="pg17320_195864"/>
    </w:p>
    <w:p>
      <w:pPr>
        <w:pStyle w:val="BookText"/>
        <w:rPr/>
      </w:pPr>
      <w:bookmarkEnd w:id="329"/>
      <w:r>
        <w:rPr>
          <w:rFonts w:ascii="Amiri" w:hAnsi="Amiri" w:eastAsia="Amiri" w:cs="Amiri"/>
          <w:color w:val="111111"/>
          <w:sz w:val="28"/>
          <w:sz w:val="28"/>
          <w:szCs w:val="28"/>
          <w:rtl w:val="true"/>
          <w:lang w:bidi="ar-SA"/>
        </w:rPr>
        <w:t>وفيها عصافير وهي تصوّت،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يقلن هؤلاء العصافير؟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يسبّحن ربهن ويهلّلن، ويسألنه قوت يومهن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علّمنا منطق الطير، وأوتينا من كل شيء</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845902_1280447820"/>
      <w:bookmarkStart w:id="331" w:name="_Toc124"/>
      <w:bookmarkEnd w:id="330"/>
      <w:r>
        <w:rPr>
          <w:rtl w:val="true"/>
        </w:rPr>
        <w:t>صدّيق امتحن اللّه قلبه</w:t>
      </w:r>
      <w:bookmarkEnd w:id="331"/>
    </w:p>
    <w:p>
      <w:pPr>
        <w:pStyle w:val="BookText"/>
        <w:rPr/>
      </w:pPr>
      <w:r>
        <w:rPr>
          <w:rFonts w:ascii="Amiri" w:hAnsi="Amiri" w:eastAsia="Amiri" w:cs="Amiri"/>
          <w:color w:val="111111"/>
          <w:sz w:val="28"/>
          <w:sz w:val="28"/>
          <w:szCs w:val="28"/>
          <w:rtl w:val="true"/>
          <w:lang w:bidi="ar-SA"/>
        </w:rPr>
        <w:t>نقل أبو خالد الكابلي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منجّم وأبي عرّاف</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رجل قدمرّ منذ دخلت علينا في أربعة آلاف عالم؟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أنبأتك بما أكلت وما ادّخرت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في هذا اليوم حيساً</w:t>
      </w:r>
      <w:r>
        <w:rPr>
          <w:rStyle w:val="FootnoteAnchor"/>
          <w:rtl w:val="true"/>
        </w:rPr>
        <w:footnoteReference w:id="261"/>
      </w:r>
      <w:r>
        <w:rPr>
          <w:rFonts w:ascii="Amiri" w:hAnsi="Amiri" w:eastAsia="Amiri" w:cs="Amiri"/>
          <w:color w:val="111111"/>
          <w:sz w:val="28"/>
          <w:sz w:val="28"/>
          <w:szCs w:val="28"/>
          <w:rtl w:val="true"/>
          <w:lang w:bidi="ar-SA"/>
        </w:rPr>
        <w:t>، وأمّا ما في بيتك فعشرون ديناراً، منها ثلاثة دنانير 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الحجّة العظمى، والمثل الأعلى، وكلمة التقوى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صديق امتحن اللّه قلبك</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32" w:name="pg17320_195865"/>
    </w:p>
    <w:p>
      <w:pPr>
        <w:pStyle w:val="Heading4"/>
        <w:numPr>
          <w:ilvl w:val="3"/>
          <w:numId w:val="1"/>
        </w:numPr>
        <w:rPr/>
      </w:pPr>
      <w:bookmarkStart w:id="333" w:name="__RefHeading___Toc845904_1280447820"/>
      <w:bookmarkStart w:id="334" w:name="_Toc125"/>
      <w:bookmarkEnd w:id="332"/>
      <w:bookmarkEnd w:id="333"/>
      <w:r>
        <w:rPr>
          <w:rtl w:val="true"/>
        </w:rPr>
        <w:t>هاك ياقليلة اليقين باللّه</w:t>
      </w:r>
      <w:bookmarkEnd w:id="334"/>
    </w:p>
    <w:p>
      <w:pPr>
        <w:pStyle w:val="BookText"/>
        <w:rPr/>
      </w:pPr>
      <w:r>
        <w:rPr>
          <w:rFonts w:ascii="Amiri" w:hAnsi="Amiri" w:eastAsia="Amiri" w:cs="Amiri"/>
          <w:color w:val="111111"/>
          <w:sz w:val="28"/>
          <w:sz w:val="28"/>
          <w:szCs w:val="28"/>
          <w:rtl w:val="true"/>
          <w:lang w:bidi="ar-SA"/>
        </w:rPr>
        <w:t xml:space="preserve">روى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قائماً في صلاته، حتّى زحف ابنه محمّد، وهو طفل إلى بئر، كانت في دار بعيدة القعر، فسقط فيها فنظرت إليه أمّه فصرخت، فأقبلت تضرب بنفسها من حوالي البيت وتستغيث به،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غرق واللّه ابنك محمّد، وهو يسمع قولها ولا ينثني عن صلاته، وهي تسمع اضطراب ابنها في قعر البئر في الماء فتشتدّ، فلمّا طال عليها ذلك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على ابنها ما أقسى قلوبكم يا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على صلاته، ولم يخرج عنها إلّا بعد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تمامها، ثم أقبل عليها، فجلس على رأس البئر ومدّ يده إلى قعرها، وكانت لا تنال إلّا برشاء</w:t>
      </w:r>
      <w:r>
        <w:rPr>
          <w:rStyle w:val="FootnoteAnchor"/>
          <w:rtl w:val="true"/>
        </w:rPr>
        <w:footnoteReference w:id="263"/>
      </w:r>
      <w:r>
        <w:rPr>
          <w:rFonts w:ascii="Amiri" w:hAnsi="Amiri" w:eastAsia="Amiri" w:cs="Amiri"/>
          <w:color w:val="111111"/>
          <w:sz w:val="28"/>
          <w:sz w:val="28"/>
          <w:szCs w:val="28"/>
          <w:rtl w:val="true"/>
          <w:lang w:bidi="ar-SA"/>
        </w:rPr>
        <w:t>طويل، فأخرج ابنه محمّداً، وهو يناغيه</w:t>
      </w:r>
      <w:r>
        <w:rPr>
          <w:rStyle w:val="FootnoteAnchor"/>
          <w:rtl w:val="true"/>
        </w:rPr>
        <w:footnoteReference w:id="264"/>
      </w:r>
      <w:r>
        <w:rPr>
          <w:rFonts w:ascii="Amiri" w:hAnsi="Amiri" w:eastAsia="Amiri" w:cs="Amiri"/>
          <w:color w:val="111111"/>
          <w:sz w:val="28"/>
          <w:sz w:val="28"/>
          <w:szCs w:val="28"/>
          <w:rtl w:val="true"/>
          <w:lang w:bidi="ar-SA"/>
        </w:rPr>
        <w:t>ويضحك ولم يبتلّ له ثوب ولا جسد بالماء،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يا قليلة اليقين باللّه، فضحكت لسلامة ابنها، وبكت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تثريب عليك لو علمت أنّني كنت بين يدي جبار لو ملت بوجهي عنه لمال بوجهه عنّي أفمن ترى أرحم بعبده منه؟</w:t>
      </w:r>
      <w:r>
        <w:rPr>
          <w:rFonts w:eastAsia="Amiri" w:cs="Amiri" w:ascii="Amiri" w:hAnsi="Amiri"/>
          <w:color w:val="111111"/>
          <w:sz w:val="28"/>
          <w:szCs w:val="28"/>
          <w:rtl w:val="true"/>
          <w:lang w:bidi="ar-SA"/>
        </w:rPr>
        <w:t>!</w:t>
      </w:r>
      <w:r>
        <w:rPr>
          <w:rStyle w:val="FootnoteAnchor"/>
          <w:rtl w:val="true"/>
        </w:rPr>
        <w:footnoteReference w:id="265"/>
      </w:r>
    </w:p>
    <w:p>
      <w:pPr>
        <w:pStyle w:val="Heading4"/>
        <w:numPr>
          <w:ilvl w:val="3"/>
          <w:numId w:val="1"/>
        </w:numPr>
        <w:rPr/>
      </w:pPr>
      <w:bookmarkStart w:id="335" w:name="__RefHeading___Toc845906_1280447820"/>
      <w:bookmarkStart w:id="336" w:name="_Toc126"/>
      <w:bookmarkEnd w:id="335"/>
      <w:r>
        <w:rPr>
          <w:rtl w:val="true"/>
        </w:rPr>
        <w:t>أعطوني موثقاً أن لاتأذوه</w:t>
      </w:r>
      <w:bookmarkEnd w:id="33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مع أصحابه في طريق مكة فمرّ به ثعلب وهم يعدون خلفه،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لكم أن تعطوني موثقاً من اللّه تعالى لا تروعون هذا الثعلب حتى ادعوه فيجيء؟ </w:t>
      </w:r>
      <w:bookmarkStart w:id="337" w:name="pg17320_195866"/>
    </w:p>
    <w:p>
      <w:pPr>
        <w:pStyle w:val="BookText"/>
        <w:rPr/>
      </w:pPr>
      <w:bookmarkEnd w:id="337"/>
      <w:r>
        <w:rPr>
          <w:rFonts w:ascii="Amiri" w:hAnsi="Amiri" w:eastAsia="Amiri" w:cs="Amiri"/>
          <w:color w:val="111111"/>
          <w:sz w:val="28"/>
          <w:sz w:val="28"/>
          <w:szCs w:val="28"/>
          <w:rtl w:val="true"/>
          <w:lang w:bidi="ar-SA"/>
        </w:rPr>
        <w:t>قالوا نعم،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ثعلب تعال، فأقبل الثعلب إليه ووقف بين يديه فناوله عُراقاً فأخذه وولّى ليأكله فعاد 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صافحني، فجاء فتكلّم رجل منهم في وجهه فانصرف،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كلمه؟ فقال رجل، أنا، واستغفر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845908_1280447820"/>
      <w:bookmarkStart w:id="339" w:name="_Toc127"/>
      <w:bookmarkEnd w:id="338"/>
      <w:r>
        <w:rPr>
          <w:rtl w:val="true"/>
        </w:rPr>
        <w:t>إنّهم يغدرون بك</w:t>
      </w:r>
      <w:bookmarkEnd w:id="339"/>
    </w:p>
    <w:p>
      <w:pPr>
        <w:pStyle w:val="BookText"/>
        <w:rPr/>
      </w:pPr>
      <w:r>
        <w:rPr>
          <w:rFonts w:ascii="Amiri" w:hAnsi="Amiri" w:eastAsia="Amiri" w:cs="Amiri"/>
          <w:color w:val="111111"/>
          <w:sz w:val="28"/>
          <w:sz w:val="28"/>
          <w:szCs w:val="28"/>
          <w:rtl w:val="true"/>
          <w:lang w:bidi="ar-SA"/>
        </w:rPr>
        <w:t xml:space="preserve">روى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أبو خالد الكابلي علي بن الحسين دهراً من عمره ثم إنه أراد أن ينصرف إلى أهله، فأتى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وشكى إليه شدّة شوقه إلى والديه،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يقدم غداً رجل من أهل الشام له قدر ومال كثير وقد أصاب بنتاً له عارض من أهل الأرض ويريدون أن يطلبوا معالجاً يعالجها فإذا أنت سمعت قدومه فأته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أعالجها لك على أن اشترط لك أنّى أعالجها عليّ ديتها عشرة آلاف فلا تطمأن إليهم وسيعطونك ما تطلب منهم، فلما أصبحوا قدم الرجل ومن معه، وكان من عظماء أهل الشام في المال والمقدرة،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معالج يعالج بنت هذا الرجل؟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أعالجها على عشرة آلاف درهم فإن أنتم وفيتم وفيت على أن لا يعود إليها أبداً، فشرطوا أن يعطوه عشرة آلاف، فأقبل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أعلم أنّهم سيغدرون بك ولا يفون لك انطلق يا أبا خالد فخذ بإذن الجارية اليسرى،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يقول لك علي بن الحسين أخرج من هذه الجارية ولا تعد، ففعل أبو خالد ما أمره </w:t>
      </w:r>
      <w:bookmarkStart w:id="340" w:name="pg17320_195867"/>
    </w:p>
    <w:p>
      <w:pPr>
        <w:pStyle w:val="BookText"/>
        <w:rPr/>
      </w:pPr>
      <w:bookmarkEnd w:id="340"/>
      <w:r>
        <w:rPr>
          <w:rFonts w:ascii="Amiri" w:hAnsi="Amiri" w:eastAsia="Amiri" w:cs="Amiri"/>
          <w:color w:val="111111"/>
          <w:sz w:val="28"/>
          <w:sz w:val="28"/>
          <w:szCs w:val="28"/>
          <w:rtl w:val="true"/>
          <w:lang w:bidi="ar-SA"/>
        </w:rPr>
        <w:t>فخرج منها فأفاقت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أبو خالد الذي شرطوا له فلم يعطوه، فرجع مغتماً كئيباً،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كئيباً يا أبا خالد؟</w:t>
      </w:r>
    </w:p>
    <w:p>
      <w:pPr>
        <w:pStyle w:val="BookText"/>
        <w:rPr/>
      </w:pPr>
      <w:r>
        <w:rPr>
          <w:rFonts w:ascii="Amiri" w:hAnsi="Amiri" w:eastAsia="Amiri" w:cs="Amiri"/>
          <w:color w:val="111111"/>
          <w:sz w:val="28"/>
          <w:sz w:val="28"/>
          <w:szCs w:val="28"/>
          <w:rtl w:val="true"/>
          <w:lang w:bidi="ar-SA"/>
        </w:rPr>
        <w:t>ألم أقل لك أنّهم يغدرون بك؟ دعهم فإنّهم سيعودون إليك، فإذا لقوك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أعالجها حتى تضعوا المال على يدي علي بن الحسين فإنّه لي ولكم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فأصيب الجارية وعادوا إليه وقال ما أمره به فرضوا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ووضعوا المال على يدي علي بن الحسين فرجع أبو خالد إلى الجارية فأخذ بإذنها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يقول لك علي بن الحسين اُخرج من هذه الجارية ولا تعرض لها إلا بسبيل خير فإنّك إن عُدت أحرقتك بنار اللّه الموقدة التي تطلع على الأفئدة، فخرج منها ودفع المال إلى أبى خالد، فخرج إلى بلاده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845910_1280447820"/>
      <w:bookmarkStart w:id="342" w:name="_Toc128"/>
      <w:bookmarkEnd w:id="341"/>
      <w:r>
        <w:rPr>
          <w:rtl w:val="true"/>
        </w:rPr>
        <w:t>زعمت أنّ ربك عنك نائم؟</w:t>
      </w:r>
      <w:bookmarkEnd w:id="342"/>
    </w:p>
    <w:p>
      <w:pPr>
        <w:pStyle w:val="BookText"/>
        <w:rPr/>
      </w:pPr>
      <w:r>
        <w:rPr>
          <w:rFonts w:ascii="Amiri" w:hAnsi="Amiri" w:eastAsia="Amiri" w:cs="Amiri"/>
          <w:color w:val="111111"/>
          <w:sz w:val="28"/>
          <w:sz w:val="28"/>
          <w:szCs w:val="28"/>
          <w:rtl w:val="true"/>
          <w:lang w:bidi="ar-SA"/>
        </w:rPr>
        <w:t>روى يحيى بن العلاء،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حاجا حتى انتهى إلى واد بين مكة والمدينة، فإذا هو برجل يقطع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أقتلك، وآخذ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أقاسمك ما معي وأحلّلك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معي ما أتبلغ به، فأبى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ربك؟</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أسدان مقبلان بين يديه، فأخذ هذا برأسه، وهذا برجليه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ربك عنك نائم؟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343" w:name="pg17320_195868"/>
    </w:p>
    <w:p>
      <w:pPr>
        <w:pStyle w:val="Heading4"/>
        <w:numPr>
          <w:ilvl w:val="3"/>
          <w:numId w:val="1"/>
        </w:numPr>
        <w:rPr/>
      </w:pPr>
      <w:bookmarkStart w:id="344" w:name="__RefHeading___Toc845912_1280447820"/>
      <w:bookmarkStart w:id="345" w:name="_Toc129"/>
      <w:bookmarkEnd w:id="343"/>
      <w:bookmarkEnd w:id="344"/>
      <w:r>
        <w:rPr>
          <w:rtl w:val="true"/>
        </w:rPr>
        <w:t>كلوا من هدية إخوانكم المؤمنين</w:t>
      </w:r>
      <w:bookmarkEnd w:id="345"/>
    </w:p>
    <w:p>
      <w:pPr>
        <w:pStyle w:val="BookText"/>
        <w:rPr/>
      </w:pPr>
      <w:r>
        <w:rPr>
          <w:rFonts w:ascii="Amiri" w:hAnsi="Amiri" w:eastAsia="Amiri" w:cs="Amiri"/>
          <w:color w:val="111111"/>
          <w:sz w:val="28"/>
          <w:sz w:val="28"/>
          <w:szCs w:val="28"/>
          <w:rtl w:val="true"/>
          <w:lang w:bidi="ar-SA"/>
        </w:rPr>
        <w:t>روى خالد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 فجاء أصحابه فضربوا فسطاطه في ناحية،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قوم من الجن المؤمنين وقد ضيقتم عليه، فناداه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قرب فسطاطك منّا رحمة لنا، وإن طاعتك مفروضة علينا، وهذه هديتنا إليك فاقبلها،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وإذا إلى جانب الفسطاط أطباق مملوءة رطبا وعنباً، وموزاً ورماناً، فدعا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من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هدّية إخوانكم المؤمنين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845914_1280447820"/>
      <w:bookmarkStart w:id="347" w:name="_Toc130"/>
      <w:bookmarkEnd w:id="346"/>
      <w:r>
        <w:rPr>
          <w:rtl w:val="true"/>
        </w:rPr>
        <w:t>هذا دأبنا ودأبهم</w:t>
      </w:r>
      <w:bookmarkEnd w:id="347"/>
    </w:p>
    <w:p>
      <w:pPr>
        <w:pStyle w:val="BookText"/>
        <w:rPr/>
      </w:pPr>
      <w:r>
        <w:rPr>
          <w:rFonts w:ascii="Amiri" w:hAnsi="Amiri" w:eastAsia="Amiri" w:cs="Amiri"/>
          <w:color w:val="111111"/>
          <w:sz w:val="28"/>
          <w:sz w:val="28"/>
          <w:szCs w:val="28"/>
          <w:rtl w:val="true"/>
          <w:lang w:bidi="ar-SA"/>
        </w:rPr>
        <w:t xml:space="preserve">روي أنّ بني مروان لما كثر استنقاصهم بشيعة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شكوا إليه حالهم فدعا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إليه حقّاً فيه خيط أصفر وأمره أن يحركه تحريكاً لطيفاً، فصعد السطح وحرّكه، وإذا بالأرض ترجف وبيوت المدينة تساقطت حتى هوى من المدينة ستمائة دار، وأقبل الناس هاربين إليه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أجرنا يا بن رسول اللّه، أجرنا يا ولي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دأبنا ودأبهم يستنقصون بنا ونحن نفنيهم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845916_1280447820"/>
      <w:bookmarkStart w:id="349" w:name="_Toc131"/>
      <w:bookmarkEnd w:id="348"/>
      <w:r>
        <w:rPr>
          <w:rtl w:val="true"/>
        </w:rPr>
        <w:t xml:space="preserve">الإمام </w:t>
      </w:r>
      <w:r>
        <w:rPr>
          <w:rtl w:val="true"/>
        </w:rPr>
        <w:t>(</w:t>
      </w:r>
      <w:r>
        <w:rPr>
          <w:rtl w:val="true"/>
        </w:rPr>
        <w:t>عليه السلام</w:t>
      </w:r>
      <w:r>
        <w:rPr>
          <w:rtl w:val="true"/>
        </w:rPr>
        <w:t xml:space="preserve">) </w:t>
      </w:r>
      <w:r>
        <w:rPr>
          <w:rtl w:val="true"/>
        </w:rPr>
        <w:t>لايقول إلا حقّاً</w:t>
      </w:r>
      <w:bookmarkEnd w:id="34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مجلس سيدنا أبي الحسن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وقف به عبد اللّه بن عمر بن الخطاب،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بلغني أنّك تدّعي أن يونس بن متّى عُرضت عليه ولاية أبيك فلم يقبلها، فحبس في بطن الحوت؟</w:t>
      </w:r>
    </w:p>
    <w:p>
      <w:pPr>
        <w:pStyle w:val="BookText"/>
        <w:rPr/>
      </w:pPr>
      <w:r>
        <w:rPr>
          <w:rFonts w:ascii="Amiri" w:hAnsi="Amiri" w:eastAsia="Amiri" w:cs="Amiri"/>
          <w:color w:val="111111"/>
          <w:sz w:val="28"/>
          <w:sz w:val="28"/>
          <w:szCs w:val="28"/>
          <w:rtl w:val="true"/>
          <w:lang w:bidi="ar-SA"/>
        </w:rPr>
        <w:t xml:space="preserve">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 وما أنكرت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يصح لك ذلك؟</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غلامه،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بعصابتين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ثابت، شد عين عبد اللّه بإحدى العصابتين واشدد عينك بالأخرى، فشددنا أعيننا فتكلّم بكلام،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فحللناها فوجدنا أنفسنا على بساط ونحن على 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بكلام فاستجاب له حيتان البحر إذ ظهرت بينهن حوتة عظيمة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حبس يونس في بطنك؟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ولاية أبيك فأنكرها، فحبس في بطني، فلما أقر بها وأذعن أمرت فقذفته، وكذلك من أنكر ولايتكم أهل البيت يخلد في نار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أسمعت وشهدت؟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أعينكم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فشددناها فتكلّم بكلام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فحللناها، فإذا نحن على البساط في مجلسه، فودّعه عبد اللّه وانصرف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لقد رأيت في يومي عجباً، فآمنت به، فترى عبد اللّه بن عمر يؤمن بما آمنت به؟ </w:t>
      </w:r>
      <w:bookmarkStart w:id="350" w:name="pg17320_195870"/>
    </w:p>
    <w:p>
      <w:pPr>
        <w:pStyle w:val="BookText"/>
        <w:rPr/>
      </w:pPr>
      <w:bookmarkEnd w:id="350"/>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أتحب أن تعرف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فاتبعه وماشيه واسمع ما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فتبعته في الطريق ومشيت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 عرفت سحر عبد المطلب لما كان هذا بشيء في نفسك، هؤلاء قوم يتوارثون السحر كابراً عن كابر، فعند ذلك علمت أنّ الإمام لا يقول إلا حقاً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845918_1280447820"/>
      <w:bookmarkStart w:id="352" w:name="_Toc132"/>
      <w:bookmarkEnd w:id="351"/>
      <w:r>
        <w:rPr>
          <w:rtl w:val="true"/>
        </w:rPr>
        <w:t>خذ وسل كل حاجة لك</w:t>
      </w:r>
      <w:bookmarkEnd w:id="352"/>
    </w:p>
    <w:p>
      <w:pPr>
        <w:pStyle w:val="BookText"/>
        <w:rPr/>
      </w:pPr>
      <w:r>
        <w:rPr>
          <w:rFonts w:ascii="Amiri" w:hAnsi="Amiri" w:eastAsia="Amiri" w:cs="Amiri"/>
          <w:color w:val="111111"/>
          <w:sz w:val="28"/>
          <w:sz w:val="28"/>
          <w:szCs w:val="28"/>
          <w:rtl w:val="true"/>
          <w:lang w:bidi="ar-SA"/>
        </w:rPr>
        <w:t>روى أبو النمير علي ابن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انصرف من الشام إلى المدينة، فكنت أحسن إلى نسائه وأتوارى عنهم عند قضاء حوائجهم، فلما نزلوا المدينة بعثوا إلي بشيء من حليّهن فلم آخذه،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هذا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أسود صمّاً فطبعه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وسل كل حاجة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الذي بعث محمداً بالحق، لقد كنت أسأله الضوء في البيت فينسرج في الظلماء، وأضعه على الأقفال فتفتح لي، وآخذه بيدي وأقف بين يدي السلاطين فلا أرى إلا ما أحب</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845920_1280447820"/>
      <w:bookmarkStart w:id="354" w:name="_Toc133"/>
      <w:bookmarkEnd w:id="353"/>
      <w:r>
        <w:rPr>
          <w:rtl w:val="true"/>
        </w:rPr>
        <w:t>ما أكثر الحجيج</w:t>
      </w:r>
      <w:bookmarkEnd w:id="35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للزهري وهو واقف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تقدر ههنا من الناس؟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أربعة آلاف ألف وخمسمائة ألف كلّهم حجّاج قصدوا اللّه بآمالهم ويدعونه بضجيج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ما أكثر الضجيج وأقلّ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حجاج، أفهم قليل؟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أدن لي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إليه، فمسح بيده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الناس،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أولئك الخلق كلّهم قردة، لا أرى فيهم إنساناً إلا في كل عشرة آلاف واحدا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فمسح بيده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الناس،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أولئك الخلق كلهم خنازير،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لي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فأدنيت منه، فمسح بيده وجهي، فإذا هم كلهم ذئبة إلا تلك الخصائص من الناس نفراً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بن رسول اللّه قد أدهشتني آياتك، وحيرتني عجائبك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ما الحجيج من هؤلاء إلا النفر اليسير الذين رأيتهم بين هذا الخلق الجم الغفير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يدك على وجهك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فعاد أولئك الخلق في عيني ناساً كما كانوا أولاً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355" w:name="pg17320_195872"/>
    </w:p>
    <w:p>
      <w:pPr>
        <w:pStyle w:val="Heading2"/>
        <w:numPr>
          <w:ilvl w:val="1"/>
          <w:numId w:val="1"/>
        </w:numPr>
        <w:rPr/>
      </w:pPr>
      <w:bookmarkStart w:id="356" w:name="__RefHeading___Toc845922_1280447820"/>
      <w:bookmarkStart w:id="357" w:name="_Toc134"/>
      <w:bookmarkEnd w:id="355"/>
      <w:bookmarkEnd w:id="356"/>
      <w:r>
        <w:rPr>
          <w:rtl w:val="true"/>
        </w:rPr>
        <w:t xml:space="preserve">من معاجز الإمام محمد بن علي الباقر </w:t>
      </w:r>
      <w:r>
        <w:rPr>
          <w:rtl w:val="true"/>
        </w:rPr>
        <w:t>(</w:t>
      </w:r>
      <w:r>
        <w:rPr>
          <w:rtl w:val="true"/>
        </w:rPr>
        <w:t>عليه السلام</w:t>
      </w:r>
      <w:r>
        <w:rPr>
          <w:rtl w:val="true"/>
        </w:rPr>
        <w:t>)</w:t>
      </w:r>
      <w:bookmarkEnd w:id="357"/>
    </w:p>
    <w:p>
      <w:pPr>
        <w:pStyle w:val="Heading3"/>
        <w:numPr>
          <w:ilvl w:val="2"/>
          <w:numId w:val="1"/>
        </w:numPr>
        <w:rPr/>
      </w:pPr>
      <w:bookmarkStart w:id="358" w:name="__RefHeading___Toc845924_1280447820"/>
      <w:bookmarkStart w:id="359" w:name="_Toc135"/>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هو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حفيدة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وكنيتها أُمّ فروة، وكان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يسمّيها الصدّيقة، وقد وصفها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صدّيقة لم تدرك في آل الحسن امرأة مثلها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ذات كرامة على اللّه تعالى،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قاعدة عند جدار فتصدّع الجدار، وسمعنا هدّة شديدة، فقالت بيدها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وحقّ المصطفى ما أذن اللّه لك في السقوط، فبقي معلّقاً في الجو حتى جازته، فتصدّق أبي عنها بمائة دينار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المعنية في الخبر الوارد عن سفيان بن مصعب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لأمّ فروة تجيء فتسمع ما صنع بجدّها،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فقعدت خلف الستر،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 جودي بدمعك المسكوب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وصحن </w:t>
      </w:r>
    </w:p>
    <w:p>
      <w:pPr>
        <w:pStyle w:val="BookText"/>
        <w:rPr/>
      </w:pPr>
      <w:r>
        <w:rPr>
          <w:rFonts w:ascii="Amiri" w:hAnsi="Amiri" w:eastAsia="Amiri" w:cs="Amiri"/>
          <w:color w:val="111111"/>
          <w:sz w:val="28"/>
          <w:sz w:val="28"/>
          <w:szCs w:val="28"/>
          <w:rtl w:val="true"/>
          <w:lang w:bidi="ar-SA"/>
        </w:rPr>
        <w:t xml:space="preserve">النساء،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الباب، فاجتمع أهل المدينة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 لنا غشي عليه فصحن النساء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التي روت حديث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لأدعوا لمذنبي شيعتنا في اليوم والليلة مأة مرّة 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على ما نعلم ويصبرون على ما لا يعلمون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المنورة في الثالث من شهر صفر سنة سبع وخمسين من الهجرة قبل قتل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كنية واحدة فقط وهي أبو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الشاكر، والهادي، والأمين، والشبيه لشبهه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والباقر وهو أشهرها لبقره العلم، ففي الخبر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 بن عبد اللّه الأنصاري كان آخر من بقي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رجلاً منقطعا إلينا أهل البيت وكان يقعد في مسجد رسول اللّه وهو معتجّر</w:t>
      </w:r>
      <w:r>
        <w:rPr>
          <w:rStyle w:val="FootnoteAnchor"/>
          <w:rtl w:val="true"/>
        </w:rPr>
        <w:footnoteReference w:id="27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بعمامة سوداء وكان ينادي يا باقر العلم، يا باقر العلم، فكان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يهجر،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أهجر ولكنّي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ستدرك رجلاً مني اسمه اسمي وشمائله شمائلي، يبقر العلم بقراً، فذاك الذي دعاني إلى 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جابر يتردّد ذات يوم في بعض طرق المدينة إذمرّ بطريق في ذاك الطريق كُتَّاب فيه محمد بن علي، فلما 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شمائل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يا غلام ما اسمك؟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محمد بن علي بن الحسين، فأقبل عليه يقبّل رأسه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أبوك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يقرئك السلام ويقول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أبيه وهو ذعر فأخبره الخبر،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وقد فعلها جابر،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بيتك يا بني فكان جابر يأتيه طرفي النهار وكان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عجباه لجابر يأتي هذا الغلام طرفي النهار وهو آخر من بقي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يلبث أن مضى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محمد بن علي يأتيه على وجه الكرامة لصحبته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يحدّثهم عن اللّه تبارك وتعالى، فقال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أحداً أجرأ من هذا، فلما رأى ما يقولون حدّثهم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أحداً قط أكذب من هذا يحدّثنا عمّن لم يره، فلما رأى ما يقولون حدّثهم عن جابر بن عبد اللّه، قال فصدّقوه وكان جابر بن عبد اللّه يأتيه فيتعلّم منه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اسمر معتدل، ربع القامة، رقيق البشرة، جعد الشعر، أسمر، له خال على خدّه وخال أحمر في جسده، ضامر الكشح</w:t>
      </w:r>
      <w:r>
        <w:rPr>
          <w:rStyle w:val="FootnoteAnchor"/>
          <w:rtl w:val="true"/>
        </w:rPr>
        <w:footnoteReference w:id="281"/>
      </w:r>
      <w:r>
        <w:rPr>
          <w:rFonts w:ascii="IRNazanin" w:hAnsi="IRNazanin" w:eastAsia="IRNazanin"/>
          <w:color w:val="111111"/>
          <w:sz w:val="28"/>
          <w:sz w:val="28"/>
          <w:szCs w:val="28"/>
          <w:rtl w:val="true"/>
          <w:lang w:bidi="fa-IR"/>
        </w:rPr>
        <w:t>، حسن الصوت، مطرق الرأس</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الحميري والكميت الشاعر الموالي المعروف وكان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يكرمه، ففي الخبر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p>
    <w:p>
      <w:pPr>
        <w:pStyle w:val="BookText"/>
        <w:rPr/>
      </w:pPr>
      <w:r>
        <w:rPr>
          <w:rFonts w:ascii="Amiri" w:hAnsi="Amiri" w:eastAsia="Amiri" w:cs="Amiri"/>
          <w:color w:val="111111"/>
          <w:sz w:val="28"/>
          <w:sz w:val="28"/>
          <w:szCs w:val="28"/>
          <w:rtl w:val="true"/>
          <w:lang w:bidi="ar-SA"/>
        </w:rPr>
        <w:t>فشكوت إليه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عندنا درهم، فلم ألبث أن دخل عليه الكميت،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تأذن لي حتى أنشدك 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فأنشده قصيدة،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من ذلك البيت بدرة فادفعها إلى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تأذن لي أنشدك قصيدة أخرى؟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فأنشده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من ذلك البيت بدّرة فادفعها إلى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بدّرة فدفعها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رأيت أن تأذن لي أنشدك ثالثة؟</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أخرج من ذلك البيت بدرّة فادفعها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بدرّة فدفعها إليه، فقال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واللّه ما أحبكم لغرض الدنيا وما أردت بذلك إلا صلة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أوجب اللّه عليّ من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فدعا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ردّها مكانها،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درهم وأمر للكميت بثلثين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الكميت وخرج،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 ليس عندي دراهم وأمرت للكميت بثلاثين ألف درهم؟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قم وادخل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ودخلت البيت فلم أجد منه شيئاً فخرجت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سترنا عنكم أكثر ممّا أظهرنا لكم، فقام فأخذ بيدي وأدخلني البيت ثم قام وضرب برجله الأرض فإذا شبيه بعنق البعير قد خرجت من ذهب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انظر إلى هذا ولا تخبر به أحداً إلا من تثق به من </w:t>
      </w:r>
      <w:bookmarkStart w:id="360" w:name="pg17320_195876"/>
    </w:p>
    <w:p>
      <w:pPr>
        <w:pStyle w:val="BookText"/>
        <w:rPr/>
      </w:pPr>
      <w:bookmarkEnd w:id="360"/>
      <w:r>
        <w:rPr>
          <w:rFonts w:ascii="Amiri" w:hAnsi="Amiri" w:eastAsia="Amiri" w:cs="Amiri"/>
          <w:color w:val="111111"/>
          <w:sz w:val="28"/>
          <w:sz w:val="28"/>
          <w:szCs w:val="28"/>
          <w:rtl w:val="true"/>
          <w:lang w:bidi="ar-SA"/>
        </w:rPr>
        <w:t>إخوانك إنّ اللّه أقدرنا على ما نريد ولو شئنا أن نسوق الأرض بأزمتها لسقناها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845926_1280447820"/>
      <w:bookmarkStart w:id="362" w:name="_Toc136"/>
      <w:bookmarkEnd w:id="361"/>
      <w:r>
        <w:rPr>
          <w:rtl w:val="true"/>
        </w:rPr>
        <w:t xml:space="preserve">من شعره </w:t>
      </w:r>
      <w:r>
        <w:rPr>
          <w:rtl w:val="true"/>
        </w:rPr>
        <w:t>(</w:t>
      </w:r>
      <w:r>
        <w:rPr>
          <w:rtl w:val="true"/>
        </w:rPr>
        <w:t>عليه السلام</w:t>
      </w:r>
      <w:r>
        <w:rPr>
          <w:rtl w:val="true"/>
        </w:rPr>
        <w:t>)</w:t>
      </w:r>
      <w:bookmarkEnd w:id="362"/>
    </w:p>
    <w:p>
      <w:pPr>
        <w:pStyle w:val="BookText"/>
        <w:rPr/>
      </w:pPr>
      <w:r>
        <w:rPr>
          <w:rFonts w:ascii="Amiri" w:hAnsi="Amiri" w:eastAsia="Amiri" w:cs="Amiri"/>
          <w:color w:val="111111"/>
          <w:sz w:val="28"/>
          <w:sz w:val="28"/>
          <w:szCs w:val="28"/>
          <w:rtl w:val="true"/>
          <w:lang w:bidi="ar-SA"/>
        </w:rPr>
        <w:t xml:space="preserve">نُسب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الشعر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الذين يعاش في أكنافهم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إلا شامت أو حاسد</w:t>
      </w:r>
    </w:p>
    <w:p>
      <w:pPr>
        <w:pStyle w:val="BookText"/>
        <w:rPr/>
      </w:pPr>
      <w:r>
        <w:rPr>
          <w:rFonts w:ascii="Amiri" w:hAnsi="Amiri" w:eastAsia="Amiri" w:cs="Amiri"/>
          <w:color w:val="111111"/>
          <w:sz w:val="28"/>
          <w:sz w:val="28"/>
          <w:szCs w:val="28"/>
          <w:rtl w:val="true"/>
          <w:lang w:bidi="ar-SA"/>
        </w:rPr>
        <w:t>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ونُقل أنّ نقش خاتمه 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ظنّي باللّه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وبالنبي المؤتمن</w:t>
      </w:r>
    </w:p>
    <w:p>
      <w:pPr>
        <w:pStyle w:val="BookText"/>
        <w:rPr/>
      </w:pPr>
      <w:r>
        <w:rPr>
          <w:rFonts w:ascii="Amiri" w:hAnsi="Amiri" w:eastAsia="Amiri" w:cs="Amiri"/>
          <w:color w:val="111111"/>
          <w:sz w:val="28"/>
          <w:sz w:val="28"/>
          <w:szCs w:val="28"/>
          <w:rtl w:val="true"/>
          <w:lang w:bidi="ar-SA"/>
        </w:rPr>
        <w:t>وبالوصي ذي المنن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وبالحسين والحسن</w:t>
      </w:r>
    </w:p>
    <w:p>
      <w:pPr>
        <w:pStyle w:val="Heading3"/>
        <w:numPr>
          <w:ilvl w:val="2"/>
          <w:numId w:val="1"/>
        </w:numPr>
        <w:rPr/>
      </w:pPr>
      <w:bookmarkStart w:id="363" w:name="__RefHeading___Toc845928_1280447820"/>
      <w:bookmarkStart w:id="364" w:name="_Toc137"/>
      <w:bookmarkEnd w:id="363"/>
      <w:r>
        <w:rPr>
          <w:rtl w:val="true"/>
        </w:rPr>
        <w:t xml:space="preserve">قالوا فيه </w:t>
      </w:r>
      <w:r>
        <w:rPr>
          <w:rtl w:val="true"/>
        </w:rPr>
        <w:t>(</w:t>
      </w:r>
      <w:r>
        <w:rPr>
          <w:rtl w:val="true"/>
        </w:rPr>
        <w:t>عليه السلام</w:t>
      </w:r>
      <w:r>
        <w:rPr>
          <w:rtl w:val="true"/>
        </w:rPr>
        <w:t>)</w:t>
      </w:r>
      <w:bookmarkEnd w:id="364"/>
    </w:p>
    <w:p>
      <w:pPr>
        <w:pStyle w:val="BookText"/>
        <w:rPr/>
      </w:pPr>
      <w:r>
        <w:rPr>
          <w:rFonts w:ascii="Amiri" w:hAnsi="Amiri" w:eastAsia="Amiri" w:cs="Amiri"/>
          <w:color w:val="111111"/>
          <w:sz w:val="28"/>
          <w:sz w:val="28"/>
          <w:szCs w:val="28"/>
          <w:rtl w:val="true"/>
          <w:lang w:bidi="ar-SA"/>
        </w:rPr>
        <w:t xml:space="preserve">كثر ثناء المادحون على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 يسابق الآخر بتفاخر لتسجيل كلمته في الثناء عليه ليخلّد اسمه في ديوان المشاهير الذين أطروا على هذا الإمام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أردنا استقصاء من أثنى بكلمة عليه لطال المقام لذا نقتصر بذكر بعضهم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الإمام الثبت الهاشمي العلوي المدني أحد الأعلام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في العلم والمال، وكان يقال لمحمد بن علي بن الحسين بن علي الباقر رضوان اللّه عليهم، لأنه بقر العلم وعرف </w:t>
      </w:r>
    </w:p>
    <w:p>
      <w:pPr>
        <w:pStyle w:val="BookText"/>
        <w:rPr/>
      </w:pPr>
      <w:r>
        <w:rPr>
          <w:rFonts w:ascii="Amiri" w:hAnsi="Amiri" w:eastAsia="Amiri" w:cs="Amiri"/>
          <w:color w:val="111111"/>
          <w:sz w:val="28"/>
          <w:sz w:val="28"/>
          <w:szCs w:val="28"/>
          <w:rtl w:val="true"/>
          <w:lang w:bidi="ar-SA"/>
        </w:rPr>
        <w:t>أصله واستنبط فرعه وتبقّر في العلم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والباقر محمد بن علي بن الحسين رضي اللّه تعالى عنهم لتبحّره في العلم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الباقر عالماً سيداً كبيراً، وإنّما قيل له الباقر لأنه تبقّر في العلم أي توسّع والتبقّر التوسع،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باقر العلم لأهل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من لبّى على الأجبل</w:t>
      </w:r>
      <w:r>
        <w:rPr>
          <w:rStyle w:val="FootnoteAnchor"/>
          <w:rtl w:val="true"/>
        </w:rPr>
        <w:footnoteReference w:id="28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وتبقّر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 ومنه سمّي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بقر العلم بقراً، وشقّه، وفتحه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واسع العلم، وافر الحلم، وجلالة قدره أشهر من ينبّه عليها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بالباقر لبقره العلوم، واستنباطه الحكم، كان ذاكراً خاشعاً صابراً، وكان من سلالة النبوة، رفيع النسب، عالي الحسب، وكان عارفاً بالخطرات، كثير البكاء والعبرات، معرضاً عن الجدال والخصومات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لأنه من بقر الأرض أي شقّها، وأثارة </w:t>
      </w:r>
      <w:bookmarkStart w:id="365" w:name="pg17320_195878"/>
    </w:p>
    <w:p>
      <w:pPr>
        <w:pStyle w:val="BookText"/>
        <w:rPr/>
      </w:pPr>
      <w:bookmarkEnd w:id="365"/>
      <w:r>
        <w:rPr>
          <w:rFonts w:ascii="Amiri" w:hAnsi="Amiri" w:eastAsia="Amiri" w:cs="Amiri"/>
          <w:color w:val="111111"/>
          <w:sz w:val="28"/>
          <w:sz w:val="28"/>
          <w:szCs w:val="28"/>
          <w:rtl w:val="true"/>
          <w:lang w:bidi="ar-SA"/>
        </w:rPr>
        <w:t>مخبئاتها، ومكامنها، فكذلك هو أظهر من مخبئات كنوز المعارف وحقائق الأحكام، والحكم واللطائف ما لا يخفى إلا على منطمس البصيرة أو فاسد الطوية السريرة، ومن ثم قيل فيه هو باقر العلم وجامعه وشاهر علمه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845930_1280447820"/>
      <w:bookmarkStart w:id="367" w:name="_Toc138"/>
      <w:bookmarkEnd w:id="366"/>
      <w:r>
        <w:rPr>
          <w:rtl w:val="true"/>
        </w:rPr>
        <w:t xml:space="preserve">من معاجزه </w:t>
      </w:r>
      <w:r>
        <w:rPr>
          <w:rtl w:val="true"/>
        </w:rPr>
        <w:t>(</w:t>
      </w:r>
      <w:r>
        <w:rPr>
          <w:rtl w:val="true"/>
        </w:rPr>
        <w:t>عليه السلام</w:t>
      </w:r>
      <w:r>
        <w:rPr>
          <w:rtl w:val="true"/>
        </w:rPr>
        <w:t>)</w:t>
      </w:r>
      <w:bookmarkEnd w:id="367"/>
    </w:p>
    <w:p>
      <w:pPr>
        <w:pStyle w:val="Heading4"/>
        <w:numPr>
          <w:ilvl w:val="3"/>
          <w:numId w:val="1"/>
        </w:numPr>
        <w:rPr/>
      </w:pPr>
      <w:bookmarkStart w:id="368" w:name="__RefHeading___Toc845932_1280447820"/>
      <w:bookmarkStart w:id="369" w:name="_Toc139"/>
      <w:bookmarkEnd w:id="368"/>
      <w:r>
        <w:rPr>
          <w:rtl w:val="true"/>
        </w:rPr>
        <w:t>ردّوا إليه روحه</w:t>
      </w:r>
      <w:bookmarkEnd w:id="369"/>
    </w:p>
    <w:p>
      <w:pPr>
        <w:pStyle w:val="BookText"/>
        <w:rPr/>
      </w:pPr>
      <w:r>
        <w:rPr>
          <w:rFonts w:ascii="Amiri" w:hAnsi="Amiri" w:eastAsia="Amiri" w:cs="Amiri"/>
          <w:color w:val="111111"/>
          <w:sz w:val="28"/>
          <w:sz w:val="28"/>
          <w:szCs w:val="28"/>
          <w:rtl w:val="true"/>
          <w:lang w:bidi="ar-SA"/>
        </w:rPr>
        <w:t>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شيخي أبا جعفر محمد بن الحسين الشوهاني بمشهد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وهو يقرأ في كتابه، وقد ذهب عني اسم الراوي، أنّ فتى من أهل الشام كان يكثر الجلوس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أجلس إليك حبّاً لك، وإنّما أجلس إليك لفصاحتك وفضلك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شيئاً، ثم فقده بعد ذلك بأيام،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فدخل عليه إنسان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الفتى الشامي الذي كان يكثر الجلوس إليك قد توفّي وأوصى إليك أن تصلي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غسلتموه فدعوه على السرير ولا تكفنوه حتى آتيكم، ثم قام فتطهّر، وصلّى ركعتين، ودعا، وسجد بعده فأطال السجود، ثم قام فلبس نعليه، وتردى برداء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 دخل البيت الذي يغسل فيه وهو على سريره، وقد فرغ من غسله وناداه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فأجابه ولبّاه، ورفع رأسه وجلس،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بشربة سويق فسقاه، 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قبض روحي بلا شك منّي، وإنّي لما قبضت سمعت صوتاً ما </w:t>
      </w:r>
      <w:bookmarkStart w:id="370" w:name="pg17320_195879"/>
    </w:p>
    <w:p>
      <w:pPr>
        <w:pStyle w:val="BookText"/>
        <w:rPr/>
      </w:pPr>
      <w:bookmarkEnd w:id="370"/>
      <w:r>
        <w:rPr>
          <w:rFonts w:ascii="Amiri" w:hAnsi="Amiri" w:eastAsia="Amiri" w:cs="Amiri"/>
          <w:color w:val="111111"/>
          <w:sz w:val="28"/>
          <w:sz w:val="28"/>
          <w:szCs w:val="28"/>
          <w:rtl w:val="true"/>
          <w:lang w:bidi="ar-SA"/>
        </w:rPr>
        <w:t>سمعت قط أطيب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إليه روحه، فإنّ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سألناه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845934_1280447820"/>
      <w:bookmarkStart w:id="372" w:name="_Toc140"/>
      <w:bookmarkEnd w:id="371"/>
      <w:r>
        <w:rPr>
          <w:rtl w:val="true"/>
        </w:rPr>
        <w:t>اسم ندعوا به فنجاب</w:t>
      </w:r>
      <w:bookmarkEnd w:id="372"/>
    </w:p>
    <w:p>
      <w:pPr>
        <w:pStyle w:val="BookText"/>
        <w:rPr/>
      </w:pP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 وأنا زميله إذ أقبل ورشان</w:t>
      </w:r>
      <w:r>
        <w:rPr>
          <w:rStyle w:val="FootnoteAnchor"/>
          <w:rtl w:val="true"/>
        </w:rPr>
        <w:footnoteReference w:id="293"/>
      </w:r>
      <w:r>
        <w:rPr>
          <w:rFonts w:ascii="Amiri" w:hAnsi="Amiri" w:eastAsia="Amiri" w:cs="Amiri"/>
          <w:color w:val="111111"/>
          <w:sz w:val="28"/>
          <w:sz w:val="28"/>
          <w:szCs w:val="28"/>
          <w:rtl w:val="true"/>
          <w:lang w:bidi="ar-SA"/>
        </w:rPr>
        <w:t>فوقع على غرارة</w:t>
      </w:r>
      <w:r>
        <w:rPr>
          <w:rStyle w:val="FootnoteAnchor"/>
          <w:rtl w:val="true"/>
        </w:rPr>
        <w:footnoteReference w:id="294"/>
      </w:r>
      <w:r>
        <w:rPr>
          <w:rFonts w:ascii="Amiri" w:hAnsi="Amiri" w:eastAsia="Amiri" w:cs="Amiri"/>
          <w:color w:val="111111"/>
          <w:sz w:val="28"/>
          <w:sz w:val="28"/>
          <w:szCs w:val="28"/>
          <w:rtl w:val="true"/>
          <w:lang w:bidi="ar-SA"/>
        </w:rPr>
        <w:t>محمله، فترنّم، فذهبت لآخذه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جابر، فإنّه استجار بنا أهل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شكا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 أنه يفرخ في هذا الجبل منذ ثلاث سنين، وأنّ حيّة تأتيه تأكل أفراخه، فسألني أن أدعو اللّه عليها ليقتلها، ففعلت، وقد قتلها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سرنا حتى إذا كان وقت السحر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جابر، فنزلت، فأخذت بخطام</w:t>
      </w:r>
      <w:r>
        <w:rPr>
          <w:rStyle w:val="FootnoteAnchor"/>
          <w:rtl w:val="true"/>
        </w:rPr>
        <w:footnoteReference w:id="295"/>
      </w:r>
      <w:r>
        <w:rPr>
          <w:rFonts w:ascii="Amiri" w:hAnsi="Amiri" w:eastAsia="Amiri" w:cs="Amiri"/>
          <w:color w:val="111111"/>
          <w:sz w:val="28"/>
          <w:sz w:val="28"/>
          <w:szCs w:val="28"/>
          <w:rtl w:val="true"/>
          <w:lang w:bidi="ar-SA"/>
        </w:rPr>
        <w:t>الجمل، فنزل فتنحّى يمنة ويسرة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وأظهر لنا ماء، فإذا حجر مربع أبيض بين الرمل فاقتلعه، فنبع له عين ماء صاف، فتوضأنا وشربنا منه، ثم ارتحلنا، فأصبحنا دون قريات ونخل، فعمد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نخلة يابسة فدنا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النخلة اليابسة، أطعمينا، فلقد رأيت النخلة تنحني حتى جعلنا نتناول من ثمرها ونأكل، وإذا 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ساحراً كاليوم؟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أعرابي، لا تكذبن علينا أهل البيت، فإنّه ليس منا </w:t>
      </w:r>
      <w:bookmarkStart w:id="373" w:name="pg17320_195880"/>
    </w:p>
    <w:p>
      <w:pPr>
        <w:pStyle w:val="BookText"/>
        <w:rPr/>
      </w:pPr>
      <w:bookmarkEnd w:id="373"/>
      <w:r>
        <w:rPr>
          <w:rFonts w:ascii="Amiri" w:hAnsi="Amiri" w:eastAsia="Amiri" w:cs="Amiri"/>
          <w:color w:val="111111"/>
          <w:sz w:val="28"/>
          <w:sz w:val="28"/>
          <w:szCs w:val="28"/>
          <w:rtl w:val="true"/>
          <w:lang w:bidi="ar-SA"/>
        </w:rPr>
        <w:t>ساحر ولا كاذب، ولكن علمنا اسماً من أسماء اللّه تعالى، نسأل اللّه به فنعطي، وندعو به فنجاب</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845936_1280447820"/>
      <w:bookmarkStart w:id="375" w:name="_Toc141"/>
      <w:bookmarkEnd w:id="374"/>
      <w:r>
        <w:rPr>
          <w:rtl w:val="true"/>
        </w:rPr>
        <w:t>سل الناس هل يرونني؟</w:t>
      </w:r>
      <w:bookmarkEnd w:id="375"/>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يدخلون ويخرجون،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الناس هل يرونني؟ فكل من لقيته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واقف حتى دخل أبو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بقائم،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أعلم وهو نور ساطع،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يقول لرجل من أهل إفريقيا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حياً صالحاً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خروجك بيومين،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مرض ولا كان به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يموت من يموت من مرض وعلّة،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لنا موالياً ولنا محباً،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ترون أنه ليس لنا معكم أعين ناظرة، أو أسماع سامعة؟ لبئس ما رأيتم، واللّه لا يخفى علينا شيء من أعمالكم، فاحضرونا جميلاً وعودوا أنفسكم الخير، وكونوا من أهله تعرفون به فإنّي بهذا آمر ولدي وشيعتي</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845938_1280447820"/>
      <w:bookmarkStart w:id="377" w:name="_Toc142"/>
      <w:bookmarkEnd w:id="376"/>
      <w:r>
        <w:rPr>
          <w:rtl w:val="true"/>
        </w:rPr>
        <w:t>أفتحب أن ترى أباك؟</w:t>
      </w:r>
      <w:bookmarkEnd w:id="37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w:t>
      </w:r>
    </w:p>
    <w:p>
      <w:pPr>
        <w:pStyle w:val="BookText"/>
        <w:rPr/>
      </w:pPr>
      <w:r>
        <w:rPr>
          <w:rFonts w:ascii="Amiri" w:hAnsi="Amiri" w:eastAsia="Amiri" w:cs="Amiri"/>
          <w:color w:val="111111"/>
          <w:sz w:val="28"/>
          <w:sz w:val="28"/>
          <w:szCs w:val="28"/>
          <w:rtl w:val="true"/>
          <w:lang w:bidi="ar-SA"/>
        </w:rPr>
        <w:t>أهل الشام أتولاكم وأبرأ من عدوكم، وأبي كان يتولّى بني أمية وكان له مال كثير، ولم يكن له ولد غيري وكان مسكنه بالرملة</w:t>
      </w:r>
      <w:r>
        <w:rPr>
          <w:rStyle w:val="FootnoteAnchor"/>
          <w:rtl w:val="true"/>
        </w:rPr>
        <w:footnoteReference w:id="298"/>
      </w:r>
      <w:r>
        <w:rPr>
          <w:rFonts w:ascii="Amiri" w:hAnsi="Amiri" w:eastAsia="Amiri" w:cs="Amiri"/>
          <w:color w:val="111111"/>
          <w:sz w:val="28"/>
          <w:sz w:val="28"/>
          <w:szCs w:val="28"/>
          <w:rtl w:val="true"/>
          <w:lang w:bidi="ar-SA"/>
        </w:rPr>
        <w:t>وكان له جنينة يتخلّى فيها بنفسه، فلما مات طلبت المال فلم أظفر به، ولا أشك أنّه دفنه وأخفاه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أن تراه وتسأله أين موضع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لفقير محتاج، فكتب أبو جعفر كتاباً وختمه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بهذا الكتاب الليلة إلى البقيع حتى تتوسّطه، ثم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درجان يا درجان، فإنّه يأتيك رجل معتم فادفع إليه كتابي،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محمد بن علي بن الحسين فإنّه يأتيك فاسئله عمّا بدا لك، فأخذ الرجل الكتاب وانطلق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أتيت أبا جعفر لأنظر ما حال الرجل فإذا هو على الباب ينتظر أن يؤذن له، فأذن له فدخلنا جميعا،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يعلم عند من يضع العلم، قد انطلقت البارحة، وفعلت ما أمرت، فأتاني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من موضعك حتى آتيك به، فأتاني برجل 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اللّهب ودخان الجحيم والعذاب الأليم،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غيّرك عن صورتك وهيئتك؟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كنت أتولّى بني أمية وأفضّلهم على أهل بيت النبي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فعذّبني اللّه بذلك، وكنت أنت تتولاّهم، وكنت أبغضتك على ذلك وحرمتك مالي فزويته عنك، وأنا اليوم على ذلك من النادمين، فانطلق يا بني إلى جنّتي فاحفر تحت الزيتونة وخذ المال مائة ألف درهم، فادفع </w:t>
      </w:r>
      <w:bookmarkStart w:id="378" w:name="pg17320_195882"/>
    </w:p>
    <w:p>
      <w:pPr>
        <w:pStyle w:val="BookText"/>
        <w:rPr/>
      </w:pPr>
      <w:bookmarkEnd w:id="378"/>
      <w:r>
        <w:rPr>
          <w:rFonts w:ascii="Amiri" w:hAnsi="Amiri" w:eastAsia="Amiri" w:cs="Amiri"/>
          <w:color w:val="111111"/>
          <w:sz w:val="28"/>
          <w:sz w:val="28"/>
          <w:szCs w:val="28"/>
          <w:rtl w:val="true"/>
          <w:lang w:bidi="ar-SA"/>
        </w:rPr>
        <w:t xml:space="preserve">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ألفاً والباقي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منطلق حتى آخذ المال وآتيك بمالك، قال أبو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صاحب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أتاني بخمسين ألف درهم، فقضيت منها ديناً كان علي، وابتعت منها أرضاً بناحية خبير، ووصلت منها أهل الحاجة من أهل بيتي</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845940_1280447820"/>
      <w:bookmarkStart w:id="380" w:name="_Toc143"/>
      <w:bookmarkEnd w:id="379"/>
      <w:r>
        <w:rPr>
          <w:rtl w:val="true"/>
        </w:rPr>
        <w:t>إيّاك أن تعود لمثلها</w:t>
      </w:r>
      <w:bookmarkEnd w:id="380"/>
    </w:p>
    <w:p>
      <w:pPr>
        <w:pStyle w:val="BookText"/>
        <w:rPr/>
      </w:pP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يوماً إلى باب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فقرعت الباب، فخرجت إلي وصيفة</w:t>
      </w:r>
      <w:r>
        <w:rPr>
          <w:rStyle w:val="FootnoteAnchor"/>
          <w:rtl w:val="true"/>
        </w:rPr>
        <w:footnoteReference w:id="300"/>
      </w:r>
      <w:r>
        <w:rPr>
          <w:rFonts w:ascii="Amiri" w:hAnsi="Amiri" w:eastAsia="Amiri" w:cs="Amiri"/>
          <w:color w:val="111111"/>
          <w:sz w:val="28"/>
          <w:sz w:val="28"/>
          <w:szCs w:val="28"/>
          <w:rtl w:val="true"/>
          <w:lang w:bidi="ar-SA"/>
        </w:rPr>
        <w:t>ناهد، فضربت بيدي إلى رأس ثديها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من آخر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لا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قصدت ريبة، ولا أردت إلا زيادة في يقيني،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لئن ظننتم أنّ هذه الجدران تحجب أبصارنا كما تحجب أبصاركم، إذن لا فرق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تعاود لمثلها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845942_1280447820"/>
      <w:bookmarkStart w:id="382" w:name="_Toc144"/>
      <w:bookmarkEnd w:id="381"/>
      <w:r>
        <w:rPr>
          <w:rtl w:val="true"/>
        </w:rPr>
        <w:t>كيف أبوك؟</w:t>
      </w:r>
      <w:bookmarkEnd w:id="3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أبوك؟ </w:t>
      </w:r>
      <w:bookmarkStart w:id="383" w:name="pg17320_195883"/>
    </w:p>
    <w:p>
      <w:pPr>
        <w:pStyle w:val="BookText"/>
        <w:rPr/>
      </w:pPr>
      <w:bookmarkEnd w:id="38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أبوك بعدما خرجت، حيث صرت جرجان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صالحاً؟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 جار له يقال له صالح يوم كذا في ساعة كذا، فبكى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بما 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أُسكن فقد صاروا إلى الجنة والجنة خير لهم ممّا كانوا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ابني وجعاً شديداً ولم تسألني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برأ وقد زوّجه عمّه ابنته، وأنت تقدم عليه وقد ولد له غلام واسمه علي وهو لنا شيعة، وأمّا ابنك فليس لنا شيعة بل هو لنا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حيلة؟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 وهو وقيذ</w:t>
      </w:r>
      <w:r>
        <w:rPr>
          <w:rStyle w:val="FootnoteAnchor"/>
          <w:rtl w:val="true"/>
        </w:rPr>
        <w:footnoteReference w:id="302"/>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845944_1280447820"/>
      <w:bookmarkStart w:id="385" w:name="_Toc145"/>
      <w:bookmarkEnd w:id="384"/>
      <w:r>
        <w:rPr>
          <w:rtl w:val="true"/>
        </w:rPr>
        <w:t>تفاحة من الجنة</w:t>
      </w:r>
      <w:bookmarkEnd w:id="385"/>
    </w:p>
    <w:p>
      <w:pPr>
        <w:pStyle w:val="BookText"/>
        <w:rPr/>
      </w:pPr>
      <w:r>
        <w:rPr>
          <w:rFonts w:ascii="Amiri" w:hAnsi="Amiri" w:eastAsia="Amiri" w:cs="Amiri"/>
          <w:color w:val="111111"/>
          <w:sz w:val="28"/>
          <w:sz w:val="28"/>
          <w:szCs w:val="28"/>
          <w:rtl w:val="true"/>
          <w:lang w:bidi="ar-SA"/>
        </w:rPr>
        <w:t xml:space="preserve">عن 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الحيرة، فلما أشرفنا على كربلاء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هذه روضة من رياض الجنة لنا ولشيعتنا، وحفرة من حفر جهنم لأعدائنا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قضى ما أراد،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سيدي</w:t>
      </w:r>
      <w:r>
        <w:rPr>
          <w:rFonts w:eastAsia="Amiri" w:cs="Amiri" w:ascii="Amiri" w:hAnsi="Amiri"/>
          <w:color w:val="111111"/>
          <w:sz w:val="28"/>
          <w:szCs w:val="28"/>
          <w:rtl w:val="true"/>
          <w:lang w:bidi="ar-SA"/>
        </w:rPr>
        <w:t xml:space="preserve">. </w:t>
      </w:r>
      <w:bookmarkStart w:id="386" w:name="pg17320_195884"/>
    </w:p>
    <w:p>
      <w:pPr>
        <w:pStyle w:val="BookText"/>
        <w:rPr/>
      </w:pPr>
      <w:bookmarkEnd w:id="386"/>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يده بين الحجارة، فأخرج لي تفاحة لم أشم قط رائحة مثلها، لا تشبه رائحة فاكهة الدنيا، فعلمت أنّها من الجنة، فأكلتها، فعصمتني من الطعام أربعين يوماً، لم آكل ولم أحدث</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845946_1280447820"/>
      <w:bookmarkStart w:id="388" w:name="_Toc146"/>
      <w:bookmarkEnd w:id="387"/>
      <w:r>
        <w:rPr>
          <w:rtl w:val="true"/>
        </w:rPr>
        <w:t>بوركتم أهل البيت</w:t>
      </w:r>
      <w:bookmarkEnd w:id="388"/>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نحن بقاع مجدب يتوقّد حرّاً، وهناك عصافير فتطايرن ودرن حول بغلته فزجرها،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إلى مقصده، فلما رجعنا من الغد وعدنا إلى القاع، فإذا العصافير قد طارت ودارت حول بغلته ورفرفت،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وأروي، فنظرت وإذا في القاع ضحضاح</w:t>
      </w:r>
      <w:r>
        <w:rPr>
          <w:rStyle w:val="FootnoteAnchor"/>
          <w:rtl w:val="true"/>
        </w:rPr>
        <w:footnoteReference w:id="305"/>
      </w:r>
      <w:r>
        <w:rPr>
          <w:rFonts w:ascii="Amiri" w:hAnsi="Amiri" w:eastAsia="Amiri" w:cs="Amiri"/>
          <w:color w:val="111111"/>
          <w:sz w:val="28"/>
          <w:sz w:val="28"/>
          <w:szCs w:val="28"/>
          <w:rtl w:val="true"/>
          <w:lang w:bidi="ar-SA"/>
        </w:rPr>
        <w:t>من الماء،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بالأمس منعتها واليوم سقيتها،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اليوم خالطها القنابر فسقيتها، ولولا القنابر لما سقيتها،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الفرق بين القنابر والعصافير؟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العصافير فإنّهم موالي زفر لأنّهم منه، وأمّا القنابر فإنّهم من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يقولون في صفيرهم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بوركتم أهل البيت، وبوركت شيعتكم، ولعن اللّه أعداءكم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845948_1280447820"/>
      <w:bookmarkStart w:id="390" w:name="_Toc147"/>
      <w:bookmarkEnd w:id="389"/>
      <w:r>
        <w:rPr>
          <w:rtl w:val="true"/>
        </w:rPr>
        <w:t>لقد رأيت عجباً</w:t>
      </w:r>
      <w:bookmarkEnd w:id="39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w:t>
      </w:r>
      <w:bookmarkStart w:id="391" w:name="pg17320_195885"/>
    </w:p>
    <w:p>
      <w:pPr>
        <w:pStyle w:val="BookText"/>
        <w:rPr/>
      </w:pPr>
      <w:bookmarkEnd w:id="391"/>
      <w:r>
        <w:rPr>
          <w:rFonts w:ascii="Amiri" w:hAnsi="Amiri" w:eastAsia="Amiri" w:cs="Amiri"/>
          <w:color w:val="111111"/>
          <w:sz w:val="28"/>
          <w:sz w:val="28"/>
          <w:szCs w:val="28"/>
          <w:rtl w:val="true"/>
          <w:lang w:bidi="ar-SA"/>
        </w:rPr>
        <w:t>نسير، أنا على حمار لي، وهو على بغلة له، إذ أقبل ذئب من رأس الجبل حتى انتهى إلى أبي جعفر، فحبس له البغلة حتى دنا منه، فوضع يده على قربوس السرج، ومدّ عنقه إليه وأدنى أبو جعفر أذنه منه ساعة،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مهرولاً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رأيت عجيباً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قال؟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زوجته في هذا الجبل، وقد عسرت عليها ولادتها، فادع اللّه عزّ وجلّ أن يخلّصها، وأن لا يسلّط شيئاً من نسلي على أحد من شيعتكم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845950_1280447820"/>
      <w:bookmarkStart w:id="393" w:name="_Toc148"/>
      <w:bookmarkEnd w:id="392"/>
      <w:r>
        <w:rPr>
          <w:rtl w:val="true"/>
        </w:rPr>
        <w:t>اُنظر ولا تخبر به</w:t>
      </w:r>
      <w:bookmarkEnd w:id="393"/>
    </w:p>
    <w:p>
      <w:pPr>
        <w:pStyle w:val="BookText"/>
        <w:rPr/>
      </w:pPr>
      <w:r>
        <w:rPr>
          <w:rFonts w:ascii="Amiri" w:hAnsi="Amiri" w:eastAsia="Amiri" w:cs="Amiri"/>
          <w:color w:val="111111"/>
          <w:sz w:val="28"/>
          <w:sz w:val="28"/>
          <w:szCs w:val="28"/>
          <w:rtl w:val="true"/>
          <w:lang w:bidi="ar-SA"/>
        </w:rPr>
        <w:t xml:space="preserve">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عندنا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دخل الكميت بن زيد الشاعر،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أتأذن لي أن أنشدك قصيدة قلتها فيكم؟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قصيدة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لقلب متيّم مستهام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اُدخل ذلك البيت وأخرج إلى الكميت </w:t>
      </w:r>
    </w:p>
    <w:p>
      <w:pPr>
        <w:pStyle w:val="BookText"/>
        <w:rPr/>
      </w:pPr>
      <w:r>
        <w:rPr>
          <w:rFonts w:ascii="Amiri" w:hAnsi="Amiri" w:eastAsia="Amiri" w:cs="Amiri"/>
          <w:color w:val="111111"/>
          <w:sz w:val="28"/>
          <w:sz w:val="28"/>
          <w:szCs w:val="28"/>
          <w:rtl w:val="true"/>
          <w:lang w:bidi="ar-SA"/>
        </w:rPr>
        <w:t>بدرّة</w:t>
      </w:r>
      <w:r>
        <w:rPr>
          <w:rStyle w:val="FootnoteAnchor"/>
          <w:rtl w:val="true"/>
        </w:rPr>
        <w:footnoteReference w:id="309"/>
      </w:r>
      <w:r>
        <w:rPr>
          <w:rFonts w:ascii="Amiri" w:hAnsi="Amiri" w:eastAsia="Amiri" w:cs="Amiri"/>
          <w:color w:val="111111"/>
          <w:sz w:val="28"/>
          <w:sz w:val="28"/>
          <w:szCs w:val="28"/>
          <w:rtl w:val="true"/>
          <w:lang w:bidi="ar-SA"/>
        </w:rPr>
        <w:t>، وادفعها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ووضعها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تأذن لي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أخرى، فأمر له ببدرة أخرى، فأخرجت له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فأمر له ببدرة ثالثة، فأخرجت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واللّه ما أنشدك طلباً لعرض من الدنيا، وما أردت بذلك إلا صلة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أوجبه اللّه علي من حقّكم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له أبو جعفر،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ردّ هذه البدر 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الغلام 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وأمر للكميت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الكميت،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قم فادخل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فلم أجد فيه شيئاً، فخرجت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سترنا عنك أكثر ممّا أظهرناه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وأخذ بيدي فأدخلني ذلك البيت وضرب برجله الأرض فإذا شبه عنق البعير قد خرج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إلى هذا ولا تخبر به إلا من تثق به من إخوانك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جابر، إنّ جبرئيل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مرة بمفاتيح خزائن الأرض كنوزها، وخيره من غير أن ينقصه اللّه مما أعد له شيئا، فاختار التواضع لربه </w:t>
      </w:r>
      <w:bookmarkStart w:id="394" w:name="pg17320_195887"/>
    </w:p>
    <w:p>
      <w:pPr>
        <w:pStyle w:val="BookText"/>
        <w:rPr/>
      </w:pPr>
      <w:bookmarkEnd w:id="394"/>
      <w:r>
        <w:rPr>
          <w:rFonts w:ascii="Amiri" w:hAnsi="Amiri" w:eastAsia="Amiri" w:cs="Amiri"/>
          <w:color w:val="111111"/>
          <w:sz w:val="28"/>
          <w:sz w:val="28"/>
          <w:szCs w:val="28"/>
          <w:rtl w:val="true"/>
          <w:lang w:bidi="ar-SA"/>
        </w:rPr>
        <w:t>عزّ وجلّ، ونحن نختاره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إنّ اللّه أقدرنا على ما نريد من خزائن الأرض، ولو شئنا أن نسوق الأرض بأزمّتها لَسُقنَاها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845952_1280447820"/>
      <w:bookmarkStart w:id="396" w:name="_Toc149"/>
      <w:bookmarkEnd w:id="395"/>
      <w:r>
        <w:rPr>
          <w:rtl w:val="true"/>
        </w:rPr>
        <w:t>ما رأيت رجلاً أعلم منك</w:t>
      </w:r>
      <w:bookmarkEnd w:id="396"/>
    </w:p>
    <w:p>
      <w:pPr>
        <w:pStyle w:val="BookText"/>
        <w:rPr/>
      </w:pPr>
      <w:r>
        <w:rPr>
          <w:rFonts w:ascii="IRNazanin" w:hAnsi="IRNazanin" w:eastAsia="IRNazanin"/>
          <w:color w:val="111111"/>
          <w:sz w:val="28"/>
          <w:sz w:val="28"/>
          <w:szCs w:val="28"/>
          <w:rtl w:val="true"/>
          <w:lang w:bidi="fa-IR"/>
        </w:rPr>
        <w:t>عن عطية أخي أبي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أعرابي على لقوح</w:t>
      </w:r>
      <w:r>
        <w:rPr>
          <w:rStyle w:val="FootnoteAnchor"/>
          <w:rtl w:val="true"/>
        </w:rPr>
        <w:footnoteReference w:id="311"/>
      </w:r>
      <w:r>
        <w:rPr>
          <w:rFonts w:ascii="Amiri" w:hAnsi="Amiri" w:eastAsia="Amiri" w:cs="Amiri"/>
          <w:color w:val="111111"/>
          <w:sz w:val="28"/>
          <w:sz w:val="28"/>
          <w:szCs w:val="28"/>
          <w:rtl w:val="true"/>
          <w:lang w:bidi="ar-SA"/>
        </w:rPr>
        <w:t>له، فعقلها ثم دخل، فضرب ببصره يميناً وشمالاً كأنه طائر العقل، فهتف به أبو جعفر فلم يسمعه، فأخذ كفاً من حصا فحصبه</w:t>
      </w:r>
      <w:r>
        <w:rPr>
          <w:rStyle w:val="FootnoteAnchor"/>
          <w:rtl w:val="true"/>
        </w:rPr>
        <w:footnoteReference w:id="312"/>
      </w:r>
      <w:r>
        <w:rPr>
          <w:rFonts w:ascii="Amiri" w:hAnsi="Amiri" w:eastAsia="Amiri" w:cs="Amiri"/>
          <w:color w:val="111111"/>
          <w:sz w:val="28"/>
          <w:sz w:val="28"/>
          <w:szCs w:val="28"/>
          <w:rtl w:val="true"/>
          <w:lang w:bidi="ar-SA"/>
        </w:rPr>
        <w:t>، فأقبل الأعرابي حتى نزل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من أين أقبلت؟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أقصى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ذلك، فمن أين أقبلت؟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أقصى الدنيا، وما خلفي من شيء، أقبلت من الأحقاف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الأحقاف؟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أحقاف 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فما مررت به في طريقك؟</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بكذا،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ومررت بكذا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ومررت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ويقول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بكذا، إلى أن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بشجرة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الرقاق؟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الأعرابي على رجليه ثم صفق بيديه،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رجلا أعلم بالبلاد منك، أوطأتها؟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أعرابي، ولكنها عندي في كتاب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أعرابي، إنّ من ورائكم لواد يقال له برهوت تسكنه البوم والهام</w:t>
      </w:r>
      <w:r>
        <w:rPr>
          <w:rStyle w:val="FootnoteAnchor"/>
          <w:rtl w:val="true"/>
        </w:rPr>
        <w:footnoteReference w:id="313"/>
      </w:r>
      <w:r>
        <w:rPr>
          <w:rFonts w:ascii="Amiri" w:hAnsi="Amiri" w:eastAsia="Amiri" w:cs="Amiri"/>
          <w:color w:val="111111"/>
          <w:sz w:val="28"/>
          <w:sz w:val="28"/>
          <w:szCs w:val="28"/>
          <w:rtl w:val="true"/>
          <w:lang w:bidi="ar-SA"/>
        </w:rPr>
        <w:t>، تعذب فيه أرواح المشركين إلى يوم القيامة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97" w:name="pg17320_195889"/>
    </w:p>
    <w:p>
      <w:pPr>
        <w:pStyle w:val="Heading2"/>
        <w:numPr>
          <w:ilvl w:val="1"/>
          <w:numId w:val="1"/>
        </w:numPr>
        <w:rPr/>
      </w:pPr>
      <w:bookmarkStart w:id="398" w:name="__RefHeading___Toc845954_1280447820"/>
      <w:bookmarkStart w:id="399" w:name="_Toc150"/>
      <w:bookmarkEnd w:id="397"/>
      <w:bookmarkEnd w:id="398"/>
      <w:r>
        <w:rPr>
          <w:rtl w:val="true"/>
        </w:rPr>
        <w:t xml:space="preserve">من معاجز الإمام الصادق </w:t>
      </w:r>
      <w:r>
        <w:rPr>
          <w:rtl w:val="true"/>
        </w:rPr>
        <w:t>(</w:t>
      </w:r>
      <w:r>
        <w:rPr>
          <w:rtl w:val="true"/>
        </w:rPr>
        <w:t>عليه السلام</w:t>
      </w:r>
      <w:r>
        <w:rPr>
          <w:rtl w:val="true"/>
        </w:rPr>
        <w:t>)</w:t>
      </w:r>
      <w:bookmarkEnd w:id="399"/>
    </w:p>
    <w:p>
      <w:pPr>
        <w:pStyle w:val="Heading3"/>
        <w:numPr>
          <w:ilvl w:val="2"/>
          <w:numId w:val="1"/>
        </w:numPr>
        <w:rPr/>
      </w:pPr>
      <w:bookmarkStart w:id="400" w:name="__RefHeading___Toc845956_1280447820"/>
      <w:bookmarkStart w:id="401" w:name="_Toc151"/>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هو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القاسم بن محمد بن أبي بكر، وتكنّى أمّ فروة وأمّها أسماء بنت عبدالرحمن بن أبي بكر، ولهذا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ولدني أبو بكر مرتين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ممّن آمنت واتقت وأحسنت، واللّه يحبّ المحسنين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 فروة تطوف بالكعبة عليها كساء متنكّرة، فاستلمت الحجر بيدها اليسرى، فقال لها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أخطأت السنّة،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لأغنياء عن علمك</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 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أبوها القاسم من ثقات أصحاب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من أتقى نساء زمانها، وروت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منها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فروة إنّي لأدعو لمذنبي </w:t>
      </w:r>
    </w:p>
    <w:p>
      <w:pPr>
        <w:pStyle w:val="BookText"/>
        <w:rPr/>
      </w:pPr>
      <w:r>
        <w:rPr>
          <w:rFonts w:ascii="Amiri" w:hAnsi="Amiri" w:eastAsia="Amiri" w:cs="Amiri"/>
          <w:color w:val="111111"/>
          <w:sz w:val="28"/>
          <w:sz w:val="28"/>
          <w:szCs w:val="28"/>
          <w:rtl w:val="true"/>
          <w:lang w:bidi="ar-SA"/>
        </w:rPr>
        <w:t>شيعتنا في اليوم والليلة مائة مرة، يعني الاستغفار، لأنا نصبر على ما نعلم، وهم يصبرون على مالا يعلمون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يوم الإثنين في السابع عشر من شهر ربيع الأول سنة ثلاث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أدمي اللون، ربع القامة، أزهر الوجه، حالك الشعر، جعد، أشم</w:t>
      </w:r>
      <w:r>
        <w:rPr>
          <w:rStyle w:val="FootnoteAnchor"/>
          <w:rtl w:val="true"/>
        </w:rPr>
        <w:footnoteReference w:id="319"/>
      </w:r>
      <w:r>
        <w:rPr>
          <w:rFonts w:ascii="Amiri" w:hAnsi="Amiri" w:eastAsia="Amiri" w:cs="Amiri"/>
          <w:color w:val="111111"/>
          <w:sz w:val="28"/>
          <w:sz w:val="28"/>
          <w:szCs w:val="28"/>
          <w:rtl w:val="true"/>
          <w:lang w:bidi="ar-SA"/>
        </w:rPr>
        <w:t>الأنف، أنزع رقيق البشرة، على خدّه خال أسود، وعلى جسده خيلان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وأبو إسماعيل، وأبو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والعاطر، والطاهر، والفاضل، والكافل، والمنجي، والقائم، وأشهرها هو الصادق حيث شاع هذا اللقب وصار بديلاً عن اسمه، وذكر بعض المؤرّخين وجوها لهذا اللقب منها أنّه لقّب بالصادق لصدقه في مقالته، أو لأنه لم يعرف عنه الكذب قط</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عصمني من خلقه،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مع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سنة، ومع أبيه تسع عشرة سنة، وبعد أبيه أيام إمامته أربعاً وثلاثين سنة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إسماعيل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أبواه ناصبيين، وقد أنكر </w:t>
      </w:r>
    </w:p>
    <w:p>
      <w:pPr>
        <w:pStyle w:val="BookText"/>
        <w:rPr/>
      </w:pPr>
      <w:r>
        <w:rPr>
          <w:rFonts w:ascii="Amiri" w:hAnsi="Amiri" w:eastAsia="Amiri" w:cs="Amiri"/>
          <w:color w:val="111111"/>
          <w:sz w:val="28"/>
          <w:sz w:val="28"/>
          <w:szCs w:val="28"/>
          <w:rtl w:val="true"/>
          <w:lang w:bidi="ar-SA"/>
        </w:rPr>
        <w:t xml:space="preserve">الحميري عليهما في بعض أشعاره، وبلغ بهما الأمر أن سعيا به إلى سلطان عصره فأنجاه اللّه بفضل دعاء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لما يسئل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مع انتسابك إلى قبيلة حمير أنصار معاوية، وكونك من أهل الشام كيف تركت التسنّن واعتنقت التشيع؟</w:t>
      </w:r>
    </w:p>
    <w:p>
      <w:pPr>
        <w:pStyle w:val="BookText"/>
        <w:rPr/>
      </w:pPr>
      <w:r>
        <w:rPr>
          <w:rFonts w:ascii="Amiri" w:hAnsi="Amiri" w:eastAsia="Amiri" w:cs="Amiri"/>
          <w:color w:val="111111"/>
          <w:sz w:val="28"/>
          <w:sz w:val="28"/>
          <w:szCs w:val="28"/>
          <w:rtl w:val="true"/>
          <w:lang w:bidi="ar-SA"/>
        </w:rPr>
        <w:t>يقول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عليّ الرحمة صبّا، كما صبت على مؤمن آل فرعون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بالسيد إكراماً له، حيث قال له حينما التقى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سمّتك أمّك سيّداً ووفّقت في ذلك، فأنت سيد الشعراء، فنظم أبياتاً افتخاراً بذلك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عجبت لقائل لي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فهم من الفقهاء</w:t>
      </w:r>
    </w:p>
    <w:p>
      <w:pPr>
        <w:pStyle w:val="BookText"/>
        <w:rPr/>
      </w:pPr>
      <w:r>
        <w:rPr>
          <w:rFonts w:ascii="Amiri" w:hAnsi="Amiri" w:eastAsia="Amiri" w:cs="Amiri"/>
          <w:color w:val="111111"/>
          <w:sz w:val="28"/>
          <w:sz w:val="28"/>
          <w:szCs w:val="28"/>
          <w:rtl w:val="true"/>
          <w:lang w:bidi="ar-SA"/>
        </w:rPr>
        <w:t>سمّاك قومك سيّداً، صدقوا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الموفّق سيّد الشعراء</w:t>
      </w:r>
    </w:p>
    <w:p>
      <w:pPr>
        <w:pStyle w:val="BookText"/>
        <w:rPr/>
      </w:pPr>
      <w:r>
        <w:rPr>
          <w:rFonts w:ascii="Amiri" w:hAnsi="Amiri" w:eastAsia="Amiri" w:cs="Amiri"/>
          <w:color w:val="111111"/>
          <w:sz w:val="28"/>
          <w:sz w:val="28"/>
          <w:szCs w:val="28"/>
          <w:rtl w:val="true"/>
          <w:lang w:bidi="ar-SA"/>
        </w:rPr>
        <w:t>ما أنت حين تخصّ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بالمدح منك وشاعر بسواء</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وعن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بالكوفة، فرأيته وقد أسودّ وجهه وازرقّت عيناه وعطش كبده، فدخلت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بالكوفة راجعاً من عند الخليفة،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فارقت السيد بن محمد الحميري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أسوأ حال من كذا وكذا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بالإسراج وركب ومضينا معه حتى دخلنا عليه، وعنده جماعة محدقون به، فقعد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 ففتح عينيه </w:t>
      </w:r>
      <w:bookmarkStart w:id="402" w:name="pg17320_195892"/>
    </w:p>
    <w:p>
      <w:pPr>
        <w:pStyle w:val="BookText"/>
        <w:rPr/>
      </w:pPr>
      <w:bookmarkEnd w:id="402"/>
      <w:r>
        <w:rPr>
          <w:rFonts w:ascii="Amiri" w:hAnsi="Amiri" w:eastAsia="Amiri" w:cs="Amiri"/>
          <w:color w:val="111111"/>
          <w:sz w:val="28"/>
          <w:sz w:val="28"/>
          <w:szCs w:val="28"/>
          <w:rtl w:val="true"/>
          <w:lang w:bidi="ar-SA"/>
        </w:rPr>
        <w:t xml:space="preserve">ينظر إليه ولا يطيق الكلام، فحرّك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 قل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اللّه ما بك ويرحمك ويدخلك جنته التي وعد أوليائه،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ودنت بدين غير ما كنت دايناً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ونهاني سيّد الناس جعفر</w:t>
      </w:r>
    </w:p>
    <w:p>
      <w:pPr>
        <w:pStyle w:val="BookText"/>
        <w:rPr/>
      </w:pPr>
      <w:r>
        <w:rPr>
          <w:rFonts w:ascii="Amiri" w:hAnsi="Amiri" w:eastAsia="Amiri" w:cs="Amiri"/>
          <w:color w:val="111111"/>
          <w:sz w:val="28"/>
          <w:sz w:val="28"/>
          <w:szCs w:val="28"/>
          <w:rtl w:val="true"/>
          <w:lang w:bidi="ar-SA"/>
        </w:rPr>
        <w:t>وعن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السيد إسماعيل الحميري عائداً في علّته التي مات فيها، فوجدته يساق به، وعنده جماعة من جيرانه، وكان جميل الوجه، فبدت في وجهه نكتة سوداء وزادت حتى أطبقت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من حضر من الشيعة وفرح النواصب، فلم يلبث إلا قليلاً حتى بدت من ذلك المكان لمعة بيضاء حتى أشرق وجهه نوراً، فضحك السيّد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الزاعمون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ينجي محبّه من هناة</w:t>
      </w:r>
    </w:p>
    <w:p>
      <w:pPr>
        <w:pStyle w:val="BookText"/>
        <w:rPr/>
      </w:pPr>
      <w:r>
        <w:rPr>
          <w:rFonts w:ascii="Amiri" w:hAnsi="Amiri" w:eastAsia="Amiri" w:cs="Amiri"/>
          <w:color w:val="111111"/>
          <w:sz w:val="28"/>
          <w:sz w:val="28"/>
          <w:szCs w:val="28"/>
          <w:rtl w:val="true"/>
          <w:lang w:bidi="ar-SA"/>
        </w:rPr>
        <w:t>قد وربّي دخلت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وعفا لي الإله عن سيئاتي</w:t>
      </w:r>
    </w:p>
    <w:p>
      <w:pPr>
        <w:pStyle w:val="BookText"/>
        <w:rPr/>
      </w:pPr>
      <w:r>
        <w:rPr>
          <w:rFonts w:ascii="Amiri" w:hAnsi="Amiri" w:eastAsia="Amiri" w:cs="Amiri"/>
          <w:color w:val="111111"/>
          <w:sz w:val="28"/>
          <w:sz w:val="28"/>
          <w:szCs w:val="28"/>
          <w:rtl w:val="true"/>
          <w:lang w:bidi="ar-SA"/>
        </w:rPr>
        <w:t>فأبشروا اليوم أولياء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وتولّوا علياً حتى الممات</w:t>
      </w:r>
    </w:p>
    <w:p>
      <w:pPr>
        <w:pStyle w:val="BookText"/>
        <w:rPr/>
      </w:pPr>
      <w:r>
        <w:rPr>
          <w:rFonts w:ascii="Amiri" w:hAnsi="Amiri" w:eastAsia="Amiri" w:cs="Amiri"/>
          <w:color w:val="111111"/>
          <w:sz w:val="28"/>
          <w:sz w:val="28"/>
          <w:szCs w:val="28"/>
          <w:rtl w:val="true"/>
          <w:lang w:bidi="ar-SA"/>
        </w:rPr>
        <w:t>ثم من بعده تولوا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 بالصفات</w:t>
      </w:r>
      <w:r>
        <w:rPr>
          <w:rStyle w:val="FootnoteAnchor"/>
          <w:rtl w:val="true"/>
        </w:rPr>
        <w:footnoteReference w:id="323"/>
      </w:r>
    </w:p>
    <w:p>
      <w:pPr>
        <w:pStyle w:val="Heading3"/>
        <w:numPr>
          <w:ilvl w:val="2"/>
          <w:numId w:val="1"/>
        </w:numPr>
        <w:rPr/>
      </w:pPr>
      <w:bookmarkStart w:id="403" w:name="__RefHeading___Toc845958_1280447820"/>
      <w:bookmarkStart w:id="404" w:name="_Toc152"/>
      <w:bookmarkEnd w:id="403"/>
      <w:r>
        <w:rPr>
          <w:rtl w:val="true"/>
        </w:rPr>
        <w:t xml:space="preserve">من شعره </w:t>
      </w:r>
      <w:r>
        <w:rPr>
          <w:rtl w:val="true"/>
        </w:rPr>
        <w:t>(</w:t>
      </w:r>
      <w:r>
        <w:rPr>
          <w:rtl w:val="true"/>
        </w:rPr>
        <w:t>عليه السلام</w:t>
      </w:r>
      <w:r>
        <w:rPr>
          <w:rtl w:val="true"/>
        </w:rPr>
        <w:t>)</w:t>
      </w:r>
      <w:bookmarkEnd w:id="404"/>
    </w:p>
    <w:p>
      <w:pPr>
        <w:pStyle w:val="BookText"/>
        <w:rPr/>
      </w:pPr>
      <w:r>
        <w:rPr>
          <w:rFonts w:ascii="Amiri" w:hAnsi="Amiri" w:eastAsia="Amiri" w:cs="Amiri"/>
          <w:color w:val="111111"/>
          <w:sz w:val="28"/>
          <w:sz w:val="28"/>
          <w:szCs w:val="28"/>
          <w:rtl w:val="true"/>
          <w:lang w:bidi="ar-SA"/>
        </w:rPr>
        <w:t xml:space="preserve">نسب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الشعر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أنّا متنا تركنا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الموت راحة كل شيء</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ولكنّا إذا متنا بعثنا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ونسأل بعد ذا عن كل شيء </w:t>
      </w:r>
      <w:bookmarkStart w:id="405" w:name="pg17320_195893"/>
    </w:p>
    <w:p>
      <w:pPr>
        <w:pStyle w:val="Heading3"/>
        <w:numPr>
          <w:ilvl w:val="2"/>
          <w:numId w:val="1"/>
        </w:numPr>
        <w:rPr/>
      </w:pPr>
      <w:bookmarkStart w:id="406" w:name="__RefHeading___Toc845960_1280447820"/>
      <w:bookmarkStart w:id="407" w:name="_Toc153"/>
      <w:bookmarkEnd w:id="405"/>
      <w:bookmarkEnd w:id="406"/>
      <w:r>
        <w:rPr>
          <w:rtl w:val="true"/>
        </w:rPr>
        <w:t xml:space="preserve">قالوا في الإمام الصادق </w:t>
      </w:r>
      <w:r>
        <w:rPr>
          <w:rtl w:val="true"/>
        </w:rPr>
        <w:t>(</w:t>
      </w:r>
      <w:r>
        <w:rPr>
          <w:rtl w:val="true"/>
        </w:rPr>
        <w:t>عليه السلام</w:t>
      </w:r>
      <w:r>
        <w:rPr>
          <w:rtl w:val="true"/>
        </w:rPr>
        <w:t>)</w:t>
      </w:r>
      <w:bookmarkEnd w:id="407"/>
    </w:p>
    <w:p>
      <w:pPr>
        <w:pStyle w:val="BookText"/>
        <w:rPr/>
      </w:pPr>
      <w:r>
        <w:rPr>
          <w:rFonts w:ascii="Amiri" w:hAnsi="Amiri" w:eastAsia="Amiri" w:cs="Amiri"/>
          <w:color w:val="111111"/>
          <w:sz w:val="28"/>
          <w:sz w:val="28"/>
          <w:szCs w:val="28"/>
          <w:rtl w:val="true"/>
          <w:lang w:bidi="ar-SA"/>
        </w:rPr>
        <w:t xml:space="preserve">بلغ مقام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المنزلة أنّ المخالف والمؤالف أشادوا بمقامه الرفيع وأثنوا عليه،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العوجاء،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ببشر وإن كان في الدنيا روحاني يتجسّد إذا شاء ظاهرا ويتروّح إذا شاء باطناً فهو هذا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إليه زماناً فما كنت أراه إلا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مصلّ وإمّا صائم وإمّا يقرأ القرآن، وما رأيته يحدث إلا على طهارة</w:t>
      </w:r>
      <w:r>
        <w:rPr>
          <w:rStyle w:val="FootnoteAnchor"/>
          <w:rtl w:val="true"/>
        </w:rPr>
        <w:footnoteReference w:id="325"/>
      </w:r>
      <w:r>
        <w:rPr>
          <w:rFonts w:ascii="Amiri" w:hAnsi="Amiri" w:eastAsia="Amiri" w:cs="Amiri"/>
          <w:color w:val="111111"/>
          <w:sz w:val="28"/>
          <w:sz w:val="28"/>
          <w:szCs w:val="28"/>
          <w:rtl w:val="true"/>
          <w:lang w:bidi="ar-SA"/>
        </w:rPr>
        <w:t>وما رأت عين ولا سمعت أذن ولا خطر على قلب بشر أفضل من جعفر الصادق فضلاً علماً وعبادة وورعاً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كان ممّن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ٱلْكِتَٰبَ ٱلَّذِينَ ٱصْطَفَيْنَا مِنْ عِبَادِنَا</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وكان ممن اصطفى اللّه وكان من السابقين بالخيرات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من جعفر بن محمد، وكان يقول سلوني قبل تفقدوني فإنه لا يحدثكم بعدي بمثل حديثي</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408" w:name="pg17320_195894"/>
    </w:p>
    <w:p>
      <w:pPr>
        <w:pStyle w:val="Heading3"/>
        <w:numPr>
          <w:ilvl w:val="2"/>
          <w:numId w:val="1"/>
        </w:numPr>
        <w:rPr/>
      </w:pPr>
      <w:bookmarkStart w:id="409" w:name="__RefHeading___Toc845962_1280447820"/>
      <w:bookmarkStart w:id="410" w:name="_Toc154"/>
      <w:bookmarkEnd w:id="408"/>
      <w:bookmarkEnd w:id="409"/>
      <w:r>
        <w:rPr>
          <w:rtl w:val="true"/>
        </w:rPr>
        <w:t xml:space="preserve">من معاجزه </w:t>
      </w:r>
      <w:r>
        <w:rPr>
          <w:rtl w:val="true"/>
        </w:rPr>
        <w:t>(</w:t>
      </w:r>
      <w:r>
        <w:rPr>
          <w:rtl w:val="true"/>
        </w:rPr>
        <w:t>عليه السلام</w:t>
      </w:r>
      <w:r>
        <w:rPr>
          <w:rtl w:val="true"/>
        </w:rPr>
        <w:t>)</w:t>
      </w:r>
      <w:bookmarkEnd w:id="410"/>
    </w:p>
    <w:p>
      <w:pPr>
        <w:pStyle w:val="Heading4"/>
        <w:numPr>
          <w:ilvl w:val="3"/>
          <w:numId w:val="1"/>
        </w:numPr>
        <w:rPr/>
      </w:pPr>
      <w:bookmarkStart w:id="411" w:name="__RefHeading___Toc845964_1280447820"/>
      <w:bookmarkStart w:id="412" w:name="_Toc155"/>
      <w:bookmarkEnd w:id="411"/>
      <w:r>
        <w:rPr>
          <w:rtl w:val="true"/>
        </w:rPr>
        <w:t>إبطال سحر السحرة</w:t>
      </w:r>
      <w:bookmarkEnd w:id="412"/>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إلى سبعين رجلاً من أهل كابل فدعاهم،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أنّكم تزعمون أنّكم ورثتم السحر عن آبائكم أيام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وأنّكم تفرّقون بين المرء وزوجه، وأنّ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مثلكم، فاعلموا شيئاً من السحر، فإنّكم إن أبهتموه أعطيتكم الجائزة العظيمة والمال الجزيل، فقاموا إلى المجلس الذي فيه المنصور وصوّروا له سبعين صورة من صور السباع لا يأكلون ولا يشربون، وإنّما كانت صور، وجلس كل واحد منهم تحت صورته، وجلس المنصور على سريره ووضع إكليله على رأسه، ثم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فلما أن نظر إليه وإليهم وبما قد استعدّوا له رفع يده إلى السماء ثم تكلّم بكلام بعضه جهراً وبعضه خفياً،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الذي أبطل سحركم، ثم 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قسورة خذهم، فوثب كل سبع منها على صاحبه فافترسه في مكانه، ووقع المنصور عن سريره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أقلني فواللّه لا عدت إلى مثلها أبداً،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فردّ السباع إلى ما أكلوا،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إن عادت عصا موسى فستعود السباع</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845966_1280447820"/>
      <w:bookmarkStart w:id="414" w:name="_Toc156"/>
      <w:bookmarkEnd w:id="413"/>
      <w:r>
        <w:rPr>
          <w:rtl w:val="true"/>
        </w:rPr>
        <w:t>آجرت عليك مولاك رفيدا</w:t>
      </w:r>
      <w:bookmarkEnd w:id="41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رفيد مولى يزيد بن عمرو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علي ابن هبيرة وحلف علي ليقتلني فهربت منه وعذت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خبري، فقال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انصرف واقرأه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 عليك مولاك رفيدا فلا تهجه بسوء،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شامي خبيث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كما أقول لك، فأقبلت، فلما كنت في بعض البوادي استقبلني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إنّي أرى وجه مقتول،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يدك،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مقتول،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رجلك فأبرزت رجلي،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مقتول،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جسدك؟</w:t>
      </w:r>
    </w:p>
    <w:p>
      <w:pPr>
        <w:pStyle w:val="BookText"/>
        <w:rPr/>
      </w:pP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مقتول،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لسانك، ففعلت،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فلا بأس عليك فإنّ في لسانك رسالة لو أتيت بها الجبال الرواسي لانقادت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حتى وقفت على باب ابن هبيرة، فاستأذنت،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بحائن رجلاه يا غلام النطع والسيف، ثم أمر بي فكتفت وشدّ رأسي وقام علي السيّاف ليضرب عنقي،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لم تظفر بي عنوة وإنّما جئتك من ذات نفسي وههنا أمر أذكره لك ثم أنت وشأنك،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 فأمر من حضر فخرجوا،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آجرت عليك مولاك رفيداً فلا تهجه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لك جعفر بن محمد هذه المقالة وأقرأني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فحلفت له فردّها علي ثلاثاً ثم حلّ أكتافي،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يقنعني منك حتى تفعل لي ما فعلت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تنطلق يدي بذاك ولا تطيب به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يقنعني إلا ذاك، ففعلت به كما فعل بي وأطلقته فناولني خاتمه،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أموري في يدك فدبر فيها ما شئت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415" w:name="pg17320_195896"/>
    </w:p>
    <w:p>
      <w:pPr>
        <w:pStyle w:val="Heading4"/>
        <w:numPr>
          <w:ilvl w:val="3"/>
          <w:numId w:val="1"/>
        </w:numPr>
        <w:rPr/>
      </w:pPr>
      <w:bookmarkStart w:id="416" w:name="__RefHeading___Toc845968_1280447820"/>
      <w:bookmarkStart w:id="417" w:name="_Toc157"/>
      <w:bookmarkEnd w:id="415"/>
      <w:bookmarkEnd w:id="416"/>
      <w:r>
        <w:rPr>
          <w:rtl w:val="true"/>
        </w:rPr>
        <w:t>إحياؤه بقرة</w:t>
      </w:r>
      <w:bookmarkEnd w:id="417"/>
    </w:p>
    <w:p>
      <w:pPr>
        <w:pStyle w:val="BookText"/>
        <w:rPr/>
      </w:pPr>
      <w:r>
        <w:rPr>
          <w:rFonts w:ascii="Amiri" w:hAnsi="Amiri" w:eastAsia="Amiri" w:cs="Amiri"/>
          <w:color w:val="111111"/>
          <w:sz w:val="28"/>
          <w:sz w:val="28"/>
          <w:szCs w:val="28"/>
          <w:rtl w:val="true"/>
          <w:lang w:bidi="ar-SA"/>
        </w:rPr>
        <w:t>روى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إذ مررنا بامرأة بين يديها بقرة ميتة، وهي مع صبية لها تبكيان،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وصبياني نعيش من هذه البقرة وقد ماتت، لقد تحيّرت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أفتحبين أن يحييها اللّه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تسخر منّي مع مصيبتي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أردت ذلك، ثم دعا بدعاء، ثم ركضها برجله، وصاح بها، فقامت البقرة مسرعة سوية،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ورب الكعبة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845970_1280447820"/>
      <w:bookmarkStart w:id="419" w:name="_Toc158"/>
      <w:bookmarkEnd w:id="418"/>
      <w:r>
        <w:rPr>
          <w:rtl w:val="true"/>
        </w:rPr>
        <w:t>سيدي ولدي مات</w:t>
      </w:r>
      <w:bookmarkEnd w:id="419"/>
    </w:p>
    <w:p>
      <w:pPr>
        <w:pStyle w:val="BookText"/>
        <w:rPr/>
      </w:pPr>
      <w:r>
        <w:rPr>
          <w:rFonts w:ascii="Amiri" w:hAnsi="Amiri" w:eastAsia="Amiri" w:cs="Amiri"/>
          <w:color w:val="111111"/>
          <w:sz w:val="28"/>
          <w:sz w:val="28"/>
          <w:szCs w:val="28"/>
          <w:rtl w:val="true"/>
          <w:lang w:bidi="ar-SA"/>
        </w:rPr>
        <w:t>روى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امرأة وذكرت أنّها تركت ابنها وقد قالت بالملحفة على وجهه ميتاً،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يمت فقومي فاذهبي إلى بيتك فاغتسلي وصلّي ركعتين وادعي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وهبه لي ولم يك شيئاً جدّد هبته لي ثم حرّكيه ولا تخبري بذلك أحداً،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فحركته فإذا هو قد بكى</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845972_1280447820"/>
      <w:bookmarkStart w:id="421" w:name="_Toc159"/>
      <w:bookmarkEnd w:id="420"/>
      <w:r>
        <w:rPr>
          <w:rtl w:val="true"/>
        </w:rPr>
        <w:t>الفاكهة في غير أوانها</w:t>
      </w:r>
      <w:bookmarkEnd w:id="42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عليه ابنه موسى وهو ينتفض من البرد،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w:t>
      </w:r>
      <w:bookmarkStart w:id="422" w:name="pg17320_195897"/>
    </w:p>
    <w:p>
      <w:pPr>
        <w:pStyle w:val="BookText"/>
        <w:rPr/>
      </w:pPr>
      <w:bookmarkEnd w:id="422"/>
      <w:r>
        <w:rPr>
          <w:rFonts w:ascii="IRNazanin" w:hAnsi="IRNazanin" w:eastAsia="IRNazanin"/>
          <w:color w:val="111111"/>
          <w:sz w:val="28"/>
          <w:sz w:val="28"/>
          <w:szCs w:val="28"/>
          <w:rtl w:val="true"/>
          <w:lang w:bidi="fa-IR"/>
        </w:rPr>
        <w:t>أصبحت؟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كنف اللّه، متقلّبا في رحمة اللّه، أشتهي عنقود عنب جرشي</w:t>
      </w:r>
      <w:r>
        <w:rPr>
          <w:rStyle w:val="FootnoteAnchor"/>
          <w:rtl w:val="true"/>
        </w:rPr>
        <w:footnoteReference w:id="334"/>
      </w:r>
      <w:r>
        <w:rPr>
          <w:rFonts w:ascii="Amiri" w:hAnsi="Amiri" w:eastAsia="Amiri" w:cs="Amiri"/>
          <w:color w:val="111111"/>
          <w:sz w:val="28"/>
          <w:sz w:val="28"/>
          <w:szCs w:val="28"/>
          <w:rtl w:val="true"/>
          <w:lang w:bidi="ar-SA"/>
        </w:rPr>
        <w:t>ورمانة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اللّه قادر على كل شيء، ادخل البستان، فدخلته فإذا شجرة عليها عنقود من عنب جرشي ورمانة خضراء،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بسركم وعلانيتكم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فقطعهما وأخرجهما إلى موسى، فقعد يأكل،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واللّه لهذا فضل من رزق قديم، خصّ اللّه به مريم بنت عمران من الأفق الأعلى</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845974_1280447820"/>
      <w:bookmarkStart w:id="424" w:name="_Toc160"/>
      <w:bookmarkEnd w:id="423"/>
      <w:r>
        <w:rPr>
          <w:rtl w:val="true"/>
        </w:rPr>
        <w:t>إحياء الأخ الميّت</w:t>
      </w:r>
      <w:bookmarkEnd w:id="424"/>
    </w:p>
    <w:p>
      <w:pPr>
        <w:pStyle w:val="BookText"/>
        <w:rPr/>
      </w:pPr>
      <w:r>
        <w:rPr>
          <w:rFonts w:ascii="Amiri" w:hAnsi="Amiri" w:eastAsia="Amiri" w:cs="Amiri"/>
          <w:color w:val="111111"/>
          <w:sz w:val="28"/>
          <w:sz w:val="28"/>
          <w:szCs w:val="28"/>
          <w:rtl w:val="true"/>
          <w:lang w:bidi="ar-SA"/>
        </w:rPr>
        <w:t>قال محمد بن راشد،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مسألة،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السيد الحميري الشاعر، وهو في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المقابر فاستفتيته، فأفتاني، فلما أن قمت أخذ بثوبي فجذبه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معاشر الأحداث تركتم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هذا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أو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 أخبرك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بأخ لي ودفنته في هذه المقابر، فأحيه لي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بأهل لذلك، ولكن أخاك كان مؤمناً واسمه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ودنا من القبر ودعا،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فانشق عنه قبره، وخرج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425" w:name="pg17320_195898"/>
    </w:p>
    <w:p>
      <w:pPr>
        <w:pStyle w:val="BookText"/>
        <w:rPr/>
      </w:pPr>
      <w:bookmarkEnd w:id="425"/>
      <w:r>
        <w:rPr>
          <w:rFonts w:ascii="Amiri" w:hAnsi="Amiri" w:eastAsia="Amiri" w:cs="Amiri"/>
          <w:color w:val="111111"/>
          <w:sz w:val="28"/>
          <w:sz w:val="28"/>
          <w:szCs w:val="28"/>
          <w:rtl w:val="true"/>
          <w:lang w:bidi="ar-SA"/>
        </w:rPr>
        <w:t>أخي اتبعه ولا تفارقه، ثم عاد إلى قبره، واستحلفني على أن لا اُخبر به أحداً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845976_1280447820"/>
      <w:bookmarkStart w:id="427" w:name="_Toc161"/>
      <w:bookmarkEnd w:id="426"/>
      <w:r>
        <w:rPr>
          <w:rtl w:val="true"/>
        </w:rPr>
        <w:t>ما دعاك إلى ما صنعت؟</w:t>
      </w:r>
      <w:bookmarkEnd w:id="427"/>
    </w:p>
    <w:p>
      <w:pPr>
        <w:pStyle w:val="BookText"/>
        <w:rPr/>
      </w:pPr>
      <w:r>
        <w:rPr>
          <w:rFonts w:ascii="Amiri" w:hAnsi="Amiri" w:eastAsia="Amiri" w:cs="Amiri"/>
          <w:color w:val="111111"/>
          <w:sz w:val="28"/>
          <w:sz w:val="28"/>
          <w:szCs w:val="28"/>
          <w:rtl w:val="true"/>
          <w:lang w:bidi="ar-SA"/>
        </w:rPr>
        <w:t>روى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النجاشي منقطعاً إلى عبد اللّه بن الحسن يقول بالزيدية فقضى أنّي خرجت وهو إلى مكة فذهب هذا إلى عبد اللّه بن الحسن وجئت أنا إلى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صاحبك،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سئلني الاذن 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فسأله،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دعاك إلى ما صنعت تذكر يوم كذا يوم مررت على باب قوم فسال عليك ميزاب من الدار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قذر فطرحت نفسك في النهر مع ثيابك وعليك مصبَّغة</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فاجتمعوا عليك الصبيان يضحكونك ويضحكون منك،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الرجل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دعاك أن تخبر بخبري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خبرّته هو ذا قدّامي يسمع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هذا صاحبي دون غيره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845978_1280447820"/>
      <w:bookmarkStart w:id="429" w:name="_Toc162"/>
      <w:bookmarkEnd w:id="428"/>
      <w:r>
        <w:rPr>
          <w:rtl w:val="true"/>
        </w:rPr>
        <w:t>إنّ عدّة الشهور عند اللّه</w:t>
      </w:r>
      <w:bookmarkEnd w:id="429"/>
    </w:p>
    <w:p>
      <w:pPr>
        <w:pStyle w:val="BookText"/>
        <w:rPr/>
      </w:pPr>
      <w:r>
        <w:rPr>
          <w:rFonts w:ascii="Amiri" w:hAnsi="Amiri" w:eastAsia="Amiri" w:cs="Amiri"/>
          <w:color w:val="111111"/>
          <w:sz w:val="28"/>
          <w:sz w:val="28"/>
          <w:szCs w:val="28"/>
          <w:rtl w:val="true"/>
          <w:lang w:bidi="ar-SA"/>
        </w:rPr>
        <w:t>روى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أبطأ بك يا داود عنّا؟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عرضت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bookmarkStart w:id="430" w:name="pg17320_195899"/>
    </w:p>
    <w:p>
      <w:pPr>
        <w:pStyle w:val="BookText"/>
        <w:rPr/>
      </w:pPr>
      <w:bookmarkEnd w:id="430"/>
      <w:r>
        <w:rPr>
          <w:rFonts w:ascii="Amiri" w:hAnsi="Amiri" w:eastAsia="Amiri" w:cs="Amiri"/>
          <w:color w:val="111111"/>
          <w:sz w:val="28"/>
          <w:sz w:val="28"/>
          <w:szCs w:val="28"/>
          <w:rtl w:val="true"/>
          <w:lang w:bidi="ar-SA"/>
        </w:rPr>
        <w:t>خلّفت بها عمّك زيداً، تركته راكباً على فرس متقلّداً سيفاً،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سلوني قبل أن تفقدوني، فبين جوانحي علم جم، قد عرفت الناسخ من المنسوخ، والمثاني والقرآن العظيم، وإنّي العلم بين اللّه وبينكم،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ذهبت بك المذاهب،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بن مهران، ائتني بسلّة الرطب، فأتاه بسلّة فيها رطب، فتناول منها رطبة فأكلها واستخرج النواة من فيه فغرسها في الأرض، ففلقت وأنبتت وأطلعت وأغدقت، فضرب بيده إلى بسرة من عذق فشقّها واستخرج منها رقّاً أبيض ففضّه ودفعه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فقرأته وإذا فيه سطران، 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ٱلشُّهُورِ عِندَ ٱللَّهِ ٱثْنَا عَشَرَ شَهْرًا فِي كِتَٰبِ ٱللَّهِ يَوْمَ خَلَقَ ٱلسَّمَٰوَٰتِ وَٱلْأَرْضَ مِنْهَا أَرْبَعَةٌ حُرُمٌ ذَٰلِكَ ٱلدِّينُ ٱلْقَيِّمُ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أمير المؤمنين علي بن أبي طالب، الحسن بن علي، الحسين بن علي، علي بن الحسين، محمد بن علي، جعفر بن محمد، موسى بن جعفر، علي بن موسى، محمد بن علي، علي بن محمد، الحسن بن علي، الخلف الحجّة،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ياداود، أتدري متى كتب هذا في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ورسوله وأنتم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آدم بألفي عام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845980_1280447820"/>
      <w:bookmarkStart w:id="432" w:name="_Toc163"/>
      <w:bookmarkEnd w:id="431"/>
      <w:r>
        <w:rPr>
          <w:rtl w:val="true"/>
        </w:rPr>
        <w:t>سيّدي ماتت أمّي</w:t>
      </w:r>
      <w:bookmarkEnd w:id="43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w:t>
      </w:r>
      <w:bookmarkStart w:id="433" w:name="pg17320_195900"/>
    </w:p>
    <w:p>
      <w:pPr>
        <w:pStyle w:val="BookText"/>
        <w:rPr/>
      </w:pPr>
      <w:bookmarkEnd w:id="433"/>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مسجّى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عليها، فإذا هي قاعدة، فقال لابنها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إلى أمّك فشهّها من الطعام ما شاءت فأطعمها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ما تشتهين؟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زبيباً مطبوخاً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ائتها بغضارة </w:t>
      </w:r>
      <w:r>
        <w:rPr>
          <w:rStyle w:val="FootnoteAnchor"/>
          <w:rtl w:val="true"/>
        </w:rPr>
        <w:footnoteReference w:id="341"/>
      </w:r>
      <w:r>
        <w:rPr>
          <w:rFonts w:ascii="Amiri" w:hAnsi="Amiri" w:eastAsia="Amiri" w:cs="Amiri"/>
          <w:color w:val="111111"/>
          <w:sz w:val="28"/>
          <w:sz w:val="28"/>
          <w:szCs w:val="28"/>
          <w:rtl w:val="true"/>
          <w:lang w:bidi="ar-SA"/>
        </w:rPr>
        <w:t>مملوة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منها حاجتها،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رسول اللّه بالباب يأمرك أن توصين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 ثم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برحنا حتى صلّى عليها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845982_1280447820"/>
      <w:bookmarkStart w:id="435" w:name="_Toc164"/>
      <w:bookmarkEnd w:id="434"/>
      <w:r>
        <w:rPr>
          <w:rtl w:val="true"/>
        </w:rPr>
        <w:t>تب إلى اللّه عزّ وجلّ</w:t>
      </w:r>
      <w:bookmarkEnd w:id="435"/>
    </w:p>
    <w:p>
      <w:pPr>
        <w:pStyle w:val="BookText"/>
        <w:rPr/>
      </w:pPr>
      <w:r>
        <w:rPr>
          <w:rFonts w:ascii="Amiri" w:hAnsi="Amiri" w:eastAsia="Amiri" w:cs="Amiri"/>
          <w:color w:val="111111"/>
          <w:sz w:val="28"/>
          <w:sz w:val="28"/>
          <w:szCs w:val="28"/>
          <w:rtl w:val="true"/>
          <w:lang w:bidi="ar-SA"/>
        </w:rPr>
        <w:t>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نازلاً في دار وفيها وصيفة تعجبني، فانصرفت ليلة ممسياً، فاستفتحت الباب، ففتحت لي، فمددت يدي إلى ثدييها فقبضت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كهمس، تب إلى اللّه عزّ وجلّ ممّا صنعت البارحة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845984_1280447820"/>
      <w:bookmarkStart w:id="437" w:name="_Toc165"/>
      <w:bookmarkEnd w:id="436"/>
      <w:r>
        <w:rPr>
          <w:rtl w:val="true"/>
        </w:rPr>
        <w:t>ما فعل أبو حمزة الثمالي؟</w:t>
      </w:r>
      <w:bookmarkEnd w:id="437"/>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حمزة الثمالي؟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صالحاً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فأقرئه السلام، وأعلمه أنّه يموت في شهر كذا، وفي يوم </w:t>
      </w:r>
      <w:bookmarkStart w:id="438" w:name="pg17320_195901"/>
    </w:p>
    <w:p>
      <w:pPr>
        <w:pStyle w:val="BookText"/>
        <w:rPr/>
      </w:pPr>
      <w:bookmarkEnd w:id="438"/>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لقد كان فيه أنس، وكان لكم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 عند اللّه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معكم؟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خاف اللّه، وراقب اللّه، وتوقّى الذنوب، فإذا فعل ذلك كان له درجتنا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تلك السنة، فما لبث أبو حمزة إلا يسيراً حتى توفّي رحمه اللّه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845986_1280447820"/>
      <w:bookmarkStart w:id="440" w:name="_Toc166"/>
      <w:bookmarkEnd w:id="439"/>
      <w:r>
        <w:rPr>
          <w:rtl w:val="true"/>
        </w:rPr>
        <w:t>أما ترضى أن تكون معنا؟</w:t>
      </w:r>
      <w:bookmarkEnd w:id="440"/>
    </w:p>
    <w:p>
      <w:pPr>
        <w:pStyle w:val="BookText"/>
        <w:rPr/>
      </w:pPr>
      <w:r>
        <w:rPr>
          <w:rFonts w:ascii="Amiri" w:hAnsi="Amiri" w:eastAsia="Amiri" w:cs="Amiri"/>
          <w:color w:val="111111"/>
          <w:sz w:val="28"/>
          <w:sz w:val="28"/>
          <w:szCs w:val="28"/>
          <w:rtl w:val="true"/>
          <w:lang w:bidi="ar-SA"/>
        </w:rPr>
        <w:t>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سورة، كيف حججت العام؟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استقرضت حجتي، واللّه إني لأعلم أنّ اللّه تعالى سيقضيها عنّي، وما كان أعظم حجّتي إلا شوقاً إليك، بعد المغفرة، وإلى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حجتك فقد قضاها اللّه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مصلّى تحته، فأخرج دنانير، وعدّ عشرين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عشرين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معونة لك، تكفيك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إنّ أجلي قد دنا؟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سورة، أما ترضى أن تكون معنا ومع إخوانك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441" w:name="pg17320_195902"/>
    </w:p>
    <w:p>
      <w:pPr>
        <w:pStyle w:val="BookText"/>
        <w:rPr/>
      </w:pPr>
      <w:bookmarkEnd w:id="441"/>
      <w:r>
        <w:rPr>
          <w:rFonts w:ascii="Amiri" w:hAnsi="Amiri" w:eastAsia="Amiri" w:cs="Amiri"/>
          <w:color w:val="111111"/>
          <w:sz w:val="28"/>
          <w:sz w:val="28"/>
          <w:szCs w:val="28"/>
          <w:rtl w:val="true"/>
          <w:lang w:bidi="ar-SA"/>
        </w:rPr>
        <w:t>قال صندل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إلا بقية الشهر حتى مات</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845988_1280447820"/>
      <w:bookmarkStart w:id="443" w:name="_Toc167"/>
      <w:bookmarkEnd w:id="442"/>
      <w:r>
        <w:rPr>
          <w:rtl w:val="true"/>
        </w:rPr>
        <w:t>أريد علامة على إمامتك</w:t>
      </w:r>
      <w:bookmarkEnd w:id="443"/>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يعطيني دلالة مثل ما أعطاني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كان لك فيما كنت فيه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تدخل على إمامك وأنت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فعلت إلا على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محمد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فاغتسلت وعدت إلى مجلسي، فعلمت عند ذلك أنّه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444" w:name="pg17320_195903"/>
    </w:p>
    <w:p>
      <w:pPr>
        <w:pStyle w:val="Heading2"/>
        <w:numPr>
          <w:ilvl w:val="1"/>
          <w:numId w:val="1"/>
        </w:numPr>
        <w:rPr/>
      </w:pPr>
      <w:bookmarkStart w:id="445" w:name="__RefHeading___Toc845990_1280447820"/>
      <w:bookmarkStart w:id="446" w:name="_Toc168"/>
      <w:bookmarkEnd w:id="444"/>
      <w:bookmarkEnd w:id="445"/>
      <w:r>
        <w:rPr>
          <w:rtl w:val="true"/>
        </w:rPr>
        <w:t xml:space="preserve">من معاجز الإمام موسى بن جعفر </w:t>
      </w:r>
      <w:r>
        <w:rPr>
          <w:rtl w:val="true"/>
        </w:rPr>
        <w:t>(</w:t>
      </w:r>
      <w:r>
        <w:rPr>
          <w:rtl w:val="true"/>
        </w:rPr>
        <w:t>عليه السلام</w:t>
      </w:r>
      <w:r>
        <w:rPr>
          <w:rtl w:val="true"/>
        </w:rPr>
        <w:t>)</w:t>
      </w:r>
      <w:bookmarkEnd w:id="446"/>
    </w:p>
    <w:p>
      <w:pPr>
        <w:pStyle w:val="Heading3"/>
        <w:numPr>
          <w:ilvl w:val="2"/>
          <w:numId w:val="1"/>
        </w:numPr>
        <w:rPr/>
      </w:pPr>
      <w:bookmarkStart w:id="447" w:name="__RefHeading___Toc845992_1280447820"/>
      <w:bookmarkStart w:id="448" w:name="_Toc169"/>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 xml:space="preserve">هو الإمام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حميدة البربرية، وهي من أشرف النساء، 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مصفّاة من الأدناس كسبيكة الذهب، مازالت الأملاك تحرسها حتى اُديت إليّ، كرامة من اللّه لي والحجة من بعدي</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السابع من شهر صفر المظفّر 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الأبواء بين المدينة ومكة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وأبو إبراهيم، ويُعرف بأبي الحسن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والصالح، والأمين، والزاهر، والوفي، والصابر، والأمين، وأشهرها الكاظم، لقّب به لفرط حلمه، وكظمه الغيظ، وتجاوزه عن المسيئين إليه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أزهر، أسمر غميق، ربع القامة أي متوسطها، كثّ اللحية</w:t>
      </w:r>
      <w:r>
        <w:rPr>
          <w:rFonts w:eastAsia="Amiri" w:cs="Amiri" w:ascii="Amiri" w:hAnsi="Amiri"/>
          <w:color w:val="111111"/>
          <w:sz w:val="28"/>
          <w:szCs w:val="28"/>
          <w:rtl w:val="true"/>
          <w:lang w:bidi="ar-SA"/>
        </w:rPr>
        <w:t xml:space="preserve">. </w:t>
      </w:r>
      <w:bookmarkStart w:id="449" w:name="pg17320_195904"/>
    </w:p>
    <w:p>
      <w:pPr>
        <w:pStyle w:val="BookText"/>
        <w:rPr/>
      </w:pPr>
      <w:bookmarkEnd w:id="449"/>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نقش خاتم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وفيه وردة، وهلال في أعلاه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845994_1280447820"/>
      <w:bookmarkStart w:id="451" w:name="_Toc170"/>
      <w:bookmarkEnd w:id="450"/>
      <w:r>
        <w:rPr>
          <w:rtl w:val="true"/>
        </w:rPr>
        <w:t xml:space="preserve">قالوا فيه </w:t>
      </w:r>
      <w:r>
        <w:rPr>
          <w:rtl w:val="true"/>
        </w:rPr>
        <w:t>(</w:t>
      </w:r>
      <w:r>
        <w:rPr>
          <w:rtl w:val="true"/>
        </w:rPr>
        <w:t>عليه السلام</w:t>
      </w:r>
      <w:r>
        <w:rPr>
          <w:rtl w:val="true"/>
        </w:rPr>
        <w:t>)</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امام حق</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وارث علم النبيين هذا موسی بن جعفر بن محمد، ان أردت العلم الصحيح فعند هذا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يحيی بن الحسن بن جعفر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موسی بن جعفر يدعی العبد الصالح من عبادته واجتهاده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موسی من أجود الحكماء، ومن العباد الأتقياء، وله مشهد معروف ببغداد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845996_1280447820"/>
      <w:bookmarkStart w:id="453" w:name="_Toc171"/>
      <w:bookmarkEnd w:id="452"/>
      <w:r>
        <w:rPr>
          <w:rtl w:val="true"/>
        </w:rPr>
        <w:t xml:space="preserve">من معاجزه </w:t>
      </w:r>
      <w:r>
        <w:rPr>
          <w:rtl w:val="true"/>
        </w:rPr>
        <w:t>(</w:t>
      </w:r>
      <w:r>
        <w:rPr>
          <w:rtl w:val="true"/>
        </w:rPr>
        <w:t>عليه السلام</w:t>
      </w:r>
      <w:r>
        <w:rPr>
          <w:rtl w:val="true"/>
        </w:rPr>
        <w:t>)</w:t>
      </w:r>
      <w:bookmarkEnd w:id="453"/>
    </w:p>
    <w:p>
      <w:pPr>
        <w:pStyle w:val="Heading4"/>
        <w:numPr>
          <w:ilvl w:val="3"/>
          <w:numId w:val="1"/>
        </w:numPr>
        <w:rPr/>
      </w:pPr>
      <w:bookmarkStart w:id="454" w:name="__RefHeading___Toc845998_1280447820"/>
      <w:bookmarkStart w:id="455" w:name="_Toc172"/>
      <w:bookmarkEnd w:id="454"/>
      <w:r>
        <w:rPr>
          <w:rtl w:val="true"/>
        </w:rPr>
        <w:t>حيّة تضرب بنابها</w:t>
      </w:r>
      <w:bookmarkEnd w:id="45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كاظم 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الرشيد وقد خضع له، فقال له عيسى ابن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تخضع له؟ </w:t>
      </w:r>
      <w:bookmarkStart w:id="456" w:name="pg17320_195905"/>
    </w:p>
    <w:p>
      <w:pPr>
        <w:pStyle w:val="BookText"/>
        <w:rPr/>
      </w:pPr>
      <w:bookmarkEnd w:id="4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ورائي أفعى تضرب بنابها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بالطاعة وإلا بلعتك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ففزعت منها فأجبته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846000_1280447820"/>
      <w:bookmarkStart w:id="458" w:name="_Toc173"/>
      <w:bookmarkEnd w:id="457"/>
      <w:r>
        <w:rPr>
          <w:rtl w:val="true"/>
        </w:rPr>
        <w:t>في حبس هارون</w:t>
      </w:r>
      <w:bookmarkEnd w:id="458"/>
    </w:p>
    <w:p>
      <w:pPr>
        <w:pStyle w:val="BookText"/>
        <w:rPr/>
      </w:pPr>
      <w:r>
        <w:rPr>
          <w:rFonts w:ascii="Amiri" w:hAnsi="Amiri" w:eastAsia="Amiri" w:cs="Amiri"/>
          <w:color w:val="111111"/>
          <w:sz w:val="28"/>
          <w:sz w:val="28"/>
          <w:szCs w:val="28"/>
          <w:rtl w:val="true"/>
          <w:lang w:bidi="ar-SA"/>
        </w:rPr>
        <w:t>روى غالب بن مرّة ومحمد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حبس الرشيد، فأدخل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فأنبع اللّه له عيناً وأنبت له شجرة، فكان يأكل ويشرب ونهنيه، وكان إذا دخل بعض أصحاب الرشيد غابت حتى لا ترى</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846002_1280447820"/>
      <w:bookmarkStart w:id="460" w:name="_Toc174"/>
      <w:bookmarkEnd w:id="459"/>
      <w:r>
        <w:rPr>
          <w:rtl w:val="true"/>
        </w:rPr>
        <w:t>شجرة مقطوعة</w:t>
      </w:r>
      <w:bookmarkEnd w:id="460"/>
    </w:p>
    <w:p>
      <w:pPr>
        <w:pStyle w:val="BookText"/>
        <w:rPr/>
      </w:pPr>
      <w:r>
        <w:rPr>
          <w:rFonts w:ascii="Amiri" w:hAnsi="Amiri" w:eastAsia="Amiri" w:cs="Amiri"/>
          <w:color w:val="111111"/>
          <w:sz w:val="28"/>
          <w:sz w:val="28"/>
          <w:szCs w:val="28"/>
          <w:rtl w:val="true"/>
          <w:lang w:bidi="ar-SA"/>
        </w:rPr>
        <w:t>روى الأعمش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أتى شجرة مقطوعة موضوعة فمسها بيده فأورقت، ثم اجتنى منها ثمراً وأطعمني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846004_1280447820"/>
      <w:bookmarkStart w:id="462" w:name="_Toc175"/>
      <w:bookmarkEnd w:id="461"/>
      <w:r>
        <w:rPr>
          <w:rtl w:val="true"/>
        </w:rPr>
        <w:t>هذا وقت حاجتك للدراعة</w:t>
      </w:r>
      <w:bookmarkEnd w:id="462"/>
    </w:p>
    <w:p>
      <w:pPr>
        <w:pStyle w:val="BookText"/>
        <w:rPr/>
      </w:pP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الرشيد إذ جاءته هدايا من ملك الروم، كانت فيها دراعة</w:t>
      </w:r>
      <w:r>
        <w:rPr>
          <w:rStyle w:val="FootnoteAnchor"/>
          <w:rtl w:val="true"/>
        </w:rPr>
        <w:footnoteReference w:id="356"/>
      </w:r>
      <w:r>
        <w:rPr>
          <w:rFonts w:ascii="Amiri" w:hAnsi="Amiri" w:eastAsia="Amiri" w:cs="Amiri"/>
          <w:color w:val="111111"/>
          <w:sz w:val="28"/>
          <w:sz w:val="28"/>
          <w:szCs w:val="28"/>
          <w:rtl w:val="true"/>
          <w:lang w:bidi="ar-SA"/>
        </w:rPr>
        <w:t>ديباج مذهبّة سوداء، لم أر شيئا أحسن منها، فنظر إلي وأنا أحد إليها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أعجبتك؟</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وانصرفت بها إلى منزلي، وشددتها في منديل، ووجهتها إلى المدينة، فمكثت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463" w:name="pg17320_195906"/>
    </w:p>
    <w:p>
      <w:pPr>
        <w:pStyle w:val="BookText"/>
        <w:rPr/>
      </w:pPr>
      <w:bookmarkEnd w:id="463"/>
      <w:r>
        <w:rPr>
          <w:rFonts w:ascii="Amiri" w:hAnsi="Amiri" w:eastAsia="Amiri" w:cs="Amiri"/>
          <w:color w:val="111111"/>
          <w:sz w:val="28"/>
          <w:sz w:val="28"/>
          <w:szCs w:val="28"/>
          <w:rtl w:val="true"/>
          <w:lang w:bidi="ar-SA"/>
        </w:rPr>
        <w:t xml:space="preserve">سبعة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يوماً من عند هارون، وقد تغديت بين يديه، فقام إلي خادمي الذي يأخذ ثيابي بمنديل على يديه، وكتاب مختوم، وطينه رطب،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بهذه الساعة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هذا إلى مولاك ساعة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ففضضت الكتاب،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وقت حاجتك إلى الدراعة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فكشفت طرف المنديل عنها، ودخل علي خادم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فمضيت ودخلت عليه، وعنده عمر بن بزيع واقفاً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فعلت الدرّاعة التي وهبتها 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كساني أمير المؤمنين أكثر من ذلك، فعن أيّ دراعة تسألني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الدراعة الديباج السوداء المذهّبة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يصنع مثلي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من دار أمير المؤمنين دعوت بها فلبستها، وصلّيت بها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دخل علي الرسول ودعوت بها لأفعل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عمر بن بزيع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من يجيئني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خادمي، فجاءني بها، 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ينبغي لنا أن نقبل قول أحد على علي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لي بخمسين ألف درهم، فحملتها مع الدراعة، وبعثت بها وبالمال من يومي ذلك</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846006_1280447820"/>
      <w:bookmarkStart w:id="465" w:name="_Toc176"/>
      <w:bookmarkEnd w:id="464"/>
      <w:r>
        <w:rPr>
          <w:rtl w:val="true"/>
        </w:rPr>
        <w:t>إنه ليعلم متى يموت الرجل</w:t>
      </w:r>
      <w:bookmarkEnd w:id="46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ينعى إلى </w:t>
      </w:r>
      <w:bookmarkStart w:id="466" w:name="pg17320_195907"/>
    </w:p>
    <w:p>
      <w:pPr>
        <w:pStyle w:val="BookText"/>
        <w:rPr/>
      </w:pPr>
      <w:bookmarkEnd w:id="466"/>
      <w:r>
        <w:rPr>
          <w:rFonts w:ascii="Amiri" w:hAnsi="Amiri" w:eastAsia="Amiri" w:cs="Amiri"/>
          <w:color w:val="111111"/>
          <w:sz w:val="28"/>
          <w:sz w:val="28"/>
          <w:szCs w:val="28"/>
          <w:rtl w:val="true"/>
          <w:lang w:bidi="ar-SA"/>
        </w:rPr>
        <w:t>رجل نفسه،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ليعلم متى يموت الرجل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قد كان رشيد الهجري يعلم علم المنايا والبلايا، والإمام أولى ذلك</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846008_1280447820"/>
      <w:bookmarkStart w:id="468" w:name="_Toc177"/>
      <w:bookmarkEnd w:id="467"/>
      <w:r>
        <w:rPr>
          <w:rtl w:val="true"/>
        </w:rPr>
        <w:t>ماذا فعل أخوك؟</w:t>
      </w:r>
      <w:bookmarkEnd w:id="468"/>
    </w:p>
    <w:p>
      <w:pPr>
        <w:pStyle w:val="BookText"/>
        <w:rPr/>
      </w:pPr>
      <w:r>
        <w:rPr>
          <w:rFonts w:ascii="Amiri" w:hAnsi="Amiri" w:eastAsia="Amiri" w:cs="Amiri"/>
          <w:color w:val="111111"/>
          <w:sz w:val="28"/>
          <w:sz w:val="28"/>
          <w:szCs w:val="28"/>
          <w:rtl w:val="true"/>
          <w:lang w:bidi="ar-SA"/>
        </w:rPr>
        <w:t>روى علي بن أبي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أتاه رجل من أهل الري،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وجلس، فسأله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السؤال،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جعلت فداك، وهو 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أعظم اللّه أجرك في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واللّه، علي كتابه لثلاثة عشر يوماً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إنه، واللّه، مات بعد كتابه إليك بيومين، ودفع إلى امرأته مالاً،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هذا عندك، فإذا قدم أخي فادفعيه إليه، وقد أودعته في الأرض، في البيت الذي كان يسكنه، فإذا أنت أتيتها فتلطّف لها، وأطمعها في نفسك، فإنّها ستدفعه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جندبا بعد ذلك، فسألته عما كان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سيدي، ما زاد ولا نقص</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846010_1280447820"/>
      <w:bookmarkStart w:id="470" w:name="_Toc178"/>
      <w:bookmarkEnd w:id="469"/>
      <w:r>
        <w:rPr>
          <w:rtl w:val="true"/>
        </w:rPr>
        <w:t>هذا كلام أهل الصين</w:t>
      </w:r>
      <w:bookmarkEnd w:id="4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إذ دخل عليه رجل من أهل </w:t>
      </w:r>
      <w:bookmarkStart w:id="471" w:name="pg17320_195908"/>
    </w:p>
    <w:p>
      <w:pPr>
        <w:pStyle w:val="BookText"/>
        <w:rPr/>
      </w:pPr>
      <w:bookmarkEnd w:id="471"/>
      <w:r>
        <w:rPr>
          <w:rFonts w:ascii="Amiri" w:hAnsi="Amiri" w:eastAsia="Amiri" w:cs="Amiri"/>
          <w:color w:val="111111"/>
          <w:sz w:val="28"/>
          <w:sz w:val="28"/>
          <w:szCs w:val="28"/>
          <w:rtl w:val="true"/>
          <w:lang w:bidi="ar-SA"/>
        </w:rPr>
        <w:t>خراسان، فكلّمه بكلام لم أسمع قط كلاماً كان أعجب منه، كأنّه كلام الطير، فلما خرج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لسان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أهل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ما أوتي العالم من العجب أعجب وأكثر ممّا أوتي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أيعرف الإمام منطق الطير؟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ومنطق كل شيء، ومنطق كل ذي روح، وما سقط عليه شيء من الكلام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846012_1280447820"/>
      <w:bookmarkStart w:id="473" w:name="_Toc179"/>
      <w:bookmarkEnd w:id="472"/>
      <w:r>
        <w:rPr>
          <w:rtl w:val="true"/>
        </w:rPr>
        <w:t>عصفور يكثر الصياح</w:t>
      </w:r>
      <w:bookmarkEnd w:id="473"/>
    </w:p>
    <w:p>
      <w:pPr>
        <w:pStyle w:val="BookText"/>
        <w:rPr/>
      </w:pPr>
      <w:r>
        <w:rPr>
          <w:rFonts w:ascii="Amiri" w:hAnsi="Amiri" w:eastAsia="Amiri" w:cs="Amiri"/>
          <w:color w:val="111111"/>
          <w:sz w:val="28"/>
          <w:sz w:val="28"/>
          <w:szCs w:val="28"/>
          <w:rtl w:val="true"/>
          <w:lang w:bidi="ar-SA"/>
        </w:rPr>
        <w:t>روى أحمد بن محمد المعروف بغزال،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له، إذ جاء عصفور فوقع بين يديه، وأخذ يصيح، ويكثر الصياح، ويضطرب،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يقول هذا العصفور؟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ووليه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حيّة تريد أن تأكل فراخي في البيت، فقم بنا ندفعها عنه، وعن فراخه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ودخلنا البيت، فإذا حيّة تجول في البيت، فقتلناها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846014_1280447820"/>
      <w:bookmarkStart w:id="475" w:name="_Toc180"/>
      <w:bookmarkEnd w:id="474"/>
      <w:r>
        <w:rPr>
          <w:rtl w:val="true"/>
        </w:rPr>
        <w:t>أصبح اليوم رجل له أولاد</w:t>
      </w:r>
      <w:bookmarkEnd w:id="47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أيام خالي إسماعيل بن </w:t>
      </w:r>
      <w:bookmarkStart w:id="476" w:name="pg17320_195909"/>
    </w:p>
    <w:p>
      <w:pPr>
        <w:pStyle w:val="BookText"/>
        <w:rPr/>
      </w:pPr>
      <w:bookmarkEnd w:id="476"/>
      <w:r>
        <w:rPr>
          <w:rFonts w:ascii="Amiri" w:hAnsi="Amiri" w:eastAsia="Amiri" w:cs="Amiri"/>
          <w:color w:val="111111"/>
          <w:sz w:val="28"/>
          <w:sz w:val="28"/>
          <w:szCs w:val="28"/>
          <w:rtl w:val="true"/>
          <w:lang w:bidi="ar-SA"/>
        </w:rPr>
        <w:t xml:space="preserve">إلياس، فكتبنا إلى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بنات وليس لي ذكر، وقد قل رجالنا، وقد خلفت امرأتي وهي حامل، فادع اللّه أن يجعله غلاماً، وسمّه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اللّه تبارك وتعالى حاجتك، وسمّه محمداً، فقدمنا الكوفة وقد ولد لي غلام قبل دخول الكوفة بستة أيام، ودخلنا يوم سابعه،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واللّه اليوم رجل له أولاد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846016_1280447820"/>
      <w:bookmarkStart w:id="478" w:name="_Toc181"/>
      <w:bookmarkEnd w:id="477"/>
      <w:r>
        <w:rPr>
          <w:rtl w:val="true"/>
        </w:rPr>
        <w:t>أتدري أين أنت؟</w:t>
      </w:r>
      <w:bookmarkEnd w:id="478"/>
    </w:p>
    <w:p>
      <w:pPr>
        <w:pStyle w:val="BookText"/>
        <w:rPr/>
      </w:pPr>
      <w:r>
        <w:rPr>
          <w:rFonts w:ascii="Amiri" w:hAnsi="Amiri" w:eastAsia="Amiri" w:cs="Amiri"/>
          <w:color w:val="111111"/>
          <w:sz w:val="28"/>
          <w:sz w:val="28"/>
          <w:szCs w:val="28"/>
          <w:rtl w:val="true"/>
          <w:lang w:bidi="ar-SA"/>
        </w:rPr>
        <w:t>عن أحمد التبان،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على فراشي، فما أحسست إلا ورجل قد رفسني برجله،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ينام شيعة آل محمد؟ فقمت فزعاً، فلما رآني فزعا ضمّني إلى صدره، فالتفت فإذا إنا بأبي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فتوضأت، وأخذني بيدي، فأخرجني من باب داري، وكان باب الدار مغلقا ً، ما أدري من أين أخرجني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بناقة معقلة له، فحلّ عقالها وأردفني خلفه، وسار بي غير بعيد، فأنزلني موضعاً فصلّى بي أربعاً وعشرين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تدري في أيّ موضع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ووليه، وابن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جدّي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غير بعيد حتى أتى الكوفة، وإنّ الكلاب والحرس لقيام، ما من كلب ولا حارس يبصر شيئاً، فأدخلني المسجد، وإنّي لأعرفه وأنكره، </w:t>
      </w:r>
    </w:p>
    <w:p>
      <w:pPr>
        <w:pStyle w:val="BookText"/>
        <w:rPr/>
      </w:pPr>
      <w:r>
        <w:rPr>
          <w:rFonts w:ascii="Amiri" w:hAnsi="Amiri" w:eastAsia="Amiri" w:cs="Amiri"/>
          <w:color w:val="111111"/>
          <w:sz w:val="28"/>
          <w:sz w:val="28"/>
          <w:szCs w:val="28"/>
          <w:rtl w:val="true"/>
          <w:lang w:bidi="ar-SA"/>
        </w:rPr>
        <w:t>فصلّى بي سبع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تدري أين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مسجد الكوفة، وهذه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غير بعيد وأنزلني، فصلّى بي أربعاً وعشرين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أتدري أين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سار بي غير بعيد، فأنزلني،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الخليل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بي غير بعيد، فأدخلني مكة، وإنّي لأعرف البيت وبئر زمزم وبيت الشراب،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أتدري أين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مكة، وهذا البيت، وهذه زمزم، وهذا بيت الشراب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سار بي غير بعيد، فأدخلني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فصلّى بي أربعاً وعشرين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مسجد جدّي رسول اللّه وقبره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بي غير بعيد، فأتى بي الشعب، شعب أبي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تريد أريك من دلالات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479" w:name="pg17320_195911"/>
    </w:p>
    <w:p>
      <w:pPr>
        <w:pStyle w:val="BookText"/>
        <w:rPr/>
      </w:pPr>
      <w:bookmarkEnd w:id="4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الليل عنّا،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نهار،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النهار إلينا بالنور العظيم، وبالشمس حتى رجعت بيضاء نقية، فصلينا الزوال،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نهار أدبر، يا ليل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الليل حتى صلّينا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هذا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حتى أتى بي جبلاً محيطاً بالدنيا، ما الدنيا عنده إلا مثل سكرجة</w:t>
      </w:r>
      <w:r>
        <w:rPr>
          <w:rStyle w:val="FootnoteAnchor"/>
          <w:rtl w:val="true"/>
        </w:rPr>
        <w:footnoteReference w:id="36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أنت؟</w:t>
      </w:r>
    </w:p>
    <w:p>
      <w:pPr>
        <w:pStyle w:val="BookText"/>
        <w:rPr/>
      </w:pPr>
      <w:r>
        <w:rPr>
          <w:rFonts w:ascii="IRNazanin" w:hAnsi="IRNazanin" w:eastAsia="IRNazanin"/>
          <w:color w:val="111111"/>
          <w:sz w:val="28"/>
          <w:sz w:val="28"/>
          <w:szCs w:val="28"/>
          <w:rtl w:val="true"/>
          <w:lang w:bidi="fa-IR"/>
        </w:rPr>
        <w:t>قلت 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جبل محيط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أنا بقوم عليهم ثياب 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هؤلاء قوم موسى، فسلّم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عليهم فردّوا علينا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قد نعست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تنام على فراشك؟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فركض برجله ركضة،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في منزلي نائم، وتوضّأت وصلّيت الغداة في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846018_1280447820"/>
      <w:bookmarkStart w:id="481" w:name="_Toc182"/>
      <w:bookmarkEnd w:id="480"/>
      <w:r>
        <w:rPr>
          <w:rtl w:val="true"/>
        </w:rPr>
        <w:t>اذهب فغير اسم ابنتك</w:t>
      </w:r>
      <w:bookmarkEnd w:id="48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واقف على رأس أبي الحسن موسى وهو في المهد، فجعل يسارّه طويلاً، فجلست حتى فرغ، فقمت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 مولاك فسلّم، فدنوت فسلمت عليه فردّ علي السلام بلسان فصيح، ثم قال لي</w:t>
      </w:r>
      <w:r>
        <w:rPr>
          <w:rFonts w:eastAsia="Amiri" w:cs="Amiri" w:ascii="Amiri" w:hAnsi="Amiri"/>
          <w:color w:val="111111"/>
          <w:sz w:val="28"/>
          <w:szCs w:val="28"/>
          <w:rtl w:val="true"/>
          <w:lang w:bidi="ar-SA"/>
        </w:rPr>
        <w:t xml:space="preserve">: </w:t>
      </w:r>
      <w:bookmarkStart w:id="482" w:name="pg17320_195912"/>
    </w:p>
    <w:p>
      <w:pPr>
        <w:pStyle w:val="BookText"/>
        <w:rPr/>
      </w:pPr>
      <w:bookmarkEnd w:id="482"/>
      <w:r>
        <w:rPr>
          <w:rFonts w:ascii="Amiri" w:hAnsi="Amiri" w:eastAsia="Amiri" w:cs="Amiri"/>
          <w:color w:val="111111"/>
          <w:sz w:val="28"/>
          <w:sz w:val="28"/>
          <w:szCs w:val="28"/>
          <w:rtl w:val="true"/>
          <w:lang w:bidi="ar-SA"/>
        </w:rPr>
        <w:t xml:space="preserve">اذهب فغيّر اسم ابنتك التي سمّيتها أمس، فإنّه اسم يبغضه اللّه، وكان ولدت لي ابنة سمّيتها بالحميراء،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 إلى أمره ترشد، فغيّرت اسمها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846020_1280447820"/>
      <w:bookmarkStart w:id="484" w:name="_Toc183"/>
      <w:bookmarkEnd w:id="483"/>
      <w:r>
        <w:rPr>
          <w:rtl w:val="true"/>
        </w:rPr>
        <w:t>سيدي بقيت متحيّراً</w:t>
      </w:r>
      <w:bookmarkEnd w:id="484"/>
    </w:p>
    <w:p>
      <w:pPr>
        <w:pStyle w:val="BookText"/>
        <w:rPr/>
      </w:pPr>
      <w:r>
        <w:rPr>
          <w:rFonts w:ascii="Amiri" w:hAnsi="Amiri" w:eastAsia="Amiri" w:cs="Amiri"/>
          <w:color w:val="111111"/>
          <w:sz w:val="28"/>
          <w:sz w:val="28"/>
          <w:szCs w:val="28"/>
          <w:rtl w:val="true"/>
          <w:lang w:bidi="ar-SA"/>
        </w:rPr>
        <w:t>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فخرجنا من المدينة إلى الصحراء فإذا نحن برجل مغربي على الطريق يبكي وبين يديه حمار ميت، ورحله 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رفقائي نريد الحج فمات حماري ها هنا وبقيت وحدي، ومضى أصحابي وقد بقيت متحيّراً ليس لي شيء أحمل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لم يمت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ترحمني حتى تلهو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رقية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يكفيني ما أنا فيه حتى تستهزيء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الحمار ودعا بشيء لم أسمعه، وأخذ قضيباً كان مطروحاً فنخسه به وصاح عليه، فوثب الحمار صحيحاً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مغربي ترى ها هنا شيئاً من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ومضينا وتركناه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واقفاً يوماً على بئر زمزم بمكة، فإذا المغربي هناك فلما رآني عدا إلي وقَبَّلَني فرحا مسرورا،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حمارك؟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سليم صحيح وما أدري من أين منَّ اللّه به علي </w:t>
      </w:r>
      <w:bookmarkStart w:id="485" w:name="pg17320_195913"/>
    </w:p>
    <w:p>
      <w:pPr>
        <w:pStyle w:val="BookText"/>
        <w:rPr/>
      </w:pPr>
      <w:bookmarkEnd w:id="485"/>
      <w:r>
        <w:rPr>
          <w:rFonts w:ascii="Amiri" w:hAnsi="Amiri" w:eastAsia="Amiri" w:cs="Amiri"/>
          <w:color w:val="111111"/>
          <w:sz w:val="28"/>
          <w:sz w:val="28"/>
          <w:szCs w:val="28"/>
          <w:rtl w:val="true"/>
          <w:lang w:bidi="ar-SA"/>
        </w:rPr>
        <w:t>فأحيا لي حماري بعد موته؟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حاجتك فلا تسأل عمّا لا تبلغ معرفته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846022_1280447820"/>
      <w:bookmarkStart w:id="487" w:name="_Toc184"/>
      <w:bookmarkEnd w:id="486"/>
      <w:r>
        <w:rPr>
          <w:rtl w:val="true"/>
        </w:rPr>
        <w:t>اشتر لي جارية نبوية</w:t>
      </w:r>
      <w:bookmarkEnd w:id="487"/>
    </w:p>
    <w:p>
      <w:pPr>
        <w:pStyle w:val="BookText"/>
        <w:rPr/>
      </w:pPr>
      <w:r>
        <w:rPr>
          <w:rFonts w:ascii="Amiri" w:hAnsi="Amiri" w:eastAsia="Amiri" w:cs="Amiri"/>
          <w:color w:val="111111"/>
          <w:sz w:val="28"/>
          <w:sz w:val="28"/>
          <w:szCs w:val="28"/>
          <w:rtl w:val="true"/>
          <w:lang w:bidi="ar-SA"/>
        </w:rPr>
        <w:t xml:space="preserve">روى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أبي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جارية 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واللّه جارية نوبية نفيسة أحسن ما رأيت من النوبة، فلو لا خصلة لكانت من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تلك الخصلة؟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كلامك وأنت لا تعرف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تشتريها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بها عليه، قال لها بلغتها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لعمري مؤنسة، قد كان لك اسم غير هذا، وقد كان اسمك قبل هذا حبيبة،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846024_1280447820"/>
      <w:bookmarkStart w:id="489" w:name="_Toc185"/>
      <w:bookmarkEnd w:id="488"/>
      <w:r>
        <w:rPr>
          <w:rtl w:val="true"/>
        </w:rPr>
        <w:t>عيسى بن مريم وربّ الكعبة</w:t>
      </w:r>
      <w:bookmarkEnd w:id="4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العبد الصالح بامرأة بمنى وهي تبكي وصبيانها حولها يبكون، وقد ماتت لها بقرة، فدنا منها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أمة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لنا صبياناً يتامى وكانت لي بقرة معيشتي ومعيشة صبياني كان منها وقد ماتت وبقيت منقطعا بي وبولدي لا حيلة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هل لك أن أحييها لك؟ فالهمت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عبد اللّه،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فتنحى وصلّى ركعتين، ثم رفع يده هنيئة وحرّك شفتيه، ثم قام فصوّت بالبقرة فنخسها نخسة أو ضربها برجله، فاستوت على الأرض قائمة، فلما نظرت المرأة إلى البقرة صاحت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ابن مريم وربّ الكعبة، فخالط الناس وصار بينهم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490" w:name="pg17320_195915"/>
    </w:p>
    <w:p>
      <w:pPr>
        <w:pStyle w:val="Heading2"/>
        <w:numPr>
          <w:ilvl w:val="1"/>
          <w:numId w:val="1"/>
        </w:numPr>
        <w:rPr/>
      </w:pPr>
      <w:bookmarkStart w:id="491" w:name="__RefHeading___Toc846026_1280447820"/>
      <w:bookmarkStart w:id="492" w:name="_Toc186"/>
      <w:bookmarkEnd w:id="490"/>
      <w:bookmarkEnd w:id="491"/>
      <w:r>
        <w:rPr>
          <w:rtl w:val="true"/>
        </w:rPr>
        <w:t xml:space="preserve">من معاجز الإمام علي بن موسى الرضا </w:t>
      </w:r>
      <w:r>
        <w:rPr>
          <w:rtl w:val="true"/>
        </w:rPr>
        <w:t>(</w:t>
      </w:r>
      <w:r>
        <w:rPr>
          <w:rtl w:val="true"/>
        </w:rPr>
        <w:t>عليه السلام</w:t>
      </w:r>
      <w:r>
        <w:rPr>
          <w:rtl w:val="true"/>
        </w:rPr>
        <w:t>)</w:t>
      </w:r>
      <w:bookmarkEnd w:id="492"/>
    </w:p>
    <w:p>
      <w:pPr>
        <w:pStyle w:val="Heading3"/>
        <w:numPr>
          <w:ilvl w:val="2"/>
          <w:numId w:val="1"/>
        </w:numPr>
        <w:rPr/>
      </w:pPr>
      <w:bookmarkStart w:id="493" w:name="__RefHeading___Toc846028_1280447820"/>
      <w:bookmarkStart w:id="494" w:name="_Toc187"/>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 xml:space="preserve">هو الإمام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تُكتم، وفي ذلك يقول الشاعر لدى مدحه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أنّ خير الناس نفساً وولداً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ورهطاً وأجداداً علي المعظّم</w:t>
      </w:r>
    </w:p>
    <w:p>
      <w:pPr>
        <w:pStyle w:val="BookText"/>
        <w:rPr/>
      </w:pPr>
      <w:r>
        <w:rPr>
          <w:rFonts w:ascii="Amiri" w:hAnsi="Amiri" w:eastAsia="Amiri" w:cs="Amiri"/>
          <w:color w:val="111111"/>
          <w:sz w:val="28"/>
          <w:sz w:val="28"/>
          <w:szCs w:val="28"/>
          <w:rtl w:val="true"/>
          <w:lang w:bidi="ar-SA"/>
        </w:rPr>
        <w:t>أتتنا به للعلم والحلم 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يؤدّي حجّة اللّه تكتم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إسمها نجمة وكنيتها أمّ البنين، ونُقل أنّ اسمها خيزران وهي أمّ ولد من أهالي نوبة، وقد سمّاها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بطاهرة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اشتراها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عزّوجلّ، ففي الخبر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ابتاعها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قوماً من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اشتريت هذه الجارية إلا بأمر اللّه ووحيه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إذ أتاني جدّي وأبي، ومعهما شقّة حرير فنشراها، فإذا قميص وفيه صورة هذه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p>
    <w:p>
      <w:pPr>
        <w:pStyle w:val="BookText"/>
        <w:rPr/>
      </w:pPr>
      <w:r>
        <w:rPr>
          <w:rFonts w:ascii="Amiri" w:hAnsi="Amiri" w:eastAsia="Amiri" w:cs="Amiri"/>
          <w:color w:val="111111"/>
          <w:sz w:val="28"/>
          <w:sz w:val="28"/>
          <w:szCs w:val="28"/>
          <w:rtl w:val="true"/>
          <w:lang w:bidi="ar-SA"/>
        </w:rPr>
        <w:t>ليكونن من هذه الجارية خير أهل الأرض، ثم أمراني إذا ولدته أن أسمّيه علياً، وقالا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يظهر به العدل والرأفة والرحمة، طوبى لمن صدّقه، وويل لمن عاداه وجحده وعانده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بكراً لما اشترتها السيدة حميدة والدة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وإلى ذلك يشير علي بن ميثم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نجمة بكراً لما اشترتها حميدة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رأت السيدة حميدة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وهو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ياحميدة، هبي نجمة لابنك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سيلد له منها خير أهل الأرض فوهبتها 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الحادي عشر من شهر ذي القعدة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وقد كنّاه بذلك أبوه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إبني سيد ولدي وقد نحلته كنيتي</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والصابر، والزكي، والولي، وأشهر الرضا، وهناك أكثر من وجه لتلقيبه بالرضا منها ما نقل عن أحمد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 xml:space="preserve">لأبي جعفر محمد ابن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من مخالفيكم يزعمون أنّ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سمّاه المأمون الرضا لما رضيه لولاية عهده،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واللّه وفجروا بل اللّه تعالى سمّاه الرضا لأنه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لله تعالى ذكره في سمائه ورضى لرسوله والأئمة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كل واحد من آبائك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ولرسوله والأئمة بعده؟</w:t>
      </w:r>
    </w:p>
    <w:p>
      <w:pPr>
        <w:pStyle w:val="BookText"/>
        <w:rPr/>
      </w:pPr>
      <w:r>
        <w:rPr>
          <w:rFonts w:ascii="Amiri" w:hAnsi="Amiri" w:eastAsia="Amiri" w:cs="Amiri"/>
          <w:color w:val="111111"/>
          <w:sz w:val="28"/>
          <w:sz w:val="28"/>
          <w:szCs w:val="28"/>
          <w:rtl w:val="true"/>
          <w:lang w:bidi="ar-SA"/>
        </w:rPr>
        <w:t>فقال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الرضا؟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رضى به المخالفون من أعدائه، كما رضى اللّه الموافقون من أوليائه ولم يكن ذلك لأحد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فلذلك سمّي من بينهم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كثير من المؤرّخين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أسمر،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أبيض معتدل القامة، وإنّه شديد الشبه بجدّه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الخزاعي الشاعر المعروف صاحب التائية الشهيرة، ممّن عاصر الإمام الصادق والكاظم والرضا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اشتهر بولائه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والمعاداة لمخالفيهم حتى ذاع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أحمل خشبتي مذ أربعين سنة ولا أجد من يصلبين عليها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الخزاعي على علي بن موسى الرضا بمرو،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إنّي قلت فيكم أهل البيت قصيدة </w:t>
      </w:r>
    </w:p>
    <w:p>
      <w:pPr>
        <w:pStyle w:val="BookText"/>
        <w:rPr/>
      </w:pPr>
      <w:r>
        <w:rPr>
          <w:rFonts w:ascii="Amiri" w:hAnsi="Amiri" w:eastAsia="Amiri" w:cs="Amiri"/>
          <w:color w:val="111111"/>
          <w:sz w:val="28"/>
          <w:sz w:val="28"/>
          <w:szCs w:val="28"/>
          <w:rtl w:val="true"/>
          <w:lang w:bidi="ar-SA"/>
        </w:rPr>
        <w:t xml:space="preserve">وآليت على نفسي أن لا أنشدها أحداً قبلك وأحب أن تسمعها منّي، فقال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محل الربع من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فأجريت دمع العين بالعبرات</w:t>
      </w:r>
    </w:p>
    <w:p>
      <w:pPr>
        <w:pStyle w:val="BookText"/>
        <w:rPr/>
      </w:pPr>
      <w:r>
        <w:rPr>
          <w:rFonts w:ascii="Amiri" w:hAnsi="Amiri" w:eastAsia="Amiri" w:cs="Amiri"/>
          <w:color w:val="111111"/>
          <w:sz w:val="28"/>
          <w:sz w:val="28"/>
          <w:szCs w:val="28"/>
          <w:rtl w:val="true"/>
          <w:lang w:bidi="ar-SA"/>
        </w:rPr>
        <w:t>فكّ عرى صبري وهاجت صبابتي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رسوم ديار أقفرت وعرات</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ومهبط وحي مقفر العرصات</w:t>
      </w:r>
    </w:p>
    <w:p>
      <w:pPr>
        <w:pStyle w:val="BookText"/>
        <w:rPr/>
      </w:pPr>
      <w:r>
        <w:rPr>
          <w:rFonts w:ascii="Amiri" w:hAnsi="Amiri" w:eastAsia="Amiri" w:cs="Amiri"/>
          <w:color w:val="111111"/>
          <w:sz w:val="28"/>
          <w:sz w:val="28"/>
          <w:szCs w:val="28"/>
          <w:rtl w:val="true"/>
          <w:lang w:bidi="ar-SA"/>
        </w:rPr>
        <w:t>لآل رسول اللّه بالخيف 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وبالبيت والتعريف والجمرات</w:t>
      </w:r>
    </w:p>
    <w:p>
      <w:pPr>
        <w:pStyle w:val="BookText"/>
        <w:rPr/>
      </w:pPr>
      <w:r>
        <w:rPr>
          <w:rFonts w:ascii="Amiri" w:hAnsi="Amiri" w:eastAsia="Amiri" w:cs="Amiri"/>
          <w:color w:val="111111"/>
          <w:sz w:val="28"/>
          <w:sz w:val="28"/>
          <w:szCs w:val="28"/>
          <w:rtl w:val="true"/>
          <w:lang w:bidi="ar-SA"/>
        </w:rPr>
        <w:t>ديار علي والحسين 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وحمزة والسجاد ذو الثفنات</w:t>
      </w:r>
    </w:p>
    <w:p>
      <w:pPr>
        <w:pStyle w:val="BookText"/>
        <w:rPr/>
      </w:pPr>
      <w:r>
        <w:rPr>
          <w:rFonts w:ascii="Amiri" w:hAnsi="Amiri" w:eastAsia="Amiri" w:cs="Amiri"/>
          <w:color w:val="111111"/>
          <w:sz w:val="28"/>
          <w:sz w:val="28"/>
          <w:szCs w:val="28"/>
          <w:rtl w:val="true"/>
          <w:lang w:bidi="ar-SA"/>
        </w:rPr>
        <w:t>ديار لعبد اللّه والفضل صنوه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 رسول اللّه في الخلوات</w:t>
      </w:r>
    </w:p>
    <w:p>
      <w:pPr>
        <w:pStyle w:val="BookText"/>
        <w:rPr/>
      </w:pPr>
      <w:r>
        <w:rPr>
          <w:rFonts w:ascii="Amiri" w:hAnsi="Amiri" w:eastAsia="Amiri" w:cs="Amiri"/>
          <w:color w:val="111111"/>
          <w:sz w:val="28"/>
          <w:sz w:val="28"/>
          <w:szCs w:val="28"/>
          <w:rtl w:val="true"/>
          <w:lang w:bidi="ar-SA"/>
        </w:rPr>
        <w:t>وهي قصيدة طويلة عدّة أبياتها مائة وعشرون بيتاً، يقول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مولاي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القصيدة وانتهيت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 xml:space="preserve">بكى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ومتى يقوم؟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إلا أنّي سمعت بخروج إمام منكم يطهر الأرض من الفساد ويملَؤها عدلاً،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ذلك اليوم حتى يخرج فيملأها عدلاً كما ملئت جوراً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 دعبل من إنشاد القصيدة نهض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 xml:space="preserve">. </w:t>
      </w:r>
      <w:bookmarkStart w:id="495" w:name="pg17320_195919"/>
    </w:p>
    <w:p>
      <w:pPr>
        <w:pStyle w:val="BookText"/>
        <w:rPr/>
      </w:pPr>
      <w:bookmarkEnd w:id="495"/>
      <w:r>
        <w:rPr>
          <w:rFonts w:ascii="Amiri" w:hAnsi="Amiri" w:eastAsia="Amiri" w:cs="Amiri"/>
          <w:color w:val="111111"/>
          <w:sz w:val="28"/>
          <w:sz w:val="28"/>
          <w:szCs w:val="28"/>
          <w:rtl w:val="true"/>
          <w:lang w:bidi="ar-SA"/>
        </w:rPr>
        <w:t>فأنفذ إليه صرّة فيها مائة دينار واعتذر إليه، فردّها دعبل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لهذا جئت وإنّما جئت للسلام عليه والتبرّك بالنظر إلى وجهه الميمون وإنّي لفي غني، فإن رأى أن يعطيني شيئاً من ثيابه للتبرّك فهو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خزّ عليه الصرّة، وقال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الصرة وإنك ستحتاج إليها ولا تراجعين فيها، فأخذها وأخذ الجبّة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846030_1280447820"/>
      <w:bookmarkStart w:id="497" w:name="_Toc188"/>
      <w:bookmarkEnd w:id="496"/>
      <w:r>
        <w:rPr>
          <w:rtl w:val="true"/>
        </w:rPr>
        <w:t xml:space="preserve">قالوا في الإمام الرضا </w:t>
      </w:r>
      <w:r>
        <w:rPr>
          <w:rtl w:val="true"/>
        </w:rPr>
        <w:t>(</w:t>
      </w:r>
      <w:r>
        <w:rPr>
          <w:rtl w:val="true"/>
        </w:rPr>
        <w:t>عليه السلام</w:t>
      </w:r>
      <w:r>
        <w:rPr>
          <w:rtl w:val="true"/>
        </w:rPr>
        <w:t>)</w:t>
      </w:r>
      <w:bookmarkEnd w:id="49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خفيات الأسرار، ومبرز خبيات الأمور الكوامن، منبع المكارم والميامن، ومنبع الأعالي الخضارم والأيامن، منيع الجناب، رفيع القباب، وسيع الرحاب، هتون</w:t>
      </w:r>
      <w:r>
        <w:rPr>
          <w:rStyle w:val="FootnoteAnchor"/>
          <w:rtl w:val="true"/>
        </w:rPr>
        <w:footnoteReference w:id="379"/>
      </w:r>
      <w:r>
        <w:rPr>
          <w:rFonts w:ascii="Amiri" w:hAnsi="Amiri" w:eastAsia="Amiri" w:cs="Amiri"/>
          <w:color w:val="111111"/>
          <w:sz w:val="28"/>
          <w:sz w:val="28"/>
          <w:szCs w:val="28"/>
          <w:rtl w:val="true"/>
          <w:lang w:bidi="ar-SA"/>
        </w:rPr>
        <w:t>السحاب، عزيز الألطاف، غزير الأكناف، أمير الأشراف، قرّة عين آل ياسين وآل عبد مناف، السيد، الطاهر، المعصوم، والعارف بحقائق العلوم، والواقف على غوامض أسرار السر المكتوم، والمخبر بما هو آت وعمّا غبر ومضى، المرضي عند اللّه سبحانه برضاه عنه في جميع الأحوال، ولذا لقّب بالرضا علي بن موسى، صلوات اللّه على محمد وآله، خصوصاً عليه، ما سحّ سحاب وهمى، وطلع نبات ونما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السيد أبو الحسن علي الرضا بن موسى الكاظم بن جعفر الصادق بن محمد الباقر بن علي بن الحسين الهاشمي العلوي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العلم والدين والسؤدد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وهو شاب في أيام مالك</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الأئمة الاثني عشر، كان سيد بني هاشم في زمانه، وكان المأمون يخضع له ويتغالى فيه، حتى إنّه جعله وليّ عهده من بعده، وكتب إلى الآفاق بذلك</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الإمام الجليل المعظّم، سلالة السادة الأكارم، أبو الحسن علي بن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الأئمة الاثني عشر، أولي المناقب، الذين انتسبت الإمامية إليهم، وقصروا بناء مذهبهم عليه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الأئمة من أهل العلم، مناقب علي بن موسى الرضا من أجلّ المناقب، وأمداد فضائله وفواضله متوالية كتوالي الكتائب، وموالاته محمودة البوادي والعواقب، وعجائب أوصافه من غرائب العجائب، وسؤدده ونبله قد حلّ من الشرف في الذروة والمغارب، فلمواليه السعد الطالع، ولمناويه النحس الغارب</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النسّابة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الكاظم ويكنّى أبا الحسن ولم </w:t>
      </w:r>
      <w:bookmarkStart w:id="498" w:name="pg17320_195921"/>
    </w:p>
    <w:p>
      <w:pPr>
        <w:pStyle w:val="BookText"/>
        <w:rPr/>
      </w:pPr>
      <w:bookmarkEnd w:id="498"/>
      <w:r>
        <w:rPr>
          <w:rFonts w:ascii="Amiri" w:hAnsi="Amiri" w:eastAsia="Amiri" w:cs="Amiri"/>
          <w:color w:val="111111"/>
          <w:sz w:val="28"/>
          <w:sz w:val="28"/>
          <w:szCs w:val="28"/>
          <w:rtl w:val="true"/>
          <w:lang w:bidi="ar-SA"/>
        </w:rPr>
        <w:t xml:space="preserve">يكن في الطالبيين في عصره مثله، بايع له المأمون بولاية العهد، وضرب اسمه على الدنانير والدراهم،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بطوس ودفن بها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846032_1280447820"/>
      <w:bookmarkStart w:id="500" w:name="_Toc189"/>
      <w:bookmarkEnd w:id="499"/>
      <w:r>
        <w:rPr>
          <w:rtl w:val="true"/>
        </w:rPr>
        <w:t xml:space="preserve">من معاجزه </w:t>
      </w:r>
      <w:r>
        <w:rPr>
          <w:rtl w:val="true"/>
        </w:rPr>
        <w:t>(</w:t>
      </w:r>
      <w:r>
        <w:rPr>
          <w:rtl w:val="true"/>
        </w:rPr>
        <w:t>عليه السلام</w:t>
      </w:r>
      <w:r>
        <w:rPr>
          <w:rtl w:val="true"/>
        </w:rPr>
        <w:t>)</w:t>
      </w:r>
      <w:bookmarkEnd w:id="500"/>
    </w:p>
    <w:p>
      <w:pPr>
        <w:pStyle w:val="Heading4"/>
        <w:numPr>
          <w:ilvl w:val="3"/>
          <w:numId w:val="1"/>
        </w:numPr>
        <w:rPr/>
      </w:pPr>
      <w:bookmarkStart w:id="501" w:name="__RefHeading___Toc846034_1280447820"/>
      <w:bookmarkStart w:id="502" w:name="_Toc190"/>
      <w:bookmarkEnd w:id="501"/>
      <w:r>
        <w:rPr>
          <w:rtl w:val="true"/>
        </w:rPr>
        <w:t>تحويل التبن ذهباً</w:t>
      </w:r>
      <w:bookmarkEnd w:id="502"/>
    </w:p>
    <w:p>
      <w:pPr>
        <w:pStyle w:val="BookText"/>
        <w:rPr/>
      </w:pPr>
      <w:r>
        <w:rPr>
          <w:rFonts w:ascii="Amiri" w:hAnsi="Amiri" w:eastAsia="Amiri" w:cs="Amiri"/>
          <w:color w:val="111111"/>
          <w:sz w:val="28"/>
          <w:sz w:val="28"/>
          <w:szCs w:val="28"/>
          <w:rtl w:val="true"/>
          <w:lang w:bidi="ar-SA"/>
        </w:rPr>
        <w:t>روى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في رجل أن يصله بشيء، فأعطاني مخلاة</w:t>
      </w:r>
      <w:r>
        <w:rPr>
          <w:rStyle w:val="FootnoteAnchor"/>
          <w:rtl w:val="true"/>
        </w:rPr>
        <w:footnoteReference w:id="386"/>
      </w:r>
      <w:r>
        <w:rPr>
          <w:rFonts w:ascii="Amiri" w:hAnsi="Amiri" w:eastAsia="Amiri" w:cs="Amiri"/>
          <w:color w:val="111111"/>
          <w:sz w:val="28"/>
          <w:sz w:val="28"/>
          <w:szCs w:val="28"/>
          <w:rtl w:val="true"/>
          <w:lang w:bidi="ar-SA"/>
        </w:rPr>
        <w:t>تبن، فاستحييت أن أراجعه، فلما وصلت باب الرجل فتحتها فإذا كلّها دنانير، فاستغنى الرجل وعقبه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ذلك التبن تحوّل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لهذا دفعناه إليك</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846036_1280447820"/>
      <w:bookmarkStart w:id="504" w:name="_Toc191"/>
      <w:bookmarkEnd w:id="503"/>
      <w:r>
        <w:rPr>
          <w:rtl w:val="true"/>
        </w:rPr>
        <w:t>قميص ودراهم</w:t>
      </w:r>
      <w:bookmarkEnd w:id="504"/>
    </w:p>
    <w:p>
      <w:pPr>
        <w:pStyle w:val="BookText"/>
        <w:rPr/>
      </w:pPr>
      <w:r>
        <w:rPr>
          <w:rFonts w:ascii="Amiri" w:hAnsi="Amiri" w:eastAsia="Amiri" w:cs="Amiri"/>
          <w:color w:val="111111"/>
          <w:sz w:val="28"/>
          <w:sz w:val="28"/>
          <w:szCs w:val="28"/>
          <w:rtl w:val="true"/>
          <w:lang w:bidi="ar-SA"/>
        </w:rPr>
        <w:t>يقول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الخروج إلى العراق وعزمت على توديع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ودّعته سألته قميصاً من ثياب جسده لأكفّن به، ودراهم من ماله أصوغ بها لبناتي 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ودّعته شغلني البكاء والأسف على فراقه عن مسألة ذلك، فلما خرجت من بين يديه 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 ارجع فرجعت،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 أن أدفع إليك قميصاً من ثياب جسدي تكفّن فيه إذا فنى أجلك؟</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أوما تحبّ أن أدفع إليك دراهم تصوغ بها لبناتك خواتيم؟ </w:t>
      </w:r>
      <w:bookmarkStart w:id="505" w:name="pg17320_195922"/>
    </w:p>
    <w:p>
      <w:pPr>
        <w:pStyle w:val="BookText"/>
        <w:rPr/>
      </w:pPr>
      <w:bookmarkEnd w:id="505"/>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كان في نفسي أن أسألك ذلك فمنعني الغم بفراقك،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وأخرج قميصاً فدفعه إليّ ورفع جانب المصلّى فأخرج دراهم فدفعها إليّ وعددتها فكانت ثلاثين درهما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846038_1280447820"/>
      <w:bookmarkStart w:id="507" w:name="_Toc192"/>
      <w:bookmarkEnd w:id="506"/>
      <w:r>
        <w:rPr>
          <w:rtl w:val="true"/>
        </w:rPr>
        <w:t xml:space="preserve">تسليم الجمادات على الإمام </w:t>
      </w:r>
      <w:r>
        <w:rPr>
          <w:rtl w:val="true"/>
        </w:rPr>
        <w:t>(</w:t>
      </w:r>
      <w:r>
        <w:rPr>
          <w:rtl w:val="true"/>
        </w:rPr>
        <w:t>عليه السلام</w:t>
      </w:r>
      <w:r>
        <w:rPr>
          <w:rtl w:val="true"/>
        </w:rPr>
        <w:t>)</w:t>
      </w:r>
      <w:bookmarkEnd w:id="507"/>
    </w:p>
    <w:p>
      <w:pPr>
        <w:pStyle w:val="BookText"/>
        <w:rPr/>
      </w:pPr>
      <w:r>
        <w:rPr>
          <w:rFonts w:ascii="Amiri" w:hAnsi="Amiri" w:eastAsia="Amiri" w:cs="Amiri"/>
          <w:color w:val="111111"/>
          <w:sz w:val="28"/>
          <w:sz w:val="28"/>
          <w:szCs w:val="28"/>
          <w:rtl w:val="true"/>
          <w:lang w:bidi="ar-SA"/>
        </w:rPr>
        <w:t>روى سعد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حاس</w:t>
      </w:r>
      <w:r>
        <w:rPr>
          <w:rStyle w:val="FootnoteAnchor"/>
          <w:rtl w:val="true"/>
        </w:rPr>
        <w:footnoteReference w:id="389"/>
      </w:r>
      <w:r>
        <w:rPr>
          <w:rFonts w:ascii="Amiri" w:hAnsi="Amiri" w:eastAsia="Amiri" w:cs="Amiri"/>
          <w:color w:val="111111"/>
          <w:sz w:val="28"/>
          <w:sz w:val="28"/>
          <w:szCs w:val="28"/>
          <w:rtl w:val="true"/>
          <w:lang w:bidi="ar-SA"/>
        </w:rPr>
        <w:t>الناس فيه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للإمامة، فإنّ أباه لم يوص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منّا عشرة رجال فكلّموه، فسمعت الجماد الذي من تحته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إمامي وإمام كل شيء، وإنّه دخل المسجد الذي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مدينة أبي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الحيطان والخشب تكلّمه وتسلّم عليه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846040_1280447820"/>
      <w:bookmarkStart w:id="509" w:name="_Toc193"/>
      <w:bookmarkEnd w:id="508"/>
      <w:r>
        <w:rPr>
          <w:rtl w:val="true"/>
        </w:rPr>
        <w:t>أُكتم ما رأيت</w:t>
      </w:r>
      <w:bookmarkEnd w:id="5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ألححت على أبى الحسن الرضا في شيء أطلبه منه وكان يعدني، فخرج ذات يوم يستقبل والى المدينة وكنت معه فجاء إلى قرب قصر فلان فنزل في موضع تحت شجرات ونزلت معه أنا وليس معنا 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العبد قد أظلّنا، ولا واللّه ما أملك درهما فيما سواه، فحكّ بسوطه الأرض حكّاً شديداً ثم ضرب بيده فتناول بيده سبيكة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 بها واكتم ما رأيت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510" w:name="pg17320_195923"/>
    </w:p>
    <w:p>
      <w:pPr>
        <w:pStyle w:val="Heading4"/>
        <w:numPr>
          <w:ilvl w:val="3"/>
          <w:numId w:val="1"/>
        </w:numPr>
        <w:rPr/>
      </w:pPr>
      <w:bookmarkStart w:id="511" w:name="__RefHeading___Toc846042_1280447820"/>
      <w:bookmarkStart w:id="512" w:name="_Toc194"/>
      <w:bookmarkEnd w:id="510"/>
      <w:bookmarkEnd w:id="511"/>
      <w:r>
        <w:rPr>
          <w:rtl w:val="true"/>
        </w:rPr>
        <w:t>ما علامة الإمام عندكم؟</w:t>
      </w:r>
      <w:bookmarkEnd w:id="512"/>
    </w:p>
    <w:p>
      <w:pPr>
        <w:pStyle w:val="BookText"/>
        <w:rPr/>
      </w:pPr>
      <w:r>
        <w:rPr>
          <w:rFonts w:ascii="Amiri" w:hAnsi="Amiri" w:eastAsia="Amiri" w:cs="Amiri"/>
          <w:color w:val="111111"/>
          <w:sz w:val="28"/>
          <w:sz w:val="28"/>
          <w:szCs w:val="28"/>
          <w:rtl w:val="true"/>
          <w:lang w:bidi="ar-SA"/>
        </w:rPr>
        <w:t>روى إبراهيم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حماره،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أركبك هذا، وتزعم أكثر شيعتك أنّ أباك لم يوصك ولم يقعدك هذا المقعد، وادّعيت لنفسك ما لم يكن لك؟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دلالة الإمام عندك؟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 بما وراء البيت، وأن يحيي ويميت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أمّا الذي معك فخمسة دنانير، وأمّا أهلك فإنّها ماتت منذ سنة وقد أحييتها الساعة وأتركها معك سنة أخرى، ثم أقبضها إلي لتعلم أنّي إمام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علي الرعدة،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روعك فإنّك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انطلقت إلى منزلي، فإذا بأهلي جالسة،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نائمة إذ أتاني آت، ضخم، شديد السمرة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فوصفت لي صفة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قومي وارجعي إلى زوجك، فإنّك ترزقين بعد الموت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فرزقت واللّه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846044_1280447820"/>
      <w:bookmarkStart w:id="514" w:name="_Toc195"/>
      <w:bookmarkEnd w:id="513"/>
      <w:r>
        <w:rPr>
          <w:rtl w:val="true"/>
        </w:rPr>
        <w:t>لو زادك جدّي لزدتك</w:t>
      </w:r>
      <w:bookmarkEnd w:id="51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حبيب البناجي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وقد وافى البنّاج ونزل بها في المسجد الذي ينزله الحاج كل سنة وكإنّي مضيت إليه وسلّمت عليه ووقفت بين يديه ووجدت عنده طبقاً من خوص</w:t>
      </w:r>
      <w:r>
        <w:rPr>
          <w:rStyle w:val="FootnoteAnchor"/>
          <w:rtl w:val="true"/>
        </w:rPr>
        <w:footnoteReference w:id="393"/>
      </w:r>
      <w:r>
        <w:rPr>
          <w:rFonts w:ascii="IRNazanin" w:hAnsi="IRNazanin" w:eastAsia="IRNazanin"/>
          <w:color w:val="111111"/>
          <w:sz w:val="28"/>
          <w:sz w:val="28"/>
          <w:szCs w:val="28"/>
          <w:rtl w:val="true"/>
          <w:lang w:bidi="fa-IR"/>
        </w:rPr>
        <w:t xml:space="preserve">نخل </w:t>
      </w:r>
      <w:bookmarkStart w:id="515" w:name="pg17320_195924"/>
    </w:p>
    <w:p>
      <w:pPr>
        <w:pStyle w:val="BookText"/>
        <w:rPr/>
      </w:pPr>
      <w:bookmarkEnd w:id="515"/>
      <w:r>
        <w:rPr>
          <w:rFonts w:ascii="Amiri" w:hAnsi="Amiri" w:eastAsia="Amiri" w:cs="Amiri"/>
          <w:color w:val="111111"/>
          <w:sz w:val="28"/>
          <w:sz w:val="28"/>
          <w:szCs w:val="28"/>
          <w:rtl w:val="true"/>
          <w:lang w:bidi="ar-SA"/>
        </w:rPr>
        <w:t>المدينة فيه تمر صيحانّي فكأنّه قبض قبضة من ذلك التمر، فناولني منه فعددته فكان ثمانية عشرة تمرة، فتأولت أنّي أعيش بعدد كل تمرة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بعد عشرين يوماً كنت في أرض تعمر بين يدي للزراعة حتى جاءني من أخبرني بقدوم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ونزوله ذلك المسجد، ورأيت الناس يسعون إليه، فمضيت نحوه فإذا هو جالس في الموضع الذي كنت رأيت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وتحته حصير مثل ما كان تحته وبين يديه طبق خوص فيه تمر صيحاني، فسلّمت عليه فردّ السلام علي واستدناني، فناولني قبضة من ذلك التمر فعددته فإذا عدده مثل ذلك التمر الذي ناولني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منه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زادك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لزدناك</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846046_1280447820"/>
      <w:bookmarkStart w:id="517" w:name="_Toc196"/>
      <w:bookmarkEnd w:id="516"/>
      <w:r>
        <w:rPr>
          <w:rtl w:val="true"/>
        </w:rPr>
        <w:t>غلامك اشتهى العنب</w:t>
      </w:r>
      <w:bookmarkEnd w:id="517"/>
    </w:p>
    <w:p>
      <w:pPr>
        <w:pStyle w:val="BookText"/>
        <w:rPr/>
      </w:pPr>
      <w:r>
        <w:rPr>
          <w:rFonts w:ascii="Amiri" w:hAnsi="Amiri" w:eastAsia="Amiri" w:cs="Amiri"/>
          <w:color w:val="111111"/>
          <w:sz w:val="28"/>
          <w:sz w:val="28"/>
          <w:szCs w:val="28"/>
          <w:rtl w:val="true"/>
          <w:lang w:bidi="ar-SA"/>
        </w:rPr>
        <w:t>روى عمارة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ومعي غلام لي، فاعتلّ في الطريق، فاشتهى العنب ونحن في مفازة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إليّ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غلامك اشتهى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وإذا أنا بكرم لم أر أحسن منه، وأشجار رمان، فقطعت عنباً ورماناً وأتيت به الغلام، فتزوّدنا منه إلى مكة، ورجعت منه إلى بغداد، فحدّثت الليث بن سعد وإبراهيم ابن سعد الجوهري، فأتيا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فأخبراه، فقال لهما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 ببعيد منكما، ها 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ببستان فيه من كل نوع فأكلنا وادّخرنا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518" w:name="pg17320_195925"/>
    </w:p>
    <w:p>
      <w:pPr>
        <w:pStyle w:val="Heading4"/>
        <w:numPr>
          <w:ilvl w:val="3"/>
          <w:numId w:val="1"/>
        </w:numPr>
        <w:rPr/>
      </w:pPr>
      <w:bookmarkStart w:id="519" w:name="__RefHeading___Toc846048_1280447820"/>
      <w:bookmarkStart w:id="520" w:name="_Toc197"/>
      <w:bookmarkEnd w:id="518"/>
      <w:bookmarkEnd w:id="519"/>
      <w:r>
        <w:rPr>
          <w:rtl w:val="true"/>
        </w:rPr>
        <w:t>قضى اللّه حاجتك</w:t>
      </w:r>
      <w:bookmarkEnd w:id="520"/>
    </w:p>
    <w:p>
      <w:pPr>
        <w:pStyle w:val="BookText"/>
        <w:rPr/>
      </w:pPr>
      <w:r>
        <w:rPr>
          <w:rFonts w:ascii="Amiri" w:hAnsi="Amiri" w:eastAsia="Amiri" w:cs="Amiri"/>
          <w:color w:val="111111"/>
          <w:sz w:val="28"/>
          <w:sz w:val="28"/>
          <w:szCs w:val="28"/>
          <w:rtl w:val="true"/>
          <w:lang w:bidi="ar-SA"/>
        </w:rPr>
        <w:t>يقول محمد بن عبد الرحمن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ركبني دين ضاق به صدري،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لقضاء ديني إلّا مولاي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اللّه حاجتك، لا يضيقنّ صدرك، ولم أسأله شيئاً حين 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عنده وكان صائما، فأمر أن يحمل إليّ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 وأنا أ ُحبّ أن آكل معك لأتبرّك بأكلي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المغرب جلس في وسط الدار ودعا بالطعام فأكل وأكلت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تبيت عندنا الليلة أو تقضي حاجتك فتنصرف؟</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بقضاء حاجتي أحبّ إليّ، فضرب بيده الأرض فقبض منها قبضة،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فجعلته في كمّي فإذا هو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إلى منزلي فدنوت من المصباح لأعدّ الدنانير، فوقع في يدي دينار فنظرت فاذا عليه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خمسمائة دينار نصفها لدينك والنصف الآخر لنفقتك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ذلك لم أعدّها، فألقيت الدينار فيها، فلمّا أصبحت طلبت الدينار فلم أجده في الدنانير وقد قلّبتها عشر مرّات وكانت خمسمائة دينار</w:t>
      </w:r>
      <w:r>
        <w:rPr>
          <w:rFonts w:eastAsia="Amiri" w:cs="Amiri" w:ascii="Amiri" w:hAnsi="Amiri"/>
          <w:color w:val="111111"/>
          <w:sz w:val="28"/>
          <w:szCs w:val="28"/>
          <w:rtl w:val="true"/>
          <w:lang w:bidi="ar-SA"/>
        </w:rPr>
        <w:t>!</w:t>
      </w:r>
      <w:r>
        <w:rPr>
          <w:rStyle w:val="FootnoteAnchor"/>
          <w:rtl w:val="true"/>
        </w:rPr>
        <w:footnoteReference w:id="397"/>
      </w:r>
    </w:p>
    <w:p>
      <w:pPr>
        <w:pStyle w:val="Heading4"/>
        <w:numPr>
          <w:ilvl w:val="3"/>
          <w:numId w:val="1"/>
        </w:numPr>
        <w:rPr/>
      </w:pPr>
      <w:bookmarkStart w:id="521" w:name="__RefHeading___Toc846050_1280447820"/>
      <w:bookmarkStart w:id="522" w:name="_Toc198"/>
      <w:bookmarkEnd w:id="521"/>
      <w:r>
        <w:rPr>
          <w:rtl w:val="true"/>
        </w:rPr>
        <w:t>لحومنا محرّمة على السباع</w:t>
      </w:r>
      <w:bookmarkEnd w:id="52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عبد اللّه الحافظ النيسابوريّ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بالمفاخر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ونسب إلى جدّه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المأمون وعنده زينب الكذّابة، وكانت تزعم أنّها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لها بالبقاء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 على اختك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هي بأختي ولا ولدها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أخي ولا ولّده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مصداق قولك هذا؟</w:t>
      </w:r>
    </w:p>
    <w:p>
      <w:pPr>
        <w:pStyle w:val="BookText"/>
        <w:rPr/>
      </w:pPr>
      <w:r>
        <w:rPr>
          <w:rFonts w:ascii="Amiri" w:hAnsi="Amiri" w:eastAsia="Amiri" w:cs="Amiri"/>
          <w:color w:val="111111"/>
          <w:sz w:val="28"/>
          <w:sz w:val="28"/>
          <w:szCs w:val="28"/>
          <w:rtl w:val="true"/>
          <w:lang w:bidi="ar-SA"/>
        </w:rPr>
        <w:t xml:space="preserve">فقال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بيت لحومنا محرّمة على السباع، فاطرحها إلى السباع، فإن تك صادقة فإنّ السباع تعفى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ابتدئ بالشيخ،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انصفت،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ففتحت بركة السباع، فنزل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فلمّا رأته بصبصت وأومأت إليه بالسجود، فصلّى فيما بينها ركعتين وخرج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المأمون زينب أن تنزل، فأبت وطرحت للسباع فأكلتها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ابن حمزة رضوان اللّه عليه على الحديث،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وجدت في تمام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السباع كان سبعاً ضعيفاً ومريضاً فهمهم شيئاً في اُذنه، 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أعظم السباع بشيء فوضع رأسه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لذلك السبع الضعيف؟ وما قلت للآخر؟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شكى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فإذا طرح علينا فريسة لم أقدر على مؤاكلتها، فأشر إلى الكبير بأمري، فأشرت إليه فقبل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فذبحت بقرة واُلقيت إلى السباع، فجاء الأسد ووقف عليها ومنع </w:t>
      </w:r>
      <w:bookmarkStart w:id="523" w:name="pg17320_195927"/>
    </w:p>
    <w:p>
      <w:pPr>
        <w:pStyle w:val="BookText"/>
        <w:rPr/>
      </w:pPr>
      <w:bookmarkEnd w:id="523"/>
      <w:r>
        <w:rPr>
          <w:rFonts w:ascii="Amiri" w:hAnsi="Amiri" w:eastAsia="Amiri" w:cs="Amiri"/>
          <w:color w:val="111111"/>
          <w:sz w:val="28"/>
          <w:sz w:val="28"/>
          <w:szCs w:val="28"/>
          <w:rtl w:val="true"/>
          <w:lang w:bidi="ar-SA"/>
        </w:rPr>
        <w:t>السباع أن تأكلها حتى شبع الضعيف، ثمّ ترك السباع حتى أكلوها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846052_1280447820"/>
      <w:bookmarkStart w:id="525" w:name="_Toc199"/>
      <w:bookmarkEnd w:id="524"/>
      <w:r>
        <w:rPr>
          <w:rtl w:val="true"/>
        </w:rPr>
        <w:t>لاتؤخّر صلاتك وادفع الزكاة</w:t>
      </w:r>
      <w:bookmarkEnd w:id="525"/>
    </w:p>
    <w:p>
      <w:pPr>
        <w:pStyle w:val="BookText"/>
        <w:rPr/>
      </w:pPr>
      <w:r>
        <w:rPr>
          <w:rFonts w:ascii="Amiri" w:hAnsi="Amiri" w:eastAsia="Amiri" w:cs="Amiri"/>
          <w:color w:val="111111"/>
          <w:sz w:val="28"/>
          <w:sz w:val="28"/>
          <w:szCs w:val="28"/>
          <w:rtl w:val="true"/>
          <w:lang w:bidi="ar-SA"/>
        </w:rPr>
        <w:t>روى أبو حامد السندي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دعاء، فدعا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 صلاة العصر، ولا تحبس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كتبت إليه بشيء من هذا، ولم يطلع عليه أحد إلا اللّه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أصلّي العصر في آخر وقتها، وكنت أدفع الزكاة بتأخير الدارهم من أقل وأكثر، بعد ما تحل، فابتدأني بهذا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526" w:name="pg17320_195928"/>
    </w:p>
    <w:p>
      <w:pPr>
        <w:pStyle w:val="Heading2"/>
        <w:numPr>
          <w:ilvl w:val="1"/>
          <w:numId w:val="1"/>
        </w:numPr>
        <w:rPr/>
      </w:pPr>
      <w:bookmarkStart w:id="527" w:name="__RefHeading___Toc846054_1280447820"/>
      <w:bookmarkStart w:id="528" w:name="_Toc200"/>
      <w:bookmarkEnd w:id="526"/>
      <w:bookmarkEnd w:id="527"/>
      <w:r>
        <w:rPr>
          <w:rtl w:val="true"/>
        </w:rPr>
        <w:t xml:space="preserve">من معاجز الإمام الجواد </w:t>
      </w:r>
      <w:r>
        <w:rPr>
          <w:rtl w:val="true"/>
        </w:rPr>
        <w:t>(</w:t>
      </w:r>
      <w:r>
        <w:rPr>
          <w:rtl w:val="true"/>
        </w:rPr>
        <w:t>عليه السلام</w:t>
      </w:r>
      <w:r>
        <w:rPr>
          <w:rtl w:val="true"/>
        </w:rPr>
        <w:t>)</w:t>
      </w:r>
      <w:bookmarkEnd w:id="528"/>
    </w:p>
    <w:p>
      <w:pPr>
        <w:pStyle w:val="Heading3"/>
        <w:numPr>
          <w:ilvl w:val="2"/>
          <w:numId w:val="1"/>
        </w:numPr>
        <w:rPr/>
      </w:pPr>
      <w:bookmarkStart w:id="529" w:name="__RefHeading___Toc846056_1280447820"/>
      <w:bookmarkStart w:id="530" w:name="_Toc201"/>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هو الإمام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يقال لها سبيكة النبوية،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المريسية وهي قرية في مصر، وقد وصفها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بخيرة الإماء،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ابن خيرة الإماء، ابن النبوية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أبلغها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سلامه، فقال ليزيد بن سليط عندما التقى به طريق مكة وهم يريدون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أؤخذ في هذه السنة والأمر هو إلى ابني علي، سمّي علي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علي الأول فعلي بن أبي طالب، وأمّا الآخر فعلي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ُعطي فهم الأول وحلمه ونصره وودّه ودينه ومحنته، ومحنة الآخر وصبره على ما يكره وليس له أن يتكلّم إلا بعد موت هارون بأربع سنين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وإذا مررت بهذا الموضع ولقيته وستلقاه فبشره أنّه سيولد له غلام، أمين، مأمون، مبارك وسيعلمك أنّك قد لقيتني فأخبره عند </w:t>
      </w:r>
      <w:bookmarkStart w:id="531" w:name="pg17320_195929"/>
    </w:p>
    <w:p>
      <w:pPr>
        <w:pStyle w:val="BookText"/>
        <w:rPr/>
      </w:pPr>
      <w:bookmarkEnd w:id="531"/>
      <w:r>
        <w:rPr>
          <w:rFonts w:ascii="IRNazanin" w:hAnsi="IRNazanin" w:eastAsia="IRNazanin"/>
          <w:color w:val="111111"/>
          <w:sz w:val="28"/>
          <w:sz w:val="28"/>
          <w:szCs w:val="28"/>
          <w:rtl w:val="true"/>
          <w:lang w:bidi="fa-IR"/>
        </w:rPr>
        <w:t xml:space="preserve">ذلك أنّ الجارية التي يكون منها هذا الغلام جارية من أهل بيت مارية جارية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 إبراهيم، فإن قدرت أن تبلغها منّي السلام فافعل ذلك</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العاشر من شهر رجب الأصب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القانع، المرتضى، وأشهرها الجواد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وهي كنية جدّه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قيل له أبو جعفر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معتدل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وداود بن القاسم الجعفري</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846058_1280447820"/>
      <w:bookmarkStart w:id="533" w:name="_Toc202"/>
      <w:bookmarkEnd w:id="532"/>
      <w:r>
        <w:rPr>
          <w:rtl w:val="true"/>
        </w:rPr>
        <w:t xml:space="preserve">من شعره </w:t>
      </w:r>
      <w:r>
        <w:rPr>
          <w:rtl w:val="true"/>
        </w:rPr>
        <w:t>(</w:t>
      </w:r>
      <w:r>
        <w:rPr>
          <w:rtl w:val="true"/>
        </w:rPr>
        <w:t>عليه السلام</w:t>
      </w:r>
      <w:r>
        <w:rPr>
          <w:rtl w:val="true"/>
        </w:rPr>
        <w:t>)</w:t>
      </w:r>
      <w:bookmarkEnd w:id="533"/>
    </w:p>
    <w:p>
      <w:pPr>
        <w:pStyle w:val="BookText"/>
        <w:rPr/>
      </w:pPr>
      <w:r>
        <w:rPr>
          <w:rFonts w:ascii="Amiri" w:hAnsi="Amiri" w:eastAsia="Amiri" w:cs="Amiri"/>
          <w:color w:val="111111"/>
          <w:sz w:val="28"/>
          <w:sz w:val="28"/>
          <w:szCs w:val="28"/>
          <w:rtl w:val="true"/>
          <w:lang w:bidi="ar-SA"/>
        </w:rPr>
        <w:t xml:space="preserve">نُسب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الشعر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قبر طوس سقاك اللّه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ضمنت من الخيرات يا طوس</w:t>
      </w:r>
    </w:p>
    <w:p>
      <w:pPr>
        <w:pStyle w:val="BookText"/>
        <w:rPr/>
      </w:pPr>
      <w:r>
        <w:rPr>
          <w:rFonts w:ascii="Amiri" w:hAnsi="Amiri" w:eastAsia="Amiri" w:cs="Amiri"/>
          <w:color w:val="111111"/>
          <w:sz w:val="28"/>
          <w:sz w:val="28"/>
          <w:szCs w:val="28"/>
          <w:rtl w:val="true"/>
          <w:lang w:bidi="ar-SA"/>
        </w:rPr>
        <w:t>طابت بقاعك في الدنيا وطاب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ثوى بسناآباد مرموس</w:t>
      </w:r>
    </w:p>
    <w:p>
      <w:pPr>
        <w:pStyle w:val="BookText"/>
        <w:rPr/>
      </w:pPr>
      <w:r>
        <w:rPr>
          <w:rFonts w:ascii="Amiri" w:hAnsi="Amiri" w:eastAsia="Amiri" w:cs="Amiri"/>
          <w:color w:val="111111"/>
          <w:sz w:val="28"/>
          <w:sz w:val="28"/>
          <w:szCs w:val="28"/>
          <w:rtl w:val="true"/>
          <w:lang w:bidi="ar-SA"/>
        </w:rPr>
        <w:t>شخص عزيز على الإسلام مصرعه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رحمة اللّه مغمور ومغموس</w:t>
      </w:r>
    </w:p>
    <w:p>
      <w:pPr>
        <w:pStyle w:val="BookText"/>
        <w:rPr/>
      </w:pPr>
      <w:r>
        <w:rPr>
          <w:rFonts w:ascii="Amiri" w:hAnsi="Amiri" w:eastAsia="Amiri" w:cs="Amiri"/>
          <w:color w:val="111111"/>
          <w:sz w:val="28"/>
          <w:sz w:val="28"/>
          <w:szCs w:val="28"/>
          <w:rtl w:val="true"/>
          <w:lang w:bidi="ar-SA"/>
        </w:rPr>
        <w:t>يا قبره أنت قبر قد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وعلم وتطهير وتقديس</w:t>
      </w:r>
    </w:p>
    <w:p>
      <w:pPr>
        <w:pStyle w:val="BookText"/>
        <w:rPr/>
      </w:pPr>
      <w:r>
        <w:rPr>
          <w:rFonts w:ascii="Amiri" w:hAnsi="Amiri" w:eastAsia="Amiri" w:cs="Amiri"/>
          <w:color w:val="111111"/>
          <w:sz w:val="28"/>
          <w:sz w:val="28"/>
          <w:szCs w:val="28"/>
          <w:rtl w:val="true"/>
          <w:lang w:bidi="ar-SA"/>
        </w:rPr>
        <w:t>فخرا بأنّك مغبوط بجثته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وبالملائكة الأطهار محروس</w:t>
      </w:r>
    </w:p>
    <w:p>
      <w:pPr>
        <w:pStyle w:val="BookText"/>
        <w:rPr/>
      </w:pPr>
      <w:r>
        <w:rPr>
          <w:rFonts w:ascii="Amiri" w:hAnsi="Amiri" w:eastAsia="Amiri" w:cs="Amiri"/>
          <w:color w:val="111111"/>
          <w:sz w:val="28"/>
          <w:sz w:val="28"/>
          <w:szCs w:val="28"/>
          <w:rtl w:val="true"/>
          <w:lang w:bidi="ar-SA"/>
        </w:rPr>
        <w:t>في كل عصر لنا منكم إمام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فربعه آهل منكم ومأنوس</w:t>
      </w:r>
    </w:p>
    <w:p>
      <w:pPr>
        <w:pStyle w:val="BookText"/>
        <w:rPr/>
      </w:pPr>
      <w:r>
        <w:rPr>
          <w:rFonts w:ascii="Amiri" w:hAnsi="Amiri" w:eastAsia="Amiri" w:cs="Amiri"/>
          <w:color w:val="111111"/>
          <w:sz w:val="28"/>
          <w:sz w:val="28"/>
          <w:szCs w:val="28"/>
          <w:rtl w:val="true"/>
          <w:lang w:bidi="ar-SA"/>
        </w:rPr>
        <w:t>أمست نجوم سماء الدين آفلة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أسد الشرى قد ضمّها الخيس</w:t>
      </w:r>
    </w:p>
    <w:p>
      <w:pPr>
        <w:pStyle w:val="BookText"/>
        <w:rPr/>
      </w:pPr>
      <w:r>
        <w:rPr>
          <w:rFonts w:ascii="Amiri" w:hAnsi="Amiri" w:eastAsia="Amiri" w:cs="Amiri"/>
          <w:color w:val="111111"/>
          <w:sz w:val="28"/>
          <w:sz w:val="28"/>
          <w:szCs w:val="28"/>
          <w:rtl w:val="true"/>
          <w:lang w:bidi="ar-SA"/>
        </w:rPr>
        <w:t>غابت ثمانية منكم وأربعة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ترجى مطالعها ما حنت العيس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متى يزهر الحق المنير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في غيركم داج ومطموس</w:t>
      </w:r>
      <w:r>
        <w:rPr>
          <w:rStyle w:val="FootnoteAnchor"/>
          <w:rtl w:val="true"/>
        </w:rPr>
        <w:footnoteReference w:id="402"/>
      </w:r>
      <w:bookmarkStart w:id="534" w:name="pg17320_195930"/>
    </w:p>
    <w:p>
      <w:pPr>
        <w:pStyle w:val="BookText"/>
        <w:rPr/>
      </w:pPr>
      <w:bookmarkEnd w:id="534"/>
      <w:r>
        <w:rPr>
          <w:rFonts w:ascii="Amiri" w:hAnsi="Amiri" w:eastAsia="Amiri" w:cs="Amiri"/>
          <w:color w:val="111111"/>
          <w:sz w:val="28"/>
          <w:sz w:val="28"/>
          <w:szCs w:val="28"/>
          <w:rtl w:val="true"/>
          <w:lang w:bidi="ar-SA"/>
        </w:rPr>
        <w:t>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الفرات، وعثمان بن سعيد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القادر اللّه، ومن كثرت شهواته دامت حسراته،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 عضدي</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846060_1280447820"/>
      <w:bookmarkStart w:id="536" w:name="_Toc203"/>
      <w:bookmarkEnd w:id="535"/>
      <w:r>
        <w:rPr>
          <w:rtl w:val="true"/>
        </w:rPr>
        <w:t xml:space="preserve">البشارة به </w:t>
      </w:r>
      <w:r>
        <w:rPr>
          <w:rtl w:val="true"/>
        </w:rPr>
        <w:t>(</w:t>
      </w:r>
      <w:r>
        <w:rPr>
          <w:rtl w:val="true"/>
        </w:rPr>
        <w:t>عليه السلام</w:t>
      </w:r>
      <w:r>
        <w:rPr>
          <w:rtl w:val="true"/>
        </w:rPr>
        <w:t>)</w:t>
      </w:r>
      <w:bookmarkEnd w:id="536"/>
    </w:p>
    <w:p>
      <w:pPr>
        <w:pStyle w:val="BookText"/>
        <w:rPr/>
      </w:pPr>
      <w:r>
        <w:rPr>
          <w:rFonts w:ascii="Amiri" w:hAnsi="Amiri" w:eastAsia="Amiri" w:cs="Amiri"/>
          <w:color w:val="111111"/>
          <w:sz w:val="28"/>
          <w:sz w:val="28"/>
          <w:szCs w:val="28"/>
          <w:rtl w:val="true"/>
          <w:lang w:bidi="ar-SA"/>
        </w:rPr>
        <w:t xml:space="preserve">قبل أن يطلّ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بمحيّاه المبارك على الدنيا بشّر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 وجلّ ركب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صلب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نطفة مباركة، طيّبة، زكية، رضية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محمد بن علي، فهو شفيع شيعته، ووارث علم جدّه، له علامة بينة وحجة ظاهرة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بشّر به جدّه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ليزيد بن سليط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مررت بهذا الموضع ولقيته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وستلقاه، فبشّره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سيولد له غلام، أمين، مأمون، مبارك</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بشارة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خاطب عبدالرحمن بن أبي نجران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 لا تمضي الأيام والليالي حتى يرزقني اللّه ولداً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الرحمان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فعددنا الشهور من الوقت الذي قال، فوهب اللّه له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أقل من سنة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846062_1280447820"/>
      <w:bookmarkStart w:id="538" w:name="_Toc204"/>
      <w:bookmarkEnd w:id="537"/>
      <w:r>
        <w:rPr>
          <w:rtl w:val="true"/>
        </w:rPr>
        <w:t xml:space="preserve">قالوا فيه </w:t>
      </w:r>
      <w:r>
        <w:rPr>
          <w:rtl w:val="true"/>
        </w:rPr>
        <w:t>(</w:t>
      </w:r>
      <w:r>
        <w:rPr>
          <w:rtl w:val="true"/>
        </w:rPr>
        <w:t>عليه السلام</w:t>
      </w:r>
      <w:r>
        <w:rPr>
          <w:rtl w:val="true"/>
        </w:rPr>
        <w:t>)</w:t>
      </w:r>
      <w:bookmarkEnd w:id="5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الشافعي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صغير السن، فهو كبير </w:t>
      </w:r>
      <w:bookmarkStart w:id="539" w:name="pg17320_195931"/>
    </w:p>
    <w:p>
      <w:pPr>
        <w:pStyle w:val="BookText"/>
        <w:rPr/>
      </w:pPr>
      <w:bookmarkEnd w:id="539"/>
      <w:r>
        <w:rPr>
          <w:rFonts w:ascii="Amiri" w:hAnsi="Amiri" w:eastAsia="Amiri" w:cs="Amiri"/>
          <w:color w:val="111111"/>
          <w:sz w:val="28"/>
          <w:sz w:val="28"/>
          <w:szCs w:val="28"/>
          <w:rtl w:val="true"/>
          <w:lang w:bidi="ar-SA"/>
        </w:rPr>
        <w:t>القدر، رفيع الذكر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منهاج أبيه في العلم والتقى والزهد والجود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أبناء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 محمد الجواد لكنّه لم تطل حياته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الرضا ابن موسى الكاظم بن جعفر الصادق بن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بالجواد أحد الأئمة الأثني عشر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محمود الشيخاني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الجواد جليل القدر عظيم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كراماته ومكاشفاته كثيرة لاتحمله الدفاتر، ومن كمال علمه أنه غلب في طفوليته قاضي المأمون وهو يحيى بن أكثم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846064_1280447820"/>
      <w:bookmarkStart w:id="541" w:name="_Toc205"/>
      <w:bookmarkEnd w:id="540"/>
      <w:r>
        <w:rPr>
          <w:rtl w:val="true"/>
        </w:rPr>
        <w:t xml:space="preserve">من معاجزه </w:t>
      </w:r>
      <w:r>
        <w:rPr>
          <w:rtl w:val="true"/>
        </w:rPr>
        <w:t>(</w:t>
      </w:r>
      <w:r>
        <w:rPr>
          <w:rtl w:val="true"/>
        </w:rPr>
        <w:t>عليه السلام</w:t>
      </w:r>
      <w:r>
        <w:rPr>
          <w:rtl w:val="true"/>
        </w:rPr>
        <w:t>)</w:t>
      </w:r>
      <w:bookmarkEnd w:id="541"/>
    </w:p>
    <w:p>
      <w:pPr>
        <w:pStyle w:val="Heading4"/>
        <w:numPr>
          <w:ilvl w:val="3"/>
          <w:numId w:val="1"/>
        </w:numPr>
        <w:rPr/>
      </w:pPr>
      <w:bookmarkStart w:id="542" w:name="__RefHeading___Toc846066_1280447820"/>
      <w:bookmarkStart w:id="543" w:name="_Toc206"/>
      <w:bookmarkEnd w:id="542"/>
      <w:r>
        <w:rPr>
          <w:rtl w:val="true"/>
        </w:rPr>
        <w:t>النجاة من السجن</w:t>
      </w:r>
      <w:bookmarkEnd w:id="5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بالعسكر فبلغني أنّ هناك رجلاً محبوساً أتي به من ناحية الشام مكبولاً،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تنبؤ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واستأذنت البواب حتى وصلت إليه فإذا رجل له فهم وعقل،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قصّتك؟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رجلاً بالشام أعبد اللّه تعالى في الموضع الذي يقال إنّه نصب فيه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فبينما أنا ذات ليلة مقبل على المحراب أذكر اللّه تعالى إذ رأيت شخصاً بين يدي، فنظرت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معه، فمشى بي قليلاً فإذا أنا في مسجد 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المسجد؟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وصلّيت معه، ثم خرج وخرجت معه، ومشى بي قليلاً، فإذا أنا بمكة، فطاف بالبيت فطفت معه، ثم خرج فمشى قليلاً، فإذا أنا بالموضع الذي كنت أعبد اللّه فيه بالشام، وغاب الشخص عن عيني، فبقيت متعجّباً متهوّلاً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العام المقبل رأيت ذلك الشخص فاستبشرت به، ودعانّي فأجبته، ففعل كما فعل في العام الماضي، فلما أراد مفارقتي بالشام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بالذي أقدرك على ما رأيت منك إلا أخبرتني من أنت؟</w:t>
      </w:r>
    </w:p>
    <w:p>
      <w:pPr>
        <w:pStyle w:val="BookText"/>
        <w:rPr/>
      </w:pPr>
      <w:r>
        <w:rPr>
          <w:rFonts w:ascii="Amiri" w:hAnsi="Amiri" w:eastAsia="Amiri" w:cs="Amiri"/>
          <w:color w:val="111111"/>
          <w:sz w:val="28"/>
          <w:sz w:val="28"/>
          <w:szCs w:val="28"/>
          <w:rtl w:val="true"/>
          <w:lang w:bidi="ar-SA"/>
        </w:rPr>
        <w:t>فأطرق طويلاً ثم 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موسى، وتراقي الخبر إلى محمد بن عبد الملك الزيات فبعث إلي وكبّلني في الحديد، وحملني إلى العراق وحبست كما ترى وادعى علي المحال،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قصتك إلى محمد بن عبد الملك؟</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عنه قصة شرحت أمره فيها، ورفعتها إلى محمد بن عبد الملك فوقع في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 أخرجك من الشام في ليلة إلى الكوفة </w:t>
      </w:r>
      <w:bookmarkStart w:id="544" w:name="pg17320_195933"/>
    </w:p>
    <w:p>
      <w:pPr>
        <w:pStyle w:val="BookText"/>
        <w:rPr/>
      </w:pPr>
      <w:bookmarkEnd w:id="544"/>
      <w:r>
        <w:rPr>
          <w:rFonts w:ascii="Amiri" w:hAnsi="Amiri" w:eastAsia="Amiri" w:cs="Amiri"/>
          <w:color w:val="111111"/>
          <w:sz w:val="28"/>
          <w:sz w:val="28"/>
          <w:szCs w:val="28"/>
          <w:rtl w:val="true"/>
          <w:lang w:bidi="ar-SA"/>
        </w:rPr>
        <w:t>ومن الكوفة إلى المدينة ومنها إلى مكة ومنها إلى الشام أن يخرجك من حبسك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ذلك من أمره، ورققت له، وانصرفت محزوناًعليه، فلما كان من الغد باكرت الحبس لأعلمه بالحال وآمره بالصبر والرضى فوجدت الجند وأصحاب الحرس وصاحب السجن وخلقاً عظيماً من الناس يهرعون، فسألت عن حالهم،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من الشام المتنبيء افتقد البارحة فلا يدرى أخسفت به الأرض، أم اختطفه الطير، وكان علي بن خالد زيدياً فقال بالإمامة لما رأى ذلك وحسن اعتقاده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846068_1280447820"/>
      <w:bookmarkStart w:id="546" w:name="_Toc207"/>
      <w:bookmarkEnd w:id="545"/>
      <w:r>
        <w:rPr>
          <w:rtl w:val="true"/>
        </w:rPr>
        <w:t>أشككت فيما قلت لك؟</w:t>
      </w:r>
      <w:bookmarkEnd w:id="546"/>
    </w:p>
    <w:p>
      <w:pPr>
        <w:pStyle w:val="BookText"/>
        <w:rPr/>
      </w:pPr>
      <w:r>
        <w:rPr>
          <w:rFonts w:ascii="Amiri" w:hAnsi="Amiri" w:eastAsia="Amiri" w:cs="Amiri"/>
          <w:color w:val="111111"/>
          <w:sz w:val="28"/>
          <w:sz w:val="28"/>
          <w:szCs w:val="28"/>
          <w:rtl w:val="true"/>
          <w:lang w:bidi="ar-SA"/>
        </w:rPr>
        <w:t>روى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مرّت بنا فرس أنثى،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تلد الليلة فلوا</w:t>
      </w:r>
      <w:r>
        <w:rPr>
          <w:rStyle w:val="FootnoteAnchor"/>
          <w:rtl w:val="true"/>
        </w:rPr>
        <w:footnoteReference w:id="412"/>
      </w:r>
      <w:r>
        <w:rPr>
          <w:rFonts w:ascii="Amiri" w:hAnsi="Amiri" w:eastAsia="Amiri" w:cs="Amiri"/>
          <w:color w:val="111111"/>
          <w:sz w:val="28"/>
          <w:sz w:val="28"/>
          <w:szCs w:val="28"/>
          <w:rtl w:val="true"/>
          <w:lang w:bidi="ar-SA"/>
        </w:rPr>
        <w:t>أبيض الناصية، في وجهه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فاستأذنته ثم انصرفت مع صاحبها، فلم أزل أحدّثه إلى الليل حتى أتت الفرس بفلو كما وصف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سعد، شككت فيما قلت لك بالأمس؟ إنّ التي في منزلك حبلى تأتيك بابن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لي محمد وكان أعور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846070_1280447820"/>
      <w:bookmarkStart w:id="548" w:name="_Toc208"/>
      <w:bookmarkEnd w:id="547"/>
      <w:r>
        <w:rPr>
          <w:rtl w:val="true"/>
        </w:rPr>
        <w:t>بل عباد مكرمون</w:t>
      </w:r>
      <w:bookmarkEnd w:id="54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نزل </w:t>
      </w:r>
      <w:bookmarkStart w:id="549" w:name="pg17320_195934"/>
    </w:p>
    <w:p>
      <w:pPr>
        <w:pStyle w:val="BookText"/>
        <w:rPr/>
      </w:pPr>
      <w:bookmarkEnd w:id="549"/>
      <w:r>
        <w:rPr>
          <w:rFonts w:ascii="Amiri" w:hAnsi="Amiri" w:eastAsia="Amiri" w:cs="Amiri"/>
          <w:color w:val="111111"/>
          <w:sz w:val="28"/>
          <w:sz w:val="28"/>
          <w:szCs w:val="28"/>
          <w:rtl w:val="true"/>
          <w:lang w:bidi="ar-SA"/>
        </w:rPr>
        <w:t>زبالة</w:t>
      </w:r>
      <w:r>
        <w:rPr>
          <w:rStyle w:val="FootnoteAnchor"/>
          <w:rtl w:val="true"/>
        </w:rPr>
        <w:footnoteReference w:id="414"/>
      </w:r>
      <w:r>
        <w:rPr>
          <w:rFonts w:ascii="Amiri" w:hAnsi="Amiri" w:eastAsia="Amiri" w:cs="Amiri"/>
          <w:color w:val="111111"/>
          <w:sz w:val="28"/>
          <w:sz w:val="28"/>
          <w:szCs w:val="28"/>
          <w:rtl w:val="true"/>
          <w:lang w:bidi="ar-SA"/>
        </w:rPr>
        <w:t xml:space="preserve">فإذا هو بامرأة ضعيفة تبكي على بقرة مطروحة على قارعة الطريق، فسألها عن علّة بكائها، فقامت المرأة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امرأة ضعيفة لا أقدر على شيء وكانت هذه البقرة كلّ مال أملكه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أحياها اللّه تبارك وتعالى لك ما تفعلين؟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لأجدّدن للّه شكرا، فصلّى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ودعا بدعوات، ثمّ ركض برجله البقرة فقامت البقرة وصاحت المرأة عيسى بن مريم،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تقولي هذا بل نحن عباد مكرمون، أوصياء الأنبياء</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846072_1280447820"/>
      <w:bookmarkStart w:id="551" w:name="_Toc209"/>
      <w:bookmarkEnd w:id="550"/>
      <w:r>
        <w:rPr>
          <w:rtl w:val="true"/>
        </w:rPr>
        <w:t>يا أبا الصلت ضاق صدرك؟</w:t>
      </w:r>
      <w:bookmarkEnd w:id="551"/>
    </w:p>
    <w:p>
      <w:pPr>
        <w:pStyle w:val="BookText"/>
        <w:rPr/>
      </w:pPr>
      <w:r>
        <w:rPr>
          <w:rFonts w:ascii="IRNazanin" w:hAnsi="IRNazanin" w:eastAsia="IRNazanin"/>
          <w:color w:val="111111"/>
          <w:sz w:val="28"/>
          <w:sz w:val="28"/>
          <w:szCs w:val="28"/>
          <w:rtl w:val="true"/>
          <w:lang w:bidi="fa-IR"/>
        </w:rPr>
        <w:t>عليّ بن إبراهيم بن هاشم، عن أبيه،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المأمون بحبسي ودفن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فحبست، سنة فضاق عليّ الحبس، وسهرت الليلة ودعوت اللّه تبارك وتعالى بدعاء ذكرت فيه محمداً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وسألت اللّه تعالى بحقّهم أن يفرّج عنّي فلم استتم الدعاءحتّى دخل عليّ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ضاق صدرك؟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فأخرج، ثم ضرب بيده إلى القيود التي كانت عليّ، ففكّها، </w:t>
      </w:r>
      <w:bookmarkStart w:id="552" w:name="pg17320_195935"/>
    </w:p>
    <w:p>
      <w:pPr>
        <w:pStyle w:val="BookText"/>
        <w:rPr/>
      </w:pPr>
      <w:bookmarkEnd w:id="552"/>
      <w:r>
        <w:rPr>
          <w:rFonts w:ascii="Amiri" w:hAnsi="Amiri" w:eastAsia="Amiri" w:cs="Amiri"/>
          <w:color w:val="111111"/>
          <w:sz w:val="28"/>
          <w:sz w:val="28"/>
          <w:szCs w:val="28"/>
          <w:rtl w:val="true"/>
          <w:lang w:bidi="ar-SA"/>
        </w:rPr>
        <w:t>وأخذ بيدي وأخرجني من الدار والحرسة والغلمان يرونني، فلم يستطيعوا أن يكلّموني، وخرجت من 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ودائع اللّه تعالى فإنّك لن تصل إليه ولا يصل إليك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ألتق إلى المأمون إلى هذا الوقت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846074_1280447820"/>
      <w:bookmarkStart w:id="554" w:name="_Toc210"/>
      <w:bookmarkEnd w:id="553"/>
      <w:r>
        <w:rPr>
          <w:rtl w:val="true"/>
        </w:rPr>
        <w:t>أوصيك بأهلي خيراً</w:t>
      </w:r>
      <w:bookmarkEnd w:id="554"/>
    </w:p>
    <w:p>
      <w:pPr>
        <w:pStyle w:val="BookText"/>
        <w:rPr/>
      </w:pPr>
      <w:r>
        <w:rPr>
          <w:rFonts w:ascii="Amiri" w:hAnsi="Amiri" w:eastAsia="Amiri" w:cs="Amiri"/>
          <w:color w:val="111111"/>
          <w:sz w:val="28"/>
          <w:sz w:val="28"/>
          <w:szCs w:val="28"/>
          <w:rtl w:val="true"/>
          <w:lang w:bidi="ar-SA"/>
        </w:rPr>
        <w:t>عن أبي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عن عمّ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عمّي، عن كافور الخادم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الموضع مجاور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الصنائع صنوف من الناس، وكان الموضع كالقرية، وكان يونس النقّاش يغشي سيّدنا الإمام ويخدمه، فجاءه يوماً يرعد،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أوصيك بأهلي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يونس؟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بغا وجّه إليّ بفصّ ليس له قيمة، أقبلت أنقشه فكسرته باثنين وموعده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موسى بن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ألف سوط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منزلك، إلى غد فرج، فما يكون إلّا خيراً، فلمّا كان من الغد وافى بكرة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الرّسول يلتمس الفصّ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فما ترى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له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واسمع ما يخبرك به، فلن يكون إلا خيراً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وعاد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الجواري اختصمن، فيمكنك أن تجعله فصّين حتّى نغنيك؟ فقال سيّدنا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w:t>
      </w:r>
      <w:bookmarkStart w:id="555" w:name="pg17320_195936"/>
    </w:p>
    <w:p>
      <w:pPr>
        <w:pStyle w:val="BookText"/>
        <w:rPr/>
      </w:pPr>
      <w:bookmarkEnd w:id="555"/>
      <w:r>
        <w:rPr>
          <w:rFonts w:ascii="Amiri" w:hAnsi="Amiri" w:eastAsia="Amiri" w:cs="Amiri"/>
          <w:color w:val="111111"/>
          <w:sz w:val="28"/>
          <w:sz w:val="28"/>
          <w:szCs w:val="28"/>
          <w:rtl w:val="true"/>
          <w:lang w:bidi="ar-SA"/>
        </w:rPr>
        <w:t>إذ جعلتنا ممّن يحمدك حقّا، فأيش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أتأمّل أمره كيف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846076_1280447820"/>
      <w:bookmarkStart w:id="557" w:name="_Toc211"/>
      <w:bookmarkEnd w:id="556"/>
      <w:r>
        <w:rPr>
          <w:rtl w:val="true"/>
        </w:rPr>
        <w:t>هكذوا يقضون الدين</w:t>
      </w:r>
      <w:bookmarkEnd w:id="557"/>
    </w:p>
    <w:p>
      <w:pPr>
        <w:pStyle w:val="BookText"/>
        <w:rPr/>
      </w:pPr>
      <w:r>
        <w:rPr>
          <w:rFonts w:ascii="Amiri" w:hAnsi="Amiri" w:eastAsia="Amiri" w:cs="Amiri"/>
          <w:color w:val="111111"/>
          <w:sz w:val="28"/>
          <w:sz w:val="28"/>
          <w:szCs w:val="28"/>
          <w:rtl w:val="true"/>
          <w:lang w:bidi="ar-SA"/>
        </w:rPr>
        <w:t>روى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منخل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فسألته النفقة إلى بيت المقدس فأعطاني مائة دينار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فغمضتهما،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ببيت المقدس تحت القبّة، فتحيّرت في ذلك</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846078_1280447820"/>
      <w:bookmarkStart w:id="559" w:name="_Toc212"/>
      <w:bookmarkEnd w:id="558"/>
      <w:r>
        <w:rPr>
          <w:rtl w:val="true"/>
        </w:rPr>
        <w:t>اتسع بهذا واكتم</w:t>
      </w:r>
      <w:bookmarkEnd w:id="559"/>
    </w:p>
    <w:p>
      <w:p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ظاهر سرّ من رأى نتلقّى بعض الطالبيّين، فأبطأ حرسه، فطرح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غاشية السرج، فجلس عليها، ونزلت عن دابّتي وجلست بين يديه وهو يحدّثني، وشكوت إليه قصوريدي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فأهوى بيده إلى رمل كان عليه جالساً، فناولي منه أكفّا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بهذا يا أبا هاشم واكتم ما رأيت، فخبأته معي فرجعنا فأبصرته، فإذا هو يتّقد كالنيران ذهباً أحمر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فدعوت صائغاً إلى منزلي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اسبك لي هذا، فسبكه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ذهباً أجود منه وهو كهيئة الرمل، فمن أين لك هذا؟ فما رأيت أعجب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عندنا قديماً تدّخره لنا عجائزنا على طول الأيّام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560" w:name="pg17320_195937"/>
    </w:p>
    <w:p>
      <w:pPr>
        <w:pStyle w:val="Heading4"/>
        <w:numPr>
          <w:ilvl w:val="3"/>
          <w:numId w:val="1"/>
        </w:numPr>
        <w:rPr/>
      </w:pPr>
      <w:bookmarkStart w:id="561" w:name="__RefHeading___Toc846080_1280447820"/>
      <w:bookmarkStart w:id="562" w:name="_Toc213"/>
      <w:bookmarkEnd w:id="560"/>
      <w:bookmarkEnd w:id="561"/>
      <w:r>
        <w:rPr>
          <w:rtl w:val="true"/>
        </w:rPr>
        <w:t>قوم بهم يشفى المريض</w:t>
      </w:r>
      <w:bookmarkEnd w:id="562"/>
    </w:p>
    <w:p>
      <w:pPr>
        <w:pStyle w:val="BookText"/>
        <w:rPr/>
      </w:pPr>
      <w:r>
        <w:rPr>
          <w:rFonts w:ascii="Amiri" w:hAnsi="Amiri" w:eastAsia="Amiri" w:cs="Amiri"/>
          <w:color w:val="111111"/>
          <w:sz w:val="28"/>
          <w:sz w:val="28"/>
          <w:szCs w:val="28"/>
          <w:rtl w:val="true"/>
          <w:lang w:bidi="ar-SA"/>
        </w:rPr>
        <w:t>نقل أحمد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عيسى بن أحمد القمّي لي ولأبي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ابن عمّي أحمد بن إسحاق عليّ بن الحسن، فرأيته وكلّمه بكلام لم أفهمه،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هذا ابن عمّي عيسى بن أحمد، وبه بياض في ذراعه وشيء قد تكتل كأمثال الجوز،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عيسى، فتقدّمت،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ذراعك، فأخرجت ذراعي، فمسح عليها وتكلّم بكلام خفيّ طول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التفت إلى أحمد 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كان عليّ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أقرب إلى الاسم الأعظم من بياض العين إلى سوادها،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يدك في كمّك ثمّ أخرجها فأدخلها ثمّ أخرجها، وليس في يده قليل ولا كثير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846082_1280447820"/>
      <w:bookmarkStart w:id="564" w:name="_Toc214"/>
      <w:bookmarkEnd w:id="563"/>
      <w:r>
        <w:rPr>
          <w:rtl w:val="true"/>
        </w:rPr>
        <w:t>خبز شعير في حرم جدّي</w:t>
      </w:r>
      <w:bookmarkEnd w:id="564"/>
    </w:p>
    <w:p>
      <w:pPr>
        <w:pStyle w:val="BookText"/>
        <w:rPr/>
      </w:pPr>
      <w:r>
        <w:rPr>
          <w:rFonts w:ascii="Amiri" w:hAnsi="Amiri" w:eastAsia="Amiri" w:cs="Amiri"/>
          <w:color w:val="111111"/>
          <w:sz w:val="28"/>
          <w:sz w:val="28"/>
          <w:szCs w:val="28"/>
          <w:rtl w:val="true"/>
          <w:lang w:bidi="ar-SA"/>
        </w:rPr>
        <w:t>عن الحسين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ببغداد وهو على ما كان من أمره،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لا يرجع إلى موطنه أبداً، وأنا أعرف مطعمه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رأسه، ثم رفعه وقد اصفر 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خبز شعير، وملح جريش في حرم جدّي رسول اللّه أحبّ إليّ ممّا تراني فيه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565" w:name="pg17320_195938"/>
    </w:p>
    <w:p>
      <w:pPr>
        <w:pStyle w:val="Heading2"/>
        <w:numPr>
          <w:ilvl w:val="1"/>
          <w:numId w:val="1"/>
        </w:numPr>
        <w:rPr/>
      </w:pPr>
      <w:bookmarkStart w:id="566" w:name="__RefHeading___Toc846084_1280447820"/>
      <w:bookmarkStart w:id="567" w:name="_Toc215"/>
      <w:bookmarkEnd w:id="565"/>
      <w:bookmarkEnd w:id="566"/>
      <w:r>
        <w:rPr>
          <w:rtl w:val="true"/>
        </w:rPr>
        <w:t xml:space="preserve">من معاجز الإمام الهادي </w:t>
      </w:r>
      <w:r>
        <w:rPr>
          <w:rtl w:val="true"/>
        </w:rPr>
        <w:t>(</w:t>
      </w:r>
      <w:r>
        <w:rPr>
          <w:rtl w:val="true"/>
        </w:rPr>
        <w:t>عليه السلام</w:t>
      </w:r>
      <w:r>
        <w:rPr>
          <w:rtl w:val="true"/>
        </w:rPr>
        <w:t>)</w:t>
      </w:r>
      <w:bookmarkEnd w:id="567"/>
    </w:p>
    <w:p>
      <w:pPr>
        <w:pStyle w:val="Heading3"/>
        <w:numPr>
          <w:ilvl w:val="2"/>
          <w:numId w:val="1"/>
        </w:numPr>
        <w:rPr/>
      </w:pPr>
      <w:bookmarkStart w:id="568" w:name="__RefHeading___Toc846086_1280447820"/>
      <w:bookmarkStart w:id="569" w:name="_Toc216"/>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 xml:space="preserve">هو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ذي الحجّة سنة اثنتي عشرة ومئتين في ضاحية من ضواحي المدينة في موضع يقال له صريا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سمانة المغربية، وكانت تعرف بالسيدة، وهي من أهل الجنة، وكانت تصوم السنة كاملة، وكانت كنيتها أُمّ الفضل</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تولّى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تربيتها وتهذيبها، بحيث بلغت من المرتبة أنّها لايقربها شيطان مارد، ففي الخبر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عارفة بحقّي وهي من أهل الجنة، لا يقربها شيطان مارد، ولا ينالها كيد جبار عنيد، وهي مكلوءة</w:t>
      </w:r>
      <w:r>
        <w:rPr>
          <w:rStyle w:val="FootnoteAnchor"/>
          <w:rtl w:val="true"/>
        </w:rPr>
        <w:footnoteReference w:id="423"/>
      </w:r>
      <w:r>
        <w:rPr>
          <w:rFonts w:ascii="Amiri" w:hAnsi="Amiri" w:eastAsia="Amiri" w:cs="Amiri"/>
          <w:color w:val="111111"/>
          <w:sz w:val="28"/>
          <w:sz w:val="28"/>
          <w:szCs w:val="28"/>
          <w:rtl w:val="true"/>
          <w:lang w:bidi="ar-SA"/>
        </w:rPr>
        <w:t>بعين اللّه التي لا تنام، ولا تختلف عن أمّهات الصدّيقين والصالحين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الثالث</w:t>
      </w:r>
      <w:r>
        <w:rPr>
          <w:rFonts w:eastAsia="Amiri" w:cs="Amiri" w:ascii="Amiri" w:hAnsi="Amiri"/>
          <w:color w:val="111111"/>
          <w:sz w:val="28"/>
          <w:szCs w:val="28"/>
          <w:rtl w:val="true"/>
          <w:lang w:bidi="ar-SA"/>
        </w:rPr>
        <w:t xml:space="preserve">. </w:t>
      </w:r>
      <w:bookmarkStart w:id="570" w:name="pg17320_195939"/>
    </w:p>
    <w:p>
      <w:pPr>
        <w:pStyle w:val="BookText"/>
        <w:rPr/>
      </w:pPr>
      <w:bookmarkEnd w:id="570"/>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والمتوكل، والناصح، والمتقي، والمرتضى، والفقيه، والأمين، والطيّب، وأشهرها الهادي والمتوكل،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أصحابه أن يعرضوا عن تلقيبه به لكونه آنذاك لقباً لجعفر المتوكل ابن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اللون، معتدل القامة، فيه نداوة، أبيض الوجه مشرباً حمرة، خفيف بروز الخدين، واسع العينين، أزج الحاجبين، بشوش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هيبة عظيمة، يقول محمد بن الحسن الأشتر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على باب المتوكل وأنا صبي في جمع من الناس ما بين طالبي إلى عباسي وجعفري، ونحن وقوف إذ جاء أبو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فترجّل الناس كلّهم حتى دخل،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نترجّل لهذا الغلام، وماهو بأشرفنا ولا بأكبرنا سناً؟</w:t>
      </w:r>
    </w:p>
    <w:p>
      <w:pPr>
        <w:pStyle w:val="BookText"/>
        <w:rPr/>
      </w:pPr>
      <w:r>
        <w:rPr>
          <w:rFonts w:ascii="IRNazanin" w:hAnsi="IRNazanin" w:eastAsia="IRNazanin"/>
          <w:color w:val="111111"/>
          <w:sz w:val="28"/>
          <w:sz w:val="28"/>
          <w:szCs w:val="28"/>
          <w:rtl w:val="true"/>
          <w:lang w:bidi="fa-IR"/>
        </w:rPr>
        <w:t>واللّه لا ترجلنا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لتترجلّن له صغرة إذا رأيتموه، فما هو إلا أن أقبل وبصروا به حتى ترجّل له الناس كلّهم، فقال لهم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زعمتم أنّكم لا تترجّلون له؟</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ملكنا أنفسنا حتى ترجّلنا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العوفي والديلمي</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846088_1280447820"/>
      <w:bookmarkStart w:id="572" w:name="_Toc217"/>
      <w:bookmarkEnd w:id="571"/>
      <w:r>
        <w:rPr>
          <w:rtl w:val="true"/>
        </w:rPr>
        <w:t xml:space="preserve">من أشعاره </w:t>
      </w:r>
      <w:r>
        <w:rPr>
          <w:rtl w:val="true"/>
        </w:rPr>
        <w:t>(</w:t>
      </w:r>
      <w:r>
        <w:rPr>
          <w:rtl w:val="true"/>
        </w:rPr>
        <w:t>عليه السلام</w:t>
      </w:r>
      <w:r>
        <w:rPr>
          <w:rtl w:val="true"/>
        </w:rPr>
        <w:t>)</w:t>
      </w:r>
      <w:bookmarkEnd w:id="572"/>
    </w:p>
    <w:p>
      <w:pPr>
        <w:pStyle w:val="BookText"/>
        <w:rPr/>
      </w:pPr>
      <w:r>
        <w:rPr>
          <w:rFonts w:ascii="Amiri" w:hAnsi="Amiri" w:eastAsia="Amiri" w:cs="Amiri"/>
          <w:color w:val="111111"/>
          <w:sz w:val="28"/>
          <w:sz w:val="28"/>
          <w:szCs w:val="28"/>
          <w:rtl w:val="true"/>
          <w:lang w:bidi="ar-SA"/>
        </w:rPr>
        <w:t xml:space="preserve">نسب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في أكثر من موضع الشعر ومنها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باتوا على قلل الجبال تحرسهم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 الرجال فلم تنفعهم القلل </w:t>
      </w:r>
      <w:bookmarkStart w:id="573" w:name="pg17320_195940"/>
    </w:p>
    <w:p>
      <w:pPr>
        <w:pStyle w:val="BookText"/>
        <w:rPr/>
      </w:pPr>
      <w:bookmarkEnd w:id="573"/>
      <w:r>
        <w:rPr>
          <w:rFonts w:ascii="Amiri" w:hAnsi="Amiri" w:eastAsia="Amiri" w:cs="Amiri"/>
          <w:color w:val="111111"/>
          <w:sz w:val="28"/>
          <w:sz w:val="28"/>
          <w:szCs w:val="28"/>
          <w:rtl w:val="true"/>
          <w:lang w:bidi="ar-SA"/>
        </w:rPr>
        <w:t>واستنزلوا بعد عزّ من معاقلهم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وأسكنوا حفراً يا بئسما نزلوا</w:t>
      </w:r>
    </w:p>
    <w:p>
      <w:pPr>
        <w:pStyle w:val="BookText"/>
        <w:rPr/>
      </w:pPr>
      <w:r>
        <w:rPr>
          <w:rFonts w:ascii="Amiri" w:hAnsi="Amiri" w:eastAsia="Amiri" w:cs="Amiri"/>
          <w:color w:val="111111"/>
          <w:sz w:val="28"/>
          <w:sz w:val="28"/>
          <w:szCs w:val="28"/>
          <w:rtl w:val="true"/>
          <w:lang w:bidi="ar-SA"/>
        </w:rPr>
        <w:t>ناداهم صارخ من بعد ذفنهم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أين الوجوه التي كانت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ساءلهم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الوجوه عليها الدود تقتتل</w:t>
      </w:r>
    </w:p>
    <w:p>
      <w:pPr>
        <w:pStyle w:val="BookText"/>
        <w:rPr/>
      </w:pPr>
      <w:r>
        <w:rPr>
          <w:rFonts w:ascii="Amiri" w:hAnsi="Amiri" w:eastAsia="Amiri" w:cs="Amiri"/>
          <w:color w:val="111111"/>
          <w:sz w:val="28"/>
          <w:sz w:val="28"/>
          <w:szCs w:val="28"/>
          <w:rtl w:val="true"/>
          <w:lang w:bidi="ar-SA"/>
        </w:rPr>
        <w:t>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وهو عصمتي من خلقه</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846090_1280447820"/>
      <w:bookmarkStart w:id="575" w:name="_Toc218"/>
      <w:bookmarkEnd w:id="574"/>
      <w:r>
        <w:rPr>
          <w:rtl w:val="true"/>
        </w:rPr>
        <w:t xml:space="preserve">قالوا في الإمام الهادي </w:t>
      </w:r>
      <w:r>
        <w:rPr>
          <w:rtl w:val="true"/>
        </w:rPr>
        <w:t>(</w:t>
      </w:r>
      <w:r>
        <w:rPr>
          <w:rtl w:val="true"/>
        </w:rPr>
        <w:t>عليه السلام</w:t>
      </w:r>
      <w:r>
        <w:rPr>
          <w:rtl w:val="true"/>
        </w:rPr>
        <w:t>)</w:t>
      </w:r>
      <w:bookmarkEnd w:id="575"/>
    </w:p>
    <w:p>
      <w:pPr>
        <w:pStyle w:val="BookText"/>
        <w:rPr/>
      </w:pPr>
      <w:r>
        <w:rPr>
          <w:rFonts w:ascii="Amiri" w:hAnsi="Amiri" w:eastAsia="Amiri" w:cs="Amiri"/>
          <w:color w:val="111111"/>
          <w:sz w:val="28"/>
          <w:sz w:val="28"/>
          <w:szCs w:val="28"/>
          <w:rtl w:val="true"/>
          <w:lang w:bidi="ar-SA"/>
        </w:rPr>
        <w:t xml:space="preserve">ذُكرت في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الكلمات منها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صاحب كشف الغمة،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أبي الحسن علي بن محمد الهادي، قد ضرب على المجرّة قبابه، ومدّ على النجوم أطنابه، فما تعد منقبة إلا وله نخيلتها، ولا تذكر كريمة إلا وله فضيلتها، ولا تورد حسنة إلا وله تفصيلها وجملتها، ولا تستعظم حالة سنية إلا وتظهر عليه أدلتها، استحق ذلك بما في جوهر نفسه من كرم تفرّد بخصائصه، ومجد حكم فيه على طبعه الكريم فحفظه من الشوب حفظة الراعي لقلائصه</w:t>
      </w:r>
      <w:r>
        <w:rPr>
          <w:rStyle w:val="FootnoteAnchor"/>
          <w:rtl w:val="true"/>
        </w:rPr>
        <w:footnoteReference w:id="426"/>
      </w:r>
      <w:r>
        <w:rPr>
          <w:rFonts w:ascii="Amiri" w:hAnsi="Amiri" w:eastAsia="Amiri" w:cs="Amiri"/>
          <w:color w:val="111111"/>
          <w:sz w:val="28"/>
          <w:sz w:val="28"/>
          <w:szCs w:val="28"/>
          <w:rtl w:val="true"/>
          <w:lang w:bidi="ar-SA"/>
        </w:rPr>
        <w:t>، فكانت نفسه مهذّبه، وأخلاقه مستعذبة، وسيرته عادلة، وخلاله فاضلة، ومبارّه إلى العفاة</w:t>
      </w:r>
      <w:r>
        <w:rPr>
          <w:rStyle w:val="FootnoteAnchor"/>
          <w:rtl w:val="true"/>
        </w:rPr>
        <w:footnoteReference w:id="427"/>
      </w:r>
      <w:r>
        <w:rPr>
          <w:rFonts w:ascii="Amiri" w:hAnsi="Amiri" w:eastAsia="Amiri" w:cs="Amiri"/>
          <w:color w:val="111111"/>
          <w:sz w:val="28"/>
          <w:sz w:val="28"/>
          <w:szCs w:val="28"/>
          <w:rtl w:val="true"/>
          <w:lang w:bidi="ar-SA"/>
        </w:rPr>
        <w:t>واصلة، ورباع العرف بوجوده وجودة أهلة، جرى من الوقار والسكينة والطمأنينة والعفّة والنزاهة والخمول في النباهة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وتيرة نبوية وشنشنة علوية، ونفس قدسية، لا يقاربها أحد من </w:t>
      </w:r>
      <w:bookmarkStart w:id="576" w:name="pg17320_195941"/>
    </w:p>
    <w:p>
      <w:pPr>
        <w:pStyle w:val="BookText"/>
        <w:rPr/>
      </w:pPr>
      <w:bookmarkEnd w:id="576"/>
      <w:r>
        <w:rPr>
          <w:rFonts w:ascii="Amiri" w:hAnsi="Amiri" w:eastAsia="Amiri" w:cs="Amiri"/>
          <w:color w:val="111111"/>
          <w:sz w:val="28"/>
          <w:sz w:val="28"/>
          <w:szCs w:val="28"/>
          <w:rtl w:val="true"/>
          <w:lang w:bidi="ar-SA"/>
        </w:rPr>
        <w:t>الأنام، ولا يدانيها، وطريقة لا يشاركه فيها خلق، ولا يطمع فيها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قال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العسكري وارث أبيه علماً وسخاءاً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العسكري صاحب وقار وسكون وهيبة وطمأنينة، وعفّة ونزاهة وكانت نفسه زكية وهمّته عليّة وطريقته حسنة مرضية رضي اللّه تعالى عنه وعن سلفه وخلفه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846092_1280447820"/>
      <w:bookmarkStart w:id="578" w:name="_Toc219"/>
      <w:bookmarkEnd w:id="577"/>
      <w:r>
        <w:rPr>
          <w:rtl w:val="true"/>
        </w:rPr>
        <w:t xml:space="preserve">من معاجزه </w:t>
      </w:r>
      <w:r>
        <w:rPr>
          <w:rtl w:val="true"/>
        </w:rPr>
        <w:t>(</w:t>
      </w:r>
      <w:r>
        <w:rPr>
          <w:rtl w:val="true"/>
        </w:rPr>
        <w:t>عليه السلام</w:t>
      </w:r>
      <w:r>
        <w:rPr>
          <w:rtl w:val="true"/>
        </w:rPr>
        <w:t>)</w:t>
      </w:r>
      <w:bookmarkEnd w:id="578"/>
    </w:p>
    <w:p>
      <w:pPr>
        <w:pStyle w:val="Heading4"/>
        <w:numPr>
          <w:ilvl w:val="3"/>
          <w:numId w:val="1"/>
        </w:numPr>
        <w:rPr/>
      </w:pPr>
      <w:bookmarkStart w:id="579" w:name="__RefHeading___Toc846094_1280447820"/>
      <w:bookmarkStart w:id="580" w:name="_Toc220"/>
      <w:bookmarkEnd w:id="579"/>
      <w:r>
        <w:rPr>
          <w:rtl w:val="true"/>
        </w:rPr>
        <w:t>الإخبار عن جُمجمة مغمورة</w:t>
      </w:r>
      <w:bookmarkEnd w:id="580"/>
    </w:p>
    <w:p>
      <w:pPr>
        <w:pStyle w:val="BookText"/>
        <w:rPr/>
      </w:pPr>
      <w:r>
        <w:rPr>
          <w:rFonts w:ascii="Amiri" w:hAnsi="Amiri" w:eastAsia="Amiri" w:cs="Amiri"/>
          <w:color w:val="111111"/>
          <w:sz w:val="28"/>
          <w:sz w:val="28"/>
          <w:szCs w:val="28"/>
          <w:rtl w:val="true"/>
          <w:lang w:bidi="ar-SA"/>
        </w:rPr>
        <w:t>عن المنتصر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والدي الآس</w:t>
      </w:r>
      <w:r>
        <w:rPr>
          <w:rStyle w:val="FootnoteAnchor"/>
          <w:rtl w:val="true"/>
        </w:rPr>
        <w:footnoteReference w:id="431"/>
      </w:r>
      <w:r>
        <w:rPr>
          <w:rFonts w:ascii="Amiri" w:hAnsi="Amiri" w:eastAsia="Amiri" w:cs="Amiri"/>
          <w:color w:val="111111"/>
          <w:sz w:val="28"/>
          <w:sz w:val="28"/>
          <w:szCs w:val="28"/>
          <w:rtl w:val="true"/>
          <w:lang w:bidi="ar-SA"/>
        </w:rPr>
        <w:t>في بستان وأكثر منه، فلما استوى الآس كلّه وحسن، أمر الفراشين أن يفرشوا له على دكان في وسط البستان وأنا قائم على رأسه، فرفع رأسه،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رافضي، سل ربك الأسود عن هذا الأصل الأصفر ماله من بين ما بقي من هذا البستان قد اصفرّ، فإنّك تزعم أنّه يعلم الغيب؟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ليس يعلم الغيب، فأصبحت وغدوت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وأخبرته بالأمر،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امض أنت واحفر </w:t>
      </w:r>
      <w:bookmarkStart w:id="581" w:name="pg17320_195942"/>
    </w:p>
    <w:p>
      <w:pPr>
        <w:pStyle w:val="BookText"/>
        <w:rPr/>
      </w:pPr>
      <w:bookmarkEnd w:id="581"/>
      <w:r>
        <w:rPr>
          <w:rFonts w:ascii="Amiri" w:hAnsi="Amiri" w:eastAsia="Amiri" w:cs="Amiri"/>
          <w:color w:val="111111"/>
          <w:sz w:val="28"/>
          <w:sz w:val="28"/>
          <w:szCs w:val="28"/>
          <w:rtl w:val="true"/>
          <w:lang w:bidi="ar-SA"/>
        </w:rPr>
        <w:t>الأصل الأصفر فإنّ تحته جمجمة نخرة، واصفراره لبخارها ونتنها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فوجدته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تخبرن أحداً بهذا الأمر إلا لمن يحدّثك بمثله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846096_1280447820"/>
      <w:bookmarkStart w:id="583" w:name="_Toc221"/>
      <w:bookmarkEnd w:id="582"/>
      <w:r>
        <w:rPr>
          <w:rtl w:val="true"/>
        </w:rPr>
        <w:t>خذ عدوّ اللّه</w:t>
      </w:r>
      <w:bookmarkEnd w:id="583"/>
    </w:p>
    <w:p>
      <w:pPr>
        <w:pStyle w:val="BookText"/>
        <w:rPr/>
      </w:pPr>
      <w:r>
        <w:rPr>
          <w:rFonts w:ascii="Amiri" w:hAnsi="Amiri" w:eastAsia="Amiri" w:cs="Amiri"/>
          <w:color w:val="111111"/>
          <w:sz w:val="28"/>
          <w:sz w:val="28"/>
          <w:szCs w:val="28"/>
          <w:rtl w:val="true"/>
          <w:lang w:bidi="ar-SA"/>
        </w:rPr>
        <w:t>عن زرّافة حاجب المتوكّل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مشعبذ من ناحية الهند إلى المتوكّل يلعب لعب الحقّة</w:t>
      </w:r>
      <w:r>
        <w:rPr>
          <w:rStyle w:val="FootnoteAnchor"/>
          <w:rtl w:val="true"/>
        </w:rPr>
        <w:footnoteReference w:id="433"/>
      </w:r>
      <w:r>
        <w:rPr>
          <w:rFonts w:ascii="Amiri" w:hAnsi="Amiri" w:eastAsia="Amiri" w:cs="Amiri"/>
          <w:color w:val="111111"/>
          <w:sz w:val="28"/>
          <w:sz w:val="28"/>
          <w:szCs w:val="28"/>
          <w:rtl w:val="true"/>
          <w:lang w:bidi="ar-SA"/>
        </w:rPr>
        <w:t xml:space="preserve">لم ير مثله، وكان المتوكّل لعّاباً، فأراد أن يخجل الإمام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أخجلته أعطيتك ألف دينار زكيّة،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بأن يخبز رقاق خفاف، واجعلها على المائدة وأقعدني إلى جنبه، ففعل وأحضر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للطعام وجعلت له مسورة</w:t>
      </w:r>
      <w:r>
        <w:rPr>
          <w:rStyle w:val="FootnoteAnchor"/>
          <w:rtl w:val="true"/>
        </w:rPr>
        <w:footnoteReference w:id="434"/>
      </w:r>
      <w:r>
        <w:rPr>
          <w:rFonts w:ascii="Amiri" w:hAnsi="Amiri" w:eastAsia="Amiri" w:cs="Amiri"/>
          <w:color w:val="111111"/>
          <w:sz w:val="28"/>
          <w:sz w:val="28"/>
          <w:szCs w:val="28"/>
          <w:rtl w:val="true"/>
          <w:lang w:bidi="ar-SA"/>
        </w:rPr>
        <w:t>عن يساره، وكان عليها صورة أسد وجلس اللاعب إلى جانب المسورة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إلى رقاقة فطيّرها ذلك الرجل في الهواء، ومدّ يده إلى أخرى فطيّرها ذلك في الهواء، ومدّ إلى أ ُخرى ثالثة فطيّرها فتضاحك الجميع، فضرب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تلك الصورة التي في المسورة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عدوّ اللّه، فوثبت تلك الصورة من المسورة فابتعلت الرجل، وعادت في المسورة كما كانت، فتحيّر الجميع، ونهض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bookmarkStart w:id="584" w:name="pg17320_195943"/>
    </w:p>
    <w:p>
      <w:pPr>
        <w:pStyle w:val="BookText"/>
        <w:rPr/>
      </w:pPr>
      <w:bookmarkEnd w:id="584"/>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إلّا جلست ورددته،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يرى بعدها، أ تسلّط أعداء اللّه على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عنده فلم ير الرّجل بعد ذلك</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846098_1280447820"/>
      <w:bookmarkStart w:id="586" w:name="_Toc222"/>
      <w:bookmarkEnd w:id="585"/>
      <w:r>
        <w:rPr>
          <w:rtl w:val="true"/>
        </w:rPr>
        <w:t>الإطلاع على الضمائر</w:t>
      </w:r>
      <w:bookmarkEnd w:id="586"/>
    </w:p>
    <w:p>
      <w:pPr>
        <w:pStyle w:val="BookText"/>
        <w:rPr/>
      </w:pPr>
      <w:r>
        <w:rPr>
          <w:rFonts w:ascii="Amiri" w:hAnsi="Amiri" w:eastAsia="Amiri" w:cs="Amiri"/>
          <w:color w:val="111111"/>
          <w:sz w:val="28"/>
          <w:sz w:val="28"/>
          <w:szCs w:val="28"/>
          <w:rtl w:val="true"/>
          <w:lang w:bidi="ar-SA"/>
        </w:rPr>
        <w:t>حدّث جماعة من أهل إصفهان، منهم أبو العباس أحمد بن النصر وأبو جعفر محمد بن علوية،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بأصفهان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وكان شيعياً،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أوجب عليك به القول بإمامة علي النقي دون غيره من أهل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ما أوجب ذلك علي وذلك إنّي كنت رجلاً فقيراً وكان لي لسان وجرأة، فأخرجني أهل إصفهان سنة من السنين مع قوم آخرين إلى باب المتوكل متظلمين، فكنّا بباب المتوكل يوماً إذ خرج الأمر بإحضار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قد أمر بإحضاره؟</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علوي تقول الرافضة بإمامته،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أنّ المتوكل يحضره للقتل،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من ههنا حتى أنظر إلى هذا الرجل أيّ رجل هو؟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راكباً على فرس، وقد قام الناس يمنة الطريق ويسرته صفّين ينظرون إليه، فلما رأيته وقع حبّه في قلبي فجعلت أدعو له في نفسي بأن يدفع اللّه عنه شرّ المتوكل، فأقبل يسير بين الناس وهو ينظر إلى عرف دابته لا ينظر يمنة ولا يسرة، وأنا دائم الدعاء له، فلما صار بإزائي أقبل إليّ بوجهه،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دعاءك، وطوّل عمرك، وكثر مالك وولدك</w:t>
      </w:r>
      <w:r>
        <w:rPr>
          <w:rFonts w:eastAsia="Amiri" w:cs="Amiri" w:ascii="Amiri" w:hAnsi="Amiri"/>
          <w:color w:val="111111"/>
          <w:sz w:val="28"/>
          <w:szCs w:val="28"/>
          <w:rtl w:val="true"/>
          <w:lang w:bidi="ar-SA"/>
        </w:rPr>
        <w:t xml:space="preserve">. </w:t>
      </w:r>
      <w:bookmarkStart w:id="587" w:name="pg17320_195944"/>
    </w:p>
    <w:p>
      <w:pPr>
        <w:pStyle w:val="BookText"/>
        <w:rPr/>
      </w:pPr>
      <w:bookmarkEnd w:id="5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من هيبته ووقعت بين أصحابي، فسألوني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ولم أخبرهم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فانصرفنا بعد ذلك إلى إصفهان، ففتح اللّه عليّ الخير بدعائه، ووجوهاً من المال حتى أنا اليوم أغلق بابي على ما قيمته ألف ألف درهم، سوى مالي خارج داري، ورزقت عشرة من الأولاد، وقد بلغت الآن من عمري نيفاً وسبعين سنة وأنا أقول بإمامة هذا الذي علم ما في قلبي واستجاب اللّه دعاءه في ولي</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846100_1280447820"/>
      <w:bookmarkStart w:id="589" w:name="_Toc223"/>
      <w:bookmarkEnd w:id="588"/>
      <w:r>
        <w:rPr>
          <w:rtl w:val="true"/>
        </w:rPr>
        <w:t>أتحبّ أن تراهم؟</w:t>
      </w:r>
      <w:bookmarkEnd w:id="589"/>
    </w:p>
    <w:p>
      <w:pPr>
        <w:pStyle w:val="BookText"/>
        <w:rPr/>
      </w:pPr>
      <w:r>
        <w:rPr>
          <w:rFonts w:ascii="Amiri" w:hAnsi="Amiri" w:eastAsia="Amiri" w:cs="Amiri"/>
          <w:color w:val="111111"/>
          <w:sz w:val="28"/>
          <w:sz w:val="28"/>
          <w:szCs w:val="28"/>
          <w:rtl w:val="true"/>
          <w:lang w:bidi="ar-SA"/>
        </w:rPr>
        <w:t>عن إبراهيم بن بلطون،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أحجب المتوكّل، فأهدي له خمسون غلاماً من الخزر وأمرني أن أتسلّمهم وأ ُحسن إليهم، فلمّا تمّت سنة كاملة كنت واقفاً بين يديه، إذ دخل عليه أبو الحسن عليّ بن محمّد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أخذ مجلسه أمرني أن أخرج الغلمان من بيوتهم، فأخرجتهم، فلمّا بصروا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سجدوا له بأجمعهم، فلم يتمالك المتوكّل أن قام يجرّ رجليه حتّى توارى خلف السّتر، ثمّ نهض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علم المتوكّل بذلك خرج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بلطون ما هذا الذي فعل هؤلاء الغلمان؟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عمّا فعلوه،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يأتينا كلّ سنة فيعرض علينا الدين، ويقيم عندنا عشرة أيّام، وهو وصيّ نبيّ </w:t>
      </w:r>
      <w:bookmarkStart w:id="590" w:name="pg17320_195945"/>
    </w:p>
    <w:p>
      <w:pPr>
        <w:pStyle w:val="BookText"/>
        <w:rPr/>
      </w:pPr>
      <w:bookmarkEnd w:id="590"/>
      <w:r>
        <w:rPr>
          <w:rFonts w:ascii="Amiri" w:hAnsi="Amiri" w:eastAsia="Amiri" w:cs="Amiri"/>
          <w:color w:val="111111"/>
          <w:sz w:val="28"/>
          <w:sz w:val="28"/>
          <w:szCs w:val="28"/>
          <w:rtl w:val="true"/>
          <w:lang w:bidi="ar-SA"/>
        </w:rPr>
        <w:t>المسلمين، فأمرني بذبحهم فذبحتهم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وقت العتمة صرت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خادم على الباب، فنظر إليّ فقال لمّا بصر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فاذا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بلطون ما صنع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ذبحوا واللّه عن آخرهم،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فأومى بيده أن أدخل الستر، فدخلت، فإذا أنا بالقوم قعود وبين أيديهم فاكهة يأكلون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846102_1280447820"/>
      <w:bookmarkStart w:id="592" w:name="_Toc224"/>
      <w:bookmarkEnd w:id="591"/>
      <w:r>
        <w:rPr>
          <w:rtl w:val="true"/>
        </w:rPr>
        <w:t>إنّهم لايعلمون مانعلم</w:t>
      </w:r>
      <w:bookmarkEnd w:id="592"/>
    </w:p>
    <w:p>
      <w:pPr>
        <w:pStyle w:val="BookText"/>
        <w:rPr/>
      </w:pPr>
      <w:r>
        <w:rPr>
          <w:rFonts w:ascii="Amiri" w:hAnsi="Amiri" w:eastAsia="Amiri" w:cs="Amiri"/>
          <w:color w:val="111111"/>
          <w:sz w:val="28"/>
          <w:sz w:val="28"/>
          <w:szCs w:val="28"/>
          <w:rtl w:val="true"/>
          <w:lang w:bidi="ar-SA"/>
        </w:rPr>
        <w:t>عن الحسن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وترتعد فرائصه،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ابني واتّهمه بموالاتك، فسلّمه إلى حاجب من حجّابه، وأمره أن يذهب به إلى موضع كذا فيرميه من أعلى جبل هناك، ثم يدفنه في أصل الجبل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يشاء الوالد الشفيق لولده،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ابنك يأتيك غداً إذا أمسيت ويخبرك بالعجب من أمره، فانصرف الرجل فرحاً، فلمّا كان عند ساعة من آخر النهار غدا إذا هو بابنه قد طلع عليه في أحسن صورة، فسرّه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بي إلى أصل ذلك الجبل، فأمسى عنده إلى هذا الوقت يريد أن يبيت هناك، ثمّ يصعدني من غداة إلى أعلى الجبل ويدهدهني لبئر حفر لي قبراً في هذه الساعة، فجعلت أبكي وقوم موكّلون بي يحفظونني، فأتاني جماعة عشرة </w:t>
      </w:r>
    </w:p>
    <w:p>
      <w:pPr>
        <w:pStyle w:val="BookText"/>
        <w:rPr/>
      </w:pPr>
      <w:r>
        <w:rPr>
          <w:rFonts w:ascii="Amiri" w:hAnsi="Amiri" w:eastAsia="Amiri" w:cs="Amiri"/>
          <w:color w:val="111111"/>
          <w:sz w:val="28"/>
          <w:sz w:val="28"/>
          <w:szCs w:val="28"/>
          <w:rtl w:val="true"/>
          <w:lang w:bidi="ar-SA"/>
        </w:rPr>
        <w:t>لم أر أحسن منهم وجوهاً وأنظف منهم ثياباً وأطيب منهم روائح، والموكّلون بي لا يرونهم،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البكاء والجزع والتطاول والتضرّع؟</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ترون قبراً محفوراً وجبلاً شاهقاً، وموكّلون لا يرحمون يريدون أن يدهدهوني منه ويدفنوني فيه؟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 رأيت لو جعلنا الطالب مثل المطلوب فدهدهناه من الجبل ودفنّاه في القبر، أ تحترز بنفسك فتكون خادماً لقبر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فمضوا إلى الحاجب فتناولوه وجرّوه وهو يستغيث ولا يسمعون به أصحابه ولا يشعرون به، ثمّ صعدوا به إلى الجبل ودهدهوه منه، فلم يصل إلى الأرض حتى تقطعت أوصاله، فجاء أصحابه وضجّواعليه بالبكاء واشتغلوا عنّي، فقمت وتناولني العشرة فطاروا بي إليك في هذه الساعة، وهم وقوف ينتظرونني ليمضوا بي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لأكون خادماً، ومضى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الرجل إلى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ثمّ لم يلبث إلّا قليلا حتّى جاء الخبر بأنّ قوماً أخذوا ذلك الحاجب فدهدهوه من ذلك الجبل ودفنه أصحابه في ذلك القبر، وهرب ذلك الرجل الّذي كان أراد أن يدفنه في ذلك القبر، فجعل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يعلمون ما نعلم ويضحك</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593" w:name="pg17320_195947"/>
    </w:p>
    <w:p>
      <w:pPr>
        <w:pStyle w:val="Heading2"/>
        <w:numPr>
          <w:ilvl w:val="1"/>
          <w:numId w:val="1"/>
        </w:numPr>
        <w:rPr/>
      </w:pPr>
      <w:bookmarkStart w:id="594" w:name="__RefHeading___Toc846104_1280447820"/>
      <w:bookmarkStart w:id="595" w:name="_Toc225"/>
      <w:bookmarkEnd w:id="593"/>
      <w:bookmarkEnd w:id="594"/>
      <w:r>
        <w:rPr>
          <w:rtl w:val="true"/>
        </w:rPr>
        <w:t xml:space="preserve">من معاجز الإمام الحسن العسكري </w:t>
      </w:r>
      <w:r>
        <w:rPr>
          <w:rtl w:val="true"/>
        </w:rPr>
        <w:t>(</w:t>
      </w:r>
      <w:r>
        <w:rPr>
          <w:rtl w:val="true"/>
        </w:rPr>
        <w:t>عليه السلام</w:t>
      </w:r>
      <w:r>
        <w:rPr>
          <w:rtl w:val="true"/>
        </w:rPr>
        <w:t>)</w:t>
      </w:r>
      <w:bookmarkEnd w:id="595"/>
    </w:p>
    <w:p>
      <w:pPr>
        <w:pStyle w:val="Heading3"/>
        <w:numPr>
          <w:ilvl w:val="2"/>
          <w:numId w:val="1"/>
        </w:numPr>
        <w:rPr/>
      </w:pPr>
      <w:bookmarkStart w:id="596" w:name="__RefHeading___Toc846106_1280447820"/>
      <w:bookmarkStart w:id="597" w:name="_Toc226"/>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هو الحسن بن علي بن محمد بن علي بن موسى بن جعفر بن محمد بن علي بن 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 حديث،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من الصالحات، وكفى في فضلها أنّها كانت مفزع الشيعة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أخت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سنه اثنتين وستين ومائتين فكلّمتها من وراء حجاب وسألتها عن دينها فسمّت لي من تأتم بهم،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ابن الحسن بن علي فسمّته،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أوخبراً؟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إلى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في الظاهر فكان ما يخرج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598" w:name="pg17320_195948"/>
    </w:p>
    <w:p>
      <w:pPr>
        <w:pStyle w:val="BookText"/>
        <w:rPr/>
      </w:pPr>
      <w:bookmarkEnd w:id="598"/>
      <w:r>
        <w:rPr>
          <w:rFonts w:ascii="Amiri" w:hAnsi="Amiri" w:eastAsia="Amiri" w:cs="Amiri"/>
          <w:color w:val="111111"/>
          <w:sz w:val="28"/>
          <w:sz w:val="28"/>
          <w:szCs w:val="28"/>
          <w:rtl w:val="true"/>
          <w:lang w:bidi="ar-SA"/>
        </w:rPr>
        <w:t xml:space="preserve">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الحياة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العاشر من شهر ربيع الثاني سنة اثنين وثلاثين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وأبو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الخالص، والسراج، والعسكري، والصامت، والهادي، والرفيق، والزكي، والنقي، وكان هو وأبوه وجدّه كل منهم يعرف في زمانه بابن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السمرة والبياض، وقد وصفه أحمد بن عبيداللّه بن يحيى بن خاقان،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أسمر اللون، حسن القامة، جميل الوجه، جيد البدن، حدث السن، له جلالة وهيبة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الرومي</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846108_1280447820"/>
      <w:bookmarkStart w:id="600" w:name="_Toc227"/>
      <w:bookmarkEnd w:id="599"/>
      <w:r>
        <w:rPr>
          <w:rtl w:val="true"/>
        </w:rPr>
        <w:t xml:space="preserve">من أشعاره </w:t>
      </w:r>
      <w:r>
        <w:rPr>
          <w:rtl w:val="true"/>
        </w:rPr>
        <w:t>(</w:t>
      </w:r>
      <w:r>
        <w:rPr>
          <w:rtl w:val="true"/>
        </w:rPr>
        <w:t>عليه السلام</w:t>
      </w:r>
      <w:r>
        <w:rPr>
          <w:rtl w:val="true"/>
        </w:rPr>
        <w:t>)</w:t>
      </w:r>
      <w:bookmarkEnd w:id="600"/>
    </w:p>
    <w:p>
      <w:pPr>
        <w:pStyle w:val="BookText"/>
        <w:rPr/>
      </w:pPr>
      <w:r>
        <w:rPr>
          <w:rFonts w:ascii="Amiri" w:hAnsi="Amiri" w:eastAsia="Amiri" w:cs="Amiri"/>
          <w:color w:val="111111"/>
          <w:sz w:val="28"/>
          <w:sz w:val="28"/>
          <w:szCs w:val="28"/>
          <w:rtl w:val="true"/>
          <w:lang w:bidi="ar-SA"/>
        </w:rPr>
        <w:t xml:space="preserve">نُسب للإمام العكسري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الشعر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الدنيا تجهز بانطلاق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مشمرة على قدم وساق</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الدنيا بباقية 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حي على الدنيا بباق </w:t>
      </w:r>
      <w:bookmarkStart w:id="601" w:name="pg17320_195949"/>
    </w:p>
    <w:p>
      <w:pPr>
        <w:pStyle w:val="BookText"/>
        <w:rPr/>
      </w:pPr>
      <w:bookmarkEnd w:id="601"/>
      <w:r>
        <w:rPr>
          <w:rFonts w:ascii="Amiri" w:hAnsi="Amiri" w:eastAsia="Amiri" w:cs="Amiri"/>
          <w:color w:val="111111"/>
          <w:sz w:val="28"/>
          <w:sz w:val="28"/>
          <w:szCs w:val="28"/>
          <w:rtl w:val="true"/>
          <w:lang w:bidi="ar-SA"/>
        </w:rPr>
        <w:t>كأن الموت والحدثان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نفس الفتى فرقا سباق</w:t>
      </w:r>
    </w:p>
    <w:p>
      <w:pPr>
        <w:pStyle w:val="BookText"/>
        <w:rPr/>
      </w:pPr>
      <w:r>
        <w:rPr>
          <w:rFonts w:ascii="Amiri" w:hAnsi="Amiri" w:eastAsia="Amiri" w:cs="Amiri"/>
          <w:color w:val="111111"/>
          <w:sz w:val="28"/>
          <w:sz w:val="28"/>
          <w:szCs w:val="28"/>
          <w:rtl w:val="true"/>
          <w:lang w:bidi="ar-SA"/>
        </w:rPr>
        <w:t>فيا مغرور بالدنيا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خذ لنفسك بالوساق</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له مقاليد السموات والأرض، وإنّ اللّه شهيد، واللّه وليي</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846110_1280447820"/>
      <w:bookmarkStart w:id="603" w:name="_Toc228"/>
      <w:bookmarkEnd w:id="602"/>
      <w:r>
        <w:rPr>
          <w:rtl w:val="true"/>
        </w:rPr>
        <w:t xml:space="preserve">قالوا في الإمام العسكري </w:t>
      </w:r>
      <w:r>
        <w:rPr>
          <w:rtl w:val="true"/>
        </w:rPr>
        <w:t>(</w:t>
      </w:r>
      <w:r>
        <w:rPr>
          <w:rtl w:val="true"/>
        </w:rPr>
        <w:t>عليه السلام</w:t>
      </w:r>
      <w:r>
        <w:rPr>
          <w:rtl w:val="true"/>
        </w:rPr>
        <w:t>)</w:t>
      </w:r>
      <w:bookmarkEnd w:id="603"/>
    </w:p>
    <w:p>
      <w:pPr>
        <w:pStyle w:val="BookText"/>
        <w:rPr/>
      </w:pPr>
      <w:r>
        <w:rPr>
          <w:rFonts w:ascii="Amiri" w:hAnsi="Amiri" w:eastAsia="Amiri" w:cs="Amiri"/>
          <w:color w:val="111111"/>
          <w:sz w:val="28"/>
          <w:sz w:val="28"/>
          <w:szCs w:val="28"/>
          <w:rtl w:val="true"/>
          <w:lang w:bidi="ar-SA"/>
        </w:rPr>
        <w:t xml:space="preserve">بلغ مقام الإمام العسكري 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 ألد أعدائهم لا يستطيعون إنكار فضائلهم ومناقبهم بل يقرون بفضلهم ويشهدون بمقاماتهم الحميدة، هذا بالإضافة إلى إشادة الكثير من محبّيهم بفضائلهم وتصريحهم بمقاماتهم محبّة منهم لهم ومودة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فقد أشاد بمقام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المحبّين والمخالفين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الوزير عبيداللّه بن يحيى بن خاقان لولده أحمد وهو يحدّثه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يابني، لو زالت الإمامة عن خلفاء بني العباس، ما استحقّها أحد من بني هاشم غير هذا، وإنّ هذا ليستحقها في فضله وعفافه، وهديه وصيانته، وزهده وعبادته، وجميل أخلاقه وصلاحه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الراوندي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تعظّمه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ويبجّلونه ويقدّرونه لفضله وعفافه وهديه وصيانته وزهده 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جليلاً نيبلاً فاضلاً </w:t>
      </w:r>
      <w:bookmarkStart w:id="604" w:name="pg17320_195950"/>
    </w:p>
    <w:p>
      <w:pPr>
        <w:pStyle w:val="BookText"/>
        <w:rPr/>
      </w:pPr>
      <w:bookmarkEnd w:id="604"/>
      <w:r>
        <w:rPr>
          <w:rFonts w:ascii="Amiri" w:hAnsi="Amiri" w:eastAsia="Amiri" w:cs="Amiri"/>
          <w:color w:val="111111"/>
          <w:sz w:val="28"/>
          <w:sz w:val="28"/>
          <w:szCs w:val="28"/>
          <w:rtl w:val="true"/>
          <w:lang w:bidi="ar-SA"/>
        </w:rPr>
        <w:t>كريماً، يحتمل الأثقال ولا يتضعضع للنوائب</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أبي الحديد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يعد من قريش أو من غيرهم ما يعده الطالبيون عشرة في نسق، كل واحد منهم عالم زاهد ناسك شجاع جواد طاهر زاك، فمنهم خلفاء ومنهم مرشحون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الحسن بن علي بن محمد بن علي بن موسى بن جعفر بن محمد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لم يتفق لبيت من بيوت العرب ولا من بيوت العجم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الحضرمي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الخالص ابن علي العسكري، كان عظيم الشأن جليل المقدار، وقد زعمت الشيعة الرافضة أنّه والد المهدي المنتظر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عالماً ثقة روى الحديث عن أبيه عن جدّه، ومن جملة مسانيده حديث في الخمر عزيز ذكره جدّي أبو الفرج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ونقلته من خطّه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846112_1280447820"/>
      <w:bookmarkStart w:id="606" w:name="_Toc229"/>
      <w:bookmarkEnd w:id="605"/>
      <w:r>
        <w:rPr>
          <w:rtl w:val="true"/>
        </w:rPr>
        <w:t xml:space="preserve">من معاجزه </w:t>
      </w:r>
      <w:r>
        <w:rPr>
          <w:rtl w:val="true"/>
        </w:rPr>
        <w:t>(</w:t>
      </w:r>
      <w:r>
        <w:rPr>
          <w:rtl w:val="true"/>
        </w:rPr>
        <w:t>عليه السلام</w:t>
      </w:r>
      <w:r>
        <w:rPr>
          <w:rtl w:val="true"/>
        </w:rPr>
        <w:t>)</w:t>
      </w:r>
      <w:bookmarkEnd w:id="606"/>
    </w:p>
    <w:p>
      <w:pPr>
        <w:pStyle w:val="Heading4"/>
        <w:numPr>
          <w:ilvl w:val="3"/>
          <w:numId w:val="1"/>
        </w:numPr>
        <w:rPr/>
      </w:pPr>
      <w:bookmarkStart w:id="607" w:name="__RefHeading___Toc846114_1280447820"/>
      <w:bookmarkStart w:id="608" w:name="_Toc230"/>
      <w:bookmarkEnd w:id="607"/>
      <w:r>
        <w:rPr>
          <w:rtl w:val="true"/>
        </w:rPr>
        <w:t>خذ واكتم</w:t>
      </w:r>
      <w:bookmarkEnd w:id="60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هاشم أنه ركب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إلى الصحراء فركبت معه، فبينما يسير قدامي، وأنا خلفه، إذ عرض لي فكر في دين كان علي قد حان </w:t>
      </w:r>
      <w:bookmarkStart w:id="609" w:name="pg17320_195951"/>
    </w:p>
    <w:p>
      <w:pPr>
        <w:pStyle w:val="BookText"/>
        <w:rPr/>
      </w:pPr>
      <w:bookmarkEnd w:id="609"/>
      <w:r>
        <w:rPr>
          <w:rFonts w:ascii="Amiri" w:hAnsi="Amiri" w:eastAsia="Amiri" w:cs="Amiri"/>
          <w:color w:val="111111"/>
          <w:sz w:val="28"/>
          <w:sz w:val="28"/>
          <w:szCs w:val="28"/>
          <w:rtl w:val="true"/>
          <w:lang w:bidi="ar-SA"/>
        </w:rPr>
        <w:t>أجله فجعلت أفكر في أيّ وجه قضاؤه،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يقضيه، ثم انحنى على قربوس سرجه فخطّ بسوطه خطّة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انزل فخذ واكتم، فنزلت وإذا سبيكة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في خفّي وسرنا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لي الفكر،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تمام الدين وإلاّ فإنّي أرضي صاحبه بها، ويجب أن ننظر في وجه نفقة الشتاء، وما نحتاج إليه فيه من كسوة وغيرها فالتفت إلي ثم انحنى ثانية فخطّ بسوطه مثل الأولى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وخذ واكتم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فإذا بسبيكة فجعلتها في الخف الآخر وسرنا يسيرا ثم انصرف إلى منزله وانصرفت إلى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وحسبت ذلك الدين، وعرفت مبلغه، ثم وزنت سبيكة الذهب فخرج بقسط ذلك الدين ما زادت ولا نقصت ثم نظرت ما نحتاج إليه لشتوتي من كل وجه فعرفت مبلغه الذي لم يكن بد منه على الاقتصاد بلا تقتير ولا إسراف ثم وزنت سبيكة الفضة فخرجت على ما قدرته ما زادت ولا نقصت</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846116_1280447820"/>
      <w:bookmarkStart w:id="611" w:name="_Toc231"/>
      <w:bookmarkEnd w:id="610"/>
      <w:r>
        <w:rPr>
          <w:rtl w:val="true"/>
        </w:rPr>
        <w:t>سل هذا الذئب</w:t>
      </w:r>
      <w:bookmarkEnd w:id="611"/>
    </w:p>
    <w:p>
      <w:pPr>
        <w:pStyle w:val="BookText"/>
        <w:rPr/>
      </w:pPr>
      <w:r>
        <w:rPr>
          <w:rFonts w:ascii="Amiri" w:hAnsi="Amiri" w:eastAsia="Amiri" w:cs="Amiri"/>
          <w:color w:val="111111"/>
          <w:sz w:val="28"/>
          <w:sz w:val="28"/>
          <w:szCs w:val="28"/>
          <w:rtl w:val="true"/>
          <w:lang w:bidi="ar-SA"/>
        </w:rPr>
        <w:t>روى عبد اللّه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للذئب فكلمه،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الإمام الصالح، سل هذا الذئب عن أخ لي بطبرستان خلّفته وأشتهي أن أراه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اشتهيت أن تراه فانظر إلى شجرة دارك بسرّ من رأى</w:t>
      </w:r>
      <w:r>
        <w:rPr>
          <w:rFonts w:eastAsia="Amiri" w:cs="Amiri" w:ascii="Amiri" w:hAnsi="Amiri"/>
          <w:color w:val="111111"/>
          <w:sz w:val="28"/>
          <w:szCs w:val="28"/>
          <w:rtl w:val="true"/>
          <w:lang w:bidi="ar-SA"/>
        </w:rPr>
        <w:t xml:space="preserve">. </w:t>
      </w:r>
      <w:bookmarkStart w:id="612" w:name="pg17320_195952"/>
    </w:p>
    <w:p>
      <w:pPr>
        <w:pStyle w:val="BookText"/>
        <w:rPr/>
      </w:pPr>
      <w:bookmarkEnd w:id="612"/>
      <w:r>
        <w:rPr>
          <w:rFonts w:ascii="Amiri" w:hAnsi="Amiri" w:eastAsia="Amiri" w:cs="Amiri"/>
          <w:color w:val="111111"/>
          <w:sz w:val="28"/>
          <w:sz w:val="28"/>
          <w:szCs w:val="28"/>
          <w:rtl w:val="true"/>
          <w:lang w:bidi="ar-SA"/>
        </w:rPr>
        <w:t>وكان قد أخرج في داره عيناً تنبع عسلاً ولبناً، فكنّا نشرب منه ونتزوّد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846118_1280447820"/>
      <w:bookmarkStart w:id="614" w:name="_Toc232"/>
      <w:bookmarkEnd w:id="613"/>
      <w:r>
        <w:rPr>
          <w:rtl w:val="true"/>
        </w:rPr>
        <w:t>صلاة بين السباع</w:t>
      </w:r>
      <w:bookmarkEnd w:id="614"/>
    </w:p>
    <w:p>
      <w:pPr>
        <w:pStyle w:val="BookText"/>
        <w:rPr/>
      </w:pPr>
      <w:r>
        <w:rPr>
          <w:rFonts w:ascii="Amiri" w:hAnsi="Amiri" w:eastAsia="Amiri" w:cs="Amiri"/>
          <w:color w:val="111111"/>
          <w:sz w:val="28"/>
          <w:sz w:val="28"/>
          <w:szCs w:val="28"/>
          <w:rtl w:val="true"/>
          <w:lang w:bidi="ar-SA"/>
        </w:rPr>
        <w:t>عن علي بن محمد عن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نحرير وكان يضيق عليه ويؤذيه،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لا تدري من في منزلك؟ وذكرت له صلاحه وعبادته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لأرمينه بين السباع، ثم استأذن في ذلك فأذن له، فرمى به إليها فلم يشكوا في أكلها، فنظروا إلى الموضع، فوجدوه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يصلّي وهي حوله، فأمر بإخراجه إلى داره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846120_1280447820"/>
      <w:bookmarkStart w:id="616" w:name="_Toc233"/>
      <w:bookmarkEnd w:id="615"/>
      <w:r>
        <w:rPr>
          <w:rtl w:val="true"/>
        </w:rPr>
        <w:t>ما خلّفك عنا؟</w:t>
      </w:r>
      <w:bookmarkEnd w:id="61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علي ابن إبراهيم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بنا الأمر،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حتى نصير إلى هذا الرجل يعني أبا محمد، فإنه قد وصف عنه سماحة،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ولا رأيته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فقصدناه فقال لي أبي وهو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أحوجنا إلى أن يأمر لنا بخمسمائة درهم مائتا درهم للكسوة ومائتا درهم للدين ومائة للنفقة،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أمر لي بثلاثمائة درهم مائة أشتري بها حماراً ومائة للنفقة ومائة للكسوة وأخرج إلى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وافينا الباب خرج إلينا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بن إبراهيم ومحمد ابنه، فلما دخلنا عليه وسلّمنا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خلفك عنّا إلى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استحييت أن ألقاك على هذه الحال، فلما </w:t>
      </w:r>
      <w:bookmarkStart w:id="617" w:name="pg17320_195953"/>
    </w:p>
    <w:p>
      <w:pPr>
        <w:pStyle w:val="BookText"/>
        <w:rPr/>
      </w:pPr>
      <w:bookmarkEnd w:id="617"/>
      <w:r>
        <w:rPr>
          <w:rFonts w:ascii="Amiri" w:hAnsi="Amiri" w:eastAsia="Amiri" w:cs="Amiri"/>
          <w:color w:val="111111"/>
          <w:sz w:val="28"/>
          <w:sz w:val="28"/>
          <w:szCs w:val="28"/>
          <w:rtl w:val="true"/>
          <w:lang w:bidi="ar-SA"/>
        </w:rPr>
        <w:t>خرجنا من عنده جاءنا غلامه فناول أبي 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خمسمائة درهم مائتان للكسوة ومائتان للدين ومائة للنفقة وأعطاني 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ثلاثمائة درهم اجعل مائة في ثمن حمار ومائة للكسوة ومائة للنفقة ولا تخرج إلى الجبل وصر إلى سوراء فصار إلى سوراء وتزوج بامرأة، فدخله اليوم ألف دينار ومع هذا يقول بالوقف، فقال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أتريد أمراً أبين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قد جرينا عليه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846122_1280447820"/>
      <w:bookmarkStart w:id="619" w:name="_Toc234"/>
      <w:bookmarkEnd w:id="618"/>
      <w:r>
        <w:rPr>
          <w:rtl w:val="true"/>
        </w:rPr>
        <w:t>ضيعتك ترد عليك</w:t>
      </w:r>
      <w:bookmarkEnd w:id="619"/>
    </w:p>
    <w:p>
      <w:pPr>
        <w:pStyle w:val="BookText"/>
        <w:rPr/>
      </w:pPr>
      <w:r>
        <w:rPr>
          <w:rFonts w:ascii="Amiri" w:hAnsi="Amiri" w:eastAsia="Amiri" w:cs="Amiri"/>
          <w:color w:val="111111"/>
          <w:sz w:val="28"/>
          <w:sz w:val="28"/>
          <w:szCs w:val="28"/>
          <w:rtl w:val="true"/>
          <w:lang w:bidi="ar-SA"/>
        </w:rPr>
        <w:t>عن عمر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بسر من رأى رجل من أهل 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الليث، يتظلّم إلى المهتدي في ضيعة له قد غصبها إياه شفيع الخادم وأخرجه منها فأشرنا عليه أن يكتب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تسهيل أمرها فكتب إليه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ضيعتك ترد عليك فلا تتقدم إلى السلطان والق الوكيل الذي في يده الضيعة وخوفه بالسلطان الأعظم اللّه رب العالمين فلقيه فقال له الوكيل الذي في يده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إلي عند خروجك من مصر، أن أطلبك وأرد الضيعة عليك فردها عليه بحكم القاضي ابن أبي الشوارب وشهادة الشهود ولم يحتج إلى أن يتقدم إلى المهتدي فصارت الضيعة له وفي يده ولم يكن لها خبر، بعد ذلك</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846124_1280447820"/>
      <w:bookmarkStart w:id="621" w:name="_Toc235"/>
      <w:bookmarkEnd w:id="620"/>
      <w:r>
        <w:rPr>
          <w:rtl w:val="true"/>
        </w:rPr>
        <w:t>قد عوفي ابنك</w:t>
      </w:r>
      <w:bookmarkEnd w:id="62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سيف بن الليث،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ابنا لي عليلاً بمصر عند خروجي عنها </w:t>
      </w:r>
      <w:bookmarkStart w:id="622" w:name="pg17320_195954"/>
    </w:p>
    <w:p>
      <w:pPr>
        <w:pStyle w:val="BookText"/>
        <w:rPr/>
      </w:pPr>
      <w:bookmarkEnd w:id="622"/>
      <w:r>
        <w:rPr>
          <w:rFonts w:ascii="Amiri" w:hAnsi="Amiri" w:eastAsia="Amiri" w:cs="Amiri"/>
          <w:color w:val="111111"/>
          <w:sz w:val="28"/>
          <w:sz w:val="28"/>
          <w:szCs w:val="28"/>
          <w:rtl w:val="true"/>
          <w:lang w:bidi="ar-SA"/>
        </w:rPr>
        <w:t xml:space="preserve">وابنا لي آخر أسن منه كان وصيي وقيمي على عيالي وفي ضياعي فكتبت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الدعاء لابني العليل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عوفي ابنك المعتل ومات الكبير وصيك وقيمك فاحمد اللّه ولا تجزع فيحبط أجرك فورد علي الخبر أنّ ابني قد عوفي من علّته ومات الكبير يوم ورد علي جواب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846126_1280447820"/>
      <w:bookmarkStart w:id="624" w:name="_Toc236"/>
      <w:bookmarkEnd w:id="623"/>
      <w:r>
        <w:rPr>
          <w:rtl w:val="true"/>
        </w:rPr>
        <w:t>لا تستحي في سؤال حاجتك</w:t>
      </w:r>
      <w:bookmarkEnd w:id="624"/>
    </w:p>
    <w:p>
      <w:pPr>
        <w:pStyle w:val="BookText"/>
        <w:rPr/>
      </w:pPr>
      <w:r>
        <w:rPr>
          <w:rFonts w:ascii="Amiri" w:hAnsi="Amiri" w:eastAsia="Amiri" w:cs="Amiri"/>
          <w:color w:val="111111"/>
          <w:sz w:val="28"/>
          <w:sz w:val="28"/>
          <w:szCs w:val="28"/>
          <w:rtl w:val="true"/>
          <w:lang w:bidi="ar-SA"/>
        </w:rPr>
        <w:t>نقل أبو هاشم الجعفري،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الحبس وكتل القيد، فكتب إلي أنت تصلي اليوم الظهر في منزلك فأخرجت في وقت الظهر فصليت في منزلي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مضيقاً فأردت أن أطلب منه دنانير في الكتاب فاستحييت، فلما صرت إلى منزلي وجه إلي بمائة دينار وكتب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فلا تستحي ولا تحتشم واطلبها فإنك ترى ما تحب إن شاء اللّه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846128_1280447820"/>
      <w:bookmarkStart w:id="626" w:name="_Toc237"/>
      <w:bookmarkEnd w:id="625"/>
      <w:r>
        <w:rPr>
          <w:rtl w:val="true"/>
        </w:rPr>
        <w:t>تحلف باللّه كذبا؟</w:t>
      </w:r>
      <w:bookmarkEnd w:id="62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إسماعيل بن محمد بن علي بن إسماعيل بن علي بن عبد اللّه ابن 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الطريق فلما مر بي شكوت إليه الحاجة وحلفت له أنه ليس عندي درهم فما فوقها ولا غداء ولا 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تحلف باللّه كاذبا وقد دفنت مأتي دينار، وليس قولي هذا دفعاً لك عن العطية أعطه يا غلام ما معك، فأعطاني غلامه مائة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دينار، ثم 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تحرمها أحوج ما تكون إليها يعني الدنانير التي دفنت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كما قال دفنت مأتي دينار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ظهراً وكهفاً لنا فاضطررت ضرورة شديدة إلى شيء أنفقه وانغلقت علي أبواب الرزق فنبشت عنها فإذا ابن لي قد عرف موضعها فأخذها وهرب فما قدرت منها على شيء</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627" w:name="pg17320_195956"/>
    </w:p>
    <w:p>
      <w:pPr>
        <w:pStyle w:val="Heading2"/>
        <w:numPr>
          <w:ilvl w:val="1"/>
          <w:numId w:val="1"/>
        </w:numPr>
        <w:rPr/>
      </w:pPr>
      <w:bookmarkStart w:id="628" w:name="__RefHeading___Toc846130_1280447820"/>
      <w:bookmarkStart w:id="629" w:name="_Toc238"/>
      <w:bookmarkEnd w:id="627"/>
      <w:bookmarkEnd w:id="628"/>
      <w:r>
        <w:rPr>
          <w:rtl w:val="true"/>
        </w:rPr>
        <w:t xml:space="preserve">من معاجز الإمام المهدي </w:t>
      </w:r>
      <w:r>
        <w:rPr>
          <w:rtl w:val="true"/>
        </w:rPr>
        <w:t>(</w:t>
      </w:r>
      <w:r>
        <w:rPr>
          <w:rtl w:val="true"/>
        </w:rPr>
        <w:t>عجل اللّه تعالی فرجه الشريف</w:t>
      </w:r>
      <w:r>
        <w:rPr>
          <w:rtl w:val="true"/>
        </w:rPr>
        <w:t>)</w:t>
      </w:r>
      <w:bookmarkEnd w:id="629"/>
    </w:p>
    <w:p>
      <w:pPr>
        <w:pStyle w:val="Heading3"/>
        <w:numPr>
          <w:ilvl w:val="2"/>
          <w:numId w:val="1"/>
        </w:numPr>
        <w:rPr/>
      </w:pPr>
      <w:bookmarkStart w:id="630" w:name="__RefHeading___Toc846132_1280447820"/>
      <w:bookmarkStart w:id="631" w:name="_Toc239"/>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 xml:space="preserve">هو محمد بن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السيدة نرجس، وكانت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عشر من شهر شعبان سنة خمس وخمسين ومئتين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مرفوع القامة، حسن الوجه والشعر، يسيل شعره على منكبيه، أقنى الأنف أجلى الجبهة، أبيض مشرب حمرة، حنطي تشوبه صفرة من قيام الليل، متصل ما بين الحاجبين، نور وجهه يعلو سواد لحيته ورأسه، على خده الأيمن خال كأنه نجم يتلألأ، مفلج الثنايا، أسود العينين أكحلهما، عريض المنكبين، أشبه الناس بجدّه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بطنه وساقه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والمهدي، والخلف الصالح، والقائم، والمنتظر، وصاحب الزمان، وأشهرها المهدي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bookmarkStart w:id="632" w:name="pg17320_195957"/>
    </w:p>
    <w:p>
      <w:pPr>
        <w:pStyle w:val="Heading3"/>
        <w:numPr>
          <w:ilvl w:val="2"/>
          <w:numId w:val="1"/>
        </w:numPr>
        <w:rPr/>
      </w:pPr>
      <w:bookmarkStart w:id="633" w:name="__RefHeading___Toc846134_1280447820"/>
      <w:bookmarkStart w:id="634" w:name="_Toc240"/>
      <w:bookmarkEnd w:id="632"/>
      <w:bookmarkEnd w:id="633"/>
      <w:r>
        <w:rPr>
          <w:rtl w:val="true"/>
        </w:rPr>
        <w:t xml:space="preserve">من أشعاره </w:t>
      </w:r>
      <w:r>
        <w:rPr>
          <w:rtl w:val="true"/>
        </w:rPr>
        <w:t>(</w:t>
      </w:r>
      <w:r>
        <w:rPr>
          <w:rtl w:val="true"/>
        </w:rPr>
        <w:t>عليه السلام</w:t>
      </w:r>
      <w:r>
        <w:rPr>
          <w:rtl w:val="true"/>
        </w:rPr>
        <w:t>)</w:t>
      </w:r>
      <w:bookmarkEnd w:id="634"/>
    </w:p>
    <w:p>
      <w:pPr>
        <w:pStyle w:val="BookText"/>
        <w:rPr/>
      </w:pPr>
      <w:r>
        <w:rPr>
          <w:rFonts w:ascii="Amiri" w:hAnsi="Amiri" w:eastAsia="Amiri" w:cs="Amiri"/>
          <w:color w:val="111111"/>
          <w:sz w:val="28"/>
          <w:sz w:val="28"/>
          <w:szCs w:val="28"/>
          <w:rtl w:val="true"/>
          <w:lang w:bidi="ar-SA"/>
        </w:rPr>
        <w:t xml:space="preserve">نُسب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الشعر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لاترإنّي اتخذت لا وعلاها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بيت الأحزان بيت سرور</w:t>
      </w:r>
    </w:p>
    <w:p>
      <w:pPr>
        <w:pStyle w:val="BookText"/>
        <w:rPr/>
      </w:pPr>
      <w:r>
        <w:rPr>
          <w:rFonts w:ascii="Amiri" w:hAnsi="Amiri" w:eastAsia="Amiri" w:cs="Amiri"/>
          <w:color w:val="111111"/>
          <w:sz w:val="28"/>
          <w:sz w:val="28"/>
          <w:szCs w:val="28"/>
          <w:rtl w:val="true"/>
          <w:lang w:bidi="ar-SA"/>
        </w:rPr>
        <w:t xml:space="preserve">ونُسب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لي فضّل علياً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أقول التبر أعلى من الحصى</w:t>
      </w:r>
    </w:p>
    <w:p>
      <w:pPr>
        <w:pStyle w:val="BookText"/>
        <w:rPr/>
      </w:pPr>
      <w:r>
        <w:rPr>
          <w:rFonts w:ascii="Amiri" w:hAnsi="Amiri" w:eastAsia="Amiri" w:cs="Amiri"/>
          <w:color w:val="111111"/>
          <w:sz w:val="28"/>
          <w:sz w:val="28"/>
          <w:szCs w:val="28"/>
          <w:rtl w:val="true"/>
          <w:lang w:bidi="ar-SA"/>
        </w:rPr>
        <w:t>إذا أنا فضّلت الإمام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 بالذي فضلته منتقصاً</w:t>
      </w:r>
    </w:p>
    <w:p>
      <w:pPr>
        <w:pStyle w:val="BookText"/>
        <w:rPr/>
      </w:pPr>
      <w:r>
        <w:rPr>
          <w:rFonts w:ascii="Amiri" w:hAnsi="Amiri" w:eastAsia="Amiri" w:cs="Amiri"/>
          <w:color w:val="111111"/>
          <w:sz w:val="28"/>
          <w:sz w:val="28"/>
          <w:szCs w:val="28"/>
          <w:rtl w:val="true"/>
          <w:lang w:bidi="ar-SA"/>
        </w:rPr>
        <w:t>ألم تر أنّ السيف يُزري بحدّه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هذا السيف أمضى من العصا</w:t>
      </w:r>
    </w:p>
    <w:p>
      <w:pPr>
        <w:pStyle w:val="Heading3"/>
        <w:numPr>
          <w:ilvl w:val="2"/>
          <w:numId w:val="1"/>
        </w:numPr>
        <w:rPr/>
      </w:pPr>
      <w:bookmarkStart w:id="635" w:name="__RefHeading___Toc846136_1280447820"/>
      <w:bookmarkStart w:id="636" w:name="_Toc241"/>
      <w:bookmarkEnd w:id="635"/>
      <w:r>
        <w:rPr>
          <w:rtl w:val="true"/>
        </w:rPr>
        <w:t xml:space="preserve">الإمام المهدي </w:t>
      </w:r>
      <w:r>
        <w:rPr>
          <w:rtl w:val="true"/>
        </w:rPr>
        <w:t>(</w:t>
      </w:r>
      <w:r>
        <w:rPr>
          <w:rtl w:val="true"/>
        </w:rPr>
        <w:t>عجل اللّه تعالی فرجه الشريف</w:t>
      </w:r>
      <w:r>
        <w:rPr>
          <w:rtl w:val="true"/>
        </w:rPr>
        <w:t xml:space="preserve">) </w:t>
      </w:r>
      <w:r>
        <w:rPr>
          <w:rtl w:val="true"/>
        </w:rPr>
        <w:t>في القرآن</w:t>
      </w:r>
      <w:bookmarkEnd w:id="636"/>
    </w:p>
    <w:p>
      <w:pPr>
        <w:pStyle w:val="BookText"/>
        <w:rPr/>
      </w:pPr>
      <w:r>
        <w:rPr>
          <w:rFonts w:ascii="IRNazanin" w:hAnsi="IRNazanin" w:eastAsia="IRNazanin"/>
          <w:color w:val="111111"/>
          <w:sz w:val="28"/>
          <w:sz w:val="28"/>
          <w:szCs w:val="28"/>
          <w:rtl w:val="true"/>
          <w:lang w:bidi="fa-IR"/>
        </w:rPr>
        <w:t xml:space="preserve">وردت في القرآن الكريم أكثر من آية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ٱلَّذِي أَرْسَلَ رَسُولَهُۥ بِٱلْهُدَىٰ وَدِينِ ٱلْحَقِّ لِيُظْهِرَهُۥ عَلَى ٱلدِّينِ كُلِّهِ وَلَوْ كَرِهَ ٱلْمُشْرِكُونَ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 أبو عبداللّه الكنجي حول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الكتاب والسنة، أمّا الكتاب فقد قال سعيد بن جبير 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لِيُظْهِرَهُۥ عَلَى ٱلدِّينِ كُلِّهِ وَلَوْ كَرِهَ ٱلْمُشْرِكُونَ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من عترة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وَإِنَّهُۥ لَعِلْمٌ لِّلسَّاعَةِ فَلَا تَمْتَرُنَّ بِهَا وَٱتَّبِعُونِ هَٰذَا صِرَٰطٌ مُّسْتَقِيمٌ</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حيث ذكر ابن حجر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بن سليمان ومن شايعه من المفسرين إن هذه الآية نزلت في المهدي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637" w:name="pg17320_195958"/>
    </w:p>
    <w:p>
      <w:pPr>
        <w:pStyle w:val="BookText"/>
        <w:rPr/>
      </w:pPr>
      <w:bookmarkEnd w:id="63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ٱلَّذِينَ ٱسْتُضْعِفُواْ فِي ٱلْأَرْضِ وَنَجْعَلَهُمْ أَئِمَّةً وَنَجْعَلَهُمُ ٱلْوَٰرِثِينَ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846138_1280447820"/>
      <w:bookmarkStart w:id="639" w:name="_Toc242"/>
      <w:bookmarkEnd w:id="638"/>
      <w:r>
        <w:rPr>
          <w:rtl w:val="true"/>
        </w:rPr>
        <w:t xml:space="preserve">الإمام المهدي </w:t>
      </w:r>
      <w:r>
        <w:rPr>
          <w:rtl w:val="true"/>
        </w:rPr>
        <w:t>(</w:t>
      </w:r>
      <w:r>
        <w:rPr>
          <w:rtl w:val="true"/>
        </w:rPr>
        <w:t>عجل اللّه تعالی فرجه الشريف</w:t>
      </w:r>
      <w:r>
        <w:rPr>
          <w:rtl w:val="true"/>
        </w:rPr>
        <w:t xml:space="preserve">) </w:t>
      </w:r>
      <w:r>
        <w:rPr>
          <w:rtl w:val="true"/>
        </w:rPr>
        <w:t>في السنة</w:t>
      </w:r>
      <w:bookmarkEnd w:id="639"/>
    </w:p>
    <w:p>
      <w:pPr>
        <w:pStyle w:val="BookText"/>
        <w:rPr/>
      </w:pPr>
      <w:r>
        <w:rPr>
          <w:rFonts w:ascii="IRNazanin" w:hAnsi="IRNazanin" w:eastAsia="IRNazanin"/>
          <w:color w:val="111111"/>
          <w:sz w:val="28"/>
          <w:sz w:val="28"/>
          <w:szCs w:val="28"/>
          <w:rtl w:val="true"/>
          <w:lang w:bidi="fa-IR"/>
        </w:rPr>
        <w:t xml:space="preserve">الأخبار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ولا تكاد تحصى، وهي واردة من الفريقين العامة والخاصة، ولو أردنا ذكرها جميعاً لخرج الأمر عن نطاق البحث لذا نقتصر على ذكر بعضها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آخر الزمان رجل من ولدي اسمه كاسمي، وكنيته ككنيتي، يملأ الأرض عدلاً كما ملئت جوراً فذلك هو المهدي</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أمير المؤمنين مالي أراك متفكرا تنكت في الأرض، أرغبة منك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رغبت فيها ولا في الدنيا يوما قط ولكني فكرت في مولود يكون من ظهري، الحادي عشر من ولدي، هو المهدي الذي يملأ الأرض عدلا وقسطا كما ملئت جورا وظلما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عز وجل ذلك اليوم حتى يخرج رجل من ولدي، فيملأها عدلا وقسطا كما ملئت جورا وظلما، كذلك سمعت رسول </w:t>
      </w:r>
      <w:bookmarkStart w:id="640" w:name="pg17320_195959"/>
    </w:p>
    <w:p>
      <w:pPr>
        <w:pStyle w:val="BookText"/>
        <w:rPr/>
      </w:pPr>
      <w:bookmarkEnd w:id="640"/>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846140_1280447820"/>
      <w:bookmarkStart w:id="642" w:name="_Toc243"/>
      <w:bookmarkEnd w:id="641"/>
      <w:r>
        <w:rPr>
          <w:rtl w:val="true"/>
        </w:rPr>
        <w:t xml:space="preserve">شباهته </w:t>
      </w:r>
      <w:r>
        <w:rPr>
          <w:rtl w:val="true"/>
        </w:rPr>
        <w:t>(</w:t>
      </w:r>
      <w:r>
        <w:rPr>
          <w:rtl w:val="true"/>
        </w:rPr>
        <w:t>عجل اللّه تعالی فرجه الشريف</w:t>
      </w:r>
      <w:r>
        <w:rPr>
          <w:rtl w:val="true"/>
        </w:rPr>
        <w:t xml:space="preserve">) </w:t>
      </w:r>
      <w:r>
        <w:rPr>
          <w:rtl w:val="true"/>
        </w:rPr>
        <w:t xml:space="preserve">بالأنبياء </w:t>
      </w:r>
      <w:r>
        <w:rPr>
          <w:rtl w:val="true"/>
        </w:rPr>
        <w:t>(</w:t>
      </w:r>
      <w:r>
        <w:rPr>
          <w:rtl w:val="true"/>
        </w:rPr>
        <w:t>عليهم السلام</w:t>
      </w:r>
      <w:r>
        <w:rPr>
          <w:rtl w:val="true"/>
        </w:rPr>
        <w:t>)</w:t>
      </w:r>
      <w:bookmarkEnd w:id="642"/>
    </w:p>
    <w:p>
      <w:pPr>
        <w:pStyle w:val="BookText"/>
        <w:rPr/>
      </w:pPr>
      <w:r>
        <w:rPr>
          <w:rFonts w:ascii="IRNazanin" w:hAnsi="IRNazanin" w:eastAsia="IRNazanin"/>
          <w:color w:val="111111"/>
          <w:sz w:val="28"/>
          <w:sz w:val="28"/>
          <w:szCs w:val="28"/>
          <w:rtl w:val="true"/>
          <w:lang w:bidi="fa-IR"/>
        </w:rPr>
        <w:t xml:space="preserve">جمعت في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من خصال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 دل إنّما هو على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وريثاً وخليفة لهم، وقد ورد في الأخبار الشريفة كل صفة ورث منهم ومن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صاحب هذا الأمر أربع سنن من أربعة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موسى وسنّة من عيسى، وسنّة من يوسف، وسنّة من محمد صلوات اللّه عليهم اجمعين، فأمّا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فخائف يترقب، وأما من يوسف فالسجن، وأما من عيسى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ولم يمت، وأمّا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فالسيف</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فيه سنّة من يوسف أبن أمة سوداء، يصلح اللّه عزّ وجل أمره في ليلة واحدة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وجه الشبه كون أمهما أمة وليس الصفة وهي السواد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منا سنن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أبينا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وسنة من نوح، وسنة من إبراهيم، وسنة من موسى، وسنة من عيسى، وسنة من أيوب، وسنة </w:t>
      </w:r>
    </w:p>
    <w:p>
      <w:pPr>
        <w:pStyle w:val="BookText"/>
        <w:rPr/>
      </w:pPr>
      <w:r>
        <w:rPr>
          <w:rFonts w:ascii="IRNazanin" w:hAnsi="IRNazanin" w:eastAsia="IRNazanin"/>
          <w:color w:val="111111"/>
          <w:sz w:val="28"/>
          <w:sz w:val="28"/>
          <w:szCs w:val="28"/>
          <w:rtl w:val="true"/>
          <w:lang w:bidi="fa-IR"/>
        </w:rPr>
        <w:t xml:space="preserve">من محمد صلوات اللّه عليهم، فأما من آدم ونوح فطول العمر، وأما من إبراهيم فخفاء الولادة واعتزال الناس، وأما من موسى فالخوف والغيبة، وأما من عيسى فاختلاف الناس فيه، وأما من أيوب فالفرج بعد البلوى، وأمّا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بالسيف</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الثقفي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القائم من آل محمد صلى اللّه عليه وعليهم،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إن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متى، ويوسف بن يعقوب، وموسى، وعيسى، ومحمد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شبهه من يونس بن متى، فرجوعه من غيبته وهو شاب بعد كبر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شبهه من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فالغيبة من خاصته وعامته، واختفاؤه من إخوته وإشكال أمره على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المسافة بينه وبين أبيه وأهله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شبهه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فدوام خوفه، وطول غيبته، وخفاء ولادته، وتعب شيعته من بعده ممّا لقوا من الأذى والهوان إلى أن أذن اللّه عز وجل في ظهوره ونصره وأيده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شبهه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فاختلاف من اختلف فيه، حتى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وصلب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شبهه من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فخروجه بالسيف، وقتله أعداء اللّه </w:t>
      </w:r>
      <w:bookmarkStart w:id="643" w:name="pg17320_195961"/>
    </w:p>
    <w:p>
      <w:pPr>
        <w:pStyle w:val="BookText"/>
        <w:rPr/>
      </w:pPr>
      <w:bookmarkEnd w:id="643"/>
      <w:r>
        <w:rPr>
          <w:rFonts w:ascii="IRNazanin" w:hAnsi="IRNazanin" w:eastAsia="IRNazanin"/>
          <w:color w:val="111111"/>
          <w:sz w:val="28"/>
          <w:sz w:val="28"/>
          <w:szCs w:val="28"/>
          <w:rtl w:val="true"/>
          <w:lang w:bidi="fa-IR"/>
        </w:rPr>
        <w:t xml:space="preserve">وأعداء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والجبارين والطواغيت، وأنه ينصر بالسيف والرعب، وأنه لا ترد له راية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846142_1280447820"/>
      <w:bookmarkStart w:id="645" w:name="_Toc244"/>
      <w:bookmarkEnd w:id="644"/>
      <w:r>
        <w:rPr>
          <w:rtl w:val="true"/>
        </w:rPr>
        <w:t xml:space="preserve">غيبة الإمام الحجة </w:t>
      </w:r>
      <w:r>
        <w:rPr>
          <w:rtl w:val="true"/>
        </w:rPr>
        <w:t>(</w:t>
      </w:r>
      <w:r>
        <w:rPr>
          <w:rtl w:val="true"/>
        </w:rPr>
        <w:t>عجل اللّه تعالی فرجه الشريف</w:t>
      </w:r>
      <w:r>
        <w:rPr>
          <w:rtl w:val="true"/>
        </w:rPr>
        <w:t>)</w:t>
      </w:r>
      <w:bookmarkEnd w:id="645"/>
    </w:p>
    <w:p>
      <w:pPr>
        <w:pStyle w:val="BookText"/>
        <w:rPr/>
      </w:pPr>
      <w:r>
        <w:rPr>
          <w:rFonts w:ascii="IRNazanin" w:hAnsi="IRNazanin" w:eastAsia="IRNazanin"/>
          <w:color w:val="111111"/>
          <w:sz w:val="28"/>
          <w:sz w:val="28"/>
          <w:szCs w:val="28"/>
          <w:rtl w:val="true"/>
          <w:lang w:bidi="fa-IR"/>
        </w:rPr>
        <w:t xml:space="preserve">أشار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أخبارهم الشريفة إلى طول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وتعرضوا إلى امتحان المؤمنين وتلاطم الفتن بهم وشدة ما يجري عليهم من محن وصعاب جراء فقدهم إمام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 عبد الرحمن بن سليط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اثنا عشر مهدياً أولهم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وآخرهم التاسع من ولدي، وهو الإمام القائم بالحق، يحيي اللّه به الأرض بعد موتها، ويظهر به دين الحق على الدين كله ولو كره المشركون، له غيبة يرتد فيها أقوام ويثبت فيها على الدين آخرون، فيؤذون ويقال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هذا الوعد إن كنتم صادقين، أما إنّ الصابر في غيبته على الأذى والتكذيب بمنزلة المجاهد بالسيف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 إن أدنى ما يكون لهم من الثواب أن يناديهم البارئ جل جلاله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وإمائي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بسري وصدقتم بغيبي، فأبشروا بحسن الثواب منّي، فأنتم عبادي وإمائي حقاً منكم أتقبل، وعنكم أعفو، ولكم أغفر، وبكم أسقي عبادي الغيث وأدفع </w:t>
      </w:r>
      <w:bookmarkStart w:id="646" w:name="pg17320_195962"/>
    </w:p>
    <w:p>
      <w:pPr>
        <w:pStyle w:val="BookText"/>
        <w:rPr/>
      </w:pPr>
      <w:bookmarkEnd w:id="646"/>
      <w:r>
        <w:rPr>
          <w:rFonts w:ascii="Amiri" w:hAnsi="Amiri" w:eastAsia="Amiri" w:cs="Amiri"/>
          <w:color w:val="111111"/>
          <w:sz w:val="28"/>
          <w:sz w:val="28"/>
          <w:szCs w:val="28"/>
          <w:rtl w:val="true"/>
          <w:lang w:bidi="ar-SA"/>
        </w:rPr>
        <w:t>عنهم البلاء ولولاكم لأنزلت عليهم عذابي</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لصاحب هذا الامر غيبة، المتمسك فيها بدينه كالخارط للقتاد،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بيده</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فليتق اللّه عبد وليتمسك بدينه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 صيلم</w:t>
      </w:r>
      <w:r>
        <w:rPr>
          <w:rStyle w:val="FootnoteAnchor"/>
          <w:rtl w:val="true"/>
        </w:rPr>
        <w:footnoteReference w:id="472"/>
      </w:r>
      <w:r>
        <w:rPr>
          <w:rFonts w:ascii="IRNazanin" w:hAnsi="IRNazanin" w:eastAsia="IRNazanin"/>
          <w:color w:val="111111"/>
          <w:sz w:val="28"/>
          <w:sz w:val="28"/>
          <w:szCs w:val="28"/>
          <w:rtl w:val="true"/>
          <w:lang w:bidi="fa-IR"/>
        </w:rPr>
        <w:t xml:space="preserve">يسقط فيها كل بطانة ووليجة وذلك عند فقدان الشيعة الثالث من ولدي، يبكي عليه أهل السماء وأهل الأرض وكل جرَّى وحران، وكل حزين لهفان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بأبي وأمّي سمي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وشبيهي وشبيه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عليه جيوب النور، تتوقد بشعاع ضياء القدس، كم من حرَّى مؤمنة، وكم من مؤمن متأسف حيران حزين عند فقدان الماء المعين، كأنّي بهم آيس ما كانوا قد نودوا نداء يسمع من بعد كما يسمع من قرب، يكون رحمة على المؤمنين وعذاباً على الكافرين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846144_1280447820"/>
      <w:bookmarkStart w:id="648" w:name="_Toc245"/>
      <w:bookmarkEnd w:id="647"/>
      <w:r>
        <w:rPr>
          <w:rtl w:val="true"/>
        </w:rPr>
        <w:t xml:space="preserve">من معاجزه </w:t>
      </w:r>
      <w:r>
        <w:rPr>
          <w:rtl w:val="true"/>
        </w:rPr>
        <w:t>(</w:t>
      </w:r>
      <w:r>
        <w:rPr>
          <w:rtl w:val="true"/>
        </w:rPr>
        <w:t>عليه السلام</w:t>
      </w:r>
      <w:r>
        <w:rPr>
          <w:rtl w:val="true"/>
        </w:rPr>
        <w:t>)</w:t>
      </w:r>
      <w:bookmarkEnd w:id="648"/>
    </w:p>
    <w:p>
      <w:pPr>
        <w:pStyle w:val="Heading4"/>
        <w:numPr>
          <w:ilvl w:val="3"/>
          <w:numId w:val="1"/>
        </w:numPr>
        <w:rPr/>
      </w:pPr>
      <w:bookmarkStart w:id="649" w:name="__RefHeading___Toc846146_1280447820"/>
      <w:bookmarkStart w:id="650" w:name="_Toc246"/>
      <w:bookmarkEnd w:id="649"/>
      <w:r>
        <w:rPr>
          <w:rtl w:val="true"/>
        </w:rPr>
        <w:t>اشارة</w:t>
      </w:r>
      <w:bookmarkEnd w:id="65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في السنة </w:t>
      </w:r>
      <w:bookmarkStart w:id="651" w:name="pg17320_195963"/>
    </w:p>
    <w:p>
      <w:pPr>
        <w:pStyle w:val="BookText"/>
        <w:rPr/>
      </w:pPr>
      <w:bookmarkEnd w:id="651"/>
      <w:r>
        <w:rPr>
          <w:rFonts w:ascii="Amiri" w:hAnsi="Amiri" w:eastAsia="Amiri" w:cs="Amiri"/>
          <w:color w:val="111111"/>
          <w:sz w:val="28"/>
          <w:sz w:val="28"/>
          <w:szCs w:val="28"/>
          <w:rtl w:val="true"/>
          <w:lang w:bidi="ar-SA"/>
        </w:rPr>
        <w:t xml:space="preserve">التي توفّي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عليّ بن محمّد السمري أعظم اللّه أجرك وأجر إخوانك فيك، فأنّك ميّت ما بينك وبين ستّة أيّام، فاجمع أمرك ولا توص إلى أحد يقوم مقامك بعد وفاتك، فقد وقعت الغيبة التامّة، ولا ظهور إلّا بإذن اللّه،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ذلك التوقيع وخرجنا من عنده، فلمّا كان يوم السادس عدنا إليه وهو يجود بنفسه</w:t>
      </w:r>
      <w:r>
        <w:rPr>
          <w:rStyle w:val="FootnoteAnchor"/>
          <w:rtl w:val="true"/>
        </w:rPr>
        <w:footnoteReference w:id="474"/>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وقضى رحمه اللّه، وهذا آخر كلام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846148_1280447820"/>
      <w:bookmarkStart w:id="653" w:name="_Toc247"/>
      <w:bookmarkEnd w:id="652"/>
      <w:r>
        <w:rPr>
          <w:rtl w:val="true"/>
        </w:rPr>
        <w:t>قل لأهل مصر</w:t>
      </w:r>
      <w:bookmarkEnd w:id="65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رجاء المصري،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الطلب بعد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بسنتين لم أقف فيهما على شيء، فلما كان في الثالثة كنت بالمدينة في طلب ولد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بصرياء، وقد سألني أبو غانم أن أتعشّى عنده، وأنا قاعد مفكر في نفسي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شيء لظهر بعد ثلاث سنين، فإذا هاتف أسمع صوته ولا أرى شخصه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 بن عبد ربه قل لأهل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رأيتموه؟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654" w:name="pg17320_195964"/>
    </w:p>
    <w:p>
      <w:pPr>
        <w:pStyle w:val="Heading4"/>
        <w:numPr>
          <w:ilvl w:val="3"/>
          <w:numId w:val="1"/>
        </w:numPr>
        <w:rPr/>
      </w:pPr>
      <w:bookmarkStart w:id="655" w:name="__RefHeading___Toc846150_1280447820"/>
      <w:bookmarkStart w:id="656" w:name="_Toc248"/>
      <w:bookmarkEnd w:id="654"/>
      <w:bookmarkEnd w:id="655"/>
      <w:r>
        <w:rPr>
          <w:rtl w:val="true"/>
        </w:rPr>
        <w:t>لا حاجة لنا في مال المرجئي</w:t>
      </w:r>
      <w:bookmarkEnd w:id="656"/>
    </w:p>
    <w:p>
      <w:pPr>
        <w:pStyle w:val="BookText"/>
        <w:rPr/>
      </w:pPr>
      <w:r>
        <w:rPr>
          <w:rFonts w:ascii="Amiri" w:hAnsi="Amiri" w:eastAsia="Amiri" w:cs="Amiri"/>
          <w:color w:val="111111"/>
          <w:sz w:val="28"/>
          <w:sz w:val="28"/>
          <w:szCs w:val="28"/>
          <w:rtl w:val="true"/>
          <w:lang w:bidi="ar-SA"/>
        </w:rPr>
        <w:t>عن إسحاق بن حامد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بقم رجل بزّاز مؤمن وله شريك مرجئي فوقع بينهما ثوب نفيس، فقال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هذا الثوب لمولاي، فقال له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أعرف مولاك، ولكن افعل بالثوب ما تحب، فلما وصل الثوب إليه شقّه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بنصفين طولاً فأخذ نصفه وردّ النصف،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مال المرجئي</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846152_1280447820"/>
      <w:bookmarkStart w:id="658" w:name="_Toc249"/>
      <w:bookmarkEnd w:id="657"/>
      <w:r>
        <w:rPr>
          <w:rtl w:val="true"/>
        </w:rPr>
        <w:t>أراد اللّه بك خيرا</w:t>
      </w:r>
      <w:bookmarkEnd w:id="658"/>
    </w:p>
    <w:p>
      <w:pPr>
        <w:pStyle w:val="BookText"/>
        <w:rPr/>
      </w:pPr>
      <w:r>
        <w:rPr>
          <w:rFonts w:ascii="Amiri" w:hAnsi="Amiri" w:eastAsia="Amiri" w:cs="Amiri"/>
          <w:color w:val="111111"/>
          <w:sz w:val="28"/>
          <w:sz w:val="28"/>
          <w:szCs w:val="28"/>
          <w:rtl w:val="true"/>
          <w:lang w:bidi="ar-SA"/>
        </w:rPr>
        <w:t>عن أحمد بن محمد بن فارس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حكاية بهمذان حكيتها كما سمعتها لبعض إخواني، فسألني أن أكتبها له بخطي، ولم أجد إلى مخالفته سبيلا، وقد كتبتها، وعهدتها على من حكاها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بهمذان أناساً يعرفون ببني راشد، وهم كلّهم يتشيّعون، ومذهبهم مذهب أهل الإمامة، فسألت عن سبب تشيّعهم من بين أهل همدان، فقال لي شيخ منهم رأيت فيه صلاحا وسمتا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أنّ جدّنا الذي ننتسب إليه خرج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فرغ من الحج وساروا منازل في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فنشطت للنزول والمشي، فمشيت طويلاً حتى أعييت وتعبت،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نومة تريحني فإذا جاءت القافلة قمت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انتبهت إلا بحرّ الشمس، ولم أر أحداً، فتوحّشت ولم أر طريقاً ولا أثراً، فتوكلت على اللّه تعالى،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أتوجّه حيث وجّهني ومشيت غير طويل فوقعت في أرض خضراء نضرة كأنّها قريبة عهد بغيث، فإذا تربتها </w:t>
      </w:r>
    </w:p>
    <w:p>
      <w:pPr>
        <w:pStyle w:val="BookText"/>
        <w:rPr/>
      </w:pPr>
      <w:r>
        <w:rPr>
          <w:rFonts w:ascii="Amiri" w:hAnsi="Amiri" w:eastAsia="Amiri" w:cs="Amiri"/>
          <w:color w:val="111111"/>
          <w:sz w:val="28"/>
          <w:sz w:val="28"/>
          <w:szCs w:val="28"/>
          <w:rtl w:val="true"/>
          <w:lang w:bidi="ar-SA"/>
        </w:rPr>
        <w:t>أطيب تربة، ونظرت في سواد تلك الأرض إلى قصر يلوح كأنّه سيف،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هذا القصر الذي لم أعهده ولم أسمع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فقصدته، فلما بلغت الباب رأيت خادمين أبيضين، فسلّمت عليهما فردّا ردّا جميلاً،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أراد اللّه بك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أحدهما فدخل، فاحتبس غير بعيد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ودخلت قصراً لم أر شيئاً أحسن ولا أضوأ منه، وتقدم الخادم إلى ستر على بيت فرفعه،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البيت وقد علق فوق رأسه من السقف سيفاً طويلا تكاد ظبته تمس رأسه، وكان الفتى يلوح في ظلام، فسلمت، فرد السلام بألطف كلام وأحسنه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أنا الذي أخرج آخر الزمان بهذا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فأملا الأرض عدلا كما ملئت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على وجهي وتعفّرت،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ارفع رأسك أنت فلان من مدينة بالجبل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همذان،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أن تؤوب إلى أهلك؟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وأبشّرهم بما يسّر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إلى خادم وأخذ بيدي وناولني صرّة، وخرج بي ومشى معي خطوات، فنظرت إلى ظلال وأشجار ومنارة ومسجد،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البلد؟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بقرب بلدنا بلدة تعرف بأسد آباد وهي تشبهها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أسد آباد؟ فامض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ولم أره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ودخلت أسد آباد، ونظرت فإذا في الصرّة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فوردت همدان وجمعت أهلي وبشّرتهم بما يسّر اللّه تعالى لي، فلم نزل بخير </w:t>
      </w:r>
      <w:bookmarkStart w:id="659" w:name="pg17320_195966"/>
    </w:p>
    <w:p>
      <w:pPr>
        <w:pStyle w:val="BookText"/>
        <w:rPr/>
      </w:pPr>
      <w:bookmarkEnd w:id="659"/>
      <w:r>
        <w:rPr>
          <w:rFonts w:ascii="Amiri" w:hAnsi="Amiri" w:eastAsia="Amiri" w:cs="Amiri"/>
          <w:color w:val="111111"/>
          <w:sz w:val="28"/>
          <w:sz w:val="28"/>
          <w:szCs w:val="28"/>
          <w:rtl w:val="true"/>
          <w:lang w:bidi="ar-SA"/>
        </w:rPr>
        <w:t>ما بقي معنا من تلك الدنانير</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846154_1280447820"/>
      <w:bookmarkStart w:id="661" w:name="_Toc250"/>
      <w:bookmarkEnd w:id="660"/>
      <w:r>
        <w:rPr>
          <w:rtl w:val="true"/>
        </w:rPr>
        <w:t xml:space="preserve">الزم دار جعفر بن محمد </w:t>
      </w:r>
      <w:r>
        <w:rPr>
          <w:rtl w:val="true"/>
        </w:rPr>
        <w:t>(</w:t>
      </w:r>
      <w:r>
        <w:rPr>
          <w:rtl w:val="true"/>
        </w:rPr>
        <w:t>عليه السلام</w:t>
      </w:r>
      <w:r>
        <w:rPr>
          <w:rtl w:val="true"/>
        </w:rPr>
        <w:t>)</w:t>
      </w:r>
      <w:bookmarkEnd w:id="66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الحسن بن وجناء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ساجداً تحت الميزات في رابع أربع وخمسين حجة بعد العتمة، وأنا أتضرع في الدعاء إذ حركني محرّك،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بن وجناء،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فإذا جارية صفراء نحيفة البدن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أبناء أربعين فما فوقها، فمشت بين يدي وأنا لا أسألها عن شيء حتى أتت بي إلى دار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بيت بابه في وسط الحائط وله درج ساج يرتقى، فصعدت الجارية وجاءني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يا حسن، فصعدت فوقفت بالباب، فقال لي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حسن أتراك خفيت علي واللّه ما من وقت في حجك إلا وأنا معك فيه، ثم جعل يعد علي أوقاتي، فوقعت مغشياً على وجهي، فحسست بيد قد وقعت علي فقمت،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الزم دار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يهمنك طعامك ولا شرابك ولا ما يستر عورتك، ثم دفع إلي دفترا فيه دعاء الفرج وصلاة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فادع، وهكذا صل علي، ولا تعطه إلا محقي أوليائي فإنّ اللّه جلّ جلاله موفقك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أراك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إذا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حجّتي ولزمت دار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أخرج منها فلا أعود إليها إلا لثلاث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لتجديد وضوء أو لنوم أو لوقت الإفطار، وأدخل بيتي وقت الإفطار فأصيب رباعيا مملوءا ماء ورغيفا على رأسه وعليه ما تشتهي نفسي بالنهار، فآكل ذلك فهو كفاية لي، وكسوة الشتاء في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الشتاء، وكسوة الصيف في وقت الصيف، وإني لأدخل الماء بالنهار فأرش البيت وأدع الكوز فارغاً فأوتي بالطعام ولا حاجة لي إليه فاصدق به ليلاً كيلا يعلم بي من معي</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17320_195969"/>
      <w:bookmarkStart w:id="663" w:name="pg17320_195969"/>
      <w:bookmarkEnd w:id="663"/>
    </w:p>
    <w:p>
      <w:pPr>
        <w:pStyle w:val="Heading2"/>
        <w:numPr>
          <w:ilvl w:val="1"/>
          <w:numId w:val="1"/>
        </w:numPr>
        <w:rPr/>
      </w:pPr>
      <w:bookmarkStart w:id="664" w:name="pg17320_195969"/>
      <w:bookmarkStart w:id="665" w:name="__RefHeading___Toc846156_1280447820"/>
      <w:bookmarkStart w:id="666" w:name="_Toc251"/>
      <w:bookmarkEnd w:id="664"/>
      <w:bookmarkEnd w:id="665"/>
      <w:r>
        <w:rPr>
          <w:rtl w:val="true"/>
        </w:rPr>
        <w:t>لقاء الموعود</w:t>
      </w:r>
      <w:bookmarkEnd w:id="66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7" w:name="__RefHeading___Toc846158_1280447820"/>
      <w:bookmarkStart w:id="668" w:name="_Toc252"/>
      <w:bookmarkEnd w:id="667"/>
      <w:r>
        <w:rPr>
          <w:rtl w:val="true"/>
        </w:rPr>
        <w:t>اشارة</w:t>
      </w:r>
      <w:bookmarkEnd w:id="66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فقبل وفاة السفير الرابع علي بن محمد السمري بستة أيام ورد التوقيع الشريف من المولى صاحب العصر والزمان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محمد السمري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 إخوانك فيك، فإنّك ميّت ما بينك وبين ستة أيام فاجمع أمرك ولا توص إلى أحد يقوم مقامك بعد وفاتك، فقد وقعت الغيبة التامة، فلا ظهور إلا بعد إذن اللّه تعالى ذكره، وذلك بعد طول الأمد، وقسوة القلوب، وامتلاء الأرض جورا، وسيأتي من شيعتي من يدّعي المشاهدة، ألا فمن ادّعى المشاهدة قبل خروج السفياني والصيحة فهو كذّاب مفتر، ولا حول ولا قوة إلا باللّه العلي العظيم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كثر الحديث حول مفاد هذا التوقيع الشريف وكيفية الجمع بين ظاهره من تكذيب مدّعي المشاهدة وبين المستفاض بين الإمامية من تشرّف البعض به صلوات اللّه عليه خاصة أنّ بعض من تشرّفوا بلقياه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الطائفة ممّن يصعب جداً القول بتكذيبهم في تشرّفهم بالمولى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لابد من البحث عن التوجيه السليم لمعنى التوقيع والجمع بينه وبين </w:t>
      </w:r>
      <w:bookmarkStart w:id="669" w:name="pg17320_195972"/>
    </w:p>
    <w:p>
      <w:pPr>
        <w:pStyle w:val="BookText"/>
        <w:rPr/>
      </w:pPr>
      <w:bookmarkEnd w:id="669"/>
      <w:r>
        <w:rPr>
          <w:rFonts w:ascii="Amiri" w:hAnsi="Amiri" w:eastAsia="Amiri" w:cs="Amiri"/>
          <w:color w:val="111111"/>
          <w:sz w:val="28"/>
          <w:sz w:val="28"/>
          <w:szCs w:val="28"/>
          <w:rtl w:val="true"/>
          <w:lang w:bidi="ar-SA"/>
        </w:rPr>
        <w:t>ما استفاض لدى الإمامية من تشرّف البعض بلقياه صلوات اللّه عليه ومنهم العلماء الأعلام أمثال السيد بحر العلوم، والمقدّس الأردبيلي، والعلامة الحلّي وغيرهم من عظماء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ينبغي البحث عن فوائد التشرّف بالمولى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وآثارها على الناس وبيان بعض الحقائق المهمة في ذلك، إذ إنّ البعض من ذوي السرائر المريضة استغلّوا هذا الموضوع الحسّاس وسخّروه في الوصول إلى أهدافهم ومقاصدهم السيئة</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846160_1280447820"/>
      <w:bookmarkStart w:id="671" w:name="_Toc253"/>
      <w:bookmarkEnd w:id="670"/>
      <w:r>
        <w:rPr>
          <w:rtl w:val="true"/>
        </w:rPr>
        <w:t xml:space="preserve">من هو الإمام المهدي </w:t>
      </w:r>
      <w:r>
        <w:rPr>
          <w:rtl w:val="true"/>
        </w:rPr>
        <w:t>(</w:t>
      </w:r>
      <w:r>
        <w:rPr>
          <w:rtl w:val="true"/>
        </w:rPr>
        <w:t>عجل اللّه تعالی فرجه الشريف</w:t>
      </w:r>
      <w:r>
        <w:rPr>
          <w:rtl w:val="true"/>
        </w:rPr>
        <w:t>)</w:t>
      </w:r>
      <w:r>
        <w:rPr>
          <w:rtl w:val="true"/>
        </w:rPr>
        <w:t>؟</w:t>
      </w:r>
      <w:bookmarkEnd w:id="671"/>
    </w:p>
    <w:p>
      <w:pPr>
        <w:pStyle w:val="BookText"/>
        <w:rPr/>
      </w:pPr>
      <w:r>
        <w:rPr>
          <w:rFonts w:ascii="IRNazanin" w:hAnsi="IRNazanin" w:eastAsia="IRNazanin"/>
          <w:color w:val="111111"/>
          <w:sz w:val="28"/>
          <w:sz w:val="28"/>
          <w:szCs w:val="28"/>
          <w:rtl w:val="true"/>
          <w:lang w:bidi="fa-IR"/>
        </w:rPr>
        <w:t xml:space="preserve">الروايات المصرّحة أنّ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النجل التاسع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باتت متواترة، وقد صرّح نفس العامّة بها منها الحديث الوارد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الأمر لاينقضي حتى يمضي فيهم اثنا عشر خليفة، 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بكلام خفي عليّ،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فإنّ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 عليه روايات العامّة أيضاً إلاّ أنّهم يؤلّونها ويوجهونها لأمور سياسية خاصّة بهم بينما التزم الشيعة بإعتقادهم به وبقوا ينتظرونه ويدعون للظهور والفرج</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846162_1280447820"/>
      <w:bookmarkStart w:id="673" w:name="_Toc254"/>
      <w:bookmarkEnd w:id="672"/>
      <w:r>
        <w:rPr>
          <w:rtl w:val="true"/>
        </w:rPr>
        <w:t>الولادة المباركة</w:t>
      </w:r>
      <w:bookmarkEnd w:id="67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في اليوم الخامس عشر من </w:t>
      </w:r>
      <w:bookmarkStart w:id="674" w:name="pg17320_195973"/>
    </w:p>
    <w:p>
      <w:pPr>
        <w:pStyle w:val="BookText"/>
        <w:rPr/>
      </w:pPr>
      <w:bookmarkEnd w:id="674"/>
      <w:r>
        <w:rPr>
          <w:rFonts w:ascii="IRNazanin" w:hAnsi="IRNazanin" w:eastAsia="IRNazanin"/>
          <w:color w:val="111111"/>
          <w:sz w:val="28"/>
          <w:sz w:val="28"/>
          <w:szCs w:val="28"/>
          <w:rtl w:val="true"/>
          <w:lang w:bidi="fa-IR"/>
        </w:rPr>
        <w:t xml:space="preserve">شهر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واسمه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محمّد وقد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في أحاديثه الشريفة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المهدي من ولدي اسمه اسمي وكنيته كنيتي، أشبه الناس بي خلقاً وخُلقاً، تكون به غيبة وحيرة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ألقابه الشريفة فهي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المهدي، الصاحب، المنتظر، المؤمّل، وأشهرها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وأبو القاسم</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846164_1280447820"/>
      <w:bookmarkStart w:id="676" w:name="_Toc255"/>
      <w:bookmarkEnd w:id="675"/>
      <w:r>
        <w:rPr>
          <w:rtl w:val="true"/>
        </w:rPr>
        <w:t xml:space="preserve">المهدي </w:t>
      </w:r>
      <w:r>
        <w:rPr>
          <w:rtl w:val="true"/>
        </w:rPr>
        <w:t>(</w:t>
      </w:r>
      <w:r>
        <w:rPr>
          <w:rtl w:val="true"/>
        </w:rPr>
        <w:t>عليه السلام</w:t>
      </w:r>
      <w:r>
        <w:rPr>
          <w:rtl w:val="true"/>
        </w:rPr>
        <w:t xml:space="preserve">) </w:t>
      </w:r>
      <w:r>
        <w:rPr>
          <w:rtl w:val="true"/>
        </w:rPr>
        <w:t>في القرآن</w:t>
      </w:r>
      <w:bookmarkEnd w:id="676"/>
    </w:p>
    <w:p>
      <w:pPr>
        <w:pStyle w:val="BookText"/>
        <w:rPr/>
      </w:pPr>
      <w:r>
        <w:rPr>
          <w:rFonts w:ascii="Amiri" w:hAnsi="Amiri" w:eastAsia="Amiri" w:cs="Amiri"/>
          <w:color w:val="111111"/>
          <w:sz w:val="28"/>
          <w:sz w:val="28"/>
          <w:szCs w:val="28"/>
          <w:rtl w:val="true"/>
          <w:lang w:bidi="ar-SA"/>
        </w:rPr>
        <w:t xml:space="preserve">هناك الكثير من الآيات الكريمة الدالة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الإمام الثاني عشر من ذرية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صرّح بدلالتها علماء السنّة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الآيات الدالة على إمام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ٱلَّذِينَ يُؤْمِنُونَ بِٱلْغَيْبِ</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روى الحافظ سليمان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جندل بن جنادة بن جبير اليهودي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أشياء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أوصيائه، فعدّهم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فبعده ابنه محمد، يدعى بالمهدي، والقائم، والحجّة، فيغيب، ثم يخرج، فإذا خرج يملأ الأرض قسطاً وعدلاً </w:t>
      </w:r>
    </w:p>
    <w:p>
      <w:pPr>
        <w:pStyle w:val="BookText"/>
        <w:rPr/>
      </w:pPr>
      <w:r>
        <w:rPr>
          <w:rFonts w:ascii="Amiri" w:hAnsi="Amiri" w:eastAsia="Amiri" w:cs="Amiri"/>
          <w:color w:val="111111"/>
          <w:sz w:val="28"/>
          <w:sz w:val="28"/>
          <w:szCs w:val="28"/>
          <w:rtl w:val="true"/>
          <w:lang w:bidi="ar-SA"/>
        </w:rPr>
        <w:t>كما ملئت جوراً وظلماً، طوبى للصابرين في غيبته، طوبى للمقيمين على محبّته، أولئك الذين وصفهم اللّه في كتابه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ٱلَّذِينَ يُؤْمِنُونَ بِٱلْغَيْبِ</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ٱلَّذِي أَرْسَلَ رَسُولَهُۥ بِٱلْهُدَىٰ وَدِينِ ٱلْحَقِّ لِيُظْهِرَهُۥ عَلَى ٱلدِّينِ كُلِّهِ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نقل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الآية هو المهدي من ولد فاطمة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ٱلْمُنظَرِينَ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ٱلْوَقْتِ ٱلْمَعْلُومِ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كلام لمحمد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ومن القائم منكم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ابن سيدة الإماء يطهّر اللّه به الأرض من كل جور ويقدّسها من كل جرم وظلم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أراد المزيد من الإطلاع على الآيات المباركة المؤوّلة في إمام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كل من</w:t>
      </w:r>
      <w:r>
        <w:rPr>
          <w:rFonts w:eastAsia="Amiri" w:cs="Amiri" w:ascii="Amiri" w:hAnsi="Amiri"/>
          <w:color w:val="111111"/>
          <w:sz w:val="28"/>
          <w:szCs w:val="28"/>
          <w:rtl w:val="true"/>
          <w:lang w:bidi="ar-SA"/>
        </w:rPr>
        <w:t xml:space="preserve">: </w:t>
      </w:r>
      <w:bookmarkStart w:id="677" w:name="pg17320_195975"/>
    </w:p>
    <w:p>
      <w:pPr>
        <w:pStyle w:val="BookText"/>
        <w:rPr/>
      </w:pPr>
      <w:bookmarkEnd w:id="67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للعلامة السيد هاشم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لآية اللّه العظمى السيد صادق الشيرازي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آخر المجلد الثاني</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846166_1280447820"/>
      <w:bookmarkStart w:id="679" w:name="_Toc256"/>
      <w:bookmarkEnd w:id="678"/>
      <w:r>
        <w:rPr>
          <w:rtl w:val="true"/>
        </w:rPr>
        <w:t xml:space="preserve">المهدي </w:t>
      </w:r>
      <w:r>
        <w:rPr>
          <w:rtl w:val="true"/>
        </w:rPr>
        <w:t>(</w:t>
      </w:r>
      <w:r>
        <w:rPr>
          <w:rtl w:val="true"/>
        </w:rPr>
        <w:t>عليه السلام</w:t>
      </w:r>
      <w:r>
        <w:rPr>
          <w:rtl w:val="true"/>
        </w:rPr>
        <w:t xml:space="preserve">) </w:t>
      </w:r>
      <w:r>
        <w:rPr>
          <w:rtl w:val="true"/>
        </w:rPr>
        <w:t>في السنة</w:t>
      </w:r>
      <w:bookmarkEnd w:id="679"/>
    </w:p>
    <w:p>
      <w:pPr>
        <w:pStyle w:val="BookText"/>
        <w:rPr/>
      </w:pPr>
      <w:r>
        <w:rPr>
          <w:rFonts w:ascii="Amiri" w:hAnsi="Amiri" w:eastAsia="Amiri" w:cs="Amiri"/>
          <w:color w:val="111111"/>
          <w:sz w:val="28"/>
          <w:sz w:val="28"/>
          <w:szCs w:val="28"/>
          <w:rtl w:val="true"/>
          <w:lang w:bidi="ar-SA"/>
        </w:rPr>
        <w:t xml:space="preserve">إنّ الروايات الشريفة الواردة في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حدّ الإحصاء وقد نقلها الفريقان بطرق صحيحة معتبرة لايمكن الخدش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الأخبار الواردة عن العامة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سعيد الخدري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 بالمهدي رجل من قريش من عترتي</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يلي رجل من أهل بيتي يواطيء اسمه اسمي، لو لم يبق من الدنيا إلاّ يوم، لطوّل اللّه ذلك اليوم حتى يلي</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خلفائي وأوصيائي وحجج اللّه على الخلق بعدي لاثنا عشر، أولهم أخي وآخرهم ولدي،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أخوك؟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الذي يملأها قسطاً وعدلاً كما ملئت جوراً وظلماً، والذي بعثني بالحقّ بشيراً لو لم يبق من الدنيا إلاّ يوم واحد لطوّل اللّه ذلك اليوم حتى يخرج فيه ولدي المهدي، فينزل روح اللّه عيسى بن مريم فيصلّي خلفه، </w:t>
      </w:r>
    </w:p>
    <w:p>
      <w:pPr>
        <w:pStyle w:val="BookText"/>
        <w:rPr/>
      </w:pPr>
      <w:r>
        <w:rPr>
          <w:rFonts w:ascii="Amiri" w:hAnsi="Amiri" w:eastAsia="Amiri" w:cs="Amiri"/>
          <w:color w:val="111111"/>
          <w:sz w:val="28"/>
          <w:sz w:val="28"/>
          <w:szCs w:val="28"/>
          <w:rtl w:val="true"/>
          <w:lang w:bidi="ar-SA"/>
        </w:rPr>
        <w:t>وتشرق الأرض بنور ربّها ويبلغ سلطانه المشرق والمغرب</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لاتقوم الساعة حتى يملك الأرض رجل من أهل بيتي أجلى أقنى، يملأ الأرض عدلاً كما ملئت ظلماً، يكون سبع سنين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الكثيرة التي يجدها القاريء في مصادرهم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الواردة في شأن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المهدي ولدي، اسمه اسمي، وكنيته كنيتي، أشبه الناس بي خلقاً وخلقاً، تكون به غيبة وحيرة تضل فيها الأمم، ثم يقبل كالشهاب الثاقب يملأ عدلاً وقسطاً كما ملئت جوراً وظلماً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 اثنا عشر مهدياً أولهم أمير المؤمنين علي بن أبي طالب، وأخرهم التاسع من ولدي، وهو الإمام القائم بالحقّ، يحي اللّه به الأرض بعد موتها، ويظهر به دين الحق على الدين كلّه ولو كره المشركون، له غيبة يرتدّ فيها أقوام ويثبت فيها على الدين آخرون، فيؤذون ويقال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الوعد إن كنتم صادقين؟ أمّا الصابر في غيبته على الأذى والتكذيب بمنزلة المجاهد بالسيف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80" w:name="pg17320_195977"/>
    </w:p>
    <w:p>
      <w:pPr>
        <w:pStyle w:val="BookText"/>
        <w:rPr/>
      </w:pPr>
      <w:bookmarkEnd w:id="680"/>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أنت القائم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القائم بالحق ولكن القائم الذي يطهّر الأرض من أعداء اللّه عزّوجلّ ويملأها عدلاً كما ملئت جوراً وظلماً هو الخامس من ولدي له غيبة يطول أمدها على نفسه، يرتد فيها أقوام ويثبت فيها آخرون،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والبراءة من أعدائنا، أولئك منّا ونحن منهم، قد رضوا بنا أئمة، ورضينا بهم شيعة، فطوبى لهم، وهم واللّه معنا في درجاتنا يوم القيامة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صاحب 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صاحب هذا الأمر ولكنّي لست بالذي أملأها عدلاً كما ملئت جوراً، وكيف أكون ذلك على ما ترى من ضعف بدني، وإنّ القائم هو الذي إذا خرج كان في سنّ الشيوخ ومنظر الشبان، قوياً في بدنه حتى لو مدّ يده الى أعظم شجرة على وجه الأرض لقلعها، ولو صاح بين الجبال لتدكدكت صخورها، يكون معه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الرابع من ولدي، يغيّبه اللّه في ستره ما شاء، ثم يظهره فيملأ به الأرض قسطاً وعدلاً كما ملئت جوراً وظلماً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846168_1280447820"/>
      <w:bookmarkStart w:id="682" w:name="_Toc257"/>
      <w:bookmarkEnd w:id="681"/>
      <w:r>
        <w:rPr>
          <w:rtl w:val="true"/>
        </w:rPr>
        <w:t xml:space="preserve">هل ولد الإمام الحجّة </w:t>
      </w:r>
      <w:r>
        <w:rPr>
          <w:rtl w:val="true"/>
        </w:rPr>
        <w:t>(</w:t>
      </w:r>
      <w:r>
        <w:rPr>
          <w:rtl w:val="true"/>
        </w:rPr>
        <w:t>عليه السلام</w:t>
      </w:r>
      <w:r>
        <w:rPr>
          <w:rtl w:val="true"/>
        </w:rPr>
        <w:t xml:space="preserve">) </w:t>
      </w:r>
      <w:r>
        <w:rPr>
          <w:rtl w:val="true"/>
        </w:rPr>
        <w:t>؟</w:t>
      </w:r>
      <w:bookmarkEnd w:id="68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أثار البعض شبهاته وأخذ يخالف الأدلّة الكثيرة المصرّحة بولادة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ولادته مع أنّ الأدلّة الدالة على هذا المطلب كثيرة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حديث صريح في الكافي الشريف رواه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جلالتك تمنعني من مسألتك، فتأذن لي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هل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السيدة حكيمة أُخت الإمام وعمّة الإمام، وبنت الإمام حيث إنّها صرّحت بالولادة ليلة المولد وقد تولّت بنفسها أمر السيّدة نرجس بإذن من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عشرات الشهادات برؤية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إنّ العشرات من خلّص المؤمنين والعلماء الأعلام وفّقوا للإلتقاء به، وقد سجّل العديد من المؤلّفين هذه اللقاءات في مصنّفاتهم ومنهم السيد هاشم البحراني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 فيمن رأى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شاهد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طفولته أو في غيبته الصغرى، وأحصى الشيخ أبو طالب التجليل التبريزي ما يقارب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رأى الإمام وشهد بوجوده، كما أحصى الشيخ الصدوق القريب من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شهد بوجود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وكلائه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الصغرى الذين كانوا يلتقون 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علماء السنّة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 الكثير منهم بولادته، وقد نقل أنّ عددهم أكثر من مئة عالم ذكرهم الشيخ مهدي فقيه إيماني في </w:t>
      </w:r>
      <w:bookmarkStart w:id="683" w:name="pg17320_195979"/>
    </w:p>
    <w:p>
      <w:pPr>
        <w:pStyle w:val="BookText"/>
        <w:rPr/>
      </w:pPr>
      <w:bookmarkEnd w:id="683"/>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الجدير ذكره أنّ بعض من صرّح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عصر الغيبة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الروياني، محمد بن هارون المتوفّى عام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علي الكندي، وهو من تلامذة ابن جرير الطبري المتوفّى عام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الثلج المتوفّى عام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مطبوع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العشرة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846170_1280447820"/>
      <w:bookmarkStart w:id="685" w:name="_Toc258"/>
      <w:bookmarkEnd w:id="684"/>
      <w:r>
        <w:rPr>
          <w:rtl w:val="true"/>
        </w:rPr>
        <w:t>مشكلة طول العمر</w:t>
      </w:r>
      <w:bookmarkEnd w:id="685"/>
    </w:p>
    <w:p>
      <w:pPr>
        <w:pStyle w:val="BookText"/>
        <w:rPr/>
      </w:pPr>
      <w:r>
        <w:rPr>
          <w:rFonts w:ascii="Amiri" w:hAnsi="Amiri" w:eastAsia="Amiri" w:cs="Amiri"/>
          <w:color w:val="111111"/>
          <w:sz w:val="28"/>
          <w:sz w:val="28"/>
          <w:szCs w:val="28"/>
          <w:rtl w:val="true"/>
          <w:lang w:bidi="ar-SA"/>
        </w:rPr>
        <w:t xml:space="preserve">من الإشكالات المعروفة التي يردّدها مخالفوا الشيعة ويشنّعوا به عليهم هو مسألة طول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عمره تجاوز الألف عام، فهل من الممكن أن يعيش الإنسان إلى هذا الحدّ؟</w:t>
      </w:r>
    </w:p>
    <w:p>
      <w:pPr>
        <w:pStyle w:val="BookText"/>
        <w:rPr/>
      </w:pPr>
      <w:r>
        <w:rPr>
          <w:rFonts w:ascii="Amiri" w:hAnsi="Amiri" w:eastAsia="Amiri" w:cs="Amiri"/>
          <w:color w:val="111111"/>
          <w:sz w:val="28"/>
          <w:sz w:val="28"/>
          <w:szCs w:val="28"/>
          <w:rtl w:val="true"/>
          <w:lang w:bidi="ar-SA"/>
        </w:rPr>
        <w:t>ولايخفى أنّ الجواب على هذا السؤال سهل وبسيط وهو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هذا غير مستحيل على اللّه تعالى فهو إذا أراد شيئاً إنّما يقول له كن فيكون ولا داعي للاستغراب منه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حاصل فنبي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نصّ القرآن على أنّه مكث </w:t>
      </w:r>
      <w:bookmarkStart w:id="686" w:name="pg17320_195980"/>
    </w:p>
    <w:p>
      <w:pPr>
        <w:pStyle w:val="BookText"/>
        <w:rPr/>
      </w:pPr>
      <w:bookmarkEnd w:id="686"/>
      <w:r>
        <w:rPr>
          <w:rFonts w:ascii="Amiri" w:hAnsi="Amiri" w:eastAsia="Amiri" w:cs="Amiri"/>
          <w:color w:val="111111"/>
          <w:sz w:val="28"/>
          <w:sz w:val="28"/>
          <w:szCs w:val="28"/>
          <w:rtl w:val="true"/>
          <w:lang w:bidi="ar-SA"/>
        </w:rPr>
        <w:t xml:space="preserve">في قومه ألف إلاّ خمسين عاماً، فلماذا نقبل ذلك لنبي اللّه نوح الذي لا يعلم أنّ هذه السنين كانت تمام عمره أم أيّام دعوته فقط، ونرفضه بالنسبة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الحال بالنسبة لنبي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القرآن أنّه لم يصلب، ناهيك عن الخضر الذي نصّت الروايات على رجعته هو ونبي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الكثير من الأخبار في أحوال المعمّرين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المحمّدي الذي نقلت السير أنّه لقي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إلى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أنّ أصحاب الحديث نقلوا أنّ الدجّال كان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باق إلى وقت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ناهيك أنّ العرب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لقمان بن عاد عاش ثلاثة آلاف وخمسمائة سنة، وعاش ربيع بن ضبع ثلاثمائة وأربعين سنة، وعاش المتوغر بن ربيعة ثلاثمائة وثلاثين سنةً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846172_1280447820"/>
      <w:bookmarkStart w:id="688" w:name="_Toc259"/>
      <w:bookmarkEnd w:id="687"/>
      <w:r>
        <w:rPr>
          <w:rtl w:val="true"/>
        </w:rPr>
        <w:t xml:space="preserve">غيبته </w:t>
      </w:r>
      <w:r>
        <w:rPr>
          <w:rtl w:val="true"/>
        </w:rPr>
        <w:t>(</w:t>
      </w:r>
      <w:r>
        <w:rPr>
          <w:rtl w:val="true"/>
        </w:rPr>
        <w:t>عليه السلام</w:t>
      </w:r>
      <w:r>
        <w:rPr>
          <w:rtl w:val="true"/>
        </w:rPr>
        <w:t>)</w:t>
      </w:r>
      <w:bookmarkEnd w:id="688"/>
    </w:p>
    <w:p>
      <w:pPr>
        <w:pStyle w:val="BookText"/>
        <w:rPr/>
      </w:pPr>
      <w:r>
        <w:rPr>
          <w:rFonts w:ascii="Amiri" w:hAnsi="Amiri" w:eastAsia="Amiri" w:cs="Amiri"/>
          <w:color w:val="111111"/>
          <w:sz w:val="28"/>
          <w:sz w:val="28"/>
          <w:szCs w:val="28"/>
          <w:rtl w:val="true"/>
          <w:lang w:bidi="ar-SA"/>
        </w:rPr>
        <w:t xml:space="preserve">من الاعتقادات المهمّة للشيعة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غاب عن الأنظار وسيظهر في يوم لا محالة لينقذ الناس من ظلمات الجور ويخلّص البشرية من عذاب الاستكبار والطغيان الموجود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غيبته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فائدة إمام غائب لا نراه ولا يرانا؟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جوابه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كثيرة نذكر بعضها</w:t>
      </w:r>
      <w:r>
        <w:rPr>
          <w:rFonts w:eastAsia="Amiri" w:cs="Amiri" w:ascii="Amiri" w:hAnsi="Amiri"/>
          <w:color w:val="111111"/>
          <w:sz w:val="28"/>
          <w:szCs w:val="28"/>
          <w:rtl w:val="true"/>
          <w:lang w:bidi="ar-SA"/>
        </w:rPr>
        <w:t xml:space="preserve">: </w:t>
      </w:r>
      <w:bookmarkStart w:id="689" w:name="pg17320_195981"/>
    </w:p>
    <w:p>
      <w:pPr>
        <w:pStyle w:val="BookText"/>
        <w:rPr/>
      </w:pPr>
      <w:bookmarkEnd w:id="68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الأمّة ويسوقها نحو الهداية حتّى لو كان غائباً وهناك العديد من الشواهد على ذلك منها قضية الشيخ المفيد في قصة المرأة المتوفّاة وما جرى لطفلها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يحفظ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لانحسّ به نحن إلاّ أنّه واقع حتماً ويؤكّده الحديث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ساعة لساخت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أوج الشدّة والمحنة ولمّا تغلق الأبواب المفتوحة يتوجّه الناس نحو باب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ويستغيثون به فيخلّصهم من مشاكلهم والقصص الدالّة على ذلك بالمئات</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846174_1280447820"/>
      <w:bookmarkStart w:id="691" w:name="_Toc260"/>
      <w:bookmarkEnd w:id="690"/>
      <w:r>
        <w:rPr>
          <w:rtl w:val="true"/>
        </w:rPr>
        <w:t>من علامات الظهور</w:t>
      </w:r>
      <w:bookmarkEnd w:id="691"/>
    </w:p>
    <w:p>
      <w:pPr>
        <w:pStyle w:val="BookText"/>
        <w:rPr/>
      </w:pPr>
      <w:r>
        <w:rPr>
          <w:rFonts w:ascii="Amiri" w:hAnsi="Amiri" w:eastAsia="Amiri" w:cs="Amiri"/>
          <w:color w:val="111111"/>
          <w:sz w:val="28"/>
          <w:sz w:val="28"/>
          <w:szCs w:val="28"/>
          <w:rtl w:val="true"/>
          <w:lang w:bidi="ar-SA"/>
        </w:rPr>
        <w:t xml:space="preserve">إنّ علامات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وقد أشار إليها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العلامات الحتمية منها كما صرّح بذلك بعض المحقّقين خمسة أُشير إليها في الخبر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اليماني، والسفياني، والمنادي ينادي بين السماء، وخسف بالبيداء، وقتل النفس الزكية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846176_1280447820"/>
      <w:bookmarkStart w:id="693" w:name="_Toc261"/>
      <w:bookmarkEnd w:id="692"/>
      <w:r>
        <w:rPr>
          <w:rtl w:val="true"/>
        </w:rPr>
        <w:t>شبهات وردود</w:t>
      </w:r>
      <w:bookmarkEnd w:id="69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بعض الشبهات المطروحة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من ذكرها،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يستطيع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 من قمع الظالمين على ما هم عليه اليوم من القوّة والسلطة والتطور في كل المجالات؟</w:t>
      </w:r>
    </w:p>
    <w:p>
      <w:pPr>
        <w:pStyle w:val="BookText"/>
        <w:rPr/>
      </w:pPr>
      <w:r>
        <w:rPr>
          <w:rFonts w:ascii="IRNazanin" w:hAnsi="IRNazanin" w:eastAsia="IRNazanin"/>
          <w:color w:val="111111"/>
          <w:sz w:val="28"/>
          <w:sz w:val="28"/>
          <w:szCs w:val="28"/>
          <w:rtl w:val="true"/>
          <w:lang w:bidi="fa-IR"/>
        </w:rPr>
        <w:t>وفي جوابه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من اللّه تعالى وهو ناصره كما نصر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قريش وهيمنتها وهو لايملك من العدّةِ والعددِ إلاّ قليلاً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الإرادة التكوينية فمتى يريد يشير بإشارة يعطّل كل أنظمة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تدخّل الإعجاز في القضية وعندئذ لا مجال للاستبعاد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الشيعة إلى الجلوس والكفّ عن العمل والانتظار فقط؟</w:t>
      </w:r>
    </w:p>
    <w:p>
      <w:pPr>
        <w:pStyle w:val="BookText"/>
        <w:rPr/>
      </w:pPr>
      <w:r>
        <w:rPr>
          <w:rFonts w:ascii="Amiri" w:hAnsi="Amiri" w:eastAsia="Amiri" w:cs="Amiri"/>
          <w:color w:val="111111"/>
          <w:sz w:val="28"/>
          <w:sz w:val="28"/>
          <w:szCs w:val="28"/>
          <w:rtl w:val="true"/>
          <w:lang w:bidi="ar-SA"/>
        </w:rPr>
        <w:t xml:space="preserve">ويرد على ذلك أنّ القضية بالعكس تماماً فهو لمّا يظهر يظهر بالخلّص من المؤمنين، فإذا كان الناس لم يعملوا ويتحرّكوا لهداية الأُمّة كيف يكونوا من الخلّص الذين يناصروا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آخر أنّ العمل الصالح هو الوسيلة الوحيدة للحوز على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الإنسان وسلّم أمره أمام الباطل فبماذا يواجه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 فالعمل إذن هو الطريق الوحيد للقاء الإمام بوجه مشرق</w:t>
      </w:r>
      <w:r>
        <w:rPr>
          <w:rFonts w:eastAsia="Amiri" w:cs="Amiri" w:ascii="Amiri" w:hAnsi="Amiri"/>
          <w:color w:val="111111"/>
          <w:sz w:val="28"/>
          <w:szCs w:val="28"/>
          <w:rtl w:val="true"/>
          <w:lang w:bidi="ar-SA"/>
        </w:rPr>
        <w:t xml:space="preserve">. </w:t>
      </w:r>
      <w:bookmarkStart w:id="694" w:name="pg17320_195983"/>
    </w:p>
    <w:p>
      <w:pPr>
        <w:pStyle w:val="Heading3"/>
        <w:numPr>
          <w:ilvl w:val="2"/>
          <w:numId w:val="1"/>
        </w:numPr>
        <w:rPr/>
      </w:pPr>
      <w:bookmarkStart w:id="695" w:name="__RefHeading___Toc846178_1280447820"/>
      <w:bookmarkStart w:id="696" w:name="_Toc262"/>
      <w:bookmarkEnd w:id="694"/>
      <w:bookmarkEnd w:id="695"/>
      <w:r>
        <w:rPr>
          <w:rtl w:val="true"/>
        </w:rPr>
        <w:t>فصل</w:t>
      </w:r>
      <w:r>
        <w:rPr>
          <w:rtl w:val="true"/>
        </w:rPr>
        <w:t xml:space="preserve">: </w:t>
      </w:r>
      <w:r>
        <w:rPr>
          <w:rtl w:val="true"/>
        </w:rPr>
        <w:t>وظيفتنا في عصر الغيبة</w:t>
      </w:r>
      <w:bookmarkEnd w:id="696"/>
    </w:p>
    <w:p>
      <w:pPr>
        <w:pStyle w:val="BookText"/>
        <w:rPr/>
      </w:pPr>
      <w:r>
        <w:rPr>
          <w:rFonts w:ascii="IRNazanin" w:hAnsi="IRNazanin" w:eastAsia="IRNazanin"/>
          <w:color w:val="111111"/>
          <w:sz w:val="28"/>
          <w:sz w:val="28"/>
          <w:szCs w:val="28"/>
          <w:rtl w:val="true"/>
          <w:lang w:bidi="fa-IR"/>
        </w:rPr>
        <w:t xml:space="preserve">لايخفى أنّ البشرية عامة والشيعة خاصة لديهم وظيفة ومسؤولية عظيمة تجاه إمام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نشير إلى بعضها بإيجاز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يراجع كتب اللغة يجدها تُعرّف الانتظار أنّه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إرتقاب حضور أحد وتوقّع 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إذا ارتقبت</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وبالطبع فإنّ مَنْ يترقّب حضور أحد وينتظر قدومه من المفترض له أن يهيّىء نفسه ويعدّها للقاء هذا المنتظر القادم الذي بقي يترقّب ويتوقّع حضوره ويعد اللحظات والدقائق لساعات اللقاء التي ينتظرها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واقع الأمر إنّ الإنسان إذا عرف قدر الشخص الذي ينتظره ويترقّب قدومه وأدرك مقامه فإنّ انتظاره يختلف عمّا لو كان لايعرف عنه شيئاً، فإذا كان لايعرف عنه شيئاً ربّما لايتوقّع قدومه أصلاً بل ولايحب قدومه لجهله بحقيقته، أمّا إذا عرف مقام ذلك الشخص الذي ينتظره واكتشف عظمة قدره فإنّه بلا ريب سيعدّ اللحظات والدقائق وينتظره على أحرّ من الجمر إلى أن يوفّق للقائه والتشرّف بخدمته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من اللازم الضروري على المنتظرين لبقية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أرواحنا وأرواح العالمين لتراب مقدمه </w:t>
      </w:r>
    </w:p>
    <w:p>
      <w:pPr>
        <w:pStyle w:val="BookText"/>
        <w:rPr/>
      </w:pP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يطالعوا ويبحثوا عن عظمة الإمام الذي ينتظرونه ومدى قداسته وعظمة شأنه الرفيع الذي أشار إليه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رواياتهم المختلفة، ومنها ما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هل وُلد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ولو أدركته لخدمته أيام حياتي</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xml:space="preserve">فهذا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يتمنّى أن يكون خادماً لمهدي آل محمد طوال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نحن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نحن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 للمهدي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هذا اللقب ندّعيه مجرّد ادّعاء ليس 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الحديث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فتنة صمّاء صيلم يسقط فيها كل بطانة ووليجة، وذلك عند فقدان الشيعة الثالث من ولدي يبكي عليه أهل السماء وأهل الأرض، وكل حرّى وحرّان وكل حزين لهفان،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وأمّي سمّي جدّي وشبيهي وشبيه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عليه جيوب النور تتوقد بشعاع ضياء القدس، كم من حرّى مؤمنة، وكم من مؤمن متأسّف حيران حزين عند فقدان الماء المعين، كأنّي بهم آيس ما كانوا، نودوا نداء يسمع من بُعد كما يسمع من قرب يكون رحمة على المؤمنين وعذاباً على الكافرين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فلمّا تفرّق من كان عنده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من المحتوم الذي حتمه اللّه قيام قائمنا، فمن شك في ما أقول لقي اللّه وهو به </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المسمّى باسمي والمكنّى بكنيتي السابع من بعدي، بأبي من يملأ الأرض عدلاً وقسطاً كما ملئت ظلماً وجوراً، يا أبا حمزة من أدركه فلم يسلم له فما لمحمّد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اللّه عليه الجنة ومأواه النار وبئس مثوى الظالمين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أهل بيت نبيّكم فإن لبدوا فالبدوا، وإن استنصروكم فانصروهم، فليفرجنّ اللّه الفتنة برجل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بن عمرو وأبو بصير وأبان بن تغلب على مولانا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فرأيناه جالساً على التراب وعليه مسح خيبري مطوّق بلا جيب مقصّر الكمين وهو يبكي بكاء الواله الثكلى ذات الكبد الحرّى، قد نال الحزن من وجنتيه وشاع التغيير في عارضيه وأبلى الدموع محجريه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غيبتك نفت رقادي وضيقت عليّ مهادي وابتزّت منّي راحة فؤادي، سيّدي غيبتك أوصلت مصابي بفجائع الأبد وفقد الواحد بعد الواحد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أفهل دقّقنا في هذه الروايات العظيمة؟ هل لاحظنا أنّ الأئمة جميعاً يبدون فداءهم لإمام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تتقطع أوصال قلبه بسبب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يخاطبه إلا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نقطة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مخاطبة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الإمام المهدي أفضل منه وأعلى مرتبة منه، وهذا مصداق لما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أفضلنا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ويتبيّن من الأحاديث الشريفة أنّ أفضل الخلق بعد أهل الكساء الخمسة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بقية الأئمة الثمانية من ذرية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ننتظر؟كانت هذه قطرة من بحر فضائل إمام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سيجلب للبشرية السعادة العظمى في الدارين، والآن لابأس أن نتساءل وإيّاكم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سيجلبه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للبشرية جمعاء من خيرات وبركات حرموا منها بل لم يسمعوا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ولقائل أن يقول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تذكرون مثل هذه الأمور؟ وفي جوابه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البشرية إذا عرفت ماذا سيقدّم لها منقذ البشرية من بركات وخيرات فإنّ شوقها إليه سيكون أكثر واستعدادها للقائه وتهيّؤها لمجيئه سيكون أفضل، فضلاً عن تأكيدها وإصرارها على الاتصال به وتتبّع أخباره حتى يظهر وتنتهي آلام الانتظار التي تقطّع قلوب المنتظرين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ولنذكر نبذه مختصرة حول ما سيحّققه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للبشرية عند ظهوره وذلك على لسان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ينطقون بلسان الوحي</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عالم الظلم والطغيان ومع إعاثة الظلمة ظلمهم في العالم بأسره تتجّلى عظمة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يبيد الجبابرة والعتاة ويقضي على الطغاة وينشر العدالة الحقيقية التي حرم منها الناس طيلة حياتهم،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منّي، أجلى الجبهة، أقنى الأنف يملأ الأرض قسطاً وعدلاً كما ملئت جوراً وظلماً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كما سمّاه رسول اللّه سيّداً، وسيخرج من صلبه رجلاً باسم نبيّكم فيشبهه في الخلق والخلق يخرج على حين غفلة من الناس وإماتة من الحق وإظهار من الجور واللّه لو لم يخرج لضرب عنقه، يفرح لخروجه أهل السماء، وسكانها يملأ الأرض عدلاً كما ملئت جوراً وظلماً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وبطبيعة الحال فإنّ البشرية وهي تعاني مضض الظلم وتتجرّع آهات الجور يحقّ لها أن تستبشر بظهور إمام همام كهذا يسعدها بالعدالة ويجعلها تعيش تحت ظل القسط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ينشر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والأمان للبشرية التي قضت عمرها في الاضطراب والخوف من الحروب والجور وما أشبه ذلك من المخاطر الصعبة التي تهدّد حياتها وتنغّص عليها رغد العيش، وإلى ذلك يشير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تمشي المرأة بين العراق والشام، لاتضع قدميها إلاّ على النبات، وعلى رأسها زينتها، لايهيجها سبع، ولا تخافه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وتخرج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الضعيفة من المشرق، تريد المغرب لاينهاها أحد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الانتعاش المعيشي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تعيش البشرية الفقر والحرمان وتقاسي مضض الجوع وما أشبه من مشاكل الفقر يطلّ عليها عالم آخر مليء </w:t>
      </w:r>
    </w:p>
    <w:p>
      <w:pPr>
        <w:pStyle w:val="BookText"/>
        <w:rPr/>
      </w:pPr>
      <w:r>
        <w:rPr>
          <w:rFonts w:ascii="IRNazanin" w:hAnsi="IRNazanin" w:eastAsia="IRNazanin"/>
          <w:color w:val="111111"/>
          <w:sz w:val="28"/>
          <w:sz w:val="28"/>
          <w:szCs w:val="28"/>
          <w:rtl w:val="true"/>
          <w:lang w:bidi="fa-IR"/>
        </w:rPr>
        <w:t>بالانتعاش والغنى بحيث لايبقى فقير أو محتاج إلا واستغنى حتى تصبح الثروات 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ذلك يشير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أبشركم بالمهدي يبعث في أمّتي على اختلاف من الناس وزلازل، يملأ الأرض قسطاً وعدلاً كما ملئت جوراً وظلماً، يرضى عنه ساكن السماء وساكن الأرض، يقسّم المال صحاحاً،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بالسوية بين الناس، ويملأ اللّه قلوب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ويسعهم عدله حتى يأمر مناديا ينادي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في المال حاجة؟ فما يقوم من الناس إلا رجل واحد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يأمرك أن تعطيني مالا،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 حتى إذا جعله في حجره وأبرزه 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أجشع أمة محمد نفسا أعجز عمّا وسعهم فيردّه ولايقبل منه،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لانأخذ شيئاً أعطيناه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تتنعم أمّتي في زمن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لم يتنعّموا قبلها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السماء عليهم مدراراً ولاتدع الأرض شيئاً من نباتها إلا أخرجته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الألفة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عهد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تنتشر المحبّة والألفة والمودّة بين الناس بعد أن يكونوا متخاصمين كل منهم يسعى جاهداً من أجل أذيّة أخيه في البشرية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أنّ إيجاد الألفة بين القلوب يحتاج إلى عناية خاصة وولاية </w:t>
      </w:r>
    </w:p>
    <w:p>
      <w:pPr>
        <w:pStyle w:val="BookText"/>
        <w:rPr/>
      </w:pPr>
      <w:r>
        <w:rPr>
          <w:rFonts w:ascii="IRNazanin" w:hAnsi="IRNazanin" w:eastAsia="IRNazanin"/>
          <w:color w:val="111111"/>
          <w:sz w:val="28"/>
          <w:sz w:val="28"/>
          <w:szCs w:val="28"/>
          <w:rtl w:val="true"/>
          <w:lang w:bidi="fa-IR"/>
        </w:rPr>
        <w:t>تكوينية عامّة بحيث يؤلّف بين قلوب البشرية على خلافاتها واختلاف مشاربها وكثرة نزاعاتها الشديدة وعداواتها المكنونة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أمنّا آل محمّد المهدي أم من غيرنا؟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بل منّا يختم اللّه به الدين كما فتح بنا، وبنا ينقذون من الفتن كما أنقذوا من الشرك، وبنا يؤلّف اللّه بين قلوبهم بعد عداوة الفتنة إخواناً كما ألّف بينهم بعد عداوة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إخواناً في دينهم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إعزاز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أهم الأمور التي يجلبها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للبشرية حيث يعزّ الإسلام والعقيدة بعد تكالب الطغاة والمنافقون على محوه فيعيد للإنسانية عزّة الدين ويجعلها تلامس بنفسها عزّ الإسلام، فعن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هذه الأمة من ملوك جبابرة كيف يقتلون ويخيفون المطيعين إلا من أظهر طاعتهم، فالمؤمن التقي يصانعهم بلسانه، ويفرُّ منهم بقلبه فإذا أراد اللّه عزّوجلّ أن يعيد الإسلام عزيزاً قصم كلّ جبار عنيد وهو القادر على ما يشاء أن يصلح أمة بعد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حذيفة لو لم يبق من الدنيا إلا يوم واحد لطوّل اللّه ذلك اليوم حتى يملك رجل من أهل بيتي تجري الملاحم على يديه، ويظهر الإسلام لايخلف وعده وهو سريع الحساب</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عهد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تتكامل العقول البشرية وتنضج الألباب ويصبح الناس حكماء فقهاء، وإلى ذلك يشير الإمام </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تؤتون الحكمة في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أنّ المرأة لتقضي في بيتها بكتاب اللّه تعالى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يده على رؤوس العباد، فجمع بها عقولهم، وكملت به أحلامهم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هذه الأمور من البركات والسعادات التي يجلبها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للبشرية، ولهذا فمن المفترض أن تدرك البشرية أنّها تنتظر كل خير بانتظارها لإمام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اطّلع الناس على مثل هذه الأمور وأدركوا حقيقتها لماتوا شوقاً إليها، إلا أنّه يبقى القول أنّ أمامهم وظيفة تتجسّد في خدمته والتعجيل في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IRNazanin" w:hAnsi="IRNazanin" w:eastAsia="IRNazanin"/>
          <w:color w:val="111111"/>
          <w:sz w:val="28"/>
          <w:sz w:val="28"/>
          <w:szCs w:val="28"/>
          <w:rtl w:val="true"/>
          <w:lang w:bidi="fa-IR"/>
        </w:rPr>
        <w:t xml:space="preserve">بعد أن عرفنا شيئاً قليلاً عن إمام الزمان المنتَظَر لابأس أن نسلّط الأضواء على صفات المنتظرين، وإلا فأيّ إنسان يمكن أن يدّعي أنه منهم والحال أنّه لايحرّك ساكناً من أجل فرج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الإنسان من المنتظرين لابد أن تكون فيه خصال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يعرف المنتظِر إمام زمانه وإلاّ فإنّه يموت ميتة جاهلية وهذه المعرفة لابد أن تكون عملية بحيث يطرق المنتظر أبواب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أحاديثهم حول إمام الزمان ومدى قدسيته العظيمة ثم يسعى جاهداً أن يتقرّب إليه بالخصال الحميدة والصفات الممدوحة التي ترضي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 xml:space="preserve">دعا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المعرفة في أحاديثهم، فعن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بِإِمَٰمِهِمْ</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فضيل اعرف إمامك، فإنّك إذا عرفت إمامك لم يضرّك تقدّم هذا الأمر أو تأخّر، ومن عرف إمامه ثم مات قبل أن يقوم صاحب هذا الأمر كان بمنزلة من كان قاعداً في عسكره، لا، بل بمنزلة من قعد تحت لوائه،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استشهد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إدخال السرور على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تكون سيرة المنتظر لإمام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مرضيّة عنده بحيث أنّه يبقى مسروراً وراضيا عنه، وبالطبع فإنّ الذي يرضى عليه 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مرضياً عند اللّه تعالى حتماً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التركيز على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اعتناء خاص بالعلم والعلماء خاصة إذا كان العلم مصحوباً بالعمل فإنّه سيكون محلّ اهتمامهم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من المفترض لمن ينتظرون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يتسلّحوا بسلاح العلم لينالوا المراتب المقرّبة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وظائف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وظائف للمنتظرين ينبغي لهم أن يقوموا بها على أكمل وجه وهي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لتعجيل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خلال الدعاء والتوسّل والتمهيد لظهور منقذ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سيأتي حتماً هو وأنصاره لينقذوا البشرية من ظلمات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هذا العمل بالخدمة المتواصلة، والذوبان في فداء </w:t>
      </w:r>
    </w:p>
    <w:p>
      <w:pPr>
        <w:pStyle w:val="BookText"/>
        <w:rPr/>
      </w:pPr>
      <w:r>
        <w:rPr>
          <w:rFonts w:ascii="Amiri" w:hAnsi="Amiri" w:eastAsia="Amiri" w:cs="Amiri"/>
          <w:color w:val="111111"/>
          <w:sz w:val="28"/>
          <w:sz w:val="28"/>
          <w:szCs w:val="28"/>
          <w:rtl w:val="true"/>
          <w:lang w:bidi="ar-SA"/>
        </w:rPr>
        <w:t xml:space="preserve">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والتبشير بظهوره، ودعوة الناس إلى التمسّك بحبل ولايته وولاية آبائه الطاهرين عليهم أفضل الصلاة وأتمّ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الارتباط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الدعاء لفرجه فإنّ في ذلك فرجنا كما ورد في التوقيع الشريف والوارد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علماً أنّ هناك مجموعة من الأدعية لفرج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دعاء الندبة ودعاء العهد، وزيارة آل ياسين وصلاة صاحب الزمان المذكورة في مسجد السهلة وما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على بني إسرائيل العذاب ضجّوا وبكوا الى اللّه أربعين صباحاً، فأوحى اللّه إلى موسى وهارون يخصلّهم من فرعون، فحطّ عنهم سبعين ومئة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أنتم لو فعلتم لفرّج اللّه عنّا، فأمّا إذا لم تكونوا فإنّ الأمر ينتهي إلى منتهاه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أفضل الأمور التي يرضى لها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ولايخفى أنّ ذلك يحتاج إلى إخلاص في العمل وهمّة في التحرّك حتى يصل المكلّف إلى الخدمة الحقيقية التي ترضي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bookmarkStart w:id="697" w:name="pg17320_195993"/>
    </w:p>
    <w:p>
      <w:pPr>
        <w:pStyle w:val="Heading3"/>
        <w:numPr>
          <w:ilvl w:val="2"/>
          <w:numId w:val="1"/>
        </w:numPr>
        <w:rPr/>
      </w:pPr>
      <w:bookmarkStart w:id="698" w:name="__RefHeading___Toc846180_1280447820"/>
      <w:bookmarkStart w:id="699" w:name="_Toc263"/>
      <w:bookmarkEnd w:id="697"/>
      <w:bookmarkEnd w:id="698"/>
      <w:r>
        <w:rPr>
          <w:rtl w:val="true"/>
        </w:rPr>
        <w:t>فصل</w:t>
      </w:r>
      <w:r>
        <w:rPr>
          <w:rtl w:val="true"/>
        </w:rPr>
        <w:t xml:space="preserve">: </w:t>
      </w:r>
      <w:r>
        <w:rPr>
          <w:rtl w:val="true"/>
        </w:rPr>
        <w:t>تأمّلات في التوقيع الشريف</w:t>
      </w:r>
      <w:bookmarkEnd w:id="699"/>
    </w:p>
    <w:p>
      <w:pPr>
        <w:pStyle w:val="Heading4"/>
        <w:numPr>
          <w:ilvl w:val="3"/>
          <w:numId w:val="1"/>
        </w:numPr>
        <w:rPr/>
      </w:pPr>
      <w:bookmarkStart w:id="700" w:name="__RefHeading___Toc846182_1280447820"/>
      <w:bookmarkStart w:id="701" w:name="_Toc264"/>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 xml:space="preserve">بعد هذه النبذة المختصرة عن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 إلى التوقيع الشريف الذي ذكرناه في مقدّمة البحث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التوقيع الشريف؟</w:t>
      </w:r>
    </w:p>
    <w:p>
      <w:pPr>
        <w:pStyle w:val="BookText"/>
        <w:rPr/>
      </w:pPr>
      <w:r>
        <w:rPr>
          <w:rFonts w:ascii="Amiri" w:hAnsi="Amiri" w:eastAsia="Amiri" w:cs="Amiri"/>
          <w:color w:val="111111"/>
          <w:sz w:val="28"/>
          <w:sz w:val="28"/>
          <w:szCs w:val="28"/>
          <w:rtl w:val="true"/>
          <w:lang w:bidi="ar-SA"/>
        </w:rPr>
        <w:t xml:space="preserve">وهل أنه ينافي ماهو مشهور لدى الإمامية من تشرّف العديد بالمولى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أنّ بعض ماينقل كاد يبلغ الاستفاضة؟</w:t>
      </w:r>
    </w:p>
    <w:p>
      <w:pPr>
        <w:pStyle w:val="BookText"/>
        <w:rPr/>
      </w:pPr>
      <w:r>
        <w:rPr>
          <w:rFonts w:ascii="Amiri" w:hAnsi="Amiri" w:eastAsia="Amiri" w:cs="Amiri"/>
          <w:color w:val="111111"/>
          <w:sz w:val="28"/>
          <w:sz w:val="28"/>
          <w:szCs w:val="28"/>
          <w:rtl w:val="true"/>
          <w:lang w:bidi="ar-SA"/>
        </w:rPr>
        <w:t>والإجابة على السؤال بأمور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البعض إلی أنّ المراد بادّعاء المشاهدة مع النيابة الخاصة وإيصال الأخبار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الشيعة، فالإمام بهذا التوقيع الشريف أغلق باب إدعاء السفارة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تشرّفوا بلقاء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يدّعوا المشاهدة بل معظمهم لم يخبروا أحداً بتشرّفهم بلقياه صلوات اللّه عليه، وإنّما ظهر الأمر دون إرادتهم فلا يشملهم حديث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البعض أنّ المراد بالمشاهدة أي حين يتشرّف بلقاء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ملياً أنّ في خدمته ومعظم من تشرّفوا بلقاء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وحظوا بعناياته لم يلتفتوا إلى أنّ الذي كانوا في خدمته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702" w:name="pg17320_195994"/>
    </w:p>
    <w:p>
      <w:pPr>
        <w:pStyle w:val="Heading4"/>
        <w:numPr>
          <w:ilvl w:val="3"/>
          <w:numId w:val="1"/>
        </w:numPr>
        <w:rPr/>
      </w:pPr>
      <w:bookmarkStart w:id="703" w:name="__RefHeading___Toc846184_1280447820"/>
      <w:bookmarkStart w:id="704" w:name="_Toc265"/>
      <w:bookmarkEnd w:id="702"/>
      <w:bookmarkEnd w:id="703"/>
      <w:r>
        <w:rPr>
          <w:rtl w:val="true"/>
        </w:rPr>
        <w:t xml:space="preserve">من فوائد اللقاء بإمام الزمان </w:t>
      </w:r>
      <w:r>
        <w:rPr>
          <w:rtl w:val="true"/>
        </w:rPr>
        <w:t>(</w:t>
      </w:r>
      <w:r>
        <w:rPr>
          <w:rtl w:val="true"/>
        </w:rPr>
        <w:t>عليه السلام</w:t>
      </w:r>
      <w:r>
        <w:rPr>
          <w:rtl w:val="true"/>
        </w:rPr>
        <w:t>)</w:t>
      </w:r>
      <w:bookmarkEnd w:id="704"/>
    </w:p>
    <w:p>
      <w:pPr>
        <w:pStyle w:val="BookText"/>
        <w:rPr/>
      </w:pPr>
      <w:r>
        <w:rPr>
          <w:rFonts w:ascii="Amiri" w:hAnsi="Amiri" w:eastAsia="Amiri" w:cs="Amiri"/>
          <w:color w:val="111111"/>
          <w:sz w:val="28"/>
          <w:sz w:val="28"/>
          <w:szCs w:val="28"/>
          <w:rtl w:val="true"/>
          <w:lang w:bidi="ar-SA"/>
        </w:rPr>
        <w:t xml:space="preserve">بين الحين والآخر يعترض البعض على مسألة نشر لقاءات البعض بإمام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الفائدة من ذكر هكذا قصص؟ ولماذا نروّج لها؟ أليس أنّ ترويج قصص كهذه يفتح الباب أمام البعض من ذوي النفوس الضعيفة كي يضحكوا على عقول البسطاء من خلال ادّعاءاتهم التشرّف بلقيا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هذه التساؤلات عادة ما تصدر ممّن لايعرف السرّ والحكمة في 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للبعض ومخالفة القاعدة الأساسية في عصر الغيبة وهي عدم اتصال أحد بإمام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أمثال هؤلاء يعرفون فوائد الحكمة في تشرّف البعض بلقاء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صدرت منهم مثل هذه التساؤلات، ولذا وجدت من اللازم بمكان أن نبيّن فوائد التشرف بإمام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في بيان أمثال هذه القصص،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عصر عندما يتعرّض الناس إلى المحن والفتن عادة ما يلوذون إلى أئمّتهم وساداتهم ويتوسّلون بهم كي يعينوهم في إنقاذهم ممّا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التشرّفات واللقاءات بالمولى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إيحاءاتها الكثيرة ومنها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لنا راعي يرعانا ويشملنا بألطافه وعناياته ولولا عناياته لضعنا، ففي توقيع الإمام الحجّة بن الحسن صلوات اللّه عليه إلى الشيخ المفيد بن النعمان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نحيط علماً بأنبائكم ولا يعزب عنّا شيء من أخباركم ومعرفتنا بالذُل الأذى الذي أصابكم، مذ جنح كثير منكم، إلى ما كان السلف </w:t>
      </w:r>
    </w:p>
    <w:p>
      <w:pPr>
        <w:pStyle w:val="BookText"/>
        <w:rPr/>
      </w:pPr>
      <w:r>
        <w:rPr>
          <w:rFonts w:ascii="Amiri" w:hAnsi="Amiri" w:eastAsia="Amiri" w:cs="Amiri"/>
          <w:color w:val="111111"/>
          <w:sz w:val="28"/>
          <w:sz w:val="28"/>
          <w:szCs w:val="28"/>
          <w:rtl w:val="true"/>
          <w:lang w:bidi="ar-SA"/>
        </w:rPr>
        <w:t>الصالح عنه شاسعا ونبذوا العهد المأخوذ منهم وراء ظهورهم كأنّهم لا يعلمون، إنا غير مهملين لمراعاتكم ولا ناسين لذكركم ولولا ذلك لنزل بكم اللاواء واصطلمكم الأعداء</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عقائد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زمان تتعرّض عقائد الموالين للشبهات من المخالفين والمغرضين، ومن الشبهات التي نثار حول عقيدة الإمامية بإمام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أنكم تعتقدون بامام لاوجود له، أو أين إمامكم عنكم لماذا لايراه أحد؟</w:t>
      </w:r>
    </w:p>
    <w:p>
      <w:pPr>
        <w:pStyle w:val="BookText"/>
        <w:rPr/>
      </w:pPr>
      <w:r>
        <w:rPr>
          <w:rFonts w:ascii="Amiri" w:hAnsi="Amiri" w:eastAsia="Amiri" w:cs="Amiri"/>
          <w:color w:val="111111"/>
          <w:sz w:val="28"/>
          <w:sz w:val="28"/>
          <w:szCs w:val="28"/>
          <w:rtl w:val="true"/>
          <w:lang w:bidi="ar-SA"/>
        </w:rPr>
        <w:t xml:space="preserve">مقابل شبهات كهذه وغيرها تكون التشرّفات واللقاءات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جواب وأصدق معزّز لقلوب الشيعة المنتظرين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تسديد المولى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الناس أمثال تسديده للعلامة الحلّي أو الشيخ المفيد وغيرهم من العلماء الذين حظوا بتسديدات خاصة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ارتباط الناس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لو تهيّأة الشرائط يمكن أن يتشرّفوا بلقاء إمام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وينالوا عناياتهم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شبهات المناوئين ممّن يدّعون خرافة وجود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بعد هذه الفترة الطويلة من ولادته وغيبته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مايذهب إليه الإمامية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 الكون له السلطة على حلّ مشاكل الناس مهما كانت مشاكلهم عصيبة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كشف الغمة عن السيد باقي بن عطوة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w:t>
      </w:r>
      <w:bookmarkStart w:id="705" w:name="pg17320_195996"/>
    </w:p>
    <w:p>
      <w:pPr>
        <w:pStyle w:val="BookText"/>
        <w:rPr/>
      </w:pPr>
      <w:bookmarkEnd w:id="705"/>
      <w:r>
        <w:rPr>
          <w:rFonts w:ascii="Amiri" w:hAnsi="Amiri" w:eastAsia="Amiri" w:cs="Amiri"/>
          <w:color w:val="111111"/>
          <w:sz w:val="28"/>
          <w:sz w:val="28"/>
          <w:szCs w:val="28"/>
          <w:rtl w:val="true"/>
          <w:lang w:bidi="ar-SA"/>
        </w:rPr>
        <w:t>عطوة كان به أدرة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زيدي المذهب وكان ينكر على بنيه الميل إلى مذهب الإمامية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أصدّقكم ولا أقول بمذهبكم حتى يجيء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فيبرئني من هذا المرض، وتكرّر هذا القول منه، فبينا نحن مجتمعون عند وقت عشاء الآخرة إذا أبونا يصيح ويستغيث بنا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صاحبكم فالساعة خرج من عندي، فخرجنا فلم نر أحداً فعدنا إليه وسألناه،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إليّ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بنيك قد جئت لأبرئك ممّا بك، ثم مدّ يده فعصر قروتي ومشى ومددت يدي فلم أر لها أثرا، 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مثل الغزال ليس به قلبه واشتهرت هذه القصّة وسألت عنها غير ابنه فأخبر عنها فأقرّ بها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846186_1280447820"/>
      <w:bookmarkStart w:id="707" w:name="_Toc266"/>
      <w:bookmarkEnd w:id="706"/>
      <w:r>
        <w:rPr>
          <w:rtl w:val="true"/>
        </w:rPr>
        <w:t>ضربة من صفين</w:t>
      </w:r>
      <w:bookmarkEnd w:id="70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محيي الدين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عند أبيه ومعه رجل فنعس فوقعت عمامته عن رأسه فبدت في رأسه ضربة هائلة فسأله عنها،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صفّين،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ووقعة صفين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مسافرا فصاحبني إنسان من غزة، فلما كنّا في بعض الطريق تذاكرنا وقعة صفّين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أيام صفّين لرويت سيفي من عليّ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أيام صفّين لرويت سيفي من معاوية وأصحابه</w:t>
      </w:r>
      <w:r>
        <w:rPr>
          <w:rFonts w:eastAsia="Amiri" w:cs="Amiri" w:ascii="Amiri" w:hAnsi="Amiri"/>
          <w:color w:val="111111"/>
          <w:sz w:val="28"/>
          <w:szCs w:val="28"/>
          <w:rtl w:val="true"/>
          <w:lang w:bidi="ar-SA"/>
        </w:rPr>
        <w:t xml:space="preserve">. </w:t>
      </w:r>
      <w:bookmarkStart w:id="708" w:name="pg17320_195997"/>
    </w:p>
    <w:p>
      <w:pPr>
        <w:pStyle w:val="BookText"/>
        <w:rPr/>
      </w:pPr>
      <w:bookmarkEnd w:id="708"/>
      <w:r>
        <w:rPr>
          <w:rFonts w:ascii="Amiri" w:hAnsi="Amiri" w:eastAsia="Amiri" w:cs="Amiri"/>
          <w:color w:val="111111"/>
          <w:sz w:val="28"/>
          <w:sz w:val="28"/>
          <w:szCs w:val="28"/>
          <w:rtl w:val="true"/>
          <w:lang w:bidi="ar-SA"/>
        </w:rPr>
        <w:t xml:space="preserve">وها أنا وأنت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فاعتركنا عركة عظيمة واضطربنا، فما أحسست بنفسي إلا مرميا لما بي، فبينما أنا كذلك وإذا بإنسان يوقظني بطرف رمحه ففتحت عيني فنزل إليّ ومسح الضربة فتلاءمت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إلبث هنا، ثم غاب قليلا وعاد ومعه رأس مخاصمي مقطوعا، والدواب معه،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عدوك وأنت نصرتنا فنصرناك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ولينصرن اللّه من نصره</w:t>
      </w:r>
      <w:r>
        <w:rPr>
          <w:rStyle w:val="FootnoteAnchor"/>
          <w:rtl w:val="true"/>
        </w:rPr>
        <w:footnoteReference w:id="52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بن فلان يعني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سئلت عن هذه الضربة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ضربتها في صفّين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846188_1280447820"/>
      <w:bookmarkStart w:id="710" w:name="_Toc267"/>
      <w:bookmarkEnd w:id="709"/>
      <w:r>
        <w:rPr>
          <w:rtl w:val="true"/>
        </w:rPr>
        <w:t>لقد أذن اللّه لك</w:t>
      </w:r>
      <w:bookmarkEnd w:id="710"/>
    </w:p>
    <w:p>
      <w:pPr>
        <w:pStyle w:val="BookText"/>
        <w:rPr/>
      </w:pPr>
      <w:r>
        <w:rPr>
          <w:rFonts w:ascii="Amiri" w:hAnsi="Amiri" w:eastAsia="Amiri" w:cs="Amiri"/>
          <w:color w:val="111111"/>
          <w:sz w:val="28"/>
          <w:sz w:val="28"/>
          <w:szCs w:val="28"/>
          <w:rtl w:val="true"/>
          <w:lang w:bidi="ar-SA"/>
        </w:rPr>
        <w:t>روي عن عليّ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عشرين حجّة أطلب بها عيان الإمام</w:t>
      </w:r>
      <w:r>
        <w:rPr>
          <w:rStyle w:val="FootnoteAnchor"/>
          <w:rtl w:val="true"/>
        </w:rPr>
        <w:footnoteReference w:id="525"/>
      </w:r>
      <w:r>
        <w:rPr>
          <w:rFonts w:ascii="Amiri" w:hAnsi="Amiri" w:eastAsia="Amiri" w:cs="Amiri"/>
          <w:color w:val="111111"/>
          <w:sz w:val="28"/>
          <w:sz w:val="28"/>
          <w:szCs w:val="28"/>
          <w:rtl w:val="true"/>
          <w:lang w:bidi="ar-SA"/>
        </w:rPr>
        <w:t>فلم أجد إليه سبيلا، إذ رأيت ليلة في نومي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إبراهيم قد أذن اللّه لك، فخرجت حاجّا نحو المدينة، ثمّ إلى مكّة وحججت، فبينا أنا ليلة في الطواف إذ أنا بفتى حسن الوجه، طيّب الرائحة طائف</w:t>
      </w:r>
      <w:r>
        <w:rPr>
          <w:rStyle w:val="FootnoteAnchor"/>
          <w:rtl w:val="true"/>
        </w:rPr>
        <w:footnoteReference w:id="526"/>
      </w:r>
      <w:r>
        <w:rPr>
          <w:rFonts w:ascii="Amiri" w:hAnsi="Amiri" w:eastAsia="Amiri" w:cs="Amiri"/>
          <w:color w:val="111111"/>
          <w:sz w:val="28"/>
          <w:sz w:val="28"/>
          <w:szCs w:val="28"/>
          <w:rtl w:val="true"/>
          <w:lang w:bidi="ar-SA"/>
        </w:rPr>
        <w:t>فحسّ قلبي به، 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الخصيبي؟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فما أطول ليله، أ فتعرف عليّ بن إبراهيم؟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لك صر إلى رحلك و صر إلى شعب بني عامر تلقاني هناك، فأقبلت </w:t>
      </w:r>
    </w:p>
    <w:p>
      <w:pPr>
        <w:pStyle w:val="BookText"/>
        <w:rPr/>
      </w:pPr>
      <w:r>
        <w:rPr>
          <w:rFonts w:ascii="Amiri" w:hAnsi="Amiri" w:eastAsia="Amiri" w:cs="Amiri"/>
          <w:color w:val="111111"/>
          <w:sz w:val="28"/>
          <w:sz w:val="28"/>
          <w:szCs w:val="28"/>
          <w:rtl w:val="true"/>
          <w:lang w:bidi="ar-SA"/>
        </w:rPr>
        <w:t>مجدّا حتّى وردت الشعب فإذا هو ينتظرني، و سرنا حتّى تخرّقنا</w:t>
      </w:r>
      <w:r>
        <w:rPr>
          <w:rStyle w:val="FootnoteAnchor"/>
          <w:rtl w:val="true"/>
        </w:rPr>
        <w:footnoteReference w:id="527"/>
      </w:r>
      <w:r>
        <w:rPr>
          <w:rFonts w:ascii="Amiri" w:hAnsi="Amiri" w:eastAsia="Amiri" w:cs="Amiri"/>
          <w:color w:val="111111"/>
          <w:sz w:val="28"/>
          <w:sz w:val="28"/>
          <w:szCs w:val="28"/>
          <w:rtl w:val="true"/>
          <w:lang w:bidi="ar-SA"/>
        </w:rPr>
        <w:t>جبال عرفات، و سرنا إلى جبال منى، و انفجر الفجر الأوّل و قد توسّطنا جبال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فنزلنا و صلّينا صلاة الليل ثمّ الفرض، ثمّ سرنا حتّى علا ذروة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شيئا؟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كثيب رمل عليه بيت شعر يتوقّد البيت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الأمل و الرجاء، ثمّ صرنا في أسفله،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فهاهنا يذلّ كلّ صعب، خلّ عن زمام الناقة، فهذا حرم القائم لا يدخله إلّا مؤمن يدلّ</w:t>
      </w:r>
      <w:r>
        <w:rPr>
          <w:rStyle w:val="FootnoteAnchor"/>
          <w:rtl w:val="true"/>
        </w:rPr>
        <w:footnoteReference w:id="528"/>
      </w:r>
      <w:r>
        <w:rPr>
          <w:rFonts w:ascii="Amiri" w:hAnsi="Amiri" w:eastAsia="Amiri" w:cs="Amiri"/>
          <w:color w:val="111111"/>
          <w:sz w:val="28"/>
          <w:sz w:val="28"/>
          <w:szCs w:val="28"/>
          <w:rtl w:val="true"/>
          <w:lang w:bidi="ar-SA"/>
        </w:rPr>
        <w:t>ودخلت عليه فإذا أنا به جالس قد اتّشح ببردة و تأزّر بأخرى، و قد كسر بردته على عاتقه و إذا هو كغصن بان ليس بالطويل الشامخ و لا بالقصير اللازق، بل مربوع</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قال أيضا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سهل الخدّين صلتهما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سائل الخدّين، غير مرتفع الوجنتين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طيبه المسك، و رضراضه التوم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الرضراض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الحصى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مدوّر الهامة، صلت الجبين، أزجّ الحاجبين، أقنى</w:t>
      </w:r>
      <w:bookmarkStart w:id="711" w:name="pg17320_195999"/>
    </w:p>
    <w:p>
      <w:pPr>
        <w:pStyle w:val="BookText"/>
        <w:rPr/>
      </w:pPr>
      <w:bookmarkEnd w:id="711"/>
      <w:r>
        <w:rPr>
          <w:rFonts w:ascii="Amiri" w:hAnsi="Amiri" w:eastAsia="Amiri" w:cs="Amiri"/>
          <w:color w:val="111111"/>
          <w:sz w:val="28"/>
          <w:sz w:val="28"/>
          <w:szCs w:val="28"/>
          <w:rtl w:val="true"/>
          <w:lang w:bidi="ar-SA"/>
        </w:rPr>
        <w:t>الأنف، سهل الخدّين، على خدّه الأيمن خال كأنّه فتات مسك على رضراضة 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رأيته بدرته بالسلام، فردّ عليّ أحسن ما سلّمت عليه و سألني عن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ألبسوا جلباب الذلّة و هم بين القوم أذلّاء،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لتملكونهم كما ملكوكم، و هم يومئذ أذلّاء،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بعد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عهد إليّ أن لا أجاور قوما غضب اللّه عليهم، و أمرني أن لا أسكن من الجبال إلّا وعرها، و من البلاد إلّا قفرها، و اللّه مولاكم أظهر التقيّة، فأنا في التقيّة إلى يوم يؤذن لي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 بين الكعبة، فأقمت أيّاما حتّى أذن لي بالخروج، فخرجت نحو منزلي و معي غلام يخدمني فلم أر إلّا خيراً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846190_1280447820"/>
      <w:bookmarkStart w:id="713" w:name="_Toc268"/>
      <w:bookmarkEnd w:id="712"/>
      <w:r>
        <w:rPr>
          <w:rtl w:val="true"/>
        </w:rPr>
        <w:t>أوصله حتى الباب</w:t>
      </w:r>
      <w:bookmarkEnd w:id="713"/>
    </w:p>
    <w:p>
      <w:pPr>
        <w:pStyle w:val="BookText"/>
        <w:rPr/>
      </w:pPr>
      <w:r>
        <w:rPr>
          <w:rFonts w:ascii="Amiri" w:hAnsi="Amiri" w:eastAsia="Amiri" w:cs="Amiri"/>
          <w:color w:val="111111"/>
          <w:sz w:val="28"/>
          <w:sz w:val="28"/>
          <w:szCs w:val="28"/>
          <w:rtl w:val="true"/>
          <w:lang w:bidi="ar-SA"/>
        </w:rPr>
        <w:t>يقول الشيخ محمد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في السابق وسائل النقل متوفّرة ومتاحة للجميع في طريق العراق إلى الحجاز، ولذا اضطررت أن أذهب إلى بيت اللّه الحرام على ظهر بعير، وبعدما وفقت لأداء مناسك الحج والزيارة عدت إلى العراق، وفي الطريق تخلّفت عن القافلة وضللت الطرق حتى وصلت إلى بعض البرك والمستنقعات فغارت رجلا البعير فيها، ولم يكن بإمكانني النزول عن ظهر البعير وكاد البعير أن يموت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آنذاك وبعد أن انقطعت بي السبل وضاقت بي الدنيا برحبها صرخت من </w:t>
      </w:r>
      <w:bookmarkStart w:id="714" w:name="pg17320_196000"/>
    </w:p>
    <w:p>
      <w:pPr>
        <w:pStyle w:val="BookText"/>
        <w:rPr/>
      </w:pPr>
      <w:bookmarkEnd w:id="714"/>
      <w:r>
        <w:rPr>
          <w:rFonts w:ascii="Amiri" w:hAnsi="Amiri" w:eastAsia="Amiri" w:cs="Amiri"/>
          <w:color w:val="111111"/>
          <w:sz w:val="28"/>
          <w:sz w:val="28"/>
          <w:szCs w:val="28"/>
          <w:rtl w:val="true"/>
          <w:lang w:bidi="ar-SA"/>
        </w:rPr>
        <w:t>أعماق قلبي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المهدي أدركني، وكرّرت ذلك عدّة مرّات، وفي الأثناء رأيت فارساً يتجه نحوي، وراع انتباهي أنه لم يعبأ بالوحل حيث كان يمشي بدون أيّ اكتراث أو خوف من الغرق في الوحل حتى وصل إليّ وهمس بأُذن البعير بكلمات لم أسمع منها إلا آخرها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تلك الكلمات التي كانت بمثابة الوقود للبعير الغارق بالوحل خرج البعير من الوحل ومشى باتجاه الكوفة بسرعة، فالتفت إلى السيد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راك ثانية؟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بدأ البعير يبتعد شيئاً فشيئاً عن السيد الذي تعلّقت روحي به إلى أن وصلت إلى بوابة الكوفة وسقط البعير على الأرض، فدنوت منه وهمست في أذنه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الباب، وكررت ذلك، وإذا به ينهض ويعود كما كان إلى أن أوصلني إلى باب منزلي فسقط مرة أخرى وفارق الحياة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846192_1280447820"/>
      <w:bookmarkStart w:id="716" w:name="_Toc269"/>
      <w:bookmarkEnd w:id="715"/>
      <w:r>
        <w:rPr>
          <w:rtl w:val="true"/>
        </w:rPr>
        <w:t xml:space="preserve">يداً بيد مع صاحب العصر </w:t>
      </w:r>
      <w:r>
        <w:rPr>
          <w:rtl w:val="true"/>
        </w:rPr>
        <w:t>(</w:t>
      </w:r>
      <w:r>
        <w:rPr>
          <w:rtl w:val="true"/>
        </w:rPr>
        <w:t>عجل اللّه تعالی فرجه الشريف</w:t>
      </w:r>
      <w:r>
        <w:rPr>
          <w:rtl w:val="true"/>
        </w:rPr>
        <w:t>)</w:t>
      </w:r>
      <w:bookmarkEnd w:id="71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السلماسي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مرافقاً للسيّد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ذات يوم جالسين في درس السيد بحر العلوم في النجف الأشرف، وكان الميرزا القمّي قد جاء من إيران لزيارة العتبات المقدّسة في طريقه إلى حجّ، فلمّا تفرّق تلاميذه ولم يبق في المجلس إلاّ بعض مريديه قال </w:t>
      </w:r>
    </w:p>
    <w:p>
      <w:pPr>
        <w:pStyle w:val="BookText"/>
        <w:rPr/>
      </w:pPr>
      <w:r>
        <w:rPr>
          <w:rFonts w:ascii="Amiri" w:hAnsi="Amiri" w:eastAsia="Amiri" w:cs="Amiri"/>
          <w:color w:val="111111"/>
          <w:sz w:val="28"/>
          <w:sz w:val="28"/>
          <w:szCs w:val="28"/>
          <w:rtl w:val="true"/>
          <w:lang w:bidi="ar-SA"/>
        </w:rPr>
        <w:t>الميرزا القمّي مخاطباً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فزت بمرتبة كبيرة بولادة جديدة في الروح والقربى ظاهراً وباطناً، فتصدّق علينا ممّا أنعم اللّه عليك من نعمه التي لا تحصى، فقال السيّد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ليلة أمس إلى مسجد الكوفة لأداء نافلة الليل، مع نيّتي في العودة إلى النجف فجراً، لكي لا يتعطّل الدرس، فلمّا غادرت المسجد هاجني شوق إلى مسجد السهلة في الكوفة، ولكنّي خشيت أن أتأخّر فصرفت الفكر عن ذهني، ولكن شوقي كان يتأجّج فبقيت حائراً متردّداً، وفجأة هبّت زوبعةٌ أثارت غباراً حملتني إلى مسجد السهلة، وما هي إلاّ لحظات حتّى هبطت بي إلى الأرض، فدخلت المسجد وكان خالياً من الناس إلاّ من شخص تبدو عليه سيماء المهابة مستغرقاً في مناجاة مع قاضي الحاجات، فانخلع قلبي لمنظره وارتعشت قدماي لسماع كلماته ودعائه فكأنّي لم أسمع قبله دعاءً ولا مناجاةً، فانهمرت الدموع من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 على الفور أنّه يُنشئ إنشاءً لا حفظاً عن ظهر قلب، فأصغيت إلى عذب كلماته، مستمتعاً بانسياب مناجاته، حتّى إذا فرغ من دعائه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فخطوت نحوه خطوات ثمّ توقّفت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نحوه ثمّ توقّفتُ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الأدب في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فمشيت نحوه حتّى تلامست أيدينا وأسرَّ لي حديثاً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السلماسي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بحر العلوم وصل في روايته عند هذا الحدّ ثمّ سكت</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717" w:name="pg17320_196002"/>
    </w:p>
    <w:p>
      <w:pPr>
        <w:pStyle w:val="Heading4"/>
        <w:numPr>
          <w:ilvl w:val="3"/>
          <w:numId w:val="1"/>
        </w:numPr>
        <w:rPr/>
      </w:pPr>
      <w:bookmarkStart w:id="718" w:name="__RefHeading___Toc846194_1280447820"/>
      <w:bookmarkStart w:id="719" w:name="_Toc270"/>
      <w:bookmarkEnd w:id="717"/>
      <w:bookmarkEnd w:id="718"/>
      <w:r>
        <w:rPr>
          <w:rtl w:val="true"/>
        </w:rPr>
        <w:t xml:space="preserve">سل من إمام زمانك </w:t>
      </w:r>
      <w:r>
        <w:rPr>
          <w:rtl w:val="true"/>
        </w:rPr>
        <w:t>(</w:t>
      </w:r>
      <w:r>
        <w:rPr>
          <w:rtl w:val="true"/>
        </w:rPr>
        <w:t>عليه السلام</w:t>
      </w:r>
      <w:r>
        <w:rPr>
          <w:rtl w:val="true"/>
        </w:rPr>
        <w:t>)</w:t>
      </w:r>
      <w:bookmarkEnd w:id="719"/>
    </w:p>
    <w:p>
      <w:pPr>
        <w:pStyle w:val="BookText"/>
        <w:rPr/>
      </w:pPr>
      <w:r>
        <w:rPr>
          <w:rFonts w:ascii="Amiri" w:hAnsi="Amiri" w:eastAsia="Amiri" w:cs="Amiri"/>
          <w:color w:val="111111"/>
          <w:sz w:val="28"/>
          <w:sz w:val="28"/>
          <w:szCs w:val="28"/>
          <w:rtl w:val="true"/>
          <w:lang w:bidi="ar-SA"/>
        </w:rPr>
        <w:t xml:space="preserve">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السيد الفاضل مير 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بعض الليالي في صحن الروضة المقدسة بالغري على مشرّفها السلام وقد ذهب كثير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أتجول هناك إذ رأيت شخصاً مقبلاً نحو الروضة المقدسة، فأقبلت إليه فلما قربت منه عرفت أنه أستاذنا الفاضل الشيخ أحمد الأردبيلي قدّس اللّه روحه، فأخفيت نفسي عنه حتى أتى الباب وكان مغلقاً فانفتح له عند وصوله إليه، ودخل الروضة، فسمعته يتكلّم كأنّما يناجي أحداً، ثم خرج وأغلق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فمشيت خلفه حتى خرج من الغري وتوجّه نحو مسجد الكوفة، فمشيت خلفه بحيث لا يراني، حتى دخل المسجد وصار إلى المحراب الذي استشهد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ومكث طويلاً، ثم رجع وخرج من المسجد وأقبل نحو الغري، وكنت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من الحنّانة</w:t>
      </w:r>
      <w:r>
        <w:rPr>
          <w:rStyle w:val="FootnoteAnchor"/>
          <w:rtl w:val="true"/>
        </w:rPr>
        <w:footnoteReference w:id="533"/>
      </w:r>
      <w:r>
        <w:rPr>
          <w:rFonts w:ascii="Amiri" w:hAnsi="Amiri" w:eastAsia="Amiri" w:cs="Amiri"/>
          <w:color w:val="111111"/>
          <w:sz w:val="28"/>
          <w:sz w:val="28"/>
          <w:szCs w:val="28"/>
          <w:rtl w:val="true"/>
          <w:lang w:bidi="ar-SA"/>
        </w:rPr>
        <w:t>أخذني سعال لم أقدر على دفعه، فسعلت، فالتفت إلي فعرفني،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مير علاّم؟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ههنا؟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معك حيث دخلت الروضة المقدسة إلى الآن، وأقسم عليك بحقّ صاحب القبر أن تخبرني بما جرى لك في هذه الليلة من البداية إلى النهاية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على أن لا تخبر به أحداً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توثّق ذلك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أفكر في بعض المسائل المستعصية، فوقع في قلبي أن آتي أمير </w:t>
      </w:r>
      <w:bookmarkStart w:id="720" w:name="pg17320_196003"/>
    </w:p>
    <w:p>
      <w:pPr>
        <w:pStyle w:val="BookText"/>
        <w:rPr/>
      </w:pPr>
      <w:bookmarkEnd w:id="720"/>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عن ذلك، فلما وصلت إلى الباب فتح لي بغير مفتاح كما رأيت، فدخلت الروضة وابتهلت إلى اللّه تعالى في أن يجيبني مولاي عن ذلك، فسمعت صوتاً من القبر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مسجد الكوفة وسل من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إمام زمانك، فأتيت إلى المحراب وسألته عنها وأجبت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أرجع إلى بيتي</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846196_1280447820"/>
      <w:bookmarkStart w:id="722" w:name="_Toc271"/>
      <w:bookmarkEnd w:id="721"/>
      <w:r>
        <w:rPr>
          <w:rtl w:val="true"/>
        </w:rPr>
        <w:t xml:space="preserve">لقد ضمّني الإمام </w:t>
      </w:r>
      <w:r>
        <w:rPr>
          <w:rtl w:val="true"/>
        </w:rPr>
        <w:t>(</w:t>
      </w:r>
      <w:r>
        <w:rPr>
          <w:rtl w:val="true"/>
        </w:rPr>
        <w:t>عليه السلام</w:t>
      </w:r>
      <w:r>
        <w:rPr>
          <w:rtl w:val="true"/>
        </w:rPr>
        <w:t xml:space="preserve">) </w:t>
      </w:r>
      <w:r>
        <w:rPr>
          <w:rtl w:val="true"/>
        </w:rPr>
        <w:t>إلى صدره</w:t>
      </w:r>
      <w:bookmarkEnd w:id="722"/>
    </w:p>
    <w:p>
      <w:pPr>
        <w:pStyle w:val="BookText"/>
        <w:rPr/>
      </w:pPr>
      <w:r>
        <w:rPr>
          <w:rFonts w:ascii="IRNazanin" w:hAnsi="IRNazanin" w:eastAsia="IRNazanin"/>
          <w:color w:val="111111"/>
          <w:sz w:val="28"/>
          <w:sz w:val="28"/>
          <w:szCs w:val="28"/>
          <w:rtl w:val="true"/>
          <w:lang w:bidi="fa-IR"/>
        </w:rPr>
        <w:t xml:space="preserve">نقل الشيخ السلماسي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حاضراً في جلسة للسيد مهدي العلوم، فسأله رجل عن إمكان رؤية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 جوابه وطأطأ رأسه، وخاطب نفسه بكلام خفي أسمعه، 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 جوابه؟ وقد ضمّني الإمام صلوات اللّه عليه إلى صدره، وورد أيضا في الخبر تكذيب مدعي الرؤية، في أيام الغيبة فكرر هذا الكلام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846198_1280447820"/>
      <w:bookmarkStart w:id="724" w:name="_Toc272"/>
      <w:bookmarkEnd w:id="723"/>
      <w:r>
        <w:rPr>
          <w:rtl w:val="true"/>
        </w:rPr>
        <w:t>شفاء الشيخ الحر العاملي</w:t>
      </w:r>
      <w:bookmarkEnd w:id="724"/>
    </w:p>
    <w:p>
      <w:pPr>
        <w:pStyle w:val="BookText"/>
        <w:rPr/>
      </w:pPr>
      <w:r>
        <w:rPr>
          <w:rFonts w:ascii="IRNazanin" w:hAnsi="IRNazanin" w:eastAsia="IRNazanin"/>
          <w:color w:val="111111"/>
          <w:sz w:val="28"/>
          <w:sz w:val="28"/>
          <w:szCs w:val="28"/>
          <w:rtl w:val="true"/>
          <w:lang w:bidi="fa-IR"/>
        </w:rPr>
        <w:t xml:space="preserve">نقل الشيخ الجليل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كنت في عصر الصبی أصابني مرض شديد جداً حتى اجتمع أهلي وأقاربي وبكوا وتهيّأوا للتعزية، وأيقنوا أنّي أموت تلك الليلة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كنت كذلك وأنا بين النائم واليقظان رأيت النبي والأئمة الاثني عشر صلوات اللّه عليهم، فسلّمت عليهم وصافحتهم واحداً واحداً، وجرى بيني وبين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ولم يبق في خاطري إلا أنه دعا لي</w:t>
      </w:r>
      <w:r>
        <w:rPr>
          <w:rFonts w:eastAsia="Amiri" w:cs="Amiri" w:ascii="Amiri" w:hAnsi="Amiri"/>
          <w:color w:val="111111"/>
          <w:sz w:val="28"/>
          <w:szCs w:val="28"/>
          <w:rtl w:val="true"/>
          <w:lang w:bidi="ar-SA"/>
        </w:rPr>
        <w:t xml:space="preserve">. </w:t>
      </w:r>
      <w:bookmarkStart w:id="725" w:name="pg17320_196004"/>
    </w:p>
    <w:p>
      <w:pPr>
        <w:pStyle w:val="BookText"/>
        <w:rPr/>
      </w:pPr>
      <w:bookmarkEnd w:id="725"/>
      <w:r>
        <w:rPr>
          <w:rFonts w:ascii="Amiri" w:hAnsi="Amiri" w:eastAsia="Amiri" w:cs="Amiri"/>
          <w:color w:val="111111"/>
          <w:sz w:val="28"/>
          <w:sz w:val="28"/>
          <w:szCs w:val="28"/>
          <w:rtl w:val="true"/>
          <w:lang w:bidi="ar-SA"/>
        </w:rPr>
        <w:t xml:space="preserve">ولما سلّمت على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وصافحته، 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أخاف أن أموت في هذا المرض، ولم أقض وطري من العلم والعمل،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تخف فإنّك لا تموت في هذا المرض بل يشفيك اللّه تعالى وتعمّر عمراً طويلاً، ثم ناولني قدحاً كان في يده فشربت منه وأفقت في الحال وزال عنّي المرض، وجلست وتعجّب أهلي وأقاربي، ولم أحدّثهم بما رأيت إلا بعد أيام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846200_1280447820"/>
      <w:bookmarkStart w:id="727" w:name="_Toc273"/>
      <w:bookmarkEnd w:id="726"/>
      <w:r>
        <w:rPr>
          <w:rtl w:val="true"/>
        </w:rPr>
        <w:t>مساعدة العلاّمة الحلّي</w:t>
      </w:r>
      <w:bookmarkEnd w:id="72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في بعض مصنّفات الشيخ علي بن إبراهيم المازندراني الذي كان معاصراً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الشيخ الجليل جمال الدين الحلّي كان علامة علماء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يطلب من بعض الأفاضل كتاباً لينسخه وكان هو يأبى عليه، وكان كتاباً كبيراً جداً فاتفق أن أخذه منه مشروطاً بأن لا يبقى عنده غير ليلة واحدة، وهذا كتاب لا يمكن نسخه إلا في سنة أو أكثر، فأتى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في كتابته في تلك الليلة فكتب منه صفحات، وإذا برجل دخل عليه من الباب بصفة أهل الحجاز فسلّم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أنت مصطر لي الأوراق وأنا أكتب، فكان الشيخ يمصطر له الورق وذلك الرجل يكتب وكان لا يلحق المصطر بسرعة كتابته، فلما نقر ديك الصباح وصاح وإذا الكتاب بأسره مكتوب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لمّا مل الكتابة نام فانتبه فرأى الكتاب مكتوبا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728" w:name="pg17320_196005"/>
    </w:p>
    <w:p>
      <w:pPr>
        <w:pStyle w:val="Heading4"/>
        <w:numPr>
          <w:ilvl w:val="3"/>
          <w:numId w:val="1"/>
        </w:numPr>
        <w:rPr/>
      </w:pPr>
      <w:bookmarkStart w:id="729" w:name="__RefHeading___Toc846202_1280447820"/>
      <w:bookmarkStart w:id="730" w:name="_Toc274"/>
      <w:bookmarkEnd w:id="728"/>
      <w:bookmarkEnd w:id="729"/>
      <w:r>
        <w:rPr>
          <w:rtl w:val="true"/>
        </w:rPr>
        <w:t xml:space="preserve">مع العلامة الحلّي </w:t>
      </w:r>
      <w:r>
        <w:rPr>
          <w:rtl w:val="true"/>
        </w:rPr>
        <w:t>(</w:t>
      </w:r>
      <w:r>
        <w:rPr>
          <w:rtl w:val="true"/>
        </w:rPr>
        <w:t>رحمه اللّه</w:t>
      </w:r>
      <w:r>
        <w:rPr>
          <w:rtl w:val="true"/>
        </w:rPr>
        <w:t>)</w:t>
      </w:r>
      <w:bookmarkEnd w:id="730"/>
    </w:p>
    <w:p>
      <w:pPr>
        <w:pStyle w:val="BookText"/>
        <w:rPr/>
      </w:pPr>
      <w:r>
        <w:rPr>
          <w:rFonts w:ascii="IRNazanin" w:hAnsi="IRNazanin" w:eastAsia="IRNazanin"/>
          <w:color w:val="111111"/>
          <w:sz w:val="28"/>
          <w:sz w:val="28"/>
          <w:szCs w:val="28"/>
          <w:rtl w:val="true"/>
          <w:lang w:bidi="fa-IR"/>
        </w:rPr>
        <w:t xml:space="preserve">نقل المحدّث الميثمي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السيد محمد صاحب المفاتيح بن صاحب الرياض نقلاً عن خط آية اللّه العلامة في حاشية بعض كتبه ما ترجمته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ذات ليلة من ليالي الجمعة من بلدة الحلّة إلى زيارة قبر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حمار له وبيده سوط يسوق به دابته، فعرض له في أثناء الطريق رجل في زيّ الأعراب فتصاحبا والرجل يمشي بين يديه فافتتحا بالكلام، وساق معه الكلام من كل مقام وإذا به عالم خبير نحرير فاختبره عن بعض المعضلات وما استصعب عليه علمها، فما استتم عن كل من ذلك إلا وكشف الحجاب عن وجهها وافتتح عن مغلقاتها إلى أن انجرّ الكلام في مسألة أفتى به بخلاف ما عليه العلامة، فأنكره عليه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الفتوى خلاف الأصل والقاعدة ولا بد لنا في خلافهما من دليل وارد عليهما مخصّص لهما، فقال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عليه حديث ذكره الشيخ الطوسي في تهذيبه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أعهد بهذا الحديث في التهذيب ولم يذكره الشيخ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نسخة التهذيب التي عندك الآن وعدّ منها أوراقا كذا وسطورا كذا فتجده، فلما سمع العلامة بذلك ورأى أنّ هذا إخبار عن المغيبات تحيّر في أمر الرجل تحيّراً شديداً واندهش في معرفته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الرجل الذي يمشي بين يدي وأنا راكب هو الذي بوجوده تدور رحى الموجودات وبه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الأرضين والسماوات، فبينما هو كذلك إذ وقع السوط من يده من شدّة التفكر والتحيّر فأخذ ليستخبر عن </w:t>
      </w:r>
      <w:bookmarkStart w:id="731" w:name="pg17320_196006"/>
    </w:p>
    <w:p>
      <w:pPr>
        <w:pStyle w:val="BookText"/>
        <w:rPr/>
      </w:pPr>
      <w:bookmarkEnd w:id="731"/>
      <w:r>
        <w:rPr>
          <w:rFonts w:ascii="IRNazanin" w:hAnsi="IRNazanin" w:eastAsia="IRNazanin"/>
          <w:color w:val="111111"/>
          <w:sz w:val="28"/>
          <w:sz w:val="28"/>
          <w:szCs w:val="28"/>
          <w:rtl w:val="true"/>
          <w:lang w:bidi="fa-IR"/>
        </w:rPr>
        <w:t>هذه المسألة استخباراً منه واستظهاراً عنه أنّ في زمن الغيبة الكبرى هل يمكن التشرّف إلى لقاء سيدنا ومولانا صاحب الزمان، فهوى الرجل وأخذ السوط من الأرض ووضعه في كفّ العلامة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يمكن وكفّه في كفّك؟ فهوی العلامة من على الدابة منكبا على قدميه وأغمي عليه من فرط الرغبة وشدّة الاشتياق، فلما أفاق لم يجد أحدا فاهتم بذلك هما شديدا وتكدّر ورجع إلى أهله وتصفّح عن نسخة تهذيبه فوجد الحديث المعلوم كما أخبره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حاشية تلك النسخة فكتب بخطّه الشريف في ذلك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أخبرني به سيّدي ومولاي في ورق كذا وسطر كذا، ثم نقل الفاضل الميثمي عن السيد المزبور طاب ثراه أنه قد رأى تلك النسخة بخطّ العلامة في حاشيته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2" w:name="__RefHeading___Toc846204_1280447820"/>
      <w:bookmarkStart w:id="733" w:name="_Toc275"/>
      <w:bookmarkEnd w:id="732"/>
      <w:r>
        <w:rPr>
          <w:rtl w:val="true"/>
        </w:rPr>
        <w:t>أطلبوا الرجل</w:t>
      </w:r>
      <w:bookmarkEnd w:id="733"/>
    </w:p>
    <w:p>
      <w:pPr>
        <w:pStyle w:val="BookText"/>
        <w:rPr/>
      </w:pPr>
      <w:r>
        <w:rPr>
          <w:rFonts w:ascii="Amiri" w:hAnsi="Amiri" w:eastAsia="Amiri" w:cs="Amiri"/>
          <w:color w:val="111111"/>
          <w:sz w:val="28"/>
          <w:sz w:val="28"/>
          <w:szCs w:val="28"/>
          <w:rtl w:val="true"/>
          <w:lang w:bidi="ar-SA"/>
        </w:rPr>
        <w:t xml:space="preserve">بعد وفاة الشيخ محمد حسن النجفي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المسلمون إلى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وطلبوا منه نشر رسالته العملية لتقليده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وجود سعيد العلماء المازندراني الذي هو أعلم منّي ويعيش الآن في بابل، لن أطبع رسالتي العملية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عندما كتب رسالة وبعثها إلى سعيد العلماء المازندراني طالباً منه الانتقال إلى النجف الأشرف للتصدّي للمرجعية الدينية، أجابه سعيد العلماء برسالة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أنّي كنتُ </w:t>
      </w:r>
    </w:p>
    <w:p>
      <w:pPr>
        <w:pStyle w:val="BookText"/>
        <w:rPr/>
      </w:pPr>
      <w:r>
        <w:rPr>
          <w:rFonts w:ascii="Amiri" w:hAnsi="Amiri" w:eastAsia="Amiri" w:cs="Amiri"/>
          <w:color w:val="111111"/>
          <w:sz w:val="28"/>
          <w:sz w:val="28"/>
          <w:szCs w:val="28"/>
          <w:rtl w:val="true"/>
          <w:lang w:bidi="ar-SA"/>
        </w:rPr>
        <w:t>أعلم منك في الفقه عندما كنّا نتباحث أيّام وجودي في النجف الأشرف، ولكن مضت مرور سنوات طويلة عليَّ وأنا أعيش في مدينة بابل بعيداً عن المباحثة والدرس فإنني أعقتد بأعلميّتك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ذلك فإنّ الشيخ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في نفسي اللياقة للتصدّي للمرجعية، إلا أن يُجيزني مولاي ولي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بالاجتهاد، ويعيّنني في مقام المرجعية، فإنّي حينئذ فقط سأتصدّى لهذا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ونتيجة امتناع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تولّي المسؤولية، فقد كاد أن يقع فراغ كبير في المرجعية الروحية للمسلمين أتباع أهل البيت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وبينما كان الشيخ الأعظم في مجلس الدرس وحوله تلامذته، رأوا شخصاً عليه سيماء العظمة والجلال والهيبة والوقار وقد دخل مجلس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يشع نوراً، فأخذ الشيخ باحترامه وإكباره، وأجلسه إلى جواره دون أن يعلم بهويّته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الطلاب في أشدّ الاستغراب من هذا الشخص الجليل العظيم، الذي وقع حبّه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زاد من استغرابهم سؤاله الشيخ الأنصاري، وكأنّه يختبره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سؤاله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 في امرأة مُسِخَ زوجها، أي انقلب من حالة الى أخرى؟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المسألة مطروحة من قبل في أيّ كتاب من الكتب الفقهية وركن الشيخ الأنصاري أجابه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غير معروفة في كتبنا، ولذا فليس عندي الآن لها 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فردّ الشخص النوراني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 أنّ هذا الأمر حدث ومُسخ الرجل فما هو حكم زوجته؟</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بنظري أنّه في هذه الصورة على زوجته أن تعتدّ عدّة الطلاق ثمّ تتزوّج بعد ذلك، لأنّ الرجل من ذوي الأرواح في هذه الصورة وإذا مُسخ إلى الجماد فعلى زوجته أن تعتدّ عدة الوفاة لأنّ الرجل فقد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 أنت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المجتهد، ثمّ نهض وخرج من مجلس الدرس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قليل، علم الشيخ الأعظم أنّ هذا الشخص النوراني هو الإمام الحجّة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لتراب 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الرجل، فهرع الطلاب في أثره ولكن لم يتمكنوا من اللحاق به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هذه الإجازة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 الشيخ الأعظم للمرجعية التزاماً منه بأمر إمام الإنس والجان الحجة بن الحسن المهدي أرواحنا وأرواح العالمين لتراب مقدمه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كل فإنّنا نستفيد من هذه القصّة الشريفة عدة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تقوى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لمجرّد احتماله وجود مَن هو أعلم منه يرفض التصدّي للمرجعية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الظروف الحرجة التي يمرّ بها الشيعة لأجل إنقاذهم من العمل بلا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فراغ المرجعية بتنصيب من هو أهل وكفؤ لتولّي هذه المسؤولية العظيمة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وإلمامه بذوق الشريعة، فبالرغم من عدم </w:t>
      </w:r>
      <w:bookmarkStart w:id="734" w:name="pg17320_196009"/>
    </w:p>
    <w:p>
      <w:pPr>
        <w:pStyle w:val="BookText"/>
        <w:rPr/>
      </w:pPr>
      <w:bookmarkEnd w:id="734"/>
      <w:r>
        <w:rPr>
          <w:rFonts w:ascii="Amiri" w:hAnsi="Amiri" w:eastAsia="Amiri" w:cs="Amiri"/>
          <w:color w:val="111111"/>
          <w:sz w:val="28"/>
          <w:sz w:val="28"/>
          <w:szCs w:val="28"/>
          <w:rtl w:val="true"/>
          <w:lang w:bidi="ar-SA"/>
        </w:rPr>
        <w:t>عنونة هذه المسألة في الكتب الفقهية إلاّ أنّه استطاع أن يستنبط الجواب الصحيح، وهذا إن دلّ فهو على التأييد الإلهي لعلمائنا الربّانيين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لهذه الحادثة وأمثالها، مازال المؤمنون في كل مكان يذكرون الشيخ الأنصاري ويمجدونه ويعظّمونه، لأنه وأمثاله من العلماء الأبرار والمراجع الأتقياء الذين كانوا على علاقة خاصة بإمامهم صاحب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ويتمّتعتون بتأييده وإمداده وفيوضاته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ممّن نعرف قدر العلماء</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846206_1280447820"/>
      <w:bookmarkStart w:id="736" w:name="_Toc276"/>
      <w:bookmarkEnd w:id="735"/>
      <w:r>
        <w:rPr>
          <w:rtl w:val="true"/>
        </w:rPr>
        <w:t>ياقوت الدهّان</w:t>
      </w:r>
      <w:bookmarkEnd w:id="736"/>
    </w:p>
    <w:p>
      <w:pPr>
        <w:pStyle w:val="BookText"/>
        <w:rPr/>
      </w:pPr>
      <w:r>
        <w:rPr>
          <w:rFonts w:ascii="Amiri" w:hAnsi="Amiri" w:eastAsia="Amiri" w:cs="Amiri"/>
          <w:color w:val="111111"/>
          <w:sz w:val="28"/>
          <w:sz w:val="28"/>
          <w:szCs w:val="28"/>
          <w:rtl w:val="true"/>
          <w:lang w:bidi="ar-SA"/>
        </w:rPr>
        <w:t xml:space="preserve">ممّا يؤسف له حقاً أنّ بعض الشيعة على مرّ التاريخ يتوانون عن نشر 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وإيصال صوتهم إلى الآخرين الأمر الذي جعل كثير من الناس يضلّون الطريق ويبتعدون عن خطّ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الكثير من الناس وفّقوا لاعتناق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يأخذون بأيديهم وينقذونهم من الشدائد والمحن، فقد نقل الشيخ علي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أجلاء العلماء الأتقياء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من مدينة كربلاء المقدّسة إلى النجف الأشرف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فركبنا السفينة، وفيها جماعة كانوا مشغولين باللّهو واللعب وبعض الأعمال المنافية للوقار والأدب، ورأيت رجلاً معهم لا يشاركهم في أعمالهم، بل كان محافظاً على وقاره وأخلاقه، ولا يشترك معهم إلاّ عند تناول الطعام، وكانوا يستهزؤون به ويخاطبونه بكلام لاذع وربما طعنوا في مذهبه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فسألته عن سبب ابتعاده عنهم وعدم اشتراكه معهم في اللّهو واللعب؟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أقاربي، وهم من العامة، وأبي منهم، ولكن والدتي من أهل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 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أنا أيضاً على مذهبهم، ولكنّ اللّه تعالى منَّ عليَّ بالتشيّع ببركة الإمام الحجّة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 عن سبب هدايته وتشرّفه بالتشيع؟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وعملي بيع الدهن في مدينة الحلّة، ثم بدأ يحكي لي قصة هدايته،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البراري خارج الحلّة لشراء الدهن، فاشتريت كميّة من الدهن ورجعت مع جماعة، ووصلنا ليلاً إلى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فيه تلك الليلة، ولما انتبهت من النوم، رأيت أنّ الجماعة قد رحلوا جميعاً، فخرجت في أثرهم وكان الطريق أقفر، والأرض ذات سباع، فضللت الطريق، وبقيت متحيّراً خائفاً من السباع والعطش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أستغيث بأبي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وأسألهم الإعانة، فلم يظهر منهم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 أمّي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إماماً حيّاً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 وهو يرشد الضّال ويغيّث الملهوف ويعين الضعيف، فعاهدت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أغاثني ذلك الإمام أن أدخل في دين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أعتنق مذهب التشيّع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برجل يمشي إلى جانبي معمّم بعمامة خضراء، فدلّني على الطريق، وأمرني بالدخول في دين أمّي،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ستصل إلى قرية جميع أهلها من الشيعة</w:t>
      </w:r>
      <w:r>
        <w:rPr>
          <w:rFonts w:eastAsia="Amiri" w:cs="Amiri" w:ascii="Amiri" w:hAnsi="Amiri"/>
          <w:color w:val="111111"/>
          <w:sz w:val="28"/>
          <w:szCs w:val="28"/>
          <w:rtl w:val="true"/>
          <w:lang w:bidi="ar-SA"/>
        </w:rPr>
        <w:t xml:space="preserve">. </w:t>
      </w:r>
      <w:bookmarkStart w:id="737" w:name="pg17320_196011"/>
    </w:p>
    <w:p>
      <w:pPr>
        <w:pStyle w:val="BookText"/>
        <w:rPr/>
      </w:pPr>
      <w:bookmarkEnd w:id="737"/>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تأتي معي إلى هذه القرية؟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فقد استغاث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إنسان في أطراف البلاد، وأريد أن أغيثهم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غاب عنّي فمشيت قليلاً فوصلت إلى القرية وكانت تبعد عن ذلك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نزلنا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بعيدة، ووصلت الجماعة إلى تلك القرية بعدي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دخلت الحلّة، ذهبت إلى دار السيد مهدي القزويني فذكرت له القصّة، وتعلّمت منه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هذة القضية لها دلالتها الواضحة ومنها أنّ أهل البيت عليهم أفضل الصلاة و السلام هم مصدر الرحمة و الهداية لكافّة البشر و ليس للشيعة وحدهم، ولكن ينبغي للمكلفين أن يزيلوا حجب الذنوب و يمدوا أيديهم بكل أخلاص نحوهم ليستنفذونهم من ظلمات الظلال ويدخلونهم في طريق الحق والهداية كما أدخل إمامنا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بعنايته الخاصة ياقوت الدهان و هداه إلى مذهب الحق</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846208_1280447820"/>
      <w:bookmarkStart w:id="739" w:name="_Toc277"/>
      <w:bookmarkEnd w:id="738"/>
      <w:r>
        <w:rPr>
          <w:rtl w:val="true"/>
        </w:rPr>
        <w:t xml:space="preserve">تشرّف السيد المرعشي بلقاء إمام الزمان </w:t>
      </w:r>
      <w:r>
        <w:rPr>
          <w:rtl w:val="true"/>
        </w:rPr>
        <w:t>(</w:t>
      </w:r>
      <w:r>
        <w:rPr>
          <w:rtl w:val="true"/>
        </w:rPr>
        <w:t>عجل اللّه تعالی فرجه الشريف</w:t>
      </w:r>
      <w:r>
        <w:rPr>
          <w:rtl w:val="true"/>
        </w:rPr>
        <w:t>)</w:t>
      </w:r>
      <w:bookmarkEnd w:id="73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المرجع الديني السيد شهاب الدين المرعشي النجفي،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شوق عظيم أيّام دراستي للعلوم الدينية في النجف الأشرف لرؤية مولانا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فأخذت على نفسي عهداً بالذهاب إلى مسجد السهلة سيراً على الأقدام أربعين مرّة ليلة الأربعاء من كلّ أسبوع بنيّة الفوز برؤية طلعة </w:t>
      </w:r>
    </w:p>
    <w:p>
      <w:pPr>
        <w:pStyle w:val="BookText"/>
        <w:rPr/>
      </w:pPr>
      <w:r>
        <w:rPr>
          <w:rFonts w:ascii="Amiri" w:hAnsi="Amiri" w:eastAsia="Amiri" w:cs="Amiri"/>
          <w:color w:val="111111"/>
          <w:sz w:val="28"/>
          <w:sz w:val="28"/>
          <w:szCs w:val="28"/>
          <w:rtl w:val="true"/>
          <w:lang w:bidi="ar-SA"/>
        </w:rPr>
        <w:t xml:space="preserve">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وداومت على ذلك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وصادف في هذه المرّة أن تأخّر خروجي من النجف باتّجاه مسجد السهلة، وكان الجو ممطراً والسماء غائمة، وكان قرب مسجد السهلة خندق، فلمّا بلغت ذلك الخندق في ذلك الجوّ المظلم أحسست بالخوف يعتريني، وكان خوفي من قطّاع الطرق واللصوص، وبينما كنت في هذا التفكر وإذا بي أسمع خلفي وقع أقدام، فزاد ذلك في فزعي وخوفي، فالتفتُّ إلى الخلف، فشاهدت سيداً عربياً بلباس أهل البادية، فاقترب منّي وسلّم عليَّ بلسان فصيح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أيّها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فزال الخوف والفزع عنّي تماماً، وأحسست بالاطمئنان والسكون، وتعجّبت كيف أنّ هذا الشخص التفت إلى كوني سيّد مع أنّ الجوّ كان شديد الظُلمة، وعلى كلّ حال فقد سرنا معاً ونحن نتحدّث،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p>
    <w:p>
      <w:pPr>
        <w:pStyle w:val="BookText"/>
        <w:rPr/>
      </w:pP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السهلة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للتشرّف بزيارة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أننا سرنا بُرهة حتى بلغنا مسجد زيد بن صوحان، وهو مسجد صغير يقع بالقرب من مسجد السهلة، فدخلنا المسجد وصلّينا، ثمّ أخذ السيد يقرأ دعاءً فأحسست أنّ الجدران والحجارة كانت تدعو معه، وشعرت بانقلاب عجيب في داخلي أعجز عن وصفه، ولمّا فرغ السيّد من دعائه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أنت جائع، والأحسن أن تتعشّى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بسط منديلاً كان تحت عباءته، وكان فيه ثلاثة أرغفة من الخبز </w:t>
      </w:r>
    </w:p>
    <w:p>
      <w:pPr>
        <w:pStyle w:val="BookText"/>
        <w:rPr/>
      </w:pPr>
      <w:r>
        <w:rPr>
          <w:rFonts w:ascii="IRNazanin" w:hAnsi="IRNazanin" w:eastAsia="IRNazanin"/>
          <w:color w:val="111111"/>
          <w:sz w:val="28"/>
          <w:sz w:val="28"/>
          <w:szCs w:val="28"/>
          <w:rtl w:val="true"/>
          <w:lang w:bidi="fa-IR"/>
        </w:rPr>
        <w:t>وخيارتان أو ثلاثة خضراء طازجة كأنّها قُطفت للتّو، وكان الوقت شتاءً والبرد قارساً، ولم يتبادر إلی ذهني من أين لهذا السيّد هذا الخيار الطازج في فصل الشتاء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أنّي تعشّيت كما أمرني؛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لنذهب إلى مسجد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دخلنا المسجد انشغل بأداء الأعمال الواردة في مقامات المسجد، وكنت أتابعه في ذلك، ثمّ اقتديتُ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انتهت الأعمال،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تذهب بعد أعمال مسجد السسهلة إلى مسجد الكوفة كما يفعل الآخرون، أم تبقى هنا؟</w:t>
      </w:r>
    </w:p>
    <w:p>
      <w:pPr>
        <w:pStyle w:val="BookText"/>
        <w:rPr/>
      </w:pPr>
      <w:r>
        <w:rPr>
          <w:rFonts w:ascii="IRNazanin" w:hAnsi="IRNazanin" w:eastAsia="IRNazanin"/>
          <w:color w:val="111111"/>
          <w:sz w:val="28"/>
          <w:sz w:val="28"/>
          <w:szCs w:val="28"/>
          <w:rtl w:val="true"/>
          <w:lang w:bidi="fa-IR"/>
        </w:rPr>
        <w:t>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أبقى 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أننا جلسنا وسط المسجد في مقام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 في الشاي أو القهوة أو التدخين لأعدّه لكم؟</w:t>
      </w:r>
    </w:p>
    <w:p>
      <w:pPr>
        <w:pStyle w:val="BookText"/>
        <w:rPr/>
      </w:pPr>
      <w:r>
        <w:rPr>
          <w:rFonts w:ascii="IRNazanin" w:hAnsi="IRNazanin" w:eastAsia="IRNazanin"/>
          <w:color w:val="111111"/>
          <w:sz w:val="28"/>
          <w:sz w:val="28"/>
          <w:szCs w:val="28"/>
          <w:rtl w:val="true"/>
          <w:lang w:bidi="fa-IR"/>
        </w:rPr>
        <w:t>فأجاب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من فضول المعاش، ولا شأن لنا بمثلها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فأثّر حديثه بأعماق وجودي بحيث أنّي كلّما تذكّرته اهتزّت أركان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طال المجلس ما يقرب من ساعتين، وتبادلنا الحديث في هذه المدّة في بعض المطالب، أشير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تكلّمنا عن الاستخارة،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كيف تستخير بالمسبحة؟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على النبي وآله ثلاث مرّات، وأقول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برحمته خِيَرَةً في عافية، ثمّ آخذ قبضة من المسبحة وأعدّها، فإن بقي منها اثنتان كانت الاستخارة غير جيدة، وإن بقيت منها واحدة كانت الاستخارة </w:t>
      </w:r>
    </w:p>
    <w:p>
      <w:pPr>
        <w:pStyle w:val="BookText"/>
        <w:rPr/>
      </w:pPr>
      <w:r>
        <w:rPr>
          <w:rFonts w:ascii="Amiri" w:hAnsi="Amiri" w:eastAsia="Amiri" w:cs="Amiri"/>
          <w:color w:val="111111"/>
          <w:sz w:val="28"/>
          <w:sz w:val="28"/>
          <w:szCs w:val="28"/>
          <w:rtl w:val="true"/>
          <w:lang w:bidi="ar-SA"/>
        </w:rPr>
        <w:t>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الاستخارة بقية لم تصلكم، وهي أنّه إذا بقيت حبّة واحدة فلا تحكموا فوراً أنّ الاستخارة جيدة، بل توقّفوا واستخيروا في ترك العمل، فإن بقي عدد زوج انكشف أنّ الاستخارة الأولى جيدة، وإن بقيت واحدة انكشف أنّ الاستخارة الأولى مخيّرة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القواعد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أطالبه بالدليل لكنني سلّمتُ وانقدت دون أية 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المطالب أنّ السيّد العربيّ أكّد على تلاوة وقراءة هذه السور بعد الصلوات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الصبح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صلاة الظهر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صلاة العصر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صلاة المغرب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صلاة العشاء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أكّد على صلاة ركعتين بين المغرب والعشاء، تقرأ في الركعة الأولى بعد الحمد أيّ سورةٍ شئت، وتقرأ في الركعة الثانية بعد الحمد سورة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قراءة هذا الدعاء بعد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سرّحني عن الهموم والغموم ووحشة الصدر ووسوسة الشيطان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 على قراءة هذا الدعاء بعد ذكر الركوع في الصوات اليومية، وخصوصاً في الركعة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وترحّم على عجزنا، وأغثنا بحقّهم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المحقّق الحلّي،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p>
    <w:p>
      <w:pPr>
        <w:pStyle w:val="BookText"/>
        <w:rPr/>
      </w:pPr>
      <w:r>
        <w:rPr>
          <w:rFonts w:ascii="Amiri" w:hAnsi="Amiri" w:eastAsia="Amiri" w:cs="Amiri"/>
          <w:color w:val="111111"/>
          <w:sz w:val="28"/>
          <w:sz w:val="28"/>
          <w:szCs w:val="28"/>
          <w:rtl w:val="true"/>
          <w:lang w:bidi="ar-SA"/>
        </w:rPr>
        <w:t>مطابق للواقع، عدا جزء يسير من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قراءة القرآن وإهداء ثوابه إلى الشيعة ممّن لا وارث لهم، أو لهم وارث لا يذكرهم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العمامة تحت الحنك وجعل طرفها في العمامة، كما يفعله علماء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من خدمة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أعاقبة أمري إلى خير؟</w:t>
      </w:r>
    </w:p>
    <w:p>
      <w:pPr>
        <w:pStyle w:val="BookText"/>
        <w:rPr/>
      </w:pPr>
      <w:r>
        <w:rPr>
          <w:rFonts w:ascii="Amiri" w:hAnsi="Amiri" w:eastAsia="Amiri" w:cs="Amiri"/>
          <w:color w:val="111111"/>
          <w:sz w:val="28"/>
          <w:sz w:val="28"/>
          <w:szCs w:val="28"/>
          <w:rtl w:val="true"/>
          <w:lang w:bidi="ar-SA"/>
        </w:rPr>
        <w:t xml:space="preserve">وهل أنّ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راضٍ؟</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عاقبتك إلى خير، وسعيك مشكور، وأنت مرضيّ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هل والديَّ وأساتيذي وذوي الحقوق راضون عنّي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راضون عنك، وهم يدعون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أن يدعو لي لأوفّق في التأليف والتصنيف، فدعا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أردت الخروج من المسجد لحاجةٍ ما، فوصلتُ عند الحوض الذي في منتصف طريق الخروج من المسجد، فخطر في ذهني ماحصل لي الليلة، وتساءلتُ في نفسي عن هذا السيّد العربي الذي له كلّ هذا الفضل مَن يكون؟ لعلّه هو بنفسه مقصودي ومحبوبي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خطر هذا المعنى في ذهني عدتُ مضطرباً فلم أر ذلك السيّد، ولم يكن في المسجد أحد، فتيقّنت أنّني رأيتُ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أعرفه، فأجهشتُ بالبكاء، وبقيت أدور في أطراف المسجد وأكنافه كالمجنون الواله الذي ابتُلي بالهجران بعد الوصل حتّى أصبح الصباح</w:t>
      </w:r>
      <w:r>
        <w:rPr>
          <w:rFonts w:eastAsia="Amiri" w:cs="Amiri" w:ascii="Amiri" w:hAnsi="Amiri"/>
          <w:color w:val="111111"/>
          <w:sz w:val="28"/>
          <w:szCs w:val="28"/>
          <w:rtl w:val="true"/>
          <w:lang w:bidi="ar-SA"/>
        </w:rPr>
        <w:t xml:space="preserve">. </w:t>
      </w:r>
      <w:bookmarkStart w:id="740" w:name="pg17320_196016"/>
    </w:p>
    <w:p>
      <w:pPr>
        <w:pStyle w:val="Heading4"/>
        <w:numPr>
          <w:ilvl w:val="3"/>
          <w:numId w:val="1"/>
        </w:numPr>
        <w:rPr/>
      </w:pPr>
      <w:bookmarkStart w:id="741" w:name="__RefHeading___Toc846210_1280447820"/>
      <w:bookmarkStart w:id="742" w:name="_Toc278"/>
      <w:bookmarkEnd w:id="740"/>
      <w:bookmarkEnd w:id="741"/>
      <w:r>
        <w:rPr>
          <w:rtl w:val="true"/>
        </w:rPr>
        <w:t xml:space="preserve">تشيّع عالم زيدي ببركة إمام الزمان </w:t>
      </w:r>
      <w:r>
        <w:rPr>
          <w:rtl w:val="true"/>
        </w:rPr>
        <w:t>(</w:t>
      </w:r>
      <w:r>
        <w:rPr>
          <w:rtl w:val="true"/>
        </w:rPr>
        <w:t>عليه السلام</w:t>
      </w:r>
      <w:r>
        <w:rPr>
          <w:rtl w:val="true"/>
        </w:rPr>
        <w:t>)</w:t>
      </w:r>
      <w:bookmarkEnd w:id="742"/>
    </w:p>
    <w:p>
      <w:pPr>
        <w:pStyle w:val="BookText"/>
        <w:rPr/>
      </w:pPr>
      <w:r>
        <w:rPr>
          <w:rFonts w:ascii="Amiri" w:hAnsi="Amiri" w:eastAsia="Amiri" w:cs="Amiri"/>
          <w:color w:val="111111"/>
          <w:sz w:val="28"/>
          <w:sz w:val="28"/>
          <w:szCs w:val="28"/>
          <w:rtl w:val="true"/>
          <w:lang w:bidi="ar-SA"/>
        </w:rPr>
        <w:t xml:space="preserve">يتواجد معظم الزيدية في اليمن، وهم ينكرون إمامة أهل البيت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من الإمام الباقر وانتهاء بالإمام المهدي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يسوقون الإمامة من بعد الإمام زين العابدين إلى ابنه 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ذلك فإنّهم يختلفون مع الشيعة الإمامية في مفهوم الإمامة وفي مفاهيم عقائدية كثيرة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أحد علماء هؤلاء الزيدية في اليمن يلقّب عندهم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يُنكر وجود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يظن أنه قادر على نفي وجوده بمكاتبة علماء الشيعة، فكتب رسائل كثيرة إلى علمائنا في زمانه طالباً منهم الأدلّة المقنعة على إثبات وجوده الشريف، وبالطبع فإنّ العلماء الأبرار أجابوه ولكنّه لم يقتنعْ بأجوبتهم وأدلّتهم رغم وضوحها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أخيراً رسالةً مفصّلة إلى المرجع الديني الأعلى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في النجف الأشرف، طالباً منه الأدلّة القاطعة على إثبات وجود الإمام الحجّة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السيّد الأصفهاني برسالة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إلى النجف الأشرف وسأجيبك شفاهةً عن مسألتك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هذا العالم الزيدي طالباً للحقيقة في واقع الأمر فقد شدّ الرحال مع ولده إبراهيم وجمع من مريديه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وصل إليها التقى السيّد الأصفهاني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إلى النجف كما دعوتني وآمل أن تُجيبني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تعال غداً مساءً إلى منزلي وسأجيبكَ عن سؤالِكَ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مساء اليوم الثاني جاء بحرُ العلوم اليماني مع ولده إلى منزل السيّد الأصفهاني، وبعد تناول العشاء والبحث في بعض المطالب العلمية حول وجود المولى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بقيّة الضيوف وبقي بحر العلوم وولده عند السيّد مع بعض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انتصاف الليل قال السيّد الأصفهاني لخادمه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السراج وتعال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لبحر العلوم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بنا نذهب لترون بأنفسكما صاحب الزمان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مير جهاني الذي كان في جريان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حضوراً هناك فأردنا أن نذهب معهم إلا أنّ السيّد الأصفهاني لم يقبل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 بحر العلوم وولده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فذهبوا ولم نعرف إلى أين 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الآخر شاهدنا بحر العلوم وقد بدت عليه وعلى ولده علامات التأثّر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عمّا جرى في الليلة السابقة فأجابنا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تبارك وتعالى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تشرّفنا باعتناق مذهبكم ونحن الآن نعتقد بوجود مولانا وليّ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أرانا السيّد الأصفهاني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فعندما خرجنا من المنزل لم نكن ندري إلى أين يذهب بنا السيّد؟ حتّى وصلنا وادي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وسط الوادي كان هناك موقع يسمّي بمقام صاحب الزمان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وصلنا إلى المقام، أخذ السيّد الأصفهاني السراج من خادمه وأخذني معه إلى داخل المقام وهناك جدّد وضوءه وصلّى أربع ركعات في المقام </w:t>
      </w:r>
    </w:p>
    <w:p>
      <w:pPr>
        <w:pStyle w:val="BookText"/>
        <w:rPr/>
      </w:pPr>
      <w:r>
        <w:rPr>
          <w:rFonts w:ascii="Amiri" w:hAnsi="Amiri" w:eastAsia="Amiri" w:cs="Amiri"/>
          <w:color w:val="111111"/>
          <w:sz w:val="28"/>
          <w:sz w:val="28"/>
          <w:szCs w:val="28"/>
          <w:rtl w:val="true"/>
          <w:lang w:bidi="ar-SA"/>
        </w:rPr>
        <w:t>وتلفّظ ببعض الكلمات التي لم أفهمها في حين كان ابني يضحك على أفعاله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وفجأةً أضاء الفضاء وحضر مولانا بنوره القدسي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ولم يستطع العالم بحر العلوم من أن يكمل كلامه لشدّة تأثّره فبدأ ابنه إبراهيم بإتمام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الأثناء كنتُ خارج المقام وكان أبي والسيّد أبو الحسن الأصفهاني داخل المقام وبعد عدّة دقائق سمعتُ والدي يصيح بصوت عال ثمّ أُغمي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فاقتربتُ منه ورأيتُ السيّد الأصفهاني يدلّك كتفيه حتّى 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رجعنا من هناك 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بقيّة اللّه وولي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شرّفني باعتناق المذهب الشيعي الإثني عشري، ولم يقل أبي أكثر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عدّة أيّام رجع بحرُ العلوم وولده ومَن معهم إلى اليمن وصار ذلك بسبب في تشيّع أربعة آلاف يماني زيدي واعتقادهم بالمذهب الإثني عشري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مازال المذهب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طريقه في أهل اليمن حتى تشيّع مئات الألوف منهم في غضون سنوات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ببركة ألطاف مولانا بقية اللّه الأعظم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يظنون أنّ لا صاحب لنا يرعانا ويحفظ عقيدتنا؟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بل هو حجّة اللّه على الخلائق وبه يمسك اللّه السماء أن تقع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التشرّف برؤيته وتقبيل تراب نعليه قريبا عاجلا يا كريم بحق محمد وآله الطيبين الطاهرين صلواتك عليهم أجمعين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743" w:name="pg17320_196019"/>
    </w:p>
    <w:p>
      <w:pPr>
        <w:pStyle w:val="Heading4"/>
        <w:numPr>
          <w:ilvl w:val="3"/>
          <w:numId w:val="1"/>
        </w:numPr>
        <w:rPr/>
      </w:pPr>
      <w:bookmarkStart w:id="744" w:name="__RefHeading___Toc846212_1280447820"/>
      <w:bookmarkStart w:id="745" w:name="_Toc279"/>
      <w:bookmarkEnd w:id="743"/>
      <w:bookmarkEnd w:id="744"/>
      <w:r>
        <w:rPr>
          <w:rtl w:val="true"/>
        </w:rPr>
        <w:t>أبو راجح الحمّامي</w:t>
      </w:r>
      <w:bookmarkEnd w:id="74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الشيخ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المحقّق شمس الدين محمد بن قارون،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مدينة الحلّة رجل يقال له أبو راجح الحمامي و حاكّم ناصبيّ اسمه مرجان الصغير، و ذات يوم أخبروا الحاكم بأنّ أبا راجح يسبّ الصحابة فأحضره و أمر بضربه و تعذيبه فضربوه ضرباً مهلكا فسقطت أسنانه وثم أخرجوا لسانه و أدخلوا فيه إبرة وثقبوا أنفه وجعلوا فيه الثقب خيطاً وشدّو الخيط وجعلوا يدورون به في طرقات الحلّة والناس يضربونه إلی أن سقط علی الارض فأمَرَ الحاكم بقتله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تقتلوه فهو شيخ كبير ويسموف يموت من شدّة الضرب وكثرة الجراحات، فتركوه علي الأرض و جاء أهله و حملوه إلي الدار و كان بحالة لا يشك أحد أنه سيفارق الحياة ممّا نزل به من التعذيب الوحشي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صباح اليوم التالي إذا بهم يجدوه قائماً يصلّي وهو علی أحسن حال وقد عادت إليه أسنانه التي سقطت والتأمت جراحاته و لم يبق في بدنه أثر من ذلك التعذيب، فتعجبوا من ذلك و سألوه عن واقع الأمر فأخبرهم أنّه استغاث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ظهور، وتوسّل الي اللّه تعالی به فجاءه الإمام إلي داره فامتلأت الدار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أبو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الإمام بيده الشريفة علی وجهي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و كدَّ علی عيالك اللّه تعالي، فأصبحت كما ترون وقد ورآه محمد بن قارون و قد أعاد اللّه إليه نضارة الشباب واحمرّ وجهه و اعتدلت قامتته و شاع الخبر في الحّلة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746" w:name="pg17320_196020"/>
    </w:p>
    <w:p>
      <w:pPr>
        <w:pStyle w:val="Heading4"/>
        <w:numPr>
          <w:ilvl w:val="3"/>
          <w:numId w:val="1"/>
        </w:numPr>
        <w:rPr/>
      </w:pPr>
      <w:bookmarkStart w:id="747" w:name="__RefHeading___Toc846214_1280447820"/>
      <w:bookmarkStart w:id="748" w:name="_Toc280"/>
      <w:bookmarkEnd w:id="746"/>
      <w:bookmarkEnd w:id="747"/>
      <w:r>
        <w:rPr>
          <w:rtl w:val="true"/>
        </w:rPr>
        <w:t>أيُقتل ظمآن حسين بكربلاء؟</w:t>
      </w:r>
      <w:bookmarkEnd w:id="748"/>
    </w:p>
    <w:p>
      <w:pPr>
        <w:pStyle w:val="BookText"/>
        <w:rPr/>
      </w:pPr>
      <w:r>
        <w:rPr>
          <w:rFonts w:ascii="Amiri" w:hAnsi="Amiri" w:eastAsia="Amiri" w:cs="Amiri"/>
          <w:color w:val="111111"/>
          <w:sz w:val="28"/>
          <w:sz w:val="28"/>
          <w:szCs w:val="28"/>
          <w:rtl w:val="true"/>
          <w:lang w:bidi="ar-SA"/>
        </w:rPr>
        <w:t>نقل الخطيب القدير السيد حسين الفالي،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إحدى الجمع كنت مع أخي المرحوم السيد علي الفالي والسيد كاظم القزويني جالسين في احدى غرفة مدرسة العلامة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 وكانت الغرفة مشرفة على قبر العالم النحرير الشيخ أحمد بن فهد الحلي، وقد دار البحث حول المراد من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المشاهدة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وفجأة رأينا الخطيب الشهير الشيخ عبدالزهراء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إلى قبر الشيخ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الفاتحة، فدعاه السيد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حبذا لو تشاركنا الجلسة، فقال الشيخ عبدالزهراء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الفاتحة وآتيكم إن شا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ريثما فرغ الشيخ من قراءة الفاتحة أتى إلينا وأطلعناه على البحث،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تشرّفت بخدمة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اشترط علينا أن لانحدّث أحداً عن ذلك مادام هو في قيد الحياة،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أبحث عن الأشعار المعروفة ومنها الشعر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أيُقتل ظمآن حسين بكربلا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عضو من أنامله بحر</w:t>
      </w:r>
    </w:p>
    <w:p>
      <w:pPr>
        <w:pStyle w:val="BookText"/>
        <w:rPr/>
      </w:pPr>
      <w:r>
        <w:rPr>
          <w:rFonts w:ascii="Amiri" w:hAnsi="Amiri" w:eastAsia="Amiri" w:cs="Amiri"/>
          <w:color w:val="111111"/>
          <w:sz w:val="28"/>
          <w:sz w:val="28"/>
          <w:szCs w:val="28"/>
          <w:rtl w:val="true"/>
          <w:lang w:bidi="ar-SA"/>
        </w:rPr>
        <w:t>بحثت كثيراً عن القصيدة وسألت العديد من العلماء والخطباء ومنهم اُستاذي الشيخ محسن أبو الحب، والشيخ هادي الكربلائي، فلم يرشدني أحد منهم إليها، وكان أكثرهم يجيب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معروفة ولكن ينبغي أن تبحث عنها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أحد أيام الخريف دخلت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الظهر </w:t>
      </w:r>
    </w:p>
    <w:p>
      <w:pPr>
        <w:pStyle w:val="BookText"/>
        <w:rPr/>
      </w:pPr>
      <w:r>
        <w:rPr>
          <w:rFonts w:ascii="Amiri" w:hAnsi="Amiri" w:eastAsia="Amiri" w:cs="Amiri"/>
          <w:color w:val="111111"/>
          <w:sz w:val="28"/>
          <w:sz w:val="28"/>
          <w:szCs w:val="28"/>
          <w:rtl w:val="true"/>
          <w:lang w:bidi="ar-SA"/>
        </w:rPr>
        <w:t>وكان الزوّار آنذاك قليلين جداً، ولما فرغت من الزيارة وكان رذاذ المطر يتساقط، وبينما كنت متجها نحو باب القبلة للخروج ناداني الشيخ عبداللّه الكتبي وكان بيده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هذا الكتاب ادخرته لك، فجلست عنده وأخذت أقلّب الكتاب وإذا أول قصيدة فيه هي القصيدة التي كنت أبحث عنها وهي قصيدة ابن العرندس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قيمة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أبيعك الكتاب، إن كنت تريده فأقرأ القصيدة كاملة والكتاب لك، فتوجّهت نحو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وشرعت بقراءة القصيدة، وبينما كنت أقرأ القصيدة والشيخ عبداللّه يستمع إذا بسيد بزيّ العرب سلّم علينا وجلس إلى جانبي، فغمرتني هيبته وتوقّفت عن القراءة، فأشار إليّ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في القراءة، فعاودت القراءة من جديد إلى أن بلغت 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أيُقتل ظمآن حسين بكربلا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عضو من أنامله بحر</w:t>
      </w:r>
    </w:p>
    <w:p>
      <w:pPr>
        <w:pStyle w:val="BookText"/>
        <w:rPr/>
      </w:pPr>
      <w:r>
        <w:rPr>
          <w:rFonts w:ascii="Amiri" w:hAnsi="Amiri" w:eastAsia="Amiri" w:cs="Amiri"/>
          <w:color w:val="111111"/>
          <w:sz w:val="28"/>
          <w:sz w:val="28"/>
          <w:szCs w:val="28"/>
          <w:rtl w:val="true"/>
          <w:lang w:bidi="ar-SA"/>
        </w:rPr>
        <w:t>وإذا بالسيد ينقلب ويجهش بالبكاء ويشير بسبابته نحو الضريح المبارك وهو يردّد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أيُقتل، وكلما حاول قراءة البيت لم يستطع من البكاء والعويل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عبدالزهراء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فأجهشت أنا والشيخ عبداللّه بالبكاء وبقينا مدّة نبكي بروعة، ثم رفعت رأسي فلم أر السيد، فقال الشيخ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السيد؟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لاأعلم، وكلما بحثنا في باحة الحرم الشريف لم نر أحداً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باب القبلة وأنا أخرج من باب الزينبية، </w:t>
      </w:r>
      <w:bookmarkStart w:id="749" w:name="pg17320_196022"/>
    </w:p>
    <w:p>
      <w:pPr>
        <w:pStyle w:val="BookText"/>
        <w:rPr/>
      </w:pPr>
      <w:bookmarkEnd w:id="749"/>
      <w:r>
        <w:rPr>
          <w:rFonts w:ascii="Amiri" w:hAnsi="Amiri" w:eastAsia="Amiri" w:cs="Amiri"/>
          <w:color w:val="111111"/>
          <w:sz w:val="28"/>
          <w:sz w:val="28"/>
          <w:szCs w:val="28"/>
          <w:rtl w:val="true"/>
          <w:lang w:bidi="ar-SA"/>
        </w:rPr>
        <w:t xml:space="preserve">ولنبحث عنه، فخرجنا وبحثنا عنه فلم نجده، وبعد مدّة قرأت في الكتب الروائية صفات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فوجدتها نفس صفات ذلك السيد العربي، وقد كتب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أن هذه القصيدة لا تقرأ في مجلس إلا ويحضره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846216_1280447820"/>
      <w:bookmarkStart w:id="751" w:name="_Toc281"/>
      <w:bookmarkEnd w:id="750"/>
      <w:r>
        <w:rPr>
          <w:rtl w:val="true"/>
        </w:rPr>
        <w:t xml:space="preserve">أُكتب كلمة الإمام المهدي </w:t>
      </w:r>
      <w:r>
        <w:rPr>
          <w:rtl w:val="true"/>
        </w:rPr>
        <w:t>(</w:t>
      </w:r>
      <w:r>
        <w:rPr>
          <w:rtl w:val="true"/>
        </w:rPr>
        <w:t>عليه السلام</w:t>
      </w:r>
      <w:r>
        <w:rPr>
          <w:rtl w:val="true"/>
        </w:rPr>
        <w:t>)</w:t>
      </w:r>
      <w:bookmarkEnd w:id="751"/>
    </w:p>
    <w:p>
      <w:pPr>
        <w:pStyle w:val="BookText"/>
        <w:rPr/>
      </w:pPr>
      <w:r>
        <w:rPr>
          <w:rFonts w:ascii="Amiri" w:hAnsi="Amiri" w:eastAsia="Amiri" w:cs="Amiri"/>
          <w:color w:val="111111"/>
          <w:sz w:val="28"/>
          <w:sz w:val="28"/>
          <w:szCs w:val="28"/>
          <w:rtl w:val="true"/>
          <w:lang w:bidi="ar-SA"/>
        </w:rPr>
        <w:t xml:space="preserve">نُقل عن الشهيد السعيد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كنت في سجون البعثيين في العراق وبينما كنت أقاسي التعذيب القاسي توسلّت ذات مرّة بسيدي ومولاي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ينجّيني من السجن وعاهدت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إذا نجيت من السجن أؤلّف كتاباً أجمع فيه بعض المطالب حول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بقيت بعض الأشهر في سجن بغداد إلى أن خلّصني اللّه تعالى ببركة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مدّة أتاني أحد الأقرباء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الرؤيا رجلاً ذا هيبة يشعّ وجهه نوراً،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للسيد حسن لقد حان الوقت لأن يفي بعهده مع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تأليف الكتاب، علماً أنّ ذلك الشخص لم يكن يعرف شيئاً عن عهدي لأنّي لم أحدّث به أحداً، فعزمت على الكتابة وجمعت المصادر اللازمة لتأليف الكتاب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وبعدة فترة أتاني شخص آخر لم يكن له أية علاقة بالرجل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الرؤيا أنّ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يطالبك بعهدك معه، فشرعت في </w:t>
      </w:r>
      <w:bookmarkStart w:id="752" w:name="pg17320_196023"/>
    </w:p>
    <w:p>
      <w:pPr>
        <w:pStyle w:val="BookText"/>
        <w:rPr/>
      </w:pPr>
      <w:bookmarkEnd w:id="752"/>
      <w:r>
        <w:rPr>
          <w:rFonts w:ascii="Amiri" w:hAnsi="Amiri" w:eastAsia="Amiri" w:cs="Amiri"/>
          <w:color w:val="111111"/>
          <w:sz w:val="28"/>
          <w:sz w:val="28"/>
          <w:szCs w:val="28"/>
          <w:rtl w:val="true"/>
          <w:lang w:bidi="ar-SA"/>
        </w:rPr>
        <w:t xml:space="preserve">تأليف كتاب كلمة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السيد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فرغت من تأليف الكتاب رأيت في عالم الرؤيا شخصاً ذا هيبة، طويل القامة، جميل المحيّا، له جلالة الأنبياء وسيماء الصدّيقين، لابساً حلّة بيضاء قد أقبل نحوي، فظننت أنّه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لما اقتربت منه أخذت يده لأقبّلها، فبدرني هو وقبّل يدي، فعرفت حينها أنّه ليس الإمام وسألته عن نفسه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قبل وليّ اللّه، وأحسست حينها أنه مبعوث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ليشكرني على تأليف الكتاب</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846218_1280447820"/>
      <w:bookmarkStart w:id="754" w:name="_Toc282"/>
      <w:bookmarkEnd w:id="753"/>
      <w:r>
        <w:rPr>
          <w:rtl w:val="true"/>
        </w:rPr>
        <w:t>راجع وكيلنا في سامراء</w:t>
      </w:r>
      <w:bookmarkEnd w:id="754"/>
    </w:p>
    <w:p>
      <w:pPr>
        <w:pStyle w:val="BookText"/>
        <w:rPr/>
      </w:pPr>
      <w:r>
        <w:rPr>
          <w:rFonts w:ascii="Amiri" w:hAnsi="Amiri" w:eastAsia="Amiri" w:cs="Amiri"/>
          <w:color w:val="111111"/>
          <w:sz w:val="28"/>
          <w:sz w:val="28"/>
          <w:szCs w:val="28"/>
          <w:rtl w:val="true"/>
          <w:lang w:bidi="ar-SA"/>
        </w:rPr>
        <w:t>نقل الملا علي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الشيخ المحقق آقا ضياء العراقي عن قبر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لي القصة التالية،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شيعة القطيف في السعودية قصد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الطريق نفذت أمواله وبقي حائراً لايستطيع الرجوع إلى وطنه ولا يقدر على مواصلة الطريق، ولذا توسّل بإمام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ليخلّصه من هذه الحيرة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هو كذلك لايدري ماذا يفعل إذا بسيد نوراني جليل القدر يتعرف عليه ويقدّم له بعض الأموال لتوصله إلى سامراء، وكان ممّا قال له السيد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سامراء وكيلنا الميرزا محمد حسن الشيرازي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أمر أن تدفع لي من أموالنا التي عنده لتكمل زيارتك إلى جدّي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755" w:name="pg17320_196024"/>
    </w:p>
    <w:p>
      <w:pPr>
        <w:pStyle w:val="BookText"/>
        <w:rPr/>
      </w:pPr>
      <w:bookmarkEnd w:id="755"/>
      <w:r>
        <w:rPr>
          <w:rFonts w:ascii="Amiri" w:hAnsi="Amiri" w:eastAsia="Amiri" w:cs="Amiri"/>
          <w:color w:val="111111"/>
          <w:sz w:val="28"/>
          <w:sz w:val="28"/>
          <w:szCs w:val="28"/>
          <w:rtl w:val="true"/>
          <w:lang w:bidi="ar-SA"/>
        </w:rPr>
        <w:t>يقول الزائر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من هو الرجل ولا من أين أتى إلا أنّني سألته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سألني السيد الشيرازي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السيد مهدي وماهي صفاته ماذا أجيبه؟</w:t>
      </w:r>
    </w:p>
    <w:p>
      <w:pPr>
        <w:pStyle w:val="BookText"/>
        <w:rPr/>
      </w:pPr>
      <w:r>
        <w:rPr>
          <w:rFonts w:ascii="Amiri" w:hAnsi="Amiri" w:eastAsia="Amiri" w:cs="Amiri"/>
          <w:color w:val="111111"/>
          <w:sz w:val="28"/>
          <w:sz w:val="28"/>
          <w:szCs w:val="28"/>
          <w:rtl w:val="true"/>
          <w:lang w:bidi="ar-SA"/>
        </w:rPr>
        <w:t>فقال السيد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هي أنك سافرت في الصيف برفقة الملا علي كني الطهراني إلى حرم عمّتي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الحرم مزدحماً بالزوّار فذهبت أنت والملا علي كني إلى سطح الحرم وكانت الأوساخ قد تجمّعت، فنزعت عباءتك وأخذت تكنس سطح الحرم الشريف، بينما كان الملا علي يجمع الأوساخ ويرميها خارج الحرم، فكنت آنذاك حاضراً أشاهدكما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الزائر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التقيت بالميرزا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له القصة قام واحتضنني وأخذ يقبّل عينيني ويبارك لي هذا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الزائر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الملا علي كني وذكرت له القصة، فقام هو أيضاً إجلالاً لي وقبّل وهو الآخر عينيني إلا أنه كان حزيناً لأنّ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يحولني عليه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846220_1280447820"/>
      <w:bookmarkStart w:id="757" w:name="_Toc283"/>
      <w:bookmarkEnd w:id="756"/>
      <w:r>
        <w:rPr>
          <w:rtl w:val="true"/>
        </w:rPr>
        <w:t>منقذ الملهوفين</w:t>
      </w:r>
      <w:bookmarkEnd w:id="75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المرجع الديني الكبير السيد عبدالأعلى السبزواري،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إلى الحج مع قافلة الحاج السيد إسماعيل حبل المتين في حافلة باص، ولما بلغنا صحراء السعودية ضلّ السائق طريق مكة وأخذ يجوب بنا الصحراء دون أن يهتدي إلى الطريق حتى نفذ وقود السيارة، فنزلنا في الصحراء </w:t>
      </w:r>
    </w:p>
    <w:p>
      <w:pPr>
        <w:pStyle w:val="BookText"/>
        <w:rPr/>
      </w:pPr>
      <w:r>
        <w:rPr>
          <w:rFonts w:ascii="Amiri" w:hAnsi="Amiri" w:eastAsia="Amiri" w:cs="Amiri"/>
          <w:color w:val="111111"/>
          <w:sz w:val="28"/>
          <w:sz w:val="28"/>
          <w:szCs w:val="28"/>
          <w:rtl w:val="true"/>
          <w:lang w:bidi="ar-SA"/>
        </w:rPr>
        <w:t>القاحلة التي لا أثر للحياة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بقينا مدّة فنفذ مائنا و انتهى طعامنا وأخذ أملنا في النجاة يضعف شيئاً فشيئاً، لحظات كانت في منتهى الرعب وغاية في القساوة حيث بدأ شبح الموت يدنو منّا لحظة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استلقى على الأرض وسلّم أمره إلى اللّه، والبعض انطوى على نفسه يائساً من الحياة، وشرع البعض بحفر قبراً لنفسه ليرقد فيه آخر لحظات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فأخذت أبحث عن نافذة للهروب منها إلى الحياة وإنقاذ من معي، وبينما كنت أتأمّل في حالنا تذكرة صلاة جعفر الطيار والتوسّل باللّه عزّ وجل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صلاة جعفر الطيار تستغرق وقتاً إلا أنّها مجربة في قضاء الحوائج، ولما شرع بالصلاة وقبيل الفراغ منها إذا بأحد الذين كانوا معنا يناديني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ياسيد، فإننا نتنظرك، نظرت إلى الخلف فرأيت أصحابي كلّهم جالسين في السيارة مستعدّين للحركة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قربت من السيارة وجدت كل شيء جاهزاً والسيارة تعمل، فتساءلت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فارس فأطعمنا وأروانا، وأمر السائق بتشغيل السيارة فاشتغلت، ثم أشار بيده إلى تلك الجهة،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طريق مكة المكرمة، ولما أراد الرحيل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السيد وأبلغوه سلامي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فتحركنا نحو الاتجاه الذي أشار إليه فوصلنا إلى مكة سالمين، فسلام اللّه </w:t>
      </w:r>
      <w:bookmarkStart w:id="758" w:name="pg17320_196026"/>
    </w:p>
    <w:p>
      <w:pPr>
        <w:pStyle w:val="BookText"/>
        <w:rPr/>
      </w:pPr>
      <w:bookmarkEnd w:id="758"/>
      <w:r>
        <w:rPr>
          <w:rFonts w:ascii="Amiri" w:hAnsi="Amiri" w:eastAsia="Amiri" w:cs="Amiri"/>
          <w:color w:val="111111"/>
          <w:sz w:val="28"/>
          <w:sz w:val="28"/>
          <w:szCs w:val="28"/>
          <w:rtl w:val="true"/>
          <w:lang w:bidi="ar-SA"/>
        </w:rPr>
        <w:t>عليك سيدي ومولاي يا صاحب الزمان يامنقذ الملهوفين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846222_1280447820"/>
      <w:bookmarkStart w:id="760" w:name="_Toc284"/>
      <w:bookmarkEnd w:id="759"/>
      <w:r>
        <w:rPr>
          <w:rtl w:val="true"/>
        </w:rPr>
        <w:t>إنّنا نفكر بكم</w:t>
      </w:r>
      <w:bookmarkEnd w:id="760"/>
    </w:p>
    <w:p>
      <w:pPr>
        <w:pStyle w:val="BookText"/>
        <w:rPr/>
      </w:pPr>
      <w:r>
        <w:rPr>
          <w:rFonts w:ascii="Amiri" w:hAnsi="Amiri" w:eastAsia="Amiri" w:cs="Amiri"/>
          <w:color w:val="111111"/>
          <w:sz w:val="28"/>
          <w:sz w:val="28"/>
          <w:szCs w:val="28"/>
          <w:rtl w:val="true"/>
          <w:lang w:bidi="ar-SA"/>
        </w:rPr>
        <w:t>نقل لنا السيد المرجع السيد محمد الشيرازي الذي عاشرته عقوداً متعدّدة ولم أرمنه إلا الإخلاص للدين والحرص على العقيدة،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مرّة اشتدت بي الأمور حيث ضيّقت الدولة علينا، وأخذوا يطاردون مريديّ ويحاربون مؤسساتي ويتهجمّون عليّ بشتى السبل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فتوجّهت إلى سيدي ومولاي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منكسر السؤال التالي يجول في أعماقي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أنّني من خدمة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لايفكر بي؟ثم استغفرت اللّه عزّ وجلّ من هذا التفكير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الليلة رأيت في المنام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معتمّ بعمامة سوداء في زيّ طلاب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الشريف كما يبدو في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يبادرني بالقول باللغة الفارسية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بفكر شما بوديم وهستيم وخواهيم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نفكر بكم ومازلنا نفكر بكم وسنبقى نفكر بكم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846224_1280447820"/>
      <w:bookmarkStart w:id="762" w:name="_Toc285"/>
      <w:bookmarkEnd w:id="761"/>
      <w:r>
        <w:rPr>
          <w:rtl w:val="true"/>
        </w:rPr>
        <w:t xml:space="preserve">الإمام المنتظر </w:t>
      </w:r>
      <w:r>
        <w:rPr>
          <w:rtl w:val="true"/>
        </w:rPr>
        <w:t>(</w:t>
      </w:r>
      <w:r>
        <w:rPr>
          <w:rtl w:val="true"/>
        </w:rPr>
        <w:t>عجل اللّه تعالی فرجه الشريف</w:t>
      </w:r>
      <w:r>
        <w:rPr>
          <w:rtl w:val="true"/>
        </w:rPr>
        <w:t xml:space="preserve">) </w:t>
      </w:r>
      <w:r>
        <w:rPr>
          <w:rtl w:val="true"/>
        </w:rPr>
        <w:t>يجيب دعوة المشلول</w:t>
      </w:r>
      <w:bookmarkEnd w:id="76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السيد حسن البرقعي إلى أحد العلماء الأعلام،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وفّقت لفترة من الزمن لزيارة مسجد جمكران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يبعد عن مركز مدينة 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ثلاثة أسابيع من الزيارة المتواصلة </w:t>
      </w:r>
    </w:p>
    <w:p>
      <w:pPr>
        <w:pStyle w:val="BookText"/>
        <w:rPr/>
      </w:pPr>
      <w:r>
        <w:rPr>
          <w:rFonts w:ascii="Amiri" w:hAnsi="Amiri" w:eastAsia="Amiri" w:cs="Amiri"/>
          <w:color w:val="111111"/>
          <w:sz w:val="28"/>
          <w:sz w:val="28"/>
          <w:szCs w:val="28"/>
          <w:rtl w:val="true"/>
          <w:lang w:bidi="ar-SA"/>
        </w:rPr>
        <w:t>دخلت مقهى قرب المسجد الذي يرتاده زوّار المسجد للراحة وتناول الشاي، فصادفت شخصاً يدعى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البهلواني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سكان مدينة الري، فحيّاني بتحيّة الإسلام وحييته بحفاوة وإكرام، ولما تعارفنا وتبادلنا السؤال والكلام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منذ أربعة أعوام مثابر ومواظب على زيارة مسجد جمكران في ليالي الأربعاء من كل أسبوع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بدّ أنك قد رأيت فيه شيئاً ما حتى واظبت على زيارته؟ ومن المعلوم عندنا أنّ كل من يتوجّه إلى مسجد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صادقة وفي نفسه حاجة ما لا يرجع من المسجد إلا وهو ثلج الفؤاد قرير العين بقضائها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أر شيئاً لما واصلت الزيارة في كل أسبوع على بعد المسافة ووعورة الطريق، ففي السنة الماضية وفي إحدى ليالي الأربعاء للأسف الشديد لم أتمكن من الذهاب إلى زيارة مسجد جمكران وكان تأخيري بسبب حفلة عرس لأحد أرحامنا الذي يقطن قرب مدينة طهران، وبعد ما تمّت مراسم الزواج عدت إلى المنزل وخلدت إلى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منتصف الليل استيقظت من نومي وكنت عطشاناً، فأردت الوقوف إلا أنّني فوجئت بعدم قدرتي على تحريك قدمي بعد عدّة محاولات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 زوجتي وأيقظتها من نومها،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الوقوف وقدمي قد شلّت؟</w:t>
      </w:r>
    </w:p>
    <w:p>
      <w:pPr>
        <w:pStyle w:val="BookText"/>
        <w:rPr/>
      </w:pPr>
      <w:r>
        <w:rPr>
          <w:rFonts w:ascii="Amiri" w:hAnsi="Amiri" w:eastAsia="Amiri" w:cs="Amiri"/>
          <w:color w:val="111111"/>
          <w:sz w:val="28"/>
          <w:sz w:val="28"/>
          <w:szCs w:val="28"/>
          <w:rtl w:val="true"/>
          <w:lang w:bidi="ar-SA"/>
        </w:rPr>
        <w:t>فأجابتني متحيّرة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أصابك برد؟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في فصل الشتاء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عدّة محاولات من تحريك قدمي طلبت من زوجتي أن تخبر </w:t>
      </w:r>
    </w:p>
    <w:p>
      <w:pPr>
        <w:pStyle w:val="BookText"/>
        <w:rPr/>
      </w:pPr>
      <w:r>
        <w:rPr>
          <w:rFonts w:ascii="Amiri" w:hAnsi="Amiri" w:eastAsia="Amiri" w:cs="Amiri"/>
          <w:color w:val="111111"/>
          <w:sz w:val="28"/>
          <w:sz w:val="28"/>
          <w:szCs w:val="28"/>
          <w:rtl w:val="true"/>
          <w:lang w:bidi="ar-SA"/>
        </w:rPr>
        <w:t>جارنا، ولما أتى طلبت منه أن يحضر الطبيب فوراً رغم أنّ الساعة كانت متأخّرة، إذ لم يكن أمامنا 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وأحضر الطبيب ففحصني بدقّة ثم ضرب بمطرقة على ركبتي إلاّ أني لم أحس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وخزني بإبرة في قدمي وكأنّه لم يوخز بعضو من أعضائي، لأنّ قدمي هذه قد شلّت وانفصلت عن 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توصل الطبيب إلى هذه النتيجة كتب لي دواء وذهب ولكنّه قال 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 بنوبة عصبية لا يشفى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الصباح استيقظ الأطفال وإذا بهم يرون أباهم طريح الفراش لا يقوى على القيام فضجّوا بالبكاء والنحيب والعويل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والدتي بحالي لطمت وجهها وضربت رأسها، وعمّت المصيبة بيتنا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الحالة وقد اظلمّت الدنيا في عيني وضاقت الأرض بي بما رحبت ولم يبق لي سبيل إلاّ التوسل بصاحب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فناجيته بقلب منكسر وبدمع منهمر وبحزن قد خيّم عليّ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يا صاحب الزمان في كل أربعاء كنت آتي لخدمتك سوى الليلة 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لم أرتكب ذنباً فانظر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وبينما أنا غارق في المناجاة أخذتني سنة من النوم، فرأيت في عالم الرؤيا سيداً أتى نحوي ووضع عصاه بيدي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النهوض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فكرّر قوله عليّ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فاعتذرت منه بنفس الجواب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بيدي وحرّكني من مكاني فأفقت من نومي وإذا بقدمي تتحركان، فنهضت من فراشي ووقفت للاطمئنان ثم مشيت وجلست وقمت وكل هذا وأكاد لا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وخشيت أن تراني والدتي بهذه الحال فيغشى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bookmarkStart w:id="763" w:name="pg17320_196029"/>
    </w:p>
    <w:p>
      <w:pPr>
        <w:pStyle w:val="BookText"/>
        <w:rPr/>
      </w:pPr>
      <w:bookmarkEnd w:id="763"/>
      <w:r>
        <w:rPr>
          <w:rFonts w:ascii="IRNazanin" w:hAnsi="IRNazanin" w:eastAsia="IRNazanin"/>
          <w:color w:val="111111"/>
          <w:sz w:val="28"/>
          <w:sz w:val="28"/>
          <w:szCs w:val="28"/>
          <w:rtl w:val="true"/>
          <w:lang w:bidi="fa-IR"/>
        </w:rPr>
        <w:t>رقدت في فراشي ولما جاءت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عصاة أتكئ عليها فيبدو أنّ حالي بدأ يتحسّن بعد توسّلي بولي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طلبت منها أن تدعو جارنا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واطلب من الطبيب أن يأتي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شفيت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ثم 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كذب لا صحّة له، لو كان شفي لجاء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فقرّرت أن أذهب بنفسي، ولما رآني أمشي على قدمي لم يصدّق فانبهر وأخذ إبرة ووخزني في قدمي فتأوهت قليلاً وقال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فشرحت له توسّلي بولي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هذه معجزة، ولوذهبت أوربا وأمريكا وأنت بتلك الحال لعجزوا عن شفائك</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846226_1280447820"/>
      <w:bookmarkStart w:id="765" w:name="_Toc286"/>
      <w:bookmarkEnd w:id="764"/>
      <w:r>
        <w:rPr>
          <w:rtl w:val="true"/>
        </w:rPr>
        <w:t xml:space="preserve">ابك لمصيبة عمّي أبي الفضل العباس </w:t>
      </w:r>
      <w:r>
        <w:rPr>
          <w:rtl w:val="true"/>
        </w:rPr>
        <w:t>(</w:t>
      </w:r>
      <w:r>
        <w:rPr>
          <w:rtl w:val="true"/>
        </w:rPr>
        <w:t>عليه السلام</w:t>
      </w:r>
      <w:r>
        <w:rPr>
          <w:rtl w:val="true"/>
        </w:rPr>
        <w:t>)</w:t>
      </w:r>
      <w:bookmarkEnd w:id="765"/>
    </w:p>
    <w:p>
      <w:pPr>
        <w:pStyle w:val="BookText"/>
        <w:rPr/>
      </w:pPr>
      <w:r>
        <w:rPr>
          <w:rFonts w:ascii="IRNazanin" w:hAnsi="IRNazanin" w:eastAsia="IRNazanin"/>
          <w:color w:val="111111"/>
          <w:sz w:val="28"/>
          <w:sz w:val="28"/>
          <w:szCs w:val="28"/>
          <w:rtl w:val="true"/>
          <w:lang w:bidi="fa-IR"/>
        </w:rPr>
        <w:t>نقل السيد محمد علي فشندي وهو من صلحاء مدينة طهران،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أيام شبابي ملتزماً حدّ الإمكان باجتناب المعاصي، وذهبتُ إلى الحج مراراً علّني أتشرّف برؤية مولاي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إحدى السنين كنت متكفّلاً بأمور بعض الحجّاج، وفي ليلة الثامن من ذي الحجّة ذهبت إلى صحراء عرفات ومعي بعض مستلزمات الحجّاج، وكان قصدي أن أصل قبل الحجيج بليلة لأهيّأ المكان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وصلت إلى صحراء عرفات عصر اليوم السابع جعلت ما كان معي من الوسائل في خيمة قد أُعدّت لنا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الأثناء، جاءني أحد الشرطة الموكّلين بحراسة الخيام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جئت بكل هذه الأمور قبل الحجاج، فقد تتعرّض للسرقة في هذه الصحراء الواسعة؟ ولذا عليك أن تبقى يقظاً حتى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طيلة تلك الليلة كنت مشغولاً بالعبادة والمناجاة وبقيت مستيقظاً إلى منتصف الليل، فرأيت سيداً جليلاً ذا هيبة ووقار جاء إلى خيمتي وناداني باسمي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حاج 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وقمت من مكاني، فدخل خيمتي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لحظات جاء جمع من الشباب الذين نبتت لحاهم للتوّ، وكانوا خدم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البدء خفت منهم ولكن بعد أن تكلّمت عدّة كلمات مع السيد، فارقني الخوف ودخل حبّه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 محمد علي هنيئاً لك… هنيئاً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تبيت في صحراء عرفات في هذه الليلة التي بات في مثلها جدّي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عليَّ أن أفعل في هذه الليلة؟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ركعتين تقرأ في كل ركعة منهما بعد الحمد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ٱللَّهُ أَحَدٌ</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أحد عشر مرة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صلّينا مع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الفراغ من الصلاة قرأ السيد دعاء بمضامين لم أكن قد سمعت بمثلها، وكان يقرأها بتوجّه وخشوع، والدموع تجري من عينيه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حاولت أن أحفظ الدعاء ولكن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خاص بالإمام المعصوم، وإنّك ستنساه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عرضتُ عليه عقائدي التي أدين بها لله تعالى فأجابني بالصحّة والقبول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وسألت منه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بنظرك أين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إنّ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عرفات يوم عرفة، ففي أيّ مكان من صحراء عرفات يقف؟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جبل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ذهب أحد إلى ذلك المكان هل سيراه؟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يراه ولكن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مساء ليلة عرفة، فهل يأتي الإمام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خيام الحجّاج؟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إلى خيمتكم، لأنّكم ستتوسّلون بعمّي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القادمة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لحظات فارقني فتشت عنه يميناً وشمالاً إلا أنّي أرَ أحداً، وفجأة انتبهت من غفلتي وعرفت أنّ السيد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جلست أبكي وأنحب وأنشج نشيجاً عالياً حتى سمعني الشرطة فظنوا أنّ السرّاق سرقوا متاعي، فسألوني،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مشغولاً بالدعاء فاشتد بكائي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التالي وصلَتْ مجموعتي إلى عرفات وذكرت القصة لأحد </w:t>
      </w:r>
      <w:bookmarkStart w:id="766" w:name="pg17320_196032"/>
    </w:p>
    <w:p>
      <w:pPr>
        <w:pStyle w:val="BookText"/>
        <w:rPr/>
      </w:pPr>
      <w:bookmarkEnd w:id="766"/>
      <w:r>
        <w:rPr>
          <w:rFonts w:ascii="IRNazanin" w:hAnsi="IRNazanin" w:eastAsia="IRNazanin"/>
          <w:color w:val="111111"/>
          <w:sz w:val="28"/>
          <w:sz w:val="28"/>
          <w:szCs w:val="28"/>
          <w:rtl w:val="true"/>
          <w:lang w:bidi="fa-IR"/>
        </w:rPr>
        <w:t xml:space="preserve">العلماء المرافقين لنا، فنقلها هو إلى الحجّاج، فازداد شوقهم وحنينهم للمولى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غروب ليلة عرفة، صلّينا صلاة المغرب والعشاء، ثم قام ذلك العالِم وبدأ بقراءة مصيبة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أنّي لم أقل لهم إنّ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لي بأنّنا سنتوسّل بعمّه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البكاء والنحيب والخشوع قد خيّم على أجواء المجلس، ولكنّي كنت أترقّب مجيء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وكاد المجلس أن ينتهي، فنفد صبري فخرجت من الخيمة، وإذا بي أری الإمام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بباب الخيمة يستمع إلى مجلس العزاء ويبكي، فأردت أن أُعلم الناس بوجوده الشريف، فأشار بيده المباركة عليَّ أن أسكت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يداً قد تصرّفت بلساني فلم أستطع التفوّه بحرف واحد، ولذا وقفت بباب الخيمة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بالطرف الآخر، وكنّا نبكي على مصائب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أقدر أن أتحرّك خطوة واحدة باتّجاهه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انتهت قراءة المصيبة ترك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 وانصرف</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7" w:name="__RefHeading___Toc846228_1280447820"/>
      <w:bookmarkStart w:id="768" w:name="_Toc287"/>
      <w:bookmarkEnd w:id="767"/>
      <w:r>
        <w:rPr>
          <w:rtl w:val="true"/>
        </w:rPr>
        <w:t xml:space="preserve">حتى في الزواج اطرقوا باب إمام الزمان </w:t>
      </w:r>
      <w:r>
        <w:rPr>
          <w:rtl w:val="true"/>
        </w:rPr>
        <w:t>(</w:t>
      </w:r>
      <w:r>
        <w:rPr>
          <w:rtl w:val="true"/>
        </w:rPr>
        <w:t>عجل اللّه تعالی فرجه الشريف</w:t>
      </w:r>
      <w:r>
        <w:rPr>
          <w:rtl w:val="true"/>
        </w:rPr>
        <w:t>)</w:t>
      </w:r>
      <w:bookmarkEnd w:id="76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الكثير من الناس يتصوّر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يقضون حوائج الآخرة فقط ولا دخل لهم بالحوائج الدنيوية، ولذا فالكثير منهم يبقون حائرين في مشاكلهم الدنيوية لا يعرفون أيّ باب يطرقون، وبمن يتوسّلون ليعينهم على مشاكلهم الدنيوية، والحال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بابهم مفتوح للجميع وفي أيّ </w:t>
      </w:r>
    </w:p>
    <w:p>
      <w:pPr>
        <w:pStyle w:val="BookText"/>
        <w:rPr/>
      </w:pPr>
      <w:r>
        <w:rPr>
          <w:rFonts w:ascii="Amiri" w:hAnsi="Amiri" w:eastAsia="Amiri" w:cs="Amiri"/>
          <w:color w:val="111111"/>
          <w:sz w:val="28"/>
          <w:sz w:val="28"/>
          <w:szCs w:val="28"/>
          <w:rtl w:val="true"/>
          <w:lang w:bidi="ar-SA"/>
        </w:rPr>
        <w:t>وقت شاءوا، لا يفرق أكانت حوائجهم دنيوية أم 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على ذلك كثيرة؛ منها القصة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الحاج صادق الكربلائي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واظبت فترة من الزمن على الذهاب إلى مسجد الكوفة للتوسّل بإمام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حاجتي وهي تسهيل أمر زواجي والظفر بالزوجة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أدري كم ليلة أربعاء مضت على ذهابي من كربلاء إلى الكوفة، إلا أنّني في إحدى الليالي وبعد أن فرغت من صلاة المغرب والعشاء حملت شيئاً من الخبز والطعام وأخذت عصاي وتحركت من كربلاء قاصداً مسجد الكوفة، وفي الطريق وبينما كنت مشغولاً بالذكر والدعاء إذا بي أسمع صوت شخص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البدء انتابني الخوف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هذا الرجل لصّاً جاء لسرقتي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أخذت أمشي بسرعة، وبعد دقائق رجعت إلى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لصاً فلماذا يسمعني صوته ويقول يا اللّه؟ فأبطأت في مسيري حتى وصل الرجل إليّ وبادرني بالسلام والتحية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صادق تذهب إلى السهلة؟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تريد الذهاب إلى السهلة ولذلك تسأل عنها؟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ففرحت بذلك وسررت حيث وجدت من يرافقني في الطريق ويأنسني من وحشته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أثناء الطريق شرعنا بقراءة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وإنشاد المصائب وقد بدأ هو أولاً فقرأ مصيبة عبد اللّه الرضيع وكيف أنّ مصابه الجلل أحرق قلوب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 به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للوداع الأخير، ثم شرعت بقراءة المصيبة وأتذكر أنّني قرأت الأبيات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ذا القعود ودينكم هدمت قواعده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تجيء مصيبة بأمضّ من تلك المصيبة</w:t>
      </w:r>
    </w:p>
    <w:p>
      <w:pPr>
        <w:pStyle w:val="BookText"/>
        <w:rPr/>
      </w:pPr>
      <w:r>
        <w:rPr>
          <w:rFonts w:ascii="Amiri" w:hAnsi="Amiri" w:eastAsia="Amiri" w:cs="Amiri"/>
          <w:color w:val="111111"/>
          <w:sz w:val="28"/>
          <w:sz w:val="28"/>
          <w:szCs w:val="28"/>
          <w:rtl w:val="true"/>
          <w:lang w:bidi="ar-SA"/>
        </w:rPr>
        <w:t>حيث الحسين على الثرى خيل العدى طحنت ضلوعه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ورضيعه بدم الوريد مخضب فاطلب رضيعه</w:t>
      </w:r>
    </w:p>
    <w:p>
      <w:pPr>
        <w:pStyle w:val="BookText"/>
        <w:rPr/>
      </w:pPr>
      <w:r>
        <w:rPr>
          <w:rFonts w:ascii="Amiri" w:hAnsi="Amiri" w:eastAsia="Amiri" w:cs="Amiri"/>
          <w:color w:val="111111"/>
          <w:sz w:val="28"/>
          <w:sz w:val="28"/>
          <w:szCs w:val="28"/>
          <w:rtl w:val="true"/>
          <w:lang w:bidi="ar-SA"/>
        </w:rPr>
        <w:t>وفيما كنت أقرأ هذه الأبيات إذا بالرجل يجلس على الأرض فجلست معه وأخذنا نبكي بحرقة وأنين وقد طال بكاؤنا فترة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فرغنا من قراءة المصيبة واصلنا مسيرنا نحو السهلة، ولم تمض سوى لحظات إذا 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مسجد السهلة، فاذهب وأدّ أعمالك، ولكن اعلم أنك إذا رجعت إلى كربلاء المقدّسة ستقضی حاجتك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أنّه صرح بذلك إلا أنّني لم أتوجه إلى مراده، فذهبت إلى مقام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واشتغلت بالصلاة والدعاء والتوسّل بصاحب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آنذاك راع انتباهي الأمر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مرّة عندما آتي إلى المسجد أجده خالياً ليس فيه أحد سوى بعض النيام الذين غرقوا في نومهم، فلماذا المسجد اليوم مزدحم والناس غير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إلى ساعتي وإذا بها تشير إلى العاشرة ليلاً، فلم أصدّق وتصورت أنها عاطلة، ولما سألت بعض الناس أكدوا لي أنّ الساعة هي العاشرة، فازداد تعجبّي واستولت عليّ الدهشة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وفجأة ولا أدري كيف أثيرت في نفسي التساؤلات التالية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ترى من كان ذلك الرجل؟ وكيف وصلنا إلى مسجد السهلة بهذه العجالة؟ </w:t>
      </w:r>
      <w:bookmarkStart w:id="769" w:name="pg17320_196035"/>
    </w:p>
    <w:p>
      <w:pPr>
        <w:pStyle w:val="BookText"/>
        <w:rPr/>
      </w:pPr>
      <w:bookmarkEnd w:id="769"/>
      <w:r>
        <w:rPr>
          <w:rFonts w:ascii="IRNazanin" w:hAnsi="IRNazanin" w:eastAsia="IRNazanin"/>
          <w:color w:val="111111"/>
          <w:sz w:val="28"/>
          <w:sz w:val="28"/>
          <w:szCs w:val="28"/>
          <w:rtl w:val="true"/>
          <w:lang w:bidi="fa-IR"/>
        </w:rPr>
        <w:t xml:space="preserve">فعرفت أنّني وفقت لملاقاة سيدي ومولاي 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مع الأسف لم أعرفه وما استفدت من بركاته، ولذا جلست إلى الصباح أبكي وأندب حظّي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عرفته واستفدت من وجوده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كل في الصباح وكان يوم الأربعاء عدت إلى كربلاء وذهبت إلى دكاني الذي أعمل فيه مع أخي الأكبر وكان قد تأخّر ذلك اليوم، ولما أتى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فلقد تأخّرت كثيراً؟ فتبسم في وجهي،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أسعى في قضية زواجك واليوم العصر إن شاء اللّه سيتمّ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وبتوفيق من اللّه وعناية إمام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عقدت عصر ذلك اليوم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846230_1280447820"/>
      <w:bookmarkStart w:id="771" w:name="_Toc288"/>
      <w:bookmarkEnd w:id="770"/>
      <w:r>
        <w:rPr>
          <w:rtl w:val="true"/>
        </w:rPr>
        <w:t xml:space="preserve">لوذي بإمام الزمان </w:t>
      </w:r>
      <w:r>
        <w:rPr>
          <w:rtl w:val="true"/>
        </w:rPr>
        <w:t>(</w:t>
      </w:r>
      <w:r>
        <w:rPr>
          <w:rtl w:val="true"/>
        </w:rPr>
        <w:t>عليه السلام</w:t>
      </w:r>
      <w:r>
        <w:rPr>
          <w:rtl w:val="true"/>
        </w:rPr>
        <w:t>)</w:t>
      </w:r>
      <w:bookmarkEnd w:id="771"/>
    </w:p>
    <w:p>
      <w:pPr>
        <w:pStyle w:val="BookText"/>
        <w:rPr/>
      </w:pPr>
      <w:r>
        <w:rPr>
          <w:rFonts w:ascii="Amiri" w:hAnsi="Amiri" w:eastAsia="Amiri" w:cs="Amiri"/>
          <w:color w:val="111111"/>
          <w:sz w:val="28"/>
          <w:sz w:val="28"/>
          <w:szCs w:val="28"/>
          <w:rtl w:val="true"/>
          <w:lang w:bidi="ar-SA"/>
        </w:rPr>
        <w:t xml:space="preserve">نُقل عن المرجع الديني الشيخ محمّد علي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ابنتي أن تتشرّف بحجّ بيت اللّه الحرام، وكانت تخاف أن لا تتمكّن من أداء مناسك الحجّ لشدّة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داومتِ على ذكر يا حفيظ يا عليم فإنّ اللّه سيعينك على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وبالفعل فقد تشرّفت ابنتي بزيارة بيت اللّه الحرام، وبعد عودتها نقلت لي الحكاية التالية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داومت على ذلك الذكر الشريف ولله الحمد فأدّيت المناسك براحة، إلى أن أردت ذات يوم الطواف وكان جمع من الحجّاج الأفارقة الأشداء يطوفون وكان الزحام شديداً جدّاً،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يمكنني في هذا الزحام الطواف؟ وتحسّرت على وجود رجلٍ محرم معي </w:t>
      </w:r>
    </w:p>
    <w:p>
      <w:pPr>
        <w:pStyle w:val="BookText"/>
        <w:rPr/>
      </w:pPr>
      <w:r>
        <w:rPr>
          <w:rFonts w:ascii="Amiri" w:hAnsi="Amiri" w:eastAsia="Amiri" w:cs="Amiri"/>
          <w:color w:val="111111"/>
          <w:sz w:val="28"/>
          <w:sz w:val="28"/>
          <w:szCs w:val="28"/>
          <w:rtl w:val="true"/>
          <w:lang w:bidi="ar-SA"/>
        </w:rPr>
        <w:t>حتّى يحافظ عليَّ من مزاحمة الرجال حال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وفجأة سمعت صوت شخص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لوذي بإمام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تطوفي على راحتك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هو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الرجل الذي يسير أمامك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نظرت إلى تلك الجهة فرأيت رجلاً جليلاً يمشي أمامي وحوله دائرة مفرغة قطرها حوالي المتر، ولا يدخل أحدٌ من الحجيج في تلك الدائرة، وإذا بالهاتف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ادخلي في هذا الحريم وطوفي خلف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قريبة جدّاً منه بحيث أنّ يدي كانت تصل إليه، وقد مسحت يدي على ثوبه ومسحت بها وجهي وكنت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فديتك نفسي، مولاي فديتك بروحي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مسرورة جدّاً إلى درجة أنّي نسيت أن أُسلّم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أنّي طفت سبعة أشواط خلف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الكعبة بدون أن يلمس بدني رجل غريب، على الرغم من كلّ ذلك الزحام، وكنت أتعجّب كيف لا يدخل أحد من هؤلاء الناس في حريم هذه الدائرة؟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ويضيف الشيخ الأراكي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حاجة ابنتي كانت منحصرة في هذا الأمر، لذا فإنّها لم تطلب شيئاً آخر في تلك الساعة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وخصوصاً لأُولئك الذين يحاولون تطبيق الشريعة والابتعاد عن المعاصي والتنزّه عن المحرّمات حتّى غير الاختيارية منها، كما ورد في الحديث القدسيّ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تقدّم إليّ شبرأ </w:t>
      </w:r>
    </w:p>
    <w:p>
      <w:pPr>
        <w:pStyle w:val="BookText"/>
        <w:rPr/>
      </w:pPr>
      <w:r>
        <w:rPr>
          <w:rFonts w:ascii="IRNazanin" w:hAnsi="IRNazanin" w:eastAsia="IRNazanin"/>
          <w:color w:val="111111"/>
          <w:sz w:val="28"/>
          <w:sz w:val="28"/>
          <w:szCs w:val="28"/>
          <w:rtl w:val="true"/>
          <w:lang w:bidi="fa-IR"/>
        </w:rPr>
        <w:t>تقدمت منه ذراعاً</w:t>
      </w:r>
      <w:r>
        <w:rPr>
          <w:rStyle w:val="FootnoteAnchor"/>
          <w:rtl w:val="true"/>
        </w:rPr>
        <w:footnoteReference w:id="552"/>
      </w:r>
      <w:r>
        <w:rPr>
          <w:rFonts w:ascii="IRNazanin" w:hAnsi="IRNazanin" w:eastAsia="IRNazanin"/>
          <w:color w:val="111111"/>
          <w:sz w:val="28"/>
          <w:sz w:val="28"/>
          <w:szCs w:val="28"/>
          <w:rtl w:val="true"/>
          <w:lang w:bidi="fa-IR"/>
        </w:rPr>
        <w:t xml:space="preserve">، فإنّ اللّه تعالى يهيّئ لمثل هذا الإنسان الدليل على الطاعات واجتناب المحرّمات، ولا فرق في ذلك بين الرجل والمرأة، بل إنّ بعض النساء ولأسباب معيّنة قد يصلن إلى الكمال أسرع من الرجال مع ما يتمتّعن به من روح عاطفية لطيفة، وهناك كثير من النساء وصلن إلى حالات كمال عالية وبعضهنّ إلى حالة الارتباط الروحي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فطريق التشرّف بلقاء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حكراً على الرجال، وعلى نسائنا السعي والجدّ لنيل هذا الشرف العظيم، وذلك بالطاعات والعبادات وأداء الوظائف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وأننا نجد في بعض الروايات إشارة إلى أنّ من أنصار الإمام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أخواتنا العزيزات أن يدعين اللّه تعالى ليل نهار وأن يعملن بجد واجتهاد ومثابرة من أجل أن يكنّ من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اللّه اصطفاك صغيرا، وأكمل لك علومه كبيرا، وأنك حي لا تموت، حتى تبطل الجبت والطاغوت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عليه وعلى خدّامه، وأعوانه على غيبته ونأيه، واستره سترا عزيزا، واجعل له معقلا حريزا، واشدد وطأتك على معانديه، واحرس مواليه وزائريه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17320_196039"/>
      <w:bookmarkStart w:id="773" w:name="pg17320_196039"/>
      <w:bookmarkEnd w:id="773"/>
    </w:p>
    <w:p>
      <w:pPr>
        <w:pStyle w:val="Heading2"/>
        <w:numPr>
          <w:ilvl w:val="1"/>
          <w:numId w:val="1"/>
        </w:numPr>
        <w:rPr/>
      </w:pPr>
      <w:bookmarkStart w:id="774" w:name="pg17320_196039"/>
      <w:bookmarkStart w:id="775" w:name="__RefHeading___Toc846232_1280447820"/>
      <w:bookmarkStart w:id="776" w:name="_Toc289"/>
      <w:bookmarkEnd w:id="774"/>
      <w:bookmarkEnd w:id="775"/>
      <w:r>
        <w:rPr>
          <w:rtl w:val="true"/>
        </w:rPr>
        <w:t>الأربعون حديثا</w:t>
      </w:r>
      <w:bookmarkEnd w:id="77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7" w:name="__RefHeading___Toc846234_1280447820"/>
      <w:bookmarkStart w:id="778" w:name="_Toc290"/>
      <w:bookmarkEnd w:id="777"/>
      <w:r>
        <w:rPr>
          <w:rtl w:val="true"/>
        </w:rPr>
        <w:t>اشارة</w:t>
      </w:r>
      <w:bookmarkEnd w:id="77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تظافرت الأخبار عن الفريقين بالتأكيد على حفظ أربعين حديثاً، ولذا تسابق كثير من العلماء فضلاً عن غيرهم للامتثال لهذا الحديث فدوّنوا أربعين حديثاً في مباحث مختلف، عقائدية، وفقهية، وغيرها من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وببركة هذا الحديث الشريف حُفظ من التراث الروائي العديد من الأخبار وانضمّ إلى المكتبات مصنّفات قيّمة تحوي آراء علمية لعلماء أجلاء ساهموا في شرح الحديث المذكور أو التعليق عليه أو بيان كل ما هو متعلّق به من نكات ومطالب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يبدو واللّه العالم أنّ لهذا العدد سرّ وحكمة خاصة في مجالات مختلفة جعلت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يأكدون عليه في أحاديثهم ومن ذلك 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الإخلاص 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أخلص للَّه أربعين يوما فجّر اللَّه ينابيع الحكمة من قلبه على لسانه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الدعاء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أربعين رجلا من </w:t>
      </w:r>
    </w:p>
    <w:p>
      <w:pPr>
        <w:pStyle w:val="BookText"/>
        <w:rPr/>
      </w:pPr>
      <w:r>
        <w:rPr>
          <w:rFonts w:ascii="Amiri" w:hAnsi="Amiri" w:eastAsia="Amiri" w:cs="Amiri"/>
          <w:color w:val="111111"/>
          <w:sz w:val="28"/>
          <w:sz w:val="28"/>
          <w:szCs w:val="28"/>
          <w:rtl w:val="true"/>
          <w:lang w:bidi="ar-SA"/>
        </w:rPr>
        <w:t>إخوانه فدعا لهم ثم دعا لنفسه استجيب له فيهم وفي نفسه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عندما كوّن اللّه تعالى طينة نبي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خمرت طينة آدم بيدي أربعين صباحاً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روينا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لم تحسب صلاته أربعين صاحباً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عدّة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شرب الخمر بقيت في مشاشه أربعين يوماً على قدر انتقال ما خُلق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جميع غذائه أكله وشربه يبقى في مشاشه أربعين يوماً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يأكل اللحم أربعين يوماً تغيّر خلقه وبدنه وذلك لانتقال النطفة في مقدار أربعين يوماً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أكل اللحم أربعين صباحاً قسا قلبه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ممّا أوصی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أكل الزيت وادّهن به لم يقربه الشيطان أربعين يوماً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أكل الحلال أربعين يوماً نوّر اللّه قلبه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السويق أربعين صباحاً امتلأ كتفاه قوّة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بالهريسة فإنّها تنشّط للعبادة أربعين يوماً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أكل رمانة نوّر اللّه قلبه، وطرد عنه شيطان الوسوسة أربعين صباحاً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الأرض تنجس من بول الأغلف أربعين صباحاً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ومن وباب الامتثال لأوامرهم صلوات اللّه عليهم والتطلّع للفوز ببركاتهم وجدت من الجيّد كتابة هذا الكتاب في الأربعين حديثاً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صارت شعيرة عظيمة من شعائر اللّه يتسابق إليها الصالحون الموالون عبر الزمن متحدّين في ذلك المخاطر والمحن ومقدّمين الغالي والنفيس في سبيل هذه الشعيرة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قسّمت البحث إلى قسمين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الحديث المستفيض عن الفريقين وما فيه من مباحث </w:t>
      </w:r>
    </w:p>
    <w:p>
      <w:pPr>
        <w:pStyle w:val="BookText"/>
        <w:rPr/>
      </w:pPr>
      <w:r>
        <w:rPr>
          <w:rFonts w:ascii="Amiri" w:hAnsi="Amiri" w:eastAsia="Amiri" w:cs="Amiri"/>
          <w:color w:val="111111"/>
          <w:sz w:val="28"/>
          <w:sz w:val="28"/>
          <w:szCs w:val="28"/>
          <w:rtl w:val="true"/>
          <w:lang w:bidi="ar-SA"/>
        </w:rPr>
        <w:t>متعدّدة ومداخلات حول الحديث، وحفظ التراث الروائي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ونبذة حول تأريخ الزيارة وماقدمه الموالون عبر التأريخ من أجل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779" w:name="pg17320_196045"/>
    </w:p>
    <w:p>
      <w:pPr>
        <w:pStyle w:val="Heading3"/>
        <w:numPr>
          <w:ilvl w:val="2"/>
          <w:numId w:val="1"/>
        </w:numPr>
        <w:rPr/>
      </w:pPr>
      <w:bookmarkStart w:id="780" w:name="__RefHeading___Toc846236_1280447820"/>
      <w:bookmarkStart w:id="781" w:name="_Toc291"/>
      <w:bookmarkEnd w:id="779"/>
      <w:bookmarkEnd w:id="780"/>
      <w:r>
        <w:rPr>
          <w:rtl w:val="true"/>
        </w:rPr>
        <w:t>الفصل الأول</w:t>
      </w:r>
      <w:r>
        <w:rPr>
          <w:rtl w:val="true"/>
        </w:rPr>
        <w:t xml:space="preserve">: </w:t>
      </w:r>
      <w:r>
        <w:rPr>
          <w:rtl w:val="true"/>
        </w:rPr>
        <w:t>نبذة حول سيرة الشيعة في التعامل مع الأحاديث</w:t>
      </w:r>
      <w:bookmarkEnd w:id="781"/>
    </w:p>
    <w:p>
      <w:pPr>
        <w:pStyle w:val="Heading4"/>
        <w:numPr>
          <w:ilvl w:val="3"/>
          <w:numId w:val="1"/>
        </w:numPr>
        <w:rPr/>
      </w:pPr>
      <w:bookmarkStart w:id="782" w:name="__RefHeading___Toc846238_1280447820"/>
      <w:bookmarkStart w:id="783" w:name="_Toc292"/>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كل من يلاحظ سيرة الشيعة عبر العصور المختلفة يتجلّى له بوضوح مدى حرصهم على حفظ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الكم الهائل من أحاديث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اعتاد الشيعة على تدوين أحاديث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ذلك إلا لمعرفتهم بأهمية الحديث وامتثالهم لوصايا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حثّوا على تدوين الأحاديث وحفظها من التلف في أحلك الظروف وأشدّها حيث كانت الحكومات تضايق كل من يتصل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عمّن يدون تراثهم ويروجه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عن محمد بن الحسن بن أبي خالد شينولة،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مشايخنا رووا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التقية شديدة فكتموا كتبهم فلم يرووا عنهم، فلما ماتوا صارت الكتب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 فإنّها حق</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w:t>
      </w:r>
      <w:bookmarkStart w:id="784" w:name="pg17320_196046"/>
    </w:p>
    <w:p>
      <w:pPr>
        <w:pStyle w:val="BookText"/>
        <w:rPr/>
      </w:pPr>
      <w:bookmarkEnd w:id="784"/>
      <w:r>
        <w:rPr>
          <w:rFonts w:ascii="Amiri" w:hAnsi="Amiri" w:eastAsia="Amiri" w:cs="Amiri"/>
          <w:color w:val="111111"/>
          <w:sz w:val="28"/>
          <w:sz w:val="28"/>
          <w:szCs w:val="28"/>
          <w:rtl w:val="true"/>
          <w:lang w:bidi="ar-SA"/>
        </w:rPr>
        <w:t>أناس من أهل البصرة فسألوني عن أحاديث وكتبوها، فما يمنعكم من الكتاب؟ أما إنكم لن تحفظوا حتى تكتبوا</w:t>
      </w:r>
      <w:r>
        <w:rPr>
          <w:rStyle w:val="FootnoteAnchor"/>
          <w:rtl w:val="true"/>
        </w:rPr>
        <w:footnoteReference w:id="5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اكتبوا، فإنكم لا تحفظون حتى تكتبوا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حمزة بن عبد المطلب بن عبد اللّه الجعفي، قال 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ومعي صحيفة أو قرطاس فيه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مثلت لصاحب هذا الأمر في مثل فلقة الجوزة،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ذا واللّه حقّ، فانقلوه إلى أديم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الشيعة يتعرّضون لمضايقات عديدة إثر التفافهم حول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وحرصهم على حفظ أحاديثهم ويشهد لذلك ماجرى مع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لما حبس ابن أبي عمير دفنت أخته كتبه في حال استتارها فهلكت الكتب</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846240_1280447820"/>
      <w:bookmarkStart w:id="786" w:name="_Toc293"/>
      <w:bookmarkEnd w:id="785"/>
      <w:r>
        <w:rPr>
          <w:rtl w:val="true"/>
        </w:rPr>
        <w:t xml:space="preserve">كيف نحصّل أحاديث أهل البيت </w:t>
      </w:r>
      <w:r>
        <w:rPr>
          <w:rtl w:val="true"/>
        </w:rPr>
        <w:t>(</w:t>
      </w:r>
      <w:r>
        <w:rPr>
          <w:rtl w:val="true"/>
        </w:rPr>
        <w:t>عليهم السلام</w:t>
      </w:r>
      <w:r>
        <w:rPr>
          <w:rtl w:val="true"/>
        </w:rPr>
        <w:t xml:space="preserve">) </w:t>
      </w:r>
      <w:r>
        <w:rPr>
          <w:rtl w:val="true"/>
        </w:rPr>
        <w:t>؟</w:t>
      </w:r>
      <w:bookmarkEnd w:id="786"/>
    </w:p>
    <w:p>
      <w:pPr>
        <w:pStyle w:val="BookText"/>
        <w:rPr/>
      </w:pPr>
      <w:r>
        <w:rPr>
          <w:rFonts w:ascii="Amiri" w:hAnsi="Amiri" w:eastAsia="Amiri" w:cs="Amiri"/>
          <w:color w:val="111111"/>
          <w:sz w:val="28"/>
          <w:sz w:val="28"/>
          <w:szCs w:val="28"/>
          <w:rtl w:val="true"/>
          <w:lang w:bidi="ar-SA"/>
        </w:rPr>
        <w:t>هناك مبحث مهم ينبغي الوقوف عنده هنيئة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نحصّل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نجيب على السؤال لا بأس أن نشير إلى نقطة بالغة الأهمية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التأريخ كانت هناك حملة شرسة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وحرص </w:t>
      </w:r>
    </w:p>
    <w:p>
      <w:pPr>
        <w:pStyle w:val="BookText"/>
        <w:rPr/>
      </w:pPr>
      <w:r>
        <w:rPr>
          <w:rFonts w:ascii="Amiri" w:hAnsi="Amiri" w:eastAsia="Amiri" w:cs="Amiri"/>
          <w:color w:val="111111"/>
          <w:sz w:val="28"/>
          <w:sz w:val="28"/>
          <w:szCs w:val="28"/>
          <w:rtl w:val="true"/>
          <w:lang w:bidi="ar-SA"/>
        </w:rPr>
        <w:t>شديد على محو آثارهم والمنع دون وصولها إلى الناس خشية أن يطلع الناس على معارفهم فيتبعونهم، وكما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لو علموا محاسن كلامنا لاتبعونا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كان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التأريخ يحرصون على أن لايبقى رسم لأهل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صرحوا بذلك كراراً ومراراً، ومن ذلك قول معاوية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إلى أخوتك من بني هاشم فوصلت أرحامهم، فواللّه ما عنهم اليوم شيء تخافه، وإنّ ذلك ممّا بقي لك ذكره وثوابه؟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أرجو بقاءه؟</w:t>
      </w:r>
    </w:p>
    <w:p>
      <w:pPr>
        <w:pStyle w:val="BookText"/>
        <w:rPr/>
      </w:pPr>
      <w:r>
        <w:rPr>
          <w:rFonts w:ascii="Amiri" w:hAnsi="Amiri" w:eastAsia="Amiri" w:cs="Amiri"/>
          <w:color w:val="111111"/>
          <w:sz w:val="28"/>
          <w:sz w:val="28"/>
          <w:szCs w:val="28"/>
          <w:rtl w:val="true"/>
          <w:lang w:bidi="ar-SA"/>
        </w:rPr>
        <w:t>ملك أخو تيم فعدل وفعل ما فعل، فما عدا إن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 عدي، فاجتهد وشمر عشر سنين،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ابن أبي كبشة ليصاح به كل يوم خمس مرات أشهد أنّ محمدا رسول اللّه فأيّ عملي يبقى؟ وأيّ ذكر يدوم بعد هذا لا أبا لك؟ لا واللّه إلا دفنا دفناً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وخشية أن يطّلع الناس على 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فيتّبعوهم أخذوا يحاربونهم أولاً وبالذات، فعمدوا إلى بثّ التهم والأباطيل حول شخصياتهم حتى أنّ معاوية كما ذكر شيخ المعتزلة الإمام أبو جعفر الإسكافي فيما نقله عنه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قوما من </w:t>
      </w:r>
    </w:p>
    <w:p>
      <w:pPr>
        <w:pStyle w:val="BookText"/>
        <w:rPr/>
      </w:pPr>
      <w:r>
        <w:rPr>
          <w:rFonts w:ascii="Amiri" w:hAnsi="Amiri" w:eastAsia="Amiri" w:cs="Amiri"/>
          <w:color w:val="111111"/>
          <w:sz w:val="28"/>
          <w:sz w:val="28"/>
          <w:szCs w:val="28"/>
          <w:rtl w:val="true"/>
          <w:lang w:bidi="ar-SA"/>
        </w:rPr>
        <w:t xml:space="preserve">الصحابة، وقوما من التابعين على رواية أخبار قبيحة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الطعن فيه والبراءة منه، وجعل لهم على ذلك جعلا يرغّب في مثله، فاختلقوا ما أرضاه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لم يوفّق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عمدوا إلى تحريف كل مايتصل بهم ومن ذلك محاربتهم لأحاديثهم حيث اتّبعوا في ذلك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باتلاف الكتب ومحوها من الوجود وقد أسس ذلك أبو بكر حيث أمر بحرق كتب الحديث، وجاء من بعده عمر، فاستشار الصحابة في تدوينها، فأشار عليه عامتهم بذلك ولبث مدّة يفكّر في الأمر، ثم عدل عنه،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ذكرت لكم من كتاب السنن ماقد علمتم، ثم تذكرت، فإذا اُناس من أهل الكتاب قبلكم قد كتبوا مع كتاب اللّه كتباً فأكبّوا عليها، وتركوا كتاب اللّه، وإنّي واللّه لا ألبس كتاب اللّه بشيء فترك كتاب السنن</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صار ذلك سنّة عند الحكام من بعده حيث كانوا يحرقون الكتب ويتلفونها بشتى الطرق ومنها رميها في الأنهار والصحاري حتى تتلف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 كل من يدسّ في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فيها الموضوعات حتى اُشتهر عن يونس بن عبد الرحمن عن سيدنا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جماعة من أصحاب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فأنكر منها أحاديث كثيرة أن تكون من أحاديث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صلوات 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كذب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أصحاب أبي الخطاب يدسّون هذه </w:t>
      </w:r>
    </w:p>
    <w:p>
      <w:pPr>
        <w:pStyle w:val="BookText"/>
        <w:rPr/>
      </w:pPr>
      <w:r>
        <w:rPr>
          <w:rFonts w:ascii="Amiri" w:hAnsi="Amiri" w:eastAsia="Amiri" w:cs="Amiri"/>
          <w:color w:val="111111"/>
          <w:sz w:val="28"/>
          <w:sz w:val="28"/>
          <w:szCs w:val="28"/>
          <w:rtl w:val="true"/>
          <w:lang w:bidi="ar-SA"/>
        </w:rPr>
        <w:t xml:space="preserve">الأحاديث إلى يومنا هذا في كتب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الحكم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بن سعد لعنه اللّه يتعمّد الكذب على أبي، ويأخذ كتب أصحابه، وكان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المستترون بأصحاب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الكتب من أصحاب أبي فيدفعونها إلى المغيرة لعنه اللّه، فكان يدسّ فيها الكفر والزندقة ويسندها إلى أبي</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أحصى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الوضاعين فكانوا سبعمائة، بل يزيدون على ذلك، وكانوا من أجهزة السلطات الأموية والعباسية، فافتعلوا من الأحاديث مايناسب سياستهم ويبرر أفعالهم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التضييق على كل من يتصل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وعرقلة اتصالهم بهم بحيث بلغ في بعض الأزمنة أنّ أحداً لايجرأ على الاتصال بهم حتى كان الرجل منهم إذا ابتلي بمسألة دينية يفتعل له حيلة ليصل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جواب مسألته، يقول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طلّق امرأته ثلاثا، فسأل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حتى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بالحيرة إذ ذاك أيام أبي العباس</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الحيرة، ولم أقدر على كلامه، إذ منع الخليفة الناس من الدخول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أنظر كيف ألتمس لقاءه، فإذا سوادي</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عليه جبة صوف يبيع خيارا،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خيارك هذا 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درهما،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جبّتك هذه، فأخذتها ولبستها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خيارا؟ ودنوت منه، فإذا غلام من ناحية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دنوت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أجود ما احتلت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حاجتك؟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فطلقت أهلي ثلاثا في دفعة، فسألت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حتى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أهلك فليس عليك شيء</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كل هذه الحروب الضارية ضد أحاديث فقد بلغنا من الأحاديث الكثير وذلك من 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 كثيرة في أماكن ومناسبات متعدّدة رواها عنهم الرواة والمحدّثون في كتبهم ومصنفاتهم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بلغتنا مجموعة من رسائلهم وقد جمعت في كتب الأصحاب وتداولت بين الأيدي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روى الرواة الكثير من مناظرات واحتجاجات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غيرهم وقد تعامل العلماء مع هذه المناظرات مثل ما تعاملوا مع الحديث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من الرواة يسألون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وهم يجيبون عليها، وقد ذكر علماء الرجال أسماء بعض الرواة كانت لهم </w:t>
      </w:r>
      <w:bookmarkStart w:id="787" w:name="pg17320_196051"/>
    </w:p>
    <w:p>
      <w:pPr>
        <w:pStyle w:val="BookText"/>
        <w:rPr/>
      </w:pPr>
      <w:bookmarkEnd w:id="787"/>
      <w:r>
        <w:rPr>
          <w:rFonts w:ascii="Amiri" w:hAnsi="Amiri" w:eastAsia="Amiri" w:cs="Amiri"/>
          <w:color w:val="111111"/>
          <w:sz w:val="28"/>
          <w:sz w:val="28"/>
          <w:szCs w:val="28"/>
          <w:rtl w:val="true"/>
          <w:lang w:bidi="ar-SA"/>
        </w:rPr>
        <w:t xml:space="preserve">مسائل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البلاد، أحمد بن إسحاق بن عبداللّه الأشعري، أحمد بن عمر بن هلال وغيرهم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دوّن الرواة كثيراً ممّا أملاه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مجالسهم، فعن عذافر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الحكم بن عيينة عند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يسأله وكان أبو جعفر له مكرها، فاختلفا في شيء،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قم فأخرج كتاب علي، فأخرج كتابا مدرجا عظيما، ففتحه وجعل ينظر حتى أخرج المسألة،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خط علي وإملاء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وأقبل على الحكم،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اذهب أنت وسلمة والمقداد حيث شئتم، يمينا وشمالا، فواللّه لا تجدون العلم أوثق منه عند قوم كان ينزل عليهم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جماعة من خاصة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بيعته وشيعته، يحضرون مجلسه ومعهم في أكمامهم ألواح آبنوس لطاف وأميال، فإذا نطق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أو أفتى في نازلة، أثبت القوم ما سمعوا منه في ذلك</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846242_1280447820"/>
      <w:bookmarkStart w:id="789" w:name="_Toc294"/>
      <w:bookmarkEnd w:id="788"/>
      <w:r>
        <w:rPr>
          <w:rtl w:val="true"/>
        </w:rPr>
        <w:t>وقفة عند حديث الأربعين</w:t>
      </w:r>
      <w:bookmarkEnd w:id="78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ضمن الأحاديث المستفيضة التي وردتنا من الفريقين حديث من حفظ من أمتي أربعين حديثاً، فقد رواه العامة والخاصة واتفقوا على نقله بعباراته شتى بحيث يطمأن الإنسان إلى صدوره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w:t>
      </w:r>
    </w:p>
    <w:p>
      <w:pPr>
        <w:pStyle w:val="BookText"/>
        <w:rPr/>
      </w:pPr>
      <w:r>
        <w:rPr>
          <w:rFonts w:ascii="Amiri" w:hAnsi="Amiri" w:eastAsia="Amiri" w:cs="Amiri"/>
          <w:color w:val="111111"/>
          <w:sz w:val="28"/>
          <w:sz w:val="28"/>
          <w:szCs w:val="28"/>
          <w:rtl w:val="true"/>
          <w:lang w:bidi="ar-SA"/>
        </w:rPr>
        <w:t>اختلاف عباراته وأسانيده، ولا بأس أن ننقل بعض ماورد من 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أحاديثنا أربعين حديثا بعثه اللّه يقوم القيامة عالما فقيها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حفظ من أمّتي أربعين حديثا ممّا يحتاجون إليه من أمر دينهم بعثه اللّه عز وجل يوم القيامة عالما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عنّي أربعين حديثا من أحاديثنا في الحلال والحرام بعثه اللّه يوم القيامة فقيها عالما ولم يعذّبه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أمّتي أربعين حديثا من السنّة كنت له شفيعا يوم القيامة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حفظ عنّي من أمّتي أربعين حديثا في أمر دينه يريد به وجه اللّه عزّ وجل والدار الآخرة بعثه اللّه يوم القيامة فقيها عالما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شيعتنا أربعين حديثا بعثه اللّه عزّ وجل يوم القيامة فقيها عالما، ولم يعذّبه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790" w:name="pg17320_196053"/>
    </w:p>
    <w:p>
      <w:pPr>
        <w:pStyle w:val="Heading4"/>
        <w:numPr>
          <w:ilvl w:val="3"/>
          <w:numId w:val="1"/>
        </w:numPr>
        <w:rPr/>
      </w:pPr>
      <w:bookmarkStart w:id="791" w:name="__RefHeading___Toc846244_1280447820"/>
      <w:bookmarkStart w:id="792" w:name="_Toc295"/>
      <w:bookmarkEnd w:id="790"/>
      <w:bookmarkEnd w:id="791"/>
      <w:r>
        <w:rPr>
          <w:rtl w:val="true"/>
        </w:rPr>
        <w:t>بعض ما كُتب في الأربعين</w:t>
      </w:r>
      <w:bookmarkEnd w:id="792"/>
    </w:p>
    <w:p>
      <w:pPr>
        <w:pStyle w:val="BookText"/>
        <w:rPr/>
      </w:pPr>
      <w:r>
        <w:rPr>
          <w:rFonts w:ascii="Amiri" w:hAnsi="Amiri" w:eastAsia="Amiri" w:cs="Amiri"/>
          <w:color w:val="111111"/>
          <w:sz w:val="28"/>
          <w:sz w:val="28"/>
          <w:szCs w:val="28"/>
          <w:rtl w:val="true"/>
          <w:lang w:bidi="ar-SA"/>
        </w:rPr>
        <w:t>حرص العديد من الأعلام على تطبيق ما ورد في الحديث المذكور فكتبوا في الأربعين العديد من المصنّفات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الميرزا إبراهيم بن الحسين بن علي بن الغفار الدنبلي الخوئي الشهيد في الأكراد بخوي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إبراهيم بن سليمان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محمد الشهير بالسيد أبي الحسن الرضوي القمّي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في مناقب الفقراء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سعيد أحمد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في فضل الفقراء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في الفضائل والمناقب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لأسعد بن إبراهيم بن الحسن بن علي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إسماعيل بن محمد حسين بن محمد رضا المازندراني الأصفهاني المعروف بخواجوئي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إسماعيل بن علي نقي الأرومي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في الإمامة وشرحها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في الأصول والفروع والخطب والمواعظ ومايحتاج إليه الناس في أمور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وغيرها من عشرات المصنفات التي كتبت في الأربعين أعرضنا عن ذكرها يمكن من يريد </w:t>
      </w:r>
      <w:bookmarkStart w:id="793" w:name="pg17320_196054"/>
    </w:p>
    <w:p>
      <w:pPr>
        <w:pStyle w:val="BookText"/>
        <w:rPr/>
      </w:pPr>
      <w:bookmarkEnd w:id="793"/>
      <w:r>
        <w:rPr>
          <w:rFonts w:ascii="Amiri" w:hAnsi="Amiri" w:eastAsia="Amiri" w:cs="Amiri"/>
          <w:color w:val="111111"/>
          <w:sz w:val="28"/>
          <w:sz w:val="28"/>
          <w:szCs w:val="28"/>
          <w:rtl w:val="true"/>
          <w:lang w:bidi="ar-SA"/>
        </w:rPr>
        <w:t xml:space="preserve">الاطلاع عليها أن يراجع الذريعة للعلامة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نهج السلف الصالح وجدت من الجدير بي أن أكتب كتابا في الأربعين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أكد عليها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أحاديثهم المختلفة وحثّوا الناس إليها لما فيها من الخير الكثير والبركات العجيبة التي قلّما يوفّق الإنسان في سائر الأعمال الأخرى</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846246_1280447820"/>
      <w:bookmarkStart w:id="795" w:name="_Toc296"/>
      <w:bookmarkEnd w:id="794"/>
      <w:r>
        <w:rPr>
          <w:rtl w:val="true"/>
        </w:rPr>
        <w:t>في ظلال الحديث</w:t>
      </w:r>
      <w:bookmarkEnd w:id="795"/>
    </w:p>
    <w:p>
      <w:pPr>
        <w:pStyle w:val="BookText"/>
        <w:rPr/>
      </w:pPr>
      <w:r>
        <w:rPr>
          <w:rFonts w:ascii="Amiri" w:hAnsi="Amiri" w:eastAsia="Amiri" w:cs="Amiri"/>
          <w:color w:val="111111"/>
          <w:sz w:val="28"/>
          <w:sz w:val="28"/>
          <w:szCs w:val="28"/>
          <w:rtl w:val="true"/>
          <w:lang w:bidi="ar-SA"/>
        </w:rPr>
        <w:t>من خلال الروايات التي ذكرناها يظهر عدّة أمور مهمة ينبغي أخذها بعين الاعتبار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للتشكيك في سند الحديث فهو من الأحاديث المستفيضة بين الفريقين بل قال بعضهم بتواتره، وقد رواه أصحابنا بطرق كثيرة مع اختلاف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بحفظ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بحث تناوله الأعلام وهو أنّ المراد بالحفظ عن ظهر القلب أو الأعم؟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البهائي رضوان اللّه عليه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وإن لم يبعد أنّ المراد الأعم،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بالحفظ عن ظهر القلب فإنّه هو المتعارف المعهود في الصدر السالف، فإنّ مدارهم كان على النقش في الخواطر لا على الرسم في الدفاتر حتى منع بعضهم بعضهم من الاحتجاج بما لم يحفظه الراوي عن ظهر القلب،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تدوين الحديث من المستحدثات في المائة الثانية من الهجرة ولا يبعد أن يراد بالحفظ الحراسة </w:t>
      </w:r>
    </w:p>
    <w:p>
      <w:pPr>
        <w:pStyle w:val="BookText"/>
        <w:rPr/>
      </w:pPr>
      <w:r>
        <w:rPr>
          <w:rFonts w:ascii="Amiri" w:hAnsi="Amiri" w:eastAsia="Amiri" w:cs="Amiri"/>
          <w:color w:val="111111"/>
          <w:sz w:val="28"/>
          <w:sz w:val="28"/>
          <w:szCs w:val="28"/>
          <w:rtl w:val="true"/>
          <w:lang w:bidi="ar-SA"/>
        </w:rPr>
        <w:t>على الاندراس بما يعمّ الحفظ من ظهر القلب والكتابة والفعل بين الناس ولو من كتاب وأمثال ذلك انتهى</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كون المراد بالحفظ الأعم 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التأكيد على كتابة الحديث وتقييده، ومن ذلك ما ورد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اكتبوا، فإنّكم لا تحفظون حتى تكتبوا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تحفظوا حتى تكتبوا، إنّه خرج من عندي رهط من أهل البصرة يسألون عن أشياء فكتبوها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القلب يتكل على الكتابة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بكتبكم فإنّكم سوف تحتاجون إليها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هرج لا يأنسون فيه إلا بكتبهم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أناس من أهل البصرة، فسألوني عن أحاديث وكتبوها، فما يمنعكم من </w:t>
      </w:r>
    </w:p>
    <w:p>
      <w:pPr>
        <w:pStyle w:val="BookText"/>
        <w:rPr/>
      </w:pPr>
      <w:r>
        <w:rPr>
          <w:rFonts w:ascii="Amiri" w:hAnsi="Amiri" w:eastAsia="Amiri" w:cs="Amiri"/>
          <w:color w:val="111111"/>
          <w:sz w:val="28"/>
          <w:sz w:val="28"/>
          <w:szCs w:val="28"/>
          <w:rtl w:val="true"/>
          <w:lang w:bidi="ar-SA"/>
        </w:rPr>
        <w:t>الكتاب؟ أما إنّكم لن تحفظوا حتّى تكتبوا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الحفظ للأحاديث مع الدراية له أم صرف الحفظ كافٍ في تحقّق الثواب العظيم المذكور في روايات حفظ الأربعين حديثاً؟</w:t>
      </w:r>
    </w:p>
    <w:p>
      <w:pPr>
        <w:pStyle w:val="BookText"/>
        <w:rPr/>
      </w:pPr>
      <w:r>
        <w:rPr>
          <w:rFonts w:ascii="Amiri" w:hAnsi="Amiri" w:eastAsia="Amiri" w:cs="Amiri"/>
          <w:color w:val="111111"/>
          <w:sz w:val="28"/>
          <w:sz w:val="28"/>
          <w:szCs w:val="28"/>
          <w:rtl w:val="true"/>
          <w:lang w:bidi="ar-SA"/>
        </w:rPr>
        <w:t xml:space="preserve">قبل الإجابة على السؤال ينبغي الإلتفات إلى أنّ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صعبة مستصعبة يختلف الناس في وعيها ودرايتها وبقدر وعي الناس لأحاديثهم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منازلهم ومقاماتهم، ويشير إلى ذلك ما قاله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اعرف منازل الشيعة على قدر روايتهم ومعرفتهم، فإنّ المعرفة هي الدراية للرواية، وبالدرايات للروايات يعلو المؤمن إلى أقصى درجات الإيمان، إنّي نظرت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الكتاب أنّ قيمة كل امريء وقدره معرفته، إنّ لله تبارك وتعالى يحاسب الناس على قدر ما آتاهم من العقول في دار الدنيا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شيعتنا عندنا على حسب روايتهم وفهمهم عنّا، الخبر</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على قدر رواياتهم عنّا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اعرف منازل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روايتهم ومعرفتهم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هذه الروايات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حفظ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الغاية القصوى في التعاطي مع الحديث وهذا مايظهر من تأكيد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أحاديثهم المختلفة على دراية الحديث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تدريه خير من ألف حديث ترويه، ولا يكون الرجل منكم فقيها حتى يعرف معاريض كلامنا، وإنّ الكلمة من كلامنا لتنصرف على سبعين وجها لنا من جميعها المخرج</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تدريه خير من عشرة ترويه، إنّ لكل حقّ حقيقة، ولكل صواب نورا،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نعد الرجل من شيعتنا فقيها، حتى يلحن له فيعرف اللحن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بالدرايات لا بالروايات</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اشترط الفيض الكاشاني في تفسير الحديث أن يكون الحفظ حفظ دراية،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وحافظ اللفظ فقط من دون فهم المعنى مأجور مرحوم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اللَّه امرءا سمع مقالتي فوعاها فأداها كما سمعها فربّ حامل فقه ليس بفقيه، ورب حامل فقه إلى من هو أفقه منه، إلا أنّ دخوله في هذا الحديث بعيد لأنه ليس بفقيه ولا عالم فكيف يبعث فقيها عالما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حفظ أربعين حديثاً بذاته له خصوصية ولو كان حفظ رواية إذ إنّ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بركات عظيمة ومن </w:t>
      </w:r>
      <w:bookmarkStart w:id="796" w:name="pg17320_196058"/>
    </w:p>
    <w:p>
      <w:pPr>
        <w:pStyle w:val="BookText"/>
        <w:rPr/>
      </w:pPr>
      <w:bookmarkEnd w:id="796"/>
      <w:r>
        <w:rPr>
          <w:rFonts w:ascii="Amiri" w:hAnsi="Amiri" w:eastAsia="Amiri" w:cs="Amiri"/>
          <w:color w:val="111111"/>
          <w:sz w:val="28"/>
          <w:sz w:val="28"/>
          <w:szCs w:val="28"/>
          <w:rtl w:val="true"/>
          <w:lang w:bidi="ar-SA"/>
        </w:rPr>
        <w:t>يحفظها لابد أن تفاض عليه من هذه البركات التي لاتحصل من مورد آخر، نعم مايحصّله حافظ الأحاديث عن دراية يفوق تماما بركات حافظ الحديث حفظ رواية ولكن هذا لايمنع التمسك بإطلاق الحديث ليشمل الحفظ عن دراية</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846248_1280447820"/>
      <w:bookmarkStart w:id="798" w:name="_Toc297"/>
      <w:bookmarkEnd w:id="797"/>
      <w:r>
        <w:rPr>
          <w:rtl w:val="true"/>
        </w:rPr>
        <w:t>سيرة السلف في حفظ الأحاديث</w:t>
      </w:r>
      <w:bookmarkEnd w:id="798"/>
    </w:p>
    <w:p>
      <w:pPr>
        <w:pStyle w:val="BookText"/>
        <w:rPr/>
      </w:pPr>
      <w:r>
        <w:rPr>
          <w:rFonts w:ascii="Amiri" w:hAnsi="Amiri" w:eastAsia="Amiri" w:cs="Amiri"/>
          <w:color w:val="111111"/>
          <w:sz w:val="28"/>
          <w:sz w:val="28"/>
          <w:szCs w:val="28"/>
          <w:rtl w:val="true"/>
          <w:lang w:bidi="ar-SA"/>
        </w:rPr>
        <w:t>حكي عن أحمد بن محمد بن عيسى أنّه جاء إلى حسن بن علي الوشاء وطلب إليه أن يخرج إليه كتاباً لعلاء بن زرين وكتاباً لأبان بن عثمان الأحمر، فلمّا أخرجهما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أسمعهما،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فاكتبهما،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عليك أذهبُ فأكتبها وأُسمع مَنْ بعدي،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 الحدثان،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الحديث يكون له هذا الطلب لاستكثرت منه، فإنيّ أدركت في هذا المسجد 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حمدويه، عن أُيوب بن نوح أنّه وقع عنده دفاتر فيه أحاديث ابن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تكتبوا ذلك فإنّي كتبت عن محمد بن سنان، ولكن لا أروي منه شيئاً، فإنّه قال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حدّثتكم فليس بسماع ولا برواية، وإنّما وجدته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الحكم بن مسكين عن رجل من قريش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معه إليه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فوجدناه قد ركب دابته، فقال له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حدّثنا بحديث 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الخيف،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حتى أذهب في حاجتي فإنّي قد ركبت، فإذا جئت حدّثتك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فقال له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لي بدواة وقرطاس حتى أثبته، فدعا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799" w:name="pg17320_196060"/>
    </w:p>
    <w:p>
      <w:pPr>
        <w:pStyle w:val="Heading3"/>
        <w:numPr>
          <w:ilvl w:val="2"/>
          <w:numId w:val="1"/>
        </w:numPr>
        <w:rPr/>
      </w:pPr>
      <w:bookmarkStart w:id="800" w:name="__RefHeading___Toc846250_1280447820"/>
      <w:bookmarkStart w:id="801" w:name="_Toc298"/>
      <w:bookmarkEnd w:id="799"/>
      <w:bookmarkEnd w:id="800"/>
      <w:r>
        <w:rPr>
          <w:rtl w:val="true"/>
        </w:rPr>
        <w:t>الفصل الثاني</w:t>
      </w:r>
      <w:r>
        <w:rPr>
          <w:rtl w:val="true"/>
        </w:rPr>
        <w:t xml:space="preserve">: </w:t>
      </w:r>
      <w:r>
        <w:rPr>
          <w:rtl w:val="true"/>
        </w:rPr>
        <w:t xml:space="preserve">الأربعين في زيارة الإمام الحسين </w:t>
      </w:r>
      <w:r>
        <w:rPr>
          <w:rtl w:val="true"/>
        </w:rPr>
        <w:t>(</w:t>
      </w:r>
      <w:r>
        <w:rPr>
          <w:rtl w:val="true"/>
        </w:rPr>
        <w:t>عليه السلام</w:t>
      </w:r>
      <w:r>
        <w:rPr>
          <w:rtl w:val="true"/>
        </w:rPr>
        <w:t>)</w:t>
      </w:r>
      <w:bookmarkEnd w:id="801"/>
    </w:p>
    <w:p>
      <w:pPr>
        <w:pStyle w:val="Heading4"/>
        <w:numPr>
          <w:ilvl w:val="3"/>
          <w:numId w:val="1"/>
        </w:numPr>
        <w:rPr/>
      </w:pPr>
      <w:bookmarkStart w:id="802" w:name="__RefHeading___Toc846252_1280447820"/>
      <w:bookmarkStart w:id="803" w:name="_Toc299"/>
      <w:bookmarkEnd w:id="802"/>
      <w:r>
        <w:rPr>
          <w:rtl w:val="true"/>
        </w:rPr>
        <w:t>اشارة</w:t>
      </w:r>
      <w:bookmarkEnd w:id="8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تظافرت الأخبار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الحثّ على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ذهب بعض إلى وجوبها ولو في العمر مرّة</w:t>
      </w:r>
      <w:r>
        <w:rPr>
          <w:rStyle w:val="FootnoteAnchor"/>
          <w:rtl w:val="true"/>
        </w:rPr>
        <w:footnoteReference w:id="605"/>
      </w:r>
      <w:r>
        <w:rPr>
          <w:rFonts w:ascii="Amiri" w:hAnsi="Amiri" w:eastAsia="Amiri" w:cs="Amiri"/>
          <w:color w:val="111111"/>
          <w:sz w:val="28"/>
          <w:sz w:val="28"/>
          <w:szCs w:val="28"/>
          <w:rtl w:val="true"/>
          <w:lang w:bidi="ar-SA"/>
        </w:rPr>
        <w:t xml:space="preserve">امتثالاً لقول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تزورين قبر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زوريه، فإنّ زيارة الحسين واجبة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شيعتنا بزيارة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إتيانه مفترض على كلّ مؤمن يقرّ للحسين بالإمامة من اللَّه عزّ وجلّ</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المتقدّمين بسبب هذه الروايات إلى وجوب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حمل سائر الفقهاء مثل هذه الروايات على شدّة استحباب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حري بالمؤمنين أن لايتركوا زيارته ويواظبوا على </w:t>
      </w:r>
    </w:p>
    <w:p>
      <w:pPr>
        <w:pStyle w:val="BookText"/>
        <w:rPr/>
      </w:pPr>
      <w:r>
        <w:rPr>
          <w:rFonts w:ascii="Amiri" w:hAnsi="Amiri" w:eastAsia="Amiri" w:cs="Amiri"/>
          <w:color w:val="111111"/>
          <w:sz w:val="28"/>
          <w:sz w:val="28"/>
          <w:szCs w:val="28"/>
          <w:rtl w:val="true"/>
          <w:lang w:bidi="ar-SA"/>
        </w:rPr>
        <w:t>زيارته ولو بالعمر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في أعناق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الخبر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وشيعته، وإنّ من تمام الوفاء بالعهد زيارة قبورهم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مقتضيات الوفاء أن يزور الموالي قبورهم بل يكثر زياراتها خاصة المولی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ورد التأكيد علی زيارته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احتمال الخطر وإلى ذلك يشير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سفينة فتكفت</w:t>
      </w:r>
      <w:r>
        <w:rPr>
          <w:rStyle w:val="FootnoteAnchor"/>
          <w:rtl w:val="true"/>
        </w:rPr>
        <w:footnoteReference w:id="609"/>
      </w:r>
      <w:r>
        <w:rPr>
          <w:rFonts w:ascii="Amiri" w:hAnsi="Amiri" w:eastAsia="Amiri" w:cs="Amiri"/>
          <w:color w:val="111111"/>
          <w:sz w:val="28"/>
          <w:sz w:val="28"/>
          <w:szCs w:val="28"/>
          <w:rtl w:val="true"/>
          <w:lang w:bidi="ar-SA"/>
        </w:rPr>
        <w:t>بهم سفينتهم،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وطابت لكم الجنّة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الأحكام الشرعية يتبدّل الحكم فيها لدى الخوف بخلاف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محبّذة على أيّ حال حتى مع الخوف ويشهد لذلك، الحديث المذكور وغيره، وقد عقد ابن قولويه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خوف</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زائر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حسين من خرج من منزله يريد زيارة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ماشيا كتب اللّه له بكلّ خطوة حسنة ومحى عنه سيئة، حتى إذا صار في الحائر كتبه اللّه من المفلحين المنجحين، حتى إذا </w:t>
      </w:r>
    </w:p>
    <w:p>
      <w:pPr>
        <w:pStyle w:val="BookText"/>
        <w:rPr/>
      </w:pPr>
      <w:r>
        <w:rPr>
          <w:rFonts w:ascii="IRNazanin" w:hAnsi="IRNazanin" w:eastAsia="IRNazanin"/>
          <w:color w:val="111111"/>
          <w:sz w:val="28"/>
          <w:sz w:val="28"/>
          <w:szCs w:val="28"/>
          <w:rtl w:val="true"/>
          <w:lang w:bidi="fa-IR"/>
        </w:rPr>
        <w:t>قضى مناسكه كتبه اللّه من الفائزين، حتى إذا أراد الانصراف أتاه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لك ما مضى</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المحبّذة المستحبة بشدّة هي المشي إلى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المشي إلى قبره الشريف يحطّ الذنوب العظام ومانراه اليوم من المشي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حثّ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وتشويقهم للمشي إلى زيارته والتزام السلف الصالح منذ القدم حتى اليوم بالمشي رغم محاربة الحكومات الجائرة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جوار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خالد ذي الشامة،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يكون في جوار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وجوار عليّ وفاطمة فلا يدع زيارة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 أنّ جوار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حظّ عظيم وتوفيق خاص لا يناله إلا من كان له حظ عظيم، الأمر الذي يكشف عن عظم مقام زوّار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وتوفيقهم الكبير بحيث إنّهم يجاورون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في الحشر يتمنّون أن يكونوا من زائريه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الطحّان،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يوم القيامة إلا وهو يتمنّى أنّه من زوّار الحسين، لما يرى ممّا يصنع بزوّار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كرامتهم على اللّه تعالى</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يتحسّر العباد على مافرّطوا في طاعة اللّه عزّ وجلّ ويتمنّون أن يرجعوا إلى الدنيا ويعملوا الصالحات بعد أن تكشف لهم الحقائق ويطّعلوا على ماينفعهم في عالم الآخرة يوم لاينفع مال ولابنون إلا من لقى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الأمور التي يتحسّر العباد على التفريط فيها ويتمنّون أنّهم واظبوا عليها في الدنيا هي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لعظم ما فيها من بركات ومقام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زوّار الحسين بن علي؟ فيقوم عنق من الناس لا يحصيهم إلا اللّه تعالى،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أردتم بزيارة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أتيناه حبّاً لرسول اللّه وحبّاً لعلي وفاطمة ورحمة له ممّا ارتكب منه،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وعلي وفاطمة والحسن والحسين فالحقوا بهم، فأنتم معهم في درجتهم الحقوا بلواء رسول اللّه فينطلقون إلى لواء رسول اللّه، فيكونون في ظلّه واللواء في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يدخلون الجنة جميعا، فيكونون أمام اللواء، وعن يمينه وعن يساره ومن خلفه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الإنسان في درجة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لايتسنّى لأيّ أحد حتى الأنبياء يتمنّون أن يكونوا في درجتهم، ممّا يكشف عن عظم ما يعطاه </w:t>
      </w:r>
    </w:p>
    <w:p>
      <w:pPr>
        <w:pStyle w:val="BookText"/>
        <w:rPr/>
      </w:pPr>
      <w:r>
        <w:rPr>
          <w:rFonts w:ascii="Amiri" w:hAnsi="Amiri" w:eastAsia="Amiri" w:cs="Amiri"/>
          <w:color w:val="111111"/>
          <w:sz w:val="28"/>
          <w:sz w:val="28"/>
          <w:szCs w:val="28"/>
          <w:rtl w:val="true"/>
          <w:lang w:bidi="ar-SA"/>
        </w:rPr>
        <w:t xml:space="preserve">زوّار المولى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يكونوا في درجتهم الرفيعة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من النار والأمن من فزع اليوم الأكبر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وفي اللّه أعتقه اللّه من النار وآمنه يوم الفزع الأكبر، ولم يسأل اللّه تعالى حاجة من حوائج الدنيا والآخرة إلا أعطاه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من النار والأمن من فزع اليوم الأكبر غاية الصدّيقين وجميع عباد اللّه الصالحين ولذا ورد في الأدعية التأكيد عليهما ومن ذلك ماورد في دعاء المجير حيث يكرّر في عباراته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دعاء الجوشن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خلّصنا من النار يارب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الأمور التي تؤمن الإنسان يوم القيامة هي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يكون من الأعمال</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إتيانه يزيد في الرزق ويمدّ في العمر ويدفع مدافع السوء، وإتيانه مفترض على كلّ مؤمن يقرّ للحسين بالإمامة من اللّه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الشيعة بزيارة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عظيم ما فيها من بركات ومنها ما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الرزق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في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مدافع السوء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خيرا كثيراً ونقص من عمره سنة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ترك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الوضعيّة هي نقاصان العمر وهذا مقابل الإكثار في زيارته فإنّه يوجب طول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إنسان يرغب في طول العمر ويسعی جاهداً أن ينال ذلك، وعادة ما يطرق أبواب شتی ليحقّق ذلك دون أن يعلم الكثير منهم أن ذلك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لا تدع 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أصحابك بذلك، يمدّ اللّه في عمرك ويزيد اللّه في رزقك، ويحييك اللّه سعيدا ولا تموت الا سعيداً ويكتبك سعيدا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المهمّة لعامة الناس هي تحصيل السعادة فالكثير من الناس يبحث عنها ويقضي عمره فلا يصل إليها والحال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لزائر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في مواطن مهمّة جدا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في الحياة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عند الممات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عند اللّه عزّ وجل من السعداء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زائر الحسين جعل ذنوبه جسرا على باب داره ثم عبرها، كما يخلف أحدكم الجسر وراءه إذا عبر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آثار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مقتصرة على رفع الدرجات وتحصيل المقامات الرفيعة بل هناك آثار أخرى مهمّة لاتقلّ مرتبة عن ذلك ومنها محو الذنوب التي تثقل ظهر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ليخرج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فله إذا خرج من أهله بأول خطوة مغفرة من ذنوبه، ثم لم يزل يقدّس بكل خطوة حتى يأتيه، فإذا أتاه ناجاه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سلني أعطك، ادعني أجبك، اطلب منّي أعطك، سلني حاجةً أقضيها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وحقّ على اللّه أن يعطي ما بذل</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خطوة في طريق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آثارها من غفران الذنوب والتقديس، فضلا عن الدعوة المضونة المذخورة للزائر إذا بلغ حرم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أحدكم حجّ دهره ثم لم يزر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تاركا حقّاً من حقوق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من اللّه واجبة على كل مسلم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الصعب بمكان أن يلقى الإنسان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ذلك اليوم الذي تذهل فيه المرضعة عمّا أرضعت ويفرّ المرء من بنيه وصاحبته وأخيه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تارك لحقّ من حقوقه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يرجو تارك حقّ من حقوق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شفاعته الكبرى يوم القيامة؟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لرجل من مواليه وسأله عن الزيارة،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تزور ومن تريد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خلفه صلاة واحدة يريد بها اللّه لقي اللّه يوم يلقاه وعليه من النور ما يغشي له كل شيء يراه، واللّه يكرم زوّاره ويمنع النار أن تنال منهم شيئا، وإنّ الزائر له لا يتناهى له دون الحوض،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الحوض يصافحه ويرويه من الماء، وما يسبقه أحد إلى وروده الحوض حتى يروي، ثم ينصرف إلى منزله من الجنّة، ومعه ملك من قبل أمير المؤمنين يأمر الصراط أن يذلّ له، ويأمر النار أن لا يصيبه من لفحها شيء حتى يجوزها، ومعه رسوله الذي بعثه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لكرم اللّه يوم القيامة وتذليل صعابها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وعطش يوم القيامة، والصراط وغيرها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لماتوا شوقا وتقطّعت أنفسهم عليه حسرات،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تشوّقا كتب اللّه له ألف حجّة متقبّلة وألف عمرة مبرورة وأجر ألف شهيد من شهداء بدر وأجر الف صائم، وثواب ألف صدقة مقبولة، وثواب ألف نسمة أريد بها وجه اللّه، ولم يزل محفوظا سنّته </w:t>
      </w:r>
    </w:p>
    <w:p>
      <w:pPr>
        <w:pStyle w:val="BookText"/>
        <w:rPr/>
      </w:pPr>
      <w:r>
        <w:rPr>
          <w:rFonts w:ascii="Amiri" w:hAnsi="Amiri" w:eastAsia="Amiri" w:cs="Amiri"/>
          <w:color w:val="111111"/>
          <w:sz w:val="28"/>
          <w:sz w:val="28"/>
          <w:szCs w:val="28"/>
          <w:rtl w:val="true"/>
          <w:lang w:bidi="ar-SA"/>
        </w:rPr>
        <w:t>من كل آفة أهونها الشيطان، ووكل به ملك كريم يحفظه من بين يديه ومن خلفه، وعن يمينه وعن شماله، ومن فوق رأسه ومن تحت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سنته حضرته ملائكة الرحمة يحضرون غسله وأكفانه والاستغفار له، ويشيعونه إلى قبره بالاستغفار له، ويفسح له في قبره مدّ بصره، ويؤمنه اللّه من ضغطة القبر ومن منكر ونكير أن يروّعانه، ويفتح له باب إلى الجنّة، ويعطى كتابه بيمينه، ويعطى له يوم القيامة نورا يضيء لنوره ما بين المشرق والمغرب،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زوّار الحسين شوقا إليه، فلا يبقى أحد يوم القيامة إلا تمنّى يومئذ أنّه كان من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الموارد التي يحقّ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جفّ القلم ونضب المداد وكلّ اللسان عن بيان مافي الخبر من معاني عظيمة لا يصل العقل إلى بعض حقائقها، فماعسانا أن نقول عن دلالة هذا الحديث وماعسانا أن نبيّن؟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آلاف ملك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 غبر يبكونه إلى يوم القيامة، رئيسهم ملك يقال له منصور، فلا يزوره زائر إلا استقبلوه، ولا يودّعه مودّع إلا شيّعوه، ولا يمرض إلا عادوه، ولا يموت إلا صلّوا على جنازته، واستغفروا له بعد موته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هو عظيم زائر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تستقبله الملائكة وتودّعه وتشايعه وتعوده في مرضه وتحضر جنازته، أليس أن هذه الكرامة الحقيقة </w:t>
      </w:r>
    </w:p>
    <w:p>
      <w:pPr>
        <w:pStyle w:val="BookText"/>
        <w:rPr/>
      </w:pPr>
      <w:r>
        <w:rPr>
          <w:rFonts w:ascii="IRNazanin" w:hAnsi="IRNazanin" w:eastAsia="IRNazanin"/>
          <w:color w:val="111111"/>
          <w:sz w:val="28"/>
          <w:sz w:val="28"/>
          <w:szCs w:val="28"/>
          <w:rtl w:val="true"/>
          <w:lang w:bidi="fa-IR"/>
        </w:rPr>
        <w:t>والرفعة العظمی؟ نسأل اللّه أن لايحرمنا زيارته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أيام زائري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 من أعمارهم ولا تعدّ من آجالهم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أنّ أيام زائري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لاتحسب من أعمارهم أي أنّهم لايجنون منها شيئاً، بل لعل المراد أنهم لا يساءلون عن أعمالهم مادموا في الزيارة، أو أنّ أيام الزيارة ليست من أيام عمر الدنيا بل هي من أيام عالم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أتاه قوم من أهل خراسان فسألوه عن إتيان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يريد به وجه اللّه أخرجه اللّه من ذنوبه كمولود ولدته أمّه، وشيّعته الملائكة في مسيره، فرفرفت على رأسه قد صفّوا بأجنحتهم عليه حتى يرجع إلى أهله، وسألت الملائكة المغفرة له من ربّه وغشيته الرحمة من أعنان السماء، ونادته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وطاب من زرت، وحفظ في أهله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آثار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مقتصرة علی الزائر فقط بل تشمل أهله وذويه فيحفظون ببركة زيارته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سعيد بن خيثم، عن أخيه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زيد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به إلا اللّه تعالى غفر له جميع </w:t>
      </w:r>
    </w:p>
    <w:p>
      <w:pPr>
        <w:pStyle w:val="BookText"/>
        <w:rPr/>
      </w:pPr>
      <w:r>
        <w:rPr>
          <w:rFonts w:ascii="Amiri" w:hAnsi="Amiri" w:eastAsia="Amiri" w:cs="Amiri"/>
          <w:color w:val="111111"/>
          <w:sz w:val="28"/>
          <w:sz w:val="28"/>
          <w:szCs w:val="28"/>
          <w:rtl w:val="true"/>
          <w:lang w:bidi="ar-SA"/>
        </w:rPr>
        <w:t>ذنوبه ولو كانت مثل زبد البحر، فاستكثروا من زيارته يغفر اللّه لكم ذنوبكم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دلالة واضحة على الإكثار من زيارة الإمام فحري بالمؤمنين أن يكثروا زيارته ففيها خير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أحجّ في كل سنّة فأبطأت سنة عن الحج، فلمّا كان من قابل حججت ودخلت علی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ما أبطأك عن الحج في عامنا الماضي؟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كان لي علی الناس خفت ذهابه غير أنّي عرّفت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فاتك شيء ممّا كان فيه أهل الموقف، يا بشير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كان كمن زار اللّه في عرشه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اللّه في عليين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 بنا أن نعرف المراد بالعليين، وإليكم الحديث التالي يقول جابر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خلقنا نحن ومجينا من طينة واحدة بيضاء نقية من أعلی عليين، فخلقنا نحن من أعلاها وخلق محبونا من دونها فإذا كان يوم القيامة التفت العليا بالسفلی، وإذا كان يوم القيامة ضربنا بأيدينا إلی حجزة نبينا وضرب أشياعنا بأيديهم إلی حجزتنا، فأين تری يُصيّر اللّه نبيّه وذريته؟ وأين تری يُصيرّ ذريته محبيّها؟ فضرب </w:t>
      </w:r>
    </w:p>
    <w:p>
      <w:pPr>
        <w:pStyle w:val="BookText"/>
        <w:rPr/>
      </w:pPr>
      <w:r>
        <w:rPr>
          <w:rFonts w:ascii="IRNazanin" w:hAnsi="IRNazanin" w:eastAsia="IRNazanin"/>
          <w:color w:val="111111"/>
          <w:sz w:val="28"/>
          <w:sz w:val="28"/>
          <w:szCs w:val="28"/>
          <w:rtl w:val="true"/>
          <w:lang w:bidi="fa-IR"/>
        </w:rPr>
        <w:t>جابر يده علی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دخلناها وربّ الكعبة ثلاثاً</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مكروباً، وحقيق على اللّه أن لا يأتيه مكروب الإرده اللّه مسروراً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مشفع يوم القيامة لمائة رجل، كلهم قد وجبت لهم النار ممن كان في الدنيا من المسرفين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ووصلنا وحرمت غيبته، وحرم لحمه علی النار، وأعطاه اللّه بكل درهم أنفقه عشرة ألف مدينة له في كتاب محفوظ، وكان اللّه له من وراء حوائجه، وحفظ في كل ما خلّف، ولم يسأل اللّه شيئاً إلا أعطاه وأجابه فيه، إمّا أن يعجّله، وإمّا أن يؤخّوه له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الآثار التي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 العقول، فماذا يعني حرمة غيبته، فمن الواضح أن غيبة المؤمن حرام؟ لعل المراد به أن زائر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زيارته أن الآخرين لايغتابونه احبّهم وحسن انطباعهم عنه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ملائكة موكلين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الرجل بزيارته أعطاهم اللّه ذنوبه، فإذا خطا محوها، ثم إذا خطا ضاعفوا حسناته، فما تزال حسناته تضاعف حتى توجب له الجنة، ثم </w:t>
      </w:r>
    </w:p>
    <w:p>
      <w:pPr>
        <w:pStyle w:val="BookText"/>
        <w:rPr/>
      </w:pPr>
      <w:r>
        <w:rPr>
          <w:rFonts w:ascii="IRNazanin" w:hAnsi="IRNazanin" w:eastAsia="IRNazanin"/>
          <w:color w:val="111111"/>
          <w:sz w:val="28"/>
          <w:sz w:val="28"/>
          <w:szCs w:val="28"/>
          <w:rtl w:val="true"/>
          <w:lang w:bidi="fa-IR"/>
        </w:rPr>
        <w:t xml:space="preserve">اكتنفوه وقدّسوه وينادون ملائكة السماء أن قدّسوا زوّار حبيب حبيب اللّه، فإذا اغتسلوا ناداهم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وفد اللّه أبشروا بمرافقتي في الجنة، ثم ناداهم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ضامن لقضاء حوائجكم ودفع البلاء عنكم في الدنيا والآخرة، ثم اكتنفوهم عن أيمانهم وعن شمائلهم حتى ينصرفوا إلى أهاليهم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يكون في كرامة اللّه يوم القيامة وفي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فليكن للحسين زائرا ينال من اللّه الفضل والكرامة وحسن الثواب، ولا يسأله عن ذنب عمله في حياة الدنيا، ولو كانت ذنوبه عدد رمل عالج وجبال تهامة وزبد البحر،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مظلوما مضطهدا نفسه عطشانا هو وأهل بيته وأصحابه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به الخير قذف في قلبه 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زيارته، ومن أراد اللّه به السوء قذف في قلبه بغض الحسين وبغض زيارته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من أراد اللّه به الخير أن تراه يحب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والتعلق بها بل والإكثار منها، ومن علائم الشقاء والسوء أن يبغض الإنسان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وينقض زيارته وذلك الخسران المبين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ملك شعث غُبر يبكونه إلى يوم القيامة، فمن </w:t>
      </w:r>
    </w:p>
    <w:p>
      <w:pPr>
        <w:pStyle w:val="BookText"/>
        <w:rPr/>
      </w:pPr>
      <w:r>
        <w:rPr>
          <w:rFonts w:ascii="Amiri" w:hAnsi="Amiri" w:eastAsia="Amiri" w:cs="Amiri"/>
          <w:color w:val="111111"/>
          <w:sz w:val="28"/>
          <w:sz w:val="28"/>
          <w:szCs w:val="28"/>
          <w:rtl w:val="true"/>
          <w:lang w:bidi="ar-SA"/>
        </w:rPr>
        <w:t>زاره عارفا بحقّه شيّعوه حتى يبلغوه مأمنه، وإن مرض عادوه غدوة وعشية، وإن مات شهدوا جنازته واستغفروا له إلى يوم القيامة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من الحديث أنّ هؤلاء الملائكة يرعون زائر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زيارته وفي مختلف أحواله سواء زار وعاد سالماً إلی مأمنه، أو زار وتعرّض للمرض أو مات، فهم يرعونه كرامة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فضلا على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فضلهم؟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الجنة قبل الناس بأربعين عاما وسائر الناس في الحساب والموقف</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يتجاوز الإنسان عقبات يوم القيامة ويعبر مواقفها المهيبة بعد من الأمور المهمة جداً، وكما في الحديث المذكورة أن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فقط تخلّص الإنسان من هذه الأهوال بل تورده قبل العباد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أحدكم حجّ دهره ثم لم يزر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تاركا حقّاً من حقوق اللّه وحقوق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من اللّه واجبة على كل مسلم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السهل أن يترك الإنسان حقّ من حقوق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له علی الكون كلّه حق الوجود وحق المنعم نسأل اللّه أن يوفقنا لزيارة </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ونؤدي حقوق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سعيد تزورين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 زوريه فإنّ زيارة الحسين واجبة على الرجال والنساء</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الروايات التي استدل بها البعض علی وجوب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نبي في السماوات والأرض إلا ويسألون اللّه تعالى ان يأذن لهم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ففوج ينزل وفوج يصعد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يهظر من الرواية أن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بإختيار الإنسان بل لا بد من اذن الهي ليوفّق الإنسان لها بما في ذلك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ملك يعبدون اللّه عنده، الصلاة الواحدة من صلاة أحدهم تعدل ألف صلاة من صلاة الآدميين، يكون ثواب صلاتهم لزوّار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قاتله لعنة اللّه والملائكة والناس أجمعين أبد الأبدين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هيننا لزوار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المقامات الرفيعة، فمن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في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تستغفر له الملائكة، وتشايعه في </w:t>
      </w:r>
    </w:p>
    <w:p>
      <w:pPr>
        <w:pStyle w:val="BookText"/>
        <w:rPr/>
      </w:pPr>
      <w:r>
        <w:rPr>
          <w:rFonts w:ascii="IRNazanin" w:hAnsi="IRNazanin" w:eastAsia="IRNazanin"/>
          <w:color w:val="111111"/>
          <w:sz w:val="28"/>
          <w:sz w:val="28"/>
          <w:szCs w:val="28"/>
          <w:rtl w:val="true"/>
          <w:lang w:bidi="fa-IR"/>
        </w:rPr>
        <w:t xml:space="preserve">سفره، وتعوده في مرضه إذا مرض، وما جانب أخر تهدي ثواب أعمالها له كرامة له لزيارته المولی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ينازعني إلى زيارة قبر أبيك، وإذا خرجت فقلبي وجل مشفق حتى أرجع خوفا من السلطان والسعاة وأصحاب المصالح،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أما تحبّ أن يراك اللّه فينا خائفا؟ أما تعلم أنّه من خاف لخوفنا أظلّه اللّه في ظلّ عرشه؟ وكان يحدّثه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العرش، وآمنه اللّه من أفزاع يوم القيامة، يفزع الناس ولا يفزع فإن فزع وقرته الملائكة، وسكنت قلبه بالبشارة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للمؤمنين أن يعيقهم الخوف عن زيارة المولی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من يزوره خائفاً يتماز علی من يزوره آمنأ، إذ إن من يزوره خائفاً ينال ثواب زيارة الخائف لأجل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مقام عظيم أشارت الرواية إلی جانب منه وهو أن يظلّه اللّه تعالی تحت عرشه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تحضر لزوّار قبر ابنها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فتستغفر لهم ذنوبهم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تستغفر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يرضی اللّه لرضاها ويغضب لغضبها وسام عظيم لا يناله إلا ذو حظ عظيم، وأن استغفارها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للزائر موجب لعلو المقام وقيل المراتب الرفيعة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أباك كان يقول في </w:t>
      </w:r>
    </w:p>
    <w:p>
      <w:pPr>
        <w:pStyle w:val="BookText"/>
        <w:rPr/>
      </w:pPr>
      <w:r>
        <w:rPr>
          <w:rFonts w:ascii="IRNazanin" w:hAnsi="IRNazanin" w:eastAsia="IRNazanin"/>
          <w:color w:val="111111"/>
          <w:sz w:val="28"/>
          <w:sz w:val="28"/>
          <w:szCs w:val="28"/>
          <w:rtl w:val="true"/>
          <w:lang w:bidi="fa-IR"/>
        </w:rPr>
        <w:t xml:space="preserve">الحج يُحسب له بكل درهم أنفقه ألف درهم، فما لمن ينفق في المسير إلى أبيك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سنان يحسب له بالدرهم ألف وألف حتى عدّ عشرة، ويرفع له من الدرجات مثلها ورضا اللّه خير له ودعاء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أمير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مربحة مع اللّه عزّ وجل، وليس في الوجود تجارة تعود علی الإنسان بهذا النفع العظيم ولكن للأسف كثير من الناس غافلين عن هكذا تجارة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القى من قومي ومن بنيّ إذا أنا أخبرتهم بما في إتيان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 إنّهم يكذّبوني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تكذب على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ذريح دع الناس يذهبون حيث شاءوا، واللّه إنّ اللّه ليباهي بزائر الحسين والوافد يفده الملائكة المقرّبون وحملة عرشه، حتى أنّه ليقول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زوّار قبر الحسين أتوه شوقا إليه وإلى فاطمة بنت رسول اللّه، أما وعزّتي وجلالي وعظمتي لأوجبنّ لهم كرامتي ولأدخلنّهم جنّتي التي أعددتها لأوليائي ولأنبيائي ورسلي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ملائكتي هؤلاء زوّار الحسين حبيب محمد رسولي ومحمد حبيبي، ومن أحبّني أحبّ حبيبي، ومن أحبّ حبيبي أحبّ من يحبّه، ومن أبغض حبيبي أبغضني، ومن أبغضني كان حقّا عليّ أن أعذّبه بأشدّ عذابي، واُحرقه بحرّ ناري، وأجعل جهنم مسكنه ومأواه، وأعذّبه عذابا لا أعذبه أحدا من </w:t>
      </w:r>
      <w:bookmarkStart w:id="804" w:name="pg17320_196077"/>
    </w:p>
    <w:p>
      <w:pPr>
        <w:pStyle w:val="BookText"/>
        <w:rPr/>
      </w:pPr>
      <w:bookmarkEnd w:id="804"/>
      <w:r>
        <w:rPr>
          <w:rFonts w:ascii="Amiri" w:hAnsi="Amiri" w:eastAsia="Amiri" w:cs="Amiri"/>
          <w:color w:val="111111"/>
          <w:sz w:val="28"/>
          <w:sz w:val="28"/>
          <w:szCs w:val="28"/>
          <w:rtl w:val="true"/>
          <w:lang w:bidi="ar-SA"/>
        </w:rPr>
        <w:t>العالمين</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للإنسان أن لا يتأثّر بتثبيط وتعير الآخرين، فيوهن أو يضعف عن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عليه أن يضع المقامات وآثار الزيارة نصب عينيه ويسعی أن تكون زيارته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شوقاً له ولإهل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الخمسين، وزيارة الأربعين والتختّم في اليمين، وتعفير الجبين، والجهر ببسم اللّه الرحمن الرحيم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نراه اليوم في زيارة الأربعين من إقبال الملايين علی قبر المولی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وتفانيهم من أجل إحياء شعيرة الزيارة هي استجابة واضحة لتلك الدعوة المظلومة التي اطلقها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ناصر فينصرنا، ولسان حال الجميع في زيارتهم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داعي اللّه ان كان لم يجبك بدني عند استغاثتك ولساني عند استنصارك فقد أجابك قلبي وسمعي، وبصري</w:t>
      </w:r>
      <w:r>
        <w:rPr>
          <w:rFonts w:eastAsia="IRNazanin" w:cs="IRNazanin"/>
          <w:color w:val="111111"/>
          <w:sz w:val="28"/>
          <w:szCs w:val="28"/>
          <w:rtl w:val="true"/>
          <w:lang w:bidi="fa-IR"/>
        </w:rPr>
        <w:t>.</w:t>
      </w:r>
    </w:p>
    <w:p>
      <w:pPr>
        <w:pStyle w:val="Heading4"/>
        <w:numPr>
          <w:ilvl w:val="3"/>
          <w:numId w:val="1"/>
        </w:numPr>
        <w:rPr/>
      </w:pPr>
      <w:bookmarkStart w:id="805" w:name="__RefHeading___Toc846254_1280447820"/>
      <w:bookmarkStart w:id="806" w:name="_Toc300"/>
      <w:bookmarkEnd w:id="805"/>
      <w:r>
        <w:rPr>
          <w:rtl w:val="true"/>
        </w:rPr>
        <w:t xml:space="preserve">محاربة زيارة الإمام الحسين </w:t>
      </w:r>
      <w:r>
        <w:rPr>
          <w:rtl w:val="true"/>
        </w:rPr>
        <w:t>(</w:t>
      </w:r>
      <w:r>
        <w:rPr>
          <w:rtl w:val="true"/>
        </w:rPr>
        <w:t>عليه السلام</w:t>
      </w:r>
      <w:r>
        <w:rPr>
          <w:rtl w:val="true"/>
        </w:rPr>
        <w:t>)</w:t>
      </w:r>
      <w:bookmarkEnd w:id="806"/>
    </w:p>
    <w:p>
      <w:pPr>
        <w:pStyle w:val="BookText"/>
        <w:rPr/>
      </w:pPr>
      <w:r>
        <w:rPr>
          <w:rFonts w:ascii="Amiri" w:hAnsi="Amiri" w:eastAsia="Amiri" w:cs="Amiri"/>
          <w:color w:val="111111"/>
          <w:sz w:val="28"/>
          <w:sz w:val="28"/>
          <w:szCs w:val="28"/>
          <w:rtl w:val="true"/>
          <w:lang w:bidi="ar-SA"/>
        </w:rPr>
        <w:t xml:space="preserve">لما طلب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لرضيعه الصغير شربة من الماء، فقال بعض جيش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لاتبقوا لأهل هذا البيت من باقية، وبالفعل فقد كان القوم يريدون ذلك ولكن ومكروا ومكر اللّه ويأبى اللّه إلا أن يتم نوره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يكتف القوم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أرادوا محو كل ماينتسب </w:t>
      </w:r>
    </w:p>
    <w:p>
      <w:pPr>
        <w:pStyle w:val="BookText"/>
        <w:rPr/>
      </w:pPr>
      <w:r>
        <w:rPr>
          <w:rFonts w:ascii="Amiri" w:hAnsi="Amiri" w:eastAsia="Amiri" w:cs="Amiri"/>
          <w:color w:val="111111"/>
          <w:sz w:val="28"/>
          <w:sz w:val="28"/>
          <w:szCs w:val="28"/>
          <w:rtl w:val="true"/>
          <w:lang w:bidi="ar-SA"/>
        </w:rPr>
        <w:t xml:space="preserve">إليه خاصة قبره الشريف ولذا كانوا يحاربون كل من يقصده حتى بني أسد لما أرادوا دفن الأجساد كانوا متخوّفين من السلطات، ولما لمحوا سوادا من بعيد تنحّوا جانباً وإذا به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فاطمأنّوا أنّه ليس من السلطات وأعانوه على دفن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بالنسبة للصحابي الجليل جابر بن عبداللّه الأنصاري لما أراد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الأربعين بمعيّة الشيخ الجليل عطية العوفي، حيث زاراه متخفّيان وبخوف شديد، وحينما لمحا سواد من بعيد خافا وتنحّيا عن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مرّ التاريخ كانت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لاتخلو من الأخطار والمضايقات والخوف الشديد وما ذلك إلا لمحاربة السلطات الظالمة وحكام الجور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يحيى بن المغيرة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جَرير ابن عبد الحميد إذ جاءه رجل من أهل العراق، فسأله جرير عن خبر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الرّشيد وقد كَرَبَ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أن تُقطَع السّدرة التي فيه، فَقُطِعت،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جَرير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جاءنا فيه حديث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قاطعَ السّدرة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نقف على معناه حتّى الآن ؛ لأنّ القصد بقطعه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لا يقف النّاس على قبره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الطبري في أحداث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أمر المتوكل بهدم قبر </w:t>
      </w:r>
    </w:p>
    <w:p>
      <w:pPr>
        <w:pStyle w:val="BookText"/>
        <w:rPr/>
      </w:pPr>
      <w:r>
        <w:rPr>
          <w:rFonts w:ascii="Amiri" w:hAnsi="Amiri" w:eastAsia="Amiri" w:cs="Amiri"/>
          <w:color w:val="111111"/>
          <w:sz w:val="28"/>
          <w:sz w:val="28"/>
          <w:szCs w:val="28"/>
          <w:rtl w:val="true"/>
          <w:lang w:bidi="ar-SA"/>
        </w:rPr>
        <w:t>الحسين بن علي وهدم ما حوله من المنازل والدور وأن يحرث ويبذر ويسقى موضع قبره وأن يمنع الناس من إتيانه، فذكر أنّ عامل صاحب الشرطة نادى في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وجدناه عند قبره بعد ثلاثة بعثنا به إلى المطبق، فهرب الناس وامتنعوا من المصير إليه وحرث ذلك الموضع وزرع ما حواليه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علي بن عبد المنعم بن هارون الخديجي الكبير من شاطي النيل،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القاسم ابن أحمد بن معمّر الأسدي الكوفي، وكان له علم بالسيرة وأيام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المتوكل جعفر بن المعتصم أنّ أهل السواد يجتمعون بأرض نينوى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فيصير إلى قبره منهم خلق كثير، فأنفذ قائدا من قوّاده، وضمّ إليه كتفا من الجند كثيرا ليشعب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ويمنع الناس من زيارته والاجتماع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القائد إلى الطف، وعمل بما أمر، وذلك في سنة سبع وثلاثين ومائتين، فثار أهل السواد به واجتمعوا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قتلنا عن آخرنا لما أمسك من بقي منّا عن زيارته، ورأوا من الدلائل ما حملهم على ما صنعوا، فكتب بالأمر إلى الحضرة، فورد كتاب المتوكل إلى القائد بالكفّ عنهم والمسير إلى الكوفة مظهرا أنّ مسيره إليها في مصالح أهلها والانكفاء إلى المصر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الأمر على ذلك حتى كانت سنة سبع وأربعين، فبلغ المتوكل أيضا مصير الناس من أهل السواد والكوفة إلى كربلاء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قد كثر جمعهم كذلك، وصار لهم سوق كبير، فأنفذ قائدا في جمع كثير من الجند، وأمر مناديا ينادي ببراءة الذمّة ممّن زار قبر الحسين، ونبش القبر </w:t>
      </w:r>
    </w:p>
    <w:p>
      <w:pPr>
        <w:pStyle w:val="BookText"/>
        <w:rPr/>
      </w:pPr>
      <w:r>
        <w:rPr>
          <w:rFonts w:ascii="Amiri" w:hAnsi="Amiri" w:eastAsia="Amiri" w:cs="Amiri"/>
          <w:color w:val="111111"/>
          <w:sz w:val="28"/>
          <w:sz w:val="28"/>
          <w:szCs w:val="28"/>
          <w:rtl w:val="true"/>
          <w:lang w:bidi="ar-SA"/>
        </w:rPr>
        <w:t xml:space="preserve">وحرث أرضه، وانقطع الناس عن الزيارة، وعمل على تتبّع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ولم يتم له ما قدر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غالب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رابية الطوري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سبع وأربعين ومائتين فلما صدرت من الحج صرت إلى العراق، فزرت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 خيفة من السلطان، وزرته ثم توجهت إلى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قد حرث أرضه، ومخر فيها الماء، وأرسلت الثيران العوامل في الأرض، فبعيني وبصري كنت أري الثيران تساق في الأرض فتنساق لهم حتى إذا حازت مكان القبر حادت عنه يمينا وشمالا، فتضرب بالعصا الضرب الشديد، فلا ينفع ذلك فيها ولا تطأ القبر بوجه ولا سبب، فما أمكنني الزيارة فتوجّهت إلى بغداد وأنا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فلما قدمت بغداد سمعت العائهة</w:t>
      </w:r>
      <w:r>
        <w:rPr>
          <w:rStyle w:val="FootnoteAnchor"/>
          <w:rtl w:val="true"/>
        </w:rPr>
        <w:footnoteReference w:id="652"/>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الطائر بقتل جعفر المتوكل، فعجبت لذلك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ليلة بليلة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عمر بن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المتوكل في تخريب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الناحية، فأمرت بالبقر فمرّ بها على القبور كلّها، فلمّا بلغت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تمرّ عليه، قال عمّي عمر بن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العصا بيدي فما زلت أضربها حتى تكسّرت العصا في يدي، فواللّه ما جازت على قبره ولا تخطّته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عمّي عمر بن فرج كثير الانحراف عن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أبرء إلى اللّه منه، وكان جدّي أخوه محمد بن فرج شديد المودّة لهم رحمه اللّه ورضي عنه فأنا أتولاه لذلك وأفرح بولادته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محبوب،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الكوفة قاصداً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ولاية آل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أقاموا أناساً من بني أميّة على جميع الطرق، يقتلون من ظفروا به من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فأخفيت نفسي، وسرت حتى انتهيت إلى قرية قريبة من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فأخفيت نفسي إلى الليل ثم دخلت الحائر الشريف في الليل، فلما أردت الدخول للزيارة إذ خرج إلي رجل،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فقد قبل اللّه زيارتك، عافاك اللّه فإنّك لا تقدر على الزيارة في هذه الساعة، فرجعت إلى مكاني وصبرت حتى مضى أكثر من نصف الليل، ثم أقبلت للزيارة، فخرج إلي ذلك الرجل أيضاً،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أقل لك إنّك لا تقدر على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تمنعني من ذلك، وأنا قد أقبلت من الكوفة على خوف ووجل من بني أمية أن يقتلوني؟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محبوب إعلم أنّ إبراهيم خليل الرحمن، وموسى كليم اللّه وعيسى روح اللّه، ومحمد حبيب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استأذنوا اللّه عزّ وجلّ في هذه الليلة، فأذن لهم بزيارته، فهم عند رأسه من أوّله إلى آخره في جمع من الملائكة المقرّبين والأنبياء والمرسلين، لا يحصي عددهم إلا اللّه تعالى، وهم يسبّحون اللّه ويقدّسونه، ولا يفترون إلى الصباح، فإذا أصبحت فأقبل إلى زيارته، إن شاء اللّه</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الحسين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عهدي بالزيارة في تلك الأيام خوفاً، ثم عملت على المخاطرة بنفسي فيها وساعدني رجل من العطّارين على ذلك، فخرجنا زائرين نكمن النهار ونسير الليل حتى أتينا نواحي الغاضرية، وخرجنا منها نصف الليل فسرنا بين مسلحتين وقد ناموا حتى أتينا القبر فخفي علينا، فجعلنا نشمّه ونتحرّى جهته حتى أتيناه، وقد قلع الصندوق الذي كان حواليه وأُحرق، وأجري الماء عليه فانخسف موضع اللبن وصار كالخندق، فزرناه وأكببنا عليه فشممنا منه رائحة ما شممت مثلها قطّ كشيء من الطيب، فقلت للعطّار الذي كان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رائحة هذه؟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شممت مثلها كشيء من العطر، فودّعناه وجعلنا حول القبر علامات في عدّة مواضع، فلما قُتل المتوكل اجتمعنا مع جماعة من الطالبيين والشيعة حتى صرنا إلى القبر فأخرجنا تلك العلامات وأعدناه إلى ما كان عليه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807" w:name="pg17320_196083"/>
    </w:p>
    <w:p>
      <w:pPr>
        <w:pStyle w:val="Heading2"/>
        <w:numPr>
          <w:ilvl w:val="1"/>
          <w:numId w:val="1"/>
        </w:numPr>
        <w:rPr/>
      </w:pPr>
      <w:bookmarkStart w:id="808" w:name="__RefHeading___Toc846256_1280447820"/>
      <w:bookmarkStart w:id="809" w:name="_Toc301"/>
      <w:bookmarkEnd w:id="807"/>
      <w:bookmarkEnd w:id="808"/>
      <w:r>
        <w:rPr>
          <w:rtl w:val="true"/>
        </w:rPr>
        <w:t>المحاضرات</w:t>
      </w:r>
      <w:bookmarkEnd w:id="80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0" w:name="__RefHeading___Toc846258_1280447820"/>
      <w:bookmarkStart w:id="811" w:name="_Toc302"/>
      <w:bookmarkEnd w:id="810"/>
      <w:r>
        <w:rPr>
          <w:rtl w:val="true"/>
        </w:rPr>
        <w:t>اشارة</w:t>
      </w:r>
      <w:bookmarkEnd w:id="81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2" w:name="pg17320_196085"/>
      <w:bookmarkStart w:id="813" w:name="pg17320_196085"/>
      <w:bookmarkEnd w:id="813"/>
    </w:p>
    <w:p>
      <w:pPr>
        <w:pStyle w:val="Heading3"/>
        <w:numPr>
          <w:ilvl w:val="2"/>
          <w:numId w:val="1"/>
        </w:numPr>
        <w:rPr/>
      </w:pPr>
      <w:bookmarkStart w:id="814" w:name="pg17320_196085"/>
      <w:bookmarkStart w:id="815" w:name="__RefHeading___Toc846260_1280447820"/>
      <w:bookmarkStart w:id="816" w:name="_Toc303"/>
      <w:bookmarkEnd w:id="814"/>
      <w:bookmarkEnd w:id="815"/>
      <w:r>
        <w:rPr>
          <w:rtl w:val="true"/>
        </w:rPr>
        <w:t>إنا أعطيناك الكوثر</w:t>
      </w:r>
      <w:bookmarkEnd w:id="816"/>
    </w:p>
    <w:p>
      <w:pPr>
        <w:pStyle w:val="Heading4"/>
        <w:numPr>
          <w:ilvl w:val="3"/>
          <w:numId w:val="1"/>
        </w:numPr>
        <w:rPr/>
      </w:pPr>
      <w:bookmarkStart w:id="817" w:name="__RefHeading___Toc846262_1280447820"/>
      <w:bookmarkStart w:id="818" w:name="_Toc304"/>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أَعْطَيْنَٰكَ ٱلْكَوْثَرَ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وَٱنْحَرْ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ٱلْأَبْتَرُ</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المشهور في التفاسير أنّ هذه السورة المباركة نزلت في مكة المكرّمة، وقد فسّر المفسّرون الكوثر بعدّة تفاسير منها أنّه نهر في الجنة أشدّ بياضاً من الثلج،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الشفاعة، 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كثير من المفسّرين ذهب إلى أنّ هناك جامعاً لكل المعاني المذكورة وهو الخير الكثير، ومن أبرز مصاديق ذلك الخير هي الذريّة الكثيرة المباركة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روى المؤرّخون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أحد أولاده شمت به العاص بن وائل،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أبتر، فإن مات مات ذكره، فأنزل اللّه تعالى هذه السورة على نبيّه تسلية له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819" w:name="pg17320_196086"/>
    </w:p>
    <w:p>
      <w:pPr>
        <w:pStyle w:val="BookText"/>
        <w:rPr/>
      </w:pPr>
      <w:bookmarkEnd w:id="819"/>
      <w:r>
        <w:rPr>
          <w:rFonts w:ascii="IRNazanin" w:hAnsi="IRNazanin" w:eastAsia="IRNazanin"/>
          <w:color w:val="111111"/>
          <w:sz w:val="28"/>
          <w:sz w:val="28"/>
          <w:szCs w:val="28"/>
          <w:rtl w:val="true"/>
          <w:lang w:bidi="fa-IR"/>
        </w:rPr>
        <w:t>وفي تفسير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أولاده،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السورة إنّما نزلت ردّاً على من 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الأولاد، فالمعنى أنه يعطيه نسلاً يبقون على مرّ الزمان، فانظر كم قُتل من أهل البيت ثم العالم ممتليء منهم، ولم يبق من بني أميّة في الدنيا أحد يعبأ به،ثم أنظر كم كان فيهم من الأكابر من العلماء كالباقر والصادق والكاظم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الزكيّة وأمثالهم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846264_1280447820"/>
      <w:bookmarkStart w:id="821" w:name="_Toc305"/>
      <w:bookmarkEnd w:id="820"/>
      <w:r>
        <w:rPr>
          <w:rtl w:val="true"/>
        </w:rPr>
        <w:t xml:space="preserve">ذريّة النبي </w:t>
      </w:r>
      <w:r>
        <w:rPr>
          <w:rtl w:val="true"/>
        </w:rPr>
        <w:t>(</w:t>
      </w:r>
      <w:r>
        <w:rPr>
          <w:rtl w:val="true"/>
        </w:rPr>
        <w:t>صلی اللّه عليه وآله وسلم</w:t>
      </w:r>
      <w:r>
        <w:rPr>
          <w:rtl w:val="true"/>
        </w:rPr>
        <w:t xml:space="preserve">) </w:t>
      </w:r>
      <w:r>
        <w:rPr>
          <w:rtl w:val="true"/>
        </w:rPr>
        <w:t xml:space="preserve">من صلب علي </w:t>
      </w:r>
      <w:r>
        <w:rPr>
          <w:rtl w:val="true"/>
        </w:rPr>
        <w:t>(</w:t>
      </w:r>
      <w:r>
        <w:rPr>
          <w:rtl w:val="true"/>
        </w:rPr>
        <w:t>عليه السلام</w:t>
      </w:r>
      <w:r>
        <w:rPr>
          <w:rtl w:val="true"/>
        </w:rPr>
        <w:t>)</w:t>
      </w:r>
      <w:bookmarkEnd w:id="821"/>
    </w:p>
    <w:p>
      <w:pPr>
        <w:pStyle w:val="BookText"/>
        <w:rPr/>
      </w:pPr>
      <w:r>
        <w:rPr>
          <w:rFonts w:ascii="IRNazanin" w:hAnsi="IRNazanin" w:eastAsia="IRNazanin"/>
          <w:color w:val="111111"/>
          <w:sz w:val="28"/>
          <w:sz w:val="28"/>
          <w:szCs w:val="28"/>
          <w:rtl w:val="true"/>
          <w:lang w:bidi="fa-IR"/>
        </w:rPr>
        <w:t xml:space="preserve">شاءت إرادة الرب تعالى أن يموت أولاد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ولايبقى له سوى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تنحصر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شرافة وخصوصية انحصرت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وكرامة للصديقة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جَعل ذُرِّيَة كلِّ نبيٍّ مِن صُلْبِهِ، وإنّ اللّه عزّ وعلا جعل ذُرِّيّة محمّد مِن صُلبِ عليّ بن أبي طالب</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يفتخرون بهذا الوسام على سائر الناس ويعتزّون به والشواهد على ذلك كثيرة منها ما جرى بين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وهارون العباسي حيث قال هارون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جوّزتم للعامّة والخاصة أن ينسبوكم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رسول اللّه، وأنتم بنو علي وإنّما ينسب المرء إلى أبيه وفاطمة إنّما هي وعاء،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جدّكم </w:t>
      </w:r>
    </w:p>
    <w:p>
      <w:pPr>
        <w:pStyle w:val="BookText"/>
        <w:rPr/>
      </w:pPr>
      <w:r>
        <w:rPr>
          <w:rFonts w:ascii="IRNazanin" w:hAnsi="IRNazanin" w:eastAsia="IRNazanin"/>
          <w:color w:val="111111"/>
          <w:sz w:val="28"/>
          <w:sz w:val="28"/>
          <w:szCs w:val="28"/>
          <w:rtl w:val="true"/>
          <w:lang w:bidi="fa-IR"/>
        </w:rPr>
        <w:t>من قبل أمّكم؟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فخطب إليك كريمتك هل كنت تجيبه؟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ولم لا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أفتخر على العرب والعجم وقريش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يخطب إليّ ولا أزوّجه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ولدني ولم يلدك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قلتم إنّا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يعقّب، وإنّما العقب للذكر لا للأنثى، وأنتم ولد الابنة، ولا يكون لها عقب؟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بحقّ القرابة والقبر ومن فيه إلا ما أعفيتني عن هذه المسألة،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 تخبرني بحجّتكم فيه يا ولد علي، وأنت يا موسى يعسوبهم، وإمام زمانهم، كذا أُنهي إليّ، ولست أعفيك في كل ما أسألك عنه، حتى تأتيني فيه بحجّة من كتاب اللّه تعالى، فأنتم تدّعون معشر ولد علي أنه لا يسقط عنكم منه شيء ألف ولا واو، إلا وتأويله عندكم، واحتججتم بقوله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ٱلْكِتَٰبِ مِن شَيْءٖ</w:t>
      </w:r>
      <w:r>
        <w:rPr>
          <w:rFonts w:eastAsia="IRNazanin" w:cs="IRNazanin"/>
          <w:color w:val="111111"/>
          <w:sz w:val="28"/>
          <w:szCs w:val="28"/>
          <w:rtl w:val="true"/>
          <w:lang w:bidi="fa-IR"/>
        </w:rPr>
        <w:t>}</w:t>
      </w:r>
      <w:r>
        <w:rPr>
          <w:rStyle w:val="FootnoteAnchor"/>
          <w:rtl w:val="true"/>
        </w:rPr>
        <w:footnoteReference w:id="661"/>
      </w:r>
      <w:r>
        <w:rPr>
          <w:rFonts w:ascii="Amiri" w:hAnsi="Amiri" w:eastAsia="Amiri" w:cs="Amiri"/>
          <w:color w:val="111111"/>
          <w:sz w:val="28"/>
          <w:sz w:val="28"/>
          <w:szCs w:val="28"/>
          <w:rtl w:val="true"/>
          <w:lang w:bidi="ar-SA"/>
        </w:rPr>
        <w:t>وقد استغنيتم عن رأي العلماء وقياسهم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دَاوُۥدَ وَسُلَيْمَٰنَ وَأَيُّوبَ وَيُوسُفَ وَمُوسَىٰ وَهَٰرُونَ وَكَذَٰلِكَ نَجْزِي ٱلْمُحْسِنِينَ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ٱلصَّٰلِحِينَ</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 xml:space="preserve">من أبو </w:t>
      </w:r>
      <w:bookmarkStart w:id="822" w:name="pg17320_196088"/>
    </w:p>
    <w:p>
      <w:pPr>
        <w:pStyle w:val="BookText"/>
        <w:rPr/>
      </w:pPr>
      <w:bookmarkEnd w:id="822"/>
      <w:r>
        <w:rPr>
          <w:rFonts w:ascii="Amiri" w:hAnsi="Amiri" w:eastAsia="Amiri" w:cs="Amiri"/>
          <w:color w:val="111111"/>
          <w:sz w:val="28"/>
          <w:sz w:val="28"/>
          <w:szCs w:val="28"/>
          <w:rtl w:val="true"/>
          <w:lang w:bidi="ar-SA"/>
        </w:rPr>
        <w:t>عيسى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ألحقناه بذراري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ألحقنا بذراري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أُمّنا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846266_1280447820"/>
      <w:bookmarkStart w:id="824" w:name="_Toc306"/>
      <w:bookmarkEnd w:id="823"/>
      <w:r>
        <w:rPr>
          <w:rtl w:val="true"/>
        </w:rPr>
        <w:t xml:space="preserve">من وصايا النبي </w:t>
      </w:r>
      <w:r>
        <w:rPr>
          <w:rtl w:val="true"/>
        </w:rPr>
        <w:t>(</w:t>
      </w:r>
      <w:r>
        <w:rPr>
          <w:rtl w:val="true"/>
        </w:rPr>
        <w:t>صلی اللّه عليه وآله وسلم</w:t>
      </w:r>
      <w:r>
        <w:rPr>
          <w:rtl w:val="true"/>
        </w:rPr>
        <w:t xml:space="preserve">) </w:t>
      </w:r>
      <w:r>
        <w:rPr>
          <w:rtl w:val="true"/>
        </w:rPr>
        <w:t>بذريّته</w:t>
      </w:r>
      <w:bookmarkEnd w:id="824"/>
    </w:p>
    <w:p>
      <w:pPr>
        <w:pStyle w:val="BookText"/>
        <w:rPr/>
      </w:pPr>
      <w:r>
        <w:rPr>
          <w:rFonts w:ascii="IRNazanin" w:hAnsi="IRNazanin" w:eastAsia="IRNazanin"/>
          <w:color w:val="111111"/>
          <w:sz w:val="28"/>
          <w:sz w:val="28"/>
          <w:szCs w:val="28"/>
          <w:rtl w:val="true"/>
          <w:lang w:bidi="fa-IR"/>
        </w:rPr>
        <w:t xml:space="preserve">كثرت وصايا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بالإحسان إلى ذريته والبرّ إليهم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إني شافع يوم القيامة لأربعة أصناف ولو جاؤوا بذنوب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 ذريتّي، ورجل بذل ماله لذريتّي عند المضيق، ورجل أحبّ ذريتّي باللسان وبالقلب، ورجل سعى في حوائج ذريتّي إذا طردوا أو شرّدوا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أربعة أنا لهم شفيع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المكرم لذريتّي من بعدي، والقاضي لهم حوائجهم، والساعي لهم في أمورهم عند اضطرارهم إليه، والمحب لهم بقلبه ولسانه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شفاعتي لمن أعان ذريتّي بيده ولسانه وماله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أكرموا أولادي وحسنوا آدابي</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وللأسف لم يرع الناس وصايا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ذريته بل </w:t>
      </w:r>
    </w:p>
    <w:p>
      <w:pPr>
        <w:pStyle w:val="BookText"/>
        <w:rPr/>
      </w:pPr>
      <w:r>
        <w:rPr>
          <w:rFonts w:ascii="IRNazanin" w:hAnsi="IRNazanin" w:eastAsia="IRNazanin"/>
          <w:color w:val="111111"/>
          <w:sz w:val="28"/>
          <w:sz w:val="28"/>
          <w:szCs w:val="28"/>
          <w:rtl w:val="true"/>
          <w:lang w:bidi="fa-IR"/>
        </w:rPr>
        <w:t xml:space="preserve">خالفوا وصيته وعملوا بخلاف ما دعاهم إليه من البر إليهم والإحسان لهم، فضيقوا عليهم البلاد وشرّدوهم في الفلوات وتتبعوهم في الوديان والأمصار والجبال بحيث لايكاد اليوم الإنسان يجد صقعاً من الأصقاع إلا وفيه أثر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يقول عبيد اللّه البزاز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حميد بن قحطبه الطائي الطوسي معامله فرحلت إليه في بعض الأيام فبلغه خبر قدومي فاستحضرني للوقت وعليّ ثياب السفر لم أغيّرها وذلك في شهر رمضان وقت صلاة الظهر، فلما دخلت عليه رأيته في بيت يجري فيه الماء، فسلّمت عليه وجلست فأتي بطشت وإبريق فغسل يديه ثم أمرني فغسلت يدي وأحضرت المائدة وذهب عنّى إنّي صائم وأنّي في شهر رمضان ثم ذكرت فأمسكت يدي، فقال 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هذا شهر رمضان ولست بمريض ولا بي علّه توجب الافطار، ولعل الأمير له عذر في ذلك أو علّة توجب الافطار،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علّة توجب الافطار وأنّي لصحيح البدن، ثم دمعت عيناه وبكى، فقلت له بعد ما فرغ من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أيها الأمير؟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هارون الرشيد وقت كونه بطوس في بعض الليل أن أجب، فلما دخلت عليه رأيته بين يديه شمعه تتقد وسيفاً أخضر مسلولاً وبين يديه خادم واقف، فلما قمت بين يديه 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 فأطرق ثم اذن لي في الانصراف، فلم ألبث في منزلي حتى عاد الرسول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أخاف أن يكون قد عزم على قتلي وأنه لما رآني استحيا منّي، قعدت إلى بين يديه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طاعتك لأمير المؤمنين؟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 والأهل والولد فتبسّم ضاحكاً ثم أذن لي في الانصراف، فلما دخلت منزلي لم ألبث أن عاد إليّ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فحضرت بين يديه وهو على حاله فرفع رأسه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 والأهل والولد والدين فضحك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السيف وامتثل ما يأمرك به الخادم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الخادم السيف وناولنيه وجاء بي إلى بيت بابه مغلق ففتحه فإذا فيه بئر في وسطه وثلاثة بيوت أبوابها مغلقة ففتح باب بيت منها فإذا فيه عشرون نفساً عليهم الشعور والذوائب شيوخ وكهول وشبّان مقيّدون،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يأمرك بقتل هؤلاء وكانوا كلّهم علوية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 يخرج إلي واحداً بعد واحد فأضرب عنقه حتى أتيت على آخرهم ثم رمى بأجسادهم ورؤوسهم في تلك البئر، ثم فتح باب بيت آخر فإذا فيه أيضاً عشرون نفساً من العلوية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مقيّدون،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يأمرك بقتل هؤلاء، فجعل يخرج إلي واحداً بعد واحد فأضرب عنقه ويرمي به في تلك البئر حتى أتيت إلى آخرهم، ثم فتح باب البيت الثالث فإذا فيه مثلهم عشرون نفساً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مقيّدون عليهم الشعور والذوائب،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يأمرك بقتل هؤلاء أيضاً، فجعل يخرج إلي واحداً بعد واحد فأضرب عنقه ويرمي به في تلك البئر حتى أتيت على تسعه عشر نفساً منهم وبقي شيخاً منهم عليه شعر،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 يا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عذر لك يوم القيامة إذا قدمت علی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قتلت من أولاده ستين نفساً قد </w:t>
      </w:r>
      <w:bookmarkStart w:id="825" w:name="pg17320_196091"/>
    </w:p>
    <w:p>
      <w:pPr>
        <w:pStyle w:val="BookText"/>
        <w:rPr/>
      </w:pPr>
      <w:bookmarkEnd w:id="825"/>
      <w:r>
        <w:rPr>
          <w:rFonts w:ascii="Amiri" w:hAnsi="Amiri" w:eastAsia="Amiri" w:cs="Amiri"/>
          <w:color w:val="111111"/>
          <w:sz w:val="28"/>
          <w:sz w:val="28"/>
          <w:szCs w:val="28"/>
          <w:rtl w:val="true"/>
          <w:lang w:bidi="ar-SA"/>
        </w:rPr>
        <w:t xml:space="preserve">ولدهم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فارتعشت يدي وارتعدت فرايصي فنظر إلى الخادم مغضباً وزبرني فأتيت على ذلك الشيخ أيضاً فقتلته ورمى به في تلك البئر، فإذا كان فعلي هذا وقد قتلت ستين نفساً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ينفعني صومي وصلاتي؟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أشكّ أنّي مخلّد في النار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846268_1280447820"/>
      <w:bookmarkStart w:id="827" w:name="_Toc307"/>
      <w:bookmarkEnd w:id="826"/>
      <w:r>
        <w:rPr>
          <w:rtl w:val="true"/>
        </w:rPr>
        <w:t>موقفنا إزاء التأريخ</w:t>
      </w:r>
      <w:bookmarkEnd w:id="827"/>
    </w:p>
    <w:p>
      <w:pPr>
        <w:pStyle w:val="BookText"/>
        <w:rPr/>
      </w:pPr>
      <w:r>
        <w:rPr>
          <w:rFonts w:ascii="IRNazanin" w:hAnsi="IRNazanin" w:eastAsia="IRNazanin"/>
          <w:color w:val="111111"/>
          <w:sz w:val="28"/>
          <w:sz w:val="28"/>
          <w:szCs w:val="28"/>
          <w:rtl w:val="true"/>
          <w:lang w:bidi="fa-IR"/>
        </w:rPr>
        <w:t xml:space="preserve">من اللازم بمكان أن يكون لنا دور في رفع الظلامة عن ذرية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من خلال عدّة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ماجرى عليهم عبر التأريخ وتتبّع كل شاردة وواردة نالتهم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أحمد بن عيسى بن زيد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هارون العباسي على القبض علينا أنا والقاسم بن إبراهيم بن عبداللّه بن الحسن، وعبداللّه بن موسى بن عبداللّه بن الحسن قررنا الاختفاء بين المدن، فاختفى عبداللّه في الشام، والقاسم في اليمن، وأنا في الري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هلك هارون خففنا من تسترنا وأخذنا نظهر في المدن ولكن بتحذّر، إلى أن حان وقت الحج فاجتمعنا في مكة، وجعل كل منا يحكي للآخرين ماذا جرى عليه إبان اختفائه،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ماجرى عليّ هو أنني لما خرجت من مكة باتجاه اليمن مع زوجتي وكانت ابنة عمّي وكانت حاملاً فبقينا في حرّ الصحراء بلا 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وبينما نحن على ذلك الحال وإذا بزوجتي يأخذها الطلق، فحفرت لها حفيرة كي تضع المولود فيها وجعلت أجوب الصحراء علّني أجد جرعة من الماء، وكلما فتّشت عن الماء لم أجد شيئاً فرجعت واليأس مخيّم عليّ فوجدت زوجتي قد ولدت ولداً ولكن غلبها العطش بحيث لم تعد تبصر ماحولها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فعاودت البحث في الصحراء عن الماء من جديد ولكنّني أيضاً لم أعثر على شيء فرجعت إلى زوجتي وولدي فوجدت زوجتي قد فارقت الدنيا من شدّة العطش ولكن الولد باق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متحيّراً ماذا أصنع بهذا الطفل وسط الصحراء بلا أمّ ولا ماء أوحليب؟ هذا وقد أخذ العطش منّي مأخذاً عظيماً، فصلّيت ركعتين لله عزّ وجلّ ودعوته أن يعينني في أمر الطفل، وما أن فرغت من الصلاة وإذا بي أجد الطفل قد التحق بأمّه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عبداللّه بن موسى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ارتديت لباس المزارعين وخرجت من قرى الشام إلى مواضع العسكر، فرآني أحدهم وسخر بي ثم حمّلني حملاً ثقيلاً، وعندما كنت أتعب وأجلس على الأرض للاستراحة كان يضربني بالسياط بشدّة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من تنتسب إليهم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أحمد بن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شيء مرّ علي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سكنت مع ولدي محمد في إحدى القرى في أطراف الريّ اسمها ورزنين، وقد تزوجت بامرأة من قبيلة شريرة، وكان الناس يعرفوني فيها بكنيتي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الجصّاص، وكنت يومياً أجالس بعض الشيعة حتى المساء ثم أرجع إلى الجدار وكانت زوجتي تتصور أنّني أغدو إلى العمل علماً أنّ اللّه عز ّ وجلّ رزقني من تلك المرأة ابنة، وكذلك ولدي محمد فقد تزوّج هو أيضاً بامرأة </w:t>
      </w:r>
    </w:p>
    <w:p>
      <w:pPr>
        <w:pStyle w:val="BookText"/>
        <w:rPr/>
      </w:pPr>
      <w:r>
        <w:rPr>
          <w:rFonts w:ascii="Amiri" w:hAnsi="Amiri" w:eastAsia="Amiri" w:cs="Amiri"/>
          <w:color w:val="111111"/>
          <w:sz w:val="28"/>
          <w:sz w:val="28"/>
          <w:szCs w:val="28"/>
          <w:rtl w:val="true"/>
          <w:lang w:bidi="ar-SA"/>
        </w:rPr>
        <w:t>من بني عبد قيس وهو أيضاً أخفى اسمه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بلغت ابنتي عشرة سنين خطبها رجل من أعيان القرية وكان أخوال البنت يصرّون علي كي أقبل بتزويجها ولم أكن قادراً على إظهار نسبنا فبقيت متحيّراً مدّة، وفي أحدى الليالي سألت اللّه عزّ وجلّ أن يختارها إليها أفضل من أن تتزوج برجل يبغض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الصباح مرضت بنتي ثم فارقت الدنيا، فخرجت من المنزل لأبشّر ولدي محمد بأنّني استرحت من مصاهرة ذلك الرجل الشرير وإذا بي ألقاه في الطريق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رزقني اللّه ولداً واسميته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ولدي محمد في قرية ورزنين ولاعلم لي به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يجب أن ندّون للأجيال ما جری علی ذراري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مآي يثيب لها الرأی يعرف العالم مظلوميتهم ومدی بشاعة ما جری عليهم من ويلات وظلامات لم تجر علی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العالم بذراري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وطرح الجانب المشرق من سيرتهم وذلك من خلال تسليط الأضواء على سيرة النخبة منهم أمثال العلماء والصلحاء والأولياء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أعدائهم وظالميهم ممّن غصبوا حقوقهم وصبّوا عليهم نيران أحقادهم الدفينة وتعريف العالم بفضائحهم التي سوّدوا بها صفحات التاريخ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ولانبالغ إذا ماقلنا إنّ العالم اليوم لم يدرك حقيقة مافعله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بذراري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التاريخ وحسبكم من ذلك فاجعة كربلاء وماجرى فيها من ويلات تذهل العقول وتمضّ القلوب، حيث جزّروهم تجزيراً وإلى ذلك يشير السيد الرضي في أبياته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 لا زلت كربا وبلا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 عندك آل المصطفى</w:t>
      </w:r>
    </w:p>
    <w:p>
      <w:pPr>
        <w:pStyle w:val="BookText"/>
        <w:rPr/>
      </w:pPr>
      <w:r>
        <w:rPr>
          <w:rFonts w:ascii="Amiri" w:hAnsi="Amiri" w:eastAsia="Amiri" w:cs="Amiri"/>
          <w:color w:val="111111"/>
          <w:sz w:val="28"/>
          <w:sz w:val="28"/>
          <w:szCs w:val="28"/>
          <w:rtl w:val="true"/>
          <w:lang w:bidi="ar-SA"/>
        </w:rPr>
        <w:t>كم على تربك لما صرعوا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دم سال ومن دمع جرى</w:t>
      </w:r>
    </w:p>
    <w:p>
      <w:pPr>
        <w:pStyle w:val="BookText"/>
        <w:rPr/>
      </w:pPr>
      <w:r>
        <w:rPr>
          <w:rFonts w:ascii="Amiri" w:hAnsi="Amiri" w:eastAsia="Amiri" w:cs="Amiri"/>
          <w:color w:val="111111"/>
          <w:sz w:val="28"/>
          <w:sz w:val="28"/>
          <w:szCs w:val="28"/>
          <w:rtl w:val="true"/>
          <w:lang w:bidi="ar-SA"/>
        </w:rPr>
        <w:t>وضيوف لفلاة قفرة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نزلوا فيها على غير قرى</w:t>
      </w:r>
    </w:p>
    <w:p>
      <w:pPr>
        <w:pStyle w:val="BookText"/>
        <w:rPr/>
      </w:pPr>
      <w:r>
        <w:rPr>
          <w:rFonts w:ascii="Amiri" w:hAnsi="Amiri" w:eastAsia="Amiri" w:cs="Amiri"/>
          <w:color w:val="111111"/>
          <w:sz w:val="28"/>
          <w:sz w:val="28"/>
          <w:szCs w:val="28"/>
          <w:rtl w:val="true"/>
          <w:lang w:bidi="ar-SA"/>
        </w:rPr>
        <w:t>لم يذوقوا الماء حتى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بحدا السيف على ورد الردى</w:t>
      </w:r>
    </w:p>
    <w:p>
      <w:pPr>
        <w:pStyle w:val="BookText"/>
        <w:rPr/>
      </w:pPr>
      <w:r>
        <w:rPr>
          <w:rFonts w:ascii="Amiri" w:hAnsi="Amiri" w:eastAsia="Amiri" w:cs="Amiri"/>
          <w:color w:val="111111"/>
          <w:sz w:val="28"/>
          <w:sz w:val="28"/>
          <w:szCs w:val="28"/>
          <w:rtl w:val="true"/>
          <w:lang w:bidi="ar-SA"/>
        </w:rPr>
        <w:t>تكسف الشمس شموس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تدانيها علوا وضيا</w:t>
      </w:r>
    </w:p>
    <w:p>
      <w:pPr>
        <w:pStyle w:val="BookText"/>
        <w:rPr/>
      </w:pPr>
      <w:r>
        <w:rPr>
          <w:rFonts w:ascii="Amiri" w:hAnsi="Amiri" w:eastAsia="Amiri" w:cs="Amiri"/>
          <w:color w:val="111111"/>
          <w:sz w:val="28"/>
          <w:sz w:val="28"/>
          <w:szCs w:val="28"/>
          <w:rtl w:val="true"/>
          <w:lang w:bidi="ar-SA"/>
        </w:rPr>
        <w:t>وتنوش الوحش من أجسادهم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 السبق وأيمان الندا</w:t>
      </w:r>
    </w:p>
    <w:p>
      <w:pPr>
        <w:pStyle w:val="BookText"/>
        <w:rPr/>
      </w:pPr>
      <w:r>
        <w:rPr>
          <w:rFonts w:ascii="Amiri" w:hAnsi="Amiri" w:eastAsia="Amiri" w:cs="Amiri"/>
          <w:color w:val="111111"/>
          <w:sz w:val="28"/>
          <w:sz w:val="28"/>
          <w:szCs w:val="28"/>
          <w:rtl w:val="true"/>
          <w:lang w:bidi="ar-SA"/>
        </w:rPr>
        <w:t>ووجوها كالمصابيح 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غاب ومن نجم هوى</w:t>
      </w:r>
    </w:p>
    <w:p>
      <w:pPr>
        <w:pStyle w:val="BookText"/>
        <w:rPr/>
      </w:pPr>
      <w:r>
        <w:rPr>
          <w:rFonts w:ascii="Amiri" w:hAnsi="Amiri" w:eastAsia="Amiri" w:cs="Amiri"/>
          <w:color w:val="111111"/>
          <w:sz w:val="28"/>
          <w:sz w:val="28"/>
          <w:szCs w:val="28"/>
          <w:rtl w:val="true"/>
          <w:lang w:bidi="ar-SA"/>
        </w:rPr>
        <w:t>غيرتهن الليالي وغدا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جائر الحكم عليهن البلى</w:t>
      </w:r>
    </w:p>
    <w:p>
      <w:pPr>
        <w:pStyle w:val="BookText"/>
        <w:rPr/>
      </w:pPr>
      <w:r>
        <w:rPr>
          <w:rFonts w:ascii="Amiri" w:hAnsi="Amiri" w:eastAsia="Amiri" w:cs="Amiri"/>
          <w:color w:val="111111"/>
          <w:sz w:val="28"/>
          <w:sz w:val="28"/>
          <w:szCs w:val="28"/>
          <w:rtl w:val="true"/>
          <w:lang w:bidi="ar-SA"/>
        </w:rPr>
        <w:t>يا رسول اللّه لو عاينتهم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ما بين قتل وسبا</w:t>
      </w:r>
    </w:p>
    <w:p>
      <w:pPr>
        <w:pStyle w:val="BookText"/>
        <w:rPr/>
      </w:pPr>
      <w:r>
        <w:rPr>
          <w:rFonts w:ascii="Amiri" w:hAnsi="Amiri" w:eastAsia="Amiri" w:cs="Amiri"/>
          <w:color w:val="111111"/>
          <w:sz w:val="28"/>
          <w:sz w:val="28"/>
          <w:szCs w:val="28"/>
          <w:rtl w:val="true"/>
          <w:lang w:bidi="ar-SA"/>
        </w:rPr>
        <w:t>من رميض يمنع الظل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عاطش يسقى أنابيب القنا</w:t>
      </w:r>
    </w:p>
    <w:p>
      <w:pPr>
        <w:pStyle w:val="BookText"/>
        <w:rPr/>
      </w:pPr>
      <w:r>
        <w:rPr>
          <w:rFonts w:ascii="Amiri" w:hAnsi="Amiri" w:eastAsia="Amiri" w:cs="Amiri"/>
          <w:color w:val="111111"/>
          <w:sz w:val="28"/>
          <w:sz w:val="28"/>
          <w:szCs w:val="28"/>
          <w:rtl w:val="true"/>
          <w:lang w:bidi="ar-SA"/>
        </w:rPr>
        <w:t>ومسوق عائر يسعى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محمول على غير وطا</w:t>
      </w:r>
    </w:p>
    <w:p>
      <w:pPr>
        <w:pStyle w:val="BookText"/>
        <w:rPr/>
      </w:pPr>
      <w:r>
        <w:rPr>
          <w:rFonts w:ascii="Amiri" w:hAnsi="Amiri" w:eastAsia="Amiri" w:cs="Amiri"/>
          <w:color w:val="111111"/>
          <w:sz w:val="28"/>
          <w:sz w:val="28"/>
          <w:szCs w:val="28"/>
          <w:rtl w:val="true"/>
          <w:lang w:bidi="ar-SA"/>
        </w:rPr>
        <w:t>جزروا جزر الأضاحي نسله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ساقوا أهله سوق الإما</w:t>
      </w:r>
    </w:p>
    <w:p>
      <w:pPr>
        <w:pStyle w:val="BookText"/>
        <w:rPr/>
      </w:pPr>
      <w:r>
        <w:rPr>
          <w:rFonts w:ascii="Amiri" w:hAnsi="Amiri" w:eastAsia="Amiri" w:cs="Amiri"/>
          <w:color w:val="111111"/>
          <w:sz w:val="28"/>
          <w:sz w:val="28"/>
          <w:szCs w:val="28"/>
          <w:rtl w:val="true"/>
          <w:lang w:bidi="ar-SA"/>
        </w:rPr>
        <w:t>قتلوه بعد علم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خامس أصحاب الكسا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ميّت تبكي له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وأبوها وعلي ذو العُلا </w:t>
      </w:r>
      <w:bookmarkStart w:id="828" w:name="pg17320_196095"/>
    </w:p>
    <w:p>
      <w:pPr>
        <w:pStyle w:val="Heading3"/>
        <w:numPr>
          <w:ilvl w:val="2"/>
          <w:numId w:val="1"/>
        </w:numPr>
        <w:rPr/>
      </w:pPr>
      <w:bookmarkStart w:id="829" w:name="__RefHeading___Toc846270_1280447820"/>
      <w:bookmarkStart w:id="830" w:name="_Toc308"/>
      <w:bookmarkEnd w:id="828"/>
      <w:bookmarkEnd w:id="829"/>
      <w:r>
        <w:rPr>
          <w:rtl w:val="true"/>
        </w:rPr>
        <w:t>من معطيات التوكل</w:t>
      </w:r>
      <w:bookmarkEnd w:id="830"/>
    </w:p>
    <w:p>
      <w:pPr>
        <w:pStyle w:val="Heading4"/>
        <w:numPr>
          <w:ilvl w:val="3"/>
          <w:numId w:val="1"/>
        </w:numPr>
        <w:rPr/>
      </w:pPr>
      <w:bookmarkStart w:id="831" w:name="__RefHeading___Toc846272_1280447820"/>
      <w:bookmarkStart w:id="832" w:name="_Toc309"/>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وهب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ثلاثاً لم يمنع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أًعطي الإجابة، ومن أًعطي الشكر أُعطي الزيادة، ومن أعطي التوكل أعطي الكفاية،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أتلوت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ٱللَّهِ فَهُوَ حَسْبُهُۥ</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ٱدْعُونِي أَسْتَجِبْ لَكُمْ</w:t>
      </w:r>
      <w:r>
        <w:rPr>
          <w:rFonts w:eastAsia="Amiri" w:cs="Amiri" w:ascii="Amiri" w:hAnsi="Amiri"/>
          <w:color w:val="111111"/>
          <w:sz w:val="28"/>
          <w:szCs w:val="28"/>
          <w:rtl w:val="true"/>
          <w:lang w:bidi="ar-SA"/>
        </w:rPr>
        <w:t>}</w:t>
      </w:r>
      <w:r>
        <w:rPr>
          <w:rStyle w:val="FootnoteAnchor"/>
          <w:rtl w:val="true"/>
        </w:rPr>
        <w:footnoteReference w:id="672"/>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خضم مشاكل الحياة وابتلائاتها المتعدّدة يجد الإنسان نفسه أمام أمرين لاثالث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يلجأ إلى اللّه تعالى في حل مشاكله ويستمدّ منه العون في صلاح أموره، أو يخلد إلى الشيطان ويتبع هوى نفسه ويخسر بذلك دنياه فضلاً عن آخرته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بالطبع لاتخلو الحياة من الابتلاءات والمحن والفتن،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بِٱلشَّرِّ وَٱلْخَيْرِ فِتْنَةً وَإِلَيْنَا تُرْجَعُونَ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ٱلنَّاسُ أَن يُتْرَكُواْ أَن يَقُولُواْ ءَامَنَّا وَهُمْ لَا يُفْتَنُونَ</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ولايخفى أنّ امتحان اللّه العباد له حِكَم كثيرة منها ليميز اللّه الطيّب من الخبيث،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ٱللَّهُ لِيَذَرَ ٱلْمُؤْمِنِينَ عَلَىٰ مَا أَنتُمْ عَلَيْهِ حَتَّىٰ يَمِيزَ ٱلْخَبِيثَ مِنَ ٱلطَّيِّبِ</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بالطبع موفّقية الإنسان في امتحانات الدنيا وعدم سقوطه في مهاوي الدنيا يحتاج إلى توفيق من اللّه، وتوكل من العبد في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أكد في الإسلام على التوكل بشكل كبير،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ٱللَّهِ فَهُوَ حَسْبُهُۥ</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ٱللَّهِ فَتَوَكَّلُواْ إِن كُنتُم مُّؤْمِنِينَ</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ٱللَّهِ فَلْيَتَوَكَّلِ ٱلْمُؤْمِنُونَ</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يُحِبُّ ٱلْمُتَوَكِّلِينَ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833" w:name="pg17320_196097"/>
    </w:p>
    <w:p>
      <w:pPr>
        <w:pStyle w:val="BookText"/>
        <w:rPr/>
      </w:pPr>
      <w:bookmarkEnd w:id="83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ٱللَّهِ فَإِنَّ ٱللَّهَ عَزِيزٌ حَكِيمٌ</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رجلاً توكل على اللّه بصدق النيّة لاحتاجت إليه الأُمراء فمن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يحتاج هو ومولاه الغني الحميد؟</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بل إنّ التوكل من أركان الإيمان وإلى ذلك يشير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له أركان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على اللّه، والتفويض إلى اللّه، والتسليم لأمر اللّه، والرضا بقضاء اللّه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846274_1280447820"/>
      <w:bookmarkStart w:id="835" w:name="_Toc310"/>
      <w:bookmarkEnd w:id="834"/>
      <w:r>
        <w:rPr>
          <w:rtl w:val="true"/>
        </w:rPr>
        <w:t>حقيقة التوكل</w:t>
      </w:r>
      <w:bookmarkEnd w:id="835"/>
    </w:p>
    <w:p>
      <w:pPr>
        <w:pStyle w:val="BookText"/>
        <w:rPr/>
      </w:pPr>
      <w:r>
        <w:rPr>
          <w:rFonts w:ascii="IRNazanin" w:hAnsi="IRNazanin" w:eastAsia="IRNazanin"/>
          <w:color w:val="111111"/>
          <w:sz w:val="28"/>
          <w:sz w:val="28"/>
          <w:szCs w:val="28"/>
          <w:rtl w:val="true"/>
          <w:lang w:bidi="fa-IR"/>
        </w:rPr>
        <w:t xml:space="preserve">فسّر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التوكل في حديث له سأل فيه جبرئيل عن التوكل،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التوكل على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المخلوق لا يضر ولا ينفع ولا يعطي ولا يمنع، واستعمال اليأس من الخلق، فإذا كان العبد كذلك لم يعمل لأحد سوى اللّه ولم يرج ولم يخف سوى اللّه ولم يطمع في أحد سوى اللّه فهذا هو التوكل</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حدّ التوكل،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لاتخاف مع اللّه شيئاً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836" w:name="pg17320_196098"/>
    </w:p>
    <w:p>
      <w:pPr>
        <w:pStyle w:val="Heading4"/>
        <w:numPr>
          <w:ilvl w:val="3"/>
          <w:numId w:val="1"/>
        </w:numPr>
        <w:rPr/>
      </w:pPr>
      <w:bookmarkStart w:id="837" w:name="__RefHeading___Toc846276_1280447820"/>
      <w:bookmarkStart w:id="838" w:name="_Toc311"/>
      <w:bookmarkEnd w:id="836"/>
      <w:bookmarkEnd w:id="837"/>
      <w:r>
        <w:rPr>
          <w:rtl w:val="true"/>
        </w:rPr>
        <w:t>فهم خاطيء عن التوكل</w:t>
      </w:r>
      <w:bookmarkEnd w:id="838"/>
    </w:p>
    <w:p>
      <w:pPr>
        <w:pStyle w:val="BookText"/>
        <w:rPr/>
      </w:pPr>
      <w:r>
        <w:rPr>
          <w:rFonts w:ascii="Amiri" w:hAnsi="Amiri" w:eastAsia="Amiri" w:cs="Amiri"/>
          <w:color w:val="111111"/>
          <w:sz w:val="28"/>
          <w:sz w:val="28"/>
          <w:szCs w:val="28"/>
          <w:rtl w:val="true"/>
          <w:lang w:bidi="ar-SA"/>
        </w:rPr>
        <w:t xml:space="preserve">هناك مفهوم خاطيء للتوكل نهى عنه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أحاديثهم وحذّروا منه، وهو أن يترك الإنسان الأخذ بالأسباب والمسبّبات بذريعة أن ذلك من التوكل، ففي أحد الأيام 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 فرآهم أصحّاء جالسين في زاوية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المتوكلون،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أنتم المتأكلة، فإن كنتم متوكلين فما بلغ بكم توكلكم؟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أكلنا، وإذا فقدنا صبرنا،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تفعل الكلاب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وجدنا بذلنا، وإذا فقدنا شكرنا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وذات يوم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لا يزرعون،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المتوكلون،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أنتم المتّكلون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 عمر بن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وترك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أما علم أنّ تارك الطلب لا يستجاب له، إنّ قوماً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ٱللَّهَ يَجْعَل لَّهُۥ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أغلقوا الأبواب وأقبلوا على العبادة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كفينا،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حملكم على ما صنعتم؟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w:t>
      </w:r>
      <w:bookmarkStart w:id="839" w:name="pg17320_196099"/>
    </w:p>
    <w:p>
      <w:pPr>
        <w:pStyle w:val="BookText"/>
        <w:rPr/>
      </w:pPr>
      <w:bookmarkEnd w:id="839"/>
      <w:r>
        <w:rPr>
          <w:rFonts w:ascii="Amiri" w:hAnsi="Amiri" w:eastAsia="Amiri" w:cs="Amiri"/>
          <w:color w:val="111111"/>
          <w:sz w:val="28"/>
          <w:sz w:val="28"/>
          <w:szCs w:val="28"/>
          <w:rtl w:val="true"/>
          <w:lang w:bidi="ar-SA"/>
        </w:rPr>
        <w:t>اللّه تكفّل لنا بأرزاقنا فأقبلنا على العبادة،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ذلك لم يستجب له، عليكم بالطلب</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علاوة على ذلك حذّر في الإسلام من التوكل على غير اللّه تعالى، وتظافرت الأدلة علی أنّ من يتكل على الآخرين يكله اللّه تعالى إليهم، ففي الحديث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انقطع إلى غير اللّه وكله اللّه إليه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مخلوق يعتصم بمخلوق دوني إلا قطعت أسباب السماوات وأسباب الأرض من دونه، فإن سألني لم أعطه، وإن دعاني لم أجبه، وما من مخلوق يعتصم بي دون خلقي إلا ضمنت السماوات والأرض برزقه، فإن دعاني أجبته وإن سألني أعطيته، وإن استغفرني غفرت له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846278_1280447820"/>
      <w:bookmarkStart w:id="841" w:name="_Toc312"/>
      <w:bookmarkEnd w:id="840"/>
      <w:r>
        <w:rPr>
          <w:rtl w:val="true"/>
        </w:rPr>
        <w:t>معطيات التوكل</w:t>
      </w:r>
      <w:bookmarkEnd w:id="841"/>
    </w:p>
    <w:p>
      <w:pPr>
        <w:pStyle w:val="BookText"/>
        <w:rPr/>
      </w:pPr>
      <w:r>
        <w:rPr>
          <w:rFonts w:ascii="Amiri" w:hAnsi="Amiri" w:eastAsia="Amiri" w:cs="Amiri"/>
          <w:color w:val="111111"/>
          <w:sz w:val="28"/>
          <w:sz w:val="28"/>
          <w:szCs w:val="28"/>
          <w:rtl w:val="true"/>
          <w:lang w:bidi="ar-SA"/>
        </w:rPr>
        <w:t>هناك معطيات مهمّة تنعكس على حياة المتوكلين على اللّه تعالى أهمها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الاتكال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يتكل على اللّه عزّ وجلّ يشعر بقوة عظيمة لأنه يستند إلى القوة المطلقة التي ليس فوقها قدرة أخرى، وإلى ذلك يشير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يكون أقوى الناس فليتوكل على اللّه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توكل على اللّه لايغلب، ومن اعتصم باللّه لايهزم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تذليل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فائدة كبيرة يطلبها الناس في غير التوكل على اللّه عزّ وجلّ ولايجدونها، بخلاف المتوكلين على اللّه حيث تذلّل لهم الصعاب وتيّسر لهم الأمور،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توكل على اللّه ذلّت له الصعاب، وتسهلّت عليه الأسباب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عناء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الناس يصابون بالحرص الشديد على أمور الدنيا ويبقون حائرين كيف يتخلّصون من ذلك الداء العظيم دون أن يعلموا أنّ التوكل على اللّه تعالى وإيكال الأمور إليه كفيلة بطرد هذا الداء الخطير من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يتخلّص من عناءالحرص من لم يصدق توكله؟</w:t>
      </w:r>
      <w:r>
        <w:rPr>
          <w:rStyle w:val="FootnoteAnchor"/>
          <w:rtl w:val="true"/>
        </w:rPr>
        <w:footnoteReference w:id="69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 اللّه عزّ وجلّ أن يكفي من يتوكل عليه ويصونه من الحاجة إلى الآخرين، بالطبع ذلك مشروط بالثقة باللّه تعالى، ففي الحديث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توكلوا على اللّه وثقوا به، فإنّه يكفي ممّن سواه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842" w:name="pg17320_196101"/>
    </w:p>
    <w:p>
      <w:pPr>
        <w:pStyle w:val="Heading4"/>
        <w:numPr>
          <w:ilvl w:val="3"/>
          <w:numId w:val="1"/>
        </w:numPr>
        <w:rPr/>
      </w:pPr>
      <w:bookmarkStart w:id="843" w:name="__RefHeading___Toc846280_1280447820"/>
      <w:bookmarkStart w:id="844" w:name="_Toc313"/>
      <w:bookmarkEnd w:id="842"/>
      <w:bookmarkEnd w:id="843"/>
      <w:r>
        <w:rPr>
          <w:rtl w:val="true"/>
        </w:rPr>
        <w:t>مواطن التوكل على اللّه</w:t>
      </w:r>
      <w:bookmarkEnd w:id="844"/>
    </w:p>
    <w:p>
      <w:pPr>
        <w:pStyle w:val="BookText"/>
        <w:rPr/>
      </w:pPr>
      <w:r>
        <w:rPr>
          <w:rFonts w:ascii="Amiri" w:hAnsi="Amiri" w:eastAsia="Amiri" w:cs="Amiri"/>
          <w:color w:val="111111"/>
          <w:sz w:val="28"/>
          <w:sz w:val="28"/>
          <w:szCs w:val="28"/>
          <w:rtl w:val="true"/>
          <w:lang w:bidi="ar-SA"/>
        </w:rPr>
        <w:t>التوكل على اللّه تعالى مرغوب في كل الحالات، ولكن هناك بعض المواطن يحتاج فيها الإنسان إلى التوكل على اللّه أكثر من غيرها، من أهم تلك المواطن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لاتخلو حياة الإنسان من الابتلاءات العسيرة التي تلمّ به فتكدّر عليه صفو العيش وحلو الحياة، في مثل هكذا مواطن يحتاج المرء إلى معين يسنده ويشدّ من أزره، ولايوجد خير من اللّه تعالى يتخذه العبد كسند له، ففي الدعاء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عِمادَ مَنْ لاعِمادَ لَهُ، يا سَنَدَ مَنْ لاسَنَدَ لَهُ، يا ذُخْرَ مَنْ لا ذُخْرَ لَهُ، يا حِرْزَ مَنْ لا حِرْزَ لَهُ، يا كَهْفَ مَنْ لا كَهْفَ لَهُ، يا كَنْزَ مَنْ لا كَنْزَ لَهُ، يا رُكْنَ مَنْ لا رُكْنَ لَهُ يا غِياثَ مَنْ لاغِياثَ لَهُ، يا جارَ مَنْ لا جارَ لَهُ يا جارِيَ اللّصِيقَ، يا رُكْنِيَ الوَثِيقَ، يا إِلهِي بِالتَّحْقِيقِ</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أنّ الباري تعالى تعهّد بأن يكون حسيب من يتوكل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ٱللَّهِ فَهُوَ حَسْبُهُۥ</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ولكن الأمر يحتاج إلى صدق في التوكل وثبات، وتوفيق منه تعالى، ولذا نطلب منه أن يوفّقنا في التوكل عليه حين البلاء، ففي دعاء ليلة عرفة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فأعذني، واستجير بك فأجرني، واسترزقك فارزقني، و أتوكل عليك فاكفنى، واستنصرك على عدوي فانصرني، واستعين بك فأعنّي، واستغفرك يا إلهي </w:t>
      </w:r>
    </w:p>
    <w:p>
      <w:pPr>
        <w:pStyle w:val="BookText"/>
        <w:rPr/>
      </w:pPr>
      <w:r>
        <w:rPr>
          <w:rFonts w:ascii="Amiri" w:hAnsi="Amiri" w:eastAsia="Amiri" w:cs="Amiri"/>
          <w:color w:val="111111"/>
          <w:sz w:val="28"/>
          <w:sz w:val="28"/>
          <w:szCs w:val="28"/>
          <w:rtl w:val="true"/>
          <w:lang w:bidi="ar-SA"/>
        </w:rPr>
        <w:t>فاغفر لي، آمين آمين آمين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أمر نمرود بجمع الحطب في سواد الكوفة عند نهر كوثى من قرية قطنانا وأوقد النار فعجزوا عن رمي إبراهيم فعمل لهم إبليس المنجنيق فرمي به، فتلقّاه جبرئيل في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حسبي اللّه ونعم الوكيل، فاستقبله ميكائيل،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أخمدت النار فإنّ خزائن الأمطار والمياه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وأتاه ملك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طيّرت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سؤالي علمه بحالي</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الناس يلجأون إلى تعالى في الشدائد ولكنّهم في الرخاء ينسون ماكانوا عليه من التوسّل والارتباط باللّه، هكذا أناس يصدق عليهم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إِذَا مَسَّكُمُ ٱلضُّرُّ فَإِلَيْهِ تَجَْٔرُونَ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كَشَفَ ٱلضُّرَّ عَنكُمْ إِذَا فَرِيقٌ مِّنكُم بِرَبِّهِمْ يُشْرِكُونَ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هناك ثلّة من الناس ثابتي الجأش لايلهيهم عن التوكل عن اللّه تعالى شيء، ففي كل حال تجدهم متوكلين على اللّه موفّضي أمرهم إليه لاتغيرهم عن ذلك أمور الدنيا بزبارجها ومغرياتها</w:t>
      </w:r>
      <w:r>
        <w:rPr>
          <w:rFonts w:eastAsia="Amiri" w:cs="Amiri" w:ascii="Amiri" w:hAnsi="Amiri"/>
          <w:color w:val="111111"/>
          <w:sz w:val="28"/>
          <w:szCs w:val="28"/>
          <w:rtl w:val="true"/>
          <w:lang w:bidi="ar-SA"/>
        </w:rPr>
        <w:t xml:space="preserve">. </w:t>
      </w:r>
      <w:bookmarkStart w:id="845" w:name="pg17320_196103"/>
    </w:p>
    <w:p>
      <w:pPr>
        <w:pStyle w:val="Heading3"/>
        <w:numPr>
          <w:ilvl w:val="2"/>
          <w:numId w:val="1"/>
        </w:numPr>
        <w:rPr/>
      </w:pPr>
      <w:bookmarkStart w:id="846" w:name="__RefHeading___Toc846282_1280447820"/>
      <w:bookmarkStart w:id="847" w:name="_Toc314"/>
      <w:bookmarkEnd w:id="845"/>
      <w:bookmarkEnd w:id="846"/>
      <w:r>
        <w:rPr>
          <w:rtl w:val="true"/>
        </w:rPr>
        <w:t xml:space="preserve">الإمام الرضا </w:t>
      </w:r>
      <w:r>
        <w:rPr>
          <w:rtl w:val="true"/>
        </w:rPr>
        <w:t>(</w:t>
      </w:r>
      <w:r>
        <w:rPr>
          <w:rtl w:val="true"/>
        </w:rPr>
        <w:t>عليه السلام</w:t>
      </w:r>
      <w:r>
        <w:rPr>
          <w:rtl w:val="true"/>
        </w:rPr>
        <w:t xml:space="preserve">) </w:t>
      </w:r>
      <w:r>
        <w:rPr>
          <w:rtl w:val="true"/>
        </w:rPr>
        <w:t>وقبول ولاية العهد</w:t>
      </w:r>
      <w:bookmarkEnd w:id="847"/>
    </w:p>
    <w:p>
      <w:pPr>
        <w:pStyle w:val="Heading4"/>
        <w:numPr>
          <w:ilvl w:val="3"/>
          <w:numId w:val="1"/>
        </w:numPr>
        <w:rPr/>
      </w:pPr>
      <w:bookmarkStart w:id="848" w:name="__RefHeading___Toc846284_1280447820"/>
      <w:bookmarkStart w:id="849" w:name="_Toc315"/>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تصادف هذه الليلة ذكرى أليمة على قلوب المؤمنين وهي ذكرى شهادة الإمام علي بن موسى الرضا عليه أفضل صلوات المصلّين، ولذا فإنّ الحديث سيكون حول جانب مهم من حياته صلوات اللّه عليه وهو دوره في قبول ولاية العهد</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846286_1280447820"/>
      <w:bookmarkStart w:id="851" w:name="_Toc316"/>
      <w:bookmarkEnd w:id="850"/>
      <w:r>
        <w:rPr>
          <w:rtl w:val="true"/>
        </w:rPr>
        <w:t xml:space="preserve">الظروف قبل تولّي الإمام </w:t>
      </w:r>
      <w:r>
        <w:rPr>
          <w:rtl w:val="true"/>
        </w:rPr>
        <w:t>(</w:t>
      </w:r>
      <w:r>
        <w:rPr>
          <w:rtl w:val="true"/>
        </w:rPr>
        <w:t>عليه السلام</w:t>
      </w:r>
      <w:r>
        <w:rPr>
          <w:rtl w:val="true"/>
        </w:rPr>
        <w:t xml:space="preserve">) </w:t>
      </w:r>
      <w:r>
        <w:rPr>
          <w:rtl w:val="true"/>
        </w:rPr>
        <w:t>ولاية العهد</w:t>
      </w:r>
      <w:bookmarkEnd w:id="851"/>
    </w:p>
    <w:p>
      <w:pPr>
        <w:pStyle w:val="BookText"/>
        <w:rPr/>
      </w:pPr>
      <w:r>
        <w:rPr>
          <w:rFonts w:ascii="Amiri" w:hAnsi="Amiri" w:eastAsia="Amiri" w:cs="Amiri"/>
          <w:color w:val="111111"/>
          <w:sz w:val="28"/>
          <w:sz w:val="28"/>
          <w:szCs w:val="28"/>
          <w:rtl w:val="true"/>
          <w:lang w:bidi="ar-SA"/>
        </w:rPr>
        <w:t xml:space="preserve">كانت الأوضاع السياسية قبل تولّي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العهد شديدة جداً على الشيعة خاصة العلويين منهم، وذلك جراء التعامل الفظّ من العباسيين معهم وتشديدهم عليهم بحيث بلغ الأمر أن يقول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ظلم بني أمية دام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 بني العباس في النار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وجد المأمون العباسي المعروف بدهائه أنّه أمام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يحذو حذو من مضى من العباسسين و يفتك بالشيعة والعلويين، أو ينهج نهجاً آخر يخمد من خلاله غضب الشيعة وفي مقدمتهم العلويين، فاختار النهج الثاني وابتدع حيلة ولاية العهد التي فرضها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852" w:name="pg17320_196104"/>
    </w:p>
    <w:p>
      <w:pPr>
        <w:pStyle w:val="BookText"/>
        <w:rPr/>
      </w:pPr>
      <w:bookmarkEnd w:id="852"/>
      <w:r>
        <w:rPr>
          <w:rFonts w:ascii="Amiri" w:hAnsi="Amiri" w:eastAsia="Amiri" w:cs="Amiri"/>
          <w:color w:val="111111"/>
          <w:sz w:val="28"/>
          <w:sz w:val="28"/>
          <w:szCs w:val="28"/>
          <w:rtl w:val="true"/>
          <w:lang w:bidi="ar-SA"/>
        </w:rPr>
        <w:t xml:space="preserve">وكان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بأهداف المأمون لذا رفض ولاية العهد ولكنّه اُخطر أن يقبلها لما أرغم عليها، ففي الحديث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قبلت ولاية العهد مع إظهارك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 اللّه كراهتي لذلك، فلمّا خيّرت بين قبول ذلك وبين القتل، اخترت القبول على القتل، ويحهم أما علموا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رسولاً، فلمّا دفعته الضرورة إلى تولّي خزائن العزيز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ٱجْعَلْنِي عَلَىٰ خَزَائِنِ ٱلْأَرْضِ إِنِّي حَفِيظٌ عَلِيمٌ</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ودفعتني الضرورة إلى قبول ذلك على إكراه وإجبار بعد الإشراف على الهلاك، على أنّي ما دخلت في هذا الأمر إلّا دخول خارج منه، فإلى اللّه المشتكى وهو المستعان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بالطبع قَبِل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 بشرائط أشار إليها في حديث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نهاني اللّه عز وجل أن ألقي بيدي إلى التهلكة، فإن كان الأمر على هذا، فافعل ما بدا لك، وأنا أقبل ذلك على أنّي لا أولّي أحداً ولا أعزل أحداً، ولا أنقض رسماً ولا سنّة، وأكون في الأمر من بعيد مشيراً، فرضي منه بذلك وجعله ولّي عهده على كراهة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846288_1280447820"/>
      <w:bookmarkStart w:id="854" w:name="_Toc317"/>
      <w:bookmarkEnd w:id="853"/>
      <w:r>
        <w:rPr>
          <w:rtl w:val="true"/>
        </w:rPr>
        <w:t>كيفية البيعة</w:t>
      </w:r>
      <w:bookmarkEnd w:id="85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 المأمون، ووضع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وسادتين عظيمتين، وأجلس </w:t>
      </w:r>
      <w:bookmarkStart w:id="855" w:name="pg17320_196105"/>
    </w:p>
    <w:p>
      <w:pPr>
        <w:pStyle w:val="BookText"/>
        <w:rPr/>
      </w:pPr>
      <w:bookmarkEnd w:id="855"/>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في الخضرة وعليه عمامة وسيف، ثمّ أمر ابنه العباس أن يبايع له أوّل الناس، فرفع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فتلقّى بظهرها وجه نفسه وببطنها وجوههم،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للبيعة؟</w:t>
      </w:r>
    </w:p>
    <w:p>
      <w:pPr>
        <w:pStyle w:val="BookText"/>
        <w:rPr/>
      </w:pPr>
      <w:r>
        <w:rPr>
          <w:rFonts w:ascii="IRNazanin" w:hAnsi="IRNazanin" w:eastAsia="IRNazanin"/>
          <w:color w:val="111111"/>
          <w:sz w:val="28"/>
          <w:sz w:val="28"/>
          <w:szCs w:val="28"/>
          <w:rtl w:val="true"/>
          <w:lang w:bidi="fa-IR"/>
        </w:rPr>
        <w:t xml:space="preserve">فقال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 يبايع، فبايعه الناس ويده فوق أيديهم، وقامت الخطباء والشعراء فجعلوا يذكرون فضل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دعا المأمون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يخطب في الناس، بعد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الناس، وتكلّم فيهم، فحمد اللّه وأثنى عليه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لنا عليكم حقّاً برسول اللّه، ولكم علينا حقّاً به، فإذا أدّيتم إلينا ذلك وجب علينا الحقّ لكم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846290_1280447820"/>
      <w:bookmarkStart w:id="857" w:name="_Toc318"/>
      <w:bookmarkEnd w:id="856"/>
      <w:r>
        <w:rPr>
          <w:rtl w:val="true"/>
        </w:rPr>
        <w:t xml:space="preserve">الإمام </w:t>
      </w:r>
      <w:r>
        <w:rPr>
          <w:rtl w:val="true"/>
        </w:rPr>
        <w:t>(</w:t>
      </w:r>
      <w:r>
        <w:rPr>
          <w:rtl w:val="true"/>
        </w:rPr>
        <w:t>عليه السلام</w:t>
      </w:r>
      <w:r>
        <w:rPr>
          <w:rtl w:val="true"/>
        </w:rPr>
        <w:t xml:space="preserve">) </w:t>
      </w:r>
      <w:r>
        <w:rPr>
          <w:rtl w:val="true"/>
        </w:rPr>
        <w:t>يخبر بوفاته</w:t>
      </w:r>
      <w:bookmarkEnd w:id="857"/>
    </w:p>
    <w:p>
      <w:pPr>
        <w:pStyle w:val="BookText"/>
        <w:rPr/>
      </w:pPr>
      <w:r>
        <w:rPr>
          <w:rFonts w:ascii="Amiri" w:hAnsi="Amiri" w:eastAsia="Amiri" w:cs="Amiri"/>
          <w:color w:val="111111"/>
          <w:sz w:val="28"/>
          <w:sz w:val="28"/>
          <w:szCs w:val="28"/>
          <w:rtl w:val="true"/>
          <w:lang w:bidi="ar-SA"/>
        </w:rPr>
        <w:t xml:space="preserve">روي أنّ أحد خواصّ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مستبشراً في الاحتفال الذي أقامه المأمون بمناسبة قبول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فلمّا دنا منه همس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 قلبَك بِهَذا الأمرِ، ولا تَسْتَبشِر، فَإنّهُ شَيء لا يَتمُّ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8" w:name="__RefHeading___Toc846292_1280447820"/>
      <w:bookmarkStart w:id="859" w:name="_Toc319"/>
      <w:bookmarkEnd w:id="858"/>
      <w:r>
        <w:rPr>
          <w:rtl w:val="true"/>
        </w:rPr>
        <w:t>التغيرات الحاصلة بعد قبول ولاية العهد</w:t>
      </w:r>
      <w:bookmarkEnd w:id="859"/>
    </w:p>
    <w:p>
      <w:pPr>
        <w:pStyle w:val="BookText"/>
        <w:rPr/>
      </w:pPr>
      <w:r>
        <w:rPr>
          <w:rFonts w:ascii="Amiri" w:hAnsi="Amiri" w:eastAsia="Amiri" w:cs="Amiri"/>
          <w:color w:val="111111"/>
          <w:sz w:val="28"/>
          <w:sz w:val="28"/>
          <w:szCs w:val="28"/>
          <w:rtl w:val="true"/>
          <w:lang w:bidi="ar-SA"/>
        </w:rPr>
        <w:t xml:space="preserve">لقد قام المأمون ببعض التغيرات بعد قبول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العهد، منها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 لبس السواد الذي هو شعار للعبّاسيين بلبس الثياب الخضر الذي </w:t>
      </w:r>
      <w:bookmarkStart w:id="860" w:name="pg17320_196106"/>
    </w:p>
    <w:p>
      <w:pPr>
        <w:pStyle w:val="BookText"/>
        <w:rPr/>
      </w:pPr>
      <w:bookmarkEnd w:id="860"/>
      <w:r>
        <w:rPr>
          <w:rFonts w:ascii="Amiri" w:hAnsi="Amiri" w:eastAsia="Amiri" w:cs="Amiri"/>
          <w:color w:val="111111"/>
          <w:sz w:val="28"/>
          <w:sz w:val="28"/>
          <w:szCs w:val="28"/>
          <w:rtl w:val="true"/>
          <w:lang w:bidi="ar-SA"/>
        </w:rPr>
        <w:t>هو شعار للعلويين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بطبع اسم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عن عزمه على صرف مرتّب سنوي بهذه المناسبة السعيدة</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846294_1280447820"/>
      <w:bookmarkStart w:id="862" w:name="_Toc320"/>
      <w:bookmarkEnd w:id="861"/>
      <w:r>
        <w:rPr>
          <w:rtl w:val="true"/>
        </w:rPr>
        <w:t>أهداف المأمون الدفينة</w:t>
      </w:r>
      <w:bookmarkEnd w:id="862"/>
    </w:p>
    <w:p>
      <w:pPr>
        <w:pStyle w:val="BookText"/>
        <w:rPr/>
      </w:pPr>
      <w:r>
        <w:rPr>
          <w:rFonts w:ascii="Amiri" w:hAnsi="Amiri" w:eastAsia="Amiri" w:cs="Amiri"/>
          <w:color w:val="111111"/>
          <w:sz w:val="28"/>
          <w:sz w:val="28"/>
          <w:szCs w:val="28"/>
          <w:rtl w:val="true"/>
          <w:lang w:bidi="ar-SA"/>
        </w:rPr>
        <w:t xml:space="preserve">كانت للمأمون عدّة أهداف من بيعته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تهدئة الأوضاع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اضطربت أوضاع الحكم بسبب القتال الدامي بين الأخوين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والمأمون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قيام الثورات والحركات المسلّحة، وازدياد عدد المعارضين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المأمون من تقريب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استقطاب أعوانه وأنصاره، وإيقاف حركاتهم المسلّحة ليتفرّغ إلى بقيّة الثائرين والمتمرّدين الّذين لا يُعتد بهم قياساً للثوّار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كسب ودّ الأغلبيّة العظمى من المسلمين لارتباطهم الولائي والروحي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وخاصة أهل خراسان الّذين أعانوه على احتلال بغداد، والشاهد على ذلك استقبال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عشرين ألف عالم وفقيه وصاحب حديث في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يتمكن من امتصاص نقمة المعارضة وتفويت الفرصة عليها للمطالبة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إضفاء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المأمون إلى الحكم بطريقة شرعيّة، وكان إقرار حكمه من قبل الفقهاء نابعاً من الترغيب والترهيب، أو استسلاماً للأمر الواقع، وعدم القدرة على تغييره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التقرّب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يحقّق له ما يصبو إليه من </w:t>
      </w:r>
    </w:p>
    <w:p>
      <w:pPr>
        <w:pStyle w:val="BookText"/>
        <w:rPr/>
      </w:pPr>
      <w:r>
        <w:rPr>
          <w:rFonts w:ascii="Amiri" w:hAnsi="Amiri" w:eastAsia="Amiri" w:cs="Amiri"/>
          <w:color w:val="111111"/>
          <w:sz w:val="28"/>
          <w:sz w:val="28"/>
          <w:szCs w:val="28"/>
          <w:rtl w:val="true"/>
          <w:lang w:bidi="ar-SA"/>
        </w:rPr>
        <w:t xml:space="preserve">إضفاء الشرعيّة على حكمه، مستفيداً من الولاء الفكريّ والعاطفي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الإمام من الدعوة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لايخفی أنّ محل إمام يدعو الناس إلی الاعتقاد بإمامته، وقد حاول المأمون الاستفادة من ذلك بأن يكون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عهده، ولما يعتقد الناس بإمامة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ولي عهد المأمون يعتقدون بالمأمون، ولذا أشار إلی ذلك في قوله قد كان هذا الرجل مستتراً عنّا يدعو إلى نفسه، فأردنا أن نجعله ولي عهدنا، ليكون دعاؤه لنا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إبعاد الإمام عن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العاصمة بعيداً عن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انفصاله عن قواعده الشعبيّة، وتحجيم الفرص المتاحة للاجتماع بوكلائه ونوّابه المنتشرين في شرق الأرض وغربها، ومن جهة أخرى جعل الإمام تحت الرقابة المباشرة من المأمون الّذي قام بتقريب وإغراء هشام بن إبراهيم الراشديّ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خواصّ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وولّاه حجابة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ينقل الأخبار إليه، ويمنع من اتّصال كثير من مواليه به،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يتكلّم في شيء إلّا أورده هشام على المأمون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خطر الإمام عن الحكم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توسّع القاعدة الشعبيّة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يشكّل خطراً حقيقيّاً على حكم المأمون بعد التصدّع الّذي حدث في البيت العبّاسي، وخاصّة بعد قيام الثورات المسلّحة، فلو تُرك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لأدّى ذلك إلى ضعف السلطة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w:t>
      </w:r>
      <w:bookmarkStart w:id="863" w:name="pg17320_196108"/>
    </w:p>
    <w:p>
      <w:pPr>
        <w:pStyle w:val="BookText"/>
        <w:rPr/>
      </w:pPr>
      <w:bookmarkEnd w:id="863"/>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خشينا إن تركناه على تلك الحالة أن ينشق علينا منه ما لا نسدّه، ويأتي علينا ما لا نطيقه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تشويه سمعة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موضِّحاً دوافعه من دعوته لولاية العهد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بذلك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موسى الرضا لم يزهد في الدنيا بل زهدت الدنيا فيه، ألا ترون كيف قبل ولاية العهد طمعاً في الخلافة</w:t>
      </w:r>
      <w:r>
        <w:rPr>
          <w:rStyle w:val="FootnoteAnchor"/>
          <w:rtl w:val="true"/>
        </w:rPr>
        <w:footnoteReference w:id="7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وصرّح المأمون بذلك للعبّاسيّين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وكنّا نحتاج أن نضع منه قليلاً قليلاً حتّى نصوّره عند الرعايا بصورة من لا يستحقّ لهذا الأمر</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تمزيق جبهة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المعارضين لحكم المأمون سينظرون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جزء من الحكم القائم، وتتعمّق هذه النظرة حينما يجدون أنّ بعض ولاة المأمون هم من أهل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الوالي مكلّف بقمع أيّ حركة مسلّحة، فإنّ المعارضة تجد نفسها أنها وقفت وجهاً لوجه أمام الولاة المحسوبين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يؤدّي إلى تمزيق جبهة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ذلك أنّ الفساد الإداريّ والحكوميّ سَتُلقى مسؤوليّته على هؤلاء الولاة باعتبارهم من أركان الحكم القائم</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846296_1280447820"/>
      <w:bookmarkStart w:id="865" w:name="_Toc321"/>
      <w:bookmarkEnd w:id="864"/>
      <w:r>
        <w:rPr>
          <w:rtl w:val="true"/>
        </w:rPr>
        <w:t>هل حقّق المأمون أهدافه؟</w:t>
      </w:r>
      <w:bookmarkEnd w:id="86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الشواهد والدلائل تدلّ على أنّ المأمون لم يكن جادّاً في عرضه </w:t>
      </w:r>
    </w:p>
    <w:p>
      <w:pPr>
        <w:pStyle w:val="BookText"/>
        <w:rPr/>
      </w:pPr>
      <w:r>
        <w:rPr>
          <w:rFonts w:ascii="Amiri" w:hAnsi="Amiri" w:eastAsia="Amiri" w:cs="Amiri"/>
          <w:color w:val="111111"/>
          <w:sz w:val="28"/>
          <w:sz w:val="28"/>
          <w:szCs w:val="28"/>
          <w:rtl w:val="true"/>
          <w:lang w:bidi="ar-SA"/>
        </w:rPr>
        <w:t>للخلافة، وإلا لو كان زاهداً بالخلافة لما قتل من أجل الخلافة أخاه وأتباعه، بل وحتّى وزراءه والقوّاد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خرّب بغداد وأزال كلّ محاسنها من أجل الحصول على الخلافة، فكيف يتنازل عنها بهذه السهولة؟</w:t>
      </w:r>
    </w:p>
    <w:p>
      <w:pPr>
        <w:pStyle w:val="BookText"/>
        <w:rPr/>
      </w:pPr>
      <w:r>
        <w:rPr>
          <w:rFonts w:ascii="Amiri" w:hAnsi="Amiri" w:eastAsia="Amiri" w:cs="Amiri"/>
          <w:color w:val="111111"/>
          <w:sz w:val="28"/>
          <w:sz w:val="28"/>
          <w:szCs w:val="28"/>
          <w:rtl w:val="true"/>
          <w:lang w:bidi="ar-SA"/>
        </w:rPr>
        <w:t xml:space="preserve">وهل يمكن أن نصدّق أنّ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قتله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سبيل مصلحة الأُمّة ولكي يفسح المجال أمام من هو أجدر بالخلافة وأحقّ بها من أخيه ومنه؟</w:t>
      </w:r>
    </w:p>
    <w:p>
      <w:pPr>
        <w:pStyle w:val="BookText"/>
        <w:rPr/>
      </w:pPr>
      <w:r>
        <w:rPr>
          <w:rFonts w:ascii="Amiri" w:hAnsi="Amiri" w:eastAsia="Amiri" w:cs="Amiri"/>
          <w:color w:val="111111"/>
          <w:sz w:val="28"/>
          <w:sz w:val="28"/>
          <w:szCs w:val="28"/>
          <w:rtl w:val="true"/>
          <w:lang w:bidi="ar-SA"/>
        </w:rPr>
        <w:t xml:space="preserve">وإذا كان قد نذر أن يولّي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لو ظفر بأخيه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ورد في بعض النصوص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فلماذا وكيف جاز له الاكتفاء بتوليته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استطاع إجباره على قبول ولاية العهد، ولم يستطع إجباره على قبول الخلافة؟ وهل يتّفق ذلك مع إرجاعه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العيد لمجرّد شعوره بأنّ الخلافة سوف تكون في خطر لو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المصلى؟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كل لم يكن المأمون جادّاً في عرضه للخلافة، نعم كان جادّاً في عرضه لولاية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ويبقى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عرض الخلافة، فماذا ترى سيكون موقف المأمون؟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كان قد أعدّ العدّة لأيّ احتمال من هذا النوع، وقد كان يعلم أنّه يستحيل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في تلك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عرض الخلافة من دون إعداد مسبق لها</w:t>
      </w:r>
      <w:r>
        <w:rPr>
          <w:rFonts w:eastAsia="Amiri" w:cs="Amiri" w:ascii="Amiri" w:hAnsi="Amiri"/>
          <w:color w:val="111111"/>
          <w:sz w:val="28"/>
          <w:szCs w:val="28"/>
          <w:rtl w:val="true"/>
          <w:lang w:bidi="ar-SA"/>
        </w:rPr>
        <w:t xml:space="preserve">. </w:t>
      </w:r>
      <w:bookmarkStart w:id="866" w:name="pg17320_196110"/>
    </w:p>
    <w:p>
      <w:pPr>
        <w:pStyle w:val="Heading3"/>
        <w:numPr>
          <w:ilvl w:val="2"/>
          <w:numId w:val="1"/>
        </w:numPr>
        <w:rPr/>
      </w:pPr>
      <w:bookmarkStart w:id="867" w:name="__RefHeading___Toc846298_1280447820"/>
      <w:bookmarkStart w:id="868" w:name="_Toc322"/>
      <w:bookmarkEnd w:id="866"/>
      <w:bookmarkEnd w:id="867"/>
      <w:r>
        <w:rPr>
          <w:rtl w:val="true"/>
        </w:rPr>
        <w:t xml:space="preserve">الدور الاجتماعي للسيدة الزهراء </w:t>
      </w:r>
      <w:r>
        <w:rPr>
          <w:rtl w:val="true"/>
        </w:rPr>
        <w:t>(</w:t>
      </w:r>
      <w:r>
        <w:rPr>
          <w:rtl w:val="true"/>
        </w:rPr>
        <w:t>عليها السلام</w:t>
      </w:r>
      <w:r>
        <w:rPr>
          <w:rtl w:val="true"/>
        </w:rPr>
        <w:t>)</w:t>
      </w:r>
      <w:bookmarkEnd w:id="868"/>
    </w:p>
    <w:p>
      <w:pPr>
        <w:pStyle w:val="Heading4"/>
        <w:numPr>
          <w:ilvl w:val="3"/>
          <w:numId w:val="1"/>
        </w:numPr>
        <w:rPr/>
      </w:pPr>
      <w:bookmarkStart w:id="869" w:name="__RefHeading___Toc846300_1280447820"/>
      <w:bookmarkStart w:id="870" w:name="_Toc323"/>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يتأمّل الإنسان في سيرة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نفسه أمام بحر متلاطم من الفضائل والمناقب العظيمة التي لم يسجل التاريخ مثلها لامرأة أخرى على مرّ العصور المختلفة، فمن قبل أن تطل هذه السيدة الميمونة على الدنيا حتى ماتت شهيدة مظلومة وأقلام العالم بأسره تدوّن من فضائلها ما يملأ الدنيا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كثير من أهل القلم عن هذه الفضائل وتناقلتها الألسن بكثرة ومع ذلك مازالت البشرية مقصّرة تجاه أمّ العترة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ضحّت بنفسها من أجل الولاية واستشهدت مهضومة مظلومة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الأسف الشديد أنّ العالم حتى اليوم مازال يجهل كثيراً من الجوانب المهمّة من حياة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فمازال كثير من الناس يجهلون دور هذه الصدّيقة في حفظ الإسلام، والعديد منهم لا يعرف شيئاً عن دورها المهم في تربية المجتمع الإسلامي على مرّ التاريخ وغير ذلك من الجوانب المهمّة في سيرة 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bookmarkStart w:id="871" w:name="pg17320_196111"/>
    </w:p>
    <w:p>
      <w:pPr>
        <w:pStyle w:val="BookText"/>
        <w:rPr/>
      </w:pPr>
      <w:bookmarkEnd w:id="871"/>
      <w:r>
        <w:rPr>
          <w:rFonts w:ascii="IRNazanin" w:hAnsi="IRNazanin" w:eastAsia="IRNazanin"/>
          <w:color w:val="111111"/>
          <w:sz w:val="28"/>
          <w:sz w:val="28"/>
          <w:szCs w:val="28"/>
          <w:rtl w:val="true"/>
          <w:lang w:bidi="fa-IR"/>
        </w:rPr>
        <w:t xml:space="preserve">من هنا كان من الجدير بنا أن نشير إلى بعض المقتطفات العابرة حول دور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المجتمع، وكيف أنّها أرادت للمجتمع الإسلامي على مرّ العصور أن يعيش تحت ظل السعادة التي جاء بها الإسلام وأكد عليها رسول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4"/>
        <w:numPr>
          <w:ilvl w:val="3"/>
          <w:numId w:val="1"/>
        </w:numPr>
        <w:rPr/>
      </w:pPr>
      <w:bookmarkStart w:id="872" w:name="__RefHeading___Toc846302_1280447820"/>
      <w:bookmarkStart w:id="873" w:name="_Toc324"/>
      <w:bookmarkEnd w:id="872"/>
      <w:r>
        <w:rPr>
          <w:rtl w:val="true"/>
        </w:rPr>
        <w:t>حقائق عن المجتمع الجاهلي</w:t>
      </w:r>
      <w:bookmarkEnd w:id="873"/>
    </w:p>
    <w:p>
      <w:pPr>
        <w:pStyle w:val="BookText"/>
        <w:rPr/>
      </w:pPr>
      <w:r>
        <w:rPr>
          <w:rFonts w:ascii="Amiri" w:hAnsi="Amiri" w:eastAsia="Amiri" w:cs="Amiri"/>
          <w:color w:val="111111"/>
          <w:sz w:val="28"/>
          <w:sz w:val="28"/>
          <w:szCs w:val="28"/>
          <w:rtl w:val="true"/>
          <w:lang w:bidi="ar-SA"/>
        </w:rPr>
        <w:t xml:space="preserve">قبل أن نسلّط الأضواء على الدور الاجتماعي للسيد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نلقي نظرة عابرة على المجتمع قبل مجيئ الإسلام، فقد وصفهم سيّد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معشر العرب على شر دين، وفي شر دار، منيخون بين حجارة خشن، وحيات صم تشربون الكدر، وتأكلون الجشب، وتسفكون دماءكم، وتقطعون أرحامكم، الأصنام فيكم منصوبة، والآثام فيكم معصوبة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فالأحوال مضطربة، والأيدي مختلفة والكثرة متفرقة في بلاء أزل، وأطباق جهل، من بنات موؤودة وأصنام معبودة، وأرحام مقطوعة، وغارات مشنونة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خطبتها الغرّاء راحت تؤكد تلك المضامين التي أدلى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فرأى الأمم فرقاً في أديانها، عكّفاً على نيرانها، عابدة لأوثانها، منكرة لله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على شفا حفرة من النار، مذقة الشارب، ونهزة الطامع، وقبسة العجلان، وموطئ </w:t>
      </w:r>
      <w:bookmarkStart w:id="874" w:name="pg17320_196112"/>
    </w:p>
    <w:p>
      <w:pPr>
        <w:pStyle w:val="BookText"/>
        <w:rPr/>
      </w:pPr>
      <w:bookmarkEnd w:id="874"/>
      <w:r>
        <w:rPr>
          <w:rFonts w:ascii="Amiri" w:hAnsi="Amiri" w:eastAsia="Amiri" w:cs="Amiri"/>
          <w:color w:val="111111"/>
          <w:sz w:val="28"/>
          <w:sz w:val="28"/>
          <w:szCs w:val="28"/>
          <w:rtl w:val="true"/>
          <w:lang w:bidi="ar-SA"/>
        </w:rPr>
        <w:t>الأقدام، تشربون الطرق، وتقتاتون الورق، أذلّة خاسئين، تخافون أن يتخطفكم الناس من حولكم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5" w:name="__RefHeading___Toc846304_1280447820"/>
      <w:bookmarkStart w:id="876" w:name="_Toc325"/>
      <w:bookmarkEnd w:id="875"/>
      <w:r>
        <w:rPr>
          <w:rtl w:val="true"/>
        </w:rPr>
        <w:t xml:space="preserve">دور الزهراء </w:t>
      </w:r>
      <w:r>
        <w:rPr>
          <w:rtl w:val="true"/>
        </w:rPr>
        <w:t>(</w:t>
      </w:r>
      <w:r>
        <w:rPr>
          <w:rtl w:val="true"/>
        </w:rPr>
        <w:t>عليها السلام</w:t>
      </w:r>
      <w:r>
        <w:rPr>
          <w:rtl w:val="true"/>
        </w:rPr>
        <w:t xml:space="preserve">) </w:t>
      </w:r>
      <w:r>
        <w:rPr>
          <w:rtl w:val="true"/>
        </w:rPr>
        <w:t>في هداية المجتمع</w:t>
      </w:r>
      <w:bookmarkEnd w:id="876"/>
    </w:p>
    <w:p>
      <w:pPr>
        <w:pStyle w:val="BookText"/>
        <w:rPr/>
      </w:pPr>
      <w:r>
        <w:rPr>
          <w:rFonts w:ascii="IRNazanin" w:hAnsi="IRNazanin" w:eastAsia="IRNazanin"/>
          <w:color w:val="111111"/>
          <w:sz w:val="28"/>
          <w:sz w:val="28"/>
          <w:szCs w:val="28"/>
          <w:rtl w:val="true"/>
          <w:lang w:bidi="fa-IR"/>
        </w:rPr>
        <w:t xml:space="preserve">ولكن وبعد أن بعث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 ذلك المجتمع ببركة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ربّوا المجتمع على الدين وعرّفوا الناس أحكام الإسلام، ومن الذين كان لهم دور بارز في تربية المجتمع الإسلامي هي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فقد كانت علاقة الصديقة الطاهرة بالمجتمع علاقة وثيقة وإن كانت جليسة الدار وذلك 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أنّ علاقة المجتمع فيما بينه غير مقتصرة على الجانب المادي فحسب، بل هناك علاقة أهم من العلاقة المادية تربط المجتمعات ألا وهي العلاقة الروحية، فإذا كانت هذه العلاقة متينة مبنية على أسس قويمة يكون المجتمع متقدما لا يهزم أمام العقبات والمشاكل مهما كانت، أمّا إذا المجتمع منهزم روحيا فهو يهزم أمام أبسط المشاكل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كانت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على البعد الروحي في المجتمع والشواهد على ذلك كثيرة منها ما نقله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في محرابها ليلة جمعتها فلم تزل راكعة ساجدة حتى اتضح عمود الصبح وسمعتها تدعو للمؤمنين والمؤمنات وتسمّيهم وتكثر الدعاء لهم، ولا تدعو لنفسها بشيء،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لم لا </w:t>
      </w:r>
    </w:p>
    <w:p>
      <w:pPr>
        <w:pStyle w:val="BookText"/>
        <w:rPr/>
      </w:pPr>
      <w:r>
        <w:rPr>
          <w:rFonts w:ascii="Amiri" w:hAnsi="Amiri" w:eastAsia="Amiri" w:cs="Amiri"/>
          <w:color w:val="111111"/>
          <w:sz w:val="28"/>
          <w:sz w:val="28"/>
          <w:szCs w:val="28"/>
          <w:rtl w:val="true"/>
          <w:lang w:bidi="ar-SA"/>
        </w:rPr>
        <w:t>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يتضح كيف كانت تؤكد الصديقة على أن يكون المجتمع مرتبطا روحيا بحيث لاينسى أحدهم الآخرين في أفضل الأوقات وهي ساعة ارتباطه باللّه عزّ وجل وتوجهه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خبر آخر أنّها عندما سمعت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يجعل مهرها من الدراهم اغتنمت الفرصة ونظرت إلى المجتمع ولم تنسه حتى في مثل هذه الأوقات، فقالت لأبيها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بنات الناس يتزوجن بالدراهم، فما الفرق بيني وبينهن؟ أسالك أن تردّها وتدعو اللّه تعالى أن يجعل مهري الشفاعة في عصاة أمتك،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بطاقة من حرير 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مهر فاطمة الزهراء شفاعة المذنبين من أمة أبيها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قدّمت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تراث لبناء المجتمعات وتربيتها روحيا وذلك عبر المنهاج الروحي العظيم جاء في أدعيتها الشريفة التي تقود المجتمعات إلى السمو روحيا شريطة أن تلتزم بها المجتمعات وتواظب على العمل بها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كثير من أمور الحياة أعطت الصديقة للمجتمعات تراثا ضخما في الدعاء يعلمهم كيف يتصلون بالخالق سواء في الشدة والضيق أم في المرض أم في النعم والسرّاء أم في غير ذلك من أمور الحياة، وما على المرء إلا أن يتأمل في أدعيتها الشريفة ليلامس كيف يمكن أن تربي هذه الأدعية </w:t>
      </w:r>
    </w:p>
    <w:p>
      <w:pPr>
        <w:pStyle w:val="BookText"/>
        <w:rPr/>
      </w:pPr>
      <w:r>
        <w:rPr>
          <w:rFonts w:ascii="Amiri" w:hAnsi="Amiri" w:eastAsia="Amiri" w:cs="Amiri"/>
          <w:color w:val="111111"/>
          <w:sz w:val="28"/>
          <w:sz w:val="28"/>
          <w:szCs w:val="28"/>
          <w:rtl w:val="true"/>
          <w:lang w:bidi="ar-SA"/>
        </w:rPr>
        <w:t>المجتمعات على الإتصال باللّه تعالى والتوجه إليه وعدم الغفلة عنه في مختلف ظروف الحياة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تنشر من بحر علومها المتلاطم وتعلّم البشرية من معارفها الغزيرة طيلة أيام حياتها، بل كانت تبرز من علومها عندما يحير الآخرون في الجواب ليتعلّم المجتمع الأكبر، ففي الخبر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أصحابه عن المرأة ماهي،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تكون أدنى من ربّها؟ فلم يدروا، فلما سمعت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ماتكون من ربّها أن تلزم قعر بيتها،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 بضعة منّي</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امرأة عند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والدة ضعيفة وقد لبس عليها في أمر صلاتها شيء، وقد بعثتني إليك أسألك، فأجابتها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فثنّت فأجابتها، ثم ثلثّت إلى عشرت فأجابت، ثم خجلت من الكثرة،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أشقّ عليك يا ابنة رسول اللّه،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هاتي وسلي عمّا بدا لك، أرأيت من اكترى يوما يصعد إلى سطح بحمل ثقيل وكراؤه مائة ألف دينار أيثقل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أنا لكل مسألة بأكثر من ملء بين الثرى إلى العرش لؤلؤا فأحرى أن لا يثقل علي</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ويكفينا أن نطالع خطبتها الغراء المليئة بالمعارف والأحكام وذلك لما </w:t>
      </w:r>
    </w:p>
    <w:p>
      <w:pPr>
        <w:pStyle w:val="BookText"/>
        <w:rPr/>
      </w:pPr>
      <w:r>
        <w:rPr>
          <w:rFonts w:ascii="Amiri" w:hAnsi="Amiri" w:eastAsia="Amiri" w:cs="Amiri"/>
          <w:color w:val="111111"/>
          <w:sz w:val="28"/>
          <w:sz w:val="28"/>
          <w:szCs w:val="28"/>
          <w:rtl w:val="true"/>
          <w:lang w:bidi="ar-SA"/>
        </w:rPr>
        <w:t>رأت المجتمع الإسلامي أخذ يتجه نحو طريق الإنحراف فسعت إلى توعيته من عمق المصيبة وشدّة الخطب علّها تعيده إلى رشده وصوابه، ولكن وللأسف الشديد كان الشيطان قد استحوذ عليهم وأنساهم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وملاذا لكل ذي حاجة في المجتمع، فلايكاد أحد يقصد دارها ويعود خائبا بل يعود مقضيّ الحاجة، قرير العين، مكرما غنيا عن سؤال الآخرين والقصص في هذا المجال كثيرة لا يسعها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قصده صاحب حاجة يبعثه إلى دار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أنّها لاتردّ أحدا ولو لم يكن لديها شيء أصلاً وقصّة عقدها المبارك الذي تصدّقت به للمحتاج خير شاهد على ذلك، فضلا عن قصّتها في إطعام الطعام على حبّه للمسكين واليتيم والأسير، وتصدّقها بثوب زفافها وغير ذلك ممّا يطول به المقام بذكره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نذكر القصة التالية ليتضح كيف كانت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رحال لكل محتاج، يقول أبو هريرة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رجلاً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إليه الجوع،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بيوت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إلا الماء،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لهذا الرجل الليلة؟ فقال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يا رسول اللّه، فأتى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إلا قوت الصبية ولكنّا نؤثر به ضيفنا،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نوّمي الصبية واطفيء السراج، فلما أصبح غدا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w:t>
      </w:r>
      <w:r>
        <w:rPr>
          <w:rStyle w:val="FootnoteAnchor"/>
          <w:rtl w:val="true"/>
        </w:rPr>
        <w:footnoteReference w:id="718"/>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أهم ما قامت به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رأت الأمة قد انقلبت على أعقابها بعد رحيل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تصدّت لتوعية المجتمع وتنبيهه من هذه الغفلة الخطرة و خطبت خطبتها المعروفة وخرجت من دارها وهي التي لم يكن يُرى ظلّها علّها تؤثّر عليهم وتعيدهم إلى الصواب ولكن وللأسف الشديد لم يعيروها أيّ اهتمام وتؤازروا في ظلمها وغصبوها حقّها الشرعي الذي نحلها إيّاه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وقادوا بعلها حاسراً ليبايع بعد أن أسقطوها جنينها، فماتت شهيدة مظلومة فسلام اللّه عليك يا أمّ العترة الأطهار يوم ولدت ويوم عشت ويوم رحلت شهيدة سعيدة</w:t>
      </w:r>
      <w:r>
        <w:rPr>
          <w:rFonts w:eastAsia="IRNazanin" w:cs="IRNazanin"/>
          <w:color w:val="111111"/>
          <w:sz w:val="28"/>
          <w:szCs w:val="28"/>
          <w:rtl w:val="true"/>
          <w:lang w:bidi="fa-IR"/>
        </w:rPr>
        <w:t xml:space="preserve">. </w:t>
      </w:r>
      <w:bookmarkStart w:id="877" w:name="pg17320_196117"/>
    </w:p>
    <w:p>
      <w:pPr>
        <w:pStyle w:val="Heading3"/>
        <w:numPr>
          <w:ilvl w:val="2"/>
          <w:numId w:val="1"/>
        </w:numPr>
        <w:rPr/>
      </w:pPr>
      <w:bookmarkStart w:id="878" w:name="__RefHeading___Toc846306_1280447820"/>
      <w:bookmarkStart w:id="879" w:name="_Toc326"/>
      <w:bookmarkEnd w:id="877"/>
      <w:bookmarkEnd w:id="878"/>
      <w:r>
        <w:rPr>
          <w:rtl w:val="true"/>
        </w:rPr>
        <w:t>السيدة رقية حقيقة لاتنكر</w:t>
      </w:r>
      <w:bookmarkEnd w:id="879"/>
    </w:p>
    <w:p>
      <w:pPr>
        <w:pStyle w:val="Heading4"/>
        <w:numPr>
          <w:ilvl w:val="3"/>
          <w:numId w:val="1"/>
        </w:numPr>
        <w:rPr/>
      </w:pPr>
      <w:bookmarkStart w:id="880" w:name="__RefHeading___Toc846308_1280447820"/>
      <w:bookmarkStart w:id="881" w:name="_Toc327"/>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تصادف الليلة ذكرى استشهادة يتيمة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اليتيمة التي جعلها اللّه عزّ وجل باباً من أبواب الحوائج إليه يقصدها الناس من شتى أقطار العالم ويتبركون بمزارها المبارك ويأخذون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ظهرت في الآونة الأخيرة على الشارع بعض التشكيكات الخاوية حول هذه السيدة الجليلة، ولذا وجدت من اللازم التوقّف عند بعضها وبيان الحقّ فيها</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846310_1280447820"/>
      <w:bookmarkStart w:id="883" w:name="_Toc328"/>
      <w:bookmarkEnd w:id="882"/>
      <w:r>
        <w:rPr>
          <w:rtl w:val="true"/>
        </w:rPr>
        <w:t xml:space="preserve">بنات الإمام الحسين </w:t>
      </w:r>
      <w:r>
        <w:rPr>
          <w:rtl w:val="true"/>
        </w:rPr>
        <w:t>(</w:t>
      </w:r>
      <w:r>
        <w:rPr>
          <w:rtl w:val="true"/>
        </w:rPr>
        <w:t>عليه السلام</w:t>
      </w:r>
      <w:r>
        <w:rPr>
          <w:rtl w:val="true"/>
        </w:rPr>
        <w:t xml:space="preserve">) </w:t>
      </w:r>
      <w:r>
        <w:rPr>
          <w:rtl w:val="true"/>
        </w:rPr>
        <w:t>في التأريخ</w:t>
      </w:r>
      <w:bookmarkEnd w:id="883"/>
    </w:p>
    <w:p>
      <w:pPr>
        <w:pStyle w:val="BookText"/>
        <w:rPr/>
      </w:pPr>
      <w:r>
        <w:rPr>
          <w:rFonts w:ascii="Amiri" w:hAnsi="Amiri" w:eastAsia="Amiri" w:cs="Amiri"/>
          <w:color w:val="111111"/>
          <w:sz w:val="28"/>
          <w:sz w:val="28"/>
          <w:szCs w:val="28"/>
          <w:rtl w:val="true"/>
          <w:lang w:bidi="ar-SA"/>
        </w:rPr>
        <w:t xml:space="preserve">من يتتبّع المصادر التأريخية ويدقّق فيها يجد أنّ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الكبرى، سكينة، آمنة، فاطمة الصغرى، رقية، خولة، صفية، اُمّ كلثوم، زبيدة، فاطمة الصغيرة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يبدو من التواريخ أنّ عدد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ذلك وإنما سُميت بعض بناته بأكثر من اسم، وقد أشار إلى ذلك بعض العلماء منهم الملا حبيب اللّه شريف الكاشاني، فمثلاً السيدة سكينة لقبها سكينة، أمّا </w:t>
      </w:r>
    </w:p>
    <w:p>
      <w:pPr>
        <w:pStyle w:val="BookText"/>
        <w:rPr/>
      </w:pPr>
      <w:r>
        <w:rPr>
          <w:rFonts w:ascii="Amiri" w:hAnsi="Amiri" w:eastAsia="Amiri" w:cs="Amiri"/>
          <w:color w:val="111111"/>
          <w:sz w:val="28"/>
          <w:sz w:val="28"/>
          <w:szCs w:val="28"/>
          <w:rtl w:val="true"/>
          <w:lang w:bidi="ar-SA"/>
        </w:rPr>
        <w:t xml:space="preserve">اسمها فقد ذكر البعض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وجدنا من المناسب أن نشير إلى أسماء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 بعض الكتب أنّ له ثلاثة بنات، وفي بعضها أنّ له أكثر من ذلك، بينما ذكر البعض أنّ له بنتين وهو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الكتب التي تعرّضت إلى بناته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المحدّث نصر بن علي الجهضمي المتوفّى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حيث ذكر أنّ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وسكينة، وفاطمة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ابن أبي الثلج البغدادي المتوفّى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وقد ذكر أنّ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سكينة، فاطمة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عبداللّه الحسين بن حمدان الخصيبي المتوفّى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وقد عدّد أسماء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سكينة، فاطمة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الأنوار في تأريخ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أبو علي محمد بن همّام بن سهيل الكاتب الإسكافي المتوفّى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وقد ذكر أسماء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سكينة، وفاطمة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المتوفّى في القرن الخامس، وقد عدّ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بنات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وسكينة، وفاطمة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خشّاب البغدادي المتوفّى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وقد ذكر أنّ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أولاد ذكور وثلاثة بنات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وفاطمة، سكينة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شهر آشهوب المتوفّى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وقد ذكر أنّ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سكينة، فاطمة، زينب</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في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لكمال الدين محمد بن طلحة الشافعي المتوفّى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وقد ذكر في كتابه أنّ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بنات ولكنّه لم يذكر منهن سوى زينب، وفاطمة، وسكينة، ولم يذكر اسم الرابعة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بن عيسى الأربلي المتوفّى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وقد نقل عن ابن طلحة الشافعي أنّ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بنات ولكنه لما ذكر أسماء ثلاثة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المشهور، ثم 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القول بأنّ له أربع بنات هو الأشهر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الخبير والعالم المتكلّم، والمحدّث البصير </w:t>
      </w:r>
    </w:p>
    <w:p>
      <w:pPr>
        <w:pStyle w:val="BookText"/>
        <w:rPr/>
      </w:pPr>
      <w:r>
        <w:rPr>
          <w:rFonts w:ascii="Amiri" w:hAnsi="Amiri" w:eastAsia="Amiri" w:cs="Amiri"/>
          <w:color w:val="111111"/>
          <w:sz w:val="28"/>
          <w:sz w:val="28"/>
          <w:szCs w:val="28"/>
          <w:rtl w:val="true"/>
          <w:lang w:bidi="ar-SA"/>
        </w:rPr>
        <w:t xml:space="preserve">عماد الدين حسن بن علي بن محمد بن حسن الطبري الذي فرغ من تأليفه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وقد ذكر ماوقع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وأشار إلى شهادة طفلة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خرابة الشام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شهادة إحدى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خرابة الشام وذكر اسم بنتين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مع الأسارى وهن سكينة وفاطمة يظهر أنه قائل بأنّ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ابنتين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إشراق الإصباح في مناقب الخمسة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برهان الدين بن إبراهيم بن محمد بن علي بن نزار الصنعاني، وقد ذكر في الصفحة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سكينة، وزينب الصغيرة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وقد ذكر أنّ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بنات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سكينة، وفاطمة، ولم يذكر اسم الرابعة، وعن كثير من أرباب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الرابعة التي لم يذكر اسمها هي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تأليف العلامة النسابة أبي محمد السيد حسن المشهور بركن الدين الحسيني الموصلي، وقد ذكر أنّ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بنات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الصفحة الثانية من الكتاب ذكرت للعبارة للعلامة النسابة آية اللّه </w:t>
      </w:r>
      <w:bookmarkStart w:id="884" w:name="pg17320_196121"/>
    </w:p>
    <w:p>
      <w:pPr>
        <w:pStyle w:val="BookText"/>
        <w:rPr/>
      </w:pPr>
      <w:bookmarkEnd w:id="884"/>
      <w:r>
        <w:rPr>
          <w:rFonts w:ascii="IRNazanin" w:hAnsi="IRNazanin" w:eastAsia="IRNazanin"/>
          <w:color w:val="111111"/>
          <w:sz w:val="28"/>
          <w:sz w:val="28"/>
          <w:szCs w:val="28"/>
          <w:rtl w:val="true"/>
          <w:lang w:bidi="fa-IR"/>
        </w:rPr>
        <w:t xml:space="preserve">السيد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بحر الأنساب في أنساب العلويين والهاشميين وساير قبائل العرب على طريق التشجير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العلاّمة النسّابة أبو محمد السيد حسن المشتهر بركن الدين الحسيني نزيل بلدة موصل من علماء القرن الحادي عشر وأجلاّئه، صاحب الآثار النفيسة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اللؤلؤ المضيء في مناقب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وهوكتاب حسن في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وهذا السفر الذي بين يديك ألّفه باسم الشريف الجليل السيد حسام الدين مرتضى نقيب الموصلي وذكر فيه عدّة من أعيان ذلك البيت الرفيع ووفياتهم ومواليدهم، وأورد فيه بعض التراجم والأنساب من إفادات جده العلامة النسابة السيد ركن الدين عبداللّه الحسيني من علماء أوائل القرن العاشر وعلماء أواخر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 المستكين خادم علوم الدين أبو المعالي الحسيني المرعشي النجفي،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كتب أخرى تُعرّض فيها إلى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إليها باختصار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الشيعة للمقدس الأردبيلي، وإثبات الهداة للحر العاملي في ارجوزته، والدوحة المهدية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اُرجوزة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للفتوني، ولسان الواعظين للكاظمي، ومواليد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للسماوي، وملحقات إحقاق الحق للمرعشي النجفي، وغيرها من المؤلفات القيمة</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846312_1280447820"/>
      <w:bookmarkStart w:id="886" w:name="_Toc329"/>
      <w:bookmarkEnd w:id="885"/>
      <w:r>
        <w:rPr>
          <w:rtl w:val="true"/>
        </w:rPr>
        <w:t xml:space="preserve">بعض أسماء السيدة رقية </w:t>
      </w:r>
      <w:r>
        <w:rPr>
          <w:rtl w:val="true"/>
        </w:rPr>
        <w:t>(</w:t>
      </w:r>
      <w:r>
        <w:rPr>
          <w:rtl w:val="true"/>
        </w:rPr>
        <w:t>عليها السلام</w:t>
      </w:r>
      <w:r>
        <w:rPr>
          <w:rtl w:val="true"/>
        </w:rPr>
        <w:t>)</w:t>
      </w:r>
      <w:bookmarkEnd w:id="88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بعض الكتب أنّ السيدة المدفونة في خربة الشام اسمها رقية وبعضها نصّت على أنّ اسمها زبيدة، وبعضها أنّ اسمها زينب، وبعضها أنّ اسمها فاطمة</w:t>
      </w:r>
      <w:r>
        <w:rPr>
          <w:rFonts w:eastAsia="Amiri" w:cs="Amiri" w:ascii="Amiri" w:hAnsi="Amiri"/>
          <w:color w:val="111111"/>
          <w:sz w:val="28"/>
          <w:szCs w:val="28"/>
          <w:rtl w:val="true"/>
          <w:lang w:bidi="ar-SA"/>
        </w:rPr>
        <w:t xml:space="preserve">. </w:t>
      </w:r>
      <w:bookmarkStart w:id="887" w:name="pg17320_196122"/>
    </w:p>
    <w:p>
      <w:pPr>
        <w:pStyle w:val="BookText"/>
        <w:rPr/>
      </w:pPr>
      <w:bookmarkEnd w:id="887"/>
      <w:r>
        <w:rPr>
          <w:rFonts w:ascii="Amiri" w:hAnsi="Amiri" w:eastAsia="Amiri" w:cs="Amiri"/>
          <w:color w:val="111111"/>
          <w:sz w:val="28"/>
          <w:sz w:val="28"/>
          <w:szCs w:val="28"/>
          <w:rtl w:val="true"/>
          <w:lang w:bidi="ar-SA"/>
        </w:rPr>
        <w:t xml:space="preserve">وقد ذكر الشيخ علي الفلسفي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اسمها رقية، وقد طالعت مايقارب عشرين كتاباً تنص على أنّ اسمها رقية، وقد ذكر البعض أنّ لهذه السيدة الجليل أسامي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للسيدة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خاطبت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 ابنته فاطمة الصغيرة وذلك عندما كانت قافلة الأسارى في سوق الكوفة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ياهلالاً لمّا استتمّ كمالاً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 خسفه فأبدى غروباً</w:t>
      </w:r>
    </w:p>
    <w:p>
      <w:pPr>
        <w:pStyle w:val="BookText"/>
        <w:rPr/>
      </w:pPr>
      <w:r>
        <w:rPr>
          <w:rFonts w:ascii="Amiri" w:hAnsi="Amiri" w:eastAsia="Amiri" w:cs="Amiri"/>
          <w:color w:val="111111"/>
          <w:sz w:val="28"/>
          <w:sz w:val="28"/>
          <w:szCs w:val="28"/>
          <w:rtl w:val="true"/>
          <w:lang w:bidi="ar-SA"/>
        </w:rPr>
        <w:t>ماتوهّمت ياشقيق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كاد قلبها أن يذوبا</w:t>
      </w:r>
    </w:p>
    <w:p>
      <w:pPr>
        <w:pStyle w:val="Heading4"/>
        <w:numPr>
          <w:ilvl w:val="3"/>
          <w:numId w:val="1"/>
        </w:numPr>
        <w:rPr/>
      </w:pPr>
      <w:bookmarkStart w:id="888" w:name="__RefHeading___Toc846314_1280447820"/>
      <w:bookmarkStart w:id="889" w:name="_Toc330"/>
      <w:bookmarkEnd w:id="888"/>
      <w:r>
        <w:rPr>
          <w:rtl w:val="true"/>
        </w:rPr>
        <w:t>عمرها الشريف</w:t>
      </w:r>
      <w:bookmarkEnd w:id="889"/>
    </w:p>
    <w:p>
      <w:pPr>
        <w:pStyle w:val="BookText"/>
        <w:rPr/>
      </w:pPr>
      <w:r>
        <w:rPr>
          <w:rFonts w:ascii="Amiri" w:hAnsi="Amiri" w:eastAsia="Amiri" w:cs="Amiri"/>
          <w:color w:val="111111"/>
          <w:sz w:val="28"/>
          <w:sz w:val="28"/>
          <w:szCs w:val="28"/>
          <w:rtl w:val="true"/>
          <w:lang w:bidi="ar-SA"/>
        </w:rPr>
        <w:t xml:space="preserve">كما في العديد من المصادر أنّ عمر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استشهدت كان ثلاث سنين وستة أشهر، ونقل أيضاً أنّ عمرها أربع سنوات وخمس سنوات وستة سنوات بل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عمرها سبعة سنوات، ولكن الذي تميل إليه النفس أنّ عمرها حين استشهدت كان ثلاثة سنوات وستة أشهر وذلك لما اشتهر من أنّ ولادتها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الخامس من شهر شعبان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 وذلك في المدينة، وأنّ شهادتها في الخامس من شهر صفر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 فدفنت في خرابة الشام بالقرب من قصر يزيد بن معاوية</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846316_1280447820"/>
      <w:bookmarkStart w:id="891" w:name="_Toc331"/>
      <w:bookmarkEnd w:id="890"/>
      <w:r>
        <w:rPr>
          <w:rtl w:val="true"/>
        </w:rPr>
        <w:t>مرقدها الشريف</w:t>
      </w:r>
      <w:bookmarkEnd w:id="89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يقتصر التشكيك المغرضة على وجود طفلة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استشهدت في الشام بل تجاوز البعض أكثر فراح يشكك في المرقد </w:t>
      </w:r>
    </w:p>
    <w:p>
      <w:pPr>
        <w:pStyle w:val="BookText"/>
        <w:rPr/>
      </w:pPr>
      <w:r>
        <w:rPr>
          <w:rFonts w:ascii="IRNazanin" w:hAnsi="IRNazanin" w:eastAsia="IRNazanin"/>
          <w:color w:val="111111"/>
          <w:sz w:val="28"/>
          <w:sz w:val="28"/>
          <w:szCs w:val="28"/>
          <w:rtl w:val="true"/>
          <w:lang w:bidi="fa-IR"/>
        </w:rPr>
        <w:t xml:space="preserve">الشريف الموجود في الشام مدعياً أنّه لم يثبت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في الشام وماهو موجود لايعلم مدى انتسابه لآل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ونحن في المقام نشير إلى بعض الشواهد التي تقود النفس إلى الاطمينان بأنّ المرقد المشهور اليوم في الشام هو مرقد السيدة رقية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هذه الشواهد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مانُقل أنّ السيد إبراهيم الدمشقي أحد أحفاد السيد المرتضى رأت ابنته الكبيرة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 وهي تأمرها أن تخبر أباها أن يصلح قبرها من الماء الذي بلغ جسدها الشريف، إلا أنّ السيد لم يصغ لكلام ابنته خوفاً وخشية من أذية العامة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الثانية رأت ابنته الوسطى نفس الرؤيا وأخبرته بأمر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فبقي خائفاً، ثم رأت ابنته الصغيرة نفس الرؤيا وبقي السيد خائفاً من العامة أن يأذوه لو حفر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الرابعة رأى السيد نفسه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الرؤية وهي تعاتبه وتطلب منه أن ينجي جسدها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ذهب السيد إلى والي الشام وقصّ عليه الرؤيا فأمر الوالي علماء الشيعة والعامة في الشام أن يغتسلوا ويلبسوا أطهر ثيابهم يرافقوا السيد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بلغوا القبر الشريف حاول الكثير أن يفتحوا القبر الشريف لكنّه لم ينفتح إلى أن حاول السيد فانفتح القبر وتنحّى الجميع ماخلا السيد حيث نزل إلى القبر فوجد جسد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 الماء به من كل صوب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السيد الجسد الشريف وجعله في حجره مدّة ثلاثة أيام قضاها </w:t>
      </w:r>
    </w:p>
    <w:p>
      <w:pPr>
        <w:pStyle w:val="BookText"/>
        <w:rPr/>
      </w:pPr>
      <w:r>
        <w:rPr>
          <w:rFonts w:ascii="Amiri" w:hAnsi="Amiri" w:eastAsia="Amiri" w:cs="Amiri"/>
          <w:color w:val="111111"/>
          <w:sz w:val="28"/>
          <w:sz w:val="28"/>
          <w:szCs w:val="28"/>
          <w:rtl w:val="true"/>
          <w:lang w:bidi="ar-SA"/>
        </w:rPr>
        <w:t>السيد بالبكاء والعويل ماخلا أوقات الصلاة حتّى فرغوا من تعمير القبر الشريف فأعادوا الجسد داخل القبر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أنّ الشبلنجي الشافعي أيّد القضية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أهل الشام أخبره أنّ للسيدة رقية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ضريحاً في الشام، ثم نقل قصّة السيد إبراهيم وعلّق عليها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القصة لبعض الأفاضل،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بعض مشايخي</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يعترض البعض بأنّ الشبلنجي ذكر أنّ المدفونة بالشام هي رقية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السيدة رقية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الشبلنجي أنّ المدفونة بالشام هي بنت صغيرة دون البلوغ، والسيدة رقية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كاملة، ناهيك أنّ السيدة رقية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المدينة مع قافلة الأسارى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نقل السبط ابن الجوزي لدى ذكره أولاد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أنّ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 اسمها رقية ماتت وهي صغيرة،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مات صغيراً ورقية ماتت صغيرة</w:t>
      </w:r>
      <w:r>
        <w:rPr>
          <w:rStyle w:val="FootnoteAnchor"/>
          <w:rtl w:val="true"/>
        </w:rPr>
        <w:footnoteReference w:id="7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ولايمكن أن تكون هي المقصودة للشبلنجي لأنّها دفنت في المدينة ولم تدفن في الشام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قصة السيد إبراهيم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المؤلّف أنّه التقى بأحد المعمّرين في الشام اسمه ركن الدين محمد، وكان ممّا 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 العمر مئة سنة وقد شهدت واقعة تعمير قبر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شبابي وكنت حاضراً في الحرم الشريف، ورأيت جسد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حمله السيد إبراهيم الدمشقي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آية اللّه الاثنى عشري أنه سمع من الحاج حسن الشيرازي أنّه سمع من السيد محسن الأمين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نهراً كان بالقرب من حرم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ماؤه إلى المرقد الشريف وأوشك أن يخرّب المرقد، فاقترح البعض أن ننقل الجسد الطاهر للسيدة إلى مكان آخر لأننا لانستطيع تغيّر مجرى النهر وقد طلبوا منّي أن أقوم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لم يجد السيد الأمين مندوحة من استدراك الأمر قبل أن ينبش القبر الشريف فاغتسل ولبس ثوباً أبيضاً وأمر بنبش القبر، ولما بلغوا حجر القبر أمرهم السيد الأمين أن يتوقّفوا كي يزيل حجر اللحد بنفسه، ولما دخل القبر الشريف وما إن رفع حجر اللحد حتی أغمي عليه، فجاء القوم وأخرجوه من القبر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أفاق السيد أخذ يبكي بلوعة وينوح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ياويلي ياويلي، كانوا قد نقلوا إلينا أن يزيد أمر امرأة تغسل السيد رقية وأنها قد كفّنت، وقد اتضح لي الآن عدم صحّة هذا الكلام، فقد رأيت السيدة قد دُفنت بثيابها ومازال جسدها الطاهر غضّا طرياً، ولن أنقل الجسد الشريف مكانا آخر خشية أن يضيع على الناس أنّ المرقد الموجود هو مرقد السيدة رقية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بتغيير مسار النهر وتعهّد بدفع مخارجه مهما </w:t>
      </w:r>
    </w:p>
    <w:p>
      <w:pPr>
        <w:pStyle w:val="BookText"/>
        <w:rPr/>
      </w:pPr>
      <w:r>
        <w:rPr>
          <w:rFonts w:ascii="Amiri" w:hAnsi="Amiri" w:eastAsia="Amiri" w:cs="Amiri"/>
          <w:color w:val="111111"/>
          <w:sz w:val="28"/>
          <w:sz w:val="28"/>
          <w:szCs w:val="28"/>
          <w:rtl w:val="true"/>
          <w:lang w:bidi="ar-SA"/>
        </w:rPr>
        <w:t>كانت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المشهور منذ القدم حتى اليوم بين الخواص والعوام زيارتهم المرقد الشريف في الشام على أنه للسيدة رقية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بلغنا ذلك كابر عن كابر وهذه الشهر تكفي في الدلالة على أنّ المدفونة في القبر الشريف هي السيدة رقية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بالطبع هذه الشهر ليست شهرة بين جماعة أو بلد أو طائفة دون أخرى بل هي شهرة عظيمة بين الشيعة وغيرهم على مرّ العصور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العديد من أجلاء العلماء للمرقد الشريف على أنّ المدفون فيه هي السيدة رقية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زار المرقد الشريف في الشام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وساهم في إعمار المرقد المبارك وقد كتبت أشعاراً منسوبة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القبة الشريفة</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صالح البرغاني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علماء القرن الثالث عشر زار المرقد الشريف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عودته من حج بيت اللّه الحرام، ولما تحقّق أنّ القبر الموجود في الشام هو قبر السيدة رقية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المنازل التي بقرب الحرم وضمّها للحرم الشريف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زار قبر السيدة رقية والسيدة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bookmarkStart w:id="892" w:name="pg17320_196127"/>
    </w:p>
    <w:p>
      <w:pPr>
        <w:pStyle w:val="BookText"/>
        <w:rPr/>
      </w:pPr>
      <w:bookmarkEnd w:id="892"/>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جواد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عودته من لندن للعلاج زار قبر السيدة زينب والسيدة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Heading4"/>
        <w:numPr>
          <w:ilvl w:val="3"/>
          <w:numId w:val="1"/>
        </w:numPr>
        <w:rPr/>
      </w:pPr>
      <w:bookmarkStart w:id="893" w:name="__RefHeading___Toc846318_1280447820"/>
      <w:bookmarkStart w:id="894" w:name="_Toc332"/>
      <w:bookmarkEnd w:id="893"/>
      <w:r>
        <w:rPr>
          <w:rtl w:val="true"/>
        </w:rPr>
        <w:t>أجيبونا أيّها المشكّكون</w:t>
      </w:r>
      <w:bookmarkEnd w:id="894"/>
    </w:p>
    <w:p>
      <w:pPr>
        <w:pStyle w:val="BookText"/>
        <w:rPr/>
      </w:pPr>
      <w:r>
        <w:rPr>
          <w:rFonts w:ascii="Amiri" w:hAnsi="Amiri" w:eastAsia="Amiri" w:cs="Amiri"/>
          <w:color w:val="111111"/>
          <w:sz w:val="28"/>
          <w:sz w:val="28"/>
          <w:szCs w:val="28"/>
          <w:rtl w:val="true"/>
          <w:lang w:bidi="ar-SA"/>
        </w:rPr>
        <w:t xml:space="preserve">هناك عدّة تساؤلات تطرح نفسها وجدت من الجدير وتوجيهها إلى المشكّكين الذين آلوا على أنفسهم إلا أن يفسدوا عقائد البسطاء في بعض الشخصيات ومنها السيدة رقية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كثر التشكيك حول وجودها ومرقدها وشخصيتها، ومن التساؤلات المطروحة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المشككين في وجود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تبحّر واطلاع كبير في التاريخ خاصة تأريخ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لهم معرفة في الأنساب اطلاع على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وأسمائهم وما شابهم؟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أنّهم اطلعوا على كافة الكتب القديمة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الخطّية منها وغيرها وشاوروا المحقّقين والعلماء حول هذا الموضوع قبل أن يحكموا بعدم وجود هذه الشخصية أم أنّهم طالعوا بعض الكتب وحكموا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أنّ هذه التشكيكات تجعل الناس يضعون علامة استفهام حول كافة المقاتل والكتب التي ذكرت هذه الشخصية أو أكثرها وتلقّن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كيف يهاجمون الشيعة كي يستدلّوا علينا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الشيعة يطعنون في كتبهم ومقاتلهم وينكرون هكذا شخصيات؟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أنّ إثارة مثل هذه التشكيكات تؤدّي إلى ضعف عقايد الناس في الشعائر الدينية لأن عوام الناس لايفرقون بين المطالب فيعمّمون الأمر </w:t>
      </w:r>
      <w:bookmarkStart w:id="895" w:name="pg17320_196128"/>
    </w:p>
    <w:p>
      <w:pPr>
        <w:pStyle w:val="BookText"/>
        <w:rPr/>
      </w:pPr>
      <w:bookmarkEnd w:id="895"/>
      <w:r>
        <w:rPr>
          <w:rFonts w:ascii="Amiri" w:hAnsi="Amiri" w:eastAsia="Amiri" w:cs="Amiri"/>
          <w:color w:val="111111"/>
          <w:sz w:val="28"/>
          <w:sz w:val="28"/>
          <w:szCs w:val="28"/>
          <w:rtl w:val="true"/>
          <w:lang w:bidi="ar-SA"/>
        </w:rPr>
        <w:t>إلى كافة الشعائر ويشككون في الشعائر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كل هذه السنين واعتقاد الناس بهذه الشخصية وتهافتهم على زيارة قبرها لم يوجد مرجع أو عالم يكتشف ماتوصّل إليه المشككون وينهى الناس عن زيارة المرقد وينبههم عن هذا الخطأ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أنّ المراجع وكبار الدين على مرّ التاريخ يقصدون حرم هذه السيدة ويزورونها ويسألون اللّه عزّوجل بجاه هذه السيدة أن يقضي حوائجهم، أليس أنّ ذلك يدلّ على وجود شخصية عظيمة قصدوها في زيارتهم؟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المعجزات والكرامات العديدة التي شوهدت في هذا الحرم المبارك منذ القدم حتى اليوم هي مجرد خيالات وخرافات اعتقد بها البعض دون أيّ تحقيق والحال أنّ غير الشيعة يذكرون أيضاً بعض هذه الكرامات؟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الذين ذكروا السيدة رقية مع دقّتهم غفلوا عمّا حقّقه المشككون وخانتهم الدقّة في هذا الأمر فذكروا شخصية لاوجود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والمراثي والمصائب التي كانت ومازالت تذكر باسم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عادة في بيوت العلماء والمراجع والمتدينين ولم نلحظ أحداً اعترض عليها وشكك فيها وطالب بعدم قرائتها؟</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846320_1280447820"/>
      <w:bookmarkStart w:id="897" w:name="_Toc333"/>
      <w:bookmarkEnd w:id="896"/>
      <w:r>
        <w:rPr>
          <w:rtl w:val="true"/>
        </w:rPr>
        <w:t xml:space="preserve">السيدة رقية </w:t>
      </w:r>
      <w:r>
        <w:rPr>
          <w:rtl w:val="true"/>
        </w:rPr>
        <w:t>(</w:t>
      </w:r>
      <w:r>
        <w:rPr>
          <w:rtl w:val="true"/>
        </w:rPr>
        <w:t>عليها السلام</w:t>
      </w:r>
      <w:r>
        <w:rPr>
          <w:rtl w:val="true"/>
        </w:rPr>
        <w:t xml:space="preserve">) </w:t>
      </w:r>
      <w:r>
        <w:rPr>
          <w:rtl w:val="true"/>
        </w:rPr>
        <w:t>باب للحوائج</w:t>
      </w:r>
      <w:bookmarkEnd w:id="89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شاءت إرادة اللّه عزّ وجل أن تظهر للبشرية على مرّ العصور مقام هذه السيدة العظيمة وكرامتها الدالة على عظم منزلتها ورفيع شأنها صلوات اللّه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الشيخ علي نجل المحدّث العظيم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يعدّ من أكابر الخطباء المشهورين في مدينة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في إحدى السنوات بمرض في حنجرتي بحيث عجزت عن ارتقاء المنبر والوعظ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وكسائر المرضى عندما يصابون بالمرض فقد راجعت طبيباً متخصّصاً فأخبرني بعد المعاينة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مرضك بلغ من الشدة بحيث إنّ بعض الأوتار الصوتية قد شلّت، ومن الصعب جداً معالجتها، وربما يكون علاجها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الطبيب كتب لي وصفة ببعض الأدوية ونصحني بالاستراحة التامة وتجنّب صعود المنبر بل منعني من التحدّث مع الناس حتى زوجتي وأطفالي، وإذا احتجت إلى شيء عليّ أن أستفيد من الكتابة علّ ذلك يجدي في خلاصي من هذا المرض الصعب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العلاج صعباً جداً لأنّ الإنسان لا يستغني عن الحديث والتحدّث مع الناس، فكيف يمكنني تحمّل كل هذه المدّة دون أن أتحدّث، على أنّ الأمل في الشفاء قليل جداً؟</w:t>
      </w:r>
    </w:p>
    <w:p>
      <w:pPr>
        <w:pStyle w:val="BookText"/>
        <w:rPr/>
      </w:pPr>
      <w:r>
        <w:rPr>
          <w:rFonts w:ascii="Amiri" w:hAnsi="Amiri" w:eastAsia="Amiri" w:cs="Amiri"/>
          <w:color w:val="111111"/>
          <w:sz w:val="28"/>
          <w:sz w:val="28"/>
          <w:szCs w:val="28"/>
          <w:rtl w:val="true"/>
          <w:lang w:bidi="ar-SA"/>
        </w:rPr>
        <w:t xml:space="preserve">فشعرت أنّ جميع الأبواب أُغلقت أمامي وأدركت أنّ قدرات الناس العاديين لا يمكن أن تخلّصني من هذا الابتلاء الشديد وليس هنا من حيلة سوى التوسّل بباب نجاة الأمة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في أحد الأيام بعد انتهائي من صلاة الظهر والعصر شعرت بانكسار عجيب فبكيت بكاء مرّاً واعتلى أنيني وحنيني ولا شعورياً أخذت أتوسّل بأبي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يابن رسول اللّه إنّ الصبر </w:t>
      </w:r>
    </w:p>
    <w:p>
      <w:pPr>
        <w:pStyle w:val="BookText"/>
        <w:rPr/>
      </w:pPr>
      <w:r>
        <w:rPr>
          <w:rFonts w:ascii="Amiri" w:hAnsi="Amiri" w:eastAsia="Amiri" w:cs="Amiri"/>
          <w:color w:val="111111"/>
          <w:sz w:val="28"/>
          <w:sz w:val="28"/>
          <w:szCs w:val="28"/>
          <w:rtl w:val="true"/>
          <w:lang w:bidi="ar-SA"/>
        </w:rPr>
        <w:t>على مرض كهذا صعب جداً، وأهل المجالس يتوقّعون صعودي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شهر رمضان المبارك على الأبواب وقد قضيت عمري في خدمتكم، فماذا حصل حتى أقع في مثل هذا المرض المعضل وأحرم من خدمتكم؟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كن أنت الشفيع إلى اللّه في خلاصي من هذا المرض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التوسل خلدت إلى النوم كعادتي كل يوم فرأيت في عالم الرؤيا شخصاً نورانياً دخل الغرفة وقد ملأت نورانيته أطراف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إرادياً شعرت أنّ هذا الشخص هو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فغمرتني الفرحة وأخذت أكرّر التوسّل الذي توسلته في عالم اليقظة وأصرّ بشدة وأتوسل بإلحاح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إنّ شهر رمضان على الأبواب وقد دُعيت في مساجد متعدّدة، ومع هذا الحال كيف أستطيع صعود المنبر؟ وإذا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جانباً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لهذا الجالس عند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هناك رجل جالس عند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مصيبة عزيزتي رقية وابكِ أنت وسوف تشافى وتعافى إن شاء اللّه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دقّقت النظر عند الباب وإذا به زوج أختي الحاج مصطفى الطباطبائي القمّي الذي هو من علماء طهران، فأخبرته بأمر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يعتذر عن قراءة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مصيبة ابنتي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أخذ الحاج مصطفى يقرأ المصيبة وأنا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الأسف الشديد استيقظ أبنائي من نومهم، وأيقظوني فاستيقظت من النوم منزعجاً متأسفاً على حرماني من البكاء في ذلك المجلس النوراني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اليوم نفسه أو اليوم الذي بعده راجعت المتخصّص نفسه وإذا به يتعجّب كثيراً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أثر للمرض أصلاً، ثم إنه أخذ يسألني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تناولت حتى شفيت بهذه السرعة؟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فنقلت له القصة وكيف أننّي توسّلت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بالطبيب يتعجب وكان يحمل قلماً فسقط القلم من يده دون إرادة، وأخذ يبكي بشدة ويئن بكل حرقة بحيث إنّ لحيته ابتلّت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مرضك لم يكن له علاج سوى التوسل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حصلت على مرادك ببركة هذا التوسل</w:t>
      </w:r>
      <w:r>
        <w:rPr>
          <w:rFonts w:eastAsia="Amiri" w:cs="Amiri" w:ascii="Amiri" w:hAnsi="Amiri"/>
          <w:color w:val="111111"/>
          <w:sz w:val="28"/>
          <w:szCs w:val="28"/>
          <w:rtl w:val="true"/>
          <w:lang w:bidi="ar-SA"/>
        </w:rPr>
        <w:t xml:space="preserve">. </w:t>
      </w:r>
      <w:bookmarkStart w:id="898" w:name="pg17320_196132"/>
    </w:p>
    <w:p>
      <w:pPr>
        <w:pStyle w:val="Heading3"/>
        <w:numPr>
          <w:ilvl w:val="2"/>
          <w:numId w:val="1"/>
        </w:numPr>
        <w:rPr/>
      </w:pPr>
      <w:bookmarkStart w:id="899" w:name="__RefHeading___Toc846322_1280447820"/>
      <w:bookmarkStart w:id="900" w:name="_Toc334"/>
      <w:bookmarkEnd w:id="898"/>
      <w:bookmarkEnd w:id="899"/>
      <w:r>
        <w:rPr>
          <w:rtl w:val="true"/>
        </w:rPr>
        <w:t>حقائق عن الصدقة الجارية</w:t>
      </w:r>
      <w:bookmarkEnd w:id="900"/>
    </w:p>
    <w:p>
      <w:pPr>
        <w:pStyle w:val="Heading4"/>
        <w:numPr>
          <w:ilvl w:val="3"/>
          <w:numId w:val="1"/>
        </w:numPr>
        <w:rPr/>
      </w:pPr>
      <w:bookmarkStart w:id="901" w:name="__RefHeading___Toc846324_1280447820"/>
      <w:bookmarkStart w:id="902" w:name="_Toc335"/>
      <w:bookmarkEnd w:id="901"/>
      <w:r>
        <w:rPr>
          <w:rtl w:val="true"/>
        </w:rPr>
        <w:t>اشارة</w:t>
      </w:r>
      <w:bookmarkEnd w:id="9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لايتبع أحداً من الناس بعد الموت شيء إلا صدقة جارية أو علم صواب أو دعاء ولد</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الحديث عن أصل الموضوع وهو الصدقة الجارية لا بأس أن نمهّد بمقدمة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الأعمال الواردة في الشريعة الإسلامية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المحدودة بزمن أو مكان معيّن، ومن ذلك الأعمال الكثيرة التي يمتثلها العباد في الأماكن والأزمنة المختلفة كالزيارات في الأماكن المقدسة المختلفة، والأدعية في الأزمنة المختلفة، وسائر الأعمال الأخرى المقيدة بأزمنة أو أمكنة خاصة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غير مقيّدة بأزمنة أو أمكنة خاصة ومنها الاستغفار وذكر اللّه والتوبة وغيرها</w:t>
      </w:r>
      <w:r>
        <w:rPr>
          <w:rFonts w:eastAsia="Amiri" w:cs="Amiri" w:ascii="Amiri" w:hAnsi="Amiri"/>
          <w:color w:val="111111"/>
          <w:sz w:val="28"/>
          <w:szCs w:val="28"/>
          <w:rtl w:val="true"/>
          <w:lang w:bidi="ar-SA"/>
        </w:rPr>
        <w:t xml:space="preserve">. </w:t>
      </w:r>
      <w:bookmarkStart w:id="903" w:name="pg17320_196133"/>
    </w:p>
    <w:p>
      <w:pPr>
        <w:pStyle w:val="BookText"/>
        <w:rPr/>
      </w:pPr>
      <w:bookmarkEnd w:id="903"/>
      <w:r>
        <w:rPr>
          <w:rFonts w:ascii="Amiri" w:hAnsi="Amiri" w:eastAsia="Amiri" w:cs="Amiri"/>
          <w:color w:val="111111"/>
          <w:sz w:val="28"/>
          <w:sz w:val="28"/>
          <w:szCs w:val="28"/>
          <w:rtl w:val="true"/>
          <w:lang w:bidi="ar-SA"/>
        </w:rPr>
        <w:t>أضف إلى ذلك فإنّ آثار الأعمال 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آثارها محدودة وهذا يشمل معظم الأعمال التي يأتي بها الناس، وقسم آخر آثارها ممتدة بامتداد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معظم الناس يحرصون على القسم الأول من الأعمال ويغفلون عن الأعمال الأخرى التي تمتد آثارها حتى بعد مماتهم ورحيلهم من عالم الدنيا</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846326_1280447820"/>
      <w:bookmarkStart w:id="905" w:name="_Toc336"/>
      <w:bookmarkEnd w:id="904"/>
      <w:r>
        <w:rPr>
          <w:rtl w:val="true"/>
        </w:rPr>
        <w:t>انقطاع عمل الإنسان بالموت</w:t>
      </w:r>
      <w:bookmarkEnd w:id="905"/>
    </w:p>
    <w:p>
      <w:pPr>
        <w:pStyle w:val="BookText"/>
        <w:rPr/>
      </w:pPr>
      <w:r>
        <w:rPr>
          <w:rFonts w:ascii="Amiri" w:hAnsi="Amiri" w:eastAsia="Amiri" w:cs="Amiri"/>
          <w:color w:val="111111"/>
          <w:sz w:val="28"/>
          <w:sz w:val="28"/>
          <w:szCs w:val="28"/>
          <w:rtl w:val="true"/>
          <w:lang w:bidi="ar-SA"/>
        </w:rPr>
        <w:t xml:space="preserve">جعل اللّه عزّ وجل أعمال العباد مقيّدة بالحياة الدنيا، فإذا ما ماتوا انتهت أعمالهم، ففي الحديث عن أميرالمؤمنين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عمل ولا حساب وإن غدا حساب ولا عمل</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هناك قسم من الأعمال تبقى صحائفها مفتوحة أشير إليها في بعض الأحاديث، بالطبع هذا بالنسبة لأعمال الإنسان أمّا الأعمال الخيرية التي يهديها الآخرون للأموات، فهي خارجة عن محل الحديث</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846328_1280447820"/>
      <w:bookmarkStart w:id="907" w:name="_Toc337"/>
      <w:bookmarkEnd w:id="906"/>
      <w:r>
        <w:rPr>
          <w:rtl w:val="true"/>
        </w:rPr>
        <w:t>معنى الصدقة</w:t>
      </w:r>
      <w:bookmarkEnd w:id="907"/>
    </w:p>
    <w:p>
      <w:pPr>
        <w:pStyle w:val="BookText"/>
        <w:rPr/>
      </w:pPr>
      <w:r>
        <w:rPr>
          <w:rFonts w:ascii="Amiri" w:hAnsi="Amiri" w:eastAsia="Amiri" w:cs="Amiri"/>
          <w:color w:val="111111"/>
          <w:sz w:val="28"/>
          <w:sz w:val="28"/>
          <w:szCs w:val="28"/>
          <w:rtl w:val="true"/>
          <w:lang w:bidi="ar-SA"/>
        </w:rPr>
        <w:t>كثير من الناس يتصوّرون أنّ معنى الصدقة إعطاء المال للآخرين والحال أنّ ذلك مصداقاً من مصاديق الصدقة، وإلا فإنّ المراد بها التصديق باللّه عزّ وجل الذي يدفع الإنسان نحو البذل والإنفاق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كان تصديق الإنسان باللّه تعالى أشد وأقوى كلما كان مؤهلاً للتصدّق في سبيل اللّه، فقدروى القطب الراوندي في لب اللباب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w:t>
      </w:r>
      <w:bookmarkStart w:id="908" w:name="pg17320_196134"/>
    </w:p>
    <w:p>
      <w:pPr>
        <w:pStyle w:val="BookText"/>
        <w:rPr/>
      </w:pPr>
      <w:bookmarkEnd w:id="908"/>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نَٰجَيْتُمُ ٱلرَّسُولَ فَقَدِّمُواْ بَيْنَ يَدَيْ نَجْوَىٰكُمْ صَدَقَةً</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 xml:space="preserve">، ولم يعمل بها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معه دينار فباعه بعشرة دراهم، وأعطاها المساكين، وسأل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ادعوا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بالصدق والوفاء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أسأل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لنجاتي؟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حلالا، وقل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النور؟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الفساد؟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الكفر والبدع والفسق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اللّه وأمر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الحيلة؟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الحيلة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الحق؟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والقرآن والخلافة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الوفاء؟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شهادة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الراحة؟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9" w:name="__RefHeading___Toc846330_1280447820"/>
      <w:bookmarkStart w:id="910" w:name="_Toc338"/>
      <w:bookmarkEnd w:id="909"/>
      <w:r>
        <w:rPr>
          <w:rtl w:val="true"/>
        </w:rPr>
        <w:t>أقسام الصدقة</w:t>
      </w:r>
      <w:bookmarkEnd w:id="910"/>
    </w:p>
    <w:p>
      <w:pPr>
        <w:pStyle w:val="BookText"/>
        <w:rPr/>
      </w:pPr>
      <w:r>
        <w:rPr>
          <w:rFonts w:ascii="Amiri" w:hAnsi="Amiri" w:eastAsia="Amiri" w:cs="Amiri"/>
          <w:color w:val="111111"/>
          <w:sz w:val="28"/>
          <w:sz w:val="28"/>
          <w:szCs w:val="28"/>
          <w:rtl w:val="true"/>
          <w:lang w:bidi="ar-SA"/>
        </w:rPr>
        <w:t>تنقسم الصدقة إلى أقسام عديدة أهمها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الإنفاق بالمال من أبرز مصاديق الصدقة لكثر ماورد من الحثّ عليه وأهمية المال في بناء المجتمع وحل مشاكل الناس، فضلاً عن شدّة تعلّق الناس بالمال،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وَتُحِبُّونَ ٱلْمَالَ حُبًّا جَمًّا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وَٱعْلَمُواْ أَنَّمَا أَمْوَٰلُكُمْ وَأَوْلَٰدُكُمْ فِتْنَةٌ وَأَنَّ ٱللَّهَ عِندَهُۥ أَجْرٌ عَظِيمٌ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حثّ الشارع المقدّس على التصدّق بالمال، فقد سأل الحلبي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حَقَّهُۥ يَوْمَ حَصَادِهِ</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كيف أعطي؟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الضّغث، فتعطيه المسكين، ثمّ المسكين حتّى تفرغ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ناولت السّائل صدقة، فقبّلها قبل أن تناولها إيّاه، فإنّ الصّدقة تقع في يد اللّه قبل أن تقع في يد السّائل،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ٱللَّهَ هُوَ يَقْبَلُ ٱلتَّوْبَةَ عَنْ عِبَادِهِ وَيَأْخُذُ ٱلصَّدَقَٰتِ وَأَنَّ ٱللَّهَ هُوَ ٱلتَّوَّابُ ٱلرَّحِيمُ</w:t>
      </w:r>
      <w:r>
        <w:rPr>
          <w:rFonts w:eastAsia="Amiri" w:cs="Amiri" w:ascii="Amiri" w:hAnsi="Amiri"/>
          <w:color w:val="111111"/>
          <w:sz w:val="28"/>
          <w:szCs w:val="28"/>
          <w:rtl w:val="true"/>
          <w:lang w:bidi="ar-SA"/>
        </w:rPr>
        <w:t>}</w:t>
      </w:r>
      <w:r>
        <w:rPr>
          <w:rStyle w:val="FootnoteAnchor"/>
          <w:rtl w:val="true"/>
        </w:rPr>
        <w:footnoteReference w:id="744"/>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عنوان الصدقة غير مقتصر على إنفاق المال بل هو عنوان واسع يشمل أمور أخرى ومنها عون الضعيف ومساعدة المحتاجين، ومن المسلّم أن عون الآخرين عنوان عام يشمل الكثير من المصاديق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صدقة السر أكثر من صدقة العلن،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السر تطفيء غضب الرب، وتطفيء الخطيئة، كما يطفئ الماء النار، ويدفع سبعين نوعا من البلاء</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911" w:name="pg17320_196136"/>
    </w:p>
    <w:p>
      <w:pPr>
        <w:pStyle w:val="Heading4"/>
        <w:numPr>
          <w:ilvl w:val="3"/>
          <w:numId w:val="1"/>
        </w:numPr>
        <w:rPr/>
      </w:pPr>
      <w:bookmarkStart w:id="912" w:name="__RefHeading___Toc846332_1280447820"/>
      <w:bookmarkStart w:id="913" w:name="_Toc339"/>
      <w:bookmarkEnd w:id="911"/>
      <w:bookmarkEnd w:id="912"/>
      <w:r>
        <w:rPr>
          <w:rtl w:val="true"/>
        </w:rPr>
        <w:t>من آداب التصدّق</w:t>
      </w:r>
      <w:bookmarkEnd w:id="913"/>
    </w:p>
    <w:p>
      <w:pPr>
        <w:pStyle w:val="BookText"/>
        <w:rPr/>
      </w:pPr>
      <w:r>
        <w:rPr>
          <w:rFonts w:ascii="Amiri" w:hAnsi="Amiri" w:eastAsia="Amiri" w:cs="Amiri"/>
          <w:color w:val="111111"/>
          <w:sz w:val="28"/>
          <w:sz w:val="28"/>
          <w:szCs w:val="28"/>
          <w:rtl w:val="true"/>
          <w:lang w:bidi="ar-SA"/>
        </w:rPr>
        <w:t>هناك عدة آداب حبّذ الشارع المقدّس إليها وهي كثيرة ومربية للإنسان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الأحاديث الشريفة الورادة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مواطن استجابة الدعاء لدى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يد المتصدّق هي 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المتصدّق عليه لباذل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أول الصباح وآخر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في أوقات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قبل السؤال</w:t>
      </w:r>
      <w:r>
        <w:rPr>
          <w:rFonts w:eastAsia="IRNazanin" w:cs="IRNazanin"/>
          <w:color w:val="111111"/>
          <w:sz w:val="28"/>
          <w:szCs w:val="28"/>
          <w:rtl w:val="true"/>
          <w:lang w:bidi="fa-IR"/>
        </w:rPr>
        <w:t>.</w:t>
      </w:r>
    </w:p>
    <w:p>
      <w:pPr>
        <w:pStyle w:val="Heading4"/>
        <w:numPr>
          <w:ilvl w:val="3"/>
          <w:numId w:val="1"/>
        </w:numPr>
        <w:rPr/>
      </w:pPr>
      <w:bookmarkStart w:id="914" w:name="__RefHeading___Toc846334_1280447820"/>
      <w:bookmarkStart w:id="915" w:name="_Toc340"/>
      <w:bookmarkEnd w:id="914"/>
      <w:r>
        <w:rPr>
          <w:rtl w:val="true"/>
        </w:rPr>
        <w:t>وقفة مع الصدقة الجارية</w:t>
      </w:r>
      <w:bookmarkEnd w:id="915"/>
    </w:p>
    <w:p>
      <w:pPr>
        <w:pStyle w:val="BookText"/>
        <w:rPr/>
      </w:pPr>
      <w:r>
        <w:rPr>
          <w:rFonts w:ascii="Amiri" w:hAnsi="Amiri" w:eastAsia="Amiri" w:cs="Amiri"/>
          <w:color w:val="111111"/>
          <w:sz w:val="28"/>
          <w:sz w:val="28"/>
          <w:szCs w:val="28"/>
          <w:rtl w:val="true"/>
          <w:lang w:bidi="ar-SA"/>
        </w:rPr>
        <w:t>ليس هناك شك أنّ الصدقة محبّذة ومندوب إليها شرعاً في كل الظروف وعلى مختلف أقسامها، ولكن الصدقة الجارية لها آثارها الكثيرة على المتصدّق بها أولاً وبالذات وعلى المجتمع ثانياً وبالعرض، فضلاً عن الثواب المستمر الذي يعود على المتصدّق مدى بقاء هذه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موارد الصدقة الجارية الواردة في الخبر المذكور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المشاريع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المشاريع الخيرية أنّ آثارها غير منقطعة بل هي مستمرة مادام المشروع قائماً، وهي من مصاديق الصدقة الجارية التي تبقى خيراتها بعد الإنسان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يستغرب البعض من نص الرواية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يكون الولد الصالح من مصاديق الصدقة الجارية؟</w:t>
      </w:r>
    </w:p>
    <w:p>
      <w:pPr>
        <w:pStyle w:val="BookText"/>
        <w:rPr/>
      </w:pPr>
      <w:r>
        <w:rPr>
          <w:rFonts w:ascii="Amiri" w:hAnsi="Amiri" w:eastAsia="Amiri" w:cs="Amiri"/>
          <w:color w:val="111111"/>
          <w:sz w:val="28"/>
          <w:sz w:val="28"/>
          <w:szCs w:val="28"/>
          <w:rtl w:val="true"/>
          <w:lang w:bidi="ar-SA"/>
        </w:rPr>
        <w:t>الجواب على على السؤال في نفس الرواية حيث بيّنت كيف يكون الولد صالح من مصاديق الصدقة الجارية وهو أن يدعو لوالده من بعده، بالطبع دعاء الولد الصالح مصداق وهناك مصاديق أخرى، فكل ما يكتسبه الولد من أعمال صالحه يشرك الوالد في الثواب به لأنه أساس هذه الأعمال والسبب في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أنّ نبي اللّه عيسى مرّ على قبر يعذّب صاحبه، ثمّ مرّ به من قابل، فإذا هو ليس يعذّب، فسأل ربّه، فأوحى اللَّه إليه أنّه قد أدرك له ولد صالح فأصلح طريقا، وآوى يتيما فغفرت له بما فعل ابنه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أكد في الإسلام على الولد الصالح، فقد دعا نبي اللّه إبراهيم أن يهب اللّه له ولداً صالحاً،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ٱلصَّٰلِحِينَ</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نبي اللّه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إِنِّي وَهَنَ ٱلْعَظْمُ مِنِّي وَٱشْتَعَلَ ٱلرَّأْسُ شَيْبًا وَلَمْ أَكُنۢ بِدُعَائِكَ رَبِّ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ٱلْمَوَٰلِيَ مِن وَرَاءِي وَكَانَتِ ٱمْرَأَتِي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ءَالِ يَعْقُوبَ وَٱجْعَلْهُ رَبِّ رَضِيًّا</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سألت ربّي ولداً نضير الوجه ولا ولداً حسن القامة، ولكن سألت ربي ولداً مطيعين لله خائفين وجلين منه حتى إذا نظرت إليه وهو مطيع لله قرّت به عيني</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أفضل مصاديق الصدقة الجارية هي العلوم التي يتركها الإنسان للآخرين كي يستفيدوا منها ويستنيروا من أنوارها، ففي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ماتصدّق الناس بصدقة مثل علم يُنشر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الصدقة أن يعلم المرء علماً ثم يعلّمه أخاه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ما يخلّف الرجل من بعده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يدعو له، وصدقة تجري يبلغه أجرها، وعلم يعمل به من بعده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من خيرة مصاديق العلم النافع أن يترك الإنسان تلاميذ علماء رباهم وأدبهم على العلم، ينشرون معالم الدين للآخرين ويروجون 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أنحاء المعمورة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المصاديق الأخرى للصدقة الجارية في العلم هي الكتابة، وقد أكد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في أحاديثهم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إذا مات وترك ورقة واحدة عليها علم، تكون تلك الورقة يوم القيامة سترا فيما بينه وبين النار، وأعطاه اللّه عزّ وجل بكل حرف مكتوب عليها، مدينة أوسع من الدنيا سبع مرات</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وميراثه الدفاتر والمحابر وجبت له الجنة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916" w:name="pg17320_196139"/>
    </w:p>
    <w:p>
      <w:pPr>
        <w:pStyle w:val="Heading3"/>
        <w:numPr>
          <w:ilvl w:val="2"/>
          <w:numId w:val="1"/>
        </w:numPr>
        <w:rPr/>
      </w:pPr>
      <w:bookmarkStart w:id="917" w:name="__RefHeading___Toc846336_1280447820"/>
      <w:bookmarkStart w:id="918" w:name="_Toc341"/>
      <w:bookmarkEnd w:id="916"/>
      <w:bookmarkEnd w:id="917"/>
      <w:r>
        <w:rPr>
          <w:rtl w:val="true"/>
        </w:rPr>
        <w:t>إيّاكم وحبائل الشيطان</w:t>
      </w:r>
      <w:bookmarkEnd w:id="918"/>
    </w:p>
    <w:p>
      <w:pPr>
        <w:pStyle w:val="Heading4"/>
        <w:numPr>
          <w:ilvl w:val="3"/>
          <w:numId w:val="1"/>
        </w:numPr>
        <w:rPr/>
      </w:pPr>
      <w:bookmarkStart w:id="919" w:name="__RefHeading___Toc846338_1280447820"/>
      <w:bookmarkStart w:id="920" w:name="_Toc342"/>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إِذَا فَعَلُواْ فَٰحِشَةً أَوْ ظَلَمُواْ أَنفُسَهُمْ ذَكَرُواْ ٱللَّهَ فَٱسْتَغْفَرُواْ لِذُنُوبِهِمْ وَمَن يَغْفِرُ ٱلذُّنُوبَ إِلَّا ٱللَّهُ وَلَمْ يُصِرُّواْ عَلَىٰ مَا فَعَلُواْ وَهُمْ يَعْلَمُونَ</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نزول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صعد إبليس جبلا فصرخ بأعلى صوته بعفاريته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w:t>
      </w:r>
    </w:p>
    <w:p>
      <w:pPr>
        <w:pStyle w:val="BookText"/>
        <w:rPr/>
      </w:pPr>
      <w:r>
        <w:rPr>
          <w:rFonts w:ascii="Amiri" w:hAnsi="Amiri" w:eastAsia="Amiri" w:cs="Amiri"/>
          <w:color w:val="111111"/>
          <w:sz w:val="28"/>
          <w:sz w:val="28"/>
          <w:szCs w:val="28"/>
          <w:rtl w:val="true"/>
          <w:lang w:bidi="ar-SA"/>
        </w:rPr>
        <w:t>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فقام آخر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وأُمنّيهم حتى يواقعوا الخطيئة، فإذا واقعوا الخطيئة أنسيتهم الاستغفار،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فوكّله بها إلى يوم القيامة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في هذه الليلة حول آفات التوبة إلى اللّه عزّ وجلّ وهو بحث </w:t>
      </w:r>
      <w:bookmarkStart w:id="921" w:name="pg17320_196140"/>
    </w:p>
    <w:p>
      <w:pPr>
        <w:pStyle w:val="BookText"/>
        <w:rPr/>
      </w:pPr>
      <w:bookmarkEnd w:id="921"/>
      <w:r>
        <w:rPr>
          <w:rFonts w:ascii="Amiri" w:hAnsi="Amiri" w:eastAsia="Amiri" w:cs="Amiri"/>
          <w:color w:val="111111"/>
          <w:sz w:val="28"/>
          <w:sz w:val="28"/>
          <w:szCs w:val="28"/>
          <w:rtl w:val="true"/>
          <w:lang w:bidi="ar-SA"/>
        </w:rPr>
        <w:t>مهم حري بالاهتمام به لما فيه من مدخلية كبيرة في علاج مشاكل الأمة حيث قادتهم الذنوب إلى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حدّدت الآية المباركة علاج المعاصي وذلك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والرجوع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من المعاصي والذنوب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الإصرار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هذه الأمور كفيلة بقبول توبة العبد بل ومحوها بتاتاً، ولكن هناك آفات خطيرة تحول دون توبة العباد ورجوعهم إلى اللّه تعالى ورد بعضها في الرواية الشريفة</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846340_1280447820"/>
      <w:bookmarkStart w:id="923" w:name="_Toc343"/>
      <w:bookmarkEnd w:id="922"/>
      <w:r>
        <w:rPr>
          <w:rtl w:val="true"/>
        </w:rPr>
        <w:t>دور الشيطان في عدم التوبة</w:t>
      </w:r>
      <w:bookmarkEnd w:id="923"/>
    </w:p>
    <w:p>
      <w:pPr>
        <w:pStyle w:val="BookText"/>
        <w:rPr/>
      </w:pPr>
      <w:r>
        <w:rPr>
          <w:rFonts w:ascii="Amiri" w:hAnsi="Amiri" w:eastAsia="Amiri" w:cs="Amiri"/>
          <w:color w:val="111111"/>
          <w:sz w:val="28"/>
          <w:sz w:val="28"/>
          <w:szCs w:val="28"/>
          <w:rtl w:val="true"/>
          <w:lang w:bidi="ar-SA"/>
        </w:rPr>
        <w:t>منذ اليوم الذي طُرد فيها إبليس من رحمة اللّه حيث 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ٱخْرُجْ مِنْهَا مَذْءُومًا مَّدْحُورًا لَّمَن تَبِعَكَ مِنْهُمْ لَأَمْلَأَنَّ جَهَنَّمَ مِنكُمْ أَجْمَعِينَ</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تعهّد بإغواء الناس أجمعين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صِرَٰطَكَ ٱلْمُسْتَقِيمَ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لَأتِيَنَّهُم مِّنۢ بَيْنِ أَيْدِيهِمْ وَمِنْ خَلْفِهِمْ وَعَنْ أَيْمَٰنِهِمْ وَعَن شَمَائِلِهِمْ وَلَا تَجِدُ أَكْثَرَهُمْ شَٰكِرِينَ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بالطبع للشيطان أساليب وحيل يوقع الإنسان من خلالها في المعاصي، منها الوسوسة والإغراء بالمعاصي وغيرها من شباك الشيطان، وهناك أساليب خطيرة اتخذها الشيطان مقابل عدم رجوع الناس إلى اللّه تعالى بالتوبة</w:t>
      </w:r>
      <w:r>
        <w:rPr>
          <w:rFonts w:eastAsia="Amiri" w:cs="Amiri" w:ascii="Amiri" w:hAnsi="Amiri"/>
          <w:color w:val="111111"/>
          <w:sz w:val="28"/>
          <w:szCs w:val="28"/>
          <w:rtl w:val="true"/>
          <w:lang w:bidi="ar-SA"/>
        </w:rPr>
        <w:t xml:space="preserve">. </w:t>
      </w:r>
      <w:bookmarkStart w:id="924" w:name="pg17320_196141"/>
    </w:p>
    <w:p>
      <w:pPr>
        <w:pStyle w:val="Heading4"/>
        <w:numPr>
          <w:ilvl w:val="3"/>
          <w:numId w:val="1"/>
        </w:numPr>
        <w:rPr/>
      </w:pPr>
      <w:bookmarkStart w:id="925" w:name="__RefHeading___Toc846342_1280447820"/>
      <w:bookmarkStart w:id="926" w:name="_Toc344"/>
      <w:bookmarkEnd w:id="924"/>
      <w:bookmarkEnd w:id="925"/>
      <w:r>
        <w:rPr>
          <w:rtl w:val="true"/>
        </w:rPr>
        <w:t>التسويف في الاستغفار</w:t>
      </w:r>
      <w:bookmarkEnd w:id="926"/>
    </w:p>
    <w:p>
      <w:pPr>
        <w:pStyle w:val="BookText"/>
        <w:rPr/>
      </w:pPr>
      <w:r>
        <w:rPr>
          <w:rFonts w:ascii="Amiri" w:hAnsi="Amiri" w:eastAsia="Amiri" w:cs="Amiri"/>
          <w:color w:val="111111"/>
          <w:sz w:val="28"/>
          <w:sz w:val="28"/>
          <w:szCs w:val="28"/>
          <w:rtl w:val="true"/>
          <w:lang w:bidi="ar-SA"/>
        </w:rPr>
        <w:t xml:space="preserve">من الأمور التي دعا أكد عليها القرآن الكريم وأكد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المسارعة في التوبة إلى اللّه عزّ وجل وعدم تأخيرها،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ٱلسَّمَٰوَٰتُ وَٱلْأَرْضُ أُعِدَّتْ لِلْمُتَّقِينَ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الشيطان 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له المعصية ليركبها، ويمنيه التوبة ليسوفها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العمل، ويرجي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عرضت له شهوة أسلف المعصية وسوف التوبة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قارفت سيئة فعجّل محوها بالتوبة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مسوّف نفسه بالتوبة، من هجوم الأجل على أعظم الخطر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مناجاة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بالبكاء على نفسي، فقد أفنيت بالتسويف والآمال عمري، وقد نزلت منزلة الآيسين من خيري</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أنّ السر في التشديد على المسارعة في الاستغفار وعدم التسويف لأمور منها عدم ضمان الموفّقية له فيما بعد، فقد يحرم المذنب الموفّقية للتوبة ويخسر بذلك رحمة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سجل لنا التأريخ نموذجين من الناس أمام التوبة أحدهما عمر بن سعد الذي باع دينه بدنيا غيره وطمع بملك الري ورجّحها على دم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وبرّر عمله بأبيات تبجّح بها أنّه سيتوب إلى اللّه قبل وفاته بسنتين، فأنشد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أدرى وإنّي 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أفكر في أمرى على خطرين</w:t>
      </w:r>
    </w:p>
    <w:p>
      <w:pPr>
        <w:pStyle w:val="BookText"/>
        <w:rPr/>
      </w:pPr>
      <w:r>
        <w:rPr>
          <w:rFonts w:ascii="Amiri" w:hAnsi="Amiri" w:eastAsia="Amiri" w:cs="Amiri"/>
          <w:color w:val="111111"/>
          <w:sz w:val="28"/>
          <w:sz w:val="28"/>
          <w:szCs w:val="28"/>
          <w:rtl w:val="true"/>
          <w:lang w:bidi="ar-SA"/>
        </w:rPr>
        <w:t>أأترك ملك الري والري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أصبح مأثوما بقتل حسين</w:t>
      </w:r>
    </w:p>
    <w:p>
      <w:pPr>
        <w:pStyle w:val="BookText"/>
        <w:rPr/>
      </w:pPr>
      <w:r>
        <w:rPr>
          <w:rFonts w:ascii="Amiri" w:hAnsi="Amiri" w:eastAsia="Amiri" w:cs="Amiri"/>
          <w:color w:val="111111"/>
          <w:sz w:val="28"/>
          <w:sz w:val="28"/>
          <w:szCs w:val="28"/>
          <w:rtl w:val="true"/>
          <w:lang w:bidi="ar-SA"/>
        </w:rPr>
        <w:t>حسين ابن عمّى والحوادث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 في الريّ قرّة عيني</w:t>
      </w:r>
    </w:p>
    <w:p>
      <w:pPr>
        <w:pStyle w:val="BookText"/>
        <w:rPr/>
      </w:pPr>
      <w:r>
        <w:rPr>
          <w:rFonts w:ascii="Amiri" w:hAnsi="Amiri" w:eastAsia="Amiri" w:cs="Amiri"/>
          <w:color w:val="111111"/>
          <w:sz w:val="28"/>
          <w:sz w:val="28"/>
          <w:szCs w:val="28"/>
          <w:rtl w:val="true"/>
          <w:lang w:bidi="ar-SA"/>
        </w:rPr>
        <w:t>يقولون إنّ اللّه خالق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فإن صدقوا ممّا يقولون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إلى الرحمن من سنتين</w:t>
      </w:r>
    </w:p>
    <w:p>
      <w:pPr>
        <w:pStyle w:val="BookText"/>
        <w:rPr/>
      </w:pPr>
      <w:r>
        <w:rPr>
          <w:rFonts w:ascii="IRNazanin" w:hAnsi="IRNazanin" w:eastAsia="IRNazanin"/>
          <w:color w:val="111111"/>
          <w:sz w:val="28"/>
          <w:sz w:val="28"/>
          <w:szCs w:val="28"/>
          <w:rtl w:val="true"/>
          <w:lang w:bidi="fa-IR"/>
        </w:rPr>
        <w:t xml:space="preserve">وبالمقابل يتجلّى موقف الحر بن يزيد الرياحي الذي لم يستسلم لتسويف الشيطان وآثر نصرة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ملك يزيد، فلما رأى الحر الذي جعجع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ولم يتركهم يصلون الكوفة إصرار يزيد على مقاتلته أخذ يدنو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قليلاً، فقال له 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ابن يزيد؟ أتريد أن تحمل؟ فلم يجبه فأخذه مثل الأفكل وهي الرعدة، فقال له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لمريب، واللّه ما رأيت منك في موقف قط مثل هذا، ولو قيل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أشجع أهل الكوفة؟ لما عدوتك، فما هذا الذي أرى منك؟ 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 والنار، فواللّه لا أختار على الجنة شيئا ولو قطّعت وأحرقت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 فرسه فلحق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w:t>
      </w:r>
      <w:bookmarkStart w:id="927" w:name="pg17320_196143"/>
    </w:p>
    <w:p>
      <w:pPr>
        <w:pStyle w:val="BookText"/>
        <w:rPr/>
      </w:pPr>
      <w:bookmarkEnd w:id="927"/>
      <w:r>
        <w:rPr>
          <w:rFonts w:ascii="Amiri" w:hAnsi="Amiri" w:eastAsia="Amiri" w:cs="Amiri"/>
          <w:color w:val="111111"/>
          <w:sz w:val="28"/>
          <w:sz w:val="28"/>
          <w:szCs w:val="28"/>
          <w:rtl w:val="true"/>
          <w:lang w:bidi="ar-SA"/>
        </w:rPr>
        <w:t xml:space="preserve">رسول اللّه أنا صاحبك الذي حبستك عن الرجوع، وسايرتك في الطريق، وجعجعت بك في هذا المكان، وما ظننت أنّ القوم يردّون عليك ما عرضته عليهم، ولا يبلغون منك هذه المنزلة، واللّه لو علمت أنّهم ينتهون بك إلى ما أرى ما ركبت مثل الذي ركبت، وأنا تائب إلى اللّه ممّا صنعت، فترى لي من ذلك توبة؟ 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يتوب اللّه عليك</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8" w:name="__RefHeading___Toc846344_1280447820"/>
      <w:bookmarkStart w:id="929" w:name="_Toc345"/>
      <w:bookmarkEnd w:id="928"/>
      <w:r>
        <w:rPr>
          <w:rtl w:val="true"/>
        </w:rPr>
        <w:t>الغفلة عن التوبة</w:t>
      </w:r>
      <w:bookmarkEnd w:id="929"/>
    </w:p>
    <w:p>
      <w:pPr>
        <w:pStyle w:val="BookText"/>
        <w:rPr/>
      </w:pPr>
      <w:r>
        <w:rPr>
          <w:rFonts w:ascii="Amiri" w:hAnsi="Amiri" w:eastAsia="Amiri" w:cs="Amiri"/>
          <w:color w:val="111111"/>
          <w:sz w:val="28"/>
          <w:sz w:val="28"/>
          <w:szCs w:val="28"/>
          <w:rtl w:val="true"/>
          <w:lang w:bidi="ar-SA"/>
        </w:rPr>
        <w:t>من عادة الإنسان أنه إذا أذنب يؤنبّه ضمير ويوخزه وجدانه على الذنب فيهمّ بالتوبة والرجوع إلى اللّه عزّ وجل، ولكن الشيطان يسعى جاهداً دون ذلك فيشغله ويلهيه،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صِرَٰطَكَ ٱلْمُسْتَقِيمَ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لَأتِيَنَّهُم مِّنۢ بَيْنِ أَيْدِيهِمْ وَمِنْ خَلْفِهِمْ وَعَنْ أَيْمَٰنِهِمْ وَعَن شَمَائِلِهِمْ وَلَا تَجِدُ أَكْثَرَهُمْ شَٰكِرِينَ</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أَغْوَيْتَنِي لَأُزَيِّنَنَّ لَهُمْ فِي ٱلْأَرْضِ وَلَأُغْوِيَنَّهُمْ أَجْمَعِينَ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أَرَءَيْتَكَ هَٰذَا ٱلَّذِي كَرَّمْتَ عَلَيَّ لَئِنْ أَخَّرْتَنِ إِلَىٰ يَوْمِ ٱلْقِيَٰمَةِ لَأَحْتَنِكَنَّ ذُرِّيَّتَهُۥ إِلَّا قَلِيلًا</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أكد في الإسلام على التعجيل في التوبة والمسارعة فيها وعدم </w:t>
      </w:r>
      <w:bookmarkStart w:id="930" w:name="pg17320_196144"/>
    </w:p>
    <w:p>
      <w:pPr>
        <w:pStyle w:val="BookText"/>
        <w:rPr/>
      </w:pPr>
      <w:bookmarkEnd w:id="930"/>
      <w:r>
        <w:rPr>
          <w:rFonts w:ascii="Amiri" w:hAnsi="Amiri" w:eastAsia="Amiri" w:cs="Amiri"/>
          <w:color w:val="111111"/>
          <w:sz w:val="28"/>
          <w:sz w:val="28"/>
          <w:szCs w:val="28"/>
          <w:rtl w:val="true"/>
          <w:lang w:bidi="ar-SA"/>
        </w:rPr>
        <w:t xml:space="preserve">تأخيرها، ففي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لاتقدّم الذنب ولاتؤخّر التوبة، ولكن قدّم التوبة وأخّر الذنب، فإنّ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يُرِيدُ ٱلْإِنسَٰنُ لِيَفْجُرَ أَمَامَهُۥ</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التوبة اغترار، وطول التسويف حيرة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لاتكن ممّن يرجو الآخرة بغير العمل، ويوسف التوبة بطول الأمل</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846346_1280447820"/>
      <w:bookmarkStart w:id="932" w:name="_Toc346"/>
      <w:bookmarkEnd w:id="931"/>
      <w:r>
        <w:rPr>
          <w:rtl w:val="true"/>
        </w:rPr>
        <w:t>الإيقاع في الكبائر</w:t>
      </w:r>
      <w:bookmarkEnd w:id="932"/>
    </w:p>
    <w:p>
      <w:pPr>
        <w:pStyle w:val="BookText"/>
        <w:rPr/>
      </w:pPr>
      <w:r>
        <w:rPr>
          <w:rFonts w:ascii="Amiri" w:hAnsi="Amiri" w:eastAsia="Amiri" w:cs="Amiri"/>
          <w:color w:val="111111"/>
          <w:sz w:val="28"/>
          <w:sz w:val="28"/>
          <w:szCs w:val="28"/>
          <w:rtl w:val="true"/>
          <w:lang w:bidi="ar-SA"/>
        </w:rPr>
        <w:t>لايخفى أنّ من حبائل الشيطان الخطيرة هي استدراج الإنسان في المعاصي وجرّه نحو الكبائر، ومن هنا حث الإسلام على التعجيل في التوبة، وإلا فإنّ الشيطان يأخذ الإنسان إلى وادي سحيق لايستطيع الخلاص من ويلاته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عابد اسمه برصيصا، عبد اللّه زماناً من الدهر حتى كان يؤتى بالمجانين يداويهم ويعوذّهم فيبرؤون على يده، وإنه أتي بامرأة في شرف قد جنت وكان لها إخوة فأتوه بها وكانت عنده، فلم يزل به الشيطان يزّين له حتى وقع عليها فحملت، فلما استبان حملها قتلها ودفنها، فلما فعل ذلك ذهب الشيطان حتى لقي أحد إخوتها فأخبره بالذي فعل الراهب وأنّه دفنها في مكان كذا، ثم أتى بقية إخوتها رجلا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رجلا فذكر ذلك له، فجعل الرجل 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أتاني آت ذكر لي شيئا يكبر علي ذكره، فذكره بعضهم لبعض حتى بلغ ذلك ملكهم، فسار الملك والناس فاستنزلوه فأقرّ لهم بالذي فعل، فأمر به فصلب، فلما رفع على خشبته تمثّل له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ألقيتك في هذا، فهل أنت مطيعي فيما أقول لك أخلصك ممّا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لي سجدة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أسجد لك وأنا على هذه الحالة؟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أكتفي منك بالايماء، فأومأ له بالسجود، فكفر باللّه، وقتل الرجل</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933" w:name="pg17320_196146"/>
    </w:p>
    <w:p>
      <w:pPr>
        <w:pStyle w:val="Heading3"/>
        <w:numPr>
          <w:ilvl w:val="2"/>
          <w:numId w:val="1"/>
        </w:numPr>
        <w:rPr/>
      </w:pPr>
      <w:bookmarkStart w:id="934" w:name="__RefHeading___Toc846348_1280447820"/>
      <w:bookmarkStart w:id="935" w:name="_Toc347"/>
      <w:bookmarkEnd w:id="933"/>
      <w:bookmarkEnd w:id="934"/>
      <w:r>
        <w:rPr>
          <w:rtl w:val="true"/>
        </w:rPr>
        <w:t>حقائق عن قضاء حوائج الآخرين</w:t>
      </w:r>
      <w:bookmarkEnd w:id="935"/>
    </w:p>
    <w:p>
      <w:pPr>
        <w:pStyle w:val="Heading4"/>
        <w:numPr>
          <w:ilvl w:val="3"/>
          <w:numId w:val="1"/>
        </w:numPr>
        <w:rPr/>
      </w:pPr>
      <w:bookmarkStart w:id="936" w:name="__RefHeading___Toc846350_1280447820"/>
      <w:bookmarkStart w:id="937" w:name="_Toc348"/>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الناس إلى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أنفع النّاس للنّاس</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أن نتحدّث حول موضوع اليوم وهو قضاء حوائج الآخرين لا بأس أن نمهّد للحديث بمقدمة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حكم اللّه عزّ وجلّ المهمّة أن خلق الإنسان محتاجاً، وهذا الاحتياج لايخلو منه أحد حتى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محتاجون إلى اللّه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أَنتُمُ ٱلْفُقَرَاءُ إِلَى ٱللَّهِ وَٱللَّهُ هُوَ ٱلْغَنِيُّ ٱلْحَمِيدُ</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الأسف معظم الناس يغفلون عن هذا الاحتياج لشدّة وضوحه وملازمته لهم وينخدعون ببعض زخارف الدنيا الزائلة فيتعاملون معه ويتناسون الواقع وهو أنّهم ضيوف في عالم الدنيا وكل مالديهم سيسلب منهم بطرفة عين</w:t>
      </w:r>
      <w:r>
        <w:rPr>
          <w:rFonts w:eastAsia="Amiri" w:cs="Amiri" w:ascii="Amiri" w:hAnsi="Amiri"/>
          <w:color w:val="111111"/>
          <w:sz w:val="28"/>
          <w:szCs w:val="28"/>
          <w:rtl w:val="true"/>
          <w:lang w:bidi="ar-SA"/>
        </w:rPr>
        <w:t xml:space="preserve">. </w:t>
      </w:r>
      <w:bookmarkStart w:id="938" w:name="pg17320_196147"/>
    </w:p>
    <w:p>
      <w:pPr>
        <w:pStyle w:val="Heading4"/>
        <w:numPr>
          <w:ilvl w:val="3"/>
          <w:numId w:val="1"/>
        </w:numPr>
        <w:rPr/>
      </w:pPr>
      <w:bookmarkStart w:id="939" w:name="__RefHeading___Toc846352_1280447820"/>
      <w:bookmarkStart w:id="940" w:name="_Toc349"/>
      <w:bookmarkEnd w:id="938"/>
      <w:bookmarkEnd w:id="939"/>
      <w:r>
        <w:rPr>
          <w:rtl w:val="true"/>
        </w:rPr>
        <w:t>الناس صنفان</w:t>
      </w:r>
      <w:bookmarkEnd w:id="940"/>
    </w:p>
    <w:p>
      <w:pPr>
        <w:pStyle w:val="BookText"/>
        <w:rPr/>
      </w:pPr>
      <w:r>
        <w:rPr>
          <w:rFonts w:ascii="Amiri" w:hAnsi="Amiri" w:eastAsia="Amiri" w:cs="Amiri"/>
          <w:color w:val="111111"/>
          <w:sz w:val="28"/>
          <w:sz w:val="28"/>
          <w:szCs w:val="28"/>
          <w:rtl w:val="true"/>
          <w:lang w:bidi="ar-SA"/>
        </w:rPr>
        <w:t>ينقسم الناس بلحاظ حوائج الآخرين إليهم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ينكفأون على أنفسهم وينشغلون بملذّاتهم ولايعيرون الآخرين أيّ اهتمام بل همّهم الأول والآخر أنفسهم وأهوائهم وماتملي عليهم رغباتهم الذاتية، وقد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بمعونة أخيه المسلم والقيام له في حاجته ابتلي بمعونة من يأثم عليه ولايؤجر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أتاه أخوه في حاجة يقدر على قضائها فلم يقضها له سلّط اللّه عليه شجاعاً ينهش إبهامه في قبره إلى يوم القيامة، مغفورا له أو معذّبا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يتفاعلون مع حوائج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هؤلاء يخلّدون في التأريخ ويبقون موضع احترام الآخرين فضلاً عن مقامهم المحمود عند اللّه عزّ وجل، ففي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إليّ ألطفهم بهم، وأسعاهم في حوائجهم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941" w:name="pg17320_196148"/>
    </w:p>
    <w:p>
      <w:pPr>
        <w:pStyle w:val="Heading4"/>
        <w:numPr>
          <w:ilvl w:val="3"/>
          <w:numId w:val="1"/>
        </w:numPr>
        <w:rPr/>
      </w:pPr>
      <w:bookmarkStart w:id="942" w:name="__RefHeading___Toc846354_1280447820"/>
      <w:bookmarkStart w:id="943" w:name="_Toc350"/>
      <w:bookmarkEnd w:id="941"/>
      <w:bookmarkEnd w:id="942"/>
      <w:r>
        <w:rPr>
          <w:rtl w:val="true"/>
        </w:rPr>
        <w:t>الدعوة إلى قضاء حوائج الآخرين</w:t>
      </w:r>
      <w:bookmarkEnd w:id="943"/>
    </w:p>
    <w:p>
      <w:pPr>
        <w:pStyle w:val="BookText"/>
        <w:rPr/>
      </w:pPr>
      <w:r>
        <w:rPr>
          <w:rFonts w:ascii="Amiri" w:hAnsi="Amiri" w:eastAsia="Amiri" w:cs="Amiri"/>
          <w:color w:val="111111"/>
          <w:sz w:val="28"/>
          <w:sz w:val="28"/>
          <w:szCs w:val="28"/>
          <w:rtl w:val="true"/>
          <w:lang w:bidi="ar-SA"/>
        </w:rPr>
        <w:t>هناك عناية خاصة من الشارع المقدس بمسألة قضاء حوائج الآخرين والشواهد على ذلك كثيرة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كلّهم عيال اللّه فأحبّ الخلق إليه أنفعهم لعياله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تعالى عباداً خلقهم لحوائج الناس، آلى على نفسه أن لا يعذّبهم بالنار، فإذا كان يوم القيامة وضعت لهم منابر من نور، يحدّثون اللّه والناس في الحساب</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وذات يوم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بيهودي يحتطب،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اليهودي ليلدغه اليوم حية ويموت، فلمّا كان آخر النهار رجع اليهودي بالحطب على رأسه على جاري 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عهدناك تخبر بما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اليهودي يلدغه أفعى ويموت وقد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به، فأتي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الحطب وحلّه، فحلّه فرأى فيه أفعى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صنعت اليوم من المعروف؟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أصنع شيئاً منه غير أنّي خرجت ومعي كعكتان، فأكلت إحداهما، ثم سألني سائل </w:t>
      </w:r>
    </w:p>
    <w:p>
      <w:pPr>
        <w:pStyle w:val="BookText"/>
        <w:rPr/>
      </w:pPr>
      <w:r>
        <w:rPr>
          <w:rFonts w:ascii="Amiri" w:hAnsi="Amiri" w:eastAsia="Amiri" w:cs="Amiri"/>
          <w:color w:val="111111"/>
          <w:sz w:val="28"/>
          <w:sz w:val="28"/>
          <w:szCs w:val="28"/>
          <w:rtl w:val="true"/>
          <w:lang w:bidi="ar-SA"/>
        </w:rPr>
        <w:t>فدفعت إليه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تلك الكعكة خلّصتك من الأفعى، فأسلم على يده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عزّ وجلّ خلقاً خلقهم لحوائج الناس، يفزع إليهم الناس في حوائجهم، أولئك الآمنون من عذاب اللّه يوم القيامة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قضى لأخيه حاجة، كنت واقفاً عند ميزانه، فإنّ رجّح وإلا شفعت؟</w:t>
      </w:r>
      <w:r>
        <w:rPr>
          <w:rStyle w:val="FootnoteAnchor"/>
          <w:rtl w:val="true"/>
        </w:rPr>
        <w:footnoteReference w:id="785"/>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في عون أخيه فله ثواب المجاهدين في سبيل اللّه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وصلة لأخيه المسلم إلى ذي سلطان في منفعة برّاً أو تيسير عسر، أعين على إجازة الصراط يوم دحض الأقدام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قضى لأخيه المؤمن حاجة، قضى اللَّه له يوم القيامة مائة ألف حاجة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حاجة المؤمن خير من عتق ألف نسمة، ومن حُملان ألف فرس في سبيل اللَّه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لقضاء حاجة امريء مؤمن أحبّ إلى اللَّه من عشرين حجّة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ذهب مع أخيه في حاجة قضاها، أو لم يقضها، كان كمن عبد اللَّه عمره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كان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يتصدّون لهذا الأمر حيث كانوا يتفقّدون المحتاجين ويمدّونهم بالمساعدات، ففي أحوال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أنه لمّا استشهد وغسّلوه جعلوا ينظرون إلى آثار سواد في ظهره، فقالوا 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أثر الجراب</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قد رشّت</w:t>
      </w:r>
      <w:r>
        <w:rPr>
          <w:rStyle w:val="FootnoteAnchor"/>
          <w:rtl w:val="true"/>
        </w:rPr>
        <w:footnoteReference w:id="793"/>
      </w:r>
      <w:r>
        <w:rPr>
          <w:rFonts w:ascii="Amiri" w:hAnsi="Amiri" w:eastAsia="Amiri" w:cs="Amiri"/>
          <w:color w:val="111111"/>
          <w:sz w:val="28"/>
          <w:sz w:val="28"/>
          <w:szCs w:val="28"/>
          <w:rtl w:val="true"/>
          <w:lang w:bidi="ar-SA"/>
        </w:rPr>
        <w:t>وهو يريد ظلة بني ساعدة فأتبعته فإذا هو قد سقط منه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ردّ علينا، قال فأتيته فسلّمت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بيدك فما وجدت من شيء فادفعه إليّ، فإذا أنا بخبز منتشر كثير فجعلت أدفع إليه ما وجدت فإذا أنا بجراب</w:t>
      </w:r>
      <w:r>
        <w:rPr>
          <w:rStyle w:val="FootnoteAnchor"/>
          <w:rtl w:val="true"/>
        </w:rPr>
        <w:footnoteReference w:id="794"/>
      </w:r>
      <w:r>
        <w:rPr>
          <w:rFonts w:ascii="Amiri" w:hAnsi="Amiri" w:eastAsia="Amiri" w:cs="Amiri"/>
          <w:color w:val="111111"/>
          <w:sz w:val="28"/>
          <w:sz w:val="28"/>
          <w:szCs w:val="28"/>
          <w:rtl w:val="true"/>
          <w:lang w:bidi="ar-SA"/>
        </w:rPr>
        <w:t>أعجز عن حمله من خبز،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أحمله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أولى به منك ولكن امض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ظلّة بني ساعدة فإذا نحن بقوم نيام فجعل يدسّ الرغيف والرغيفين حتى أتى على آخرهم ثم انصرفنا،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bookmarkStart w:id="944" w:name="pg17320_196151"/>
    </w:p>
    <w:p>
      <w:pPr>
        <w:pStyle w:val="BookText"/>
        <w:rPr/>
      </w:pPr>
      <w:bookmarkEnd w:id="944"/>
      <w:r>
        <w:rPr>
          <w:rFonts w:ascii="Amiri" w:hAnsi="Amiri" w:eastAsia="Amiri" w:cs="Amiri"/>
          <w:color w:val="111111"/>
          <w:sz w:val="28"/>
          <w:sz w:val="28"/>
          <w:szCs w:val="28"/>
          <w:rtl w:val="true"/>
          <w:lang w:bidi="ar-SA"/>
        </w:rPr>
        <w:t>فداك يعرف هؤلاء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عرفوه لواسيناهم بالدقّة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5" w:name="__RefHeading___Toc846356_1280447820"/>
      <w:bookmarkStart w:id="946" w:name="_Toc351"/>
      <w:bookmarkEnd w:id="945"/>
      <w:r>
        <w:rPr>
          <w:rtl w:val="true"/>
        </w:rPr>
        <w:t>من آداب قضاء حوائح الآخرين</w:t>
      </w:r>
      <w:bookmarkEnd w:id="946"/>
    </w:p>
    <w:p>
      <w:pPr>
        <w:pStyle w:val="BookText"/>
        <w:rPr/>
      </w:pPr>
      <w:r>
        <w:rPr>
          <w:rFonts w:ascii="Amiri" w:hAnsi="Amiri" w:eastAsia="Amiri" w:cs="Amiri"/>
          <w:color w:val="111111"/>
          <w:sz w:val="28"/>
          <w:sz w:val="28"/>
          <w:szCs w:val="28"/>
          <w:rtl w:val="true"/>
          <w:lang w:bidi="ar-SA"/>
        </w:rPr>
        <w:t xml:space="preserve">لم يقتصر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حثّ الناس إلى قضاء حوائج الآخرين بل نشروا بينهم آداب ذلك ومنها السؤال ممّن يتوقّع منهم الإجابة، وإلا فالكثير من الناس قد يتعرّض الإنسان إلى سؤالهم حوائجه ولكنّهم لايحرّكون ساكناً من أجل قضاء الحوائج، وإلى ذلك يشير أميرالمنين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وجهك جامد يقطره السؤال فانظر عند من تقطره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فوت الحاجة أهون من طلبها إلى غير أهلها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أغنني عن خلقك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هكذا، إنّما الناس بالناس،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عن شرار خلقك</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إذا نزل بك كلب الزمان وقحط الدهر فعليك بذوي الأصول الثابتة والفروع النابتة من أهل الرحمة والإيثار والشفقة فإنّهم أقضى للحاجات وأمضى لدفع الملمّات، وإياك وطلب الفضل واكتساب الطساسيج</w:t>
      </w:r>
      <w:r>
        <w:rPr>
          <w:rStyle w:val="FootnoteAnchor"/>
          <w:rtl w:val="true"/>
        </w:rPr>
        <w:footnoteReference w:id="799"/>
      </w:r>
      <w:r>
        <w:rPr>
          <w:rFonts w:ascii="Amiri" w:hAnsi="Amiri" w:eastAsia="Amiri" w:cs="Amiri"/>
          <w:color w:val="111111"/>
          <w:sz w:val="28"/>
          <w:sz w:val="28"/>
          <w:szCs w:val="28"/>
          <w:rtl w:val="true"/>
          <w:lang w:bidi="ar-SA"/>
        </w:rPr>
        <w:t>والقراريط</w:t>
      </w:r>
      <w:r>
        <w:rPr>
          <w:rStyle w:val="FootnoteAnchor"/>
          <w:rtl w:val="true"/>
        </w:rPr>
        <w:footnoteReference w:id="800"/>
      </w:r>
      <w:r>
        <w:rPr>
          <w:rFonts w:ascii="Amiri" w:hAnsi="Amiri" w:eastAsia="Amiri" w:cs="Amiri"/>
          <w:color w:val="111111"/>
          <w:sz w:val="28"/>
          <w:sz w:val="28"/>
          <w:szCs w:val="28"/>
          <w:rtl w:val="true"/>
          <w:lang w:bidi="ar-SA"/>
        </w:rPr>
        <w:t xml:space="preserve">من ذوي الأكف اليابسة والوجوه العابسة فإنّهم إن أعطوا منّوا وإن منعوا كدّوا، </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العرف إن سألت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يعرف الغنى واليسارا</w:t>
      </w:r>
    </w:p>
    <w:p>
      <w:pPr>
        <w:pStyle w:val="BookText"/>
        <w:rPr/>
      </w:pPr>
      <w:r>
        <w:rPr>
          <w:rFonts w:ascii="Amiri" w:hAnsi="Amiri" w:eastAsia="Amiri" w:cs="Amiri"/>
          <w:color w:val="111111"/>
          <w:sz w:val="28"/>
          <w:sz w:val="28"/>
          <w:szCs w:val="28"/>
          <w:rtl w:val="true"/>
          <w:lang w:bidi="ar-SA"/>
        </w:rPr>
        <w:t>فسؤال الكريم يورث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وسؤال اللئيم يورث عارا</w:t>
      </w:r>
    </w:p>
    <w:p>
      <w:pPr>
        <w:pStyle w:val="BookText"/>
        <w:rPr/>
      </w:pPr>
      <w:r>
        <w:rPr>
          <w:rFonts w:ascii="Amiri" w:hAnsi="Amiri" w:eastAsia="Amiri" w:cs="Amiri"/>
          <w:color w:val="111111"/>
          <w:sz w:val="28"/>
          <w:sz w:val="28"/>
          <w:szCs w:val="28"/>
          <w:rtl w:val="true"/>
          <w:lang w:bidi="ar-SA"/>
        </w:rPr>
        <w:t>وإذا لم تجد من الذلّ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بالذل إ‌ن لقيت كبارا</w:t>
      </w:r>
    </w:p>
    <w:p>
      <w:pPr>
        <w:pStyle w:val="BookText"/>
        <w:rPr/>
      </w:pPr>
      <w:r>
        <w:rPr>
          <w:rFonts w:ascii="Amiri" w:hAnsi="Amiri" w:eastAsia="Amiri" w:cs="Amiri"/>
          <w:color w:val="111111"/>
          <w:sz w:val="28"/>
          <w:sz w:val="28"/>
          <w:szCs w:val="28"/>
          <w:rtl w:val="true"/>
          <w:lang w:bidi="ar-SA"/>
        </w:rPr>
        <w:t>ليس إجلالك الكبير بعار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العار أن تجلّ الصغارا</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المعروف والفضل من رحماء أمّتي تعيشوا في أكنافهم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جانب آخر حثّ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أن يبادروا هم إلى أصحاب الحوائج لا أن يتنظروا ذوي الحوائج كي يراق ماء وجههم بالسؤال، فعن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بالمعروف والإعطاء قبل السؤال من أكبر السؤدد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معاوية الإمام الحسن عن الكرم، والنجدة والمروة؟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الكرم فالتبرّع بالمعروف، والإعطاء قبل السؤال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ابدأ السائل بالنوال قبل السؤال فإنك إن أحوجته إلی سؤالك أخذت من حرّ وجهه أكثر ممّا أعطيته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النوال ما وصل قبل السؤال</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947" w:name="pg17320_196153"/>
    </w:p>
    <w:p>
      <w:pPr>
        <w:pStyle w:val="BookText"/>
        <w:rPr/>
      </w:pPr>
      <w:bookmarkEnd w:id="947"/>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بذل النوال قبل السؤال فهو الكريم المحبوب</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8" w:name="__RefHeading___Toc846358_1280447820"/>
      <w:bookmarkStart w:id="949" w:name="_Toc352"/>
      <w:bookmarkEnd w:id="948"/>
      <w:r>
        <w:rPr>
          <w:rtl w:val="true"/>
        </w:rPr>
        <w:t>من آثار قضاء حوائج الآخرين</w:t>
      </w:r>
      <w:bookmarkEnd w:id="949"/>
    </w:p>
    <w:p>
      <w:pPr>
        <w:pStyle w:val="BookText"/>
        <w:rPr/>
      </w:pPr>
      <w:r>
        <w:rPr>
          <w:rFonts w:ascii="Amiri" w:hAnsi="Amiri" w:eastAsia="Amiri" w:cs="Amiri"/>
          <w:color w:val="111111"/>
          <w:sz w:val="28"/>
          <w:sz w:val="28"/>
          <w:szCs w:val="28"/>
          <w:rtl w:val="true"/>
          <w:lang w:bidi="ar-SA"/>
        </w:rPr>
        <w:t>هناك عدّة آثار جديرة بالاهتمام لقضاء حوائج الآخرين بعضها تعود على المجتمع وبعضها تعود على الفرد الذي يسعى بقضاء حوائج الآخرين، أمّا الآثار التي الاجتماعية لقضاء حوائج الآخرين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التآلف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الذي يكثر فيه من يفكرون بالآخرين ويسعون في قضاء حوائج عادة ما يكون مجتمعاً متآلفاً بعيداً عن الانحرافات والمفاسد، وبخلافه المجتمعات التي ينطوي أهلها على أنفسهم ولايفكرون بالغير فعادة ما تستشري بينه المشاكل وتعم فيه المفاسد ويسلّط اللّه عليهم من لا يرحمهم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خير أنموذج حيث ربّى المسلمين في بداية الإسلام حتى أنّ الرجل من الأنصار لما قدم إليهم المهاجرون كان يطلق إحدى زوجتيه لكي تعتد وتتزوّج من المهاجر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لايكاد يخلو مجتمع من المجتمعات من المشاكل والأزمات التي تعرقل مسيرة العيش وتهدّد استقراره، بل إنّ بعض الأزمات والمشاكل تقود المجتمع إلى السقوط</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عادة المجتمعات التي يكثر فيها الخيّرون من أصحاب الخدمات الذين يتحسّسون بالآخرين تقلّ فيها المشاكل ويكثر فيه الانسجام والألفة</w:t>
      </w:r>
      <w:r>
        <w:rPr>
          <w:rFonts w:eastAsia="Amiri" w:cs="Amiri" w:ascii="Amiri" w:hAnsi="Amiri"/>
          <w:color w:val="111111"/>
          <w:sz w:val="28"/>
          <w:szCs w:val="28"/>
          <w:rtl w:val="true"/>
          <w:lang w:bidi="ar-SA"/>
        </w:rPr>
        <w:t xml:space="preserve">. </w:t>
      </w:r>
      <w:bookmarkStart w:id="950" w:name="pg17320_196154"/>
    </w:p>
    <w:p>
      <w:pPr>
        <w:pStyle w:val="Heading3"/>
        <w:numPr>
          <w:ilvl w:val="2"/>
          <w:numId w:val="1"/>
        </w:numPr>
        <w:rPr/>
      </w:pPr>
      <w:bookmarkStart w:id="951" w:name="__RefHeading___Toc846360_1280447820"/>
      <w:bookmarkStart w:id="952" w:name="_Toc353"/>
      <w:bookmarkEnd w:id="950"/>
      <w:bookmarkEnd w:id="951"/>
      <w:r>
        <w:rPr>
          <w:rtl w:val="true"/>
        </w:rPr>
        <w:t xml:space="preserve">من أخلاق النبي </w:t>
      </w:r>
      <w:r>
        <w:rPr>
          <w:rtl w:val="true"/>
        </w:rPr>
        <w:t>(</w:t>
      </w:r>
      <w:r>
        <w:rPr>
          <w:rtl w:val="true"/>
        </w:rPr>
        <w:t>صلی اللّه عليه وآله وسلم</w:t>
      </w:r>
      <w:r>
        <w:rPr>
          <w:rtl w:val="true"/>
        </w:rPr>
        <w:t>)</w:t>
      </w:r>
      <w:bookmarkEnd w:id="952"/>
    </w:p>
    <w:p>
      <w:pPr>
        <w:pStyle w:val="Heading4"/>
        <w:numPr>
          <w:ilvl w:val="3"/>
          <w:numId w:val="1"/>
        </w:numPr>
        <w:rPr/>
      </w:pPr>
      <w:bookmarkStart w:id="953" w:name="__RefHeading___Toc846362_1280447820"/>
      <w:bookmarkStart w:id="954" w:name="_Toc354"/>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عظّم اللّه أجورنا وأجوركم بذكرى استشهاد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ففي مثل هذه الليلة تصادف ذكرى شهادة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الأولين والآخرين</w:t>
      </w:r>
      <w:r>
        <w:rPr>
          <w:rFonts w:eastAsia="IRNazanin" w:cs="IRNazanin"/>
          <w:color w:val="111111"/>
          <w:sz w:val="28"/>
          <w:szCs w:val="28"/>
          <w:rtl w:val="true"/>
          <w:lang w:bidi="fa-IR"/>
        </w:rPr>
        <w:t>.</w:t>
      </w:r>
    </w:p>
    <w:p>
      <w:pPr>
        <w:pStyle w:val="Heading4"/>
        <w:numPr>
          <w:ilvl w:val="3"/>
          <w:numId w:val="1"/>
        </w:numPr>
        <w:rPr/>
      </w:pPr>
      <w:bookmarkStart w:id="955" w:name="__RefHeading___Toc846364_1280447820"/>
      <w:bookmarkStart w:id="956" w:name="_Toc355"/>
      <w:bookmarkEnd w:id="955"/>
      <w:r>
        <w:rPr>
          <w:rtl w:val="true"/>
        </w:rPr>
        <w:t xml:space="preserve">نبذة من أخلاق النبي </w:t>
      </w:r>
      <w:r>
        <w:rPr>
          <w:rtl w:val="true"/>
        </w:rPr>
        <w:t>(</w:t>
      </w:r>
      <w:r>
        <w:rPr>
          <w:rtl w:val="true"/>
        </w:rPr>
        <w:t>صلی اللّه عليه وآله وسلم</w:t>
      </w:r>
      <w:r>
        <w:rPr>
          <w:rtl w:val="true"/>
        </w:rPr>
        <w:t>)</w:t>
      </w:r>
      <w:bookmarkEnd w:id="956"/>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 اللّه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البشرية كافة ليخرجهم من الظلمات إلى النور وذلك في زمن ساد فيه الجهل وعمّت فيه الخرافات بين أوساط الناس، فكانت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لهم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يراجع تأريخ الجاهلية ويدقّق في أحوالهم يلاحظ بوضوح مدى إنحطاطهم وانحرافهم وبعدهم عن المباديء والقيم، وإلى ذلك تشير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على شفا حفرة من النار،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مذقة الشارب، ونهزة الطامع، وقبسة العجلان، وموطئ الأقدام، تشربون الرّنق، وتقتاتون القدة، أذلة خاسئين، تخافون أن يتخطّفكم الناس من حولكم، فأنقذكم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 جعفر بن أبي طالب رضوان اللّه عليه لملك الحبشة حالة الأمة قبل بعثت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كنّا قوما أهل جاهلية، نعبد الأصنام، ونأكل الميتة، ونأتي الفواحش، ونقطع الأرحام، ونسيء الجوار، ويأكل القويّ منّا الضعيف، فكنّا على ذلك حتى بعث اللّه إلينا رسولا منّا، نعرف نسبه وصدقه وأمانته وعفافه، فدعانا إلى اللّه لنوحّده ونعبده، ونخلع ما كنّا نعبد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المحصنات، وأمرنا بالصلاة والزكاة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فصدّقناه، وآمنا به واتبعناه على ما جاء به من اللّه، فعبدنا اللّه وحده فلم نشرك به شيئا، وحرّمنا ما حرّم علينا، وأحللنا ما أحلّ لنا، فعدا علينا قومنا، فعذّبونا وفتنونا عن ديننا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الأمة المنحرفة التي كان يحكمها البطش والجور وتسودها الخرافات والعادات الجاهلية شاءت إرادة السماء أن تستنقذها بنبي الرحمة الذي بعث إليهم رحمة،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رَّحْمَةً مِّن رَّبِّكَ لِتُنذِرَ قَوْمًا مَّا أَتَىٰهُم مِّن نَّذِيرٖ مِّن قَبْلِكَ لَعَلَّهُمْ يَتَذَكَّرُونَ</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حدّدت بعض الآيات الحكمة من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ٱلَّذِي بَعَثَ فِي ٱلْأُمِّيِّۧنَ رَسُولًا مِّنْهُمْ يَتْلُواْ عَلَيْهِمْ ءَايَٰتِهِ وَيُزَكِّيهِمْ وَيُعَلِّمُهُمُ ٱلْكِتَٰبَ وَٱلْحِكْمَةَ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ولايخفى أنّ إنقاذ مجتمع بهذا المستوى من الانحطاط صعب جداً، فرغم تأييد اللّه عزّ وجل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ورفده بالمعجزات ومنها القرآن الكريم إلا أنّ كثيراً من الناس لم يؤمنوا به للمعاجز بل شكّكوا به بحجج مختلفة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أَسَٰطِيرُ ٱلْأَوَّلِينَ ٱكْتَتَبَهَا فَهِيَ تُمْلَىٰ عَلَيْهِ بُكْرَةً وَأَصِيلًا</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أَسَٰطِيرُ ٱلْأَوَّلِينَ</w:t>
      </w:r>
      <w:r>
        <w:rPr>
          <w:rFonts w:eastAsia="Amiri" w:cs="Amiri" w:ascii="Amiri" w:hAnsi="Amiri"/>
          <w:color w:val="111111"/>
          <w:sz w:val="28"/>
          <w:szCs w:val="28"/>
          <w:rtl w:val="true"/>
          <w:lang w:bidi="ar-SA"/>
        </w:rPr>
        <w:t>}</w:t>
      </w:r>
      <w:r>
        <w:rPr>
          <w:rStyle w:val="FootnoteAnchor"/>
          <w:rtl w:val="true"/>
        </w:rPr>
        <w:footnoteReference w:id="8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وغير ذلك من التهم والأساطير التي رموا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هناك أمر مهم لم يستطع المشركون التشكيك به أو إنكاره وهي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أقرّ الجميع له بالخُلق العظيم والسجايا الطيبة الأمر </w:t>
      </w:r>
      <w:bookmarkStart w:id="957" w:name="pg17320_196157"/>
    </w:p>
    <w:p>
      <w:pPr>
        <w:pStyle w:val="BookText"/>
        <w:rPr/>
      </w:pPr>
      <w:bookmarkEnd w:id="957"/>
      <w:r>
        <w:rPr>
          <w:rFonts w:ascii="Amiri" w:hAnsi="Amiri" w:eastAsia="Amiri" w:cs="Amiri"/>
          <w:color w:val="111111"/>
          <w:sz w:val="28"/>
          <w:sz w:val="28"/>
          <w:szCs w:val="28"/>
          <w:rtl w:val="true"/>
          <w:lang w:bidi="ar-SA"/>
        </w:rPr>
        <w:t>الذي جعل المشركين يحذّرون الآخرين من خُلقه ويتهمونه بالجنون والسحر وغير ذلك</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846366_1280447820"/>
      <w:bookmarkStart w:id="959" w:name="_Toc356"/>
      <w:bookmarkEnd w:id="958"/>
      <w:r>
        <w:rPr>
          <w:rtl w:val="true"/>
        </w:rPr>
        <w:t xml:space="preserve">النبي </w:t>
      </w:r>
      <w:r>
        <w:rPr>
          <w:rtl w:val="true"/>
        </w:rPr>
        <w:t>(</w:t>
      </w:r>
      <w:r>
        <w:rPr>
          <w:rtl w:val="true"/>
        </w:rPr>
        <w:t>صلی اللّه عليه وآله وسلم</w:t>
      </w:r>
      <w:r>
        <w:rPr>
          <w:rtl w:val="true"/>
        </w:rPr>
        <w:t xml:space="preserve">) </w:t>
      </w:r>
      <w:r>
        <w:rPr>
          <w:rtl w:val="true"/>
        </w:rPr>
        <w:t>أسوة وقدوة</w:t>
      </w:r>
      <w:bookmarkEnd w:id="959"/>
    </w:p>
    <w:p>
      <w:pPr>
        <w:pStyle w:val="BookText"/>
        <w:rPr/>
      </w:pPr>
      <w:r>
        <w:rPr>
          <w:rFonts w:ascii="Amiri" w:hAnsi="Amiri" w:eastAsia="Amiri" w:cs="Amiri"/>
          <w:color w:val="111111"/>
          <w:sz w:val="28"/>
          <w:sz w:val="28"/>
          <w:szCs w:val="28"/>
          <w:rtl w:val="true"/>
          <w:lang w:bidi="ar-SA"/>
        </w:rPr>
        <w:t xml:space="preserve">كانت 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بحيث إنّ الباري تعالى خصّها من سائر خصوصياته بالذكر،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وفي آية أخرى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ٱللَّهِ لِنتَ لَهُمْ وَلَوْ كُنتَ فَظًّا غَلِيظَ ٱلْقَلْبِ لَٱنفَضُّواْ مِنْ حَوْلِكَ فَٱعْفُ عَنْهُمْ وَٱسْتَغْفِرْ لَهُمْ وَشَاوِرْهُمْ فِي ٱلْأَمْرِ فَإِذَا عَزَمْتَ فَتَوَكَّلْ عَلَى ٱللَّهِ إِنَّ ٱللَّهَ يُحِبُّ ٱلْمُتَوَكِّلِينَ</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يطرح السوال التالي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وظيفتنا إزاء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العظيمة؟</w:t>
      </w:r>
    </w:p>
    <w:p>
      <w:pPr>
        <w:pStyle w:val="BookText"/>
        <w:rPr/>
      </w:pPr>
      <w:r>
        <w:rPr>
          <w:rFonts w:ascii="IRNazanin" w:hAnsi="IRNazanin" w:eastAsia="IRNazanin"/>
          <w:color w:val="111111"/>
          <w:sz w:val="28"/>
          <w:sz w:val="28"/>
          <w:szCs w:val="28"/>
          <w:rtl w:val="true"/>
          <w:lang w:bidi="fa-IR"/>
        </w:rPr>
        <w:t xml:space="preserve">قبل الإجابة على السؤال لابأس من بيان بعض الصور 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امرأة بذيئة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يأكل وهو جالس على الحضيض،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لتأكل أكل العبد وتجلس جلوسه،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عبد وأيّ عبد أعبد منّي؟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فناولني لقمة من طعامك، فناولها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الذي في فيك، فأخرج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اللقمة من فيه فناولها فأكلتها، قال أبو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أصابها بذاءٌ حتى فارقت الدنيا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بين ظهراني أصحابه فيجيء الغريب فلا يدري أيّهم هو حتى يسأل، وكان المسلمون إذا رأوه لم يقوموا إليه لما يعرفون من كراهيته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على الصبيان والنسوة، وذات يوم أتاه رجل يكلّمه فأرعد،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هوّن عليك فلست بملك، إنما أنا ابن امرأة كانت تأكل القد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منزلاً قعد في أدنى المجلس حين يدخل</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المريض، ويتبع الجنازة، ويجيب دعوة المملوك، ويركب الحمار، وكان يوم خيبر ويوم قريظة والنضير على حمار مخطوم</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بحبل من ليف تحته أكاف من ليف</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المؤرّخون أنّ المشركين في إحدى الحروب آذوا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ولكنه لم يقابلهم بالإساءة، بل دعا لهم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قومي فإنّهم لايعلمون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على الجميع، وإذا صافحه أحد لايستلّ يده قبل أن يسحب الطرف المقابل يده</w:t>
      </w:r>
      <w:r>
        <w:rPr>
          <w:rFonts w:eastAsia="IRNazanin" w:cs="IRNazanin"/>
          <w:color w:val="111111"/>
          <w:sz w:val="28"/>
          <w:szCs w:val="28"/>
          <w:rtl w:val="true"/>
          <w:lang w:bidi="fa-IR"/>
        </w:rPr>
        <w:t xml:space="preserve">. </w:t>
      </w:r>
      <w:bookmarkStart w:id="960" w:name="pg17320_196159"/>
    </w:p>
    <w:p>
      <w:pPr>
        <w:pStyle w:val="Heading4"/>
        <w:numPr>
          <w:ilvl w:val="3"/>
          <w:numId w:val="1"/>
        </w:numPr>
        <w:rPr/>
      </w:pPr>
      <w:bookmarkStart w:id="961" w:name="__RefHeading___Toc846368_1280447820"/>
      <w:bookmarkStart w:id="962" w:name="_Toc357"/>
      <w:bookmarkEnd w:id="960"/>
      <w:bookmarkEnd w:id="961"/>
      <w:r>
        <w:rPr>
          <w:rtl w:val="true"/>
        </w:rPr>
        <w:t>لكي نسعد في الدنيا والآخرة</w:t>
      </w:r>
      <w:bookmarkEnd w:id="962"/>
    </w:p>
    <w:p>
      <w:pPr>
        <w:pStyle w:val="BookText"/>
        <w:rPr/>
      </w:pPr>
      <w:r>
        <w:rPr>
          <w:rFonts w:ascii="IRNazanin" w:hAnsi="IRNazanin" w:eastAsia="IRNazanin"/>
          <w:color w:val="111111"/>
          <w:sz w:val="28"/>
          <w:sz w:val="28"/>
          <w:szCs w:val="28"/>
          <w:rtl w:val="true"/>
          <w:lang w:bidi="fa-IR"/>
        </w:rPr>
        <w:t xml:space="preserve">بدأت مشاكل المسلمين منذ أن ابتعدوا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السماوية التي غرسها بينهم وربّاهم عليها فصاروا يتبعون أخلاق البعيدين فآل بهم الأمر إلى ماهم عليه اليوم من الانحراف والفساد، ففقدوا بذلك عزّتهم ومنعتهم وصاروا طعمة للآخرين بعد أن كانوا رواد الحضار وقادة 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ولكي يسعد المسلمون اليوم في دنياهم ويعمّروا آخرتهم لابد من الرجوع إلى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ولانجاة لهم إلا بذلك، وإلا فإنّ حالهم سيبقى هكذا من سيء إلى أسوأ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أهم مجالات التأسّي بأخلاق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نناشد المجتمعات والشعوب بالتأسّي بأخلاق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يتخلّق كل مسلم بأخلاق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ويتطبّع بسجاياه الحميدة ويقتدي بطبايعه الكريمة ومكارمه السماوية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يحتاج أن يطلع كل إنسان على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مجالات الحياة ويعرف أخلاقه فيها ويسعى إلى التطبّع بها والتخلّق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لم يتخلّق الإنسان بأخلاق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البعيد أن يوفّق في دعوة الآخرين إلى التحلّي بأخلاق النبي والتأسي بها، وكما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الشيء لايعطيه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الأسرة أساس كل مجتمع ودعامته، فإذا كانت الأسرة في المجتمعات تحكمها الأخلاق الفاضلة والقيم النبيلة، والخصال الحميدة فإنّ ذلك ينعكس بوضوح على المجتمع الأكبر وتتجلّى آثاره الحسنة عليه، وبالعكس تماماً فإنّ المجتمعات الفاسدة اليوم كثيرة منها </w:t>
      </w:r>
    </w:p>
    <w:p>
      <w:pPr>
        <w:pStyle w:val="BookText"/>
        <w:rPr/>
      </w:pPr>
      <w:r>
        <w:rPr>
          <w:rFonts w:ascii="Amiri" w:hAnsi="Amiri" w:eastAsia="Amiri" w:cs="Amiri"/>
          <w:color w:val="111111"/>
          <w:sz w:val="28"/>
          <w:sz w:val="28"/>
          <w:szCs w:val="28"/>
          <w:rtl w:val="true"/>
          <w:lang w:bidi="ar-SA"/>
        </w:rPr>
        <w:t>فسدت لفساد الأسر وابتعادها عن الأخلاق الفاضلة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سيرة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الكثير من الدروس الأخلاقية في الأسرة لو سادت اليوم بين الأسر لعاش الناس حياة فاضلة ملؤها الخير والسعادة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يتحمّل سوء خلق بعض زوجاته ويقابل إساءتهن بالإحسان، حتى أنّ أحداهن تجاسرت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تزعم أنّك نبي اللّه؟</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بالأهل خيراً 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خيركم خيركم لأهله وأنا خيركم لأهلي</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عيال الرجل اُسراؤه وأحبّ العباد إلى اللّه عزّ وجل أحسنهم صنعا إلى أسرائه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خيركم خيركم لنسائه وأنا خيركم لنسائي</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احتمل من امرأته ولو كلمة واحدة أعتق اللّه رقبته من النار، وأوجب له الجنة، وكتب له مائتي ألف حسنة، ومحا عنه مائتي ألف سيئة، ورفع له مائتي ألف درجة، وكتب اللّه عزّ وجل له بكل شعرة على بدنه عبادة سنة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عبد يكسب ثم ينفق على عياله إلا أعطاه اللّه بكلّ درهم ينفقه على عياله سبعمائة ضعف</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الرجال من أمتي الذين لا يتطاولون على أهليهم ويحنون عليهم ولا يظلمونهم،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ٱلرِّجَالُ قَوَّٰمُونَ عَلَى ٱلنِّسَاءِ بِمَا فَضَّلَ ٱللَّهُ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29"/>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العمدة وأساس بعثة الرسل كافة، فهم قد بعثوا ليهذّبوا أخلاق المجتمعات وينقذوها من الجهل وحيرة الضلال، ويغرسوا فيهم الأخلاق الفاضلة، خاصة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بعث في مجتمع ضال منحرف تسوده الجاهلية حتى وصفته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على شفا حفرة من النار فأنقذكم مذقة الشارب، ونهزة الطامع، وقبسة العجلان، وموطأ الأقدام، تشربون الطرق، وتقتاتون القد، أذلّة خاشعين، تخافون أن يتخطّفكم الناس من حولكم، فأنقذكم اللّه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فالأحوال مضطربة، والأيدي مختلفة، والكثرة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بلاء أزل، وإطباق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موءودة، وأصنام معبودة، وأرحام مقطوعة، وغارات مشنونة فانظروا إلى مواقع نعم اللّه عليهم حين بعث إليهم رسولاً، فعقد بملته طاعتهم، وجمع على دعوته ألفتهم</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963" w:name="pg17320_196162"/>
    </w:p>
    <w:p>
      <w:pPr>
        <w:pStyle w:val="BookText"/>
        <w:rPr/>
      </w:pPr>
      <w:bookmarkEnd w:id="963"/>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والناس ضلال في حيرة، وحاطبون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استهوتهم الأهواء، واستزلتهم الكبرياء، واستخفتهم الجاهلية الجهلاء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حيارى في زلزال من الأمر، وبلاء من الجهل، فبالغ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النصيحة، ومضى على الطريقة، ودعا إلى الحكمة والموعظة الحسنة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هكذا مجتمع خرج منه ببركة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عظماء التأريخ أمثال سلمان المحمدي، وأبي ذر الغفاري، وعمار بن ياسر، وغيرهم ممّن تأثروا بأخلاق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4"/>
        <w:numPr>
          <w:ilvl w:val="3"/>
          <w:numId w:val="1"/>
        </w:numPr>
        <w:rPr/>
      </w:pPr>
      <w:bookmarkStart w:id="964" w:name="__RefHeading___Toc846370_1280447820"/>
      <w:bookmarkStart w:id="965" w:name="_Toc358"/>
      <w:bookmarkEnd w:id="964"/>
      <w:r>
        <w:rPr>
          <w:rtl w:val="true"/>
        </w:rPr>
        <w:t xml:space="preserve">وظيفتنا إزاء أخلاق النبي </w:t>
      </w:r>
      <w:r>
        <w:rPr>
          <w:rtl w:val="true"/>
        </w:rPr>
        <w:t>(</w:t>
      </w:r>
      <w:r>
        <w:rPr>
          <w:rtl w:val="true"/>
        </w:rPr>
        <w:t>صلی اللّه عليه وآله وسلم</w:t>
      </w:r>
      <w:r>
        <w:rPr>
          <w:rtl w:val="true"/>
        </w:rPr>
        <w:t>)</w:t>
      </w:r>
      <w:bookmarkEnd w:id="965"/>
    </w:p>
    <w:p>
      <w:pPr>
        <w:pStyle w:val="BookText"/>
        <w:rPr/>
      </w:pPr>
      <w:r>
        <w:rPr>
          <w:rFonts w:ascii="Amiri" w:hAnsi="Amiri" w:eastAsia="Amiri" w:cs="Amiri"/>
          <w:color w:val="111111"/>
          <w:sz w:val="28"/>
          <w:sz w:val="28"/>
          <w:szCs w:val="28"/>
          <w:rtl w:val="true"/>
          <w:lang w:bidi="ar-SA"/>
        </w:rPr>
        <w:t>مقابل أخلاق كهذه ينبغي للمسلمين 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يوصلوا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الأكبر ليطلع عليها ويعرف عظمة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يعرّفوا الأجيال على مرّ العصور بأخلاق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ويربّوها على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نسعى في إقحام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المجالات ومنها مناهج الدراسية المختلفة، والدوائر، والإعلام، وغيرها من المراكز المؤثرة على المجتمع</w:t>
      </w:r>
      <w:r>
        <w:rPr>
          <w:rFonts w:eastAsia="IRNazanin" w:cs="IRNazanin"/>
          <w:color w:val="111111"/>
          <w:sz w:val="28"/>
          <w:szCs w:val="28"/>
          <w:rtl w:val="true"/>
          <w:lang w:bidi="fa-IR"/>
        </w:rPr>
        <w:t xml:space="preserve">. </w:t>
      </w:r>
      <w:bookmarkStart w:id="966" w:name="pg17320_196163"/>
    </w:p>
    <w:p>
      <w:pPr>
        <w:pStyle w:val="Heading3"/>
        <w:numPr>
          <w:ilvl w:val="2"/>
          <w:numId w:val="1"/>
        </w:numPr>
        <w:rPr/>
      </w:pPr>
      <w:bookmarkStart w:id="967" w:name="__RefHeading___Toc846372_1280447820"/>
      <w:bookmarkStart w:id="968" w:name="_Toc359"/>
      <w:bookmarkEnd w:id="966"/>
      <w:bookmarkEnd w:id="967"/>
      <w:r>
        <w:rPr>
          <w:rtl w:val="true"/>
        </w:rPr>
        <w:t xml:space="preserve">في مدرسة الإمام زين العابدين </w:t>
      </w:r>
      <w:r>
        <w:rPr>
          <w:rtl w:val="true"/>
        </w:rPr>
        <w:t>(</w:t>
      </w:r>
      <w:r>
        <w:rPr>
          <w:rtl w:val="true"/>
        </w:rPr>
        <w:t>عليه السلام</w:t>
      </w:r>
      <w:r>
        <w:rPr>
          <w:rtl w:val="true"/>
        </w:rPr>
        <w:t>)</w:t>
      </w:r>
      <w:bookmarkEnd w:id="968"/>
    </w:p>
    <w:p>
      <w:pPr>
        <w:pStyle w:val="Heading4"/>
        <w:numPr>
          <w:ilvl w:val="3"/>
          <w:numId w:val="1"/>
        </w:numPr>
        <w:rPr/>
      </w:pPr>
      <w:bookmarkStart w:id="969" w:name="__RefHeading___Toc846374_1280447820"/>
      <w:bookmarkStart w:id="970" w:name="_Toc360"/>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تطلّ علينا اليوم ذكرى أليمة ومهمّة في نفس الوقت ألا وهي ذكرى شهادة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فإنّ الحديث هذه الليلة سيدور حول بعض الدروس المهمّة من مدرسة هذا الإمام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آثار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هي تربية المجتمعات والأخذ بأيديها إلى الكمال الحقيقي الذي أكد عليه الشارع المقدّس ودعت الشرائع كافّة إليه ألا وهو التخلّق بأخلاق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اهتمّوا بهذا المجال اهتماماً خاصاً وأولوه عناية فائقة لما له من الأهمية في نظر الإسلام والشواهد التاريخية والروايات الشريفة تدل على ذلك بوضوح</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لهم يد طائلة على المجتمع الإسلامي بل وعلى العالم على مرّ الزمان هو سيد الساجدين مولانا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 للعالم أفضل الصور التربوية وخير الشواهد الأخلاقية الدالة على عظمته أولاً وعظمة الإسلام الحنيف الذي يدعو إلى مكارم الأخلاق</w:t>
      </w:r>
      <w:r>
        <w:rPr>
          <w:rFonts w:eastAsia="Amiri" w:cs="Amiri" w:ascii="Amiri" w:hAnsi="Amiri"/>
          <w:color w:val="111111"/>
          <w:sz w:val="28"/>
          <w:szCs w:val="28"/>
          <w:rtl w:val="true"/>
          <w:lang w:bidi="ar-SA"/>
        </w:rPr>
        <w:t xml:space="preserve">. </w:t>
      </w:r>
      <w:bookmarkStart w:id="971" w:name="pg17320_196164"/>
    </w:p>
    <w:p>
      <w:pPr>
        <w:pStyle w:val="BookText"/>
        <w:rPr/>
      </w:pPr>
      <w:bookmarkEnd w:id="971"/>
      <w:r>
        <w:rPr>
          <w:rFonts w:ascii="Amiri" w:hAnsi="Amiri" w:eastAsia="Amiri" w:cs="Amiri"/>
          <w:color w:val="111111"/>
          <w:sz w:val="28"/>
          <w:sz w:val="28"/>
          <w:szCs w:val="28"/>
          <w:rtl w:val="true"/>
          <w:lang w:bidi="ar-SA"/>
        </w:rPr>
        <w:t xml:space="preserve">ورغم ذلك فإنّ العالم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مقصر في حقّ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أغلب الناس لا يعرفون عن هذا الإمام المظلوم ولا عن أخلاقياته شيئاً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لكل الناس وقدوة وأسوة حسنة للبشرية كافة، لذلك ولكي نزيح قطرة من هذه الجهالة بحق سيدنا ومولانا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من الجدير أن أسلّط الأضواء على بعض الصور الأخلاقية التي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للمجتمعات عبر العصور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نشرع بذكر بعض هذه الصور ينبغي الالتفات إلى أنّ هذه الصور الأخلاقية ليست للاستعراض فقط، بل هي للإتعاظ والتأسّي والاقتداء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المجتمع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منحطاً إلى أبعد الحدود وخير شاهد على ذلك هو قتلهم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وفعلهم به ما فعلوا وغير ذلك من الصور التي تدلّ على انحطاط المجتمع، بالطبع هذا لا يعني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يقدّم هذه الصورة التربوية مراده أولئك الأشخاص وحسب بل إنّ دروسه ودروس بقية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للبشرية عامة وعلى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صاغ إمامنا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 العظيمة معالم مجتمعه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846376_1280447820"/>
      <w:bookmarkStart w:id="973" w:name="_Toc361"/>
      <w:bookmarkEnd w:id="972"/>
      <w:r>
        <w:rPr>
          <w:rtl w:val="true"/>
        </w:rPr>
        <w:t>تجسيد مفهوم العفو في المجتمع</w:t>
      </w:r>
      <w:bookmarkEnd w:id="97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إحدى الأمور المهمة التي كانت جذبت الناس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وجعلتهم يعتقدون بهم هي عظمة الأخلاقيات العملية التي كانوا يشاهدونها بأمّ أعينهم من قبل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كان الناس يشاهدون كل يوم </w:t>
      </w:r>
    </w:p>
    <w:p>
      <w:pPr>
        <w:pStyle w:val="BookText"/>
        <w:rPr/>
      </w:pPr>
      <w:r>
        <w:rPr>
          <w:rFonts w:ascii="Amiri" w:hAnsi="Amiri" w:eastAsia="Amiri" w:cs="Amiri"/>
          <w:color w:val="111111"/>
          <w:sz w:val="28"/>
          <w:sz w:val="28"/>
          <w:szCs w:val="28"/>
          <w:rtl w:val="true"/>
          <w:lang w:bidi="ar-SA"/>
        </w:rPr>
        <w:t xml:space="preserve">كيف يعفو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ويقابلون إساءاتهم بالإحسان واللطف ممّا يجعلهم يعتقدون بهم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هو الحال بالنسبة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يربّي الناس عملياً ويريهم أخلاقيات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ويترك الناس كي يقضوا بأنفسهم ويقارنوا بين أخلاقيات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وأخلاقيات أعداءهم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هذه الصور لم يكن يقصد المقايسة فهو من أهل بيت لا يُقاس بهم أحد ومن الذين لا يريدون من الناس جزاءاً ولا شكوراً إلاّ أنّ من عادة الناس أن يقيسوا بين أخلاقيات الأخيار وأخلاقيات الأشرار خاصة إذا كان الأشرار متصدّين للخلافة الإسلامية وما أشبه من السلطات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أية حال فإنّ من الصور العظيمة التي قدمها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العفو؛ ما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رجل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فأسمعه وشتمه، فلم يكلّمه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سمعتم ما قال هذا الرجل، وأنا أحب أن تبلغوا معي إليه حتى تسمعوا منّي ردّي عليه،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نحب أن تقول له ونقول، فأخذ نعليه ومشى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وَٱلْكَٰظِمِينَ ٱلْغَيْظَ وَٱلْعَافِينَ عَنِ ٱلنَّاسِ وَٱللَّهُ يُحِبُّ ٱلْمُحْسِنِينَ</w:t>
      </w:r>
      <w:r>
        <w:rPr>
          <w:rFonts w:eastAsia="Amiri" w:cs="Amiri" w:ascii="Amiri" w:hAnsi="Amiri"/>
          <w:color w:val="111111"/>
          <w:sz w:val="28"/>
          <w:szCs w:val="28"/>
          <w:rtl w:val="true"/>
          <w:lang w:bidi="ar-SA"/>
        </w:rPr>
        <w:t>}</w:t>
      </w:r>
      <w:r>
        <w:rPr>
          <w:rStyle w:val="FootnoteAnchor"/>
          <w:rtl w:val="true"/>
        </w:rPr>
        <w:footnoteReference w:id="83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فعلمنا أنه لا يقول 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أتى منزل الرجل فصرخ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متوثّباً للشرّ وهو لا يشك أنه إنما جاء مكافئاً له على بعض ما كان منه،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إنك كنت قد </w:t>
      </w:r>
      <w:bookmarkStart w:id="974" w:name="pg17320_196166"/>
    </w:p>
    <w:p>
      <w:pPr>
        <w:pStyle w:val="BookText"/>
        <w:rPr/>
      </w:pPr>
      <w:bookmarkEnd w:id="974"/>
      <w:r>
        <w:rPr>
          <w:rFonts w:ascii="Amiri" w:hAnsi="Amiri" w:eastAsia="Amiri" w:cs="Amiri"/>
          <w:color w:val="111111"/>
          <w:sz w:val="28"/>
          <w:sz w:val="28"/>
          <w:szCs w:val="28"/>
          <w:rtl w:val="true"/>
          <w:lang w:bidi="ar-SA"/>
        </w:rPr>
        <w:t>وقفت عليَّ آنفاً فقلت وقلت، فإن كنتَ قلتَ ما فيّ فأستغفر اللّه منه، وإن كنتَ قلتَ ما ليس فيّ فغفَر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فيك ما ليس فيك، وأنا أحقّ به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عزيزي القارئ كيف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 أنّ يشهد الناس ويلاحظوا بأنفسهم العفو عن المسيء ليقتدوا به ويتربّوا على ذلك ويتعاملوا فيما بينهم بمثل هذه الأخلاقيات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خارجاً فلقيه رجل فسبّه، فثارت إليه العبيد والموالي، فقال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كفّوا، ثم أقبل على ذلك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ستر عنك من أمرنا أكثر، ألك حاجة نعينك عليها؟ فاستحيا الرجل، فألقى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خميصة</w:t>
      </w:r>
      <w:r>
        <w:rPr>
          <w:rStyle w:val="FootnoteAnchor"/>
          <w:rtl w:val="true"/>
        </w:rPr>
        <w:footnoteReference w:id="836"/>
      </w:r>
      <w:r>
        <w:rPr>
          <w:rFonts w:ascii="Amiri" w:hAnsi="Amiri" w:eastAsia="Amiri" w:cs="Amiri"/>
          <w:color w:val="111111"/>
          <w:sz w:val="28"/>
          <w:sz w:val="28"/>
          <w:szCs w:val="28"/>
          <w:rtl w:val="true"/>
          <w:lang w:bidi="ar-SA"/>
        </w:rPr>
        <w:t>كانت عليه، وأمر له بألف درهم، فكان ذلك الرجل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أولاد الرسل</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5" w:name="__RefHeading___Toc846378_1280447820"/>
      <w:bookmarkStart w:id="976" w:name="_Toc362"/>
      <w:bookmarkEnd w:id="975"/>
      <w:r>
        <w:rPr>
          <w:rtl w:val="true"/>
        </w:rPr>
        <w:t>أخلاقيات العبودية</w:t>
      </w:r>
      <w:bookmarkEnd w:id="976"/>
    </w:p>
    <w:p>
      <w:pPr>
        <w:pStyle w:val="BookText"/>
        <w:rPr/>
      </w:pPr>
      <w:r>
        <w:rPr>
          <w:rFonts w:ascii="Amiri" w:hAnsi="Amiri" w:eastAsia="Amiri" w:cs="Amiri"/>
          <w:color w:val="111111"/>
          <w:sz w:val="28"/>
          <w:sz w:val="28"/>
          <w:szCs w:val="28"/>
          <w:rtl w:val="true"/>
          <w:lang w:bidi="ar-SA"/>
        </w:rPr>
        <w:t xml:space="preserve">كما أنّ هناك جانباً آخر أكد عليه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طيلة حياته المباركة يدعو إلى إتقان أخلاقياته وتحصيل آدابه إلاّ وهو جانب العبودية لله تعالى والتأدّب بالآداب المطلوبة أمام ملك الملوك وربّ الأرباب عزَّ وجل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واقع الأمر فإنّ كثيراً من التراث الشيعي يتجلّى في بوتقة الدعاء </w:t>
      </w:r>
    </w:p>
    <w:p>
      <w:pPr>
        <w:pStyle w:val="BookText"/>
        <w:rPr/>
      </w:pPr>
      <w:r>
        <w:rPr>
          <w:rFonts w:ascii="Amiri" w:hAnsi="Amiri" w:eastAsia="Amiri" w:cs="Amiri"/>
          <w:color w:val="111111"/>
          <w:sz w:val="28"/>
          <w:sz w:val="28"/>
          <w:szCs w:val="28"/>
          <w:rtl w:val="true"/>
          <w:lang w:bidi="ar-SA"/>
        </w:rPr>
        <w:t>والأذكار التي تظهر فيها معالم العبودية وعظمة الخالق، وقد وصلت هذه الدرر إلينا من سيد الساجدين وزين العابدين عليه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هذا الإمام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يغرس في المجتمع آداب الدعاء وأخلاقياته ويعلّم البشرية كافّة كيف تخاطب سيدها ومولاها وربّها، وبأيّ كلمات وبأيّة صياغة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جانب آخر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الناس إلى عدم الاتكال على الأمور المزيّفة التي لا تغني ولا تفيد كالاعتماد على النسب وغيره، بل عليهم أن يربّوا أنفسهم بالاتكال على الأعمال الصالحة ويجعلونها كمناط عام في كل أمور حياتهم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التاريخ أنّ فاطمة بنت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إلى جابر بن عبد اللّه الأنصاري،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عليكم حقوقاً ومن حقّنا عليكم أن إذا رأيتم أحداً يهلك نفسه اجتهاداً أن تذكروه اللّه، وتدعوه إلى البقيا على نفسه، وهذا علي بن الحسين بقيّة أبيه الحسين قد انخرم أنفه ونقبت جبهته وركبتاه وراحتاه أذاب نفسه في العبادة، فأتى جابر إلى بابه واستأذن، فلمّا دخل عليه وجده في محرابه قد انضته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فنهض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جابر عن حاله سؤالاً حفيّاً، ثم أجلسه بجنبه، ثم أقبل جابر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أما علمت أنّ اللّه خلق الجنة لكم ولمن أحبّكم، وخلق النار لمن أبغضكم وعاداكم، فما هذا الجهد الذي كلّفته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 اللّه له ما تقدّم من ذنبه وما تأخّر، فلم يدع الاجتهاد له، وتعبّد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هو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انتفخ الساق وورم القدم،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وقد غفر اللّه لك ما تقدّم من ذنبك وما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أكون عبداً </w:t>
      </w:r>
    </w:p>
    <w:p>
      <w:pPr>
        <w:pStyle w:val="BookText"/>
        <w:rPr/>
      </w:pPr>
      <w:r>
        <w:rPr>
          <w:rFonts w:ascii="Amiri" w:hAnsi="Amiri" w:eastAsia="Amiri" w:cs="Amiri"/>
          <w:color w:val="111111"/>
          <w:sz w:val="28"/>
          <w:sz w:val="28"/>
          <w:szCs w:val="28"/>
          <w:rtl w:val="true"/>
          <w:lang w:bidi="ar-SA"/>
        </w:rPr>
        <w:t>شكوراً، فلما نظر إليه جابر، وليس يغني فيه 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البقيا على نفسك فإنك من اُسرة بهم يستدفع البلاء، وتستكشف الأواء، وبهم تستمطر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أزال على منهاج أبويَّ مؤتسياً بهما صلوات اللّه عليهما حتى ألقاهما، فأقبل جابر على من حضر،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رُؤي من أولاد الأنبياء مثل علي بن الحسين، إلاّ يوسف بن يعقوب، واللّه لذرية علي بن الحسين أفضل من ذرية يوسف</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هكذا كان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الطولى في تربية العالم إلى يوم القيامة على الدعاء والمناجاة والتوسّل باللّه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خير شاهد على ذلك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الكنز الضخم الذي قدّمه الإمام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مختلف المجالات وعلى مرّ الأزمنة يجد الإنسان أنه يستطيع مناجاة اللّه عزَّ وجل بعبارات قدسية تأخذ بمجامع القلوب وتحيي النفوس وتترك آثارها الروحانية على نفوس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الصحيفة المباركة يجد الإنسان بعض الأدعية ذات المضامين العظيمة مثل دعاء مكارم الأخلاق، وغيره، وهناك طائفة أخرى في تهذيب النفس مثل المناجاة التي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يناجي بها ربه عزَّ وجلّ فضلاً عن بقية الأدعية في بقية المناسبات مثل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 ويوم عرفة وغيرها من المناسبات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بعض الأدعية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الإنسان بنعم اللّه تعالى وفضائله التي لا تحصى عليه فضلاً عن الأدعية التي تربط المرء وجدانيا بعالم الآخرة </w:t>
      </w:r>
      <w:bookmarkStart w:id="977" w:name="pg17320_196169"/>
    </w:p>
    <w:p>
      <w:pPr>
        <w:pStyle w:val="BookText"/>
        <w:rPr/>
      </w:pPr>
      <w:bookmarkEnd w:id="977"/>
      <w:r>
        <w:rPr>
          <w:rFonts w:ascii="Amiri" w:hAnsi="Amiri" w:eastAsia="Amiri" w:cs="Amiri"/>
          <w:color w:val="111111"/>
          <w:sz w:val="28"/>
          <w:sz w:val="28"/>
          <w:szCs w:val="28"/>
          <w:rtl w:val="true"/>
          <w:lang w:bidi="ar-SA"/>
        </w:rPr>
        <w:t xml:space="preserve">وأهوال القبر وحالات ما بعد الممات حيث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دعاءه المعروف بدعاء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أبكي، أبكي لخروج نفسي، أبكي لظلمة قبري، أبكي لضيق لحدي، أبكي لسؤال منكر ونكير إيّاي، أبكي لخروجي من قبري عرياناً ذليلاً حاملاً ثقلي على ظهري، أنظر مرّة عن يمني وأخرى عن شمالي إذ الخلائق في شأن غير شأني لكل امرئ منهم يومئذ شأن يغنيه، وجوه يومئذٍ مسفرة ضاحكة مستبشرة، ووجوه يومئذٍ عليها غبرة ترهقها قترة وذلة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من خلال هذه الأدعية القدسية جعل المجتمع في دورة روحانية تربطه باللّه تعالى طيلة عمره وفي كل الأوقات الأمر الذي جعل الكثير من أولياء اللّه تعالى يتخرجون من هذه المدرسة الإلهية</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846380_1280447820"/>
      <w:bookmarkStart w:id="979" w:name="_Toc363"/>
      <w:bookmarkEnd w:id="978"/>
      <w:r>
        <w:rPr>
          <w:rtl w:val="true"/>
        </w:rPr>
        <w:t>وظيفتنا تجاه هذه المدرسة</w:t>
      </w:r>
      <w:bookmarkEnd w:id="97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القول إنّ الشيعة اليوم أمامهم مسؤولية عظيمة ألا وهي إيصال صوت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العالم من خلال طرح الشواهد الأخلاقية العظيمة التي قام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المدرسة الروحانية التي ما زالت أبوابها مشرّعة أمام البشرية كافة علّهم يستفيدون من بركاتها ويتعلّموا كيف يصلون إلى ربّ الأرباب ويحسنون آداب الخطاب معه عبر هذه الأدعية القدسيّة التي خلّفها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ونأمل من اللّه تعالى أن يكون ذلك الإيصال قريبا، ويتحقّق حلمنا بتأسيس قناة فضائية تتولّى هذه المهمة العظيمة إن شاء اللّه</w:t>
      </w:r>
      <w:r>
        <w:rPr>
          <w:rFonts w:eastAsia="Amiri" w:cs="Amiri" w:ascii="Amiri" w:hAnsi="Amiri"/>
          <w:color w:val="111111"/>
          <w:sz w:val="28"/>
          <w:szCs w:val="28"/>
          <w:rtl w:val="true"/>
          <w:lang w:bidi="ar-SA"/>
        </w:rPr>
        <w:t xml:space="preserve">. </w:t>
      </w:r>
      <w:bookmarkStart w:id="980" w:name="pg17320_196170"/>
    </w:p>
    <w:p>
      <w:pPr>
        <w:pStyle w:val="Heading3"/>
        <w:numPr>
          <w:ilvl w:val="2"/>
          <w:numId w:val="1"/>
        </w:numPr>
        <w:rPr/>
      </w:pPr>
      <w:bookmarkStart w:id="981" w:name="__RefHeading___Toc846382_1280447820"/>
      <w:bookmarkStart w:id="982" w:name="_Toc364"/>
      <w:bookmarkEnd w:id="980"/>
      <w:bookmarkEnd w:id="981"/>
      <w:r>
        <w:rPr>
          <w:rtl w:val="true"/>
        </w:rPr>
        <w:t xml:space="preserve">دور الصديقة الزهراء </w:t>
      </w:r>
      <w:r>
        <w:rPr>
          <w:rtl w:val="true"/>
        </w:rPr>
        <w:t>(</w:t>
      </w:r>
      <w:r>
        <w:rPr>
          <w:rtl w:val="true"/>
        </w:rPr>
        <w:t>عليها السلام</w:t>
      </w:r>
      <w:r>
        <w:rPr>
          <w:rtl w:val="true"/>
        </w:rPr>
        <w:t xml:space="preserve">) </w:t>
      </w:r>
      <w:r>
        <w:rPr>
          <w:rtl w:val="true"/>
        </w:rPr>
        <w:t>في فضح المنافقين</w:t>
      </w:r>
      <w:bookmarkEnd w:id="982"/>
    </w:p>
    <w:p>
      <w:pPr>
        <w:pStyle w:val="Heading4"/>
        <w:numPr>
          <w:ilvl w:val="3"/>
          <w:numId w:val="1"/>
        </w:numPr>
        <w:rPr/>
      </w:pPr>
      <w:bookmarkStart w:id="983" w:name="__RefHeading___Toc846384_1280447820"/>
      <w:bookmarkStart w:id="984" w:name="_Toc365"/>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الأمور المسلّمة لدى المسلمين كافة، في عهد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المنافقين بين صفوفهم، وقد أشارت الآيات المباركة إلى ذلك في أكثر من موضع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حَوْلَكُم مِّنَ ٱلْأَعْرَابِ مُنَٰفِقُونَ وَمِنْ أَهْلِ ٱلْمَدِينَةِ مَرَدُواْ عَلَى ٱلنِّفَاقِ لَا 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ٱلنَّبِيُّ ٱتَّقِ ٱللَّهَ وَلَا تُطِعِ ٱلْكَٰفِرِينَ وَٱلْمُنَٰفِقِينَ إِنَّ ٱللَّهَ كَانَ عَلِيمًا حَكِيمًا</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يَقُولُ ٱلْمُنَٰفِقُونَ وَٱلَّذِينَ فِي قُلُوبِهِم مَّرَضٌ مَّا وَعَدَنَا ٱللَّهُ وَرَسُولُهُۥ إِلَّا غُرُورًا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هناك سورة كاملة في القرآن الكريم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إلى </w:t>
      </w:r>
    </w:p>
    <w:p>
      <w:pPr>
        <w:pStyle w:val="BookText"/>
        <w:rPr/>
      </w:pPr>
      <w:r>
        <w:rPr>
          <w:rFonts w:ascii="Amiri" w:hAnsi="Amiri" w:eastAsia="Amiri" w:cs="Amiri"/>
          <w:color w:val="111111"/>
          <w:sz w:val="28"/>
          <w:sz w:val="28"/>
          <w:szCs w:val="28"/>
          <w:rtl w:val="true"/>
          <w:lang w:bidi="ar-SA"/>
        </w:rPr>
        <w:t>وجودهم بين المسلمين وتعرّضت إلى صفاتهم وحالاتهم، ومن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 ٱلْمُنَٰفِقُونَ قَالُواْ نَشْهَدُ إِنَّكَ لَرَسُولُ ٱللَّهِ وَٱللَّهُ يَعْلَمُ إِنَّكَ لَرَسُولُهُۥ وَٱللَّهُ يَشْهَدُ إِنَّ ٱلْمُنَٰفِقِينَ لَكَٰذِبُونَ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ٱتَّخَذُواْ أَيْمَٰنَهُمْ جُنَّةً فَصَدُّواْ عَن سَبِيلِ ٱللَّهِ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ءَامَنُواْ ثُمَّ كَفَرُواْ فَطُبِعَ عَلَىٰ قُلُوبِهِمْ فَهُمْ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رَأَيْتَهُمْ تُعْجِبُكَ أَجْسَامُهُمْ وَإِن يَقُولُواْ تَسْمَعْ لِقَوْلِهِمْ كَأَنَّهُمْ خُشُبٌ مُّسَنَّدَةٌ يَحْسَبُونَ كُلَّ صَيْحَةٍ عَلَيْهِمْ هُمُ ٱلْعَدُوُّ فَٱحْذَرْهُمْ قَٰتَلَهُمُ ٱللَّهُ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يَسْتَغْفِرْ لَكُمْ رَسُولُ ٱللَّهِ لَوَّوْاْ رُءُوسَهُمْ وَرَأَيْتَهُمْ يَصُدُّونَ وَهُم مُّسْتَكْبِرُونَ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ٱللَّهُ لَهُمْ إِنَّ ٱللَّهَ لَا يَهْدِي ٱلْقَوْمَ ٱلْفَٰسِقِينَ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ٱلَّذِينَ يَقُولُونَ لَا تُنفِقُواْ عَلَىٰ مَنْ عِندَ رَسُولِ ٱللَّهِ حَتَّىٰ يَنفَضُّواْ وَلِلَّهِ خَزَائِنُ ٱلسَّمَٰوَٰتِ وَٱلْأَرْضِ وَلَٰكِنَّ ٱلْمُنَٰفِقِينَ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لَئِن رَّجَعْنَا إِلَى ٱلْمَدِينَةِ لَيُخْرِجَنَّ ٱلْأَعَزُّ مِنْهَا ٱلْأَذَلَّ وَلِلَّهِ ٱلْعِزَّةُ وَلِرَسُولِهِ وَلِلْمُؤْمِنِينَ وَلَٰكِنَّ ٱلْمُنَٰفِقِينَ لَا يَعْلَمُونَ</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بقي هؤلاء المنافقون يتآمرون على المسلمين ويتربّصون بهم الدوائر ويحيكون لهم المؤامرات والدسائس والمكائد ليل نهار حتى 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يخشى على المسلمين من الكفّار وإنما يخشى عليهم من العدو الخفي وهم المنافقون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المؤامرات التي كان المنافقون يدبّرونها ضد المسلمين خاصة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تكاد تُعدّ أو تُحصى حتى أنّهم أرادوا اغتيال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مؤامرات خطيرة، إلاّ أنّ عناية السماء حالت </w:t>
      </w:r>
      <w:bookmarkStart w:id="985" w:name="pg17320_196172"/>
    </w:p>
    <w:p>
      <w:pPr>
        <w:pStyle w:val="BookText"/>
        <w:rPr/>
      </w:pPr>
      <w:bookmarkEnd w:id="985"/>
      <w:r>
        <w:rPr>
          <w:rFonts w:ascii="IRNazanin" w:hAnsi="IRNazanin" w:eastAsia="IRNazanin"/>
          <w:color w:val="111111"/>
          <w:sz w:val="28"/>
          <w:sz w:val="28"/>
          <w:szCs w:val="28"/>
          <w:rtl w:val="true"/>
          <w:lang w:bidi="fa-IR"/>
        </w:rPr>
        <w:t xml:space="preserve">دون ذلك فعادوا خائبين وهم يجرّون أذيال الحسرة والعار بعد أن فضحهم حذيفة اليماني وأطلع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شخصياتهم واحداً واحداً</w:t>
      </w:r>
      <w:r>
        <w:rPr>
          <w:rFonts w:eastAsia="IRNazanin" w:cs="IRNazanin"/>
          <w:color w:val="111111"/>
          <w:sz w:val="28"/>
          <w:szCs w:val="28"/>
          <w:rtl w:val="true"/>
          <w:lang w:bidi="fa-IR"/>
        </w:rPr>
        <w:t>.</w:t>
      </w:r>
    </w:p>
    <w:p>
      <w:pPr>
        <w:pStyle w:val="Heading4"/>
        <w:numPr>
          <w:ilvl w:val="3"/>
          <w:numId w:val="1"/>
        </w:numPr>
        <w:rPr/>
      </w:pPr>
      <w:bookmarkStart w:id="986" w:name="__RefHeading___Toc846386_1280447820"/>
      <w:bookmarkStart w:id="987" w:name="_Toc366"/>
      <w:bookmarkEnd w:id="986"/>
      <w:r>
        <w:rPr>
          <w:rtl w:val="true"/>
        </w:rPr>
        <w:t>بداية الفضيحة</w:t>
      </w:r>
      <w:bookmarkEnd w:id="987"/>
    </w:p>
    <w:p>
      <w:pPr>
        <w:pStyle w:val="BookText"/>
        <w:rPr/>
      </w:pPr>
      <w:r>
        <w:rPr>
          <w:rFonts w:ascii="IRNazanin" w:hAnsi="IRNazanin" w:eastAsia="IRNazanin"/>
          <w:color w:val="111111"/>
          <w:sz w:val="28"/>
          <w:sz w:val="28"/>
          <w:szCs w:val="28"/>
          <w:rtl w:val="true"/>
          <w:lang w:bidi="fa-IR"/>
        </w:rPr>
        <w:t xml:space="preserve">على الرغم أنّ أعمال المنافقين كانت واضحة جداً إلاّ أنّ كثيراً من الناس بقي مخدوعاً بهم ولم يطّلع على نواياهم الخبيثة وضغائنهم الدفينة ضد الإسلام إلاّ بعد استشهاد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كُشف قناعهم وانكشفت شخصياتهم المتقلّبة كالشمس في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فقد كانت شهادة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الفضيحة للمنافقين وكانت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الأساسي في فضيحتهم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تجاسر المنافقون واغتصبوا خلافة وصيّ الرسول وانقلبوا على أعقابهم انبرت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وكشفت للأجيال عبر العصور المختلفة مدى نفاقهم وعدم إيمانهم برسالة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عبر أمور مختلفة،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إيمانهم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أثبتت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بأسره أنّ أهل السقيفة لم يكونوا يؤمنوا باللّه تعالى طرفة عين، وذلك لمخالفتهم كتاب اللّه تعالى ووصايا رسوله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اغتصب أبو بكر بمعونة عمر بن الخطاب الخلافة مع عِلمهما واعترافهما أنّهما ليسا بأهل لها، خطبت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خطبتها النارية التي أزاحت فيها ستار الحقيقة وكشفت عن نفاق القوم ومخالفتهم للقرآن،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اللّه صادفاً، ولا </w:t>
      </w:r>
    </w:p>
    <w:p>
      <w:pPr>
        <w:pStyle w:val="BookText"/>
        <w:rPr/>
      </w:pPr>
      <w:r>
        <w:rPr>
          <w:rFonts w:ascii="Amiri" w:hAnsi="Amiri" w:eastAsia="Amiri" w:cs="Amiri"/>
          <w:color w:val="111111"/>
          <w:sz w:val="28"/>
          <w:sz w:val="28"/>
          <w:szCs w:val="28"/>
          <w:rtl w:val="true"/>
          <w:lang w:bidi="ar-SA"/>
        </w:rPr>
        <w:t>لأحكامه مخالفاً، بل كان يتبع أثره، ويقفو سوره، أفتجمعون إلى الغدر اعتلالاً عليه بالزور، وهذا بعد وفاته شبيه بما بُغي له من الغوائل في حياته، هذا كتاب اللّه حكماً عدلاً، وناطقاً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ءَالِ يَعْقُوبَ</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سُلَيْمَٰنُ دَاوُۥدَ</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فبيّن عزّ وجل فيما وزّع عليه من الأقساط، وشرّع من الفرايض والميراث، وأباح من حظّ الذكران والإناث ما أزاح علّة المبطلين، وأزال التظنّي والشبهات في الغابرين،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وَٱللَّهُ ٱلْمُسْتَعَانُ عَلَىٰ مَا تَصِفُونَ</w:t>
      </w:r>
      <w:r>
        <w:rPr>
          <w:rFonts w:eastAsia="Amiri" w:cs="Amiri" w:ascii="Amiri" w:hAnsi="Amiri"/>
          <w:color w:val="111111"/>
          <w:sz w:val="28"/>
          <w:szCs w:val="28"/>
          <w:rtl w:val="true"/>
          <w:lang w:bidi="ar-SA"/>
        </w:rPr>
        <w:t>}</w:t>
      </w:r>
      <w:r>
        <w:rPr>
          <w:rStyle w:val="FootnoteAnchor"/>
          <w:rtl w:val="true"/>
        </w:rPr>
        <w:footnoteReference w:id="846"/>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في موضع آخر من خطبتها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كتاب اللّه أن ترث أباك ولا أرث أبي؟ لقد جئتَ شيئاً فريّاً أفعلى عمَدٍ تركتم كتاب اللّه، ونبذتموه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سُلَيْمَٰنُ دَاوُۥدَ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فيما اقتصّ من خبر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ءَالِ يَعْقُوبَ</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ٱلْأَرْحَامِ بَعْضُهُمْ أَوْلَىٰ بِبَعْضٖ فِي كِتَٰبِ ٱللَّهِ</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ٱللَّهُ فِي أَوْلَٰدِكُمْ لِلذَّكَرِ مِثْلُ حَظِّ ٱلْأُنثَيَيْنِ</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 خَيْرًا ٱلْوَصِيَّةُ لِلْوَٰلِدَيْنِ وَٱلْأَقْرَبِينَ بِٱلْمَعْرُوفِ حَقًّا </w:t>
      </w:r>
    </w:p>
    <w:p>
      <w:pPr>
        <w:pStyle w:val="BookText"/>
        <w:rPr/>
      </w:pPr>
      <w:r>
        <w:rPr>
          <w:rFonts w:ascii="Amiri" w:hAnsi="Amiri" w:eastAsia="Amiri" w:cs="Amiri"/>
          <w:color w:val="111111"/>
          <w:sz w:val="28"/>
          <w:sz w:val="28"/>
          <w:szCs w:val="28"/>
          <w:rtl w:val="true"/>
          <w:lang w:bidi="ar-SA"/>
        </w:rPr>
        <w:t>عَلَى ٱلْمُتَّقِينَ</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وزعمتم ألاّ حظوة لي، ولا أرث من أبي ولا رحم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أفخصّكم اللّه بآية أخرج أبي منها؟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 ولست أنا وأبي من أهل ملّة واحدة؟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كلامها هذا إشارة صريحة أنّ القوم لا يعتقدون بكتاب اللّه عزّ وجل ويخالفون أحكامه جهاراً، وهذا خير دليل على ردّهم لكلام اللّه تعالى، والرادّ لكلامه عزّ وجل رادّ عليه، وهذا لا يكون إلاّ عند الكافرين والمنافقين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الإيمان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الشرائط الأساسية للإسلام هو الإيمان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والاعتقاد بما جاء به وعدم مخالفة وصاياه التي أوصى بها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الأسف الشديد فإنّ المنافقين كانوا دائماً يخالفون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ويخالفون وصاياه الخالدة في حياته وبعد شهادته، ومن ضمن المخالفات التي خالف المنافقون وصايا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هو تجاسرهم على بضعته وردّهم لأحاديثه الشريفة المنادية إلى مودّتها،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مَن أحبّ فاطمة بنتي فهو معي في الجنّة، ومَن أبغضها فهو في النار، يا سلمان، حبّ فاطمة ينفع في مئة من المواطن، أيسر تلك المواطن الموت والقبر والميزان والمحشر والصراط والمحاسبة، فمَن رضيَتْ عنه ابنتي رضيتُ عنه، ومَن رضيتُ عنه رضي اللّه عنه، ومَن غضِبَتْ عليه غضبتُ عليه، ومَن غضبتُ عليه غضب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ويل لمَن يظلمها ويظلم </w:t>
      </w:r>
    </w:p>
    <w:p>
      <w:pPr>
        <w:pStyle w:val="BookText"/>
        <w:rPr/>
      </w:pPr>
      <w:r>
        <w:rPr>
          <w:rFonts w:ascii="Amiri" w:hAnsi="Amiri" w:eastAsia="Amiri" w:cs="Amiri"/>
          <w:color w:val="111111"/>
          <w:sz w:val="28"/>
          <w:sz w:val="28"/>
          <w:szCs w:val="28"/>
          <w:rtl w:val="true"/>
          <w:lang w:bidi="ar-SA"/>
        </w:rPr>
        <w:t>أمير المؤمنين علياً، وويل لمَن يظلم ذرّيتها وشيعتها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إذا وضعنا هذا الحديث وراجعنا كتب الحديث المصرّحة أنّها دعت على أبي بكر وعمر عندما عادياها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أنّي واجدة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ندرك مدى نفاق القوم ودور بضعة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كشف هذا النفاق المبطّن، بل 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صرّحت في خطبتها عن جفاء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رأسها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وعدم رعايتها، فقالت مخاطبة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الفتية، وأعضاد الملّة، وأنصار الإسلام، ما هذه الغميزة في حقّي؟ والسنة عن ظلامتي؟ أما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سرعان ما أحدثتم وعجلان ذا إهالة ولكم طاقة بما أحاول وقوّة على ما أطلب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الأحكام، ولا يختلف اثنان أنّ المنافقين على مرّ التاريخ يخالفون الأحكام بل ويحاربونها ولكن بخفاء ومكر واللجوء إلى الحيل والألاعيب الشيطانية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حصل تماماً وعلى وجه الدقّة في قضية فدك التي غصبها القوم، فلما غصبوها تذرّعوا بصنع حديث مجعول ينصّ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وما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تحاججهم بكتاب اللّه إلاّ أنّهم ردّوا الكتاب وتمسّكوا بحديث مجعول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كانت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يد، ولا يُطالَب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اليد بالبينة بل هي على المدّعي إلاّ أنّ أبا بكر طالَبها بالبينة فجاءت بخير الناس وأشرفهم وأطهرهم وهم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أذهب عنهم الرجس وطهّرهم تطهيراً، فشهدوا لها أنّ فدك كانت نحلة لها حباها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إلاّ أنّ أبا بكر رفض وأصرّ على مخالفة أحكام اللّه وبذلك كشف للتاريخ عن عدم اعتقاده بأحكام اللّه وما كان يخفيه أعواماً طويلة، وكان الفضل في ذلك للصدّيقة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bookmarkStart w:id="988" w:name="pg17320_196177"/>
    </w:p>
    <w:p>
      <w:pPr>
        <w:pStyle w:val="Heading3"/>
        <w:numPr>
          <w:ilvl w:val="2"/>
          <w:numId w:val="1"/>
        </w:numPr>
        <w:rPr/>
      </w:pPr>
      <w:bookmarkStart w:id="989" w:name="__RefHeading___Toc846388_1280447820"/>
      <w:bookmarkStart w:id="990" w:name="_Toc367"/>
      <w:bookmarkEnd w:id="988"/>
      <w:bookmarkEnd w:id="989"/>
      <w:r>
        <w:rPr>
          <w:rtl w:val="true"/>
        </w:rPr>
        <w:t>لنجتنّب ظنّ السوء</w:t>
      </w:r>
      <w:bookmarkEnd w:id="990"/>
    </w:p>
    <w:p>
      <w:pPr>
        <w:pStyle w:val="Heading4"/>
        <w:numPr>
          <w:ilvl w:val="3"/>
          <w:numId w:val="1"/>
        </w:numPr>
        <w:rPr/>
      </w:pPr>
      <w:bookmarkStart w:id="991" w:name="__RefHeading___Toc846390_1280447820"/>
      <w:bookmarkStart w:id="992" w:name="_Toc368"/>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ٱجْتَنِبُواْ كَثِيرًا مِّنَ ٱلظَّنِّ إِنَّ بَعْضَ ٱلظَّنِّ إِثْمٌ وَ لَا تَجَسَّسُواْ وَلَا يَغْتَب بَّعْضُكُم بَعْضًا أَيُحِبُّ أَحَدُكُمْ أَن يَأْكُلَ لَحْمَ أَخِيهِ مَيْتًا فَكَرِهْتُمُوهُ وَٱتَّقُواْ ٱللَّهَ إِنَّ ٱللَّهَ تَوَّابٌ رَّحِيمٌ</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إحدى الأمراض النفسية الخطيرة التي حذّر منها الشارع المقدس هو الظن السيء الذي لايحيق إلا بأهله، فلكي نبني مجتمعاً صالحاً بعيداً عن الانحرافات لابد من تجنّب سوء الظن واستبداله بحسن الظن</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846392_1280447820"/>
      <w:bookmarkStart w:id="994" w:name="_Toc369"/>
      <w:bookmarkEnd w:id="993"/>
      <w:r>
        <w:rPr>
          <w:rtl w:val="true"/>
        </w:rPr>
        <w:t>التحذير من سوء الظن</w:t>
      </w:r>
      <w:bookmarkEnd w:id="994"/>
    </w:p>
    <w:p>
      <w:pPr>
        <w:pStyle w:val="BookText"/>
        <w:rPr/>
      </w:pPr>
      <w:r>
        <w:rPr>
          <w:rFonts w:ascii="Amiri" w:hAnsi="Amiri" w:eastAsia="Amiri" w:cs="Amiri"/>
          <w:color w:val="111111"/>
          <w:sz w:val="28"/>
          <w:sz w:val="28"/>
          <w:szCs w:val="28"/>
          <w:rtl w:val="true"/>
          <w:lang w:bidi="ar-SA"/>
        </w:rPr>
        <w:t>في مقدمة الأمور التي حذّر منها الشارع المقدّس ودعا إلى تجنّبها هو سوء الظن وذلك لمساوئه الشديدة على الفرد أولاً وبالذات فضلاً عن مساوئه على المجتمع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أنّ الأصل في الظن هو عدم الحجّية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995" w:name="pg17320_196178"/>
    </w:p>
    <w:p>
      <w:pPr>
        <w:pStyle w:val="BookText"/>
        <w:rPr/>
      </w:pPr>
      <w:bookmarkEnd w:id="995"/>
      <w:r>
        <w:rPr>
          <w:rFonts w:ascii="Amiri" w:hAnsi="Amiri" w:eastAsia="Amiri" w:cs="Amiri"/>
          <w:color w:val="111111"/>
          <w:sz w:val="28"/>
          <w:sz w:val="28"/>
          <w:szCs w:val="28"/>
          <w:rtl w:val="true"/>
          <w:lang w:bidi="ar-SA"/>
        </w:rPr>
        <w:t>ٱلظَّنَّ لَا يُغْنِي مِنَ ٱلْحَقِّ شَئًْا</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ولكن التشديد ورد من الشارع على الظن السيء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أميرالمؤمنين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اطرحوا سوء الظن بينكم فإنّ اللّه عزّ وجل نهى عن ذلك</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غلب عليه سوء الظن لم يترك بينه وبين خليل صلحاً</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6" w:name="__RefHeading___Toc846394_1280447820"/>
      <w:bookmarkStart w:id="997" w:name="_Toc370"/>
      <w:bookmarkEnd w:id="996"/>
      <w:r>
        <w:rPr>
          <w:rtl w:val="true"/>
        </w:rPr>
        <w:t>أقسام سوء الظن</w:t>
      </w:r>
      <w:bookmarkEnd w:id="997"/>
    </w:p>
    <w:p>
      <w:pPr>
        <w:pStyle w:val="BookText"/>
        <w:rPr/>
      </w:pPr>
      <w:r>
        <w:rPr>
          <w:rFonts w:ascii="Amiri" w:hAnsi="Amiri" w:eastAsia="Amiri" w:cs="Amiri"/>
          <w:color w:val="111111"/>
          <w:sz w:val="28"/>
          <w:sz w:val="28"/>
          <w:szCs w:val="28"/>
          <w:rtl w:val="true"/>
          <w:lang w:bidi="ar-SA"/>
        </w:rPr>
        <w:t>ينقسم سوء الظن إلى عدّة أقسام نشير إلى أهمّها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الناس يسيئون الظن باللّه عزّ وجل ولايثقون به كما يثقون بالناس العاديين، وهذا إن دلّ فهو على ضعف الإيمان وسوء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فالكثير من الشباب اليوم عزف عن الزواج بحجّة ضيق العيش وقلّة اليد والحال أنّ تعالى تكفّل بأمور المتزوجين،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ٱللَّهُ مِن فَضْلِهِ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المؤسف جداً أنّ تسري تلك الحالة حتى في أوساط المؤمنين، حيث انغرّ كثير منهم بالماديات واعتمدوا على أسباب الدنيا وركنوا إليها وتركوا العهود الإلهية، وماذلك إلا لعدم ثقتهم بعهود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الحديث عن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التزويج مخافة العيلة فقد أساء ظنه باللّه عزّ وجل،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ٱللَّهُ مِن فَضْلِهِ</w:t>
      </w:r>
      <w:r>
        <w:rPr>
          <w:rFonts w:eastAsia="Amiri" w:cs="Amiri" w:ascii="Amiri" w:hAnsi="Amiri"/>
          <w:color w:val="111111"/>
          <w:sz w:val="28"/>
          <w:szCs w:val="28"/>
          <w:rtl w:val="true"/>
          <w:lang w:bidi="ar-SA"/>
        </w:rPr>
        <w:t>}</w:t>
      </w:r>
      <w:r>
        <w:rPr>
          <w:rStyle w:val="FootnoteAnchor"/>
          <w:rtl w:val="true"/>
        </w:rPr>
        <w:footnoteReference w:id="859"/>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أكد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حسن الظن باللّه، ففي الحديث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منبره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لا إله إلاّ هو ما اُعطي مؤمن قطُّ خير الدُّنيا والآخرة إلاّ بحسن ظنّه باللّه ورجائه له وحسن خُلقه والكفِّ عن اغتياب المؤمنين، والذي لا إله إلاّ هو لا يعذِّب اللّه مؤمناً بعد التوبة وإلاستغفار إلاّ بسوء ظنّه باللّه وتقصيره من رجائه وسوء خُلقه وإغتيابه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ورجاءه، فأحسنوا باللّه الظنَّ وارغبوا إليه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صرف ادّعاء العبد حسن الظن باللّه ينفعه وإن كان كاذبا في ادّعائه، ففي الحديث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آخر عبد يؤمر به إلى النار فيلتفت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أعجلوه فإذا أتى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لم التفت؟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كان ظنّي بك هذا، فيقول اللّه جلّ جلاله عبدي وما كان ظنّك 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كان ظنّي بك أن تغفر لي خطيئتي وتدخلني </w:t>
      </w:r>
    </w:p>
    <w:p>
      <w:pPr>
        <w:pStyle w:val="BookText"/>
        <w:rPr/>
      </w:pPr>
      <w:r>
        <w:rPr>
          <w:rFonts w:ascii="Amiri" w:hAnsi="Amiri" w:eastAsia="Amiri" w:cs="Amiri"/>
          <w:color w:val="111111"/>
          <w:sz w:val="28"/>
          <w:sz w:val="28"/>
          <w:szCs w:val="28"/>
          <w:rtl w:val="true"/>
          <w:lang w:bidi="ar-SA"/>
        </w:rPr>
        <w:t>جنتك،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وعزّتي وجلالي وبلائي وارتفاع مكاني ما ظنّ بي هذا ساعة من حياته خيرا قط ولو ظنّ بي ساعة من حياته خيراً ما روعته بالنار، أجيزوا له كذبه وأدخلوه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ظنّ عبد باللّه خيراً إلا كان عند ظنّه به وذلك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وَذَٰلِكُمْ ظَنُّكُمُ ٱلَّذِي ظَنَنتُم بِرَبِّكُمْ أَرْدَىٰكُمْ فَأَصْبَحْتُم مِّنَ ٱلْخَٰسِرِينَ</w:t>
      </w:r>
      <w:r>
        <w:rPr>
          <w:rFonts w:eastAsia="Amiri" w:cs="Amiri" w:ascii="Amiri" w:hAnsi="Amiri"/>
          <w:color w:val="111111"/>
          <w:sz w:val="28"/>
          <w:szCs w:val="28"/>
          <w:rtl w:val="true"/>
          <w:lang w:bidi="ar-SA"/>
        </w:rPr>
        <w:t>}</w:t>
      </w:r>
      <w:r>
        <w:rPr>
          <w:rStyle w:val="FootnoteAnchor"/>
          <w:rtl w:val="true"/>
        </w:rPr>
        <w:footnoteReference w:id="862"/>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الأحكام الشرعية الواردة في الإسلام يلحظ فيها جنبة التسهيل والبناء على حسن الظن بالآخرين وتجنّب سوء الظن في التعاطي معهم وهذا عامل مهم في بناء المجتمع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قواعد فقهية حاكمة تدعم جانب حسن الظن بالآخرين منها أصالة الصحة في عمل المسلم، وقاعدة سوق المسلمين وغيرها من الأحكام الشرعية التي تعزّز حالة حسن الظن بين الناس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الشارع المقدّس حارب سوء الظن في الآخرين بشدّة،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أساء بأخيه الظن فقد أساء بربّه،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ٱجْتَنِبُواْ كَثِيرًا مِّنَ ٱلظَّنِّ</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الفضيل،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من إخواني يبلغني عنه الشيء الذي أكرهه، فأسأله عن ذلك، فينكر ذلك، وقد أخبرني عنه قوم ثقات؟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كذّب سمعك </w:t>
      </w:r>
    </w:p>
    <w:p>
      <w:pPr>
        <w:pStyle w:val="BookText"/>
        <w:rPr/>
      </w:pPr>
      <w:r>
        <w:rPr>
          <w:rFonts w:ascii="Amiri" w:hAnsi="Amiri" w:eastAsia="Amiri" w:cs="Amiri"/>
          <w:color w:val="111111"/>
          <w:sz w:val="28"/>
          <w:sz w:val="28"/>
          <w:szCs w:val="28"/>
          <w:rtl w:val="true"/>
          <w:lang w:bidi="ar-SA"/>
        </w:rPr>
        <w:t>وبصرك عن أخيك، فإن شهد عندك خمسون قسامة، وقالوا لك قولا، فصدّقه وكذّبهم، لا تذيعن عليه شيئا تشينه به، وتهدم به مروءته، فتكون من الذين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يُحِبُّونَ أَن تَشِيعَ ٱلْفَٰحِشَةُ فِي ٱلَّذِينَ ءَامَنُواْ لَهُمْ عَذَابٌ أَلِيمٌ فِي ٱلدُّنْيَا وَٱلْأخِرَةِ</w:t>
      </w:r>
      <w:r>
        <w:rPr>
          <w:rFonts w:eastAsia="Amiri" w:cs="Amiri" w:ascii="Amiri" w:hAnsi="Amiri"/>
          <w:color w:val="111111"/>
          <w:sz w:val="28"/>
          <w:szCs w:val="28"/>
          <w:rtl w:val="true"/>
          <w:lang w:bidi="ar-SA"/>
        </w:rPr>
        <w:t>}</w:t>
      </w:r>
      <w:r>
        <w:rPr>
          <w:rStyle w:val="FootnoteAnchor"/>
          <w:rtl w:val="true"/>
        </w:rPr>
        <w:footnoteReference w:id="865"/>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في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مستلزمات الحياة الأسرية الموفّقة الاعتماد على حسن الظن وعدم السماح لرواج حالة سوء الظن بين أفراد العائلة وإلا لو عمّ سوء الظن في العلاقة الأسرية لهدمت الأسر وفسدت المجتمعات جراء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إن أحد شيوخ العشائر كان جالساً مع زوجته وأحد الخدم، فتشائبت زوجيته، وصدفة تثائب الخادم مباشرة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فذبّ الظن السيء في أعمال شيخ العشيرة وحمل ذلك منهم علی أن هناك علقة بينهما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إلی حجرته ودعا زوجته، وما أن دخلت الزوجة الحجرة وإذا به يباغتها ويطعنها بضربة قاتلة فقدت علی أثرها حياتها، ثم عمد إلی الخادم أيضاً وقتله هو الآخر كل ذلك جراء ظن السوء</w:t>
      </w:r>
      <w:r>
        <w:rPr>
          <w:rFonts w:eastAsia="IRNazanin" w:cs="IRNazanin"/>
          <w:color w:val="111111"/>
          <w:sz w:val="28"/>
          <w:szCs w:val="28"/>
          <w:rtl w:val="true"/>
          <w:lang w:bidi="fa-IR"/>
        </w:rPr>
        <w:t xml:space="preserve">. </w:t>
      </w:r>
      <w:bookmarkStart w:id="998" w:name="pg17320_196182"/>
    </w:p>
    <w:p>
      <w:pPr>
        <w:pStyle w:val="Heading3"/>
        <w:numPr>
          <w:ilvl w:val="2"/>
          <w:numId w:val="1"/>
        </w:numPr>
        <w:rPr/>
      </w:pPr>
      <w:bookmarkStart w:id="999" w:name="__RefHeading___Toc846396_1280447820"/>
      <w:bookmarkStart w:id="1000" w:name="_Toc371"/>
      <w:bookmarkEnd w:id="998"/>
      <w:bookmarkEnd w:id="999"/>
      <w:r>
        <w:rPr>
          <w:rtl w:val="true"/>
        </w:rPr>
        <w:t>الوسيلة إلى اللّه</w:t>
      </w:r>
      <w:bookmarkEnd w:id="1000"/>
    </w:p>
    <w:p>
      <w:pPr>
        <w:pStyle w:val="Heading4"/>
        <w:numPr>
          <w:ilvl w:val="3"/>
          <w:numId w:val="1"/>
        </w:numPr>
        <w:rPr/>
      </w:pPr>
      <w:bookmarkStart w:id="1001" w:name="__RefHeading___Toc846398_1280447820"/>
      <w:bookmarkStart w:id="1002" w:name="_Toc372"/>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أهل بيتي كمثل سفينة نوح من ركبها نجا، ومن تخلّف عنها غرق</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حديثنا هذه الليلة حول التوسّل باللّه عزّ وجل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وَٱبْتَغُواْ إِلَيْهِ ٱلْوَسِيلَةَ</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يتساءل البعض عن المراد في الحديث، ووجه المقارنة بين سفينة نبي اللّه نوح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عدة أمور كانت في سفينة نبي اللّه نوح نفسها موجودة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امتحنوا في سفينة نبي نوح من حيث الزمن، فقد استغرق زمن صناعتها، وكذا الأمر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يمتحن العباد بهم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سفينة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المأوى الوحيد الذي لجأت إليه </w:t>
      </w:r>
      <w:bookmarkStart w:id="1003" w:name="pg17320_196183"/>
    </w:p>
    <w:p>
      <w:pPr>
        <w:pStyle w:val="BookText"/>
        <w:rPr/>
      </w:pPr>
      <w:bookmarkEnd w:id="1003"/>
      <w:r>
        <w:rPr>
          <w:rFonts w:ascii="Amiri" w:hAnsi="Amiri" w:eastAsia="Amiri" w:cs="Amiri"/>
          <w:color w:val="111111"/>
          <w:sz w:val="28"/>
          <w:sz w:val="28"/>
          <w:szCs w:val="28"/>
          <w:rtl w:val="true"/>
          <w:lang w:bidi="ar-SA"/>
        </w:rPr>
        <w:t xml:space="preserve">المخلوقات من الطوفان، ومن ركبها نجى ومن تخلّف عنها هلك، وكذا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فالازم لهم لاحق، والمتعدّم عنهم مارق، والمتأخّر عنهم زاهق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عدّة مطالب حول هذا الحديث تحتاج إلى تأمل نوكلها إلى محلّها ونقتصر بالحديث على التوسّل الذي له آثار كثيرة،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سيرة الناس قبل الإسلام على التوسّل ولم يعهد أبداً أن يعترض أحد على ذلك بحجّة الشرك باللّه عزّ وجل إلا بعد أن ظهر الوهابيون، بل إنّ التوسّل من عقائد الأنبياء المهمّة، فما من نبي لما تلمّ به المحن والمشاكل حتى يلجأ إلى التوسّل وكشاهد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كثيراً من العامة نقلوا حديث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لما غفرت لي،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 محمداً ولم أخلقه؟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لما خلقتني بيدك ونفخت في من روحك رفعت رأسي فرأيت قوائم العرش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فعرفت لم تضف إلى اسمك الا أحب الخلق إليك،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 إنّه لأحبّ الخلق إلي إدعي بحقّه فقد غفرت لك ولولا محمد ما خلقتك</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4" w:name="__RefHeading___Toc846400_1280447820"/>
      <w:bookmarkStart w:id="1005" w:name="_Toc373"/>
      <w:bookmarkEnd w:id="1004"/>
      <w:r>
        <w:rPr>
          <w:rtl w:val="true"/>
        </w:rPr>
        <w:t>تصحيح العقيدة</w:t>
      </w:r>
      <w:bookmarkEnd w:id="100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صدع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كان التوسّل عند الأمة مألوفاً ولكنّهم كانوا يتوسلون بمن لايغنون ولاينفعون، لذا عمد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تصحيح عقائدهم ومنها التوسّل فأرشدهم إلى التوسّل باللّه عزّ وجل وبأهل </w:t>
      </w:r>
      <w:bookmarkStart w:id="1006" w:name="pg17320_196184"/>
    </w:p>
    <w:p>
      <w:pPr>
        <w:pStyle w:val="BookText"/>
        <w:rPr/>
      </w:pPr>
      <w:bookmarkEnd w:id="1006"/>
      <w:r>
        <w:rPr>
          <w:rFonts w:ascii="Amiri" w:hAnsi="Amiri" w:eastAsia="Amiri" w:cs="Amiri"/>
          <w:color w:val="111111"/>
          <w:sz w:val="28"/>
          <w:sz w:val="28"/>
          <w:szCs w:val="28"/>
          <w:rtl w:val="true"/>
          <w:lang w:bidi="ar-SA"/>
        </w:rPr>
        <w:t>بيته الذين نص القرآن الكريم على التوسّل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وَٱبْتَغُواْ إِلَيْهِ ٱلْوَسِيلَةَ</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ومايثيره البعض ضدّ الشيعة من أنّهم أخذوا بالتوسّل وهي عقيدة المشركين مستدلاً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ٱتَّخَذُواْ مِن دُونِهِ أَوْلِيَاءَ مَا نَعْبُدُهُمْ إِلَّا لِيُقَرِّبُونَا إِلَى ٱللَّهِ زُلْفَىٰ إِنَّ ٱللَّهَ يَحْكُمُ بَيْنَهُمْ فِي مَا هُمْ فِيهِ يَخْتَلِفُونَ إِنَّ ٱللَّهَ لَا يَهْدِي مَنْ هُوَ كَٰذِبٌ كَفَّارٌ</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هذه الشبهة مردودة بالبرهان الجلي، فإنّ المشركين كانوا يعبدون الأصنام ويتقرّبون بها إلى اللّه، بخلاف الشيعة الإمامية فهم لايعبدون غير اللّه عزّ وجل</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846402_1280447820"/>
      <w:bookmarkStart w:id="1008" w:name="_Toc374"/>
      <w:bookmarkEnd w:id="1007"/>
      <w:r>
        <w:rPr>
          <w:rtl w:val="true"/>
        </w:rPr>
        <w:t xml:space="preserve">التوسل في عهد النبي </w:t>
      </w:r>
      <w:r>
        <w:rPr>
          <w:rtl w:val="true"/>
        </w:rPr>
        <w:t>(</w:t>
      </w:r>
      <w:r>
        <w:rPr>
          <w:rtl w:val="true"/>
        </w:rPr>
        <w:t>صلی اللّه عليه وآله وسلم</w:t>
      </w:r>
      <w:r>
        <w:rPr>
          <w:rtl w:val="true"/>
        </w:rPr>
        <w:t>)</w:t>
      </w:r>
      <w:bookmarkEnd w:id="1008"/>
    </w:p>
    <w:p>
      <w:pPr>
        <w:pStyle w:val="BookText"/>
        <w:rPr/>
      </w:pPr>
      <w:r>
        <w:rPr>
          <w:rFonts w:ascii="IRNazanin" w:hAnsi="IRNazanin" w:eastAsia="IRNazanin"/>
          <w:color w:val="111111"/>
          <w:sz w:val="28"/>
          <w:sz w:val="28"/>
          <w:szCs w:val="28"/>
          <w:rtl w:val="true"/>
          <w:lang w:bidi="fa-IR"/>
        </w:rPr>
        <w:t xml:space="preserve">كان التوسّل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مألوفاً بين المسلمين والشواهد على ذلك كثيرة، فقد ذكر العلامة الأميني في الغدير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جماعة من الحفّاظ وأعلام أهل السنة بسطوا القول في التوسّل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التوسل بالنبي جائز في كل حال قبل خلقه وبعده في مدّة حياته في الدنيا وبعد موته في مدّة البرزخ وبعد البعث في عرصات القيامة والجنة وجعلوه على ثلاثة أنواع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من اللّه تعالى به أو بجاهه أو لبركته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بهذا المعنى جايز في جميع الأحوال المذكورة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به بمعنى طلب الدعاء منه، وحكموا بأنّ ذلك جايز في </w:t>
      </w:r>
      <w:bookmarkStart w:id="1009" w:name="pg17320_196185"/>
    </w:p>
    <w:p>
      <w:pPr>
        <w:pStyle w:val="BookText"/>
        <w:rPr/>
      </w:pPr>
      <w:bookmarkEnd w:id="1009"/>
      <w:r>
        <w:rPr>
          <w:rFonts w:ascii="Amiri" w:hAnsi="Amiri" w:eastAsia="Amiri" w:cs="Amiri"/>
          <w:color w:val="111111"/>
          <w:sz w:val="28"/>
          <w:sz w:val="28"/>
          <w:szCs w:val="28"/>
          <w:rtl w:val="true"/>
          <w:lang w:bidi="ar-SA"/>
        </w:rPr>
        <w:t>الأحوال 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الأمر المقصود، بمعنى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على التسبب فيه بسؤاله ربّه وشفاعته إليه، فيعود إلى النوع الثاني في المعنى غير أنّ العبارة مختلفة وعدّوا منه قول القائل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أسألك مرافقتك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عثمان ابن أبي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حفظي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عثمان ثم وضع يده على صدري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يا شيطان من صدر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بعد ذلك شيئا إلا حفظت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السبكي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والآثار في ذلك كثيرة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عليك في تسميته توسلاً، أو تشفعاً، أو استغاثة، أو تجوها، أو توجّهاً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المعنى في جميع ذلك سواء</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846404_1280447820"/>
      <w:bookmarkStart w:id="1011" w:name="_Toc375"/>
      <w:bookmarkEnd w:id="1010"/>
      <w:r>
        <w:rPr>
          <w:rtl w:val="true"/>
        </w:rPr>
        <w:t xml:space="preserve">التوسّل بعد عصر النبي </w:t>
      </w:r>
      <w:r>
        <w:rPr>
          <w:rtl w:val="true"/>
        </w:rPr>
        <w:t>(</w:t>
      </w:r>
      <w:r>
        <w:rPr>
          <w:rtl w:val="true"/>
        </w:rPr>
        <w:t>صلی اللّه عليه وآله وسلم</w:t>
      </w:r>
      <w:r>
        <w:rPr>
          <w:rtl w:val="true"/>
        </w:rPr>
        <w:t>)</w:t>
      </w:r>
      <w:bookmarkEnd w:id="1011"/>
    </w:p>
    <w:p>
      <w:pPr>
        <w:pStyle w:val="BookText"/>
        <w:rPr/>
      </w:pPr>
      <w:r>
        <w:rPr>
          <w:rFonts w:ascii="IRNazanin" w:hAnsi="IRNazanin" w:eastAsia="IRNazanin"/>
          <w:color w:val="111111"/>
          <w:sz w:val="28"/>
          <w:sz w:val="28"/>
          <w:szCs w:val="28"/>
          <w:rtl w:val="true"/>
          <w:lang w:bidi="fa-IR"/>
        </w:rPr>
        <w:t xml:space="preserve">استمرت عقيدة التوسّل عند المسلمين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يمارسها المسلمون باستمرار بما فيهم عمر بن الخطاب، ولكنّه ولكي يقصي الناس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جعلهم اللّه تعالى وسيلة إليه يتقرّب بهم العباد حارب عقيدة التوسل</w:t>
      </w:r>
      <w:r>
        <w:rPr>
          <w:rFonts w:eastAsia="IRNazanin" w:cs="IRNazanin"/>
          <w:color w:val="111111"/>
          <w:sz w:val="28"/>
          <w:szCs w:val="28"/>
          <w:rtl w:val="true"/>
          <w:lang w:bidi="fa-IR"/>
        </w:rPr>
        <w:t>.</w:t>
      </w:r>
    </w:p>
    <w:p>
      <w:pPr>
        <w:pStyle w:val="Heading4"/>
        <w:numPr>
          <w:ilvl w:val="3"/>
          <w:numId w:val="1"/>
        </w:numPr>
        <w:rPr/>
      </w:pPr>
      <w:bookmarkStart w:id="1012" w:name="__RefHeading___Toc846406_1280447820"/>
      <w:bookmarkStart w:id="1013" w:name="_Toc376"/>
      <w:bookmarkEnd w:id="1012"/>
      <w:r>
        <w:rPr>
          <w:rtl w:val="true"/>
        </w:rPr>
        <w:t>أهداف محاربة عقيدة التوسل</w:t>
      </w:r>
      <w:bookmarkEnd w:id="101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شيء ينبغي الوقوف عنده في مسألة التوسّل هو معرفة أسباب محاربة عقيدة التوسّل رغم كونها عقيدة راسخة مارسها المسلمون في عهد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يعترض عليهم أو يردعهم عنها، فما هي الأسباب التي جعلت البعض يحارب هذه العقيدة بكل صلابة ويرميها بالبدعة ويتهم ذويها بالشرك والضلالة؟</w:t>
      </w:r>
    </w:p>
    <w:p>
      <w:pPr>
        <w:pStyle w:val="BookText"/>
        <w:rPr/>
      </w:pPr>
      <w:r>
        <w:rPr>
          <w:rFonts w:ascii="Amiri" w:hAnsi="Amiri" w:eastAsia="Amiri" w:cs="Amiri"/>
          <w:color w:val="111111"/>
          <w:sz w:val="28"/>
          <w:sz w:val="28"/>
          <w:szCs w:val="28"/>
          <w:rtl w:val="true"/>
          <w:lang w:bidi="ar-SA"/>
        </w:rPr>
        <w:t xml:space="preserve">ممّا لاريب فيه أنّ بقاء عقيدة التوسّل بين المسلمين ورواجها في البلاد الإسلامية يعكر الجو على غاصبي حقوق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ويفسد مشاريعهم، فإنّ استمرار قدسية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الناس إليهم على أنّهم الوسيلة إلى اللّه عزّ وجل يربك الأجواء على غاصبي حقوقهم ويعرقل عليهم مشروعهم لذا حوربت 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أيّ ارتباط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قداسة لهم يسلب الأضواء عن مخالفيهم ولو كان بمستوى التواصل البسيط فما بالك بباب التوسّل بهم وتقريبهم إلى اللّه عزّ وجل كوسائل وحجج يتقرّب بهم إليه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ينزعجون من التفاف الناس حول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ويسعون إلى صرف الأنظار عنهم والشواهد على ذلك كثيرة منها قضية هشام بن عبدالملك الذي حجّ ومعه رؤساء أهل الشام، فجهد أن يستلم الحجر فلم يوفق لذلك من شدّة ازدحام الناس، فنصب له منبر وجلس ينظر إلى الناس وأقبل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أبيه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أحسن الناس وجهاً، وأنظفهم ثوباً، وأطيبهم رائحة، وطاف بالبيت، فلمّا بلغ الحجر تنحّى عنه الناس كلّهم وخلّوا الحجر ليستلم هيبة له وإجلالاً، فاستلم الحجر وحده، فنظر في ذلك هشام، فبلغ منه، فقال رجل لهشام من هذا أصلح اللّه الأمير؟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 عارفا ولكنّه خاف أن يرغب فيه أهل الشام، ويسمعوا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لذلك كلّه حاضراً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أعرفه، فسألني عنه ياشامي 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سائلي أين حلّ الجود والكرم؟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بيان إذا طلابه قدموا</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 النقي الطاهر العلم</w:t>
      </w:r>
      <w:r>
        <w:rPr>
          <w:rStyle w:val="FootnoteAnchor"/>
          <w:rtl w:val="true"/>
        </w:rPr>
        <w:footnoteReference w:id="873"/>
      </w:r>
      <w:bookmarkStart w:id="1014" w:name="pg17320_196188"/>
    </w:p>
    <w:p>
      <w:pPr>
        <w:pStyle w:val="Heading3"/>
        <w:numPr>
          <w:ilvl w:val="2"/>
          <w:numId w:val="1"/>
        </w:numPr>
        <w:rPr/>
      </w:pPr>
      <w:bookmarkStart w:id="1015" w:name="__RefHeading___Toc846408_1280447820"/>
      <w:bookmarkStart w:id="1016" w:name="_Toc377"/>
      <w:bookmarkEnd w:id="1014"/>
      <w:bookmarkEnd w:id="1015"/>
      <w:r>
        <w:rPr>
          <w:rtl w:val="true"/>
        </w:rPr>
        <w:t xml:space="preserve">الإمام الحسن </w:t>
      </w:r>
      <w:r>
        <w:rPr>
          <w:rtl w:val="true"/>
        </w:rPr>
        <w:t>(</w:t>
      </w:r>
      <w:r>
        <w:rPr>
          <w:rtl w:val="true"/>
        </w:rPr>
        <w:t>عليه السلام</w:t>
      </w:r>
      <w:r>
        <w:rPr>
          <w:rtl w:val="true"/>
        </w:rPr>
        <w:t xml:space="preserve">) </w:t>
      </w:r>
      <w:r>
        <w:rPr>
          <w:rtl w:val="true"/>
        </w:rPr>
        <w:t>وحقوق الشيعة؟</w:t>
      </w:r>
      <w:bookmarkEnd w:id="1016"/>
    </w:p>
    <w:p>
      <w:pPr>
        <w:pStyle w:val="Heading4"/>
        <w:numPr>
          <w:ilvl w:val="3"/>
          <w:numId w:val="1"/>
        </w:numPr>
        <w:rPr/>
      </w:pPr>
      <w:bookmarkStart w:id="1017" w:name="__RefHeading___Toc846410_1280447820"/>
      <w:bookmarkStart w:id="1018" w:name="_Toc378"/>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اللّه أجورنا وأجوركم بذكرى سبط النبي الأكبر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نسأل اللّه تعالى أن يجعلنا من محبّيه والموالين والسائرين على نهجه النيّر بحقّ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والحسين إمامان قاما أو قعدا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حول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يستوعبه هذا القليل من الوقت ولكننا نخصّص حديث الليلة بجانب مهم من حياته وهو 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بن أبي سفيان وآثار ذلك الصلح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نبيّن حقيقة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 لابأس أن نشير إلى نقطة مهمّة يعتمد عليها البحث وهي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المذكور إمام كبقية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وفعله وتقريره حجّة علينا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فإننا إذ نشير إلى آثار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باب </w:t>
      </w:r>
      <w:bookmarkStart w:id="1019" w:name="pg17320_196189"/>
    </w:p>
    <w:p>
      <w:pPr>
        <w:pStyle w:val="BookText"/>
        <w:rPr/>
      </w:pPr>
      <w:bookmarkEnd w:id="1019"/>
      <w:r>
        <w:rPr>
          <w:rFonts w:ascii="Amiri" w:hAnsi="Amiri" w:eastAsia="Amiri" w:cs="Amiri"/>
          <w:color w:val="111111"/>
          <w:sz w:val="28"/>
          <w:sz w:val="28"/>
          <w:szCs w:val="28"/>
          <w:rtl w:val="true"/>
          <w:lang w:bidi="ar-SA"/>
        </w:rPr>
        <w:t xml:space="preserve">الاتعاظ والاعتبار من سيرته والبيان للأجيال عبر العصور مدى عظمة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وشدّة ظلامته وغربته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بين بعض المقرّبين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اغتاظ بعض الشيعة، ومنهم بشير الهمداني، وسليمان بن صرد الخزاعي، وسفيان بن الليل، وحجر بن عدي، وبلغ بهم الأمر أن يسلّموا عليه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وبعضهم 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يامسوّد الوجوه، مع العلم أنّ من أهم بنود الصلح مراعاة حال الشيعة وتخفيف الوطأة عنهم</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846412_1280447820"/>
      <w:bookmarkStart w:id="1021" w:name="_Toc379"/>
      <w:bookmarkEnd w:id="1020"/>
      <w:r>
        <w:rPr>
          <w:rtl w:val="true"/>
        </w:rPr>
        <w:t>دواعي الصلح</w:t>
      </w:r>
      <w:bookmarkEnd w:id="1021"/>
    </w:p>
    <w:p>
      <w:pPr>
        <w:pStyle w:val="BookText"/>
        <w:rPr/>
      </w:pPr>
      <w:r>
        <w:rPr>
          <w:rFonts w:ascii="Amiri" w:hAnsi="Amiri" w:eastAsia="Amiri" w:cs="Amiri"/>
          <w:color w:val="111111"/>
          <w:sz w:val="28"/>
          <w:sz w:val="28"/>
          <w:szCs w:val="28"/>
          <w:rtl w:val="true"/>
          <w:lang w:bidi="ar-SA"/>
        </w:rPr>
        <w:t xml:space="preserve">سؤال مهم ينبغي لكل من يريد البحث حول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يضعه في عين الاعتبار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الدواعي التي جعلت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يصالح معاوية؟</w:t>
      </w:r>
    </w:p>
    <w:p>
      <w:pPr>
        <w:pStyle w:val="BookText"/>
        <w:rPr/>
      </w:pPr>
      <w:r>
        <w:rPr>
          <w:rFonts w:ascii="IRNazanin" w:hAnsi="IRNazanin" w:eastAsia="IRNazanin"/>
          <w:color w:val="111111"/>
          <w:sz w:val="28"/>
          <w:sz w:val="28"/>
          <w:szCs w:val="28"/>
          <w:rtl w:val="true"/>
          <w:lang w:bidi="fa-IR"/>
        </w:rPr>
        <w:t>وفي جوابه نشير إلی بعض الأمور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انتقم معاوية بن أبي سفيان بعد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أية انتقام وصبّ عليهم سياط انتقامه، فقد بعث إلى عمّاله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أقامت عليه البيّنة إنه يحبّ علياً وأهل بيته فامحوه من الديوان وأسقطوا عطائه ورزقه، وشفع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واهدموا داره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البلاء أشد ولا أكثر منه بالعراق ولا سيما بالكوفة حتى أنّ الرجل من شيعة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ليأتيه من يثق به فيدخل بيته فيلقي إليه سرّه ويخاف من خادمه ومملوكه ولا يحدّثه حتى يأخذ عليه الأيمان الغليظة </w:t>
      </w:r>
    </w:p>
    <w:p>
      <w:pPr>
        <w:pStyle w:val="BookText"/>
        <w:rPr/>
      </w:pPr>
      <w:r>
        <w:rPr>
          <w:rFonts w:ascii="Amiri" w:hAnsi="Amiri" w:eastAsia="Amiri" w:cs="Amiri"/>
          <w:color w:val="111111"/>
          <w:sz w:val="28"/>
          <w:sz w:val="28"/>
          <w:szCs w:val="28"/>
          <w:rtl w:val="true"/>
          <w:lang w:bidi="ar-SA"/>
        </w:rPr>
        <w:t>ليكتمنّ عليه، فظهر حديث كثير موضوع وبهتان منتشر إلخ</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المدائني مشيراً إلى وضع الشيعة قبل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أشدّ اللّه الناس بلاء حينئذ أهل الكوفة لكثرة من بها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زياد بن سميّة وضمّ إليه البصرة، فكان يتتبّع الشيعة وهو بهم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تحت كل حجر ومدر، وأخافهم، وقطع الأيدي والأرجل، وسمل العيون، وصلبهم على جذوع النخل، وطردهم وشرّدهم، فلم يبق بها معروف منهم</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فمن دواعي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على الشيعة، وقد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أكثر من مرّة، فذات يوم سأله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لم هادنت معاوية وصالحته وقد علمت أنّ الحق لك دونه، وأنّ معاوية ضال مبدع؟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طويل 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أتيت لما ترك من شيعتنا على وجه الأرض أحداً إلا قتل</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صالحت بقياً على شيعتنا خاصة من القتل، فرأيت دفع هذه الحروب إلى يوم ما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أردت بمصالحتي معاوية إلا أن أدفع عنكم القتل</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ولكي تتضح معالم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نعرف بعض الأمور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يصالح في بداية الأمر بل جيّش الجيوش وأعدّ العدة لمقاتلة معاوية ولكن وللأسف معظم القادة الذين كان يضعهم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يخونونه ويميلون إلى معاوية الذي كان يغريهم بالمال والجاه وسائر مغريات الدنيا حتى بلغ بهم الأمر أن أبرقوا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نأتيك بالحسن بن علي مكتوفا لفعلنا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رأيه في محاربة معاوية حتى بدت معالم تشتّت عسكره وطُعن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بخنجر مسموم، وأيقين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بخذلان عسكره له، 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 حين الصلح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قومه وهو يدعوهم إلى اللّه، حتى فرّ إلى الغار، ولو وجد عليهم أعواناً ما هرب منهم، ولو وجدت أنا أعواناً ما بايعتك يامعاوية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أذللت رقابنا، وجعلتنا معشر الشيعة عبيداً، ما بقي معك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ذاك؟</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بتسليمك الأمر لهذا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سلّمت الأمر إليه إلا أنّي لم أجد أنصارا، ولو وجدت أنصارا لقاتلته ليلي ونهاري حتى يحكم اللّه بيني وبينه، ولكنّي عرفت أهل الكوفة، وبلوتهم، ولا يصلح لي منهم من كان فاسداً، إنّهم لا وفاء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ذمّة في قول ولا فعل، إنّهم لمختلفون، </w:t>
      </w:r>
    </w:p>
    <w:p>
      <w:pPr>
        <w:pStyle w:val="BookText"/>
        <w:rPr/>
      </w:pPr>
      <w:r>
        <w:rPr>
          <w:rFonts w:ascii="Amiri" w:hAnsi="Amiri" w:eastAsia="Amiri" w:cs="Amiri"/>
          <w:color w:val="111111"/>
          <w:sz w:val="28"/>
          <w:sz w:val="28"/>
          <w:szCs w:val="28"/>
          <w:rtl w:val="true"/>
          <w:lang w:bidi="ar-SA"/>
        </w:rPr>
        <w:t>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قلوبهم معنا، وإنّ سيوفهم لمشهورة علينا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أرى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بايع معاوية طائعاً غير مكره، وأيم اللّه ما فعلت حتى خذلني أهل العراق، ولولا ذلك ما بايعته ولا نعمة عين</w:t>
      </w:r>
      <w:r>
        <w:rPr>
          <w:rStyle w:val="FootnoteAnchor"/>
          <w:rtl w:val="true"/>
        </w:rPr>
        <w:footnoteReference w:id="883"/>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كثر المنافقون بين جيش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راسل معاوية بعضهم فكتبوا إليه بالطاعة في السرّ واستحثّوه على السير نحوهم وضمنوا له تسليم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عند دنّوهم من عسكره، أو الفتك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بعد أن كتب إليه قيس بن سعد يخبره أنّ القوم قد غدروا وأنّ معاوية أرسل إلى عبيداللّه بن العباس يرغّبه في المصير إليه وضمن له ألف ألف درهم، فالتحق عبيداللّه بمعسكر معاوية وفقد الناس قائدهم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بايعوا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عليهم أن يسمعوا له ويطيعوا ويسالموا من سالم ويحاربوا من حارب، فارتابوا في أمرهم وفهموا منه أنّه لايريد قتالاً، فلم يلبث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حتى طعنه أحدهم طعنة وهذا يكشف عن عصيانهم له وعدم امتثالهم لأوامره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للقتال وحثّ الناس على الجهاد وأرسل جيشاً للثغور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بعد أن استخلف على الكوفة ابن عمّه </w:t>
      </w:r>
    </w:p>
    <w:p>
      <w:pPr>
        <w:pStyle w:val="BookText"/>
        <w:rPr/>
      </w:pPr>
      <w:r>
        <w:rPr>
          <w:rFonts w:ascii="Amiri" w:hAnsi="Amiri" w:eastAsia="Amiri" w:cs="Amiri"/>
          <w:color w:val="111111"/>
          <w:sz w:val="28"/>
          <w:sz w:val="28"/>
          <w:szCs w:val="28"/>
          <w:rtl w:val="true"/>
          <w:lang w:bidi="ar-SA"/>
        </w:rPr>
        <w:t>المغيرة بن نوفل بن الحارث بن عبدالمطلب، ولكن كثير من القوم تخلّفوا عنه ولم يخرجوا معه علماً أنّهم كانوا قد وعدوه بالقتال معه، فبقي معسكره بالنخيلة عشرة أيام وليس معه سوى أربعة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الأمر من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معاوية وينتصر عليه وهو كما أشرنا بعيد جداً وبانتصاره سيتذرّع معاوية وجماعته بالمظلومية وعدم قبول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يهزم وينسب إليه الإقدام على التهلكة لعدم قبوله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الذين بايعوا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طلاّب الغنائم والمناصب الذين إن أعطوا رضوا وإن منعوا سخطوا ولم يكن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إلا بسيرة أبيه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السير بالعدل والمساواة الأمر الذي جعل كثيراً منهم يتفرّق عنه ويركن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الصلح وضع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بين أمرين حرجيين، فإمّا أن يلتزم ببنود الصلح وهو بعيد جداً أو ينقض العهد والميثاق ويكشف للناس حقيقته المخفيّة على كثير من الناس، فاختار معاوية الأمر وأبى إلا أن يفضح نفسه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حتى لو التزم معاوية ببنود الصلح ففي ذلك مكسب عظيم للشيعة وتقييد واضح لمعاوية، فمن بنود الصلح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الأمر إلى معاوية على أن يعمل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الخلفاء</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لمعاوية أن يعهد بالأمر إلى أحد من بعده، بل يكون الأمر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حدث له حدث فللإمام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022" w:name="pg17320_196194"/>
    </w:p>
    <w:p>
      <w:pPr>
        <w:pStyle w:val="BookText"/>
        <w:rPr/>
      </w:pPr>
      <w:bookmarkEnd w:id="102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العام لعموم الناس، وأن يحتمل عنهم معاوية ما يصدر من هفواتهم ولا يتبع أحدا بما مضى، ولا يأخذ أهل العراق بإحنه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يسمّى معاوية بأميرالمؤمنين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تقام عنده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سبّ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يذكره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 لكل ذي حقّ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يأمن الشيعة ولا يتعرّض لهم بمكروه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يمنح أبناء من قتلوا في صفين والجمل ألف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بيت مال الكوفة، ويقضي عنه ديونه ويدفع إليه في كل سنة مائة ألف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يبغى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لأحد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 سراً ولا جهراً، ولايخيف أحداً منهم في أفق من الآفاق</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846414_1280447820"/>
      <w:bookmarkStart w:id="1024" w:name="_Toc380"/>
      <w:bookmarkEnd w:id="1023"/>
      <w:r>
        <w:rPr>
          <w:rtl w:val="true"/>
        </w:rPr>
        <w:t xml:space="preserve">موقفنا إزاء الإمام الحسن </w:t>
      </w:r>
      <w:r>
        <w:rPr>
          <w:rtl w:val="true"/>
        </w:rPr>
        <w:t>(</w:t>
      </w:r>
      <w:r>
        <w:rPr>
          <w:rtl w:val="true"/>
        </w:rPr>
        <w:t>عليه السلام</w:t>
      </w:r>
      <w:r>
        <w:rPr>
          <w:rtl w:val="true"/>
        </w:rPr>
        <w:t>)</w:t>
      </w:r>
      <w:bookmarkEnd w:id="102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ينصف الدهر ولا المؤرخون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وسبطه الأكبر، فغيّبوا الكثير من معالم حياته ودسوا أيضاً بعض الأكاذيب حوله ومنها أنه والعياذ باللّه أنفق سنيّ شبابه في الزواج والطلاق، فأحصي له حوالي مائة زيجة، وألصقت به </w:t>
      </w:r>
    </w:p>
    <w:p>
      <w:pPr>
        <w:pStyle w:val="BookText"/>
        <w:rPr/>
      </w:pPr>
      <w:r>
        <w:rPr>
          <w:rFonts w:ascii="Amiri" w:hAnsi="Amiri" w:eastAsia="Amiri" w:cs="Amiri"/>
          <w:color w:val="111111"/>
          <w:sz w:val="28"/>
          <w:sz w:val="28"/>
          <w:szCs w:val="28"/>
          <w:rtl w:val="true"/>
          <w:lang w:bidi="ar-SA"/>
        </w:rPr>
        <w:t>لقب المطلِّق</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الدسائس التي نُسبت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حريّ بالمؤمنين أن يشمّروا عن سواعدهم ويتحمّلوا مسؤوليتهم إزاء ظلامة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ويدفعوا أمثال هذه الشبهات وغيرها ويعرفوا العالم بأسره أنّ الدين قام واستقام بصلح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بصلحه كشف للعالم عبر التأريخ زيف معاوية وحفظ دماء الشيعة وحقوقهم</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5" w:name="pg17320_196197"/>
      <w:bookmarkStart w:id="1026" w:name="pg17320_196197"/>
      <w:bookmarkEnd w:id="1026"/>
    </w:p>
    <w:p>
      <w:pPr>
        <w:pStyle w:val="Heading2"/>
        <w:numPr>
          <w:ilvl w:val="1"/>
          <w:numId w:val="1"/>
        </w:numPr>
        <w:rPr/>
      </w:pPr>
      <w:bookmarkStart w:id="1027" w:name="pg17320_196197"/>
      <w:bookmarkStart w:id="1028" w:name="__RefHeading___Toc846416_1280447820"/>
      <w:bookmarkStart w:id="1029" w:name="_Toc381"/>
      <w:bookmarkEnd w:id="1027"/>
      <w:bookmarkEnd w:id="1028"/>
      <w:r>
        <w:rPr>
          <w:rtl w:val="true"/>
        </w:rPr>
        <w:t>فهرس المحتويات</w:t>
      </w:r>
      <w:bookmarkEnd w:id="1029"/>
    </w:p>
    <w:p>
      <w:pPr>
        <w:pStyle w:val="BookText"/>
        <w:rPr/>
      </w:pPr>
      <w:r>
        <w:rPr>
          <w:rFonts w:ascii="Amiri" w:hAnsi="Amiri" w:eastAsia="Amiri" w:cs="Amiri"/>
          <w:color w:val="111111"/>
          <w:sz w:val="28"/>
          <w:sz w:val="28"/>
          <w:szCs w:val="28"/>
          <w:rtl w:val="true"/>
          <w:lang w:bidi="ar-SA"/>
        </w:rPr>
        <w:t xml:space="preserve">من معاجز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معاجز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لماذا 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الفرق بين المعجزة والسحر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الفرق بين المعجزة والكرامة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الفرق بين المعجزة والشعبذة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وقفة عند الولاية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من معاجز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من معاجزه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قلع الشجرة بعروقها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خروج الماء من بين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شجرة 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ياعجباً للذئب يتكلّم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لم تروا ما رأيت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حنين الجذع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شاة أمّ معبد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اُكتب لي أماناً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قوم يشكون ملوحة مائهم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شفاء 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إخباره بمكان ناقته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شكوى بعير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ردّ كيد أبي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تتهم يارجل؟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أدام اللّه جمالك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اختفائه عن العوراء أمّ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يسمعون قراءته ولايرونه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ميسرة يروي معجزة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اُدع اللّه أن يردّ إليّ 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شهادة الجمادات بنبوته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من معاجز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قالوا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تأخذ طريق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الثعبان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أرنا شيئاً تطمئن به قلوبنا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أتحب أن أريك كرامتك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مايمنعك عن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لي أمّ عجوز بالكوفة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أكثرت الوقيعة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ارجعي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ماتصغون ههنا؟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قبران بساحل عدن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هداية قوم من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أنت شهدت موت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شاب من بني مخزوم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أنظروا إلى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راهب من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زلزال يفزع 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جار يلعن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مع أصحاب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 معاجز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من أشعارها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خادمتها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فاطمة عند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معاجزها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ملائكة تخدم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تحريم النار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إنّها تحدّثني وتسلّيني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ضعُفت فاطمة فأعانها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كرامة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من معاجز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 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نظير يحيى بن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عسل من سارية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إنّا نعلم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أوتشتهي الرطب؟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لو شئت لنزعتهما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نحن الأولون والآخرون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مائدة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ديوان 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أنسيتي يا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أن تريني 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وهب لك ذكراً سوياً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سعي كسعي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أتنكرون لابني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أرنا من عجائب أبيك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تظليل الطير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نبع الماء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من معاجز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علاقة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من معاجز عليه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ما عند اللّه لأوليائه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من علمه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إحياء إمرأة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أما تستحي يا أعرابي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قوم تفرّ الحمّى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لولا حبوط الأجر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دعوة ابن نبي مستجابة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نحن وشيعتنا على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ما أنا لهذا ولا لهذا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يريدون أن يطأوا الخيل 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من آثار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 معاجز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ماتقول هذه الظبية؟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إخبار الزهري برؤياه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حيّة تحول دون بناء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أفزعت ياسعيد؟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شفاء المرضى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أتدري مايقلن العصافير؟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صدّيق امتحن اللّه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هاك ياقليلة اليقين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أعطوني موثقاً أن لاتأذوه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إنّهم يغدرون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زعمت أنّ ربك عنك 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كلوا من هدية إخوانكم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هذا دأبنا ودأبهم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لايقول إلا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خذ وسل كل حاجة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ما أكثر الحجيج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من معاجز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ردّوا إليه روحه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اسم ندعوا به فنجاب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سل الناس هل يرونني؟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أفتحب أن ترى أباك؟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إيّاك أن تعود لمثلها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كيف أبوك؟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تفاحة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بوركتم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لقد رأيت عجباً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اُنظر ولا تخبر به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ما رأيت رجلاً أعلم منك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 معاجز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قالوا في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إبطال سحر السحرة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آجرت عليك مولاك رفيدا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إحياؤه 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سيدي ولدي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الفاكهة في غير أوانها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إحياء الأخ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ما دعاك إلى ما صنعت؟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إنّ عدّة الشهور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سيّدي ماتت أمّي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تب إلى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ما فعل أبو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أما ترضى أن تكون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أريد علامة على إمامتك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من معاجز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حيّة تضرب بنابها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حبس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شجرة مقطوعة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هذا وقت حاجتك للدراعة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إنه ليعلم متى يموت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ماذا فعل أخوك؟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هذا كلام أهل 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عصفور يكثر الصياح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أصبح اليوم رجل له 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أتدري أين أنت؟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اذهب فغير اسم ابنتك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سيدي بقيت متحيّراً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اشتر لي جارية 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مريم وربّ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معاجز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قالوا في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تحويل التبن ذهباً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قميص ودراهم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تسليم الجمادات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أُكتم ما رأيت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ما علامة الإمام عندكم؟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لو زادك جدّي لزدتك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غلامك اشتهى العنب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قضى اللّه حاجتك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لحومنا محرّمة على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لاتؤخّر صلاتك وادفع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 معاجز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البشارة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النجاة من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أشككت فيما قلت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يا أبا الصلت ضاق صدرك؟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أوصيك بأهلي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هكذوا يقضون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اتسع بهذا واكتم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قوم بهم يشفى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خبز شعير في حرم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من معاجز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في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الإخبار عن جُمجمة مغمورة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خذ عدوّ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الإطلاع على الضمائر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أتحبّ أن تراهم؟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إنّهم لايعلمون مانعلم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من معاجز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من 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قالوا في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خذ واكتم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سل هذا الذئب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صلاة بين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ما خلّفك 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ضيعتك ترد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قد عوفي ابنك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لا تستحي في سؤال حاجتك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تحلف باللّه كذبا؟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من معاجز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من 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شباهته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غيبة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من 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قل لأهل مصر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لا حاجة لنا في مال المرجئي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أراد اللّه بك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 دار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لقاء الموعود</w:t>
      </w:r>
    </w:p>
    <w:p>
      <w:pPr>
        <w:pStyle w:val="BookText"/>
        <w:rPr/>
      </w:pPr>
      <w:r>
        <w:rPr>
          <w:rFonts w:ascii="IRNazanin" w:hAnsi="IRNazanin" w:eastAsia="IRNazanin"/>
          <w:color w:val="111111"/>
          <w:sz w:val="28"/>
          <w:sz w:val="28"/>
          <w:szCs w:val="28"/>
          <w:rtl w:val="true"/>
          <w:lang w:bidi="fa-IR"/>
        </w:rPr>
        <w:t xml:space="preserve">من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هل ولد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مشكلة طول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من علامات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وظيفتنا في عصر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 في التوقيع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 فوائد اللقاء بإمام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ضربة من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لقد أذن اللّه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أوصله حتى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يداً بيد مع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سل من إمام زمانك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لقد ضمّني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شفاء الشيخ 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مساعدة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مع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أطلبوا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ياقوت الدهّان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تشرّف السيد المرعشي بلقاء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تشيّع عالم زيدي ببركة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أبو راجح الحمّامي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أيُقتل ظمآن حسين بكربلاء؟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أُكتب كلمة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راجع وكيلنا في سامراء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منقذ الملهوفين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إنّنا نفكر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 دعوة المشلول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ابك لمصيبة عمّي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حتى في الزواج اطرقوا باب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لوذي بإمام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الأربعون حديثا</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حول سيرة الشيعة في التعامل مع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كيف نحصّل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وقفة عند حديث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بعض ما كُتب في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في ظلال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سيرة السلف في حفظ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محاربة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المحاضرات</w:t>
      </w:r>
    </w:p>
    <w:p>
      <w:pPr>
        <w:pStyle w:val="BookText"/>
        <w:rPr/>
      </w:pP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بذريّته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موقفنا إزاء التأريخ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من معطيات التوكل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حقيقة التوكل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فهم خاطيء عن التوكل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معطيات التوكل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مواطن 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ولاية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الظروف قبل تولّي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كيفية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التغيرات الحاصلة بعد قبول ولاية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أهداف المأمون الدفينة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هل حقّق المأمون أهدافه؟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الدور الاجتماعي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حقائق عن المجتمع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دور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هداية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السيدة رقية حقيقة لاتنكر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بعض أسماء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عمرها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مرقدها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أجيبونا أيّها المشكّكون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للحوائج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حقائق عن الصدقة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انقطاع عمل الإنسان بالموت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معنى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أقسام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من آداب التصدّق</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وقفة مع الصدقة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إيّاكم وحبائل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دور الشيطان في عدم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التسويف في الاستغفار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الغفلة عن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الإيقاع في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حقائق عن قضاء حوائج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الناس صنفان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إلى قضاء حوائج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آداب قضاء حوائح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من آثار قضاء حوائج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نبذة من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وقدوة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لكي نسعد في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وظيفتنا إزاء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في مدرسة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تجسيد مفهوم العفو في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أخلاقيات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وظيفتنا تجاه هذه المدرسة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دور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فضح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بداية الفضيحة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لنجتنّب ظنّ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التحذير من سوء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أقسام سوء الظن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الوسيلة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تصحيح 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التوسل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التوسّل بعد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أهداف محاربة عقيدة التوسل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دواعي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موقفنا إزاء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ليلى حسان بن قيس بن عبد اللّه بن عمرو بن عدس بن ربيعة بن جعدة بن كعب بن ربيعة، كان سيداً في قومه، قدم على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وأنشده شعراً فأعجب به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شهد معركة صفين مع علي بن أبي طالب</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ذلك الحين يسكن الكوفة، وهو شاعر مخضرم مطبوع فصيح يجري في شعره على السليقة، وإنّما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أقام مدة لا يقول الشعر، ثم نبغ، فقيل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الشعراء المخضرمين الذين عاشوا في الجاهلية والإسلام، وهو أسنُّ من النابغة الذبياني، وقارب عمره مائة وثمانين سنة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ٱلْمُشْرِكُونَ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المجلس الثامن والأربعون، ح</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أقنی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محدب الأنف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 فرجة ما بين الشنايا والرباعيات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يسكون الباء أو كسرها أي المترسل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وسط الصدر إلی البطن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 هي المنحر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تميل أقدامه إلی الغلظة والقصر،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في أنامله غلظ بلا قصر ويحمد في الرجال ويذم في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يرفع رجليه من الأرض رفعاً بيّناً بقوة لايمشي مشي احتشام واختيال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الساقط شعر الرأس اكثرة سمّه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لين العريكة إذا كان سلساً مطاوعاً منقاداً قليل الخلاف والنفور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الزاهي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العلامة الأميني في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خالط بياض رأسه سواداً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الخطبة القاصعة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يشرب فيها الماء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ادعى مسيلمة الكذاب النبوة أتته امرأة وطلبت منه أن يدعو اللّه لمائها ونخلها كما دعا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لأولئك القوم في بئرهم، ففعل مسيلمة مثل ما فعل رسول اللّه وتفل في البئر، فغار ماؤهاويبس نخلها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قذف الماء من فمه، والعوسجة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البادية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 المثمرة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حبه كالسمسم أصفر اللون يصبغ به كالزعفران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شهرآشوب أن ذلك الرجل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التي تمنع من يريد أحدا بسوء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ثعبان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الجليلة التي تظهر للناس ويجلس إليها القوم، وامرأة 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موثوق برأيها وعفافها،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كهلة لا تحتجب احتجاب الشواب، وهي مع ذلك عفيفة عاقلة تجلس للناس وتحدثهم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فنی زاده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فتحت ما بين رجليها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يربض 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يرويهم بعض الري من أراض الحوض إذا صب فيه من الماء ما يوار أرضه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انصب بشدة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جمع ثمالة، وهي الرغوة، وقد أثمل اللبن كثر ثمالته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الصفصف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يُجعل في أنف البعير ليقتاد به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وجده كبيرا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جعله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 مجازاً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انتقع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واختطف لأمر أصابه كالحزن والفرغ</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الشعر وجعده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الجذع من أسنان الدواب، وهو ما كان منها شابا 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الإبل ما دخل في السنة الخامسة، ومن البقر والمعز ما دخل في 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 في الثالثة، ومن الضأن ما تمت له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يخالف بعض هذا التقدير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يسع ستة عشر رطلا، وهي اثنا عشر مدا، أو ثلاثة آصع عند أهل الحجاز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البصر مع سيلان الدمع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دقيق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الصفات كنايات على أنه عليه السلام، أصغرهم عمراً، وأقلهم مكانة، ولا يعتد به، ولا يؤخذ برأيه، وقد اختاره اللّه تعالى من بينهم للوصاية دون غيره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العين سوداء شديدا مع سعتها 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دعجاء ولصاحبها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أدعج</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شئن الكفين والقدمين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إنهما يميلان إلى الغلط والقصر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في أنامله غلظ بلا قصر، ويحمد ذلك في الرجال وبذم في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مالت عنقه ولانت أعطافه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العظام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والسبع الضاري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المعتاد بالصيد لا يصير عنه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المجلس السابع عشر،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بصبص الكلب وتبصبص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ذنبه، والتبصبص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الأنبار غربي الكوفة، بقربها موضع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شفاثا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منعطف الوادي أو النهر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رقيق يكتب فيه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فرج المهموم تربة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اعصوصب، كإعشوشب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خال، وهو أخو الام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التاء وسكون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أو من ولد مع الانسان، وبتعبير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على سنه، وفي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أتراب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السمك معروف يشبه الحيات، ويسمى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ويقال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ماهي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 السمك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مرتفعة غليظة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المجلس السادس والثمانون،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بعض الأقوال الشاذة بأنّ ولادتها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قبل البعثة بخمس سنين ومنها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قرحت من مزاولة آلات العمل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صوت القدر في غليانه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يؤكل فيه، يشبع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الدثار المخمل،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كغراب جمع العرق بفتح العين وسكون الراء وهو العظم بلحمه، ويطلق أيضاً علی العظم الذي أخذ منه لحمه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سوادهما مع سعتهما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من شعر الصدر سائلاً إلى البطن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قصرها مع كثرة شعرها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العظام، وقيل ملتقى كل عظمين ضخمين كالركبتين والمرفقين والمنكبين، وأحدهما كُردوس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الجبهة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شعر، وفيه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فُسطاط، وفستاط، وفُسّاط، وكسر الفاء لغة فيهن، الصحاح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الصرمة، وهي القطيع من الإبل والغنم، قيل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العشرين إلى الثلاثين والأربعين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أخذها المخاض، أي وجع الولادة، وهو 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الماذي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أجبل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حفروا فبلغوا المكان الصلب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المجلس التاسع والعشرون،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حجارة سود كأنّما اُحرقت بالنار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ذاده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ودفعه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الأمر مروجاً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التبس واختلط فهو مارج، ومويج، 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الكاهن والمنجّم الذي يدّعي علم الغيب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الطعام المتخذ من التمر والأقط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اللبن المحمض المجمد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رَسَن الدلو، وهو الحبل الذي يتوصل به إلی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يلاطفه ويلاعبه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أشارت بيدها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العمامة على الرأس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الخاصرة إلی الضلع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 بقر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فصيل الحمام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مشاقة الجوت، يوضع على ظهر الدابة لوضع الأمتعة فيه، ويعرف بالجوالق والخرج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زمامه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بفلسطين، كانت قصبتها وكانت رباطاً للمسلمين وبينها وبين بيت المقدس اثنا عشر ميلا وهي كورة منها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 العبد، والأمة وصيفة، 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وضاء ووصائف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الوقيذ من الرجال البطيء الثقيل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اليسير أو القريب القعر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أولى قصائده المعروفة بالهاشميات، ويبلغ عدد أبياتها مائة وثلاثة، انظر شرح هاشمياته لأبي رياش أحمد بن إبراهيم القيسي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فيه مقدار من المال يتعامل به ويقدم في العطايا، ويختلف باختلاف العهود، والغالب أنه عشرة آلاف درهم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تقبل اللقاح،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الحلوب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الحصی، واحدتها حصبة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كقصبة، وحصبه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البوم طائر معروف، والهام أنثاه، أو هما اسمان يقعان على طيور الليل عامة،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الرفيع، وأشم الأنف أي رفيع الأنف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اليمن معروفة بخيراتها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شدد للكثرة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جمعها غضائر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المجلس الستون،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يؤكل فيه الشئ القليل من 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الهتون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ذو مطر متتابع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العلف للدابة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حاس الناس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بالغوا في النكاية فيه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كمغازة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 ماء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وكسره، المهر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الكوفة إلی مكة، وهي قرية 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محفوظة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 جمع 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الفتية من الإبل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المساكين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كيف نعرفهم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عطر الرائحة، وهو بأرض العرب كثير، ينبت في السهل والجبل، وخضرته دائمة أبداً ويسمو حتی يكون شجراً عظيماً،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والحقّة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من الخشب وغيره، وكان المشعبذين يلعبون بالحقّة نحوا من اللّعب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 والمسورة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جلد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العباس بن جريج، أبو الحسن، مولى عبيد اللّه بن عيسى بن جعفر يعرف بابن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الشعراء المكثرين المجودين في الغزل، والمديح، والهجاء، والأوصاف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غير واحد من أهل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كيف نعرفهم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 بيده، والخارط من يضرب بيده على أعلى الغصن ثم يمدها إلى الأسفل ليسقط ورقه، والقتاد شجر له شوك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 والداهية، والفتنة الصماء هي التي لا سبيل إلى تسكينها لتناهيها في دهائها لأن الأصم لا يسمع الاستغاثة ولا يقلع عمّا يفعله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على مثل هذا الموضوع راجع كلمات أعلام السنة في كل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على هذا المبحث راجع كتاب الغدير للعلامة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التوقيع عن الامام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واكثروا الدعاء بتعجيل الفرج فانّ ذلك فرجكم،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 كآزر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الأدرة وهو انفتاق الصفاق بحيث يقع القصب في الصفن ويكون الخصية منتفخاً بذلك</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وَلَيَنصُرَنَّ ٱللَّهُ مَن يَنصُرُهُۥ</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لقيه أو رآه عيانا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مشاهدة لم يشكّ في رؤيته إيّاه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طائف حول البيت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الراء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قطعنا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يدلّ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يثق 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 أو أدخله تحت ابطه فألقاه على منكبه، و تأزر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سترك، و الملحفة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معتدل القوام، ورقه 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ابن الاثير في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 صلت 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أيضا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أزجّ الحواجب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تقوس في الحاجب مع طول في طرفه و امتداد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أيضا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 أقنى 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و رقّة ارنبته مع حدب في وسطه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القصة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عجيبة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بأسلوب آخر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النجف والكوفة أقرب إلی النجف فيه مسجد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الإنوار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القصص والحكايات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الصابوني وقصص أخری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توجهات ولي عصر به علما ومراجع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العنايات الخالدة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القصص والحكايات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رقية بنت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ينبغي أن تكون قم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 الملهوفين في التوسل بمحمد وآله الطاهرين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ديدار با امام زمان در مكة و مدينه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العنايات الخالدة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صدها خاطره و داستان و نكته از حضرت آيت اللّه العظمی اراكي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نسبة إلی السواد ويراد بهارستاق من رساتيق العراق وضياعها سمّي سواداً لخضرته بالنخل والزرع أو إلی السوادية قرية بالكوفة، 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33251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ملاذ الأخيار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استظهر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كونها من أعظم الفرائض وآكدها،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القول بوجوبها في العمر مرّة مع القدرة، وإليه يميل الوالد العلامة نوّر اللّه ضريحه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تكفّت السفينة وتكفأت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19595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19547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المفزع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14339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20279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12798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حكمة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دعاء المشلول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المجلس السادس عشر،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المجلس السادس عشر،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استفدناه من صورة من نسخة خطية بخط المؤلف كتبها سنة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قمري، أما أصل الكتاب فهو في المكتبة الخاصة للسيد محمد بن محمد إسماعيل المطهر الموجودة في مدينة صنعاء</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شبهاي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الشيعية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المجلس العاشر،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المجلس الحادي والسبعون،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13707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كغراب وكتاب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والذكر منها أو ضرب منها صغير والجمع شجعان بالكسر والضم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7963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21753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14437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21785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أمطرت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اهاب شاة يوعى فيه الدقيق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صدقة الليل،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حكمة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الطساسيج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طسّوج وهو نقد كان مستعملاً يساوي ربع 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القراريط، جمع قيراط وهو نصف دانق، وهو جزء الدينار، أي نصف عشرة في أكثر البلاد، وأصله قيرّاط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الصحاح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يجعل في عنق البعير وغيره ويثنى في خطمه وأنفه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خزّ أوصوف معلّم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البلاعة،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الحديث السادس والسبعون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قرّة عين، فالمعنی هو لا أقر عيني بطاعته واتباع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55632</Words>
  <Characters>246603</Characters>
  <CharactersWithSpaces>300266</CharactersWithSpaces>
  <Paragraphs>2259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2026-08-25T08:59:01Z</dcterms:created>
  <dc:creator>ghaemiyeh.com</dc:creator>
  <dc:description/>
  <dc:language>en-US</dc:language>
  <cp:lastModifiedBy/>
  <dcterms:modified xsi:type="dcterms:W3CDTF">2026-08-25T12:29:17Z</dcterms:modified>
  <cp:revision>1</cp:revision>
  <dc:subject/>
  <dc:title>أحادیث ومعجزات المعصومین علیهم السلام جلد 3</dc:title>
</cp:coreProperties>
</file>

<file path=docProps/custom.xml><?xml version="1.0" encoding="utf-8"?>
<Properties xmlns="http://schemas.openxmlformats.org/officeDocument/2006/custom-properties" xmlns:vt="http://schemas.openxmlformats.org/officeDocument/2006/docPropsVTypes"/>
</file>