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337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9133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91341_1280447820">
            <w:r>
              <w:rPr>
                <w:webHidden/>
                <w:rStyle w:val="IndexLink"/>
                <w:rtl w:val="true"/>
              </w:rPr>
              <w:t>تتمة الفصل الأول في الأسماء</w:t>
            </w:r>
            <w:r>
              <w:rPr>
                <w:rStyle w:val="IndexLink"/>
                <w:rtl w:val="true"/>
              </w:rPr>
              <w:tab/>
            </w:r>
            <w:r>
              <w:rPr>
                <w:rStyle w:val="IndexLink"/>
              </w:rPr>
              <w:t>13</w:t>
            </w:r>
          </w:hyperlink>
        </w:p>
        <w:p>
          <w:pPr>
            <w:pStyle w:val="Contents3"/>
            <w:tabs>
              <w:tab w:val="clear" w:pos="8459"/>
              <w:tab w:val="right" w:pos="9026" w:leader="dot"/>
            </w:tabs>
            <w:rPr/>
          </w:pPr>
          <w:hyperlink w:anchor="__RefHeading___Toc791343_1280447820">
            <w:r>
              <w:rPr>
                <w:webHidden/>
                <w:rStyle w:val="IndexLink"/>
                <w:rtl w:val="true"/>
              </w:rPr>
              <w:t>تتمة ابواب الهمزة</w:t>
            </w:r>
            <w:r>
              <w:rPr>
                <w:rStyle w:val="IndexLink"/>
                <w:rtl w:val="true"/>
              </w:rPr>
              <w:tab/>
            </w:r>
            <w:r>
              <w:rPr>
                <w:rStyle w:val="IndexLink"/>
              </w:rPr>
              <w:t>13</w:t>
            </w:r>
          </w:hyperlink>
        </w:p>
        <w:p>
          <w:pPr>
            <w:pStyle w:val="Contents4"/>
            <w:tabs>
              <w:tab w:val="clear" w:pos="8176"/>
              <w:tab w:val="right" w:pos="9026" w:leader="dot"/>
            </w:tabs>
            <w:rPr/>
          </w:pPr>
          <w:hyperlink w:anchor="__RefHeading___Toc791345_1280447820">
            <w:r>
              <w:rPr>
                <w:webHidden/>
                <w:rStyle w:val="IndexLink"/>
                <w:rtl w:val="true"/>
              </w:rPr>
              <w:t>تتمة باب إبراهيم</w:t>
            </w:r>
            <w:r>
              <w:rPr>
                <w:rStyle w:val="IndexLink"/>
                <w:rtl w:val="true"/>
              </w:rPr>
              <w:tab/>
            </w:r>
            <w:r>
              <w:rPr>
                <w:rStyle w:val="IndexLink"/>
              </w:rPr>
              <w:t>13</w:t>
            </w:r>
          </w:hyperlink>
        </w:p>
        <w:p>
          <w:pPr>
            <w:pStyle w:val="Contents5"/>
            <w:tabs>
              <w:tab w:val="clear" w:pos="7892"/>
              <w:tab w:val="right" w:pos="9026" w:leader="dot"/>
            </w:tabs>
            <w:rPr/>
          </w:pPr>
          <w:hyperlink w:anchor="__RefHeading___Toc791347_1280447820">
            <w:r>
              <w:rPr>
                <w:webHidden/>
                <w:rStyle w:val="IndexLink"/>
              </w:rPr>
              <w:t>263</w:t>
            </w:r>
            <w:r>
              <w:rPr>
                <w:rStyle w:val="IndexLink"/>
                <w:rtl w:val="true"/>
              </w:rPr>
              <w:tab/>
            </w:r>
            <w:r>
              <w:rPr>
                <w:rStyle w:val="IndexLink"/>
              </w:rPr>
              <w:t>13</w:t>
            </w:r>
          </w:hyperlink>
        </w:p>
        <w:p>
          <w:pPr>
            <w:pStyle w:val="Contents5"/>
            <w:tabs>
              <w:tab w:val="clear" w:pos="7892"/>
              <w:tab w:val="right" w:pos="9026" w:leader="dot"/>
            </w:tabs>
            <w:rPr/>
          </w:pPr>
          <w:hyperlink w:anchor="__RefHeading___Toc791349_1280447820">
            <w:r>
              <w:rPr>
                <w:webHidden/>
                <w:rStyle w:val="IndexLink"/>
              </w:rPr>
              <w:t>264</w:t>
            </w:r>
            <w:r>
              <w:rPr>
                <w:rStyle w:val="IndexLink"/>
                <w:rtl w:val="true"/>
              </w:rPr>
              <w:tab/>
            </w:r>
            <w:r>
              <w:rPr>
                <w:rStyle w:val="IndexLink"/>
              </w:rPr>
              <w:t>15</w:t>
            </w:r>
          </w:hyperlink>
        </w:p>
        <w:p>
          <w:pPr>
            <w:pStyle w:val="Contents5"/>
            <w:tabs>
              <w:tab w:val="clear" w:pos="7892"/>
              <w:tab w:val="right" w:pos="9026" w:leader="dot"/>
            </w:tabs>
            <w:rPr/>
          </w:pPr>
          <w:hyperlink w:anchor="__RefHeading___Toc791351_1280447820">
            <w:r>
              <w:rPr>
                <w:webHidden/>
                <w:rStyle w:val="IndexLink"/>
              </w:rPr>
              <w:t>267</w:t>
            </w:r>
            <w:r>
              <w:rPr>
                <w:rStyle w:val="IndexLink"/>
                <w:rtl w:val="true"/>
              </w:rPr>
              <w:tab/>
            </w:r>
            <w:r>
              <w:rPr>
                <w:rStyle w:val="IndexLink"/>
              </w:rPr>
              <w:t>22</w:t>
            </w:r>
          </w:hyperlink>
        </w:p>
        <w:p>
          <w:pPr>
            <w:pStyle w:val="Contents5"/>
            <w:tabs>
              <w:tab w:val="clear" w:pos="7892"/>
              <w:tab w:val="right" w:pos="9026" w:leader="dot"/>
            </w:tabs>
            <w:rPr/>
          </w:pPr>
          <w:hyperlink w:anchor="__RefHeading___Toc791353_1280447820">
            <w:r>
              <w:rPr>
                <w:webHidden/>
                <w:rStyle w:val="IndexLink"/>
              </w:rPr>
              <w:t>273</w:t>
            </w:r>
            <w:r>
              <w:rPr>
                <w:rStyle w:val="IndexLink"/>
                <w:rtl w:val="true"/>
              </w:rPr>
              <w:tab/>
            </w:r>
            <w:r>
              <w:rPr>
                <w:rStyle w:val="IndexLink"/>
              </w:rPr>
              <w:t>28</w:t>
            </w:r>
          </w:hyperlink>
        </w:p>
        <w:p>
          <w:pPr>
            <w:pStyle w:val="Contents5"/>
            <w:tabs>
              <w:tab w:val="clear" w:pos="7892"/>
              <w:tab w:val="right" w:pos="9026" w:leader="dot"/>
            </w:tabs>
            <w:rPr/>
          </w:pPr>
          <w:hyperlink w:anchor="__RefHeading___Toc791355_1280447820">
            <w:r>
              <w:rPr>
                <w:webHidden/>
                <w:rStyle w:val="IndexLink"/>
              </w:rPr>
              <w:t>278</w:t>
            </w:r>
            <w:r>
              <w:rPr>
                <w:rStyle w:val="IndexLink"/>
                <w:rtl w:val="true"/>
              </w:rPr>
              <w:tab/>
            </w:r>
            <w:r>
              <w:rPr>
                <w:rStyle w:val="IndexLink"/>
              </w:rPr>
              <w:t>36</w:t>
            </w:r>
          </w:hyperlink>
        </w:p>
        <w:p>
          <w:pPr>
            <w:pStyle w:val="Contents5"/>
            <w:tabs>
              <w:tab w:val="clear" w:pos="7892"/>
              <w:tab w:val="right" w:pos="9026" w:leader="dot"/>
            </w:tabs>
            <w:rPr/>
          </w:pPr>
          <w:hyperlink w:anchor="__RefHeading___Toc791357_1280447820">
            <w:r>
              <w:rPr>
                <w:webHidden/>
                <w:rStyle w:val="IndexLink"/>
              </w:rPr>
              <w:t>279</w:t>
            </w:r>
            <w:r>
              <w:rPr>
                <w:rStyle w:val="IndexLink"/>
                <w:rtl w:val="true"/>
              </w:rPr>
              <w:tab/>
            </w:r>
            <w:r>
              <w:rPr>
                <w:rStyle w:val="IndexLink"/>
              </w:rPr>
              <w:t>37</w:t>
            </w:r>
          </w:hyperlink>
        </w:p>
        <w:p>
          <w:pPr>
            <w:pStyle w:val="Contents5"/>
            <w:tabs>
              <w:tab w:val="clear" w:pos="7892"/>
              <w:tab w:val="right" w:pos="9026" w:leader="dot"/>
            </w:tabs>
            <w:rPr/>
          </w:pPr>
          <w:hyperlink w:anchor="__RefHeading___Toc791359_1280447820">
            <w:r>
              <w:rPr>
                <w:webHidden/>
                <w:rStyle w:val="IndexLink"/>
              </w:rPr>
              <w:t>282</w:t>
            </w:r>
            <w:r>
              <w:rPr>
                <w:rStyle w:val="IndexLink"/>
                <w:rtl w:val="true"/>
              </w:rPr>
              <w:tab/>
            </w:r>
            <w:r>
              <w:rPr>
                <w:rStyle w:val="IndexLink"/>
              </w:rPr>
              <w:t>41</w:t>
            </w:r>
          </w:hyperlink>
        </w:p>
        <w:p>
          <w:pPr>
            <w:pStyle w:val="Contents5"/>
            <w:tabs>
              <w:tab w:val="clear" w:pos="7892"/>
              <w:tab w:val="right" w:pos="9026" w:leader="dot"/>
            </w:tabs>
            <w:rPr/>
          </w:pPr>
          <w:hyperlink w:anchor="__RefHeading___Toc791361_1280447820">
            <w:r>
              <w:rPr>
                <w:webHidden/>
                <w:rStyle w:val="IndexLink"/>
              </w:rPr>
              <w:t>286</w:t>
            </w:r>
            <w:r>
              <w:rPr>
                <w:rStyle w:val="IndexLink"/>
                <w:rtl w:val="true"/>
              </w:rPr>
              <w:tab/>
            </w:r>
            <w:r>
              <w:rPr>
                <w:rStyle w:val="IndexLink"/>
              </w:rPr>
              <w:t>48</w:t>
            </w:r>
          </w:hyperlink>
        </w:p>
        <w:p>
          <w:pPr>
            <w:pStyle w:val="Contents5"/>
            <w:tabs>
              <w:tab w:val="clear" w:pos="7892"/>
              <w:tab w:val="right" w:pos="9026" w:leader="dot"/>
            </w:tabs>
            <w:rPr/>
          </w:pPr>
          <w:hyperlink w:anchor="__RefHeading___Toc791363_1280447820">
            <w:r>
              <w:rPr>
                <w:webHidden/>
                <w:rStyle w:val="IndexLink"/>
              </w:rPr>
              <w:t>287</w:t>
            </w:r>
            <w:r>
              <w:rPr>
                <w:rStyle w:val="IndexLink"/>
                <w:rtl w:val="true"/>
              </w:rPr>
              <w:tab/>
            </w:r>
            <w:r>
              <w:rPr>
                <w:rStyle w:val="IndexLink"/>
              </w:rPr>
              <w:t>51</w:t>
            </w:r>
          </w:hyperlink>
        </w:p>
        <w:p>
          <w:pPr>
            <w:pStyle w:val="Contents5"/>
            <w:tabs>
              <w:tab w:val="clear" w:pos="7892"/>
              <w:tab w:val="right" w:pos="9026" w:leader="dot"/>
            </w:tabs>
            <w:rPr/>
          </w:pPr>
          <w:hyperlink w:anchor="__RefHeading___Toc791365_1280447820">
            <w:r>
              <w:rPr>
                <w:webHidden/>
                <w:rStyle w:val="IndexLink"/>
              </w:rPr>
              <w:t>292</w:t>
            </w:r>
            <w:r>
              <w:rPr>
                <w:rStyle w:val="IndexLink"/>
                <w:rtl w:val="true"/>
              </w:rPr>
              <w:tab/>
            </w:r>
            <w:r>
              <w:rPr>
                <w:rStyle w:val="IndexLink"/>
              </w:rPr>
              <w:t>58</w:t>
            </w:r>
          </w:hyperlink>
        </w:p>
        <w:p>
          <w:pPr>
            <w:pStyle w:val="Contents6"/>
            <w:tabs>
              <w:tab w:val="clear" w:pos="7609"/>
              <w:tab w:val="right" w:pos="9026" w:leader="dot"/>
            </w:tabs>
            <w:rPr/>
          </w:pPr>
          <w:hyperlink w:anchor="__RefHeading___Toc791367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791369_1280447820">
            <w:r>
              <w:rPr>
                <w:webHidden/>
                <w:rStyle w:val="IndexLink"/>
                <w:rtl w:val="true"/>
              </w:rPr>
              <w:t>تذييل</w:t>
            </w:r>
            <w:r>
              <w:rPr>
                <w:rStyle w:val="IndexLink"/>
                <w:rtl w:val="true"/>
              </w:rPr>
              <w:tab/>
            </w:r>
            <w:r>
              <w:rPr>
                <w:rStyle w:val="IndexLink"/>
              </w:rPr>
              <w:t>64</w:t>
            </w:r>
          </w:hyperlink>
        </w:p>
        <w:p>
          <w:pPr>
            <w:pStyle w:val="Contents5"/>
            <w:tabs>
              <w:tab w:val="clear" w:pos="7892"/>
              <w:tab w:val="right" w:pos="9026" w:leader="dot"/>
            </w:tabs>
            <w:rPr/>
          </w:pPr>
          <w:hyperlink w:anchor="__RefHeading___Toc791371_1280447820">
            <w:r>
              <w:rPr>
                <w:webHidden/>
                <w:rStyle w:val="IndexLink"/>
              </w:rPr>
              <w:t>294</w:t>
            </w:r>
            <w:r>
              <w:rPr>
                <w:rStyle w:val="IndexLink"/>
                <w:rtl w:val="true"/>
              </w:rPr>
              <w:tab/>
            </w:r>
            <w:r>
              <w:rPr>
                <w:rStyle w:val="IndexLink"/>
              </w:rPr>
              <w:t>67</w:t>
            </w:r>
          </w:hyperlink>
        </w:p>
        <w:p>
          <w:pPr>
            <w:pStyle w:val="Contents5"/>
            <w:tabs>
              <w:tab w:val="clear" w:pos="7892"/>
              <w:tab w:val="right" w:pos="9026" w:leader="dot"/>
            </w:tabs>
            <w:rPr/>
          </w:pPr>
          <w:hyperlink w:anchor="__RefHeading___Toc791373_1280447820">
            <w:r>
              <w:rPr>
                <w:webHidden/>
                <w:rStyle w:val="IndexLink"/>
              </w:rPr>
              <w:t>298</w:t>
            </w:r>
            <w:r>
              <w:rPr>
                <w:rStyle w:val="IndexLink"/>
                <w:rtl w:val="true"/>
              </w:rPr>
              <w:tab/>
            </w:r>
            <w:r>
              <w:rPr>
                <w:rStyle w:val="IndexLink"/>
              </w:rPr>
              <w:t>73</w:t>
            </w:r>
          </w:hyperlink>
        </w:p>
        <w:p>
          <w:pPr>
            <w:pStyle w:val="Contents5"/>
            <w:tabs>
              <w:tab w:val="clear" w:pos="7892"/>
              <w:tab w:val="right" w:pos="9026" w:leader="dot"/>
            </w:tabs>
            <w:rPr/>
          </w:pPr>
          <w:hyperlink w:anchor="__RefHeading___Toc791375_1280447820">
            <w:r>
              <w:rPr>
                <w:webHidden/>
                <w:rStyle w:val="IndexLink"/>
              </w:rPr>
              <w:t>300</w:t>
            </w:r>
            <w:r>
              <w:rPr>
                <w:rStyle w:val="IndexLink"/>
                <w:rtl w:val="true"/>
              </w:rPr>
              <w:tab/>
            </w:r>
            <w:r>
              <w:rPr>
                <w:rStyle w:val="IndexLink"/>
              </w:rPr>
              <w:t>74</w:t>
            </w:r>
          </w:hyperlink>
        </w:p>
        <w:p>
          <w:pPr>
            <w:pStyle w:val="Contents5"/>
            <w:tabs>
              <w:tab w:val="clear" w:pos="7892"/>
              <w:tab w:val="right" w:pos="9026" w:leader="dot"/>
            </w:tabs>
            <w:rPr/>
          </w:pPr>
          <w:hyperlink w:anchor="__RefHeading___Toc791377_1280447820">
            <w:r>
              <w:rPr>
                <w:webHidden/>
                <w:rStyle w:val="IndexLink"/>
              </w:rPr>
              <w:t>301</w:t>
            </w:r>
            <w:r>
              <w:rPr>
                <w:rStyle w:val="IndexLink"/>
                <w:rtl w:val="true"/>
              </w:rPr>
              <w:tab/>
            </w:r>
            <w:r>
              <w:rPr>
                <w:rStyle w:val="IndexLink"/>
              </w:rPr>
              <w:t>75</w:t>
            </w:r>
          </w:hyperlink>
        </w:p>
        <w:p>
          <w:pPr>
            <w:pStyle w:val="Contents5"/>
            <w:tabs>
              <w:tab w:val="clear" w:pos="7892"/>
              <w:tab w:val="right" w:pos="9026" w:leader="dot"/>
            </w:tabs>
            <w:rPr/>
          </w:pPr>
          <w:hyperlink w:anchor="__RefHeading___Toc791379_1280447820">
            <w:r>
              <w:rPr>
                <w:webHidden/>
                <w:rStyle w:val="IndexLink"/>
              </w:rPr>
              <w:t>307</w:t>
            </w:r>
            <w:r>
              <w:rPr>
                <w:rStyle w:val="IndexLink"/>
                <w:rtl w:val="true"/>
              </w:rPr>
              <w:tab/>
            </w:r>
            <w:r>
              <w:rPr>
                <w:rStyle w:val="IndexLink"/>
              </w:rPr>
              <w:t>79</w:t>
            </w:r>
          </w:hyperlink>
        </w:p>
        <w:p>
          <w:pPr>
            <w:pStyle w:val="Contents5"/>
            <w:tabs>
              <w:tab w:val="clear" w:pos="7892"/>
              <w:tab w:val="right" w:pos="9026" w:leader="dot"/>
            </w:tabs>
            <w:rPr/>
          </w:pPr>
          <w:hyperlink w:anchor="__RefHeading___Toc791381_1280447820">
            <w:r>
              <w:rPr>
                <w:webHidden/>
                <w:rStyle w:val="IndexLink"/>
              </w:rPr>
              <w:t>308</w:t>
            </w:r>
            <w:r>
              <w:rPr>
                <w:rStyle w:val="IndexLink"/>
                <w:rtl w:val="true"/>
              </w:rPr>
              <w:tab/>
            </w:r>
            <w:r>
              <w:rPr>
                <w:rStyle w:val="IndexLink"/>
              </w:rPr>
              <w:t>85</w:t>
            </w:r>
          </w:hyperlink>
        </w:p>
        <w:p>
          <w:pPr>
            <w:pStyle w:val="Contents5"/>
            <w:tabs>
              <w:tab w:val="clear" w:pos="7892"/>
              <w:tab w:val="right" w:pos="9026" w:leader="dot"/>
            </w:tabs>
            <w:rPr/>
          </w:pPr>
          <w:hyperlink w:anchor="__RefHeading___Toc791383_1280447820">
            <w:r>
              <w:rPr>
                <w:webHidden/>
                <w:rStyle w:val="IndexLink"/>
              </w:rPr>
              <w:t>309</w:t>
            </w:r>
            <w:r>
              <w:rPr>
                <w:rStyle w:val="IndexLink"/>
                <w:rtl w:val="true"/>
              </w:rPr>
              <w:tab/>
            </w:r>
            <w:r>
              <w:rPr>
                <w:rStyle w:val="IndexLink"/>
              </w:rPr>
              <w:t>86</w:t>
            </w:r>
          </w:hyperlink>
        </w:p>
        <w:p>
          <w:pPr>
            <w:pStyle w:val="Contents5"/>
            <w:tabs>
              <w:tab w:val="clear" w:pos="7892"/>
              <w:tab w:val="right" w:pos="9026" w:leader="dot"/>
            </w:tabs>
            <w:rPr/>
          </w:pPr>
          <w:hyperlink w:anchor="__RefHeading___Toc791385_1280447820">
            <w:r>
              <w:rPr>
                <w:webHidden/>
                <w:rStyle w:val="IndexLink"/>
              </w:rPr>
              <w:t>310</w:t>
            </w:r>
            <w:r>
              <w:rPr>
                <w:rStyle w:val="IndexLink"/>
                <w:rtl w:val="true"/>
              </w:rPr>
              <w:tab/>
            </w:r>
            <w:r>
              <w:rPr>
                <w:rStyle w:val="IndexLink"/>
              </w:rPr>
              <w:t>87</w:t>
            </w:r>
          </w:hyperlink>
        </w:p>
        <w:p>
          <w:pPr>
            <w:pStyle w:val="Contents5"/>
            <w:tabs>
              <w:tab w:val="clear" w:pos="7892"/>
              <w:tab w:val="right" w:pos="9026" w:leader="dot"/>
            </w:tabs>
            <w:rPr/>
          </w:pPr>
          <w:hyperlink w:anchor="__RefHeading___Toc791387_1280447820">
            <w:r>
              <w:rPr>
                <w:webHidden/>
                <w:rStyle w:val="IndexLink"/>
              </w:rPr>
              <w:t>311</w:t>
            </w:r>
            <w:r>
              <w:rPr>
                <w:rStyle w:val="IndexLink"/>
                <w:rtl w:val="true"/>
              </w:rPr>
              <w:tab/>
            </w:r>
            <w:r>
              <w:rPr>
                <w:rStyle w:val="IndexLink"/>
              </w:rPr>
              <w:t>87</w:t>
            </w:r>
          </w:hyperlink>
        </w:p>
        <w:p>
          <w:pPr>
            <w:pStyle w:val="Contents5"/>
            <w:tabs>
              <w:tab w:val="clear" w:pos="7892"/>
              <w:tab w:val="right" w:pos="9026" w:leader="dot"/>
            </w:tabs>
            <w:rPr/>
          </w:pPr>
          <w:hyperlink w:anchor="__RefHeading___Toc791389_1280447820">
            <w:r>
              <w:rPr>
                <w:webHidden/>
                <w:rStyle w:val="IndexLink"/>
              </w:rPr>
              <w:t>312</w:t>
            </w:r>
            <w:r>
              <w:rPr>
                <w:rStyle w:val="IndexLink"/>
                <w:rtl w:val="true"/>
              </w:rPr>
              <w:tab/>
            </w:r>
            <w:r>
              <w:rPr>
                <w:rStyle w:val="IndexLink"/>
              </w:rPr>
              <w:t>89</w:t>
            </w:r>
          </w:hyperlink>
        </w:p>
        <w:p>
          <w:pPr>
            <w:pStyle w:val="Contents5"/>
            <w:tabs>
              <w:tab w:val="clear" w:pos="7892"/>
              <w:tab w:val="right" w:pos="9026" w:leader="dot"/>
            </w:tabs>
            <w:rPr/>
          </w:pPr>
          <w:hyperlink w:anchor="__RefHeading___Toc791391_1280447820">
            <w:r>
              <w:rPr>
                <w:webHidden/>
                <w:rStyle w:val="IndexLink"/>
              </w:rPr>
              <w:t>315</w:t>
            </w:r>
            <w:r>
              <w:rPr>
                <w:rStyle w:val="IndexLink"/>
                <w:rtl w:val="true"/>
              </w:rPr>
              <w:tab/>
            </w:r>
            <w:r>
              <w:rPr>
                <w:rStyle w:val="IndexLink"/>
              </w:rPr>
              <w:t>93</w:t>
            </w:r>
          </w:hyperlink>
        </w:p>
        <w:p>
          <w:pPr>
            <w:pStyle w:val="Contents5"/>
            <w:tabs>
              <w:tab w:val="clear" w:pos="7892"/>
              <w:tab w:val="right" w:pos="9026" w:leader="dot"/>
            </w:tabs>
            <w:rPr/>
          </w:pPr>
          <w:hyperlink w:anchor="__RefHeading___Toc791393_1280447820">
            <w:r>
              <w:rPr>
                <w:webHidden/>
                <w:rStyle w:val="IndexLink"/>
              </w:rPr>
              <w:t>317</w:t>
            </w:r>
            <w:r>
              <w:rPr>
                <w:rStyle w:val="IndexLink"/>
                <w:rtl w:val="true"/>
              </w:rPr>
              <w:tab/>
            </w:r>
            <w:r>
              <w:rPr>
                <w:rStyle w:val="IndexLink"/>
              </w:rPr>
              <w:t>97</w:t>
            </w:r>
          </w:hyperlink>
        </w:p>
        <w:p>
          <w:pPr>
            <w:pStyle w:val="Contents5"/>
            <w:tabs>
              <w:tab w:val="clear" w:pos="7892"/>
              <w:tab w:val="right" w:pos="9026" w:leader="dot"/>
            </w:tabs>
            <w:rPr/>
          </w:pPr>
          <w:hyperlink w:anchor="__RefHeading___Toc791395_1280447820">
            <w:r>
              <w:rPr>
                <w:webHidden/>
                <w:rStyle w:val="IndexLink"/>
              </w:rPr>
              <w:t>318</w:t>
            </w:r>
            <w:r>
              <w:rPr>
                <w:rStyle w:val="IndexLink"/>
                <w:rtl w:val="true"/>
              </w:rPr>
              <w:tab/>
            </w:r>
            <w:r>
              <w:rPr>
                <w:rStyle w:val="IndexLink"/>
              </w:rPr>
              <w:t>98</w:t>
            </w:r>
          </w:hyperlink>
        </w:p>
        <w:p>
          <w:pPr>
            <w:pStyle w:val="Contents5"/>
            <w:tabs>
              <w:tab w:val="clear" w:pos="7892"/>
              <w:tab w:val="right" w:pos="9026" w:leader="dot"/>
            </w:tabs>
            <w:rPr/>
          </w:pPr>
          <w:hyperlink w:anchor="__RefHeading___Toc791397_1280447820">
            <w:r>
              <w:rPr>
                <w:webHidden/>
                <w:rStyle w:val="IndexLink"/>
              </w:rPr>
              <w:t>319</w:t>
            </w:r>
            <w:r>
              <w:rPr>
                <w:rStyle w:val="IndexLink"/>
                <w:rtl w:val="true"/>
              </w:rPr>
              <w:tab/>
            </w:r>
            <w:r>
              <w:rPr>
                <w:rStyle w:val="IndexLink"/>
              </w:rPr>
              <w:t>98</w:t>
            </w:r>
          </w:hyperlink>
        </w:p>
        <w:p>
          <w:pPr>
            <w:pStyle w:val="Contents5"/>
            <w:tabs>
              <w:tab w:val="clear" w:pos="7892"/>
              <w:tab w:val="right" w:pos="9026" w:leader="dot"/>
            </w:tabs>
            <w:rPr/>
          </w:pPr>
          <w:hyperlink w:anchor="__RefHeading___Toc791399_1280447820">
            <w:r>
              <w:rPr>
                <w:webHidden/>
                <w:rStyle w:val="IndexLink"/>
              </w:rPr>
              <w:t>320</w:t>
            </w:r>
            <w:r>
              <w:rPr>
                <w:rStyle w:val="IndexLink"/>
                <w:rtl w:val="true"/>
              </w:rPr>
              <w:tab/>
            </w:r>
            <w:r>
              <w:rPr>
                <w:rStyle w:val="IndexLink"/>
              </w:rPr>
              <w:t>98</w:t>
            </w:r>
          </w:hyperlink>
        </w:p>
        <w:p>
          <w:pPr>
            <w:pStyle w:val="Contents5"/>
            <w:tabs>
              <w:tab w:val="clear" w:pos="7892"/>
              <w:tab w:val="right" w:pos="9026" w:leader="dot"/>
            </w:tabs>
            <w:rPr/>
          </w:pPr>
          <w:hyperlink w:anchor="__RefHeading___Toc791401_1280447820">
            <w:r>
              <w:rPr>
                <w:webHidden/>
                <w:rStyle w:val="IndexLink"/>
              </w:rPr>
              <w:t>321</w:t>
            </w:r>
            <w:r>
              <w:rPr>
                <w:rStyle w:val="IndexLink"/>
                <w:rtl w:val="true"/>
              </w:rPr>
              <w:tab/>
            </w:r>
            <w:r>
              <w:rPr>
                <w:rStyle w:val="IndexLink"/>
              </w:rPr>
              <w:t>98</w:t>
            </w:r>
          </w:hyperlink>
        </w:p>
        <w:p>
          <w:pPr>
            <w:pStyle w:val="Contents5"/>
            <w:tabs>
              <w:tab w:val="clear" w:pos="7892"/>
              <w:tab w:val="right" w:pos="9026" w:leader="dot"/>
            </w:tabs>
            <w:rPr/>
          </w:pPr>
          <w:hyperlink w:anchor="__RefHeading___Toc791403_1280447820">
            <w:r>
              <w:rPr>
                <w:webHidden/>
                <w:rStyle w:val="IndexLink"/>
              </w:rPr>
              <w:t>322</w:t>
            </w:r>
            <w:r>
              <w:rPr>
                <w:rStyle w:val="IndexLink"/>
                <w:rtl w:val="true"/>
              </w:rPr>
              <w:tab/>
            </w:r>
            <w:r>
              <w:rPr>
                <w:rStyle w:val="IndexLink"/>
              </w:rPr>
              <w:t>104</w:t>
            </w:r>
          </w:hyperlink>
        </w:p>
        <w:p>
          <w:pPr>
            <w:pStyle w:val="Contents5"/>
            <w:tabs>
              <w:tab w:val="clear" w:pos="7892"/>
              <w:tab w:val="right" w:pos="9026" w:leader="dot"/>
            </w:tabs>
            <w:rPr/>
          </w:pPr>
          <w:hyperlink w:anchor="__RefHeading___Toc791405_1280447820">
            <w:r>
              <w:rPr>
                <w:webHidden/>
                <w:rStyle w:val="IndexLink"/>
              </w:rPr>
              <w:t>324</w:t>
            </w:r>
            <w:r>
              <w:rPr>
                <w:rStyle w:val="IndexLink"/>
                <w:rtl w:val="true"/>
              </w:rPr>
              <w:tab/>
            </w:r>
            <w:r>
              <w:rPr>
                <w:rStyle w:val="IndexLink"/>
              </w:rPr>
              <w:t>105</w:t>
            </w:r>
          </w:hyperlink>
        </w:p>
        <w:p>
          <w:pPr>
            <w:pStyle w:val="Contents5"/>
            <w:tabs>
              <w:tab w:val="clear" w:pos="7892"/>
              <w:tab w:val="right" w:pos="9026" w:leader="dot"/>
            </w:tabs>
            <w:rPr/>
          </w:pPr>
          <w:hyperlink w:anchor="__RefHeading___Toc791407_1280447820">
            <w:r>
              <w:rPr>
                <w:webHidden/>
                <w:rStyle w:val="IndexLink"/>
              </w:rPr>
              <w:t>325</w:t>
            </w:r>
            <w:r>
              <w:rPr>
                <w:rStyle w:val="IndexLink"/>
                <w:rtl w:val="true"/>
              </w:rPr>
              <w:tab/>
            </w:r>
            <w:r>
              <w:rPr>
                <w:rStyle w:val="IndexLink"/>
              </w:rPr>
              <w:t>106</w:t>
            </w:r>
          </w:hyperlink>
        </w:p>
        <w:p>
          <w:pPr>
            <w:pStyle w:val="Contents5"/>
            <w:tabs>
              <w:tab w:val="clear" w:pos="7892"/>
              <w:tab w:val="right" w:pos="9026" w:leader="dot"/>
            </w:tabs>
            <w:rPr/>
          </w:pPr>
          <w:hyperlink w:anchor="__RefHeading___Toc791409_1280447820">
            <w:r>
              <w:rPr>
                <w:webHidden/>
                <w:rStyle w:val="IndexLink"/>
              </w:rPr>
              <w:t>327</w:t>
            </w:r>
            <w:r>
              <w:rPr>
                <w:rStyle w:val="IndexLink"/>
                <w:rtl w:val="true"/>
              </w:rPr>
              <w:tab/>
            </w:r>
            <w:r>
              <w:rPr>
                <w:rStyle w:val="IndexLink"/>
              </w:rPr>
              <w:t>108</w:t>
            </w:r>
          </w:hyperlink>
        </w:p>
        <w:p>
          <w:pPr>
            <w:pStyle w:val="Contents5"/>
            <w:tabs>
              <w:tab w:val="clear" w:pos="7892"/>
              <w:tab w:val="right" w:pos="9026" w:leader="dot"/>
            </w:tabs>
            <w:rPr/>
          </w:pPr>
          <w:hyperlink w:anchor="__RefHeading___Toc791411_1280447820">
            <w:r>
              <w:rPr>
                <w:webHidden/>
                <w:rStyle w:val="IndexLink"/>
              </w:rPr>
              <w:t>329</w:t>
            </w:r>
            <w:r>
              <w:rPr>
                <w:rStyle w:val="IndexLink"/>
                <w:rtl w:val="true"/>
              </w:rPr>
              <w:tab/>
            </w:r>
            <w:r>
              <w:rPr>
                <w:rStyle w:val="IndexLink"/>
              </w:rPr>
              <w:t>110</w:t>
            </w:r>
          </w:hyperlink>
        </w:p>
        <w:p>
          <w:pPr>
            <w:pStyle w:val="Contents5"/>
            <w:tabs>
              <w:tab w:val="clear" w:pos="7892"/>
              <w:tab w:val="right" w:pos="9026" w:leader="dot"/>
            </w:tabs>
            <w:rPr/>
          </w:pPr>
          <w:hyperlink w:anchor="__RefHeading___Toc791413_1280447820">
            <w:r>
              <w:rPr>
                <w:webHidden/>
                <w:rStyle w:val="IndexLink"/>
              </w:rPr>
              <w:t>332</w:t>
            </w:r>
            <w:r>
              <w:rPr>
                <w:rStyle w:val="IndexLink"/>
                <w:rtl w:val="true"/>
              </w:rPr>
              <w:tab/>
            </w:r>
            <w:r>
              <w:rPr>
                <w:rStyle w:val="IndexLink"/>
              </w:rPr>
              <w:t>112</w:t>
            </w:r>
          </w:hyperlink>
        </w:p>
        <w:p>
          <w:pPr>
            <w:pStyle w:val="Contents5"/>
            <w:tabs>
              <w:tab w:val="clear" w:pos="7892"/>
              <w:tab w:val="right" w:pos="9026" w:leader="dot"/>
            </w:tabs>
            <w:rPr/>
          </w:pPr>
          <w:hyperlink w:anchor="__RefHeading___Toc791415_1280447820">
            <w:r>
              <w:rPr>
                <w:webHidden/>
                <w:rStyle w:val="IndexLink"/>
              </w:rPr>
              <w:t>334</w:t>
            </w:r>
            <w:r>
              <w:rPr>
                <w:rStyle w:val="IndexLink"/>
                <w:rtl w:val="true"/>
              </w:rPr>
              <w:tab/>
            </w:r>
            <w:r>
              <w:rPr>
                <w:rStyle w:val="IndexLink"/>
              </w:rPr>
              <w:t>117</w:t>
            </w:r>
          </w:hyperlink>
        </w:p>
        <w:p>
          <w:pPr>
            <w:pStyle w:val="Contents5"/>
            <w:tabs>
              <w:tab w:val="clear" w:pos="7892"/>
              <w:tab w:val="right" w:pos="9026" w:leader="dot"/>
            </w:tabs>
            <w:rPr/>
          </w:pPr>
          <w:hyperlink w:anchor="__RefHeading___Toc791417_1280447820">
            <w:r>
              <w:rPr>
                <w:webHidden/>
                <w:rStyle w:val="IndexLink"/>
              </w:rPr>
              <w:t>338</w:t>
            </w:r>
            <w:r>
              <w:rPr>
                <w:rStyle w:val="IndexLink"/>
                <w:rtl w:val="true"/>
              </w:rPr>
              <w:tab/>
            </w:r>
            <w:r>
              <w:rPr>
                <w:rStyle w:val="IndexLink"/>
              </w:rPr>
              <w:t>122</w:t>
            </w:r>
          </w:hyperlink>
        </w:p>
        <w:p>
          <w:pPr>
            <w:pStyle w:val="Contents5"/>
            <w:tabs>
              <w:tab w:val="clear" w:pos="7892"/>
              <w:tab w:val="right" w:pos="9026" w:leader="dot"/>
            </w:tabs>
            <w:rPr/>
          </w:pPr>
          <w:hyperlink w:anchor="__RefHeading___Toc791419_1280447820">
            <w:r>
              <w:rPr>
                <w:webHidden/>
                <w:rStyle w:val="IndexLink"/>
              </w:rPr>
              <w:t>339</w:t>
            </w:r>
            <w:r>
              <w:rPr>
                <w:rStyle w:val="IndexLink"/>
                <w:rtl w:val="true"/>
              </w:rPr>
              <w:tab/>
            </w:r>
            <w:r>
              <w:rPr>
                <w:rStyle w:val="IndexLink"/>
              </w:rPr>
              <w:t>122</w:t>
            </w:r>
          </w:hyperlink>
        </w:p>
        <w:p>
          <w:pPr>
            <w:pStyle w:val="Contents5"/>
            <w:tabs>
              <w:tab w:val="clear" w:pos="7892"/>
              <w:tab w:val="right" w:pos="9026" w:leader="dot"/>
            </w:tabs>
            <w:rPr/>
          </w:pPr>
          <w:hyperlink w:anchor="__RefHeading___Toc791421_1280447820">
            <w:r>
              <w:rPr>
                <w:webHidden/>
                <w:rStyle w:val="IndexLink"/>
              </w:rPr>
              <w:t>340</w:t>
            </w:r>
            <w:r>
              <w:rPr>
                <w:rStyle w:val="IndexLink"/>
                <w:rtl w:val="true"/>
              </w:rPr>
              <w:tab/>
            </w:r>
            <w:r>
              <w:rPr>
                <w:rStyle w:val="IndexLink"/>
              </w:rPr>
              <w:t>128</w:t>
            </w:r>
          </w:hyperlink>
        </w:p>
        <w:p>
          <w:pPr>
            <w:pStyle w:val="Contents5"/>
            <w:tabs>
              <w:tab w:val="clear" w:pos="7892"/>
              <w:tab w:val="right" w:pos="9026" w:leader="dot"/>
            </w:tabs>
            <w:rPr/>
          </w:pPr>
          <w:hyperlink w:anchor="__RefHeading___Toc791423_1280447820">
            <w:r>
              <w:rPr>
                <w:webHidden/>
                <w:rStyle w:val="IndexLink"/>
              </w:rPr>
              <w:t>341</w:t>
            </w:r>
            <w:r>
              <w:rPr>
                <w:rStyle w:val="IndexLink"/>
                <w:rtl w:val="true"/>
              </w:rPr>
              <w:tab/>
            </w:r>
            <w:r>
              <w:rPr>
                <w:rStyle w:val="IndexLink"/>
              </w:rPr>
              <w:t>129</w:t>
            </w:r>
          </w:hyperlink>
        </w:p>
        <w:p>
          <w:pPr>
            <w:pStyle w:val="Contents5"/>
            <w:tabs>
              <w:tab w:val="clear" w:pos="7892"/>
              <w:tab w:val="right" w:pos="9026" w:leader="dot"/>
            </w:tabs>
            <w:rPr/>
          </w:pPr>
          <w:hyperlink w:anchor="__RefHeading___Toc791425_1280447820">
            <w:r>
              <w:rPr>
                <w:webHidden/>
                <w:rStyle w:val="IndexLink"/>
              </w:rPr>
              <w:t>344</w:t>
            </w:r>
            <w:r>
              <w:rPr>
                <w:rStyle w:val="IndexLink"/>
                <w:rtl w:val="true"/>
              </w:rPr>
              <w:tab/>
            </w:r>
            <w:r>
              <w:rPr>
                <w:rStyle w:val="IndexLink"/>
              </w:rPr>
              <w:t>132</w:t>
            </w:r>
          </w:hyperlink>
        </w:p>
        <w:p>
          <w:pPr>
            <w:pStyle w:val="Contents5"/>
            <w:tabs>
              <w:tab w:val="clear" w:pos="7892"/>
              <w:tab w:val="right" w:pos="9026" w:leader="dot"/>
            </w:tabs>
            <w:rPr/>
          </w:pPr>
          <w:hyperlink w:anchor="__RefHeading___Toc791427_1280447820">
            <w:r>
              <w:rPr>
                <w:webHidden/>
                <w:rStyle w:val="IndexLink"/>
              </w:rPr>
              <w:t>345</w:t>
            </w:r>
            <w:r>
              <w:rPr>
                <w:rStyle w:val="IndexLink"/>
                <w:rtl w:val="true"/>
              </w:rPr>
              <w:tab/>
            </w:r>
            <w:r>
              <w:rPr>
                <w:rStyle w:val="IndexLink"/>
              </w:rPr>
              <w:t>132</w:t>
            </w:r>
          </w:hyperlink>
        </w:p>
        <w:p>
          <w:pPr>
            <w:pStyle w:val="Contents5"/>
            <w:tabs>
              <w:tab w:val="clear" w:pos="7892"/>
              <w:tab w:val="right" w:pos="9026" w:leader="dot"/>
            </w:tabs>
            <w:rPr/>
          </w:pPr>
          <w:hyperlink w:anchor="__RefHeading___Toc791429_1280447820">
            <w:r>
              <w:rPr>
                <w:webHidden/>
                <w:rStyle w:val="IndexLink"/>
              </w:rPr>
              <w:t>346</w:t>
            </w:r>
            <w:r>
              <w:rPr>
                <w:rStyle w:val="IndexLink"/>
                <w:rtl w:val="true"/>
              </w:rPr>
              <w:tab/>
            </w:r>
            <w:r>
              <w:rPr>
                <w:rStyle w:val="IndexLink"/>
              </w:rPr>
              <w:t>151</w:t>
            </w:r>
          </w:hyperlink>
        </w:p>
        <w:p>
          <w:pPr>
            <w:pStyle w:val="Contents5"/>
            <w:tabs>
              <w:tab w:val="clear" w:pos="7892"/>
              <w:tab w:val="right" w:pos="9026" w:leader="dot"/>
            </w:tabs>
            <w:rPr/>
          </w:pPr>
          <w:hyperlink w:anchor="__RefHeading___Toc791431_1280447820">
            <w:r>
              <w:rPr>
                <w:webHidden/>
                <w:rStyle w:val="IndexLink"/>
              </w:rPr>
              <w:t>353</w:t>
            </w:r>
            <w:r>
              <w:rPr>
                <w:rStyle w:val="IndexLink"/>
                <w:rtl w:val="true"/>
              </w:rPr>
              <w:tab/>
            </w:r>
            <w:r>
              <w:rPr>
                <w:rStyle w:val="IndexLink"/>
              </w:rPr>
              <w:t>159</w:t>
            </w:r>
          </w:hyperlink>
        </w:p>
        <w:p>
          <w:pPr>
            <w:pStyle w:val="Contents5"/>
            <w:tabs>
              <w:tab w:val="clear" w:pos="7892"/>
              <w:tab w:val="right" w:pos="9026" w:leader="dot"/>
            </w:tabs>
            <w:rPr/>
          </w:pPr>
          <w:hyperlink w:anchor="__RefHeading___Toc791433_1280447820">
            <w:r>
              <w:rPr>
                <w:webHidden/>
                <w:rStyle w:val="IndexLink"/>
              </w:rPr>
              <w:t>363</w:t>
            </w:r>
            <w:r>
              <w:rPr>
                <w:rStyle w:val="IndexLink"/>
                <w:rtl w:val="true"/>
              </w:rPr>
              <w:tab/>
            </w:r>
            <w:r>
              <w:rPr>
                <w:rStyle w:val="IndexLink"/>
              </w:rPr>
              <w:t>171</w:t>
            </w:r>
          </w:hyperlink>
        </w:p>
        <w:p>
          <w:pPr>
            <w:pStyle w:val="Contents5"/>
            <w:tabs>
              <w:tab w:val="clear" w:pos="7892"/>
              <w:tab w:val="right" w:pos="9026" w:leader="dot"/>
            </w:tabs>
            <w:rPr/>
          </w:pPr>
          <w:hyperlink w:anchor="__RefHeading___Toc791435_1280447820">
            <w:r>
              <w:rPr>
                <w:webHidden/>
                <w:rStyle w:val="IndexLink"/>
              </w:rPr>
              <w:t>366</w:t>
            </w:r>
            <w:r>
              <w:rPr>
                <w:rStyle w:val="IndexLink"/>
                <w:rtl w:val="true"/>
              </w:rPr>
              <w:tab/>
            </w:r>
            <w:r>
              <w:rPr>
                <w:rStyle w:val="IndexLink"/>
              </w:rPr>
              <w:t>175</w:t>
            </w:r>
          </w:hyperlink>
        </w:p>
        <w:p>
          <w:pPr>
            <w:pStyle w:val="Contents5"/>
            <w:tabs>
              <w:tab w:val="clear" w:pos="7892"/>
              <w:tab w:val="right" w:pos="9026" w:leader="dot"/>
            </w:tabs>
            <w:rPr/>
          </w:pPr>
          <w:hyperlink w:anchor="__RefHeading___Toc791437_1280447820">
            <w:r>
              <w:rPr>
                <w:webHidden/>
                <w:rStyle w:val="IndexLink"/>
              </w:rPr>
              <w:t>371</w:t>
            </w:r>
            <w:r>
              <w:rPr>
                <w:rStyle w:val="IndexLink"/>
                <w:rtl w:val="true"/>
              </w:rPr>
              <w:tab/>
            </w:r>
            <w:r>
              <w:rPr>
                <w:rStyle w:val="IndexLink"/>
              </w:rPr>
              <w:t>181</w:t>
            </w:r>
          </w:hyperlink>
        </w:p>
        <w:p>
          <w:pPr>
            <w:pStyle w:val="Contents5"/>
            <w:tabs>
              <w:tab w:val="clear" w:pos="7892"/>
              <w:tab w:val="right" w:pos="9026" w:leader="dot"/>
            </w:tabs>
            <w:rPr/>
          </w:pPr>
          <w:hyperlink w:anchor="__RefHeading___Toc791439_1280447820">
            <w:r>
              <w:rPr>
                <w:webHidden/>
                <w:rStyle w:val="IndexLink"/>
              </w:rPr>
              <w:t>376</w:t>
            </w:r>
            <w:r>
              <w:rPr>
                <w:rStyle w:val="IndexLink"/>
                <w:rtl w:val="true"/>
              </w:rPr>
              <w:tab/>
            </w:r>
            <w:r>
              <w:rPr>
                <w:rStyle w:val="IndexLink"/>
              </w:rPr>
              <w:t>187</w:t>
            </w:r>
          </w:hyperlink>
        </w:p>
        <w:p>
          <w:pPr>
            <w:pStyle w:val="Contents5"/>
            <w:tabs>
              <w:tab w:val="clear" w:pos="7892"/>
              <w:tab w:val="right" w:pos="9026" w:leader="dot"/>
            </w:tabs>
            <w:rPr/>
          </w:pPr>
          <w:hyperlink w:anchor="__RefHeading___Toc791441_1280447820">
            <w:r>
              <w:rPr>
                <w:webHidden/>
                <w:rStyle w:val="IndexLink"/>
              </w:rPr>
              <w:t>384</w:t>
            </w:r>
            <w:r>
              <w:rPr>
                <w:rStyle w:val="IndexLink"/>
                <w:rtl w:val="true"/>
              </w:rPr>
              <w:tab/>
            </w:r>
            <w:r>
              <w:rPr>
                <w:rStyle w:val="IndexLink"/>
              </w:rPr>
              <w:t>198</w:t>
            </w:r>
          </w:hyperlink>
        </w:p>
        <w:p>
          <w:pPr>
            <w:pStyle w:val="Contents6"/>
            <w:tabs>
              <w:tab w:val="clear" w:pos="7609"/>
              <w:tab w:val="right" w:pos="9026" w:leader="dot"/>
            </w:tabs>
            <w:rPr/>
          </w:pPr>
          <w:hyperlink w:anchor="__RefHeading___Toc791443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791445_1280447820">
            <w:r>
              <w:rPr>
                <w:webHidden/>
                <w:rStyle w:val="IndexLink"/>
                <w:rtl w:val="true"/>
              </w:rPr>
              <w:t>تذييل</w:t>
            </w:r>
            <w:r>
              <w:rPr>
                <w:rStyle w:val="IndexLink"/>
                <w:rtl w:val="true"/>
              </w:rPr>
              <w:tab/>
            </w:r>
            <w:r>
              <w:rPr>
                <w:rStyle w:val="IndexLink"/>
              </w:rPr>
              <w:t>205</w:t>
            </w:r>
          </w:hyperlink>
        </w:p>
        <w:p>
          <w:pPr>
            <w:pStyle w:val="Contents5"/>
            <w:tabs>
              <w:tab w:val="clear" w:pos="7892"/>
              <w:tab w:val="right" w:pos="9026" w:leader="dot"/>
            </w:tabs>
            <w:rPr/>
          </w:pPr>
          <w:hyperlink w:anchor="__RefHeading___Toc791447_1280447820">
            <w:r>
              <w:rPr>
                <w:webHidden/>
                <w:rStyle w:val="IndexLink"/>
              </w:rPr>
              <w:t>385</w:t>
            </w:r>
            <w:r>
              <w:rPr>
                <w:rStyle w:val="IndexLink"/>
                <w:rtl w:val="true"/>
              </w:rPr>
              <w:tab/>
            </w:r>
            <w:r>
              <w:rPr>
                <w:rStyle w:val="IndexLink"/>
              </w:rPr>
              <w:t>206</w:t>
            </w:r>
          </w:hyperlink>
        </w:p>
        <w:p>
          <w:pPr>
            <w:pStyle w:val="Contents5"/>
            <w:tabs>
              <w:tab w:val="clear" w:pos="7892"/>
              <w:tab w:val="right" w:pos="9026" w:leader="dot"/>
            </w:tabs>
            <w:rPr/>
          </w:pPr>
          <w:hyperlink w:anchor="__RefHeading___Toc791449_1280447820">
            <w:r>
              <w:rPr>
                <w:webHidden/>
                <w:rStyle w:val="IndexLink"/>
              </w:rPr>
              <w:t>388</w:t>
            </w:r>
            <w:r>
              <w:rPr>
                <w:rStyle w:val="IndexLink"/>
                <w:rtl w:val="true"/>
              </w:rPr>
              <w:tab/>
            </w:r>
            <w:r>
              <w:rPr>
                <w:rStyle w:val="IndexLink"/>
              </w:rPr>
              <w:t>208</w:t>
            </w:r>
          </w:hyperlink>
        </w:p>
        <w:p>
          <w:pPr>
            <w:pStyle w:val="Contents5"/>
            <w:tabs>
              <w:tab w:val="clear" w:pos="7892"/>
              <w:tab w:val="right" w:pos="9026" w:leader="dot"/>
            </w:tabs>
            <w:rPr/>
          </w:pPr>
          <w:hyperlink w:anchor="__RefHeading___Toc791451_1280447820">
            <w:r>
              <w:rPr>
                <w:webHidden/>
                <w:rStyle w:val="IndexLink"/>
              </w:rPr>
              <w:t>391</w:t>
            </w:r>
            <w:r>
              <w:rPr>
                <w:rStyle w:val="IndexLink"/>
                <w:rtl w:val="true"/>
              </w:rPr>
              <w:tab/>
            </w:r>
            <w:r>
              <w:rPr>
                <w:rStyle w:val="IndexLink"/>
              </w:rPr>
              <w:t>212</w:t>
            </w:r>
          </w:hyperlink>
        </w:p>
        <w:p>
          <w:pPr>
            <w:pStyle w:val="Contents5"/>
            <w:tabs>
              <w:tab w:val="clear" w:pos="7892"/>
              <w:tab w:val="right" w:pos="9026" w:leader="dot"/>
            </w:tabs>
            <w:rPr/>
          </w:pPr>
          <w:hyperlink w:anchor="__RefHeading___Toc791453_1280447820">
            <w:r>
              <w:rPr>
                <w:webHidden/>
                <w:rStyle w:val="IndexLink"/>
              </w:rPr>
              <w:t>392</w:t>
            </w:r>
            <w:r>
              <w:rPr>
                <w:rStyle w:val="IndexLink"/>
                <w:rtl w:val="true"/>
              </w:rPr>
              <w:tab/>
            </w:r>
            <w:r>
              <w:rPr>
                <w:rStyle w:val="IndexLink"/>
              </w:rPr>
              <w:t>212</w:t>
            </w:r>
          </w:hyperlink>
        </w:p>
        <w:p>
          <w:pPr>
            <w:pStyle w:val="Contents5"/>
            <w:tabs>
              <w:tab w:val="clear" w:pos="7892"/>
              <w:tab w:val="right" w:pos="9026" w:leader="dot"/>
            </w:tabs>
            <w:rPr/>
          </w:pPr>
          <w:hyperlink w:anchor="__RefHeading___Toc791455_1280447820">
            <w:r>
              <w:rPr>
                <w:webHidden/>
                <w:rStyle w:val="IndexLink"/>
              </w:rPr>
              <w:t>394</w:t>
            </w:r>
            <w:r>
              <w:rPr>
                <w:rStyle w:val="IndexLink"/>
                <w:rtl w:val="true"/>
              </w:rPr>
              <w:tab/>
            </w:r>
            <w:r>
              <w:rPr>
                <w:rStyle w:val="IndexLink"/>
              </w:rPr>
              <w:t>226</w:t>
            </w:r>
          </w:hyperlink>
        </w:p>
        <w:p>
          <w:pPr>
            <w:pStyle w:val="Contents5"/>
            <w:tabs>
              <w:tab w:val="clear" w:pos="7892"/>
              <w:tab w:val="right" w:pos="9026" w:leader="dot"/>
            </w:tabs>
            <w:rPr/>
          </w:pPr>
          <w:hyperlink w:anchor="__RefHeading___Toc791457_1280447820">
            <w:r>
              <w:rPr>
                <w:webHidden/>
                <w:rStyle w:val="IndexLink"/>
              </w:rPr>
              <w:t>396</w:t>
            </w:r>
            <w:r>
              <w:rPr>
                <w:rStyle w:val="IndexLink"/>
                <w:rtl w:val="true"/>
              </w:rPr>
              <w:tab/>
            </w:r>
            <w:r>
              <w:rPr>
                <w:rStyle w:val="IndexLink"/>
              </w:rPr>
              <w:t>227</w:t>
            </w:r>
          </w:hyperlink>
        </w:p>
        <w:p>
          <w:pPr>
            <w:pStyle w:val="Contents5"/>
            <w:tabs>
              <w:tab w:val="clear" w:pos="7892"/>
              <w:tab w:val="right" w:pos="9026" w:leader="dot"/>
            </w:tabs>
            <w:rPr/>
          </w:pPr>
          <w:hyperlink w:anchor="__RefHeading___Toc791459_1280447820">
            <w:r>
              <w:rPr>
                <w:webHidden/>
                <w:rStyle w:val="IndexLink"/>
              </w:rPr>
              <w:t>398</w:t>
            </w:r>
            <w:r>
              <w:rPr>
                <w:rStyle w:val="IndexLink"/>
                <w:rtl w:val="true"/>
              </w:rPr>
              <w:tab/>
            </w:r>
            <w:r>
              <w:rPr>
                <w:rStyle w:val="IndexLink"/>
              </w:rPr>
              <w:t>229</w:t>
            </w:r>
          </w:hyperlink>
        </w:p>
        <w:p>
          <w:pPr>
            <w:pStyle w:val="Contents5"/>
            <w:tabs>
              <w:tab w:val="clear" w:pos="7892"/>
              <w:tab w:val="right" w:pos="9026" w:leader="dot"/>
            </w:tabs>
            <w:rPr/>
          </w:pPr>
          <w:hyperlink w:anchor="__RefHeading___Toc791461_1280447820">
            <w:r>
              <w:rPr>
                <w:webHidden/>
                <w:rStyle w:val="IndexLink"/>
              </w:rPr>
              <w:t>399</w:t>
            </w:r>
            <w:r>
              <w:rPr>
                <w:rStyle w:val="IndexLink"/>
                <w:rtl w:val="true"/>
              </w:rPr>
              <w:tab/>
            </w:r>
            <w:r>
              <w:rPr>
                <w:rStyle w:val="IndexLink"/>
              </w:rPr>
              <w:t>230</w:t>
            </w:r>
          </w:hyperlink>
        </w:p>
        <w:p>
          <w:pPr>
            <w:pStyle w:val="Contents5"/>
            <w:tabs>
              <w:tab w:val="clear" w:pos="7892"/>
              <w:tab w:val="right" w:pos="9026" w:leader="dot"/>
            </w:tabs>
            <w:rPr/>
          </w:pPr>
          <w:hyperlink w:anchor="__RefHeading___Toc791463_1280447820">
            <w:r>
              <w:rPr>
                <w:webHidden/>
                <w:rStyle w:val="IndexLink"/>
              </w:rPr>
              <w:t>403</w:t>
            </w:r>
            <w:r>
              <w:rPr>
                <w:rStyle w:val="IndexLink"/>
                <w:rtl w:val="true"/>
              </w:rPr>
              <w:tab/>
            </w:r>
            <w:r>
              <w:rPr>
                <w:rStyle w:val="IndexLink"/>
              </w:rPr>
              <w:t>234</w:t>
            </w:r>
          </w:hyperlink>
        </w:p>
        <w:p>
          <w:pPr>
            <w:pStyle w:val="Contents5"/>
            <w:tabs>
              <w:tab w:val="clear" w:pos="7892"/>
              <w:tab w:val="right" w:pos="9026" w:leader="dot"/>
            </w:tabs>
            <w:rPr/>
          </w:pPr>
          <w:hyperlink w:anchor="__RefHeading___Toc791465_1280447820">
            <w:r>
              <w:rPr>
                <w:webHidden/>
                <w:rStyle w:val="IndexLink"/>
              </w:rPr>
              <w:t>407</w:t>
            </w:r>
            <w:r>
              <w:rPr>
                <w:rStyle w:val="IndexLink"/>
                <w:rtl w:val="true"/>
              </w:rPr>
              <w:tab/>
            </w:r>
            <w:r>
              <w:rPr>
                <w:rStyle w:val="IndexLink"/>
              </w:rPr>
              <w:t>238</w:t>
            </w:r>
          </w:hyperlink>
        </w:p>
        <w:p>
          <w:pPr>
            <w:pStyle w:val="Contents5"/>
            <w:tabs>
              <w:tab w:val="clear" w:pos="7892"/>
              <w:tab w:val="right" w:pos="9026" w:leader="dot"/>
            </w:tabs>
            <w:rPr/>
          </w:pPr>
          <w:hyperlink w:anchor="__RefHeading___Toc791467_1280447820">
            <w:r>
              <w:rPr>
                <w:webHidden/>
                <w:rStyle w:val="IndexLink"/>
              </w:rPr>
              <w:t>408</w:t>
            </w:r>
            <w:r>
              <w:rPr>
                <w:rStyle w:val="IndexLink"/>
                <w:rtl w:val="true"/>
              </w:rPr>
              <w:tab/>
            </w:r>
            <w:r>
              <w:rPr>
                <w:rStyle w:val="IndexLink"/>
              </w:rPr>
              <w:t>239</w:t>
            </w:r>
          </w:hyperlink>
        </w:p>
        <w:p>
          <w:pPr>
            <w:pStyle w:val="Contents5"/>
            <w:tabs>
              <w:tab w:val="clear" w:pos="7892"/>
              <w:tab w:val="right" w:pos="9026" w:leader="dot"/>
            </w:tabs>
            <w:rPr/>
          </w:pPr>
          <w:hyperlink w:anchor="__RefHeading___Toc791469_1280447820">
            <w:r>
              <w:rPr>
                <w:webHidden/>
                <w:rStyle w:val="IndexLink"/>
              </w:rPr>
              <w:t>412</w:t>
            </w:r>
            <w:r>
              <w:rPr>
                <w:rStyle w:val="IndexLink"/>
                <w:rtl w:val="true"/>
              </w:rPr>
              <w:tab/>
            </w:r>
            <w:r>
              <w:rPr>
                <w:rStyle w:val="IndexLink"/>
              </w:rPr>
              <w:t>253</w:t>
            </w:r>
          </w:hyperlink>
        </w:p>
        <w:p>
          <w:pPr>
            <w:pStyle w:val="Contents5"/>
            <w:tabs>
              <w:tab w:val="clear" w:pos="7892"/>
              <w:tab w:val="right" w:pos="9026" w:leader="dot"/>
            </w:tabs>
            <w:rPr/>
          </w:pPr>
          <w:hyperlink w:anchor="__RefHeading___Toc791471_1280447820">
            <w:r>
              <w:rPr>
                <w:webHidden/>
                <w:rStyle w:val="IndexLink"/>
              </w:rPr>
              <w:t>414</w:t>
            </w:r>
            <w:r>
              <w:rPr>
                <w:rStyle w:val="IndexLink"/>
                <w:rtl w:val="true"/>
              </w:rPr>
              <w:tab/>
            </w:r>
            <w:r>
              <w:rPr>
                <w:rStyle w:val="IndexLink"/>
              </w:rPr>
              <w:t>257</w:t>
            </w:r>
          </w:hyperlink>
        </w:p>
        <w:p>
          <w:pPr>
            <w:pStyle w:val="Contents5"/>
            <w:tabs>
              <w:tab w:val="clear" w:pos="7892"/>
              <w:tab w:val="right" w:pos="9026" w:leader="dot"/>
            </w:tabs>
            <w:rPr/>
          </w:pPr>
          <w:hyperlink w:anchor="__RefHeading___Toc791473_1280447820">
            <w:r>
              <w:rPr>
                <w:webHidden/>
                <w:rStyle w:val="IndexLink"/>
              </w:rPr>
              <w:t>415</w:t>
            </w:r>
            <w:r>
              <w:rPr>
                <w:rStyle w:val="IndexLink"/>
                <w:rtl w:val="true"/>
              </w:rPr>
              <w:tab/>
            </w:r>
            <w:r>
              <w:rPr>
                <w:rStyle w:val="IndexLink"/>
              </w:rPr>
              <w:t>259</w:t>
            </w:r>
          </w:hyperlink>
        </w:p>
        <w:p>
          <w:pPr>
            <w:pStyle w:val="Contents5"/>
            <w:tabs>
              <w:tab w:val="clear" w:pos="7892"/>
              <w:tab w:val="right" w:pos="9026" w:leader="dot"/>
            </w:tabs>
            <w:rPr/>
          </w:pPr>
          <w:hyperlink w:anchor="__RefHeading___Toc791475_1280447820">
            <w:r>
              <w:rPr>
                <w:webHidden/>
                <w:rStyle w:val="IndexLink"/>
              </w:rPr>
              <w:t>418</w:t>
            </w:r>
            <w:r>
              <w:rPr>
                <w:rStyle w:val="IndexLink"/>
                <w:rtl w:val="true"/>
              </w:rPr>
              <w:tab/>
            </w:r>
            <w:r>
              <w:rPr>
                <w:rStyle w:val="IndexLink"/>
              </w:rPr>
              <w:t>262</w:t>
            </w:r>
          </w:hyperlink>
        </w:p>
        <w:p>
          <w:pPr>
            <w:pStyle w:val="Contents5"/>
            <w:tabs>
              <w:tab w:val="clear" w:pos="7892"/>
              <w:tab w:val="right" w:pos="9026" w:leader="dot"/>
            </w:tabs>
            <w:rPr/>
          </w:pPr>
          <w:hyperlink w:anchor="__RefHeading___Toc791477_1280447820">
            <w:r>
              <w:rPr>
                <w:webHidden/>
                <w:rStyle w:val="IndexLink"/>
              </w:rPr>
              <w:t>421</w:t>
            </w:r>
            <w:r>
              <w:rPr>
                <w:rStyle w:val="IndexLink"/>
                <w:rtl w:val="true"/>
              </w:rPr>
              <w:tab/>
            </w:r>
            <w:r>
              <w:rPr>
                <w:rStyle w:val="IndexLink"/>
              </w:rPr>
              <w:t>264</w:t>
            </w:r>
          </w:hyperlink>
        </w:p>
        <w:p>
          <w:pPr>
            <w:pStyle w:val="Contents5"/>
            <w:tabs>
              <w:tab w:val="clear" w:pos="7892"/>
              <w:tab w:val="right" w:pos="9026" w:leader="dot"/>
            </w:tabs>
            <w:rPr/>
          </w:pPr>
          <w:hyperlink w:anchor="__RefHeading___Toc791479_1280447820">
            <w:r>
              <w:rPr>
                <w:webHidden/>
                <w:rStyle w:val="IndexLink"/>
              </w:rPr>
              <w:t>424</w:t>
            </w:r>
            <w:r>
              <w:rPr>
                <w:rStyle w:val="IndexLink"/>
                <w:rtl w:val="true"/>
              </w:rPr>
              <w:tab/>
            </w:r>
            <w:r>
              <w:rPr>
                <w:rStyle w:val="IndexLink"/>
              </w:rPr>
              <w:t>266</w:t>
            </w:r>
          </w:hyperlink>
        </w:p>
        <w:p>
          <w:pPr>
            <w:pStyle w:val="Contents5"/>
            <w:tabs>
              <w:tab w:val="clear" w:pos="7892"/>
              <w:tab w:val="right" w:pos="9026" w:leader="dot"/>
            </w:tabs>
            <w:rPr/>
          </w:pPr>
          <w:hyperlink w:anchor="__RefHeading___Toc791481_1280447820">
            <w:r>
              <w:rPr>
                <w:webHidden/>
                <w:rStyle w:val="IndexLink"/>
              </w:rPr>
              <w:t>435</w:t>
            </w:r>
            <w:r>
              <w:rPr>
                <w:rStyle w:val="IndexLink"/>
                <w:rtl w:val="true"/>
              </w:rPr>
              <w:tab/>
            </w:r>
            <w:r>
              <w:rPr>
                <w:rStyle w:val="IndexLink"/>
              </w:rPr>
              <w:t>290</w:t>
            </w:r>
          </w:hyperlink>
        </w:p>
        <w:p>
          <w:pPr>
            <w:pStyle w:val="Contents5"/>
            <w:tabs>
              <w:tab w:val="clear" w:pos="7892"/>
              <w:tab w:val="right" w:pos="9026" w:leader="dot"/>
            </w:tabs>
            <w:rPr/>
          </w:pPr>
          <w:hyperlink w:anchor="__RefHeading___Toc791483_1280447820">
            <w:r>
              <w:rPr>
                <w:webHidden/>
                <w:rStyle w:val="IndexLink"/>
              </w:rPr>
              <w:t>440</w:t>
            </w:r>
            <w:r>
              <w:rPr>
                <w:rStyle w:val="IndexLink"/>
                <w:rtl w:val="true"/>
              </w:rPr>
              <w:tab/>
            </w:r>
            <w:r>
              <w:rPr>
                <w:rStyle w:val="IndexLink"/>
              </w:rPr>
              <w:t>293</w:t>
            </w:r>
          </w:hyperlink>
        </w:p>
        <w:p>
          <w:pPr>
            <w:pStyle w:val="Contents5"/>
            <w:tabs>
              <w:tab w:val="clear" w:pos="7892"/>
              <w:tab w:val="right" w:pos="9026" w:leader="dot"/>
            </w:tabs>
            <w:rPr/>
          </w:pPr>
          <w:hyperlink w:anchor="__RefHeading___Toc791485_1280447820">
            <w:r>
              <w:rPr>
                <w:webHidden/>
                <w:rStyle w:val="IndexLink"/>
              </w:rPr>
              <w:t>441</w:t>
            </w:r>
            <w:r>
              <w:rPr>
                <w:rStyle w:val="IndexLink"/>
                <w:rtl w:val="true"/>
              </w:rPr>
              <w:tab/>
            </w:r>
            <w:r>
              <w:rPr>
                <w:rStyle w:val="IndexLink"/>
              </w:rPr>
              <w:t>293</w:t>
            </w:r>
          </w:hyperlink>
        </w:p>
        <w:p>
          <w:pPr>
            <w:pStyle w:val="Contents5"/>
            <w:tabs>
              <w:tab w:val="clear" w:pos="7892"/>
              <w:tab w:val="right" w:pos="9026" w:leader="dot"/>
            </w:tabs>
            <w:rPr/>
          </w:pPr>
          <w:hyperlink w:anchor="__RefHeading___Toc791487_1280447820">
            <w:r>
              <w:rPr>
                <w:webHidden/>
                <w:rStyle w:val="IndexLink"/>
              </w:rPr>
              <w:t>442</w:t>
            </w:r>
            <w:r>
              <w:rPr>
                <w:rStyle w:val="IndexLink"/>
                <w:rtl w:val="true"/>
              </w:rPr>
              <w:tab/>
            </w:r>
            <w:r>
              <w:rPr>
                <w:rStyle w:val="IndexLink"/>
              </w:rPr>
              <w:t>294</w:t>
            </w:r>
          </w:hyperlink>
        </w:p>
        <w:p>
          <w:pPr>
            <w:pStyle w:val="Contents5"/>
            <w:tabs>
              <w:tab w:val="clear" w:pos="7892"/>
              <w:tab w:val="right" w:pos="9026" w:leader="dot"/>
            </w:tabs>
            <w:rPr/>
          </w:pPr>
          <w:hyperlink w:anchor="__RefHeading___Toc791489_1280447820">
            <w:r>
              <w:rPr>
                <w:webHidden/>
                <w:rStyle w:val="IndexLink"/>
              </w:rPr>
              <w:t>443</w:t>
            </w:r>
            <w:r>
              <w:rPr>
                <w:rStyle w:val="IndexLink"/>
                <w:rtl w:val="true"/>
              </w:rPr>
              <w:tab/>
            </w:r>
            <w:r>
              <w:rPr>
                <w:rStyle w:val="IndexLink"/>
              </w:rPr>
              <w:t>294</w:t>
            </w:r>
          </w:hyperlink>
        </w:p>
        <w:p>
          <w:pPr>
            <w:pStyle w:val="Contents5"/>
            <w:tabs>
              <w:tab w:val="clear" w:pos="7892"/>
              <w:tab w:val="right" w:pos="9026" w:leader="dot"/>
            </w:tabs>
            <w:rPr/>
          </w:pPr>
          <w:hyperlink w:anchor="__RefHeading___Toc791491_1280447820">
            <w:r>
              <w:rPr>
                <w:webHidden/>
                <w:rStyle w:val="IndexLink"/>
              </w:rPr>
              <w:t>450</w:t>
            </w:r>
            <w:r>
              <w:rPr>
                <w:rStyle w:val="IndexLink"/>
                <w:rtl w:val="true"/>
              </w:rPr>
              <w:tab/>
            </w:r>
            <w:r>
              <w:rPr>
                <w:rStyle w:val="IndexLink"/>
              </w:rPr>
              <w:t>302</w:t>
            </w:r>
          </w:hyperlink>
        </w:p>
        <w:p>
          <w:pPr>
            <w:pStyle w:val="Contents5"/>
            <w:tabs>
              <w:tab w:val="clear" w:pos="7892"/>
              <w:tab w:val="right" w:pos="9026" w:leader="dot"/>
            </w:tabs>
            <w:rPr/>
          </w:pPr>
          <w:hyperlink w:anchor="__RefHeading___Toc791493_1280447820">
            <w:r>
              <w:rPr>
                <w:webHidden/>
                <w:rStyle w:val="IndexLink"/>
              </w:rPr>
              <w:t>451</w:t>
            </w:r>
            <w:r>
              <w:rPr>
                <w:rStyle w:val="IndexLink"/>
                <w:rtl w:val="true"/>
              </w:rPr>
              <w:tab/>
            </w:r>
            <w:r>
              <w:rPr>
                <w:rStyle w:val="IndexLink"/>
              </w:rPr>
              <w:t>302</w:t>
            </w:r>
          </w:hyperlink>
        </w:p>
        <w:p>
          <w:pPr>
            <w:pStyle w:val="Contents5"/>
            <w:tabs>
              <w:tab w:val="clear" w:pos="7892"/>
              <w:tab w:val="right" w:pos="9026" w:leader="dot"/>
            </w:tabs>
            <w:rPr/>
          </w:pPr>
          <w:hyperlink w:anchor="__RefHeading___Toc791495_1280447820">
            <w:r>
              <w:rPr>
                <w:webHidden/>
                <w:rStyle w:val="IndexLink"/>
              </w:rPr>
              <w:t>455</w:t>
            </w:r>
            <w:r>
              <w:rPr>
                <w:rStyle w:val="IndexLink"/>
                <w:rtl w:val="true"/>
              </w:rPr>
              <w:tab/>
            </w:r>
            <w:r>
              <w:rPr>
                <w:rStyle w:val="IndexLink"/>
              </w:rPr>
              <w:t>307</w:t>
            </w:r>
          </w:hyperlink>
        </w:p>
        <w:p>
          <w:pPr>
            <w:pStyle w:val="Contents5"/>
            <w:tabs>
              <w:tab w:val="clear" w:pos="7892"/>
              <w:tab w:val="right" w:pos="9026" w:leader="dot"/>
            </w:tabs>
            <w:rPr/>
          </w:pPr>
          <w:hyperlink w:anchor="__RefHeading___Toc791497_1280447820">
            <w:r>
              <w:rPr>
                <w:webHidden/>
                <w:rStyle w:val="IndexLink"/>
              </w:rPr>
              <w:t>456</w:t>
            </w:r>
            <w:r>
              <w:rPr>
                <w:rStyle w:val="IndexLink"/>
                <w:rtl w:val="true"/>
              </w:rPr>
              <w:tab/>
            </w:r>
            <w:r>
              <w:rPr>
                <w:rStyle w:val="IndexLink"/>
              </w:rPr>
              <w:t>309</w:t>
            </w:r>
          </w:hyperlink>
        </w:p>
        <w:p>
          <w:pPr>
            <w:pStyle w:val="Contents5"/>
            <w:tabs>
              <w:tab w:val="clear" w:pos="7892"/>
              <w:tab w:val="right" w:pos="9026" w:leader="dot"/>
            </w:tabs>
            <w:rPr/>
          </w:pPr>
          <w:hyperlink w:anchor="__RefHeading___Toc791499_1280447820">
            <w:r>
              <w:rPr>
                <w:webHidden/>
                <w:rStyle w:val="IndexLink"/>
              </w:rPr>
              <w:t>458</w:t>
            </w:r>
            <w:r>
              <w:rPr>
                <w:rStyle w:val="IndexLink"/>
                <w:rtl w:val="true"/>
              </w:rPr>
              <w:tab/>
            </w:r>
            <w:r>
              <w:rPr>
                <w:rStyle w:val="IndexLink"/>
              </w:rPr>
              <w:t>311</w:t>
            </w:r>
          </w:hyperlink>
        </w:p>
        <w:p>
          <w:pPr>
            <w:pStyle w:val="Contents5"/>
            <w:tabs>
              <w:tab w:val="clear" w:pos="7892"/>
              <w:tab w:val="right" w:pos="9026" w:leader="dot"/>
            </w:tabs>
            <w:rPr/>
          </w:pPr>
          <w:hyperlink w:anchor="__RefHeading___Toc791501_1280447820">
            <w:r>
              <w:rPr>
                <w:webHidden/>
                <w:rStyle w:val="IndexLink"/>
              </w:rPr>
              <w:t>462</w:t>
            </w:r>
            <w:r>
              <w:rPr>
                <w:rStyle w:val="IndexLink"/>
                <w:rtl w:val="true"/>
              </w:rPr>
              <w:tab/>
            </w:r>
            <w:r>
              <w:rPr>
                <w:rStyle w:val="IndexLink"/>
              </w:rPr>
              <w:t>314</w:t>
            </w:r>
          </w:hyperlink>
        </w:p>
        <w:p>
          <w:pPr>
            <w:pStyle w:val="Contents5"/>
            <w:tabs>
              <w:tab w:val="clear" w:pos="7892"/>
              <w:tab w:val="right" w:pos="9026" w:leader="dot"/>
            </w:tabs>
            <w:rPr/>
          </w:pPr>
          <w:hyperlink w:anchor="__RefHeading___Toc791503_1280447820">
            <w:r>
              <w:rPr>
                <w:webHidden/>
                <w:rStyle w:val="IndexLink"/>
              </w:rPr>
              <w:t>463</w:t>
            </w:r>
            <w:r>
              <w:rPr>
                <w:rStyle w:val="IndexLink"/>
                <w:rtl w:val="true"/>
              </w:rPr>
              <w:tab/>
            </w:r>
            <w:r>
              <w:rPr>
                <w:rStyle w:val="IndexLink"/>
              </w:rPr>
              <w:t>314</w:t>
            </w:r>
          </w:hyperlink>
        </w:p>
        <w:p>
          <w:pPr>
            <w:pStyle w:val="Contents5"/>
            <w:tabs>
              <w:tab w:val="clear" w:pos="7892"/>
              <w:tab w:val="right" w:pos="9026" w:leader="dot"/>
            </w:tabs>
            <w:rPr/>
          </w:pPr>
          <w:hyperlink w:anchor="__RefHeading___Toc791505_1280447820">
            <w:r>
              <w:rPr>
                <w:webHidden/>
                <w:rStyle w:val="IndexLink"/>
              </w:rPr>
              <w:t>464</w:t>
            </w:r>
            <w:r>
              <w:rPr>
                <w:rStyle w:val="IndexLink"/>
                <w:rtl w:val="true"/>
              </w:rPr>
              <w:tab/>
            </w:r>
            <w:r>
              <w:rPr>
                <w:rStyle w:val="IndexLink"/>
              </w:rPr>
              <w:t>315</w:t>
            </w:r>
          </w:hyperlink>
        </w:p>
        <w:p>
          <w:pPr>
            <w:pStyle w:val="Contents5"/>
            <w:tabs>
              <w:tab w:val="clear" w:pos="7892"/>
              <w:tab w:val="right" w:pos="9026" w:leader="dot"/>
            </w:tabs>
            <w:rPr/>
          </w:pPr>
          <w:hyperlink w:anchor="__RefHeading___Toc791507_1280447820">
            <w:r>
              <w:rPr>
                <w:webHidden/>
                <w:rStyle w:val="IndexLink"/>
              </w:rPr>
              <w:t>465</w:t>
            </w:r>
            <w:r>
              <w:rPr>
                <w:rStyle w:val="IndexLink"/>
                <w:rtl w:val="true"/>
              </w:rPr>
              <w:tab/>
            </w:r>
            <w:r>
              <w:rPr>
                <w:rStyle w:val="IndexLink"/>
              </w:rPr>
              <w:t>316</w:t>
            </w:r>
          </w:hyperlink>
        </w:p>
        <w:p>
          <w:pPr>
            <w:pStyle w:val="Contents5"/>
            <w:tabs>
              <w:tab w:val="clear" w:pos="7892"/>
              <w:tab w:val="right" w:pos="9026" w:leader="dot"/>
            </w:tabs>
            <w:rPr/>
          </w:pPr>
          <w:hyperlink w:anchor="__RefHeading___Toc791509_1280447820">
            <w:r>
              <w:rPr>
                <w:webHidden/>
                <w:rStyle w:val="IndexLink"/>
              </w:rPr>
              <w:t>466</w:t>
            </w:r>
            <w:r>
              <w:rPr>
                <w:rStyle w:val="IndexLink"/>
                <w:rtl w:val="true"/>
              </w:rPr>
              <w:tab/>
            </w:r>
            <w:r>
              <w:rPr>
                <w:rStyle w:val="IndexLink"/>
              </w:rPr>
              <w:t>317</w:t>
            </w:r>
          </w:hyperlink>
        </w:p>
        <w:p>
          <w:pPr>
            <w:pStyle w:val="Contents5"/>
            <w:tabs>
              <w:tab w:val="clear" w:pos="7892"/>
              <w:tab w:val="right" w:pos="9026" w:leader="dot"/>
            </w:tabs>
            <w:rPr/>
          </w:pPr>
          <w:hyperlink w:anchor="__RefHeading___Toc791511_1280447820">
            <w:r>
              <w:rPr>
                <w:webHidden/>
                <w:rStyle w:val="IndexLink"/>
              </w:rPr>
              <w:t>467</w:t>
            </w:r>
            <w:r>
              <w:rPr>
                <w:rStyle w:val="IndexLink"/>
                <w:rtl w:val="true"/>
              </w:rPr>
              <w:tab/>
            </w:r>
            <w:r>
              <w:rPr>
                <w:rStyle w:val="IndexLink"/>
              </w:rPr>
              <w:t>318</w:t>
            </w:r>
          </w:hyperlink>
        </w:p>
        <w:p>
          <w:pPr>
            <w:pStyle w:val="Contents5"/>
            <w:tabs>
              <w:tab w:val="clear" w:pos="7892"/>
              <w:tab w:val="right" w:pos="9026" w:leader="dot"/>
            </w:tabs>
            <w:rPr/>
          </w:pPr>
          <w:hyperlink w:anchor="__RefHeading___Toc791513_1280447820">
            <w:r>
              <w:rPr>
                <w:webHidden/>
                <w:rStyle w:val="IndexLink"/>
              </w:rPr>
              <w:t>473</w:t>
            </w:r>
            <w:r>
              <w:rPr>
                <w:rStyle w:val="IndexLink"/>
                <w:rtl w:val="true"/>
              </w:rPr>
              <w:tab/>
            </w:r>
            <w:r>
              <w:rPr>
                <w:rStyle w:val="IndexLink"/>
              </w:rPr>
              <w:t>323</w:t>
            </w:r>
          </w:hyperlink>
        </w:p>
        <w:p>
          <w:pPr>
            <w:pStyle w:val="Contents5"/>
            <w:tabs>
              <w:tab w:val="clear" w:pos="7892"/>
              <w:tab w:val="right" w:pos="9026" w:leader="dot"/>
            </w:tabs>
            <w:rPr/>
          </w:pPr>
          <w:hyperlink w:anchor="__RefHeading___Toc791515_1280447820">
            <w:r>
              <w:rPr>
                <w:webHidden/>
                <w:rStyle w:val="IndexLink"/>
              </w:rPr>
              <w:t>479</w:t>
            </w:r>
            <w:r>
              <w:rPr>
                <w:rStyle w:val="IndexLink"/>
                <w:rtl w:val="true"/>
              </w:rPr>
              <w:tab/>
            </w:r>
            <w:r>
              <w:rPr>
                <w:rStyle w:val="IndexLink"/>
              </w:rPr>
              <w:t>337</w:t>
            </w:r>
          </w:hyperlink>
        </w:p>
        <w:p>
          <w:pPr>
            <w:pStyle w:val="Contents5"/>
            <w:tabs>
              <w:tab w:val="clear" w:pos="7892"/>
              <w:tab w:val="right" w:pos="9026" w:leader="dot"/>
            </w:tabs>
            <w:rPr/>
          </w:pPr>
          <w:hyperlink w:anchor="__RefHeading___Toc791517_1280447820">
            <w:r>
              <w:rPr>
                <w:webHidden/>
                <w:rStyle w:val="IndexLink"/>
              </w:rPr>
              <w:t>480</w:t>
            </w:r>
            <w:r>
              <w:rPr>
                <w:rStyle w:val="IndexLink"/>
                <w:rtl w:val="true"/>
              </w:rPr>
              <w:tab/>
            </w:r>
            <w:r>
              <w:rPr>
                <w:rStyle w:val="IndexLink"/>
              </w:rPr>
              <w:t>339</w:t>
            </w:r>
          </w:hyperlink>
        </w:p>
        <w:p>
          <w:pPr>
            <w:pStyle w:val="Contents5"/>
            <w:tabs>
              <w:tab w:val="clear" w:pos="7892"/>
              <w:tab w:val="right" w:pos="9026" w:leader="dot"/>
            </w:tabs>
            <w:rPr/>
          </w:pPr>
          <w:hyperlink w:anchor="__RefHeading___Toc791519_1280447820">
            <w:r>
              <w:rPr>
                <w:webHidden/>
                <w:rStyle w:val="IndexLink"/>
              </w:rPr>
              <w:t>481</w:t>
            </w:r>
            <w:r>
              <w:rPr>
                <w:rStyle w:val="IndexLink"/>
                <w:rtl w:val="true"/>
              </w:rPr>
              <w:tab/>
            </w:r>
            <w:r>
              <w:rPr>
                <w:rStyle w:val="IndexLink"/>
              </w:rPr>
              <w:t>345</w:t>
            </w:r>
          </w:hyperlink>
        </w:p>
        <w:p>
          <w:pPr>
            <w:pStyle w:val="Contents5"/>
            <w:tabs>
              <w:tab w:val="clear" w:pos="7892"/>
              <w:tab w:val="right" w:pos="9026" w:leader="dot"/>
            </w:tabs>
            <w:rPr/>
          </w:pPr>
          <w:hyperlink w:anchor="__RefHeading___Toc791521_1280447820">
            <w:r>
              <w:rPr>
                <w:webHidden/>
                <w:rStyle w:val="IndexLink"/>
              </w:rPr>
              <w:t>484</w:t>
            </w:r>
            <w:r>
              <w:rPr>
                <w:rStyle w:val="IndexLink"/>
                <w:rtl w:val="true"/>
              </w:rPr>
              <w:tab/>
            </w:r>
            <w:r>
              <w:rPr>
                <w:rStyle w:val="IndexLink"/>
              </w:rPr>
              <w:t>347</w:t>
            </w:r>
          </w:hyperlink>
        </w:p>
        <w:p>
          <w:pPr>
            <w:pStyle w:val="Contents5"/>
            <w:tabs>
              <w:tab w:val="clear" w:pos="7892"/>
              <w:tab w:val="right" w:pos="9026" w:leader="dot"/>
            </w:tabs>
            <w:rPr/>
          </w:pPr>
          <w:hyperlink w:anchor="__RefHeading___Toc791523_1280447820">
            <w:r>
              <w:rPr>
                <w:webHidden/>
                <w:rStyle w:val="IndexLink"/>
              </w:rPr>
              <w:t>486</w:t>
            </w:r>
            <w:r>
              <w:rPr>
                <w:rStyle w:val="IndexLink"/>
                <w:rtl w:val="true"/>
              </w:rPr>
              <w:tab/>
            </w:r>
            <w:r>
              <w:rPr>
                <w:rStyle w:val="IndexLink"/>
              </w:rPr>
              <w:t>349</w:t>
            </w:r>
          </w:hyperlink>
        </w:p>
        <w:p>
          <w:pPr>
            <w:pStyle w:val="Contents5"/>
            <w:tabs>
              <w:tab w:val="clear" w:pos="7892"/>
              <w:tab w:val="right" w:pos="9026" w:leader="dot"/>
            </w:tabs>
            <w:rPr/>
          </w:pPr>
          <w:hyperlink w:anchor="__RefHeading___Toc791525_1280447820">
            <w:r>
              <w:rPr>
                <w:webHidden/>
                <w:rStyle w:val="IndexLink"/>
              </w:rPr>
              <w:t>487</w:t>
            </w:r>
            <w:r>
              <w:rPr>
                <w:rStyle w:val="IndexLink"/>
                <w:rtl w:val="true"/>
              </w:rPr>
              <w:tab/>
            </w:r>
            <w:r>
              <w:rPr>
                <w:rStyle w:val="IndexLink"/>
              </w:rPr>
              <w:t>350</w:t>
            </w:r>
          </w:hyperlink>
        </w:p>
        <w:p>
          <w:pPr>
            <w:pStyle w:val="Contents5"/>
            <w:tabs>
              <w:tab w:val="clear" w:pos="7892"/>
              <w:tab w:val="right" w:pos="9026" w:leader="dot"/>
            </w:tabs>
            <w:rPr/>
          </w:pPr>
          <w:hyperlink w:anchor="__RefHeading___Toc791527_1280447820">
            <w:r>
              <w:rPr>
                <w:webHidden/>
                <w:rStyle w:val="IndexLink"/>
              </w:rPr>
              <w:t>488</w:t>
            </w:r>
            <w:r>
              <w:rPr>
                <w:rStyle w:val="IndexLink"/>
                <w:rtl w:val="true"/>
              </w:rPr>
              <w:tab/>
            </w:r>
            <w:r>
              <w:rPr>
                <w:rStyle w:val="IndexLink"/>
              </w:rPr>
              <w:t>351</w:t>
            </w:r>
          </w:hyperlink>
        </w:p>
        <w:p>
          <w:pPr>
            <w:pStyle w:val="Contents5"/>
            <w:tabs>
              <w:tab w:val="clear" w:pos="7892"/>
              <w:tab w:val="right" w:pos="9026" w:leader="dot"/>
            </w:tabs>
            <w:rPr/>
          </w:pPr>
          <w:hyperlink w:anchor="__RefHeading___Toc791529_1280447820">
            <w:r>
              <w:rPr>
                <w:webHidden/>
                <w:rStyle w:val="IndexLink"/>
              </w:rPr>
              <w:t>503</w:t>
            </w:r>
            <w:r>
              <w:rPr>
                <w:rStyle w:val="IndexLink"/>
                <w:rtl w:val="true"/>
              </w:rPr>
              <w:tab/>
            </w:r>
            <w:r>
              <w:rPr>
                <w:rStyle w:val="IndexLink"/>
              </w:rPr>
              <w:t>365</w:t>
            </w:r>
          </w:hyperlink>
        </w:p>
        <w:p>
          <w:pPr>
            <w:pStyle w:val="Contents5"/>
            <w:tabs>
              <w:tab w:val="clear" w:pos="7892"/>
              <w:tab w:val="right" w:pos="9026" w:leader="dot"/>
            </w:tabs>
            <w:rPr/>
          </w:pPr>
          <w:hyperlink w:anchor="__RefHeading___Toc791531_1280447820">
            <w:r>
              <w:rPr>
                <w:webHidden/>
                <w:rStyle w:val="IndexLink"/>
              </w:rPr>
              <w:t>507</w:t>
            </w:r>
            <w:r>
              <w:rPr>
                <w:rStyle w:val="IndexLink"/>
                <w:rtl w:val="true"/>
              </w:rPr>
              <w:tab/>
            </w:r>
            <w:r>
              <w:rPr>
                <w:rStyle w:val="IndexLink"/>
              </w:rPr>
              <w:t>368</w:t>
            </w:r>
          </w:hyperlink>
        </w:p>
        <w:p>
          <w:pPr>
            <w:pStyle w:val="Contents5"/>
            <w:tabs>
              <w:tab w:val="clear" w:pos="7892"/>
              <w:tab w:val="right" w:pos="9026" w:leader="dot"/>
            </w:tabs>
            <w:rPr/>
          </w:pPr>
          <w:hyperlink w:anchor="__RefHeading___Toc791533_1280447820">
            <w:r>
              <w:rPr>
                <w:webHidden/>
                <w:rStyle w:val="IndexLink"/>
              </w:rPr>
              <w:t>508</w:t>
            </w:r>
            <w:r>
              <w:rPr>
                <w:rStyle w:val="IndexLink"/>
                <w:rtl w:val="true"/>
              </w:rPr>
              <w:tab/>
            </w:r>
            <w:r>
              <w:rPr>
                <w:rStyle w:val="IndexLink"/>
              </w:rPr>
              <w:t>369</w:t>
            </w:r>
          </w:hyperlink>
        </w:p>
        <w:p>
          <w:pPr>
            <w:pStyle w:val="Contents5"/>
            <w:tabs>
              <w:tab w:val="clear" w:pos="7892"/>
              <w:tab w:val="right" w:pos="9026" w:leader="dot"/>
            </w:tabs>
            <w:rPr/>
          </w:pPr>
          <w:hyperlink w:anchor="__RefHeading___Toc791535_1280447820">
            <w:r>
              <w:rPr>
                <w:webHidden/>
                <w:rStyle w:val="IndexLink"/>
              </w:rPr>
              <w:t>510</w:t>
            </w:r>
            <w:r>
              <w:rPr>
                <w:rStyle w:val="IndexLink"/>
                <w:rtl w:val="true"/>
              </w:rPr>
              <w:tab/>
            </w:r>
            <w:r>
              <w:rPr>
                <w:rStyle w:val="IndexLink"/>
              </w:rPr>
              <w:t>382</w:t>
            </w:r>
          </w:hyperlink>
        </w:p>
        <w:p>
          <w:pPr>
            <w:pStyle w:val="Contents5"/>
            <w:tabs>
              <w:tab w:val="clear" w:pos="7892"/>
              <w:tab w:val="right" w:pos="9026" w:leader="dot"/>
            </w:tabs>
            <w:rPr/>
          </w:pPr>
          <w:hyperlink w:anchor="__RefHeading___Toc791537_1280447820">
            <w:r>
              <w:rPr>
                <w:webHidden/>
                <w:rStyle w:val="IndexLink"/>
              </w:rPr>
              <w:t>514</w:t>
            </w:r>
            <w:r>
              <w:rPr>
                <w:rStyle w:val="IndexLink"/>
                <w:rtl w:val="true"/>
              </w:rPr>
              <w:tab/>
            </w:r>
            <w:r>
              <w:rPr>
                <w:rStyle w:val="IndexLink"/>
              </w:rPr>
              <w:t>385</w:t>
            </w:r>
          </w:hyperlink>
        </w:p>
        <w:p>
          <w:pPr>
            <w:pStyle w:val="Contents5"/>
            <w:tabs>
              <w:tab w:val="clear" w:pos="7892"/>
              <w:tab w:val="right" w:pos="9026" w:leader="dot"/>
            </w:tabs>
            <w:rPr/>
          </w:pPr>
          <w:hyperlink w:anchor="__RefHeading___Toc791539_1280447820">
            <w:r>
              <w:rPr>
                <w:webHidden/>
                <w:rStyle w:val="IndexLink"/>
              </w:rPr>
              <w:t>516</w:t>
            </w:r>
            <w:r>
              <w:rPr>
                <w:rStyle w:val="IndexLink"/>
                <w:rtl w:val="true"/>
              </w:rPr>
              <w:tab/>
            </w:r>
            <w:r>
              <w:rPr>
                <w:rStyle w:val="IndexLink"/>
              </w:rPr>
              <w:t>386</w:t>
            </w:r>
          </w:hyperlink>
        </w:p>
        <w:p>
          <w:pPr>
            <w:pStyle w:val="Contents5"/>
            <w:tabs>
              <w:tab w:val="clear" w:pos="7892"/>
              <w:tab w:val="right" w:pos="9026" w:leader="dot"/>
            </w:tabs>
            <w:rPr/>
          </w:pPr>
          <w:hyperlink w:anchor="__RefHeading___Toc791541_1280447820">
            <w:r>
              <w:rPr>
                <w:webHidden/>
                <w:rStyle w:val="IndexLink"/>
              </w:rPr>
              <w:t>518</w:t>
            </w:r>
            <w:r>
              <w:rPr>
                <w:rStyle w:val="IndexLink"/>
                <w:rtl w:val="true"/>
              </w:rPr>
              <w:tab/>
            </w:r>
            <w:r>
              <w:rPr>
                <w:rStyle w:val="IndexLink"/>
              </w:rPr>
              <w:t>390</w:t>
            </w:r>
          </w:hyperlink>
        </w:p>
        <w:p>
          <w:pPr>
            <w:pStyle w:val="Contents5"/>
            <w:tabs>
              <w:tab w:val="clear" w:pos="7892"/>
              <w:tab w:val="right" w:pos="9026" w:leader="dot"/>
            </w:tabs>
            <w:rPr/>
          </w:pPr>
          <w:hyperlink w:anchor="__RefHeading___Toc791543_1280447820">
            <w:r>
              <w:rPr>
                <w:webHidden/>
                <w:rStyle w:val="IndexLink"/>
              </w:rPr>
              <w:t>525</w:t>
            </w:r>
            <w:r>
              <w:rPr>
                <w:rStyle w:val="IndexLink"/>
                <w:rtl w:val="true"/>
              </w:rPr>
              <w:tab/>
            </w:r>
            <w:r>
              <w:rPr>
                <w:rStyle w:val="IndexLink"/>
              </w:rPr>
              <w:t>400</w:t>
            </w:r>
          </w:hyperlink>
        </w:p>
        <w:p>
          <w:pPr>
            <w:pStyle w:val="Contents5"/>
            <w:tabs>
              <w:tab w:val="clear" w:pos="7892"/>
              <w:tab w:val="right" w:pos="9026" w:leader="dot"/>
            </w:tabs>
            <w:rPr/>
          </w:pPr>
          <w:hyperlink w:anchor="__RefHeading___Toc791545_1280447820">
            <w:r>
              <w:rPr>
                <w:webHidden/>
                <w:rStyle w:val="IndexLink"/>
              </w:rPr>
              <w:t>526</w:t>
            </w:r>
            <w:r>
              <w:rPr>
                <w:rStyle w:val="IndexLink"/>
                <w:rtl w:val="true"/>
              </w:rPr>
              <w:tab/>
            </w:r>
            <w:r>
              <w:rPr>
                <w:rStyle w:val="IndexLink"/>
              </w:rPr>
              <w:t>401</w:t>
            </w:r>
          </w:hyperlink>
        </w:p>
        <w:p>
          <w:pPr>
            <w:pStyle w:val="Contents5"/>
            <w:tabs>
              <w:tab w:val="clear" w:pos="7892"/>
              <w:tab w:val="right" w:pos="9026" w:leader="dot"/>
            </w:tabs>
            <w:rPr/>
          </w:pPr>
          <w:hyperlink w:anchor="__RefHeading___Toc791547_1280447820">
            <w:r>
              <w:rPr>
                <w:webHidden/>
                <w:rStyle w:val="IndexLink"/>
              </w:rPr>
              <w:t>532</w:t>
            </w:r>
            <w:r>
              <w:rPr>
                <w:rStyle w:val="IndexLink"/>
                <w:rtl w:val="true"/>
              </w:rPr>
              <w:tab/>
            </w:r>
            <w:r>
              <w:rPr>
                <w:rStyle w:val="IndexLink"/>
              </w:rPr>
              <w:t>406</w:t>
            </w:r>
          </w:hyperlink>
        </w:p>
        <w:p>
          <w:pPr>
            <w:pStyle w:val="Contents5"/>
            <w:tabs>
              <w:tab w:val="clear" w:pos="7892"/>
              <w:tab w:val="right" w:pos="9026" w:leader="dot"/>
            </w:tabs>
            <w:rPr/>
          </w:pPr>
          <w:hyperlink w:anchor="__RefHeading___Toc791549_1280447820">
            <w:r>
              <w:rPr>
                <w:webHidden/>
                <w:rStyle w:val="IndexLink"/>
              </w:rPr>
              <w:t>535</w:t>
            </w:r>
            <w:r>
              <w:rPr>
                <w:rStyle w:val="IndexLink"/>
                <w:rtl w:val="true"/>
              </w:rPr>
              <w:tab/>
            </w:r>
            <w:r>
              <w:rPr>
                <w:rStyle w:val="IndexLink"/>
              </w:rPr>
              <w:t>411</w:t>
            </w:r>
          </w:hyperlink>
        </w:p>
        <w:p>
          <w:pPr>
            <w:pStyle w:val="Contents5"/>
            <w:tabs>
              <w:tab w:val="clear" w:pos="7892"/>
              <w:tab w:val="right" w:pos="9026" w:leader="dot"/>
            </w:tabs>
            <w:rPr/>
          </w:pPr>
          <w:hyperlink w:anchor="__RefHeading___Toc791551_1280447820">
            <w:r>
              <w:rPr>
                <w:webHidden/>
                <w:rStyle w:val="IndexLink"/>
              </w:rPr>
              <w:t>543</w:t>
            </w:r>
            <w:r>
              <w:rPr>
                <w:rStyle w:val="IndexLink"/>
                <w:rtl w:val="true"/>
              </w:rPr>
              <w:tab/>
            </w:r>
            <w:r>
              <w:rPr>
                <w:rStyle w:val="IndexLink"/>
              </w:rPr>
              <w:t>420</w:t>
            </w:r>
          </w:hyperlink>
        </w:p>
        <w:p>
          <w:pPr>
            <w:pStyle w:val="Contents5"/>
            <w:tabs>
              <w:tab w:val="clear" w:pos="7892"/>
              <w:tab w:val="right" w:pos="9026" w:leader="dot"/>
            </w:tabs>
            <w:rPr/>
          </w:pPr>
          <w:hyperlink w:anchor="__RefHeading___Toc791553_1280447820">
            <w:r>
              <w:rPr>
                <w:webHidden/>
                <w:rStyle w:val="IndexLink"/>
              </w:rPr>
              <w:t>545</w:t>
            </w:r>
            <w:r>
              <w:rPr>
                <w:rStyle w:val="IndexLink"/>
                <w:rtl w:val="true"/>
              </w:rPr>
              <w:tab/>
            </w:r>
            <w:r>
              <w:rPr>
                <w:rStyle w:val="IndexLink"/>
              </w:rPr>
              <w:t>426</w:t>
            </w:r>
          </w:hyperlink>
        </w:p>
        <w:p>
          <w:pPr>
            <w:pStyle w:val="Contents5"/>
            <w:tabs>
              <w:tab w:val="clear" w:pos="7892"/>
              <w:tab w:val="right" w:pos="9026" w:leader="dot"/>
            </w:tabs>
            <w:rPr/>
          </w:pPr>
          <w:hyperlink w:anchor="__RefHeading___Toc791555_1280447820">
            <w:r>
              <w:rPr>
                <w:webHidden/>
                <w:rStyle w:val="IndexLink"/>
              </w:rPr>
              <w:t>546</w:t>
            </w:r>
            <w:r>
              <w:rPr>
                <w:rStyle w:val="IndexLink"/>
                <w:rtl w:val="true"/>
              </w:rPr>
              <w:tab/>
            </w:r>
            <w:r>
              <w:rPr>
                <w:rStyle w:val="IndexLink"/>
              </w:rPr>
              <w:t>427</w:t>
            </w:r>
          </w:hyperlink>
        </w:p>
        <w:p>
          <w:pPr>
            <w:pStyle w:val="Contents5"/>
            <w:tabs>
              <w:tab w:val="clear" w:pos="7892"/>
              <w:tab w:val="right" w:pos="9026" w:leader="dot"/>
            </w:tabs>
            <w:rPr/>
          </w:pPr>
          <w:hyperlink w:anchor="__RefHeading___Toc791557_1280447820">
            <w:r>
              <w:rPr>
                <w:webHidden/>
                <w:rStyle w:val="IndexLink"/>
              </w:rPr>
              <w:t>548</w:t>
            </w:r>
            <w:r>
              <w:rPr>
                <w:rStyle w:val="IndexLink"/>
                <w:rtl w:val="true"/>
              </w:rPr>
              <w:tab/>
            </w:r>
            <w:r>
              <w:rPr>
                <w:rStyle w:val="IndexLink"/>
              </w:rPr>
              <w:t>428</w:t>
            </w:r>
          </w:hyperlink>
        </w:p>
        <w:p>
          <w:pPr>
            <w:pStyle w:val="Contents5"/>
            <w:tabs>
              <w:tab w:val="clear" w:pos="7892"/>
              <w:tab w:val="right" w:pos="9026" w:leader="dot"/>
            </w:tabs>
            <w:rPr/>
          </w:pPr>
          <w:hyperlink w:anchor="__RefHeading___Toc791559_1280447820">
            <w:r>
              <w:rPr>
                <w:webHidden/>
                <w:rStyle w:val="IndexLink"/>
              </w:rPr>
              <w:t>551</w:t>
            </w:r>
            <w:r>
              <w:rPr>
                <w:rStyle w:val="IndexLink"/>
                <w:rtl w:val="true"/>
              </w:rPr>
              <w:tab/>
            </w:r>
            <w:r>
              <w:rPr>
                <w:rStyle w:val="IndexLink"/>
              </w:rPr>
              <w:t>433</w:t>
            </w:r>
          </w:hyperlink>
        </w:p>
        <w:p>
          <w:pPr>
            <w:pStyle w:val="Contents5"/>
            <w:tabs>
              <w:tab w:val="clear" w:pos="7892"/>
              <w:tab w:val="right" w:pos="9026" w:leader="dot"/>
            </w:tabs>
            <w:rPr/>
          </w:pPr>
          <w:hyperlink w:anchor="__RefHeading___Toc791561_1280447820">
            <w:r>
              <w:rPr>
                <w:webHidden/>
                <w:rStyle w:val="IndexLink"/>
              </w:rPr>
              <w:t>552</w:t>
            </w:r>
            <w:r>
              <w:rPr>
                <w:rStyle w:val="IndexLink"/>
                <w:rtl w:val="true"/>
              </w:rPr>
              <w:tab/>
            </w:r>
            <w:r>
              <w:rPr>
                <w:rStyle w:val="IndexLink"/>
              </w:rPr>
              <w:t>434</w:t>
            </w:r>
          </w:hyperlink>
        </w:p>
        <w:p>
          <w:pPr>
            <w:pStyle w:val="Contents5"/>
            <w:tabs>
              <w:tab w:val="clear" w:pos="7892"/>
              <w:tab w:val="right" w:pos="9026" w:leader="dot"/>
            </w:tabs>
            <w:rPr/>
          </w:pPr>
          <w:hyperlink w:anchor="__RefHeading___Toc791563_1280447820">
            <w:r>
              <w:rPr>
                <w:webHidden/>
                <w:rStyle w:val="IndexLink"/>
              </w:rPr>
              <w:t>553</w:t>
            </w:r>
            <w:r>
              <w:rPr>
                <w:rStyle w:val="IndexLink"/>
                <w:rtl w:val="true"/>
              </w:rPr>
              <w:tab/>
            </w:r>
            <w:r>
              <w:rPr>
                <w:rStyle w:val="IndexLink"/>
              </w:rPr>
              <w:t>445</w:t>
            </w:r>
          </w:hyperlink>
        </w:p>
        <w:p>
          <w:pPr>
            <w:pStyle w:val="Contents5"/>
            <w:tabs>
              <w:tab w:val="clear" w:pos="7892"/>
              <w:tab w:val="right" w:pos="9026" w:leader="dot"/>
            </w:tabs>
            <w:rPr/>
          </w:pPr>
          <w:hyperlink w:anchor="__RefHeading___Toc791565_1280447820">
            <w:r>
              <w:rPr>
                <w:webHidden/>
                <w:rStyle w:val="IndexLink"/>
              </w:rPr>
              <w:t>558</w:t>
            </w:r>
            <w:r>
              <w:rPr>
                <w:rStyle w:val="IndexLink"/>
                <w:rtl w:val="true"/>
              </w:rPr>
              <w:tab/>
            </w:r>
            <w:r>
              <w:rPr>
                <w:rStyle w:val="IndexLink"/>
              </w:rPr>
              <w:t>452</w:t>
            </w:r>
          </w:hyperlink>
        </w:p>
        <w:p>
          <w:pPr>
            <w:pStyle w:val="Contents5"/>
            <w:tabs>
              <w:tab w:val="clear" w:pos="7892"/>
              <w:tab w:val="right" w:pos="9026" w:leader="dot"/>
            </w:tabs>
            <w:rPr/>
          </w:pPr>
          <w:hyperlink w:anchor="__RefHeading___Toc791567_1280447820">
            <w:r>
              <w:rPr>
                <w:webHidden/>
                <w:rStyle w:val="IndexLink"/>
              </w:rPr>
              <w:t>563</w:t>
            </w:r>
            <w:r>
              <w:rPr>
                <w:rStyle w:val="IndexLink"/>
                <w:rtl w:val="true"/>
              </w:rPr>
              <w:tab/>
            </w:r>
            <w:r>
              <w:rPr>
                <w:rStyle w:val="IndexLink"/>
              </w:rPr>
              <w:t>459</w:t>
            </w:r>
          </w:hyperlink>
        </w:p>
        <w:p>
          <w:pPr>
            <w:pStyle w:val="Contents5"/>
            <w:tabs>
              <w:tab w:val="clear" w:pos="7892"/>
              <w:tab w:val="right" w:pos="9026" w:leader="dot"/>
            </w:tabs>
            <w:rPr/>
          </w:pPr>
          <w:hyperlink w:anchor="__RefHeading___Toc791569_1280447820">
            <w:r>
              <w:rPr>
                <w:webHidden/>
                <w:rStyle w:val="IndexLink"/>
              </w:rPr>
              <w:t>568</w:t>
            </w:r>
            <w:r>
              <w:rPr>
                <w:rStyle w:val="IndexLink"/>
                <w:rtl w:val="true"/>
              </w:rPr>
              <w:tab/>
            </w:r>
            <w:r>
              <w:rPr>
                <w:rStyle w:val="IndexLink"/>
              </w:rPr>
              <w:t>466</w:t>
            </w:r>
          </w:hyperlink>
        </w:p>
        <w:p>
          <w:pPr>
            <w:pStyle w:val="Contents5"/>
            <w:tabs>
              <w:tab w:val="clear" w:pos="7892"/>
              <w:tab w:val="right" w:pos="9026" w:leader="dot"/>
            </w:tabs>
            <w:rPr/>
          </w:pPr>
          <w:hyperlink w:anchor="__RefHeading___Toc791571_1280447820">
            <w:r>
              <w:rPr>
                <w:webHidden/>
                <w:rStyle w:val="IndexLink"/>
              </w:rPr>
              <w:t>569</w:t>
            </w:r>
            <w:r>
              <w:rPr>
                <w:rStyle w:val="IndexLink"/>
                <w:rtl w:val="true"/>
              </w:rPr>
              <w:tab/>
            </w:r>
            <w:r>
              <w:rPr>
                <w:rStyle w:val="IndexLink"/>
              </w:rPr>
              <w:t>468</w:t>
            </w:r>
          </w:hyperlink>
        </w:p>
        <w:p>
          <w:pPr>
            <w:pStyle w:val="Contents5"/>
            <w:tabs>
              <w:tab w:val="clear" w:pos="7892"/>
              <w:tab w:val="right" w:pos="9026" w:leader="dot"/>
            </w:tabs>
            <w:rPr/>
          </w:pPr>
          <w:hyperlink w:anchor="__RefHeading___Toc791573_1280447820">
            <w:r>
              <w:rPr>
                <w:webHidden/>
                <w:rStyle w:val="IndexLink"/>
              </w:rPr>
              <w:t>570</w:t>
            </w:r>
            <w:r>
              <w:rPr>
                <w:rStyle w:val="IndexLink"/>
                <w:rtl w:val="true"/>
              </w:rPr>
              <w:tab/>
            </w:r>
            <w:r>
              <w:rPr>
                <w:rStyle w:val="IndexLink"/>
              </w:rPr>
              <w:t>470</w:t>
            </w:r>
          </w:hyperlink>
        </w:p>
        <w:p>
          <w:pPr>
            <w:pStyle w:val="Contents5"/>
            <w:tabs>
              <w:tab w:val="clear" w:pos="7892"/>
              <w:tab w:val="right" w:pos="9026" w:leader="dot"/>
            </w:tabs>
            <w:rPr/>
          </w:pPr>
          <w:hyperlink w:anchor="__RefHeading___Toc791575_1280447820">
            <w:r>
              <w:rPr>
                <w:webHidden/>
                <w:rStyle w:val="IndexLink"/>
              </w:rPr>
              <w:t>572</w:t>
            </w:r>
            <w:r>
              <w:rPr>
                <w:rStyle w:val="IndexLink"/>
                <w:rtl w:val="true"/>
              </w:rPr>
              <w:tab/>
            </w:r>
            <w:r>
              <w:rPr>
                <w:rStyle w:val="IndexLink"/>
              </w:rPr>
              <w:t>472</w:t>
            </w:r>
          </w:hyperlink>
        </w:p>
        <w:p>
          <w:pPr>
            <w:pStyle w:val="Contents5"/>
            <w:tabs>
              <w:tab w:val="clear" w:pos="7892"/>
              <w:tab w:val="right" w:pos="9026" w:leader="dot"/>
            </w:tabs>
            <w:rPr/>
          </w:pPr>
          <w:hyperlink w:anchor="__RefHeading___Toc791577_1280447820">
            <w:r>
              <w:rPr>
                <w:webHidden/>
                <w:rStyle w:val="IndexLink"/>
              </w:rPr>
              <w:t>574</w:t>
            </w:r>
            <w:r>
              <w:rPr>
                <w:rStyle w:val="IndexLink"/>
                <w:rtl w:val="true"/>
              </w:rPr>
              <w:tab/>
            </w:r>
            <w:r>
              <w:rPr>
                <w:rStyle w:val="IndexLink"/>
              </w:rPr>
              <w:t>474</w:t>
            </w:r>
          </w:hyperlink>
        </w:p>
        <w:p>
          <w:pPr>
            <w:pStyle w:val="Contents5"/>
            <w:tabs>
              <w:tab w:val="clear" w:pos="7892"/>
              <w:tab w:val="right" w:pos="9026" w:leader="dot"/>
            </w:tabs>
            <w:rPr/>
          </w:pPr>
          <w:hyperlink w:anchor="__RefHeading___Toc791579_1280447820">
            <w:r>
              <w:rPr>
                <w:webHidden/>
                <w:rStyle w:val="IndexLink"/>
              </w:rPr>
              <w:t>576</w:t>
            </w:r>
            <w:r>
              <w:rPr>
                <w:rStyle w:val="IndexLink"/>
                <w:rtl w:val="true"/>
              </w:rPr>
              <w:tab/>
            </w:r>
            <w:r>
              <w:rPr>
                <w:rStyle w:val="IndexLink"/>
              </w:rPr>
              <w:t>475</w:t>
            </w:r>
          </w:hyperlink>
        </w:p>
        <w:p>
          <w:pPr>
            <w:pStyle w:val="Contents5"/>
            <w:tabs>
              <w:tab w:val="clear" w:pos="7892"/>
              <w:tab w:val="right" w:pos="9026" w:leader="dot"/>
            </w:tabs>
            <w:rPr/>
          </w:pPr>
          <w:hyperlink w:anchor="__RefHeading___Toc791581_1280447820">
            <w:r>
              <w:rPr>
                <w:webHidden/>
                <w:rStyle w:val="IndexLink"/>
              </w:rPr>
              <w:t>579</w:t>
            </w:r>
            <w:r>
              <w:rPr>
                <w:rStyle w:val="IndexLink"/>
                <w:rtl w:val="true"/>
              </w:rPr>
              <w:tab/>
            </w:r>
            <w:r>
              <w:rPr>
                <w:rStyle w:val="IndexLink"/>
              </w:rPr>
              <w:t>477</w:t>
            </w:r>
          </w:hyperlink>
        </w:p>
        <w:p>
          <w:pPr>
            <w:pStyle w:val="Contents5"/>
            <w:tabs>
              <w:tab w:val="clear" w:pos="7892"/>
              <w:tab w:val="right" w:pos="9026" w:leader="dot"/>
            </w:tabs>
            <w:rPr/>
          </w:pPr>
          <w:hyperlink w:anchor="__RefHeading___Toc791583_1280447820">
            <w:r>
              <w:rPr>
                <w:webHidden/>
                <w:rStyle w:val="IndexLink"/>
              </w:rPr>
              <w:t>581</w:t>
            </w:r>
            <w:r>
              <w:rPr>
                <w:rStyle w:val="IndexLink"/>
                <w:rtl w:val="true"/>
              </w:rPr>
              <w:tab/>
            </w:r>
            <w:r>
              <w:rPr>
                <w:rStyle w:val="IndexLink"/>
              </w:rPr>
              <w:t>478</w:t>
            </w:r>
          </w:hyperlink>
        </w:p>
        <w:p>
          <w:pPr>
            <w:pStyle w:val="Contents5"/>
            <w:tabs>
              <w:tab w:val="clear" w:pos="7892"/>
              <w:tab w:val="right" w:pos="9026" w:leader="dot"/>
            </w:tabs>
            <w:rPr/>
          </w:pPr>
          <w:hyperlink w:anchor="__RefHeading___Toc791585_1280447820">
            <w:r>
              <w:rPr>
                <w:webHidden/>
                <w:rStyle w:val="IndexLink"/>
              </w:rPr>
              <w:t>586</w:t>
            </w:r>
            <w:r>
              <w:rPr>
                <w:rStyle w:val="IndexLink"/>
                <w:rtl w:val="true"/>
              </w:rPr>
              <w:tab/>
            </w:r>
            <w:r>
              <w:rPr>
                <w:rStyle w:val="IndexLink"/>
              </w:rPr>
              <w:t>484</w:t>
            </w:r>
          </w:hyperlink>
        </w:p>
        <w:p>
          <w:pPr>
            <w:pStyle w:val="Contents5"/>
            <w:tabs>
              <w:tab w:val="clear" w:pos="7892"/>
              <w:tab w:val="right" w:pos="9026" w:leader="dot"/>
            </w:tabs>
            <w:rPr/>
          </w:pPr>
          <w:hyperlink w:anchor="__RefHeading___Toc791587_1280447820">
            <w:r>
              <w:rPr>
                <w:webHidden/>
                <w:rStyle w:val="IndexLink"/>
              </w:rPr>
              <w:t>587</w:t>
            </w:r>
            <w:r>
              <w:rPr>
                <w:rStyle w:val="IndexLink"/>
                <w:rtl w:val="true"/>
              </w:rPr>
              <w:tab/>
            </w:r>
            <w:r>
              <w:rPr>
                <w:rStyle w:val="IndexLink"/>
              </w:rPr>
              <w:t>484</w:t>
            </w:r>
          </w:hyperlink>
        </w:p>
        <w:p>
          <w:pPr>
            <w:pStyle w:val="Contents5"/>
            <w:tabs>
              <w:tab w:val="clear" w:pos="7892"/>
              <w:tab w:val="right" w:pos="9026" w:leader="dot"/>
            </w:tabs>
            <w:rPr/>
          </w:pPr>
          <w:hyperlink w:anchor="__RefHeading___Toc791589_1280447820">
            <w:r>
              <w:rPr>
                <w:webHidden/>
                <w:rStyle w:val="IndexLink"/>
              </w:rPr>
              <w:t>588</w:t>
            </w:r>
            <w:r>
              <w:rPr>
                <w:rStyle w:val="IndexLink"/>
                <w:rtl w:val="true"/>
              </w:rPr>
              <w:tab/>
            </w:r>
            <w:r>
              <w:rPr>
                <w:rStyle w:val="IndexLink"/>
              </w:rPr>
              <w:t>484</w:t>
            </w:r>
          </w:hyperlink>
        </w:p>
        <w:p>
          <w:pPr>
            <w:pStyle w:val="Contents5"/>
            <w:tabs>
              <w:tab w:val="clear" w:pos="7892"/>
              <w:tab w:val="right" w:pos="9026" w:leader="dot"/>
            </w:tabs>
            <w:rPr/>
          </w:pPr>
          <w:hyperlink w:anchor="__RefHeading___Toc791591_1280447820">
            <w:r>
              <w:rPr>
                <w:webHidden/>
                <w:rStyle w:val="IndexLink"/>
              </w:rPr>
              <w:t>590</w:t>
            </w:r>
            <w:r>
              <w:rPr>
                <w:rStyle w:val="IndexLink"/>
                <w:rtl w:val="true"/>
              </w:rPr>
              <w:tab/>
            </w:r>
            <w:r>
              <w:rPr>
                <w:rStyle w:val="IndexLink"/>
              </w:rPr>
              <w:t>499</w:t>
            </w:r>
          </w:hyperlink>
        </w:p>
        <w:p>
          <w:pPr>
            <w:pStyle w:val="Contents2"/>
            <w:tabs>
              <w:tab w:val="clear" w:pos="8743"/>
              <w:tab w:val="right" w:pos="9026" w:leader="dot"/>
            </w:tabs>
            <w:rPr/>
          </w:pPr>
          <w:hyperlink w:anchor="__RefHeading___Toc791593_1280447820">
            <w:r>
              <w:rPr>
                <w:webHidden/>
                <w:rStyle w:val="IndexLink"/>
                <w:rtl w:val="true"/>
              </w:rPr>
              <w:t>الفهرس</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7_200773"/>
      <w:bookmarkStart w:id="1" w:name="pg17317_200773"/>
      <w:bookmarkEnd w:id="1"/>
    </w:p>
    <w:p>
      <w:pPr>
        <w:pStyle w:val="Heading2"/>
        <w:numPr>
          <w:ilvl w:val="1"/>
          <w:numId w:val="1"/>
        </w:numPr>
        <w:rPr/>
      </w:pPr>
      <w:bookmarkStart w:id="2" w:name="pg17317_200773"/>
      <w:bookmarkStart w:id="3" w:name="__RefHeading___Toc79133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33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7317_200779"/>
    </w:p>
    <w:p>
      <w:pPr>
        <w:pStyle w:val="Heading2"/>
        <w:numPr>
          <w:ilvl w:val="1"/>
          <w:numId w:val="1"/>
        </w:numPr>
        <w:rPr/>
      </w:pPr>
      <w:bookmarkStart w:id="8" w:name="__RefHeading___Toc791341_1280447820"/>
      <w:bookmarkStart w:id="9" w:name="_Toc3"/>
      <w:bookmarkEnd w:id="7"/>
      <w:bookmarkEnd w:id="8"/>
      <w:r>
        <w:rPr>
          <w:rtl w:val="true"/>
        </w:rPr>
        <w:t>تتمة الفصل الأول في الأسماء</w:t>
      </w:r>
      <w:bookmarkEnd w:id="9"/>
    </w:p>
    <w:p>
      <w:pPr>
        <w:pStyle w:val="Heading3"/>
        <w:numPr>
          <w:ilvl w:val="2"/>
          <w:numId w:val="1"/>
        </w:numPr>
        <w:rPr/>
      </w:pPr>
      <w:bookmarkStart w:id="10" w:name="__RefHeading___Toc791343_1280447820"/>
      <w:bookmarkStart w:id="11" w:name="_Toc4"/>
      <w:bookmarkEnd w:id="10"/>
      <w:r>
        <w:rPr>
          <w:rtl w:val="true"/>
        </w:rPr>
        <w:t>تتمة ابواب الهمزة</w:t>
      </w:r>
      <w:bookmarkEnd w:id="11"/>
    </w:p>
    <w:p>
      <w:pPr>
        <w:pStyle w:val="Heading4"/>
        <w:numPr>
          <w:ilvl w:val="3"/>
          <w:numId w:val="1"/>
        </w:numPr>
        <w:rPr/>
      </w:pPr>
      <w:bookmarkStart w:id="12" w:name="__RefHeading___Toc791345_1280447820"/>
      <w:bookmarkStart w:id="13" w:name="_Toc5"/>
      <w:bookmarkEnd w:id="12"/>
      <w:r>
        <w:rPr>
          <w:rtl w:val="true"/>
        </w:rPr>
        <w:t>تتمة باب إبراهيم</w:t>
      </w:r>
      <w:bookmarkEnd w:id="13"/>
    </w:p>
    <w:p>
      <w:pPr>
        <w:pStyle w:val="Heading5"/>
        <w:numPr>
          <w:ilvl w:val="4"/>
          <w:numId w:val="1"/>
        </w:numPr>
        <w:rPr/>
      </w:pPr>
      <w:bookmarkStart w:id="14" w:name="__RefHeading___Toc791347_1280447820"/>
      <w:bookmarkStart w:id="15" w:name="_Toc6"/>
      <w:bookmarkEnd w:id="14"/>
      <w:r>
        <w:rPr/>
        <w:t>263</w:t>
      </w:r>
      <w:bookmarkEnd w:id="15"/>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الزبرقان التيمي الكوفى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،ملخّص المقال في قسم غير البالغين مرتبة المدح و القدح،منهج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المكسورة،و الباء الموحّدة الساكنة،ثمّ الراء المهملة المفتوحة،و القاف المثنّاة،ثمّ النون،لقّب به جمع كثير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بدر الصحابي،إمّا تشبيها بالقمر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أسماء القمر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الأكثر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خصوصه في ليلة أربع عشرة و خمس عشرة،كما عن اللّيث،أو بإضافة ليلة ثلاث عشرة،كما عن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بمعنى خفيف اللّحية،أو خفيف العارضين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لأنّه مصبوغ الثوب أو العمامة بحمرة أو صفرة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التيمي </w:t>
      </w:r>
      <w:r>
        <w:rPr>
          <w:rStyle w:val="FootnoteAnchor"/>
          <w:rtl w:val="true"/>
        </w:rPr>
        <w:footnoteReference w:id="5"/>
      </w:r>
      <w:r>
        <w:rPr>
          <w:rFonts w:ascii="Amiri" w:hAnsi="Amiri" w:eastAsia="Amiri" w:cs="Amiri"/>
          <w:color w:val="111111"/>
          <w:sz w:val="28"/>
          <w:sz w:val="28"/>
          <w:szCs w:val="28"/>
          <w:rtl w:val="true"/>
          <w:lang w:bidi="ar-SA"/>
        </w:rPr>
        <w:t xml:space="preserve">نسبة إلى تيم بطن من غافق،و يأتي </w:t>
      </w:r>
      <w:r>
        <w:rPr>
          <w:rStyle w:val="FootnoteAnchor"/>
          <w:rtl w:val="true"/>
        </w:rPr>
        <w:footnoteReference w:id="6"/>
      </w:r>
      <w:r>
        <w:rPr>
          <w:rFonts w:ascii="Amiri" w:hAnsi="Amiri" w:eastAsia="Amiri" w:cs="Amiri"/>
          <w:color w:val="111111"/>
          <w:sz w:val="28"/>
          <w:sz w:val="28"/>
          <w:szCs w:val="28"/>
          <w:rtl w:val="true"/>
          <w:lang w:bidi="ar-SA"/>
        </w:rPr>
        <w:t>في أحمد بن يوسف التيمي أوضح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الزاء المعجمة، و سكون الباء الموحّدة،و كسر الراء المهملة،ثمّ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القمر،و الخفيف اللّحية، و مصبوغ الثوب،أو العمامة بحمرة أو صفرة،و لعلّه لقّب به لجماله،أو لصبغ عمامته،أو لغير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كذا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الشيخ،و مثله 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الألف، و مجمع الرجال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،ملخّص المقال في قسم من لم يبلغ مرتبة الوثاقة،و ذكره الذهبي في ميزان الاعتدال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 عن مجالد،وثّقه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به،روى عنه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الصدق،يكتب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البزّار،و أبو داود،و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راوية لتفسير القرآن و كان صاحب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و ابن شاهين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رجال الشيخ ما تقدّم نقله عنه،ثمّ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 في الموضح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ينسب إبراهيم بن الزبرقان إلى بني تميم و كان ثقة مات سنة ثلاث و ثمانين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الزبرقان التميمي روى عن أبي روق و الحجاج بن أرطاة،روى عنه أبو نعيم و أبو غسان يعدّ في الكوفيين،سمعت أبي و أبا زرعة يقولان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الصدق،يكتب حديثه و 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 عن إبراهيم بن الزبرقان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 أبو إسحاق الكوفي،من بني تيم اللّه،و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جميع ما ذكرناه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إسحاق،و أنّه تيميّ كما عن الشيخ و البخاري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زعمه في الجرح و التعديل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ثقة عند بعض و ضعيف عند آخرين،و أنّه مات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الصادق عليه السلام و قال</w:t>
      </w:r>
      <w:r>
        <w:rPr>
          <w:rFonts w:eastAsia="Amiri" w:cs="Amiri" w:ascii="Amiri" w:hAnsi="Amiri"/>
          <w:color w:val="111111"/>
          <w:sz w:val="28"/>
          <w:szCs w:val="28"/>
          <w:rtl w:val="true"/>
          <w:lang w:bidi="ar-SA"/>
        </w:rPr>
        <w:t>:</w:t>
      </w:r>
      <w:bookmarkStart w:id="16" w:name="pg17317_200782"/>
    </w:p>
    <w:p>
      <w:pPr>
        <w:pStyle w:val="BookText"/>
        <w:rPr/>
      </w:pPr>
      <w:bookmarkEnd w:id="16"/>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أقف في حاله على غير ذلك،فهو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 الشيخ رحمه اللّه أنّه إمامي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على رغم ذكر المترجم في إتقان المقال في قسم الحسان،و ذكر ملخّص المقال له في قسم غير البالغين مرتبة الوثاقة،و توثيق جمع من العامّة له،لم يحصل لي الوثوق بحسنه،بل عندي أنّه من رواة العامّة،إلاّ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إماميّته ثابتة من ذكر الشيخ رحمه اللّه له في رجاله في أصحاب الصادق عليه السلام،و من ثبوت إماميّته عند إتقان المقال و توضيح الاشتباه و ملخّص المقال،لذكرهم له،و من توثيق العامّة حسنه،فيكون على هذا حسنا،و هو بعيد جدّا،و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791349_1280447820"/>
      <w:bookmarkStart w:id="18" w:name="_Toc7"/>
      <w:bookmarkEnd w:id="17"/>
      <w:r>
        <w:rPr/>
        <w:t>264</w:t>
      </w:r>
      <w:bookmarkEnd w:id="18"/>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زياد أبو أيوب الخزّاز الكوفي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 الكافي تراجع الفهارس،التهذيب تراجع الفهارس،الاستبصار تراجع الفهارس،نقد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و الزاءين المعجمات بينهما ألف،أولاهما مشدّدة،مبالغة من </w:t>
      </w:r>
    </w:p>
    <w:p>
      <w:pPr>
        <w:pStyle w:val="BookText"/>
        <w:rPr/>
      </w:pPr>
      <w:r>
        <w:rPr>
          <w:rFonts w:ascii="Amiri" w:hAnsi="Amiri" w:eastAsia="Amiri" w:cs="Amiri"/>
          <w:color w:val="111111"/>
          <w:sz w:val="28"/>
          <w:sz w:val="28"/>
          <w:szCs w:val="28"/>
          <w:rtl w:val="true"/>
          <w:lang w:bidi="ar-SA"/>
        </w:rPr>
        <w:t xml:space="preserve">الخز،لبيعه له </w:t>
      </w:r>
      <w:r>
        <w:rPr>
          <w:rStyle w:val="FootnoteAnchor"/>
          <w:rtl w:val="true"/>
        </w:rPr>
        <w:footnoteReference w:id="10"/>
      </w:r>
      <w:r>
        <w:rPr>
          <w:rFonts w:ascii="Amiri" w:hAnsi="Amiri" w:eastAsia="Amiri" w:cs="Amiri"/>
          <w:color w:val="111111"/>
          <w:sz w:val="28"/>
          <w:sz w:val="28"/>
          <w:szCs w:val="28"/>
          <w:rtl w:val="true"/>
          <w:lang w:bidi="ar-SA"/>
        </w:rPr>
        <w:t>،لا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الزاي الأولى 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ليكون بمعنى بيّاع الخرز أي الجواهر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فيه إلاّ على عدّ الشيخ رحمه اللّه له في رجاله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بحث الأعلام في أنّ إبراهيم بن زياد الخزّاز أبا أيّوب هو متحد مع إبراهيم بن عيسى و إبراهيم بن عثمان أم أنّه غيره،و أكثروا من الاختلاف،و لا بأس بدرج بعض الأسانيد لعلّه بها يتّضح حقيقة الحال بمن روى عنه و روى عنهم،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الخزّاز</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إبراهيم الخزّاز،عن عثمان النوّاء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الخزّاز،عن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إبراهيم الخزّاز،عن عبد الحميد بن عواض،عن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إبراهيم الخزّاز،عن عثمان النوّاء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الخزّاز أبو أيّوب</w:t>
      </w:r>
    </w:p>
    <w:p>
      <w:pPr>
        <w:pStyle w:val="BookText"/>
        <w:rPr/>
      </w:pP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الخزّاز أبي أيّوب،عن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الخزّاز أبي أيّوب،عن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الخزّاز أبي أيّوب،عن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بعنوان الكنية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أبي أيّوب، عن محمّد بن مسلم،عن أبي حمزة،عن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أبي أيّوب،عن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الخزّاز</w:t>
      </w:r>
    </w:p>
    <w:p>
      <w:pPr>
        <w:pStyle w:val="BookText"/>
        <w:rPr/>
      </w:pPr>
      <w:r>
        <w:rPr>
          <w:rFonts w:ascii="Amiri" w:hAnsi="Amiri" w:eastAsia="Amiri" w:cs="Amiri"/>
          <w:color w:val="111111"/>
          <w:sz w:val="28"/>
          <w:sz w:val="28"/>
          <w:szCs w:val="28"/>
          <w:rtl w:val="true"/>
          <w:lang w:bidi="ar-SA"/>
        </w:rPr>
        <w:t>ذكره الشيخ المفيد قدّس سرّه في جوابات أهل الموصل في العدد و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عثمان بن زياد</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إبراهيم بن عثمان بن زياد،عن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 إبراهيم بن عثمان الخزّاز</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أبي أيّوب إبراهيم بن عثمان الخزّاز،عن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أيّوب إبراهيم بن عثمان الخزّاز،عن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إبراهيم بن عثمان الخزّاز،عن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أيّوب إبراهيم بن عثمان الخزّاز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أبي عمير،عن أبي أيّوب إبراهيم بن عثمان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 في 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أبي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أبي أيّوب إبراهيم بن عثمان الخزّاز،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إبراهيم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باسم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 إبراهيم بن عثمان</w:t>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أبي أيّوب إبراهيم بن عثمان،عن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أبي أيّوب إبراهيم بن عثمان،عن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الأسانيد مع ما فيها من اختلاف الاسم الواقع فيها عن المترجم،و لا بدّ أن نستعرض كلمات الرجاليين،ثمّ نستخلص الحقيقة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إبراهيم بن عيسى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كوفي اسمه إبراهيم بن عيسى،ثقة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 الخزّاز الكوفي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كوفي خزّاز،و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أبو أيّوب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 المهملة،و 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عيسى أبو أيّوب الخزّاز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أبي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إبراهيم بن عثمان الخزّاز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إبراهيم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المعجمة،و الراء بعدها،و الزاي بعد الألف،و قيل قبلها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كبير المنزلة،و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كلمات خبراء أهل الفنّ،و العناوين الّتي جاءت في الأحاديث،و بعد التأمّل فيها و دراسة مجموعها يحصل القطع بأنّ العناوين المذكورة كلّها لمعنون واحد، و هو 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الخزّاز الكوفي لا غير،و ما يتلخّص منه أنّ المترجم و هو إبراهيم بن زياد أبو أيّوب الكوفي،قد اتفقوا في اسمه و كنيته،و إنّما الاختلاف في اسم أبيه هل هو عثمان أو عيسى،و لا يسعنا ترجيح أحد الاحتمالين لعدم شاهد عليه،و القول بأنّ الرواية عن إبراهيم بن عثمان أكثر من ابن عيسى فالترجيح لابن عثمان غريب جدا،و أمّا الاستدلال بأنّ ابن زياد هو المترجم أيضا و نسب إلى جدّه بشهادة رواية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أشرنا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أنّه ليس في السند ذكر عن الكنية،و لعلّ في السند سقطا،نعم في سند التهذيب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بن زياد أبو أيّوب الكوفي،و على كلّ حال يأتي تمام الكلام في إبراهيم بن عثمان الخزّاز إن شاء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الصادق عليه السلام،و ظاهره كونه إماميّا،إلاّ أنّه مجهول الحال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قد خبط هنا ابن داود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أحدهما هو الآخر،و لم يمكن الجزم بأحدهما،ذلك بملاحظة رسم الخط آنذاك حيث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تنقيط و مع مد الحرف الأخير،و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خبط عشواء أشرنا إليه في الفائدة السادسة عشرة من فوائد مقدّمة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إن شاء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ثبت اتّحاد هذا مع 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 أبو أيّوب الكوفي كان ثقة جليلا،و حيث لم يثبت ذلك 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الحارثي الكوفي</w:t>
      </w:r>
    </w:p>
    <w:p>
      <w:pPr>
        <w:pStyle w:val="BookText"/>
        <w:rPr/>
      </w:pPr>
      <w:r>
        <w:rPr>
          <w:rFonts w:ascii="Amiri" w:hAnsi="Amiri" w:eastAsia="Amiri" w:cs="Amiri"/>
          <w:color w:val="111111"/>
          <w:sz w:val="28"/>
          <w:sz w:val="28"/>
          <w:szCs w:val="28"/>
          <w:rtl w:val="true"/>
          <w:lang w:bidi="ar-SA"/>
        </w:rPr>
        <w:t>سيأتي آنفا ذكره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الخارقي الكوفي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 الكوفي</w:t>
      </w:r>
    </w:p>
    <w:p>
      <w:pPr>
        <w:pStyle w:val="BookText"/>
        <w:rPr/>
      </w:pPr>
      <w:r>
        <w:rPr>
          <w:rFonts w:ascii="Amiri" w:hAnsi="Amiri" w:eastAsia="Amiri" w:cs="Amiri"/>
          <w:color w:val="111111"/>
          <w:sz w:val="28"/>
          <w:sz w:val="28"/>
          <w:szCs w:val="28"/>
          <w:rtl w:val="true"/>
          <w:lang w:bidi="ar-SA"/>
        </w:rPr>
        <w:t>سيأتي قريبا كونه احتمالا في الخارقي،في الترجمة المرقّمة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7317_200797"/>
    </w:p>
    <w:p>
      <w:pPr>
        <w:pStyle w:val="Heading5"/>
        <w:numPr>
          <w:ilvl w:val="4"/>
          <w:numId w:val="1"/>
        </w:numPr>
        <w:rPr/>
      </w:pPr>
      <w:bookmarkStart w:id="20" w:name="__RefHeading___Toc791351_1280447820"/>
      <w:bookmarkStart w:id="21" w:name="_Toc8"/>
      <w:bookmarkEnd w:id="19"/>
      <w:bookmarkEnd w:id="20"/>
      <w:r>
        <w:rPr/>
        <w:t>267</w:t>
      </w:r>
      <w:bookmarkEnd w:id="21"/>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زياد الخارقي الكوفي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غير البالغين مرتبة الوثاقة،خاتمة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5"/>
      </w:r>
      <w:r>
        <w:rPr>
          <w:rFonts w:ascii="Amiri" w:hAnsi="Amiri" w:eastAsia="Amiri" w:cs="Amiri"/>
          <w:color w:val="111111"/>
          <w:sz w:val="28"/>
          <w:sz w:val="28"/>
          <w:szCs w:val="28"/>
          <w:rtl w:val="true"/>
          <w:lang w:bidi="ar-SA"/>
        </w:rPr>
        <w:t>آنفا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الخارقي ضبط اللفظة،و الاحتمالين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المنهج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 مكان المخارقي،و هو ابن زياد المتقدم،أو إبراهيم بن هارون الخارفي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كسر الراء المهملة،و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خارف اسم محلة،أو بطن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السلام،و حيث إنّ عادته اتّباع الشيخ رحمه اللّه في عدّ رجالهم عليهم السلام،يمكن استكشاف أنّ نسخة رجال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الخارفي،ذكره الطوسي في رجال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المخارقي،روى الكشّي أنّه وصف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الخارفي؛فيحتمل أن يكون هذا هو المتقدّم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الخارقي،أو إبراهيم بن هارون الحارفي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ملخّص المقال في قسم غير البالغين مرتبة 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الحارثي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وصفه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نوح بن إبراهيم 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نوح،عن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المخارقي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إبراهيم المخارقي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الائمّة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 القهپائي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الخارفي و هو الأظهر،و عليه يحتمل لابن زياد المتقدّم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هارون كما سيجيء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كانت عنده كانت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عندي نسختان منه في</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يتحقّق عدّ الشيخ رحمه اللّه للخارقي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الصادق عليه السلام إلاّ أن يكون قد استفاد ذلك من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حال؛فالرجل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محبوب في باب البيّنات من التهذيب </w:t>
      </w:r>
      <w:r>
        <w:rPr>
          <w:rStyle w:val="FootnoteAnchor"/>
          <w:rtl w:val="true"/>
        </w:rPr>
        <w:footnoteReference w:id="17"/>
      </w:r>
      <w:r>
        <w:rPr>
          <w:rFonts w:ascii="Amiri" w:hAnsi="Amiri" w:eastAsia="Amiri" w:cs="Amiri"/>
          <w:color w:val="111111"/>
          <w:sz w:val="28"/>
          <w:sz w:val="28"/>
          <w:szCs w:val="28"/>
          <w:rtl w:val="true"/>
          <w:lang w:bidi="ar-SA"/>
        </w:rPr>
        <w:t xml:space="preserve">،و باب قضاء حاجة المؤمن من الكافي </w:t>
      </w:r>
      <w:r>
        <w:rPr>
          <w:rStyle w:val="FootnoteAnchor"/>
          <w:rtl w:val="true"/>
        </w:rPr>
        <w:footnoteReference w:id="18"/>
      </w:r>
      <w:r>
        <w:rPr>
          <w:rFonts w:ascii="Amiri" w:hAnsi="Amiri" w:eastAsia="Amiri" w:cs="Amiri"/>
          <w:color w:val="111111"/>
          <w:sz w:val="28"/>
          <w:sz w:val="28"/>
          <w:szCs w:val="28"/>
          <w:rtl w:val="true"/>
          <w:lang w:bidi="ar-SA"/>
        </w:rPr>
        <w:t xml:space="preserve">،و باب ما تجوز فيه شهادة النساء من </w:t>
      </w:r>
    </w:p>
    <w:p>
      <w:pPr>
        <w:pStyle w:val="BookText"/>
        <w:rPr/>
      </w:pPr>
      <w:r>
        <w:rPr>
          <w:rFonts w:ascii="IRNazanin" w:hAnsi="IRNazanin" w:eastAsia="IRNazanin"/>
          <w:color w:val="111111"/>
          <w:sz w:val="28"/>
          <w:sz w:val="28"/>
          <w:szCs w:val="28"/>
          <w:rtl w:val="true"/>
          <w:lang w:bidi="fa-IR"/>
        </w:rPr>
        <w:t xml:space="preserve">الاستبصار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 إعلام الورى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،و نوادر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اختلفت النسخ المترجمة للمعنون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خارفي،خارقي،حارفي،حارثي، مخارقي،خازفي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الخارقي،و مهما كان فإنّه الّذي وصف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الراجح عندي حسنه لرواية ابن محبوب و مضمون رواياته و قرائن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ترجمة المعنون قريبا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الكرخي</w:t>
      </w:r>
    </w:p>
    <w:p>
      <w:pPr>
        <w:pStyle w:val="BookText"/>
        <w:rPr/>
      </w:pPr>
      <w:r>
        <w:rPr>
          <w:rFonts w:ascii="Amiri" w:hAnsi="Amiri" w:eastAsia="Amiri" w:cs="Amiri"/>
          <w:color w:val="111111"/>
          <w:sz w:val="28"/>
          <w:sz w:val="28"/>
          <w:szCs w:val="28"/>
          <w:rtl w:val="true"/>
          <w:lang w:bidi="ar-SA"/>
        </w:rPr>
        <w:t>ذكره النجاشي بهذا العنوان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المصطفويّة في ضمن ترجمة محمّد بن أحمد بن عبد اللّه بن مهران بن خانبه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زياد الكرخي،عن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لقد تقدّم في إبراهيم بن أبي زياد الكرخي بحث مسهب عن إبراهيم هذا،و أنّه جاء بعناوين متعدّدة،و أنّه حسن كالصحيح،فراجع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سالم</w:t>
      </w:r>
    </w:p>
    <w:p>
      <w:pPr>
        <w:pStyle w:val="BookText"/>
        <w:rPr/>
      </w:pPr>
      <w:r>
        <w:rPr>
          <w:rFonts w:ascii="Amiri" w:hAnsi="Amiri" w:eastAsia="Amiri" w:cs="Amiri"/>
          <w:color w:val="111111"/>
          <w:sz w:val="28"/>
          <w:sz w:val="28"/>
          <w:szCs w:val="28"/>
          <w:rtl w:val="true"/>
          <w:lang w:bidi="ar-SA"/>
        </w:rPr>
        <w:t>ذكره أبو الفرج الأصفهاني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اللّه،و يحيى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سالم الخزّاز</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المصطفويّة في ترجمة يوسف بن يعقوب الجعفي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عمر بن رياح،قال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سالم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يعقوب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سالما في السند مصحّف سليمان،و أنّ الصحيح إبراهيم بن سليمان الخزّاز النهمي أبو إسحاق الآتي،و عليه فالعنوان ساقط لأنّه لا مصداق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سححون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مكي بن أحمد بن سعدويه البردعي،عن أبي إسحاق إبراهيم بن سححون،عن عمرو بن زبال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سرحان المتطبّب</w:t>
      </w:r>
    </w:p>
    <w:p>
      <w:pPr>
        <w:pStyle w:val="BookText"/>
        <w:rPr/>
      </w:pPr>
      <w:r>
        <w:rPr>
          <w:rFonts w:ascii="Amiri" w:hAnsi="Amiri" w:eastAsia="Amiri" w:cs="Amiri"/>
          <w:color w:val="111111"/>
          <w:sz w:val="28"/>
          <w:sz w:val="28"/>
          <w:szCs w:val="28"/>
          <w:rtl w:val="true"/>
          <w:lang w:bidi="ar-SA"/>
        </w:rPr>
        <w:t>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سرحان المتطبّب، عن عليّ بن أسباط،عن حكيم بن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7317_200808"/>
      <w:bookmarkStart w:id="23" w:name="pg17317_200808"/>
      <w:bookmarkEnd w:id="23"/>
    </w:p>
    <w:p>
      <w:pPr>
        <w:pStyle w:val="Heading5"/>
        <w:numPr>
          <w:ilvl w:val="4"/>
          <w:numId w:val="1"/>
        </w:numPr>
        <w:rPr/>
      </w:pPr>
      <w:bookmarkStart w:id="24" w:name="pg17317_200808"/>
      <w:bookmarkStart w:id="25" w:name="__RefHeading___Toc791353_1280447820"/>
      <w:bookmarkStart w:id="26" w:name="_Toc9"/>
      <w:bookmarkEnd w:id="24"/>
      <w:bookmarkEnd w:id="25"/>
      <w:r>
        <w:rPr/>
        <w:t>273</w:t>
      </w:r>
      <w:bookmarkEnd w:id="26"/>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 بن إبراهيم بن عبد الرحمن</w:t>
      </w:r>
    </w:p>
    <w:p>
      <w:pPr>
        <w:pStyle w:val="BookText"/>
        <w:rPr/>
      </w:pPr>
      <w:r>
        <w:rPr>
          <w:rFonts w:ascii="Amiri" w:hAnsi="Amiri" w:eastAsia="Amiri" w:cs="Amiri"/>
          <w:color w:val="111111"/>
          <w:sz w:val="28"/>
          <w:sz w:val="28"/>
          <w:szCs w:val="28"/>
          <w:rtl w:val="true"/>
          <w:lang w:bidi="ar-SA"/>
        </w:rPr>
        <w:t xml:space="preserve">ابن عوف الزهري المدني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،ملخّص المقال في قسم غير البالغين المدح أو القدح،توضيح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الكافي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،تذهيب التهذيب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سير أعلام النبلاء </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العجلي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و نقل توثيقه عن جمع،و كذا في تهذيب الأسماء و اللغات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322/7</w:t>
      </w:r>
      <w:r>
        <w:rPr>
          <w:rFonts w:ascii="Amiri" w:hAnsi="Amiri" w:eastAsia="Amiri" w:cs="Amiri"/>
          <w:color w:val="111111"/>
          <w:sz w:val="28"/>
          <w:sz w:val="28"/>
          <w:szCs w:val="28"/>
          <w:rtl w:val="true"/>
          <w:lang w:bidi="ar-SA"/>
        </w:rPr>
        <w:t>،و سلف في تاريخ بغداد،و تهذيب التهذيب،و تاريخ اسماء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ممّن صرّح بوثاقته أو نقل توثيق غيره له،و جمع ذكره من دون تصريح بالوثاقة كما في رجال صحيح مسلم لابن منجويه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رجال صحيح البخاري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تاريخ خليفة خياط </w:t>
      </w:r>
      <w:r>
        <w:rPr>
          <w:rFonts w:eastAsia="Amiri" w:cs="Amiri" w:ascii="Amiri" w:hAnsi="Amiri"/>
          <w:color w:val="111111"/>
          <w:sz w:val="28"/>
          <w:szCs w:val="28"/>
          <w:lang w:bidi="ar-SA"/>
        </w:rPr>
        <w:t>731/1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812/2</w:t>
      </w:r>
      <w:r>
        <w:rPr>
          <w:rFonts w:ascii="Amiri" w:hAnsi="Amiri" w:eastAsia="Amiri" w:cs="Amiri"/>
          <w:color w:val="111111"/>
          <w:sz w:val="28"/>
          <w:sz w:val="28"/>
          <w:szCs w:val="28"/>
          <w:rtl w:val="true"/>
          <w:lang w:bidi="ar-SA"/>
        </w:rPr>
        <w:t xml:space="preserve">،و الجمع بين رجال الصحيحين للمقدسي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سبقهم البخاري في التاريخ الكبير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المضمومة،ثمّ الهاء الساكنة،ثمّ الراء المهملة </w:t>
      </w:r>
    </w:p>
    <w:p>
      <w:pPr>
        <w:pStyle w:val="BookText"/>
        <w:rPr/>
      </w:pPr>
      <w:r>
        <w:rPr>
          <w:rFonts w:ascii="Amiri" w:hAnsi="Amiri" w:eastAsia="Amiri" w:cs="Amiri"/>
          <w:color w:val="111111"/>
          <w:sz w:val="28"/>
          <w:sz w:val="28"/>
          <w:szCs w:val="28"/>
          <w:rtl w:val="true"/>
          <w:lang w:bidi="ar-SA"/>
        </w:rPr>
        <w:t xml:space="preserve">المكسورة،ثمّ الياء،نسبة إلى زهرة عين بالمدينة المشرّفة </w:t>
      </w:r>
      <w:r>
        <w:rPr>
          <w:rStyle w:val="FootnoteAnchor"/>
          <w:rtl w:val="true"/>
        </w:rPr>
        <w:footnoteReference w:id="21"/>
      </w:r>
      <w:r>
        <w:rPr>
          <w:rFonts w:ascii="Amiri" w:hAnsi="Amiri" w:eastAsia="Amiri" w:cs="Amiri"/>
          <w:color w:val="111111"/>
          <w:sz w:val="28"/>
          <w:sz w:val="28"/>
          <w:szCs w:val="28"/>
          <w:rtl w:val="true"/>
          <w:lang w:bidi="ar-SA"/>
        </w:rPr>
        <w:t xml:space="preserve">،أو إلى أبي حيّ من قريش،هم أخوال النبيّ صلّى اللّه عليه و آله و سلّم اسمه زهرة بن كلاب بن مرّة ابن كعب بن لؤيّ بن غالب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ابن حجر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نادرة توضح شخصية المعنون و مدى انحرافه عن الدين</w:t>
      </w:r>
    </w:p>
    <w:p>
      <w:pPr>
        <w:pStyle w:val="BookText"/>
        <w:rPr/>
      </w:pPr>
      <w:r>
        <w:rPr>
          <w:rFonts w:ascii="Amiri" w:hAnsi="Amiri" w:eastAsia="Amiri" w:cs="Amiri"/>
          <w:color w:val="111111"/>
          <w:sz w:val="28"/>
          <w:sz w:val="28"/>
          <w:szCs w:val="28"/>
          <w:rtl w:val="true"/>
          <w:lang w:bidi="ar-SA"/>
        </w:rPr>
        <w:t xml:space="preserve">قال ابن عبد ربّه الأندلسي في العقد الفريد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سعد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يوسف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أمركم يأهل المدينة في هذه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من شريف و لا دنيّ يتحاشى عنها،قال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يأهل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أوضح جهلكم،و أبعد من السداد 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رأيت أحدا سمع الغناء فظهر منه ما يظهر من سفهائكم هؤلاء الذين يشربون المسكر،فيترك أحدهم صلاته،و يطلّق امرأته،و يقذف المحصنة من جاراته، و يكفر بربّه،فأين هذا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 شعرا جيّدا،ثمّ اختار له جرما حسنا فردّده عليه،فأطربه و أبهجه،فعفا عن الجرائم،و أعطى الرغائب،فقال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يحر جوابا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سعد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بالمدينة ممّن يحرّم الغناء؟قال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خزيته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مالك بن أنس يحرّمه،قلت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المؤمنين،أما لمالك أن يحرّم و يحلّل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 ذلك لابن عمّك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إلاّ بوحي من ربّه،فمن جعل هذا لمالك؟فشهادتي على أبي أنّه سمع مالكا في عرس ابن حنظلة الغسيل يتغنّى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سليمي أزمعت بينا فأين تظنّها أينا و لو سمعت مالكا يحرّمه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يدي تناله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لأحسنت أدبه،قال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الرشيد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أبو إسحاق المدني،نزيل بغداد،</w:t>
      </w:r>
    </w:p>
    <w:p>
      <w:pPr>
        <w:pStyle w:val="BookText"/>
        <w:rPr/>
      </w:pPr>
      <w:r>
        <w:rPr>
          <w:rFonts w:ascii="Amiri" w:hAnsi="Amiri" w:eastAsia="Amiri" w:cs="Amiri"/>
          <w:color w:val="111111"/>
          <w:sz w:val="28"/>
          <w:sz w:val="28"/>
          <w:szCs w:val="28"/>
          <w:rtl w:val="true"/>
          <w:lang w:bidi="ar-SA"/>
        </w:rPr>
        <w:t>ثقة،حجّة،تكلّم فيه بلا قادح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خمس و ثمانين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حجّة في هذا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عدّ ذلك مدحا مدرجا له في الحسان، بعد إحراز إماميّته من ظاهر كلام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 </w:t>
      </w:r>
      <w:r>
        <w:rPr>
          <w:rStyle w:val="FootnoteAnchor"/>
          <w:rtl w:val="true"/>
        </w:rPr>
        <w:footnoteReference w:id="25"/>
      </w:r>
      <w:r>
        <w:rPr>
          <w:rFonts w:ascii="Amiri" w:hAnsi="Amiri" w:eastAsia="Amiri" w:cs="Amiri"/>
          <w:color w:val="111111"/>
          <w:sz w:val="28"/>
          <w:sz w:val="28"/>
          <w:szCs w:val="28"/>
          <w:rtl w:val="true"/>
          <w:lang w:bidi="ar-SA"/>
        </w:rPr>
        <w:t xml:space="preserve">يعقوب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إبراهيم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إبطال العول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اللّه،عن يعقوب بن إبراهيم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الزهري،عن عبيد اللّه بن عبد اللّه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جالست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إبطال العول حديث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السابق مع وجود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إبراهيم بن سعد و حدّثني أبي،و لعلّه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شكّك بعض المعاصرين في قاموسه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الرواية إليه،و قد نقلنا سند الرواية ليتّضح 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عن يعقوب بن إبراهيم بن سعد،قال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معجزات للأئمّة عليهم السلام راجع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نوادر المعجزات،فراجع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تصديه للقضاء،و موقفه من الغناء و استحلاله له،و كونه خازنا لبيت مال المسلمين و انحرافه عن أهل البيت عليهم السلام بشهادة بعض رواياته و إحداثه خطا في قبال الأئمّة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هذه الامور تكفي في عدّه ضعيفا،فهو عندي من أضعف الضعفاء،و حيث إن أعلام العامّة وثّقوه نحتج عليهم برواياته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 بن مالك</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شعبة،عن سعد بن إبراهيم بن مالك،عن أبيه،عن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شعبة بن سعيد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بن مالك،عن أبيه،عن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هو أبو سعيد الخدري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الثقفي</w:t>
      </w:r>
    </w:p>
    <w:p>
      <w:pPr>
        <w:pStyle w:val="BookText"/>
        <w:rPr/>
      </w:pPr>
      <w:r>
        <w:rPr>
          <w:rFonts w:ascii="Amiri" w:hAnsi="Amiri" w:eastAsia="Amiri" w:cs="Amiri"/>
          <w:color w:val="111111"/>
          <w:sz w:val="28"/>
          <w:sz w:val="28"/>
          <w:szCs w:val="28"/>
          <w:rtl w:val="true"/>
          <w:lang w:bidi="ar-SA"/>
        </w:rPr>
        <w:t>ذكره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أبو اسحاق إبراهيم بن سعيد الثقفي في كتاب المعرفة،و عنه في بحار الأنوار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إبراهيم بن محمّد بن سعيد بن هلال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الثقفي صاحب كتاب الغارات،و قد أورده المؤلّف في إبراهيم بن محمّد بن سعيد الثقفي،فراجع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في المصادر الرجاليّة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سعيد و لكن في أسانيد الروايات ذكر بحذف محمّد،فراجع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الجعفي</w:t>
      </w:r>
    </w:p>
    <w:p>
      <w:pPr>
        <w:pStyle w:val="BookText"/>
        <w:rPr/>
      </w:pPr>
      <w:r>
        <w:rPr>
          <w:rFonts w:ascii="Amiri" w:hAnsi="Amiri" w:eastAsia="Amiri" w:cs="Amiri"/>
          <w:color w:val="111111"/>
          <w:sz w:val="28"/>
          <w:sz w:val="28"/>
          <w:szCs w:val="28"/>
          <w:rtl w:val="true"/>
          <w:lang w:bidi="ar-SA"/>
        </w:rPr>
        <w:t>ذكره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القرشي،عن إبراهيم بن سعيد الجعفي،عن عبد اللّه بن عبد اللّه البجلي،عن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بن أبي طالب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هذه الرواية أيضا الحاكم النيشابوري في مستدركه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 الجعفي،عن عبد اللّه بن عبد ربه العجلي،عن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عليّ بن أبي طالب عليه السلام للمغازلي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يوسف الخشاب، عن الكديمي،عن إبراهيم بن إسحاق الجعفي،عن عبد اللّه بن عبد ربه العجلي،عن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يونس، عن إبراهيم بن إسحاق الجعفي،عن محمّد بن عبد ربه،عن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كتاب التدوين في أخبار قزوين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يونس بن موسى القرشي،عن إبراهيم بن إسحاق،عن عبد اللّه بن عبد ربه العجلي،عن شعبة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كثيرة ممّن يروي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 روايته من معتقدات الإماميّة رفع اللّه شأنهم و اهلك عدوهم،أمّا إبراهيم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مهمل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الجوهري</w:t>
      </w:r>
    </w:p>
    <w:p>
      <w:pPr>
        <w:pStyle w:val="BookText"/>
        <w:rPr/>
      </w:pPr>
      <w:r>
        <w:rPr>
          <w:rFonts w:ascii="Amiri" w:hAnsi="Amiri" w:eastAsia="Amiri" w:cs="Amiri"/>
          <w:color w:val="111111"/>
          <w:sz w:val="28"/>
          <w:sz w:val="28"/>
          <w:szCs w:val="28"/>
          <w:rtl w:val="true"/>
          <w:lang w:bidi="ar-SA"/>
        </w:rPr>
        <w:t>ذكره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لبيد محمّد بن إدريس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سعيد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ضمرة أنس بن 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أسانيد أحاديث مختلفة و منها في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في الأربعون حديثا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،و في تفسير الطبري </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سنن ابن ماجه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المصادر الخاصّة و العامّة،و ترجم له في تهذيب التهذيب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سعيد الجوهري أبو إسحاق بن أبي عثمان البغدادي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أبو إسحاق الجوهري سمع سفيان بن عيينة و أبا معاوية 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ثبتا،و وثّقه جلّ أرباب المعاجم الرجاليّة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ثقات الرواة عند العامّة و نحتج عليهم بما يرويه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7317_200825"/>
      <w:bookmarkStart w:id="28" w:name="pg17317_200825"/>
      <w:bookmarkEnd w:id="28"/>
    </w:p>
    <w:p>
      <w:pPr>
        <w:pStyle w:val="Heading5"/>
        <w:numPr>
          <w:ilvl w:val="4"/>
          <w:numId w:val="1"/>
        </w:numPr>
        <w:rPr/>
      </w:pPr>
      <w:bookmarkStart w:id="29" w:name="pg17317_200825"/>
      <w:bookmarkStart w:id="30" w:name="__RefHeading___Toc791355_1280447820"/>
      <w:bookmarkStart w:id="31" w:name="_Toc10"/>
      <w:bookmarkEnd w:id="29"/>
      <w:bookmarkEnd w:id="30"/>
      <w:r>
        <w:rPr/>
        <w:t>278</w:t>
      </w:r>
      <w:bookmarkEnd w:id="31"/>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سعيد المدني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حاله إلاّ على عدّ الشيخ رحمه اللّه إيّاه في رجاله </w:t>
      </w:r>
      <w:r>
        <w:rPr>
          <w:rStyle w:val="FootnoteAnchor"/>
          <w:rtl w:val="true"/>
        </w:rPr>
        <w:footnoteReference w:id="28"/>
      </w:r>
      <w:r>
        <w:rPr>
          <w:rFonts w:ascii="Amiri" w:hAnsi="Amiri" w:eastAsia="Amiri" w:cs="Amiri"/>
          <w:color w:val="111111"/>
          <w:sz w:val="28"/>
          <w:sz w:val="28"/>
          <w:szCs w:val="28"/>
          <w:rtl w:val="true"/>
          <w:lang w:bidi="ar-SA"/>
        </w:rPr>
        <w:t>من أصحاب الصادق عليه السلام،و تعقيبه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تعليقة الوحيد قدّس سرّه </w:t>
      </w:r>
      <w:r>
        <w:rPr>
          <w:rStyle w:val="FootnoteAnchor"/>
          <w:rtl w:val="true"/>
        </w:rPr>
        <w:footnoteReference w:id="29"/>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بعض اتّحاده مع إبراهيم بن سعد المتقدّم و ليس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2" w:name="pg17317_200828"/>
    </w:p>
    <w:p>
      <w:pPr>
        <w:pStyle w:val="BookText"/>
        <w:rPr/>
      </w:pPr>
      <w:bookmarkEnd w:id="3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يحتاج إلى الإثبات،و لا يكفي فيه مجرّد الاتّحاد في اسم أو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بالتعدّد أنّ ابن حجر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عبارته المزبورة في ذلك بفصل ترجمتين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سعيد المدني أبا إسحاق مجهول الحال،من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نصّ فيما استظهرناه من التعدّد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بعد الفحص و التنقيب لم يتّضح لي حاله،و ظنّي أنّه من رواة العامّة،و على كلّ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791357_1280447820"/>
      <w:bookmarkStart w:id="34" w:name="_Toc11"/>
      <w:bookmarkEnd w:id="33"/>
      <w:r>
        <w:rPr/>
        <w:t>279</w:t>
      </w:r>
      <w:bookmarkEnd w:id="34"/>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سفيان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14/22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25/30</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302/16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في كتب الرجال،و لم توجد له رواية في الكتب الأربعة،إلاّ ما في الفقيه،في باب ما يجوز للمحرم إتيانه،عنه،عن أبي الحسن عليه 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من اختصر شوطا في الحجر،عن الحسين بن سعيد،عنه،عن أبي الحسن الرضا عليه السلام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محمّد بن سنان،عنه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نعم؛قد يستفاد من ميل الصدوق رحمه اللّه إليه،و الرواية عنه </w:t>
      </w:r>
      <w:r>
        <w:rPr>
          <w:rStyle w:val="FootnoteAnchor"/>
          <w:rtl w:val="true"/>
        </w:rPr>
        <w:footnoteReference w:id="35"/>
      </w:r>
      <w:r>
        <w:rPr>
          <w:rFonts w:ascii="IRNazanin" w:hAnsi="IRNazanin" w:eastAsia="IRNazanin"/>
          <w:color w:val="111111"/>
          <w:sz w:val="28"/>
          <w:sz w:val="28"/>
          <w:szCs w:val="28"/>
          <w:rtl w:val="true"/>
          <w:lang w:bidi="fa-IR"/>
        </w:rPr>
        <w:t>،حسن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صرّح في الخلاصة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ناقش بعض المعاصرين في قاموسه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في عدّه المترجم حسنا بما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الصدوق رحمه اللّه روى عن الضعيف أيضا،فروايته لا تثبت حسن الرجل، و ثانيا إنّ الطريق يمكن أن يكون ضعيفا و ذو الطريق ثقة،و ثالثا ذكر المشيخة طريقا للمترجم لا يوجب عدّه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ينبغي لهذا المعاصر أن يراجع كلمات أهل الفن،و أرباب علم الدراية،كي يستحضر عند كتابته هذه الملاحظات لآرائهم،فإنّ جمعا من أساطين الفن اعتبروا رواية ثقة جليل عن راو آخر غير مذكور بمدح أو قدح دليلا على وثوق الراوي الثقة بوثاقة المروي عنه،و إلاّ كان تدليسا من هذا الراوي الثقة،و اعتبروا أيضا شيخوخة الإجازة دليلا آخر على الاعتماد على ذلك الشيخ،و من هنا قال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الرجل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بأنّه لم يجزم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طريق الصدوق إليه ضعيف بمحمّد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يردّه ما يأتي من وثاقة محمّد بن سنان،فلا يكون الطريق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الرجل في أوّل درجة الحسن،غير بعيد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ملاك التوثيق و التحسين حصول الوثوق بشخصية الراوي حسنا كان أو ضعيفا أمكن القول بحسنه،لكنّي مع ذلك كلّه من المتوقفين فيه،فتدبّر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سفيان بن برازن</w:t>
      </w:r>
    </w:p>
    <w:p>
      <w:pPr>
        <w:pStyle w:val="BookText"/>
        <w:rPr/>
      </w:pPr>
      <w:r>
        <w:rPr>
          <w:rFonts w:ascii="Amiri" w:hAnsi="Amiri" w:eastAsia="Amiri" w:cs="Amiri"/>
          <w:color w:val="111111"/>
          <w:sz w:val="28"/>
          <w:sz w:val="28"/>
          <w:szCs w:val="28"/>
          <w:rtl w:val="true"/>
          <w:lang w:bidi="ar-SA"/>
        </w:rPr>
        <w:t xml:space="preserve">ذكره في المحاسن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سفيان بن برازن،و في المحاسن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الحسن بن عليّ بن يقطين،عن سفيان بن إبراهيم بن براز،عن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بهذا 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الحسن بن إبراهيم بن سفيان،عن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الحسين بن إبراهيم بن سفيان،عن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الحسن بن إبراهيم،عن سفيان، عن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اتّحاده مع إبراهيم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الموضوع و مهمل الذكر للاختلاف في العنوان إبراهيم بن سفيان بن برازن،و سفيان بن إبراهيم بن براز،و الحسن بن إبراهيم بن سفيان،و الحسين بن إبراهيم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هذا الاختلاف و عدم الظفر على قرينة الترجيح يحكم بجهالته،فتفطّن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 الكناني</w:t>
      </w:r>
    </w:p>
    <w:p>
      <w:pPr>
        <w:pStyle w:val="BookText"/>
        <w:rPr/>
      </w:pPr>
      <w:r>
        <w:rPr>
          <w:rFonts w:ascii="Amiri" w:hAnsi="Amiri" w:eastAsia="Amiri" w:cs="Amiri"/>
          <w:color w:val="111111"/>
          <w:sz w:val="28"/>
          <w:sz w:val="28"/>
          <w:szCs w:val="28"/>
          <w:rtl w:val="true"/>
          <w:lang w:bidi="ar-SA"/>
        </w:rPr>
        <w:t>لاحظ ما أوردناه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نسخة في اسم أبيه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317_200836"/>
      <w:bookmarkStart w:id="36" w:name="pg17317_200836"/>
      <w:bookmarkEnd w:id="36"/>
    </w:p>
    <w:p>
      <w:pPr>
        <w:pStyle w:val="Heading5"/>
        <w:numPr>
          <w:ilvl w:val="4"/>
          <w:numId w:val="1"/>
        </w:numPr>
        <w:rPr/>
      </w:pPr>
      <w:bookmarkStart w:id="37" w:name="pg17317_200836"/>
      <w:bookmarkStart w:id="38" w:name="__RefHeading___Toc791359_1280447820"/>
      <w:bookmarkStart w:id="39" w:name="_Toc12"/>
      <w:bookmarkEnd w:id="37"/>
      <w:bookmarkEnd w:id="38"/>
      <w:r>
        <w:rPr/>
        <w:t>282</w:t>
      </w:r>
      <w:bookmarkEnd w:id="39"/>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سلام النيشابوري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الموجود في نسخ رجال الشيخ رحمه اللّه </w:t>
      </w:r>
      <w:r>
        <w:rPr>
          <w:rStyle w:val="FootnoteAnchor"/>
          <w:rtl w:val="true"/>
        </w:rPr>
        <w:footnoteReference w:id="39"/>
      </w:r>
      <w:r>
        <w:rPr>
          <w:rFonts w:ascii="Amiri" w:hAnsi="Amiri" w:eastAsia="Amiri" w:cs="Amiri"/>
          <w:color w:val="111111"/>
          <w:sz w:val="28"/>
          <w:sz w:val="28"/>
          <w:szCs w:val="28"/>
          <w:rtl w:val="true"/>
          <w:lang w:bidi="ar-SA"/>
        </w:rPr>
        <w:t>و جملة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المهملة،ثمّ اللام،ثمّ الألف،ثمّ الميم من غير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إثبات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أصحابنا من ذكر أنّه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الأوّل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النيشابوري في نسخة من رجال الشيخ رحمه اللّه،و الخلاصة بالسين المهملة،و في جملة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و الأمر سهل بعد كون نيسابور معرّب نيشابور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في نسخة من رجال الشيخ رحمه اللّه من إبدال نيسابوري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سابوري،فغلط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عدّه الشيخ رحمه اللّه في رجاله من أصحاب الرضا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4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من أصحاب الكاظم عليه السلام،لم يقل الشيخ رحمه اللّه فيه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شيخنا البهائي قبول روايته بأنّهم عليهم السلام لا يجعلون الفاسق وكيلا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يصرّح الشيخ رحمه اللّه بأنّه </w:t>
      </w:r>
    </w:p>
    <w:p>
      <w:pPr>
        <w:pStyle w:val="BookText"/>
        <w:rPr/>
      </w:pPr>
      <w:r>
        <w:rPr>
          <w:rFonts w:ascii="Amiri" w:hAnsi="Amiri" w:eastAsia="Amiri" w:cs="Amiri"/>
          <w:color w:val="111111"/>
          <w:sz w:val="28"/>
          <w:sz w:val="28"/>
          <w:szCs w:val="28"/>
          <w:rtl w:val="true"/>
          <w:lang w:bidi="ar-SA"/>
        </w:rPr>
        <w:t xml:space="preserve">وكيل أحدهم،فلعلّه كان وكيلا لبني أميّة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على كلّ حال؛من نظر إلى المحاورات العرفية في جميع الأزمان و الأماكن،و عند جميع الطوائف و الشعوب،علم علما قطعيّا بأنّ كلام الشيخ رحمه اللّه دالّ على أنّه كان وكيلا مطلقا في مراجعات الشيعة،في كلّ ما يرجعون إلى الموكّل عليه السلام من شئون دينهم و دنياهم،فتفطّن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اصطلاح مقرّر بين علماء الرجال من أصحابنا،إنّهم إذا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وكيل،يريدون أنّه وكيل أحدهم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ممّا لا يرتاب فيه من مارس كلامهم،و عرف لسانهم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موجّه متين،و بما ذكره سقط ما عن الميرزا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كونه </w:t>
      </w:r>
    </w:p>
    <w:p>
      <w:pPr>
        <w:pStyle w:val="BookText"/>
        <w:rPr/>
      </w:pPr>
      <w:r>
        <w:rPr>
          <w:rFonts w:ascii="Amiri" w:hAnsi="Amiri" w:eastAsia="Amiri" w:cs="Amiri"/>
          <w:color w:val="111111"/>
          <w:sz w:val="28"/>
          <w:sz w:val="28"/>
          <w:szCs w:val="28"/>
          <w:rtl w:val="true"/>
          <w:lang w:bidi="ar-SA"/>
        </w:rPr>
        <w:t>وكيلا له عليه السلام غير واضح،فالاعتماد عليه بمجرّد ذلك غير 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عرفت من كون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 في الوكالة عنهم عليهم السلام و دالاّ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ما في الحاوي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في إتقان المقال عدّه 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 نيسابوري وكيل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من حيث إنّ إطلاق الوصف بالوكالة يفيد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 بوكالة خاصّة،باعتبار أمر خاص جزئي،بل الظاهر أنّها وكالة استمرارية عامّة،تشتمل على ما يشترط في التوكيل عليه العدالة و غيره،لكن لا يبعد أن يراد منها الوكالة المستمرة العامّة لما يختص بالإمام،مثل الخمس و نحوه خاصّة،لكن الإنصاف أنّ توكيل الإمام عليه السلام على جهة الدوام يبعد أن يكون لغير ظهور العدالة،بل واضحها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الإشكال في إثبات العدالة بمحض الاعتبار بعيد عن الأنظار،فإدراجه في قسم الحسن أحسن،خلافا لبعض المتأخرين، و لعلّه لذا لم يصرّح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بعدالته،و إنّما قال بقبول روايته و هو أعم بناء على قبول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أوضحنا من شئون وكيل الإمام و ملازماته،و التبادر العرفي،يعلم ضعف قول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الإشكال في إثبات العدالة بمحض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أثبتنا أنّ الإمام لا يوكّل في الأمور العامّة و لا يرجع الشيعة إلاّ إلى من يكون عنده عدلا ثقة ورعا زاهدا مخالفا لهواه مطيعا لأمر مولاه،و إذا نصب وكيلا لزم أن نستكشف تلك الصفات في الوكيل ما لم يرد ذمّ في حقّه،فالقول بأنّ المترجم ثقة هو الأرجح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تحقق بما ذكرناه بطلان بعض المناقشات و الاحتمالات الّتي تصورها و أبداها 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النقض بانحراف بعض الوكلاء كأحمد بن هلال العبرتائي في غير محلّه،و ذلك أنّ الدعوى هي عدالة الوكيل عند ما يوكّله الإمام عليه السلام،لا أنّ الوكالة تعصم الوكيل عن الانحراف، بلى عند انحرافه و فقدانه للعدالة ينبغي على الإمام عليه السلام عزله و التشهير به،كما وقع في جملة من الوكلاء،كأحمد بن هلال و نظائره،فتفطّن و لا تتسرّع في الحكم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وكالته لا يقتضي عدالته، فلا وجه لإيراده في القسم الأوّل،و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سمعت،و وجود عدّة مذمومين في الوكلاء لا يوجب القدح في الباقين،فيؤخذ بلازم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يثبت خلافه،كما نبّه على ذلك الوحيد رحمه اللّه هنا </w:t>
      </w:r>
      <w:r>
        <w:rPr>
          <w:rStyle w:val="FootnoteAnchor"/>
          <w:rtl w:val="true"/>
        </w:rPr>
        <w:footnoteReference w:id="49"/>
      </w:r>
      <w:r>
        <w:rPr>
          <w:rFonts w:ascii="Amiri" w:hAnsi="Amiri" w:eastAsia="Amiri" w:cs="Amiri"/>
          <w:color w:val="111111"/>
          <w:sz w:val="28"/>
          <w:sz w:val="28"/>
          <w:szCs w:val="28"/>
          <w:rtl w:val="true"/>
          <w:lang w:bidi="ar-SA"/>
        </w:rPr>
        <w:t xml:space="preserve">،و نقلناه عنه في أوّل المقام الثاني،في بقيّة أسباب المدح من مقباس الهداية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هنا شيء،و هو أنّ الشيخ رحمه اللّه قد عدّ الرجل في أصحاب الرضا عليه السلام،و قد سمعت من العلاّمة رحمه اللّه عدّه من أصحاب الكاظم عليه السلام،و لكنّ ابن داود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الكاظم عليه السلام،و منهم من أورده في رجال الجواد عليه السلام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العلاّمة إنّه من رجال الكاظم عليه السلام و هم؛ إذ لم يذكره الشيخ رحمه اللّه في رجال الكاظم عليه السلام،و لا أحد غيره من أهل الأصول،على أنّ الظاهر أنّ عبارة الخلاصة هي عبارة الشيخ رحمه اللّه كما هو المعروف من حال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بعد ما شرحت و أبنت من ملازمات الوكالة فالتوقف في توثيق المترجم هضم لحقّه، و انحراف عن الصواب،فالحقّ عندي هو وثاقة المترجم و جلالته،و عدّ الحديث من جهته صحيحا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سلامة النيسابوري</w:t>
      </w:r>
    </w:p>
    <w:p>
      <w:pPr>
        <w:pStyle w:val="BookText"/>
        <w:rPr/>
      </w:pPr>
      <w:r>
        <w:rPr>
          <w:rFonts w:ascii="Amiri" w:hAnsi="Amiri" w:eastAsia="Amiri" w:cs="Amiri"/>
          <w:color w:val="111111"/>
          <w:sz w:val="28"/>
          <w:sz w:val="28"/>
          <w:szCs w:val="28"/>
          <w:rtl w:val="true"/>
          <w:lang w:bidi="ar-SA"/>
        </w:rPr>
        <w:t>انظر ما ذكره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 بن رشدين</w:t>
      </w:r>
    </w:p>
    <w:p>
      <w:pPr>
        <w:pStyle w:val="BookText"/>
        <w:rPr/>
      </w:pPr>
      <w:r>
        <w:rPr>
          <w:rFonts w:ascii="Amiri" w:hAnsi="Amiri" w:eastAsia="Amiri" w:cs="Amiri"/>
          <w:color w:val="111111"/>
          <w:sz w:val="28"/>
          <w:sz w:val="28"/>
          <w:szCs w:val="28"/>
          <w:rtl w:val="true"/>
          <w:lang w:bidi="ar-SA"/>
        </w:rPr>
        <w:t xml:space="preserve">ذكره الكوفي في مناقب الإمام أمير المؤمنين عليّ عليه السلام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أخبرنا عبد اللّه بن المبارك،عن إبراهيم بن سلم بن رشدين،قال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سليمان أبو إسحاق الكوزي،قال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المصادر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p>
    <w:p>
      <w:pPr>
        <w:pStyle w:val="BookText"/>
        <w:rPr/>
      </w:pPr>
      <w:r>
        <w:rPr>
          <w:rFonts w:ascii="Amiri" w:hAnsi="Amiri" w:eastAsia="Amiri" w:cs="Amiri"/>
          <w:color w:val="111111"/>
          <w:sz w:val="28"/>
          <w:sz w:val="28"/>
          <w:szCs w:val="28"/>
          <w:rtl w:val="true"/>
          <w:lang w:bidi="ar-SA"/>
        </w:rPr>
        <w:t>ذكره الطوسي 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إبراهيم بن سلمة،عن أحمد بن مالك الفزاري،عن حيدر بن محمّد الفزاري،عن عباد بن يعقوب،عن نصر بن مزاحم،عن محمّد بن مروان،عن الكلبي،عن أبي صالح،عن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نجده في المعاجم الرجاليّة،فهو مهمل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7317_200853"/>
      <w:bookmarkStart w:id="41" w:name="pg17317_200853"/>
      <w:bookmarkEnd w:id="41"/>
    </w:p>
    <w:p>
      <w:pPr>
        <w:pStyle w:val="Heading5"/>
        <w:numPr>
          <w:ilvl w:val="4"/>
          <w:numId w:val="1"/>
        </w:numPr>
        <w:rPr/>
      </w:pPr>
      <w:bookmarkStart w:id="42" w:name="pg17317_200853"/>
      <w:bookmarkStart w:id="43" w:name="__RefHeading___Toc791361_1280447820"/>
      <w:bookmarkStart w:id="44" w:name="_Toc13"/>
      <w:bookmarkEnd w:id="42"/>
      <w:bookmarkEnd w:id="43"/>
      <w:r>
        <w:rPr/>
        <w:t>286</w:t>
      </w:r>
      <w:bookmarkEnd w:id="44"/>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w:t>
      </w:r>
      <w:r>
        <w:rPr>
          <w:rStyle w:val="FootnoteAnchor"/>
          <w:rtl w:val="true"/>
        </w:rPr>
        <w:footnoteReference w:id="55"/>
      </w:r>
      <w:r>
        <w:rPr>
          <w:rFonts w:ascii="Amiri" w:hAnsi="Amiri" w:eastAsia="Amiri" w:cs="Amiri"/>
          <w:color w:val="111111"/>
          <w:sz w:val="28"/>
          <w:sz w:val="28"/>
          <w:szCs w:val="28"/>
          <w:rtl w:val="true"/>
          <w:lang w:bidi="ar-SA"/>
        </w:rPr>
        <w:t xml:space="preserve">الكناني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اللام،و الميم بعدها هاء،من الأسماء المشتركة بين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صحابيا،و ثلاثون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سلمة بسكون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 و المرأة الناعمة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وقعت التّسمية بذلك في النساء و الرجال أيضا،لكن التّسمية بمحرّكة اللام أشيع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زعم الجوهري </w:t>
      </w:r>
      <w:r>
        <w:rPr>
          <w:rStyle w:val="FootnoteAnchor"/>
          <w:rtl w:val="true"/>
        </w:rPr>
        <w:footnoteReference w:id="58"/>
      </w:r>
      <w:r>
        <w:rPr>
          <w:rFonts w:ascii="Amiri" w:hAnsi="Amiri" w:eastAsia="Amiri" w:cs="Amiri"/>
          <w:color w:val="111111"/>
          <w:sz w:val="28"/>
          <w:sz w:val="28"/>
          <w:szCs w:val="28"/>
          <w:rtl w:val="true"/>
          <w:lang w:bidi="ar-SA"/>
        </w:rPr>
        <w:t>انحصار الرجل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العرب فيمن ينسب إليه بنو سلمة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بسكون اللام في جملة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نصر في جهينة،و سلمة الخولاني،و سلمة شيخ مسعر، فالحصر في سلمة بني سلمة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وردت التّسمية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حكي عن الهجري ضبط سلمة بن عميرة بكسر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الذهبي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في أنساب السمعاني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سكون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الجدّ،و هو كان من آباؤه و أجداده سلم،منهم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ابن سلم بن محمّد الشكاني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 هذه النسبة بضمّ السين المهملة و فتح اللاّم إلى سليم،و هي قبيلة من العرب مشهورة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منصور بن عكرمة بن خصفة بن قيس عيلان بن مضر تفرقت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 و فتح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بني سلمة حيّ من الأنصار،منها جماعة و هم سلميون،و هذه النسبة وردت على خلاف القياس،كما في سفرة سفري،و في تمرة تمري،و هذه النسبة عند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الحديث يكسرون اللاّم على غير قياس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ضبط سلمة و سلمة المنسوبين إليهما في توضيح المشتبه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338/8</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299/12</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و اللاّم المفتوحتين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كنانة أبي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وقوع الخلاف في عبد الخالق بن سلمة شيخ شعبة،فقيل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بكسر اللام،و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المقال؛أنّ كلاّ من فتح اللام و سكونها و كسرها وارد في سلمة، و غاية ما يمكن الالتزام به كون الفتح أشيع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مطاوي كلمات بعض اللغويّين كون الكلمة اسما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الغالب،كما أنّها اسم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الكاف،ثمّ النون المفتوحة،ثمّ الألف،ثمّ النون،ثمّ </w:t>
      </w:r>
    </w:p>
    <w:p>
      <w:pPr>
        <w:pStyle w:val="BookText"/>
        <w:rPr/>
      </w:pPr>
      <w:r>
        <w:rPr>
          <w:rFonts w:ascii="Amiri" w:hAnsi="Amiri" w:eastAsia="Amiri" w:cs="Amiri"/>
          <w:color w:val="111111"/>
          <w:sz w:val="28"/>
          <w:sz w:val="28"/>
          <w:szCs w:val="28"/>
          <w:rtl w:val="true"/>
          <w:lang w:bidi="ar-SA"/>
        </w:rPr>
        <w:t xml:space="preserve">الياء،نسبة إلى أبي قبيلة،اسمه كنانة بن خزيمة بن مدركة بن إلياس بن مضر </w:t>
      </w:r>
      <w:r>
        <w:rPr>
          <w:rStyle w:val="FootnoteAnchor"/>
          <w:rtl w:val="true"/>
        </w:rPr>
        <w:footnoteReference w:id="60"/>
      </w:r>
      <w:r>
        <w:rPr>
          <w:rFonts w:ascii="Amiri" w:hAnsi="Amiri" w:eastAsia="Amiri" w:cs="Amiri"/>
          <w:color w:val="111111"/>
          <w:sz w:val="28"/>
          <w:sz w:val="28"/>
          <w:szCs w:val="28"/>
          <w:rtl w:val="true"/>
          <w:lang w:bidi="ar-SA"/>
        </w:rPr>
        <w:t>،و كنيته أبو النضر و هو الجدّ الرابع عشر لسيّدنا الرسول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الكاف،و الأوّل أصحّ،لما قيل من أنّه لمّا ولدته امّه خرج أبوه يطلب شيئا يسمّيه به،فوجد كنانة السهام،فسماه به،و كنانة السهام بكسر الكاف بلا شبهة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حقّه إلاّ على عدّ الشيخ رحمه اللّه إيّاه من أصحاب الصادق عليه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لم أجد في المعاجم الرجاليّة و الحديثيّة ما يكشف عن حال المعنون،فهو ممّن أهملوا بيان حاله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7317_200861"/>
    </w:p>
    <w:p>
      <w:pPr>
        <w:pStyle w:val="Heading5"/>
        <w:numPr>
          <w:ilvl w:val="4"/>
          <w:numId w:val="1"/>
        </w:numPr>
        <w:rPr/>
      </w:pPr>
      <w:bookmarkStart w:id="46" w:name="__RefHeading___Toc791363_1280447820"/>
      <w:bookmarkStart w:id="47" w:name="_Toc14"/>
      <w:bookmarkEnd w:id="45"/>
      <w:bookmarkEnd w:id="46"/>
      <w:r>
        <w:rPr/>
        <w:t>287</w:t>
      </w:r>
      <w:bookmarkEnd w:id="47"/>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أبي داحة المزني مولى</w:t>
      </w:r>
    </w:p>
    <w:p>
      <w:pPr>
        <w:pStyle w:val="BookText"/>
        <w:rPr/>
      </w:pPr>
      <w:r>
        <w:rPr>
          <w:rFonts w:ascii="Amiri" w:hAnsi="Amiri" w:eastAsia="Amiri" w:cs="Amiri"/>
          <w:color w:val="111111"/>
          <w:sz w:val="28"/>
          <w:sz w:val="28"/>
          <w:szCs w:val="28"/>
          <w:rtl w:val="true"/>
          <w:lang w:bidi="ar-SA"/>
        </w:rPr>
        <w:t xml:space="preserve">آل طلحة بن عبد اللّه أبو إسحاق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المهملة،ثمّ الألف،ثمّ الحاء المهملة المفتوحة،ثمّ التاء،عظم البطن و استرساله إلى أسفل،من سمن أو علّة،و يسمّى به من كان به ذلك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داحة اسم أمّه،و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جارية أبيه ربّته فنسب إليها </w:t>
      </w:r>
      <w:r>
        <w:rPr>
          <w:rStyle w:val="FootnoteAnchor"/>
          <w:rtl w:val="true"/>
        </w:rPr>
        <w:footnoteReference w:id="66"/>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بالواو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الأوّل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نقل في الخلاصة </w:t>
      </w:r>
      <w:r>
        <w:rPr>
          <w:rStyle w:val="FootnoteAnchor"/>
          <w:rtl w:val="true"/>
        </w:rPr>
        <w:footnoteReference w:id="69"/>
      </w:r>
      <w:r>
        <w:rPr>
          <w:rFonts w:ascii="Amiri" w:hAnsi="Amiri" w:eastAsia="Amiri" w:cs="Amiri"/>
          <w:color w:val="111111"/>
          <w:sz w:val="28"/>
          <w:sz w:val="28"/>
          <w:szCs w:val="28"/>
          <w:rtl w:val="true"/>
          <w:lang w:bidi="ar-SA"/>
        </w:rPr>
        <w:t>عن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هذا الرجل إسحاق بن أبي سليمان، فوقع الاشتباه،فحوّل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سليمان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من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أمّه،أو جارية ربّته فنسب إليها يؤيد قول الفهرست بظاهره،و إن احتمل أن يكون نسب أبوه إليها، فقيل لأبي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داحة،كما هو عادة العرب في مثله،كأبي ريشة،و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 هو إلى أبيه،فقيل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حدس و تخمين،و أيّ مانع من أن يكون سليمان قد نسب إلى جدّه لأمّه،و ذلك في العرب أكثر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الزاي المعجمة،و كسر النون،ثمّ الياء، نسبة إلى مزن،بلدة بالدّيلم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نسبة إلى مزينة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مضر، و النسبة إليها مزنّي،كما صرّح به في القاموس </w:t>
      </w:r>
      <w:r>
        <w:rPr>
          <w:rStyle w:val="FootnoteAnchor"/>
          <w:rtl w:val="true"/>
        </w:rPr>
        <w:footnoteReference w:id="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يمكن أن يكون المزني بفتح الزاء نسبة إلى مزن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سمرقند كما احتمله بعض و غلّطه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المدني،و يحرّفه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ذكرنا،بإسقاط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أنّه روى عن أبي عبد اللّه عليه السلام،و كان وجه أصحابنا بالبصرة،فقها و كلاما و أدبا و شعرا،و الجاحظ يحكي عنه كثيرا،و ذكر أنّه صنّف كتبا،و لم نر منها شيئا،رحمة اللّه عليه و رضوانه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 أصحابنا البصريّين في الفقه و الكلام و الأدب و الشعر،و الجاحظ يحكي عنه،و قال الجاحظ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 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إبراهيم هذا يروي عن الصادق عليه السلام فكيف يروي عن ابن أبي عمير الّذي لم يدركه،فكان المناسب أن يروي ابن أبي عمير عنه فإنّه روى عن جمع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عنه؛أنّ نقل النجاشي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الصحيح،و منه يعلم أنّ ما عنونه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 النسّاخ لرجاله،و يؤيد ذلك أنّ الشيخ في الفهرست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في رجاله خطّأ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فالفهرست و ابن داود و الجاحظ و من تبعهم لم يذكروا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تفرّد به،ثمّ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يروي عن الصادق عليه السلام فكيف يروي 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،غريب،لأنّ ابن داحة إذا كان راويا عن الصادق عليه السلام و كان عمره حين الرواية عشرين سنة و توفّي الصادق عليه السلام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توفّي الكاظم عليه السلام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ابن داحة في زمان الكاظم عليه السلام قد عمّر واحدا و ستّين سنة و لا أدري ما المانع من رواية رجل قد عمّر هذا العمر من راو أقل منه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 راجع هذا المعاصر إلى كتب علم الدراية فإنّهم عقدوا بحثا مستقلا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الأكابر عن الأصاغر،ثمّ ليس لنا ابن أبي عمير ثان سوى محمّد بن أبي عمير الشامي الّذي عدّه الشيخ من أصحاب رسول اللّه صلّى اللّه عليه و آله و سلّم،فالمتعيّن الّذي لا يشوبه ريب أنّ الصحيح ابن داحة،و ابن أبي عمير هو المشهور الثقة الجليل،و ما في البيان و التبيين من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خطأ مطبعي و يظهر ذلك بالتّتبع،فتفطّن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داحة،عن محمّد بن أبي</w:t>
      </w:r>
    </w:p>
    <w:p>
      <w:pPr>
        <w:pStyle w:val="BookText"/>
        <w:rPr/>
      </w:pPr>
      <w:r>
        <w:rPr>
          <w:rFonts w:ascii="Amiri" w:hAnsi="Amiri" w:eastAsia="Amiri" w:cs="Amiri"/>
          <w:color w:val="111111"/>
          <w:sz w:val="28"/>
          <w:sz w:val="28"/>
          <w:szCs w:val="28"/>
          <w:rtl w:val="true"/>
          <w:lang w:bidi="ar-SA"/>
        </w:rPr>
        <w:t>عمير،له كتب ذكرها بعض أصحابنا في الفهرستات،لم أر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حكى ابن داود في رجاله </w:t>
      </w:r>
      <w:r>
        <w:rPr>
          <w:rStyle w:val="FootnoteAnchor"/>
          <w:rtl w:val="true"/>
        </w:rPr>
        <w:footnoteReference w:id="78"/>
      </w:r>
      <w:r>
        <w:rPr>
          <w:rFonts w:ascii="Amiri" w:hAnsi="Amiri" w:eastAsia="Amiri" w:cs="Amiri"/>
          <w:color w:val="111111"/>
          <w:sz w:val="28"/>
          <w:sz w:val="28"/>
          <w:szCs w:val="28"/>
          <w:rtl w:val="true"/>
          <w:lang w:bidi="ar-SA"/>
        </w:rPr>
        <w:t xml:space="preserve">عن الشيخ رحمه اللّه عدّه إيّاه في رجاله </w:t>
      </w:r>
      <w:r>
        <w:rPr>
          <w:rStyle w:val="FootnoteAnchor"/>
          <w:rtl w:val="true"/>
        </w:rPr>
        <w:footnoteReference w:id="79"/>
      </w:r>
      <w:r>
        <w:rPr>
          <w:rFonts w:ascii="Amiri" w:hAnsi="Amiri" w:eastAsia="Amiri" w:cs="Amiri"/>
          <w:color w:val="111111"/>
          <w:sz w:val="28"/>
          <w:sz w:val="28"/>
          <w:szCs w:val="28"/>
          <w:rtl w:val="true"/>
          <w:lang w:bidi="ar-SA"/>
        </w:rPr>
        <w:t>في عداد أصحاب الصادق عليه السلام،و عندي نسختان من رجال الشيخ رحمه اللّه خاليتان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استفاد الوحيد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الفوارق في كلام الأعلام في ترجمته</w:t>
      </w:r>
    </w:p>
    <w:p>
      <w:pPr>
        <w:pStyle w:val="BookText"/>
        <w:rPr/>
      </w:pPr>
      <w:r>
        <w:rPr>
          <w:rFonts w:ascii="Amiri" w:hAnsi="Amiri" w:eastAsia="Amiri" w:cs="Amiri"/>
          <w:color w:val="111111"/>
          <w:sz w:val="28"/>
          <w:sz w:val="28"/>
          <w:szCs w:val="28"/>
          <w:rtl w:val="true"/>
          <w:lang w:bidi="ar-SA"/>
        </w:rPr>
        <w:t>جاء في الفهرست و رجال ابن داود و 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النجاشي و العلاّمة في الخلاصة و من 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طلحة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طلحة بن عبيد اللّه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طلحة بن عبد اللّه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وجاهة الرجل بين أصحابنا في الفقه،وثاقته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ببعد هذه الاستفادة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نعم؛يظهر منه المدح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فالأظهر أنّ الرجل من الحسان،كما أدرجه فيهم في الحاوي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2"/>
      </w:r>
      <w:r>
        <w:rPr>
          <w:rFonts w:ascii="Amiri" w:hAnsi="Amiri" w:eastAsia="Amiri" w:cs="Amiri"/>
          <w:color w:val="111111"/>
          <w:sz w:val="28"/>
          <w:sz w:val="28"/>
          <w:szCs w:val="28"/>
          <w:rtl w:val="true"/>
          <w:lang w:bidi="ar-SA"/>
        </w:rPr>
        <w:t xml:space="preserve">و البلغة </w:t>
      </w:r>
      <w:r>
        <w:rPr>
          <w:rStyle w:val="FootnoteAnchor"/>
          <w:rtl w:val="true"/>
        </w:rPr>
        <w:footnoteReference w:id="8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الّتي وصفه بها الشيخ في الفهرست،و النجاشي في رجاله،و تبعهم آخرون من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فقها،و كلاما،و أدبا،و شعرا، يظهر منها بوضوح أنّه كان من وجوه الإماميّة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من فقهاء الشيعة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جليّا أنّه من متكلّمي الشيعة،و من المعلوم أن تبرّزه في هذين العلمين يستلزم تبحّره فيهما،و إحاطته بأدلّة المخالفين في الإمامة و ما ينقضها من الآيات و الروايات و الأدلة العقلية،فمن هنا يكون القول بحسنه هضما لحقّه و إنّي أعدّه حسنا كالصحيح،فتفطّن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الاصبهاني</w:t>
      </w:r>
    </w:p>
    <w:p>
      <w:pPr>
        <w:pStyle w:val="BookText"/>
        <w:rPr/>
      </w:pPr>
      <w:r>
        <w:rPr>
          <w:rFonts w:ascii="Amiri" w:hAnsi="Amiri" w:eastAsia="Amiri" w:cs="Amiri"/>
          <w:color w:val="111111"/>
          <w:sz w:val="28"/>
          <w:sz w:val="28"/>
          <w:szCs w:val="28"/>
          <w:rtl w:val="true"/>
          <w:lang w:bidi="ar-SA"/>
        </w:rPr>
        <w:t>ذكر الخوارزمي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الهمداني،عن إبراهيم بن سليمان الاصبهاني،عن أبي بكر بن أحمد بن موسى بن مردويه،عن محمّد بن عليّ بن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الجديدة من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ابن إبراهيم الاصبهاني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الاصبهاني،فلاحظ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حكما و مجهول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التميمي</w:t>
      </w:r>
    </w:p>
    <w:p>
      <w:pPr>
        <w:pStyle w:val="BookText"/>
        <w:rPr/>
      </w:pP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309/16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أبي شيبة عن إبراهيم بن سليمان التميمي،عن أبي حفص الأعشى،عن زياد بن المنذر، عن جعفر بن محمّد،عن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الأمالي للشيخ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مؤسسه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 التميمي ليس له ذكر في المعاجم الرجاليّة،دون 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المؤلّف قدّس سرّه ترجمة مبسوطة و حكم بوثاقته،يغلب على الظنّ أن التميمي مصحّف النهمي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الصحيح إبراهيم بن سليمان النهمي فهو ثقة جليل و إلاّ فهو مهمل،فتدبّر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رويناه بالإسناد الأوّل عن حميد،عن إبراهيم بن سليمان بن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الحسن بن زياد 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إبراهيم بن سليمان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من الماتن طاب ثراه إبراهيم بن سليمان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 مع هذا،فتدبّر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سواء أ كان الصحيح ابن حنان أو ابن حيّان فهو مهمل؛لأنّه غير مذكور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رشيد</w:t>
      </w:r>
    </w:p>
    <w:p>
      <w:pPr>
        <w:pStyle w:val="BookText"/>
        <w:rPr/>
      </w:pPr>
      <w:r>
        <w:rPr>
          <w:rFonts w:ascii="Amiri" w:hAnsi="Amiri" w:eastAsia="Amiri" w:cs="Amiri"/>
          <w:color w:val="111111"/>
          <w:sz w:val="28"/>
          <w:sz w:val="28"/>
          <w:szCs w:val="28"/>
          <w:rtl w:val="true"/>
          <w:lang w:bidi="ar-SA"/>
        </w:rPr>
        <w:t>ذكره ابن البطريق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مهدي الأبلي،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علم آدم و فقه نوح فلينظر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مناقب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المصادر الرجاليّة،فهو مهمل،و لكن روايته سديدة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7317_200879"/>
      <w:bookmarkStart w:id="49" w:name="pg17317_200879"/>
      <w:bookmarkEnd w:id="49"/>
    </w:p>
    <w:p>
      <w:pPr>
        <w:pStyle w:val="Heading5"/>
        <w:numPr>
          <w:ilvl w:val="4"/>
          <w:numId w:val="1"/>
        </w:numPr>
        <w:rPr/>
      </w:pPr>
      <w:bookmarkStart w:id="50" w:name="pg17317_200879"/>
      <w:bookmarkStart w:id="51" w:name="__RefHeading___Toc791365_1280447820"/>
      <w:bookmarkStart w:id="52" w:name="_Toc15"/>
      <w:bookmarkEnd w:id="50"/>
      <w:bookmarkEnd w:id="51"/>
      <w:r>
        <w:rPr/>
        <w:t>292</w:t>
      </w:r>
      <w:bookmarkEnd w:id="52"/>
    </w:p>
    <w:p>
      <w:pPr>
        <w:pStyle w:val="Heading6"/>
        <w:numPr>
          <w:ilvl w:val="5"/>
          <w:numId w:val="1"/>
        </w:numPr>
        <w:rPr/>
      </w:pPr>
      <w:bookmarkStart w:id="53" w:name="__RefHeading___Toc791367_1280447820"/>
      <w:bookmarkStart w:id="54" w:name="_Toc16"/>
      <w:bookmarkEnd w:id="53"/>
      <w:r>
        <w:rPr>
          <w:rtl w:val="true"/>
        </w:rPr>
        <w:t>اشارة</w:t>
      </w:r>
      <w:bookmarkEnd w:id="54"/>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عبد اللّه بن حيان النهمي</w:t>
      </w:r>
    </w:p>
    <w:p>
      <w:pPr>
        <w:pStyle w:val="BookText"/>
        <w:rPr/>
      </w:pPr>
      <w:r>
        <w:rPr>
          <w:rFonts w:ascii="Amiri" w:hAnsi="Amiri" w:eastAsia="Amiri" w:cs="Amiri"/>
          <w:color w:val="111111"/>
          <w:sz w:val="28"/>
          <w:sz w:val="28"/>
          <w:szCs w:val="28"/>
          <w:rtl w:val="true"/>
          <w:lang w:bidi="ar-SA"/>
        </w:rPr>
        <w:t xml:space="preserve">الخزّاز </w:t>
      </w:r>
      <w:r>
        <w:rPr>
          <w:rStyle w:val="FootnoteAnchor"/>
          <w:rtl w:val="true"/>
        </w:rPr>
        <w:footnoteReference w:id="85"/>
      </w:r>
      <w:r>
        <w:rPr>
          <w:rFonts w:ascii="Amiri" w:hAnsi="Amiri" w:eastAsia="Amiri" w:cs="Amiri"/>
          <w:color w:val="111111"/>
          <w:sz w:val="28"/>
          <w:sz w:val="28"/>
          <w:szCs w:val="28"/>
          <w:rtl w:val="true"/>
          <w:lang w:bidi="ar-SA"/>
        </w:rPr>
        <w:t xml:space="preserve">الكوفي أبو إسحاق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،ملخّص المقال في قسم الصحاح،حاوي الأقوال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،و الأربعون حديثا لابن بابويه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النجاشي رحمه اللّه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النجاشي بأنّ جدّه عبيد اللّه،و أنّ أبا جدّه خالد،و الشيخ في الفهرست صرّح بأنّ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اللّه،و أبا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حيّان،و تبعه ابن داود،و العلاّمة في الخلاصة، و ابن شهرآشوب في المعالم،و الساروي في توضيح الاشتباه،و غيرهم،و في مجمع الرجال حكاية عن رجال ابن الغضائري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عبد اللّه بن حيّان الهمداني الخزّاز النهمي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مصغّرا</w:t>
      </w:r>
    </w:p>
    <w:p>
      <w:pPr>
        <w:pStyle w:val="BookText"/>
        <w:rPr/>
      </w:pPr>
      <w:r>
        <w:rPr>
          <w:rFonts w:ascii="Amiri" w:hAnsi="Amiri" w:eastAsia="Amiri" w:cs="Amiri"/>
          <w:color w:val="111111"/>
          <w:sz w:val="28"/>
          <w:sz w:val="28"/>
          <w:szCs w:val="28"/>
          <w:rtl w:val="true"/>
          <w:lang w:bidi="ar-SA"/>
        </w:rPr>
        <w:t xml:space="preserve">أيضا و تبعه في الخلاصة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9"/>
      </w:r>
      <w:r>
        <w:rPr>
          <w:rFonts w:ascii="Amiri" w:hAnsi="Amiri" w:eastAsia="Amiri" w:cs="Amiri"/>
          <w:color w:val="111111"/>
          <w:sz w:val="28"/>
          <w:sz w:val="28"/>
          <w:szCs w:val="28"/>
          <w:rtl w:val="true"/>
          <w:lang w:bidi="ar-SA"/>
        </w:rPr>
        <w:t>ضبط حيّان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نهم،و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 و إسكان الهاء،ثمّ الميم،أبو 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بإسكان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نهم بن عمرو بن ربيعة بن مالك بن معاوية بن صعب بن دومان بن بكيل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إلى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النون،و فتح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بطن من عامر،اسمه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بن عبد اللّه بن كعب بن ربيعة بن عامر بن صعصعة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آخر من همدان،ينتسبون إلى نهم بن حاري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نهم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بطن من بجيلة ينتسبون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بن مالك بن غانم بن هوازن بن عرينة بن يزيد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إلى عبدنهم بن شجب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مرّة في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عبد نهم بن مالك،قبيلة اخرى من بجيلة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وصف النجاشي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النهمي 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 في بني نهم قديما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في بني تيم،فسمّى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سكن في بني هلال،فربّما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الهلالي،و نسبه في 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النهمي،و جعلهما وجه النسبة سكناه في بني نهيم،أنّ بني نهم و بني نهيم واحد،و عبارة التاج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مع تصريح الزبيدي في التاج و غيره بأنّ في قبائل العرب بطن يسمّى بنهيم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 بعض المعاصرين ذلك في قاموسه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يقال للمؤلّف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العرش ثمّ انقش،فإن أحدا منهما لم يقل أنّه سكن في بني نهيم و ليس لنا بنو نهيم حتّى يكون متّحدا مع بني نهم أو غير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الانكار واسع و سهل،و كان عليه أن يكلّف نفسه بمراجعة المصادر الخاصّة بالنسب و لا أقل المصادر اللغويّة كتاج العروس و لسان العرب و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ثانيا على المؤلّف ضبطه للكلمة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إنّ بعد ضبط الخلاصة و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لما طول في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الأوّل و الأخير صرّحا بسكون الهاء آخذا من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صرّح بكسرها آخذا من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الاختلاف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مع الأوّل،و يدلّ عليه قول الراجز على ما في 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أخا نهم على أساورة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إذا كان يصرّح هو باختلاف هذين العلمين الشيخ و النجاشي في ضبط الكلمة،أ فلا ينبغي للمؤلّف قدّس سرّه التحقيق في ضبطها؟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أين علم أنّ الحقّ مع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استدل به قول الراجز،و من المعلوم كما يمكن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قراءته بالسكون و الضمّ و الكسر في الهاء،و الكسر و الضمّ و الفتح في النون،فما المثبت لدعواه؟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أهل اللغة صرّحوا بورود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استدل به و انكره على المؤلّف قدّس سرّه ليس بسديد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مجملة؛</w:t>
      </w:r>
    </w:p>
    <w:p>
      <w:pPr>
        <w:pStyle w:val="BookText"/>
        <w:rPr/>
      </w:pPr>
      <w:r>
        <w:rPr>
          <w:rFonts w:ascii="Amiri" w:hAnsi="Amiri" w:eastAsia="Amiri" w:cs="Amiri"/>
          <w:color w:val="111111"/>
          <w:sz w:val="28"/>
          <w:sz w:val="28"/>
          <w:szCs w:val="28"/>
          <w:rtl w:val="true"/>
          <w:lang w:bidi="ar-SA"/>
        </w:rPr>
        <w:t>لأنّه لم يزد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النهيم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جيّدا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
      </w:r>
      <w:r>
        <w:rPr>
          <w:rFonts w:ascii="Amiri" w:hAnsi="Amiri" w:eastAsia="Amiri" w:cs="Amiri"/>
          <w:color w:val="111111"/>
          <w:sz w:val="28"/>
          <w:sz w:val="28"/>
          <w:szCs w:val="28"/>
          <w:rtl w:val="true"/>
          <w:lang w:bidi="ar-SA"/>
        </w:rPr>
        <w:t>ضبط الخزّاز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رجال النجاشي،و الفهرست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كتب الرجال بنسبه و لقبيه و كنيته على نحو ما سطرنا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سطرنا في العنوان،ما لفظه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الحديث،سكن الكوفة في بني نهيم قديما،فلذلك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في بني تميم،فسمّي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تميمي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سكن في بني هلال قديما،فقيل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الهلالي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نسبه في 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من الكتب؛كتاب النوادر،كتاب الخطب،كتاب الدعاء،كتاب المناسك، كتاب أخبار ذي القرنين،كتاب إرم ذات العماد،كتاب قبض روح المؤمن و الكافر،كتاب الدفائن،كتاب خلق السماوات،كتاب أخبار 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فعلا ممّا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منواله جرى النجاشي،إلاّ أنّه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 زاد في كتبه كتاب مقتل أمير المؤمنين عليه السلام، و كتاب حديث ابن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الخلاصة </w:t>
      </w:r>
      <w:r>
        <w:rPr>
          <w:rStyle w:val="FootnoteAnchor"/>
          <w:rtl w:val="true"/>
        </w:rPr>
        <w:footnoteReference w:id="100"/>
      </w:r>
      <w:r>
        <w:rPr>
          <w:rFonts w:ascii="Amiri" w:hAnsi="Amiri" w:eastAsia="Amiri" w:cs="Amiri"/>
          <w:color w:val="111111"/>
          <w:sz w:val="28"/>
          <w:sz w:val="28"/>
          <w:szCs w:val="28"/>
          <w:rtl w:val="true"/>
          <w:lang w:bidi="ar-SA"/>
        </w:rPr>
        <w:t xml:space="preserve">،عن ابن الغضائري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لم يثبت نسبة الكتاب إلى ابن الغضائري فلا يمكن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تضعيفه،و أنّه يروي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مذهبه ضعف،ثمّ نقل توثيق الشيخ،و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يقوى عندي العمل بما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ابن داود رحمه اللّه في رجاله </w:t>
      </w:r>
      <w:r>
        <w:rPr>
          <w:rStyle w:val="FootnoteAnchor"/>
          <w:rtl w:val="true"/>
        </w:rPr>
        <w:footnoteReference w:id="102"/>
      </w:r>
      <w:r>
        <w:rPr>
          <w:rFonts w:ascii="Amiri" w:hAnsi="Amiri" w:eastAsia="Amiri" w:cs="Amiri"/>
          <w:color w:val="111111"/>
          <w:sz w:val="28"/>
          <w:sz w:val="28"/>
          <w:szCs w:val="28"/>
          <w:rtl w:val="true"/>
          <w:lang w:bidi="ar-SA"/>
        </w:rPr>
        <w:t xml:space="preserve">،و الفاضل المجلسي رحمه اللّه في الوجيزة </w:t>
      </w:r>
      <w:r>
        <w:rPr>
          <w:rStyle w:val="FootnoteAnchor"/>
          <w:rtl w:val="true"/>
        </w:rPr>
        <w:footnoteReference w:id="103"/>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 النجاشي و الشيخ و ابن داود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بتضعيف أحد أو تحسينه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فتضعيف ابن الغضائري</w:t>
      </w:r>
    </w:p>
    <w:p>
      <w:pPr>
        <w:pStyle w:val="BookText"/>
        <w:rPr/>
      </w:pPr>
      <w:r>
        <w:rPr>
          <w:rFonts w:ascii="Amiri" w:hAnsi="Amiri" w:eastAsia="Amiri" w:cs="Amiri"/>
          <w:color w:val="111111"/>
          <w:sz w:val="28"/>
          <w:sz w:val="28"/>
          <w:szCs w:val="28"/>
          <w:rtl w:val="true"/>
          <w:lang w:bidi="ar-SA"/>
        </w:rPr>
        <w:t>لا يقاوم توثيق هؤلاء،و روايته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الوثاقة؛لأنّ حجّية رواية الضعفاء مذهب جمع من أهل الحديث و الأصوليين،فلا يكون قدحا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توثيق النجاشي و الشيخ رحمهما اللّه لأحمد بن محمّد البرقي،مع أنّ روايته عن الضعفاء،و اعتماده المراسيل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ينبغي التوقّف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عدّه في عداد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حميد بن زياد أصولا كثيرة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عبارته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بجميع كتبه و رواياته أحمد بن عبدون،عن أبي الفرج محمّد بن أبي عمران موسى بن عليّ بن عبد ربّه </w:t>
      </w:r>
      <w:r>
        <w:rPr>
          <w:rStyle w:val="FootnoteAnchor"/>
          <w:rtl w:val="true"/>
        </w:rPr>
        <w:footnoteReference w:id="108"/>
      </w:r>
      <w:r>
        <w:rPr>
          <w:rFonts w:ascii="Amiri" w:hAnsi="Amiri" w:eastAsia="Amiri" w:cs="Amiri"/>
          <w:color w:val="111111"/>
          <w:sz w:val="28"/>
          <w:sz w:val="28"/>
          <w:szCs w:val="28"/>
          <w:rtl w:val="true"/>
          <w:lang w:bidi="ar-SA"/>
        </w:rPr>
        <w:t>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موسى بن جعفر الحائري،قال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إبراهيم،و أخبرني،أحمد بن عبدون،عن أبي طالب الأنباري،عن حميد </w:t>
      </w:r>
      <w:r>
        <w:rPr>
          <w:rStyle w:val="FootnoteAnchor"/>
          <w:rtl w:val="true"/>
        </w:rPr>
        <w:footnoteReference w:id="10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55" w:name="pg17317_200895"/>
    </w:p>
    <w:p>
      <w:pPr>
        <w:pStyle w:val="Heading6"/>
        <w:numPr>
          <w:ilvl w:val="5"/>
          <w:numId w:val="1"/>
        </w:numPr>
        <w:rPr/>
      </w:pPr>
      <w:bookmarkStart w:id="56" w:name="__RefHeading___Toc791369_1280447820"/>
      <w:bookmarkStart w:id="57" w:name="_Toc17"/>
      <w:bookmarkEnd w:id="55"/>
      <w:bookmarkEnd w:id="56"/>
      <w:r>
        <w:rPr>
          <w:rtl w:val="true"/>
        </w:rPr>
        <w:t>تذييل</w:t>
      </w:r>
      <w:bookmarkEnd w:id="57"/>
    </w:p>
    <w:p>
      <w:pPr>
        <w:pStyle w:val="BookText"/>
        <w:rPr/>
      </w:pPr>
      <w:r>
        <w:rPr>
          <w:rFonts w:ascii="Amiri" w:hAnsi="Amiri" w:eastAsia="Amiri" w:cs="Amiri"/>
          <w:color w:val="111111"/>
          <w:sz w:val="28"/>
          <w:sz w:val="28"/>
          <w:szCs w:val="28"/>
          <w:rtl w:val="true"/>
          <w:lang w:bidi="ar-SA"/>
        </w:rPr>
        <w:t>لم يقع في كلماتهم في عنوان إبراهيم بن سليمان إلاّ الرجلان المذكوران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من الشيخ رحمه اللّه في رجاله ما أورث الشبهة لبعض الأعلام؛فإنّه ذكر في 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إبراهيمين ابني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حيّان،يكنّى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إسحاق الخزّاز البلالي </w:t>
      </w:r>
      <w:r>
        <w:rPr>
          <w:rStyle w:val="FootnoteAnchor"/>
          <w:rtl w:val="true"/>
        </w:rPr>
        <w:footnoteReference w:id="111"/>
      </w:r>
      <w:r>
        <w:rPr>
          <w:rFonts w:ascii="Amiri" w:hAnsi="Amiri" w:eastAsia="Amiri" w:cs="Amiri"/>
          <w:color w:val="111111"/>
          <w:sz w:val="28"/>
          <w:sz w:val="28"/>
          <w:szCs w:val="28"/>
          <w:rtl w:val="true"/>
          <w:lang w:bidi="ar-SA"/>
        </w:rPr>
        <w:t>، من بني تميم،روى عنه حميد بن زياد أصولا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ورقتين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النهمي،له كتب،ذكرناها في الفهرست،روى عنه حميد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الفهرست أيضا إبراهيمين ابني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داحة المزني،مولى آل طلحة،أبو إسحاق، ذكر أنّه روى عن أبي عبد اللّه عليه السلام،و كان وجه أصحابنا بالبصرة،فقها و كلاما و أدبا و شعرا،و الجاحظ يحكي عنه كثيرا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ذكر أنّه صنّف كتبا،و لم نر منها شيئا رحمة اللّه عليه و رضوانه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بن عبد اللّه بن حيّان النهمي،بطن من همدان </w:t>
      </w:r>
    </w:p>
    <w:p>
      <w:pPr>
        <w:pStyle w:val="BookText"/>
        <w:rPr/>
      </w:pPr>
      <w:r>
        <w:rPr>
          <w:rFonts w:ascii="Amiri" w:hAnsi="Amiri" w:eastAsia="Amiri" w:cs="Amiri"/>
          <w:color w:val="111111"/>
          <w:sz w:val="28"/>
          <w:sz w:val="28"/>
          <w:szCs w:val="28"/>
          <w:rtl w:val="true"/>
          <w:lang w:bidi="ar-SA"/>
        </w:rPr>
        <w:t>الخزّاز الكوفي،أبو إسحاق رحمه اللّه،ثقة في الحديث،سكن الكوفة في بني نهيم، فلذلك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النهمي،و سكن في بني تميم 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سكن في بني هلال قديما،فقيل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الهلالي،و نسبه في نهم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الكتب،كتاب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من تعداد كتبه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الناظر في هذه العبائر ربّما يشكل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قد أثبت الكتب في الرجال للنهمي،من دون أن يسمّي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أثبتها في الفهرست لابن عبد اللّه بن حيّان النهمي،و اثبت لإبراهيم بن سليمان بن حيّان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اصولا كثيرة،و نفى الاطّلاع على كتب ابن داحة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يقتضيه إبقاء كلماته على ظواهرها أنّ إبراهيم بن سليمان عبارة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الاثنين اللّذين ذكرهما في باب من لم يرو عنهم عليهم السلام من رجاله،و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بن حيّان الخزّاز الهلالي،ذي الأصول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بن عبد اللّه بن حيّان النهمي الهمداني الخزّاز،ذو الكتب، و هو الّذي ذكره في كلّ من الرجال و الفهرست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بن داحة المزني،الّذي ذكره في الرجال أخيرا،و نفى الاطّلاع على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اتّحاد أوّل ما في الرجال مع أوّل ما في الفهرست،يستلزم رمي الشيخ رحمه اللّه بالسهو و الخطأ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الهلالي،و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النهمي،و هو ليس بفارق؛لتصريح الشيخ في الفهرست أنّه يدعى بالنهمى نسبة إلى نسبه،و هلالي و تيمي لسكناه في بني هلال ثمّ في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الفارق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عبد اللّه جدّه،و في الثاني ذكره،و هذا أيضا ليس بفارق، لوقوع ذلك من الرجاليين كثيرا،فالمختار أنّهما واحد،و ابن داحة المزني شخص ثان لا ربط له بالمترجم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كونه خلاف الظاهر يفتح بابا عظيما،هو</w:t>
      </w:r>
    </w:p>
    <w:p>
      <w:pPr>
        <w:pStyle w:val="BookText"/>
        <w:rPr/>
      </w:pPr>
      <w:r>
        <w:rPr>
          <w:rFonts w:ascii="Amiri" w:hAnsi="Amiri" w:eastAsia="Amiri" w:cs="Amiri"/>
          <w:color w:val="111111"/>
          <w:sz w:val="28"/>
          <w:sz w:val="28"/>
          <w:szCs w:val="28"/>
          <w:rtl w:val="true"/>
          <w:lang w:bidi="ar-SA"/>
        </w:rPr>
        <w:t xml:space="preserve">ترك الاعتماد عليه،و سدّ باب الجرح و التعديل بلا داع يدعو إليه،و لا دليل يدلّ عليه،فتعمّق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بعد توثيق النجاشي و الشيخ و العلاّمة و ابن داود و من 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الخبراء الثقات و أساطين الفن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للتوقف في توثيق المترجم،فهو ثقة جليل،و حديثه من جهته من الصحاح،و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العطّار الصائدي</w:t>
      </w:r>
    </w:p>
    <w:p>
      <w:pPr>
        <w:pStyle w:val="BookText"/>
        <w:rPr/>
      </w:pPr>
      <w:r>
        <w:rPr>
          <w:rFonts w:ascii="Amiri" w:hAnsi="Amiri" w:eastAsia="Amiri" w:cs="Amiri"/>
          <w:color w:val="111111"/>
          <w:sz w:val="28"/>
          <w:sz w:val="28"/>
          <w:szCs w:val="28"/>
          <w:rtl w:val="true"/>
          <w:lang w:bidi="ar-SA"/>
        </w:rPr>
        <w:t>جاء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محمّد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العطّار الصائدي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بن عليّ الهاشمي عن أبيه،عن جدّه عبد اللّه 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كما عميتا إن لم أكن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 عليّ حقّه يجيء يوم القيامة في عنقه طوق من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المنتخب من الصحاح الستّة للأنصاري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 فهو مهمل و لكن روايته سديدة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7317_200905"/>
    </w:p>
    <w:p>
      <w:pPr>
        <w:pStyle w:val="Heading5"/>
        <w:numPr>
          <w:ilvl w:val="4"/>
          <w:numId w:val="1"/>
        </w:numPr>
        <w:rPr/>
      </w:pPr>
      <w:bookmarkStart w:id="59" w:name="__RefHeading___Toc791371_1280447820"/>
      <w:bookmarkStart w:id="60" w:name="_Toc18"/>
      <w:bookmarkEnd w:id="58"/>
      <w:bookmarkEnd w:id="59"/>
      <w:r>
        <w:rPr/>
        <w:t>294</w:t>
      </w:r>
      <w:bookmarkEnd w:id="60"/>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القطيفي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،كشكول الشيخ يوسف البحراني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،مقتبس الأثر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،أنيس المسافر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الحرّ رحمه اللّه في تذكرة المتبحّرين </w:t>
      </w:r>
      <w:r>
        <w:rPr>
          <w:rStyle w:val="FootnoteAnchor"/>
          <w:rtl w:val="true"/>
        </w:rPr>
        <w:footnoteReference w:id="1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فاضل،عالم، فقيه،محدّث،له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الفرقة الناجية،حسن،توفّي بالغري،من المتأخّرين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بسط المقال في ترجمته في الصفحة الثامنة من روضات الجنّات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غاية الفضل،ثمّ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معاصرا للشيخ نور الدين 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المحقّق الشيخ عليّ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 عنه أيضا بالإجازة،و كانت بينهما مناظرات،و له أيضا مقالات كثيرة في الردّ عليه،كرسالته الّتي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في ردّ خراجيّة الشيخ المحقّق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حلّ الخراج، و الرسالة الحائريّة في تحقيق المسألة السفرية،نقضا عليه أيضا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اشتراط التوالي في العشرة القاطعة لكثرة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ينقل عن بعض مجاميعه أنّه ذكر فيه افتراءات عليه،و نسبه إلى الجهل و عدم الفضيلة بل التدين و العدالة لمّا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بانحصار العلم فيه و الجهل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عنه ذلك لكان قولا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اتّضح لنا نظيره من بعض فضلاء عصرنا الآتي إلى ذكره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من المشايخ الكبار أنّ هذا الشيخ رحمه اللّه كان بأحد المشهدين المقدّسين على مشرّفيهما السلام،فاتّفق ورود الشيخ على المحقّق المذكور أيضا هناك،و اجتمعا خلف القبر المبارك في الرواق،و كان السلطان شاه طهماسب قد أرسل في تلك الأوقات للشيخ إبراهيم جائزة،و ردّ الشيخ معتذرا بعدم حاجته إليها،فقال له الشيخ عليّ رحمه اللّه رادّا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أخطأت في ذلك و ارتكبت إمّا حراما أو مكروها بترك التأسّي بإمامك الحسن المجتبى عليه السلام في قبوله لجوائز معاوية،مع أنّك لست أعلى مرتبة من الإمام و لا هذا السلطان أسوأ حالا من معاوية،فأجابه بجواب إقناعي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مصنّفاته غير ما قدّمنا لك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عدّها،و هي الهادي إلى سبيل الرشاد في شرح الإرشاد،تعيين الفرقة الناجية من أخبار المعصومين عليهم السلام،نفحات الفوائد في أجوبة السؤالات الفرضية،رسالة في أحكام الرضاع،رسالة في محرّمات الذبيحة، رسالة في الصوم،رسالة في أحكام الشكوك،رسالة في أدعية سعة الرزق و قضاء الدين، رسالة كتبها لعمل المقلدين سمّاها النجفية،و كأنّها في مسائل العبادات الشرعية،شرح على الفيّة الشهيد،شرح لاسماء الحسنى طويل الذيل جليل الفوائد،تعليقات كثيرة على الشرائع و الإرشاد و غير ذلك،كتاب الأحاديث الأربعين،مجموعة في نوادر الأخبار الطريفة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إجازاته و بعض 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في اللؤلؤة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إبراهيم المذكور قطيفي الأصل إلاّ أنّه جاء العراق فقطن في الغري مدة ثمّ في الحلّة فلهذا نسب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فاضل ورع قد روى عنه جملة من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بخط بعض الفضلاء أنّه حكى عن بعض أهل البحرين في حقّ الشيخ هذا قدّس سرّه أنّ هذا الشيخ قد دخل عليه الإمام الحجّة عليه السلام في صورة رجل يعرفه الشيخ فسأله أيّ الآيات من القرآن في المواعظ أعظم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شيخ،ثمّ خرج فسأل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فلان؟فقالوا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داخلا و لا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مؤلّفاته و إجازاته أكثر ممّا نقله في الروضات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في 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ضافية مبسطة و نزّهه عن بعض ما نسب إليه،و ذكر مؤلّفاته و مشايخه و تلامذته و كان في سنة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العراق و كان إلى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هي السنة الّتي فرغ فيها من تأليفه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الناجية،كما كتب هو في آخر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هداية العارفين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الطاء المهملة المكسورة،و الياء المثنّاة من تحت الساكنة،و الفاء،و الياء،نسبة إلى القطيف،مدينة بالبحرين معروفة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إنّ كون المترجم من فقهائنا و محدّثينا الأعاظم و من علمائنا الأعلام،ممّا لا شكّ فيه و أقل ما يقال فيه أنّه من الحسان،و حديثه حسن كالصحيح بل ثقة،و حديثه صحيح،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الكوفي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المعقلي،حدّثنا إبراهيم بن سليمان الكوفي،حدّثنا إسحاق بن بشر الأسدي،حدّثنا خالد بن الحرث،عن العوف،عن الحسن،عن أبي ليلى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الأصمّ أخبرنا إبراهيم بن سليمان الخزّاز الكوفي أخبرنا إسحاق بن بشر الأسدي أخبرنا خالد بن الحارث،عن عوف،عن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بن عليّ الحمصي،حدّثنا إسحاق بن بشر،حدّثنا خالد بن الحارث عن عوف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ترجمة الإمام عليّ عليه السلام من تاريخ دمشق لابن عساكر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إحقاق الحقّ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261/20</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ذكرت هذا الحديث عن أبي ليلي الغفاري،فلاحظ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إبراهيم بن سليمان الخزّاز الكوفي السابق أو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 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المؤدّب أبو إسماعيل</w:t>
      </w:r>
    </w:p>
    <w:p>
      <w:pPr>
        <w:pStyle w:val="BookText"/>
        <w:rPr/>
      </w:pPr>
      <w:r>
        <w:rPr>
          <w:rFonts w:ascii="Amiri" w:hAnsi="Amiri" w:eastAsia="Amiri" w:cs="Amiri"/>
          <w:color w:val="111111"/>
          <w:sz w:val="28"/>
          <w:sz w:val="28"/>
          <w:szCs w:val="28"/>
          <w:rtl w:val="true"/>
          <w:lang w:bidi="ar-SA"/>
        </w:rPr>
        <w:t>جاء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القديمة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موسى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إسماعيل إبراهيم بن سليمان المؤدّب،عن عبد اللّه بن مسلم،عن سعيد ابن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يجلس على الأرض،و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19671</w:t>
      </w:r>
      <w:r>
        <w:rPr>
          <w:rFonts w:ascii="Amiri" w:hAnsi="Amiri" w:eastAsia="Amiri" w:cs="Amiri"/>
          <w:color w:val="111111"/>
          <w:sz w:val="28"/>
          <w:sz w:val="28"/>
          <w:szCs w:val="28"/>
          <w:rtl w:val="true"/>
          <w:lang w:bidi="ar-SA"/>
        </w:rPr>
        <w:t xml:space="preserve">،و قال ابن حجر في تحرير تقريب التهذيب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رزين أبو إسماعيل المؤدّب الأردني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ثقة يعرب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كون المعنون من رواة العامّة و هو ثقة عندهم و لذلك نحتج عليهم بما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المدائني</w:t>
      </w:r>
    </w:p>
    <w:p>
      <w:pPr>
        <w:pStyle w:val="BookText"/>
        <w:rPr/>
      </w:pPr>
      <w:r>
        <w:rPr>
          <w:rFonts w:ascii="Amiri" w:hAnsi="Amiri" w:eastAsia="Amiri" w:cs="Amiri"/>
          <w:color w:val="111111"/>
          <w:sz w:val="28"/>
          <w:sz w:val="28"/>
          <w:szCs w:val="28"/>
          <w:rtl w:val="true"/>
          <w:lang w:bidi="ar-SA"/>
        </w:rPr>
        <w:t>ذكر المعنون الشيخ منتجب الدين في كتابه الأربعون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 محمّد بن محمّد أخبرنا يعقوب الأصمّ،أخبرنا إبراهيم بن سليمان المدائني،أخبرنا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كون هذا متّحدا مع إبراهيم بن سليمان بن عليّ الخزّاز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نجده في المعاجم الرجاليّة فهو مهمل،و لكن روايته مشهورة سديدة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7317_200916"/>
      <w:bookmarkStart w:id="62" w:name="pg17317_200916"/>
      <w:bookmarkEnd w:id="62"/>
    </w:p>
    <w:p>
      <w:pPr>
        <w:pStyle w:val="Heading5"/>
        <w:numPr>
          <w:ilvl w:val="4"/>
          <w:numId w:val="1"/>
        </w:numPr>
        <w:rPr/>
      </w:pPr>
      <w:bookmarkStart w:id="63" w:name="pg17317_200916"/>
      <w:bookmarkStart w:id="64" w:name="__RefHeading___Toc791373_1280447820"/>
      <w:bookmarkStart w:id="65" w:name="_Toc19"/>
      <w:bookmarkEnd w:id="63"/>
      <w:bookmarkEnd w:id="64"/>
      <w:r>
        <w:rPr/>
        <w:t>298</w:t>
      </w:r>
      <w:bookmarkEnd w:id="65"/>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سماعة الكوفي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،و غيرهم،و الكلّ اكتفوا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لم أقف على ذكر أحد غير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السمّان</w:t>
      </w:r>
    </w:p>
    <w:p>
      <w:pPr>
        <w:pStyle w:val="BookText"/>
        <w:rPr/>
      </w:pPr>
      <w:r>
        <w:rPr>
          <w:rFonts w:ascii="Amiri" w:hAnsi="Amiri" w:eastAsia="Amiri" w:cs="Amiri"/>
          <w:color w:val="111111"/>
          <w:sz w:val="28"/>
          <w:sz w:val="28"/>
          <w:szCs w:val="28"/>
          <w:rtl w:val="true"/>
          <w:lang w:bidi="ar-SA"/>
        </w:rPr>
        <w:t>جاء في مكارم الأخلاق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السمّان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الإسلام حبّ لحم الجزر،و عنه في بحار الأنوار </w:t>
      </w: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نعثر عليه في المعاجم الرجاليّة فهو مهمل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7317_200919"/>
    </w:p>
    <w:p>
      <w:pPr>
        <w:pStyle w:val="Heading5"/>
        <w:numPr>
          <w:ilvl w:val="4"/>
          <w:numId w:val="1"/>
        </w:numPr>
        <w:rPr/>
      </w:pPr>
      <w:bookmarkStart w:id="67" w:name="__RefHeading___Toc791375_1280447820"/>
      <w:bookmarkStart w:id="68" w:name="_Toc20"/>
      <w:bookmarkEnd w:id="66"/>
      <w:bookmarkEnd w:id="67"/>
      <w:r>
        <w:rPr/>
        <w:t>300</w:t>
      </w:r>
      <w:bookmarkEnd w:id="68"/>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سنان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من رجال الصادق عليه السلام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جاءت روايته في الكافي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الطواف و استلام الأركان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النعمان،عن إبراهيم بن سنان،عن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الوسائل </w:t>
      </w:r>
      <w:r>
        <w:rPr>
          <w:rFonts w:eastAsia="Amiri" w:cs="Amiri" w:ascii="Amiri" w:hAnsi="Amiri"/>
          <w:color w:val="111111"/>
          <w:sz w:val="28"/>
          <w:szCs w:val="28"/>
          <w:lang w:bidi="ar-SA"/>
        </w:rPr>
        <w:t>334/13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17879</w:t>
      </w:r>
      <w:r>
        <w:rPr>
          <w:rFonts w:ascii="Amiri" w:hAnsi="Amiri" w:eastAsia="Amiri" w:cs="Amiri"/>
          <w:color w:val="111111"/>
          <w:sz w:val="28"/>
          <w:sz w:val="28"/>
          <w:szCs w:val="28"/>
          <w:rtl w:val="true"/>
          <w:lang w:bidi="ar-SA"/>
        </w:rPr>
        <w:t>،و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إنّ عدّ البرقي للمعنون في أصحاب الإمام الصادق عليه السلام يثبت كونه إماميّا، و حيث لم أظفر على ما يوضّح حاله،فهو ممّن لم يتّضح حاله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7317_200922"/>
    </w:p>
    <w:p>
      <w:pPr>
        <w:pStyle w:val="Heading5"/>
        <w:numPr>
          <w:ilvl w:val="4"/>
          <w:numId w:val="1"/>
        </w:numPr>
        <w:rPr/>
      </w:pPr>
      <w:bookmarkStart w:id="70" w:name="__RefHeading___Toc791377_1280447820"/>
      <w:bookmarkStart w:id="71" w:name="_Toc21"/>
      <w:bookmarkEnd w:id="69"/>
      <w:bookmarkEnd w:id="70"/>
      <w:r>
        <w:rPr/>
        <w:t>301</w:t>
      </w:r>
      <w:bookmarkEnd w:id="71"/>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السندي الكوفي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سند،بكسر السين المهملة،و سكون النون،و كسر الدال المهملة،بلاد معروفة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الآن واقعة في باكستان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في رجاله </w:t>
      </w:r>
      <w:r>
        <w:rPr>
          <w:rStyle w:val="FootnoteAnchor"/>
          <w:rtl w:val="true"/>
        </w:rPr>
        <w:footnoteReference w:id="131"/>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أبو عليّ بن راشد </w:t>
      </w:r>
      <w:r>
        <w:rPr>
          <w:rStyle w:val="FootnoteAnchor"/>
          <w:rtl w:val="true"/>
        </w:rPr>
        <w:footnoteReference w:id="132"/>
      </w:r>
      <w:r>
        <w:rPr>
          <w:rFonts w:ascii="Amiri" w:hAnsi="Amiri" w:eastAsia="Amiri" w:cs="Amiri"/>
          <w:color w:val="111111"/>
          <w:sz w:val="28"/>
          <w:sz w:val="28"/>
          <w:szCs w:val="28"/>
          <w:rtl w:val="true"/>
          <w:lang w:bidi="ar-SA"/>
        </w:rPr>
        <w:t xml:space="preserve">،و ثعلبة بن ميمون </w:t>
      </w:r>
      <w:r>
        <w:rPr>
          <w:rStyle w:val="FootnoteAnchor"/>
          <w:rtl w:val="true"/>
        </w:rPr>
        <w:footnoteReference w:id="133"/>
      </w:r>
      <w:r>
        <w:rPr>
          <w:rFonts w:ascii="Amiri" w:hAnsi="Amiri" w:eastAsia="Amiri" w:cs="Amiri"/>
          <w:color w:val="111111"/>
          <w:sz w:val="28"/>
          <w:sz w:val="28"/>
          <w:szCs w:val="28"/>
          <w:rtl w:val="true"/>
          <w:lang w:bidi="ar-SA"/>
        </w:rPr>
        <w:t xml:space="preserve">،و محمّد بن </w:t>
      </w:r>
    </w:p>
    <w:p>
      <w:pPr>
        <w:pStyle w:val="BookText"/>
        <w:rPr/>
      </w:pPr>
      <w:r>
        <w:rPr>
          <w:rFonts w:ascii="Amiri" w:hAnsi="Amiri" w:eastAsia="Amiri" w:cs="Amiri"/>
          <w:color w:val="111111"/>
          <w:sz w:val="28"/>
          <w:sz w:val="28"/>
          <w:szCs w:val="28"/>
          <w:rtl w:val="true"/>
          <w:lang w:bidi="ar-SA"/>
        </w:rPr>
        <w:t xml:space="preserve">عبد الحميد </w:t>
      </w:r>
      <w:r>
        <w:rPr>
          <w:rStyle w:val="FootnoteAnchor"/>
          <w:rtl w:val="true"/>
        </w:rPr>
        <w:footnoteReference w:id="134"/>
      </w:r>
      <w:r>
        <w:rPr>
          <w:rFonts w:ascii="IRNazanin" w:hAnsi="IRNazanin" w:eastAsia="IRNazanin"/>
          <w:color w:val="111111"/>
          <w:sz w:val="28"/>
          <w:sz w:val="28"/>
          <w:szCs w:val="28"/>
          <w:rtl w:val="true"/>
          <w:lang w:bidi="fa-IR"/>
        </w:rPr>
        <w:t xml:space="preserve">،و محمّد بن عمرو </w:t>
      </w:r>
      <w:r>
        <w:rPr>
          <w:rStyle w:val="FootnoteAnchor"/>
          <w:rtl w:val="true"/>
        </w:rPr>
        <w:footnoteReference w:id="135"/>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سهل</w:t>
      </w:r>
    </w:p>
    <w:p>
      <w:pPr>
        <w:pStyle w:val="BookText"/>
        <w:rPr/>
      </w:pPr>
      <w:r>
        <w:rPr>
          <w:rFonts w:ascii="Amiri" w:hAnsi="Amiri" w:eastAsia="Amiri" w:cs="Amiri"/>
          <w:color w:val="111111"/>
          <w:sz w:val="28"/>
          <w:sz w:val="28"/>
          <w:szCs w:val="28"/>
          <w:rtl w:val="true"/>
          <w:lang w:bidi="ar-SA"/>
        </w:rPr>
        <w:t>جاء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نصر القاضي،حدّثنا إبراهيم بن سهل،حدّثنا حسان بن أغلب بن تميم،عن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سهل بن هاشم</w:t>
      </w:r>
    </w:p>
    <w:p>
      <w:pPr>
        <w:pStyle w:val="BookText"/>
        <w:rPr/>
      </w:pPr>
      <w:r>
        <w:rPr>
          <w:rFonts w:ascii="Amiri" w:hAnsi="Amiri" w:eastAsia="Amiri" w:cs="Amiri"/>
          <w:color w:val="111111"/>
          <w:sz w:val="28"/>
          <w:sz w:val="28"/>
          <w:szCs w:val="28"/>
          <w:rtl w:val="true"/>
          <w:lang w:bidi="ar-SA"/>
        </w:rPr>
        <w:t xml:space="preserve">جاء بهذا العنوان في الاستبصار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فيما أباحوه لشيعتهم من الخمس في حال الغيبة 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إبراهيم بن سهل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الحديث في التهذيب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زيادات الأنفال 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إبراهيم بن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ما في سند حديث التهذيب،لأنّ إبراهيم بن سهل بن هاشم لا وجود له في أسانيد الروايات و لا في كلمات علماء الرجال، 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موافقا لما في الكافي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الفيء و الأنفال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 المقنعة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105/50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187/96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له،و هو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هاشم القمّي،إذ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السالفة من زيادات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سهيل</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سهل،بدل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سهيل،و كذلك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نجده في المصادر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سيابة</w:t>
      </w:r>
    </w:p>
    <w:p>
      <w:pPr>
        <w:pStyle w:val="BookText"/>
        <w:rPr/>
      </w:pPr>
      <w:r>
        <w:rPr>
          <w:rFonts w:ascii="Amiri" w:hAnsi="Amiri" w:eastAsia="Amiri" w:cs="Amiri"/>
          <w:color w:val="111111"/>
          <w:sz w:val="28"/>
          <w:sz w:val="28"/>
          <w:szCs w:val="28"/>
          <w:rtl w:val="true"/>
          <w:lang w:bidi="ar-SA"/>
        </w:rPr>
        <w:t>ذكره الشهيد الأوّل في 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الحجريّة 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قرّة بإسناده إلى إبراهيم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أهل بيتي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شريح الكندي</w:t>
      </w:r>
    </w:p>
    <w:p>
      <w:pPr>
        <w:pStyle w:val="BookText"/>
        <w:rPr/>
      </w:pPr>
      <w:r>
        <w:rPr>
          <w:rFonts w:ascii="Amiri" w:hAnsi="Amiri" w:eastAsia="Amiri" w:cs="Amiri"/>
          <w:color w:val="111111"/>
          <w:sz w:val="28"/>
          <w:sz w:val="28"/>
          <w:szCs w:val="28"/>
          <w:rtl w:val="true"/>
          <w:lang w:bidi="ar-SA"/>
        </w:rPr>
        <w:t>ذكره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الحسن،عن إبراهيم بن شريح الكندي،عن معاوية بن وهب،عن يحيى ابن أيّوب،عن جميل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ابن الجوزي بهذا السند أيضا في كتاب الموضوعات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الحسن الكوفي،عن إبراهيم بن شريح الكندي،عن عبد اللّه بن وهب،عن يحيى بن أيّوب،عن حميد،عن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فلذلك يعد مهملا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7317_200931"/>
      <w:bookmarkStart w:id="73" w:name="pg17317_200931"/>
      <w:bookmarkEnd w:id="73"/>
    </w:p>
    <w:p>
      <w:pPr>
        <w:pStyle w:val="Heading5"/>
        <w:numPr>
          <w:ilvl w:val="4"/>
          <w:numId w:val="1"/>
        </w:numPr>
        <w:rPr/>
      </w:pPr>
      <w:bookmarkStart w:id="74" w:name="pg17317_200931"/>
      <w:bookmarkStart w:id="75" w:name="__RefHeading___Toc791379_1280447820"/>
      <w:bookmarkStart w:id="76" w:name="_Toc22"/>
      <w:bookmarkEnd w:id="74"/>
      <w:bookmarkEnd w:id="75"/>
      <w:r>
        <w:rPr/>
        <w:t>307</w:t>
      </w:r>
      <w:bookmarkEnd w:id="76"/>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شعيب العقرقوفي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هامش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w:t>
      </w:r>
      <w:r>
        <w:rPr>
          <w:rStyle w:val="FootnoteAnchor"/>
          <w:rtl w:val="true"/>
        </w:rPr>
        <w:footnoteReference w:id="138"/>
      </w:r>
      <w:r>
        <w:rPr>
          <w:rFonts w:ascii="Amiri" w:hAnsi="Amiri" w:eastAsia="Amiri" w:cs="Amiri"/>
          <w:color w:val="111111"/>
          <w:sz w:val="28"/>
          <w:sz w:val="28"/>
          <w:szCs w:val="28"/>
          <w:rtl w:val="true"/>
          <w:lang w:bidi="ar-SA"/>
        </w:rPr>
        <w:t>ضبط شعيب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شعيب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العقرقوفي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القاف المثنّاة المفتوحتين،ثمّ الراء المهملة الساكنة،ثمّ القاف،و الواو،ثمّ الفاء الموحّدة،ثمّ الياء،نسبة إلى عقرقوف،و هو عقر،أضيف إلى قوف،فصار مركّبا،قيل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قرية من نواحي دجيل،و ردّ بالمنع،و أنّه من نواحي نهر عيسى،بينها و بين بغداد أربعة فراسخ،إلى جانبها تلّ عظيم عال يرى من خمسة فراسخ،بل أكثر،و في وسطه بناء باللبن و القصب، كأنّه قد كان أعلى ممّا هو،فاستهدم بالمطر،فصار ما تهدّم حوله تلاّ عاليا،كذا </w:t>
      </w:r>
    </w:p>
    <w:p>
      <w:pPr>
        <w:pStyle w:val="BookText"/>
        <w:rPr/>
      </w:pPr>
      <w:r>
        <w:rPr>
          <w:rFonts w:ascii="Amiri" w:hAnsi="Amiri" w:eastAsia="Amiri" w:cs="Amiri"/>
          <w:color w:val="111111"/>
          <w:sz w:val="28"/>
          <w:sz w:val="28"/>
          <w:szCs w:val="28"/>
          <w:rtl w:val="true"/>
          <w:lang w:bidi="ar-SA"/>
        </w:rPr>
        <w:t xml:space="preserve">في مراصد الاطلاع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المهملة،و فتح القاف،و سكون الراء المهملة،و ضمّ القاف،و سكون الواو،و كسر الفاء،و آخره ياء مشدّدة،منسوب إلى مكان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لياقوت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4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مدح فيه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نسبة الوقف إليه لم تثبت،فإنّ الّذي نسب إليه الشيخ رحمه اللّه الوقف هو إبراهيم بن شعيب </w:t>
      </w:r>
      <w:r>
        <w:rPr>
          <w:rStyle w:val="FootnoteAnchor"/>
          <w:rtl w:val="true"/>
        </w:rPr>
        <w:footnoteReference w:id="141"/>
      </w:r>
      <w:r>
        <w:rPr>
          <w:rFonts w:ascii="Amiri" w:hAnsi="Amiri" w:eastAsia="Amiri" w:cs="Amiri"/>
          <w:color w:val="111111"/>
          <w:sz w:val="28"/>
          <w:sz w:val="28"/>
          <w:szCs w:val="28"/>
          <w:rtl w:val="true"/>
          <w:lang w:bidi="ar-SA"/>
        </w:rPr>
        <w:t>،من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العقرقوفي،و لعلّه الكوفي الآتي،كما يكشف عن ذلك عدّه العقرقوفي من أصحاب الرضا عليه السلام و الواقف على الكاظم عليه السلام لا يكون من أصحاب الرضا عليه السلام عادة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هذا ملخّص ما أشكل عليه و نلفت نظره إلى أنّ الشيخ رحمه اللّه لا ريب في أنّه ذكر في أصحاب الرضا عليه السلام جماعة من الواقفة إلاّ أنّه صرّح بوقفهم،و لا يوجد حسب الفحص و التتبع من هو من الواقفة و يذكره الشيخ رحمه اللّه من دون تصريح بوقفه، فما لم يصرّح بوقفه ينبغي الجزم بأنّه ليس بواقفي،فتدبّر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بالجملة؛ففي إبراهيم بن شعيب من دون تقييد بالكوفي،أو العقرقوفي،أو المزني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رواية مادحة،و أخرى قادحة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فالمادحة؛ما رواه في الكافي،في باب الدعاء للإخوان بظهر الغيب </w:t>
      </w:r>
      <w:r>
        <w:rPr>
          <w:rStyle w:val="FootnoteAnchor"/>
          <w:rtl w:val="true"/>
        </w:rPr>
        <w:footnoteReference w:id="143"/>
      </w:r>
      <w:r>
        <w:rPr>
          <w:rFonts w:ascii="Amiri" w:hAnsi="Amiri" w:eastAsia="Amiri" w:cs="Amiri"/>
          <w:color w:val="111111"/>
          <w:sz w:val="28"/>
          <w:sz w:val="28"/>
          <w:szCs w:val="28"/>
          <w:rtl w:val="true"/>
          <w:lang w:bidi="ar-SA"/>
        </w:rPr>
        <w:t>،بسنده إلى إبراهيم بن أبي البلاد،أو عبد اللّه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الموقف،فلمّا أفضت،لقيت إبراهيم بن شعيب،فسلّمت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مصابا بإحدى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عينه الصحيحة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علقة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بإحدى عينيك،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 على الأخرى،فلو قصرت من البكاء قليلا،فقال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144"/>
      </w:r>
      <w:r>
        <w:rPr>
          <w:rFonts w:ascii="Amiri" w:hAnsi="Amiri" w:eastAsia="Amiri" w:cs="Amiri"/>
          <w:color w:val="111111"/>
          <w:sz w:val="28"/>
          <w:sz w:val="28"/>
          <w:szCs w:val="28"/>
          <w:rtl w:val="true"/>
          <w:lang w:bidi="ar-SA"/>
        </w:rPr>
        <w:t>و اللّه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الذامّة الدالة على الوقف؛ما رواه الكشّي </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الموقف يوم عرفة،فجاء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بعض بني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أمامي،و كنت محموما شديد الحمّى،و قد أصابني عطش شديد، فقال الرضا عليه السلام لغلام له شيئا لم أعرفه،فنزل الغلام،و جاء بماء في مشربة،فتناوله فشرب،و صبّ الفضلة على رأسه من الحرّ،ثمّ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املأ،فملأ المشربة،ثمّ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فاسق ذلك الشيخ،فجاءني بالماء،فقال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موعوك؟قلت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اشرب،فشربت،فذهبت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يزيد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 بعد هذا؟ما تنتظر؟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 بحديث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مسجد رسول اللّه صلّى اللّه عليه و آله و سلّم و إلى جنبي إنسان ضخم أدم،فقلت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148"/>
      </w:r>
      <w:r>
        <w:rPr>
          <w:rFonts w:ascii="Amiri" w:hAnsi="Amiri" w:eastAsia="Amiri" w:cs="Amiri"/>
          <w:color w:val="111111"/>
          <w:sz w:val="28"/>
          <w:sz w:val="28"/>
          <w:szCs w:val="28"/>
          <w:rtl w:val="true"/>
          <w:lang w:bidi="ar-SA"/>
        </w:rPr>
        <w:t>الرجل؟فقال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أعلم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 لا يجيء عنه كما يجيء عن آبائه؟فقال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و تركني،فلم ألبث إلاّ يسيرا حتّى جاء بكتاب،فدفعه إليّ،فقرأته، فإذا خطّ ليس بجيّد،فإذا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نجل </w:t>
      </w:r>
      <w:r>
        <w:rPr>
          <w:rStyle w:val="FootnoteAnchor"/>
          <w:rtl w:val="true"/>
        </w:rPr>
        <w:footnoteReference w:id="149"/>
      </w:r>
      <w:r>
        <w:rPr>
          <w:rFonts w:ascii="Amiri" w:hAnsi="Amiri" w:eastAsia="Amiri" w:cs="Amiri"/>
          <w:color w:val="111111"/>
          <w:sz w:val="28"/>
          <w:sz w:val="28"/>
          <w:szCs w:val="28"/>
          <w:rtl w:val="true"/>
          <w:lang w:bidi="ar-SA"/>
        </w:rPr>
        <w:t>عن آبائك،و إنّ لك من الولد كذا و كذا من 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عدّهم بأسمائهم،و لك من البنات فلانة، 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جميع البنات بأسمائهن،و كانت بنت ملقّبة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 على اسمها،فلمّا قرأت الكتاب،قال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لا،أمرت أن آخذه منك،فدفعته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أجدهما ماتا على شكّهما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رواه هو رحمه اللّه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تصدّى بعض المعاصرين في قاموسه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بعض ألفاظ هذه الأحاديث الثلاثة بالاستحسان بتبديل بعض الجمل و زيادة بعض الجمل بحسبان أنّها ساقطة من الحديث،و حيث إنّها لا تستند إلاّ على تصوراته و ذوقه أعرضنا عنها، و أمانة النقل لا تجيز لنا التصرّف في الأحاديث،إذ لا يصح تصحيح الأحاديث بالذوق و الاستحسان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محمّد،عن محمّد بن عبد اللّه بن مهران،عن أحمد بن محمّد بن مطرود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زكريّا اللّؤلؤي،قال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مسجد رسول اللّه</w:t>
      </w:r>
    </w:p>
    <w:p>
      <w:pPr>
        <w:pStyle w:val="BookText"/>
        <w:rPr/>
      </w:pPr>
      <w:r>
        <w:rPr>
          <w:rFonts w:ascii="Amiri" w:hAnsi="Amiri" w:eastAsia="Amiri" w:cs="Amiri"/>
          <w:color w:val="111111"/>
          <w:sz w:val="28"/>
          <w:sz w:val="28"/>
          <w:szCs w:val="28"/>
          <w:rtl w:val="true"/>
          <w:lang w:bidi="ar-SA"/>
        </w:rPr>
        <w:t xml:space="preserve">صلّى اللّه عليه و آله و سلّم و على </w:t>
      </w:r>
      <w:r>
        <w:rPr>
          <w:rStyle w:val="FootnoteAnchor"/>
          <w:rtl w:val="true"/>
        </w:rPr>
        <w:footnoteReference w:id="151"/>
      </w:r>
      <w:r>
        <w:rPr>
          <w:rFonts w:ascii="Amiri" w:hAnsi="Amiri" w:eastAsia="Amiri" w:cs="Amiri"/>
          <w:color w:val="111111"/>
          <w:sz w:val="28"/>
          <w:sz w:val="28"/>
          <w:szCs w:val="28"/>
          <w:rtl w:val="true"/>
          <w:lang w:bidi="ar-SA"/>
        </w:rPr>
        <w:t>جانبي رجل من أهل المدينة،فحادثته مليّا، و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w:t>
      </w:r>
      <w:r>
        <w:rPr>
          <w:rStyle w:val="FootnoteAnchor"/>
          <w:rtl w:val="true"/>
        </w:rPr>
        <w:footnoteReference w:id="152"/>
      </w:r>
      <w:r>
        <w:rPr>
          <w:rFonts w:ascii="Amiri" w:hAnsi="Amiri" w:eastAsia="Amiri" w:cs="Amiri"/>
          <w:color w:val="111111"/>
          <w:sz w:val="28"/>
          <w:sz w:val="28"/>
          <w:szCs w:val="28"/>
          <w:rtl w:val="true"/>
          <w:lang w:bidi="ar-SA"/>
        </w:rPr>
        <w:t>؟فأخبرته أنّي رجل من أهل العراق،قلت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Style w:val="FootnoteAnchor"/>
          <w:rtl w:val="true"/>
        </w:rPr>
        <w:footnoteReference w:id="153"/>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لأبي الحسن الرضا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توصل بي </w:t>
      </w:r>
      <w:r>
        <w:rPr>
          <w:rStyle w:val="FootnoteAnchor"/>
          <w:rtl w:val="true"/>
        </w:rPr>
        <w:footnoteReference w:id="154"/>
      </w:r>
      <w:r>
        <w:rPr>
          <w:rFonts w:ascii="Amiri" w:hAnsi="Amiri" w:eastAsia="Amiri" w:cs="Amiri"/>
          <w:color w:val="111111"/>
          <w:sz w:val="28"/>
          <w:sz w:val="28"/>
          <w:szCs w:val="28"/>
          <w:rtl w:val="true"/>
          <w:lang w:bidi="ar-SA"/>
        </w:rPr>
        <w:t xml:space="preserve">إليه رقعة </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شئت،فخرجت و أخذت قرطاسا،و كتبت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 من كان من </w:t>
      </w:r>
      <w:r>
        <w:rPr>
          <w:rStyle w:val="FootnoteAnchor"/>
          <w:rtl w:val="true"/>
        </w:rPr>
        <w:footnoteReference w:id="156"/>
      </w:r>
      <w:r>
        <w:rPr>
          <w:rFonts w:ascii="Amiri" w:hAnsi="Amiri" w:eastAsia="Amiri" w:cs="Amiri"/>
          <w:color w:val="111111"/>
          <w:sz w:val="28"/>
          <w:sz w:val="28"/>
          <w:szCs w:val="28"/>
          <w:rtl w:val="true"/>
          <w:lang w:bidi="ar-SA"/>
        </w:rPr>
        <w:t xml:space="preserve">قبلك من آبائك يخبرنا </w:t>
      </w:r>
      <w:r>
        <w:rPr>
          <w:rStyle w:val="FootnoteAnchor"/>
          <w:rtl w:val="true"/>
        </w:rPr>
        <w:footnoteReference w:id="157"/>
      </w:r>
      <w:r>
        <w:rPr>
          <w:rFonts w:ascii="Amiri" w:hAnsi="Amiri" w:eastAsia="Amiri" w:cs="Amiri"/>
          <w:color w:val="111111"/>
          <w:sz w:val="28"/>
          <w:sz w:val="28"/>
          <w:szCs w:val="28"/>
          <w:rtl w:val="true"/>
          <w:lang w:bidi="ar-SA"/>
        </w:rPr>
        <w:t>بأشياء فيها دلالات و براهين،و قد أحببت أن تخبرني باسمي و اسم أبي 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ختمت الكتاب،و 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الغد،أتاني بكتاب مختوم،فقبضته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جاء في المجمع،و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فقضضته،و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قرأته فإذا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أسفل الكتاب بخطّ 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آبائك شعيبا و صالحا،و إنّ من أبنائك محمّدا و عليّا،و فلانة و فلانة،و زاد اسماء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نعرفها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59"/>
      </w:r>
      <w:r>
        <w:rPr>
          <w:rFonts w:ascii="Amiri" w:hAnsi="Amiri" w:eastAsia="Amiri" w:cs="Amiri"/>
          <w:color w:val="111111"/>
          <w:sz w:val="28"/>
          <w:sz w:val="28"/>
          <w:szCs w:val="28"/>
          <w:rtl w:val="true"/>
          <w:lang w:bidi="ar-SA"/>
        </w:rPr>
        <w:t>له بعض أهل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كما صدقك في غيرها فقد صدقك فيها، </w:t>
      </w:r>
    </w:p>
    <w:p>
      <w:pPr>
        <w:pStyle w:val="BookText"/>
        <w:rPr/>
      </w:pPr>
      <w:r>
        <w:rPr>
          <w:rFonts w:ascii="IRNazanin" w:hAnsi="IRNazanin" w:eastAsia="IRNazanin"/>
          <w:color w:val="111111"/>
          <w:sz w:val="28"/>
          <w:sz w:val="28"/>
          <w:szCs w:val="28"/>
          <w:rtl w:val="true"/>
          <w:lang w:bidi="fa-IR"/>
        </w:rPr>
        <w:t>فابحث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هذه الروايات لا تنفع المادحة منها،و لا تضرّ القادحة منها في حقّ أحد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 لفقد الوصف المعين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الأمر على الناقد،حيث ذكر في ترجمة العقرقوفي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العلاّمة رحمه اللّه في الخلاصة أنّه من أصحاب الكاظم عليه السلام واقفي، لا أعتمد على روايته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قول العلاّمة رحمه اللّه في إبراهيم بن شعيب مطلقا غير مقيّد بوصف تبعا للشيخ رحمه اللّه في رجاله </w:t>
      </w:r>
      <w:r>
        <w:rPr>
          <w:rStyle w:val="FootnoteAnchor"/>
          <w:rtl w:val="true"/>
        </w:rPr>
        <w:footnoteReference w:id="161"/>
      </w:r>
      <w:r>
        <w:rPr>
          <w:rFonts w:ascii="Amiri" w:hAnsi="Amiri" w:eastAsia="Amiri" w:cs="Amiri"/>
          <w:color w:val="111111"/>
          <w:sz w:val="28"/>
          <w:sz w:val="28"/>
          <w:szCs w:val="28"/>
          <w:rtl w:val="true"/>
          <w:lang w:bidi="ar-SA"/>
        </w:rPr>
        <w:t xml:space="preserve">،بل من البيّن عدم إرادته العقرقرفي؛ضرورة أنّ العقرقوفي من رجال الرضا عليه السلام،و هو إنّما نسب الوقف إلى الّذي عدّه من أصحاب الكاظم عليه السلام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أمّا العقرقوفي فجدّه يعقوب،و ليس هو المذكور في الرواية،و كذلك الأسدي فإنّ جدّه ميثم و ليس هو المذكور في الرواية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بالجملة؛فلم يتبيّن لنا ما يوجب الاعتماد على رواية العقرقوفي،فهو عندنا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العلم عند اللّه تعالى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الرواية المادحة و الروايتان الذامتان لا تعيين فيها بأنّه أي إبراهيم هذا،فعليه لا بدّ من عدّ المعنون غير متّضح موضوعا و حكما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7317_200950"/>
    </w:p>
    <w:p>
      <w:pPr>
        <w:pStyle w:val="Heading5"/>
        <w:numPr>
          <w:ilvl w:val="4"/>
          <w:numId w:val="1"/>
        </w:numPr>
        <w:rPr/>
      </w:pPr>
      <w:bookmarkStart w:id="78" w:name="__RefHeading___Toc791381_1280447820"/>
      <w:bookmarkStart w:id="79" w:name="_Toc23"/>
      <w:bookmarkEnd w:id="77"/>
      <w:bookmarkEnd w:id="78"/>
      <w:r>
        <w:rPr/>
        <w:t>308</w:t>
      </w:r>
      <w:bookmarkEnd w:id="79"/>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شعيب الكوفي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من أصحاب الصادق عليه السلام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ضعيف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المولى الوحيد رحمه اللّه </w:t>
      </w:r>
      <w:r>
        <w:rPr>
          <w:rStyle w:val="FootnoteAnchor"/>
          <w:rtl w:val="true"/>
        </w:rPr>
        <w:footnoteReference w:id="167"/>
      </w:r>
      <w:r>
        <w:rPr>
          <w:rFonts w:ascii="Amiri" w:hAnsi="Amiri" w:eastAsia="Amiri" w:cs="Amiri"/>
          <w:color w:val="111111"/>
          <w:sz w:val="28"/>
          <w:sz w:val="28"/>
          <w:szCs w:val="28"/>
          <w:rtl w:val="true"/>
          <w:lang w:bidi="ar-SA"/>
        </w:rPr>
        <w:t>اتّحاده مع المزني،أو ابن ميثم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في المنهج </w:t>
      </w:r>
      <w:r>
        <w:rPr>
          <w:rStyle w:val="FootnoteAnchor"/>
          <w:rtl w:val="true"/>
        </w:rPr>
        <w:footnoteReference w:id="168"/>
      </w:r>
      <w:r>
        <w:rPr>
          <w:rFonts w:ascii="Amiri" w:hAnsi="Amiri" w:eastAsia="Amiri" w:cs="Amiri"/>
          <w:color w:val="111111"/>
          <w:sz w:val="28"/>
          <w:sz w:val="28"/>
          <w:szCs w:val="28"/>
          <w:rtl w:val="true"/>
          <w:lang w:bidi="ar-SA"/>
        </w:rPr>
        <w:t>البعد عن كونه الواقفيّ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احتمالات خالية عن حجّة شرعيّة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يبعّد كونه السابق؛أنّ </w:t>
      </w:r>
      <w:r>
        <w:rPr>
          <w:rStyle w:val="FootnoteAnchor"/>
          <w:rtl w:val="true"/>
        </w:rPr>
        <w:footnoteReference w:id="169"/>
      </w:r>
      <w:r>
        <w:rPr>
          <w:rFonts w:ascii="Amiri" w:hAnsi="Amiri" w:eastAsia="Amiri" w:cs="Amiri"/>
          <w:color w:val="111111"/>
          <w:sz w:val="28"/>
          <w:sz w:val="28"/>
          <w:szCs w:val="28"/>
          <w:rtl w:val="true"/>
          <w:lang w:bidi="ar-SA"/>
        </w:rPr>
        <w:t>السابق إمّا من أصحاب الكاظم،أو من أصحاب الرضا عليهما السلام،و هذا قد عدّه الشيخ رحمه اللّه من أصحاب الصادق عليه السلام</w:t>
      </w:r>
      <w:r>
        <w:rPr>
          <w:rFonts w:eastAsia="Amiri" w:cs="Amiri" w:ascii="Amiri" w:hAnsi="Amiri"/>
          <w:color w:val="111111"/>
          <w:sz w:val="28"/>
          <w:szCs w:val="28"/>
          <w:rtl w:val="true"/>
          <w:lang w:bidi="ar-SA"/>
        </w:rPr>
        <w:t xml:space="preserve">. </w:t>
      </w:r>
      <w:bookmarkStart w:id="80" w:name="pg17317_200953"/>
    </w:p>
    <w:p>
      <w:pPr>
        <w:pStyle w:val="BookText"/>
        <w:rPr/>
      </w:pPr>
      <w:bookmarkEnd w:id="80"/>
      <w:r>
        <w:rPr>
          <w:rFonts w:ascii="Amiri" w:hAnsi="Amiri" w:eastAsia="Amiri" w:cs="Amiri"/>
          <w:color w:val="111111"/>
          <w:sz w:val="28"/>
          <w:sz w:val="28"/>
          <w:szCs w:val="28"/>
          <w:rtl w:val="true"/>
          <w:lang w:bidi="ar-SA"/>
        </w:rPr>
        <w:t xml:space="preserve">و أيّ شاهد أعدل من ذلك على التعدّد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ما ظفرت رغم الفحص على ما يعرب عن حاله،فهو غير متّضح الحال،و اتّحاده مع العقرقوفي و إن كان ممكنا إلاّ أنّه بعيد،لأنّ الفاصل بين إمامة الرضا و وفاة الإمام الصادق عليهما السلام أربع و خمسون سنة،و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اتّحد أم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5"/>
        <w:numPr>
          <w:ilvl w:val="4"/>
          <w:numId w:val="1"/>
        </w:numPr>
        <w:rPr/>
      </w:pPr>
      <w:bookmarkStart w:id="81" w:name="__RefHeading___Toc791383_1280447820"/>
      <w:bookmarkStart w:id="82" w:name="_Toc24"/>
      <w:bookmarkEnd w:id="81"/>
      <w:r>
        <w:rPr/>
        <w:t>309</w:t>
      </w:r>
      <w:bookmarkEnd w:id="82"/>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شعيب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72"/>
      </w:r>
      <w:r>
        <w:rPr>
          <w:rFonts w:ascii="Amiri" w:hAnsi="Amiri" w:eastAsia="Amiri" w:cs="Amiri"/>
          <w:color w:val="111111"/>
          <w:sz w:val="28"/>
          <w:sz w:val="28"/>
          <w:szCs w:val="28"/>
          <w:rtl w:val="true"/>
          <w:lang w:bidi="ar-SA"/>
        </w:rPr>
        <w:t>من أصحاب الكاظم عليه السلام و 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العلاّمة رحمه اللّه في الخلاصة </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الكاظم عليه السلام واقفيّ،لا أعتمد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كونه من رجال الكاظم عليه السلام هو كونه غير الماضيين و لا الآتيين؛لأنّ العقرقوفي من رجال الرضا عليه السلام،و الثلاثة الباقون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عندي من المجاهيل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7317_200956"/>
    </w:p>
    <w:p>
      <w:pPr>
        <w:pStyle w:val="Heading5"/>
        <w:numPr>
          <w:ilvl w:val="4"/>
          <w:numId w:val="1"/>
        </w:numPr>
        <w:rPr/>
      </w:pPr>
      <w:bookmarkStart w:id="84" w:name="__RefHeading___Toc791385_1280447820"/>
      <w:bookmarkStart w:id="85" w:name="_Toc25"/>
      <w:bookmarkEnd w:id="83"/>
      <w:bookmarkEnd w:id="84"/>
      <w:r>
        <w:rPr/>
        <w:t>310</w:t>
      </w:r>
      <w:bookmarkEnd w:id="85"/>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شعيب المزني الكوفي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،رجال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76"/>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أبي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7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من المجاهيل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رغم الفحص و التنقيب في المعاجم الرجاليّة و الحديثيّة،لم أهتد إلى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791387_1280447820"/>
      <w:bookmarkStart w:id="87" w:name="_Toc26"/>
      <w:bookmarkEnd w:id="86"/>
      <w:r>
        <w:rPr/>
        <w:t>311</w:t>
      </w:r>
      <w:bookmarkEnd w:id="87"/>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شعيب بن ميثم الأسدي الكوفي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،معجم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،تلخيص المتشابه في الرسم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80"/>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إبراهيم هذا حال سابقيه،في كونه من المجاهيل،و عدم الوقوف فيه إلاّ على عدّ الشيخ رحمه اللّه </w:t>
      </w:r>
      <w:r>
        <w:rPr>
          <w:rStyle w:val="FootnoteAnchor"/>
          <w:rtl w:val="true"/>
        </w:rPr>
        <w:footnoteReference w:id="181"/>
      </w:r>
      <w:r>
        <w:rPr>
          <w:rFonts w:ascii="Amiri" w:hAnsi="Amiri" w:eastAsia="Amiri" w:cs="Amiri"/>
          <w:color w:val="111111"/>
          <w:sz w:val="28"/>
          <w:sz w:val="28"/>
          <w:szCs w:val="28"/>
          <w:rtl w:val="true"/>
          <w:lang w:bidi="ar-SA"/>
        </w:rPr>
        <w:t xml:space="preserve">إيّاه من رجال الصادق عليه السلام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أرجعنا الكوفي إلى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الكوفي يبقى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العقرقوفي،و المزني،و التيمي،و الأسدي،لا ثلاثة،ثمّ من أين نعلم أنّ الكوفي هو التيمي؟و ما هو الدليل عليه؟ثمّ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غير الواقفي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وجه اعتباره؟ و خبر الكافي ليس فيه ما يميزه،فقد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انطباقه على إبراهيم بن شعيب بن ميثم الكوفي،على إبراهيم بن شعيب المزني الكوفي،و إبراهيم بن شعيب بن ميثم الأسدي،و إبراهيم بن شعيب الكوفي المعدودين كلاّ من أصحاب الصادق عليه السلام،و الّذي روى خبر الكافي هو إبراهيم بن أبي البلاد أو عبد اللّه بن جندب و هما من أصحاب الصادق و الكاظم و الرضا عليهم السلام،فأيّ قرينة تدعو إلى أنّ الخبر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عدّ خبر الكافي منطبقا على ابن ميثم الأسدي بقرينة وروده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الحضرمي،عن إبراهيم بن شعيب الميثمي،قال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بناء على اتّحاد إبراهيم بن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في خبر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إبراهيم بن شعيب بن ميثم الّذي يطلق عليه الميثمي الوارد في سند كامل الزيارات يعدّ هذا حسنا جليلا،و حديثه من الحسن،و اللّه العالم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7317_200961"/>
    </w:p>
    <w:p>
      <w:pPr>
        <w:pStyle w:val="Heading5"/>
        <w:numPr>
          <w:ilvl w:val="4"/>
          <w:numId w:val="1"/>
        </w:numPr>
        <w:rPr/>
      </w:pPr>
      <w:bookmarkStart w:id="89" w:name="__RefHeading___Toc791389_1280447820"/>
      <w:bookmarkStart w:id="90" w:name="_Toc27"/>
      <w:bookmarkEnd w:id="88"/>
      <w:bookmarkEnd w:id="89"/>
      <w:r>
        <w:rPr/>
        <w:t>312</w:t>
      </w:r>
      <w:bookmarkEnd w:id="90"/>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الشعيري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المثلّثة المفتوحة،ثمّ العين المهملة،ثمّ الياء المثنّاة،ثمّ الراء المهملة،ثمّ الياء،نسبة إلى الشعير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،الحبّة المعروفة باعتبار بيعه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باب الشعير؛محلة ببغداد لقب جمع بالنسبة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الشعيري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الشعير؛إقليم بالأندلس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إلى الشعير؛موضع ببلاد هذيل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نسخ الإيضاح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ضبط أميّة الشعيري من كتابة 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تصريحه بالإعجام في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غلط النسّاخ بلا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عن بعض نسخه ضبطه بالإعجام صريحا،و هو اشتباه إمّا من الناسخ،أو من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الحاوي </w:t>
      </w:r>
      <w:r>
        <w:rPr>
          <w:rStyle w:val="FootnoteAnchor"/>
          <w:rtl w:val="true"/>
        </w:rPr>
        <w:footnoteReference w:id="190"/>
      </w:r>
      <w:r>
        <w:rPr>
          <w:rFonts w:ascii="Amiri" w:hAnsi="Amiri" w:eastAsia="Amiri" w:cs="Amiri"/>
          <w:color w:val="111111"/>
          <w:sz w:val="28"/>
          <w:sz w:val="28"/>
          <w:szCs w:val="28"/>
          <w:rtl w:val="true"/>
          <w:lang w:bidi="ar-SA"/>
        </w:rPr>
        <w:t>عنه التصريح بالإعجام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حاله إلاّ على ما ذكره الوحيد رحمه اللّه في التعليقة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روايته في الكافي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عن ابن أبي عمير،عن إبراهيم الشعيري و غير واحد،عن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في التهذيب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المعاصرين اعتراض على الوحيد أعرضنا عنه لعدم ابتنائه على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ابن أبي عمير،و فيه إشعار بوثاقته،لما عرفت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أخا لإسماعيل بن أبي زياد السكوني،إلاّ أنّ بعض الروايات عن ابن أبي عمير،عن إبراهيم صاحب الشعير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توصيف السكوني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الشعيري،لكونه صاحب الشعير،فتأمّل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إنّ رواية ابن أبي عمير و غير واحد من الرواة عنه ربّما تسبغ عليه نوع حسن،و عليه لا يبعد أن يكون في أوّل درجة الحسن،و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شكلة</w:t>
      </w:r>
    </w:p>
    <w:p>
      <w:pPr>
        <w:pStyle w:val="BookText"/>
        <w:rPr/>
      </w:pPr>
      <w:r>
        <w:rPr>
          <w:rFonts w:ascii="Amiri" w:hAnsi="Amiri" w:eastAsia="Amiri" w:cs="Amiri"/>
          <w:color w:val="111111"/>
          <w:sz w:val="28"/>
          <w:sz w:val="28"/>
          <w:szCs w:val="28"/>
          <w:rtl w:val="true"/>
          <w:lang w:bidi="ar-SA"/>
        </w:rPr>
        <w:t>ذكر في عدّة من مصادرنا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المصادر،و هو الخليفة العبّاسي،حكم أربعة عشر يوما،و شكلة اسم امّه،و حكم بعد خلع الأمين و لكن خلع بعد أربعة عشر يوما،و هو قاتل محمّد بن فرات المكذب بالرضا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بن المنصور،و تراجع ترجمته في لسان الميزان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المغنّين المتجاهرين بالغناء فهو ممّن لا يعتد به و فاسق متجاهر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أثر لعنونة البعض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شيبان</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القاسم،عن إبراهيم بن شيبان،عن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هنا تصحيفا؛ففي أمالي الطوسي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القاسم،عن ثبير بن إبراهيم بن شيبان،عن سليمان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إذا ثبت تصحيفه فله حكمه،و إلاّ فهو مهمل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7317_200969"/>
      <w:bookmarkStart w:id="92" w:name="pg17317_200969"/>
      <w:bookmarkEnd w:id="92"/>
    </w:p>
    <w:p>
      <w:pPr>
        <w:pStyle w:val="Heading5"/>
        <w:numPr>
          <w:ilvl w:val="4"/>
          <w:numId w:val="1"/>
        </w:numPr>
        <w:rPr/>
      </w:pPr>
      <w:bookmarkStart w:id="93" w:name="pg17317_200969"/>
      <w:bookmarkStart w:id="94" w:name="__RefHeading___Toc791391_1280447820"/>
      <w:bookmarkStart w:id="95" w:name="_Toc28"/>
      <w:bookmarkEnd w:id="93"/>
      <w:bookmarkEnd w:id="94"/>
      <w:r>
        <w:rPr/>
        <w:t>315</w:t>
      </w:r>
      <w:bookmarkEnd w:id="95"/>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شيبة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،ملخّص المقال في قسم المجاهيل،لسان الميزان الطبعة الجديدة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بهذا العنوان،من رجال الهادي عليه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من رجال الجواد عليه السلام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الأصبهاني،مولى بني أسد، و أصله من قاسان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الشين،و سكون الياء المثنّاة،ثمّ الباء الموحّدة المفتوحة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معرّب اصفهان،بلدة عظيمة قديمة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معرّب كاشان،بلدة قرب قمّ،على ثلاثين فرسخا من أصبهان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فلم يفرّق بينهما،و لكن في معجم البلدان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أوّلا قاسان بالسين المهملة من بلاد الترك،ثمّ ذكر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قرب أصبهان تذكر مع قمّ و منها تجلب الغضائر القاشاني،و العامّة تقول القاشيّ،و أهلها كلّهم شيعة 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روى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البزنطي </w:t>
      </w:r>
      <w:r>
        <w:rPr>
          <w:rStyle w:val="FootnoteAnchor"/>
          <w:rtl w:val="true"/>
        </w:rPr>
        <w:footnoteReference w:id="199"/>
      </w:r>
      <w:r>
        <w:rPr>
          <w:rFonts w:ascii="Amiri" w:hAnsi="Amiri" w:eastAsia="Amiri" w:cs="Amiri"/>
          <w:color w:val="111111"/>
          <w:sz w:val="28"/>
          <w:sz w:val="28"/>
          <w:szCs w:val="28"/>
          <w:rtl w:val="true"/>
          <w:lang w:bidi="ar-SA"/>
        </w:rPr>
        <w:t xml:space="preserve">،و استشعر منه الوحيد رحمه اللّه </w:t>
      </w:r>
      <w:r>
        <w:rPr>
          <w:rStyle w:val="FootnoteAnchor"/>
          <w:rtl w:val="true"/>
        </w:rPr>
        <w:footnoteReference w:id="200"/>
      </w:r>
      <w:r>
        <w:rPr>
          <w:rFonts w:ascii="Amiri" w:hAnsi="Amiri" w:eastAsia="Amiri" w:cs="Amiri"/>
          <w:color w:val="111111"/>
          <w:sz w:val="28"/>
          <w:sz w:val="28"/>
          <w:szCs w:val="28"/>
          <w:rtl w:val="true"/>
          <w:lang w:bidi="ar-SA"/>
        </w:rPr>
        <w:t xml:space="preserve">وثاقته،لما قرّره في الفائدة الثالثة </w:t>
      </w:r>
      <w:r>
        <w:rPr>
          <w:rStyle w:val="FootnoteAnchor"/>
          <w:rtl w:val="true"/>
        </w:rPr>
        <w:footnoteReference w:id="201"/>
      </w:r>
      <w:r>
        <w:rPr>
          <w:rFonts w:ascii="Amiri" w:hAnsi="Amiri" w:eastAsia="Amiri" w:cs="Amiri"/>
          <w:color w:val="111111"/>
          <w:sz w:val="28"/>
          <w:sz w:val="28"/>
          <w:szCs w:val="28"/>
          <w:rtl w:val="true"/>
          <w:lang w:bidi="ar-SA"/>
        </w:rPr>
        <w:t xml:space="preserve">،و ذكرنا ما عندنا في ذلك عند التعرّض له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في خاتمة </w:t>
      </w:r>
    </w:p>
    <w:p>
      <w:pPr>
        <w:pStyle w:val="BookText"/>
        <w:rPr/>
      </w:pPr>
      <w:r>
        <w:rPr>
          <w:rFonts w:ascii="Amiri" w:hAnsi="Amiri" w:eastAsia="Amiri" w:cs="Amiri"/>
          <w:color w:val="111111"/>
          <w:sz w:val="28"/>
          <w:sz w:val="28"/>
          <w:szCs w:val="28"/>
          <w:rtl w:val="true"/>
          <w:lang w:bidi="ar-SA"/>
        </w:rPr>
        <w:t xml:space="preserve">المستدركات </w:t>
      </w:r>
      <w:r>
        <w:rPr>
          <w:rStyle w:val="FootnoteAnchor"/>
          <w:rtl w:val="true"/>
        </w:rPr>
        <w:footnoteReference w:id="203"/>
      </w:r>
      <w:r>
        <w:rPr>
          <w:rFonts w:ascii="Amiri" w:hAnsi="Amiri" w:eastAsia="Amiri" w:cs="Amiri"/>
          <w:color w:val="111111"/>
          <w:sz w:val="28"/>
          <w:sz w:val="28"/>
          <w:szCs w:val="28"/>
          <w:rtl w:val="true"/>
          <w:lang w:bidi="ar-SA"/>
        </w:rPr>
        <w:t xml:space="preserve">،عن الكشّي </w:t>
      </w:r>
      <w:r>
        <w:rPr>
          <w:rStyle w:val="FootnoteAnchor"/>
          <w:rtl w:val="true"/>
        </w:rPr>
        <w:footnoteReference w:id="20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 بن أحمد الفاريابي،حدّثني موسى بن جعفر بن وهب،عن إبراهيم بن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إليه </w:t>
      </w:r>
      <w:r>
        <w:rPr>
          <w:rStyle w:val="FootnoteAnchor"/>
          <w:rtl w:val="true"/>
        </w:rPr>
        <w:footnoteReference w:id="20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عندنا قوما يختلفون في معرفة فضلكم بأقاويل مختلفة،تشمئزّ منها القلوب،و تضيق لها الصّدور، و يروون في ذلك الأحاديث لا يجوز لنا الإقرار بها،لما فيها من القول العظيم، و لا يجوز ردّها و الجحود لها،إذا نسبت إلى آبائك،فنحن 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بعد ذلك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حسكة الحوار كان أستاذ القاسم الشعراني اليقطيني من الغلاة الكبار،ملعون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الكشّي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دلالة على ديانة الرجل،و غاية احتياطه في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يستشمّ حسنه،إلاّ أنّي لم أجد الرواية </w:t>
      </w:r>
      <w:r>
        <w:rPr>
          <w:rStyle w:val="FootnoteAnchor"/>
          <w:rtl w:val="true"/>
        </w:rPr>
        <w:footnoteReference w:id="207"/>
      </w:r>
      <w:r>
        <w:rPr>
          <w:rFonts w:ascii="Amiri" w:hAnsi="Amiri" w:eastAsia="Amiri" w:cs="Amiri"/>
          <w:color w:val="111111"/>
          <w:sz w:val="28"/>
          <w:sz w:val="28"/>
          <w:szCs w:val="28"/>
          <w:rtl w:val="true"/>
          <w:lang w:bidi="ar-SA"/>
        </w:rPr>
        <w:t xml:space="preserve">في رجال الكشّي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رواية الكشّي تدلّ على كونه إماميّا و كمال التديّن و التثبّت في دينه فلا مانع من 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شيبة الأنصاري</w:t>
      </w:r>
    </w:p>
    <w:p>
      <w:pPr>
        <w:pStyle w:val="BookText"/>
        <w:rPr/>
      </w:pPr>
      <w:r>
        <w:rPr>
          <w:rFonts w:ascii="Amiri" w:hAnsi="Amiri" w:eastAsia="Amiri" w:cs="Amiri"/>
          <w:color w:val="111111"/>
          <w:sz w:val="28"/>
          <w:sz w:val="28"/>
          <w:szCs w:val="28"/>
          <w:rtl w:val="true"/>
          <w:lang w:bidi="ar-SA"/>
        </w:rPr>
        <w:t>ذكره في نظم درر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 بن شيبة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إلى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ينابيع المودة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هذه الرواية في مناقب الإمام أمير المؤمنين عليّ عليه السلام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بشير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إبراهيم بن بشير الأنصاري إنّه من أصحاب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كون المعنون من رواة العامّة،و المعاجم الرجاليّة خالية عن ذكره فهو مهمل إن كان إماميّا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7317_200981"/>
    </w:p>
    <w:p>
      <w:pPr>
        <w:pStyle w:val="Heading5"/>
        <w:numPr>
          <w:ilvl w:val="4"/>
          <w:numId w:val="1"/>
        </w:numPr>
        <w:rPr/>
      </w:pPr>
      <w:bookmarkStart w:id="97" w:name="__RefHeading___Toc791393_1280447820"/>
      <w:bookmarkStart w:id="98" w:name="_Toc29"/>
      <w:bookmarkEnd w:id="96"/>
      <w:bookmarkEnd w:id="97"/>
      <w:r>
        <w:rPr/>
        <w:t>317</w:t>
      </w:r>
      <w:bookmarkEnd w:id="98"/>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صالح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،الفهرست للشيخ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كونه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عدّه في المنهج </w:t>
      </w:r>
      <w:r>
        <w:rPr>
          <w:rStyle w:val="FootnoteAnchor"/>
          <w:rtl w:val="true"/>
        </w:rPr>
        <w:footnoteReference w:id="2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سعى على أبي يحيى الجرجاني،و كأنّه عامّي،كما يفهم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الأنماطي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أشار بذلك إلى ما ذكره الكشّي رحمه اللّه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القصّة الّتي نقلها الكشّي،و في جامع الرواة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عامّي،و ذكر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داود بن سعيد الفزاري خلاصة ما ذكره الكشّي في رجاله،و يظهر أنّه ليس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أبي يحيى الجرجاني،من أنّه من أجلّة أصحاب الحديث،و رزقه اللّه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عليه محمّد بن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،فأمر بقطع لسانه و يديه و رجليه، و بضرب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ألف سوط،و بصلبه،سعى بذلك محمّد بن يحيى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w:t>
      </w:r>
      <w:bookmarkStart w:id="99" w:name="pg17317_200983"/>
    </w:p>
    <w:p>
      <w:pPr>
        <w:pStyle w:val="BookText"/>
        <w:rPr/>
      </w:pPr>
      <w:bookmarkEnd w:id="99"/>
      <w:r>
        <w:rPr>
          <w:rFonts w:ascii="Amiri" w:hAnsi="Amiri" w:eastAsia="Amiri" w:cs="Amiri"/>
          <w:color w:val="111111"/>
          <w:sz w:val="28"/>
          <w:sz w:val="28"/>
          <w:szCs w:val="28"/>
          <w:rtl w:val="true"/>
          <w:lang w:bidi="ar-SA"/>
        </w:rPr>
        <w:t xml:space="preserve">البغوي </w:t>
      </w:r>
      <w:r>
        <w:rPr>
          <w:rStyle w:val="FootnoteAnchor"/>
          <w:rtl w:val="true"/>
        </w:rPr>
        <w:footnoteReference w:id="212"/>
      </w:r>
      <w:r>
        <w:rPr>
          <w:rFonts w:ascii="Amiri" w:hAnsi="Amiri" w:eastAsia="Amiri" w:cs="Amiri"/>
          <w:color w:val="111111"/>
          <w:sz w:val="28"/>
          <w:sz w:val="28"/>
          <w:szCs w:val="28"/>
          <w:rtl w:val="true"/>
          <w:lang w:bidi="ar-SA"/>
        </w:rPr>
        <w:t>،و إبراهيم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استفادته رحمه اللّه عاميّته لسعيه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ليته أبدل العامّي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لسعايته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حال؛فلم يعلم كون إبراهيم من الرواة حتّى يدرج في عداد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الميرزا عثر على ما يدلّ على كونه من الرواة،و إلاّ لم يثبته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المعنون ليس من رواتنا بل غير معلوم من هو،و على كلّ حال؛فهو ممّن سعى في قتل مؤمن فكان مصداق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مؤمن بشطر كلمة جاء يوم القيامة مكتوبا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آيس من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791395_1280447820"/>
      <w:bookmarkStart w:id="101" w:name="_Toc30"/>
      <w:bookmarkEnd w:id="100"/>
      <w:r>
        <w:rPr/>
        <w:t>318</w:t>
      </w:r>
      <w:bookmarkEnd w:id="101"/>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791397_1280447820"/>
      <w:bookmarkStart w:id="103" w:name="_Toc31"/>
      <w:bookmarkEnd w:id="102"/>
      <w:r>
        <w:rPr/>
        <w:t>319</w:t>
      </w:r>
      <w:bookmarkEnd w:id="103"/>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791399_1280447820"/>
      <w:bookmarkStart w:id="105" w:name="_Toc32"/>
      <w:bookmarkEnd w:id="104"/>
      <w:r>
        <w:rPr/>
        <w:t>320</w:t>
      </w:r>
      <w:bookmarkEnd w:id="105"/>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أبو إسحاق</w:t>
      </w:r>
    </w:p>
    <w:p>
      <w:pPr>
        <w:pStyle w:val="Heading5"/>
        <w:numPr>
          <w:ilvl w:val="4"/>
          <w:numId w:val="1"/>
        </w:numPr>
        <w:rPr/>
      </w:pPr>
      <w:bookmarkStart w:id="106" w:name="__RefHeading___Toc791401_1280447820"/>
      <w:bookmarkStart w:id="107" w:name="_Toc33"/>
      <w:bookmarkEnd w:id="106"/>
      <w:r>
        <w:rPr/>
        <w:t>321</w:t>
      </w:r>
      <w:bookmarkEnd w:id="107"/>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النون الساكنة،ثمّ الميم،ثمّ الألف،ثمّ الطاء </w:t>
      </w:r>
    </w:p>
    <w:p>
      <w:pPr>
        <w:pStyle w:val="BookText"/>
        <w:rPr/>
      </w:pPr>
      <w:r>
        <w:rPr>
          <w:rFonts w:ascii="Amiri" w:hAnsi="Amiri" w:eastAsia="Amiri" w:cs="Amiri"/>
          <w:color w:val="111111"/>
          <w:sz w:val="28"/>
          <w:sz w:val="28"/>
          <w:szCs w:val="28"/>
          <w:rtl w:val="true"/>
          <w:lang w:bidi="ar-SA"/>
        </w:rPr>
        <w:t xml:space="preserve">المهملة،ثمّ الياء،نسبة إلى أنماط،جمع النمط،و هو ثوب صوف يطرح على الهودج له خمل رقيق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العرب لا يطلقون النمط إلاّ لما كان ذا لون من حمرة أو خضرة أو صفرة،فأمّا البياض فلا يقال له نمط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الأنماط ضرب من البسط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حال؛فالنسبة إليها باعتبار بيعه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رجاله </w:t>
      </w:r>
      <w:r>
        <w:rPr>
          <w:rStyle w:val="FootnoteAnchor"/>
          <w:rtl w:val="true"/>
        </w:rPr>
        <w:footnoteReference w:id="218"/>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صالح الأنماطي،روى عنه أحمد بن نهيك،له كتب ذكرناها في الفهرست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 قبله إبراهيم بن صالح الأنماطي من رجال الباقر عليه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عدّ إبراهيم بن صالح في باب من روى عن الرضا عليه السلام من رجاله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أوّل باب إبراهيم من الفهرست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صالح الكوفي </w:t>
      </w:r>
    </w:p>
    <w:p>
      <w:pPr>
        <w:pStyle w:val="BookText"/>
        <w:rPr/>
      </w:pPr>
      <w:r>
        <w:rPr>
          <w:rFonts w:ascii="Amiri" w:hAnsi="Amiri" w:eastAsia="Amiri" w:cs="Amiri"/>
          <w:color w:val="111111"/>
          <w:sz w:val="28"/>
          <w:sz w:val="28"/>
          <w:szCs w:val="28"/>
          <w:rtl w:val="true"/>
          <w:lang w:bidi="ar-SA"/>
        </w:rPr>
        <w:t>الأنماطي،يكنّى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إسحاق،ثقة،ذكر أصحابنا أنّ كتبه انقرضت،و الّذي أعرف من كتبه كتاب الغيبة،أخبرنا به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زياد،عن </w:t>
      </w:r>
      <w:r>
        <w:rPr>
          <w:rStyle w:val="FootnoteAnchor"/>
          <w:rtl w:val="true"/>
        </w:rPr>
        <w:footnoteReference w:id="223"/>
      </w:r>
      <w:r>
        <w:rPr>
          <w:rFonts w:ascii="Amiri" w:hAnsi="Amiri" w:eastAsia="Amiri" w:cs="Amiri"/>
          <w:color w:val="111111"/>
          <w:sz w:val="28"/>
          <w:sz w:val="28"/>
          <w:szCs w:val="28"/>
          <w:rtl w:val="true"/>
          <w:lang w:bidi="ar-SA"/>
        </w:rPr>
        <w:t>عبيد اللّه بن أحمد بن نهيك، عن إبراهيم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باب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صالح،له كتاب،رويناه بالإسناد الأوّل،عن ابن نهيك،عن إبراهيم بن صالح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في المنهج عن بعض نسخ الفهرست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الفقرة الأخيرة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ثلاث نسخ،عليها آثار التصحيح،خالية عن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باب إبراهيم،ما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الأنماطي،يكنّى أبا إسحاق،كوفي،ثقة،لا بأس به،قال لي أبو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انقرضت كتبه فليس أعرف منها إلاّ كتاب الغيبة،أخبرنا به أحمد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عبيد اللّه بن أحمد بن نهيك،عنه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27"/>
      </w:r>
      <w:r>
        <w:rPr>
          <w:rFonts w:ascii="Amiri" w:hAnsi="Amiri" w:eastAsia="Amiri" w:cs="Amiri"/>
          <w:color w:val="111111"/>
          <w:sz w:val="28"/>
          <w:sz w:val="28"/>
          <w:szCs w:val="28"/>
          <w:rtl w:val="true"/>
          <w:lang w:bidi="ar-SA"/>
        </w:rPr>
        <w:t>في أواخر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الأسدي،ثقة،روى عن أبي الحسن عليه السلام،و وقف،له كتاب يرويه عدّة،أخبرنا محمّد،قال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بن </w:t>
      </w:r>
    </w:p>
    <w:p>
      <w:pPr>
        <w:pStyle w:val="BookText"/>
        <w:rPr/>
      </w:pPr>
      <w:r>
        <w:rPr>
          <w:rFonts w:ascii="Amiri" w:hAnsi="Amiri" w:eastAsia="Amiri" w:cs="Amiri"/>
          <w:color w:val="111111"/>
          <w:sz w:val="28"/>
          <w:sz w:val="28"/>
          <w:szCs w:val="28"/>
          <w:rtl w:val="true"/>
          <w:lang w:bidi="ar-SA"/>
        </w:rPr>
        <w:t>صالح،و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التوثيق للأنماطي عن الشيخ و النجاشي رحمهما اللّه،و توثيق الأنماطي الأسدي،ما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واحد،مع احتمال تعدّدهما،فعندي توقف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أحتمل صدور مثل ذلك من مثله،فإنّه من الغرابة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أوّلا؛فلأنّ احتمال اتّحاد متغايرين،راويا و مرويّا عنه،و كنية و لقبا لمجرّد الاتّحاد في الاسم،و اسم الأب و لقب واحد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كوفي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نهيك،عن إبراهيم بن صالح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صالح،له كتاب،رويناه بالإسناد الأوّل،عن ابن نهيك،عن 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عبيد اللّه بن أحمد بن نهيك،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الأسدي،ثقة،روى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صالح،و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في رجاله ذكره في ثلاثة موارد؛في موردين ذكر الأنماطي و هو الّذي في أصحاب الباقر عليه السلام،و الّذي فيمن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 ذكره في موردين،قال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عبد اللّه بن أحمد بن نهيك و صرّح بأنّه أنماطي،و في الثاني لم يذكر سوى اسمه و اسم أبيه،و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نهيك،و أمّا النجاشي فقد ذكره في موردين و صرّح فيهما بأنّه أنماطي، و لكن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 عليه السلام و وقف،و في الأوّل لم يذكر إلاّ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ملاحظة مجموع ذلك يظهر أنّ هناك أنماطيا كوفيا ثقة،و أنماطيا أسديا واقفا ثقة راويا عن أبي الحسن عليه السلام،و إبراهيم بن صالح الأنماطي في أصحاب الباقر عليه السلام و إبراهيم بن صالح من أصحاب الرضا عليه السلام،و لبعض المعاصرين بحث في المقام و اعتراض بأدبه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المؤلّف قدّس سرّه أعرضنا عن التعرض له لعدم الجدوى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قاموس الرجال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مبسوط نافع جدير بالملاحظة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بعد صراحة كلام مثل الشيخ</w:t>
      </w:r>
    </w:p>
    <w:p>
      <w:pPr>
        <w:pStyle w:val="BookText"/>
        <w:rPr/>
      </w:pPr>
      <w:r>
        <w:rPr>
          <w:rFonts w:ascii="Amiri" w:hAnsi="Amiri" w:eastAsia="Amiri" w:cs="Amiri"/>
          <w:color w:val="111111"/>
          <w:sz w:val="28"/>
          <w:sz w:val="28"/>
          <w:szCs w:val="28"/>
          <w:rtl w:val="true"/>
          <w:lang w:bidi="ar-SA"/>
        </w:rPr>
        <w:t>و النجاشي رحمهما اللّه في التعدّد،ممّا أقضى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يعقل كون الأنماطي الكوفي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الإماميّ الاثني عشريّ الثقة الّذي لم يرو عنهم عليهم السلام و روى عنه أحمد بن نهيك،متّحدا مع الأنماطي الّذي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و لم يكنّ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إسحاق،و لا 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و روى عن أبي الحسن عليه السلام،و روى عنه عبيد اللّه بن أحمد، و رمي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يمكن نسبة الخطأ إلى الشيخ و النجاشي جميعا في عدّهما اثنين،و ذكرهما تحت عنوانين،مع قرب الفصل بينهما،و عدم تأتّي احتمال الغفلة في عنوان الثاني عن العنوان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ثانيا؛فلأنّه قد تكرّر منه رحمه اللّه في الخلاصة،و المختلف،و المنتهى،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غيرها،الاعتماد على رواية عدّة من الواقفيّة،لتوثيق الشيخ أو النجاشي لهم، فما باله لم يعتن هنا بتوثيقهما جميعا،لمجرّد رمي النجاشي له بالوقف،و هو لا يقتضي التوقّف بعد توثيق هؤلاء؟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لأنّك إن بنيت على الجمع فاللازم القبول،و إن بنيت على الترجيح فلا شكّ </w:t>
      </w:r>
    </w:p>
    <w:p>
      <w:pPr>
        <w:pStyle w:val="BookText"/>
        <w:rPr/>
      </w:pPr>
      <w:r>
        <w:rPr>
          <w:rFonts w:ascii="Amiri" w:hAnsi="Amiri" w:eastAsia="Amiri" w:cs="Amiri"/>
          <w:color w:val="111111"/>
          <w:sz w:val="28"/>
          <w:sz w:val="28"/>
          <w:szCs w:val="28"/>
          <w:rtl w:val="true"/>
          <w:lang w:bidi="ar-SA"/>
        </w:rPr>
        <w:t>أنّ الترجيح للقبول،لتعدّد المعدّل،مع اعتراف الجارح بالوثاقة،و لا سيّما على بعض نسخ الفهرست من توثيق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و التّحقيق أنّ إبراهيم بن صالح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 منهما مجهولان،و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صالح؛الّذي هو من رجال الباقر عليه السلام،و إبراهيم بن صالح؛الّذي هو من رجال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ثقة،اثنا عشري،و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الكوفي الأنماطي،المكنّى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 الّذي لم يرو عنهم عليهم السلام،لتوثيق العدلين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الشيخ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النجاشي،إن لم تفد زيادة مدح، فلا أقل من عدم إفادتها القدح فيه،كما أوضحنا ذلك في ألفاظ المدح من مقباس الهداية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هنا إشارة إلى عدم اعوجاج في مذهبه و لا وقف،جاعلا له فارقا بينه و بين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 موثّق،بشهادة النجاشي رحمه اللّه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الأسدي،الراوي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التمييز بينه و بين سابقه بالراوي 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نهيك،و لم يرو عنهم عليهم السلام فهو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روى عنه عبيد اللّه بن أحمد،و هو روى عن أبي الحسن عليه السلام فهو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أدين به و أعتقده،و اللّه العالم بالحقائق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لمّا آل الأمر بي إلى هنا،وقفت على تعليقة الوحيد قدّس سرّه </w:t>
      </w:r>
      <w:r>
        <w:rPr>
          <w:rStyle w:val="FootnoteAnchor"/>
          <w:rtl w:val="true"/>
        </w:rPr>
        <w:footnoteReference w:id="231"/>
      </w:r>
      <w:r>
        <w:rPr>
          <w:rFonts w:ascii="Amiri" w:hAnsi="Amiri" w:eastAsia="Amiri" w:cs="Amiri"/>
          <w:color w:val="111111"/>
          <w:sz w:val="28"/>
          <w:sz w:val="28"/>
          <w:szCs w:val="28"/>
          <w:rtl w:val="true"/>
          <w:lang w:bidi="ar-SA"/>
        </w:rPr>
        <w:t>فيها الإشارة إلى بعض ما ذكرنا،لكنّه أطال بما لا طائل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برمّته في </w:t>
      </w:r>
      <w:bookmarkStart w:id="108" w:name="pg17317_201001"/>
    </w:p>
    <w:p>
      <w:pPr>
        <w:pStyle w:val="BookText"/>
        <w:rPr/>
      </w:pPr>
      <w:bookmarkEnd w:id="108"/>
      <w:r>
        <w:rPr>
          <w:rFonts w:ascii="IRNazanin" w:hAnsi="IRNazanin" w:eastAsia="IRNazanin"/>
          <w:color w:val="111111"/>
          <w:sz w:val="28"/>
          <w:sz w:val="28"/>
          <w:szCs w:val="28"/>
          <w:rtl w:val="true"/>
          <w:lang w:bidi="fa-IR"/>
        </w:rPr>
        <w:t xml:space="preserve">المنتهى </w:t>
      </w:r>
      <w:r>
        <w:rPr>
          <w:rStyle w:val="FootnoteAnchor"/>
          <w:rtl w:val="true"/>
        </w:rPr>
        <w:footnoteReference w:id="232"/>
      </w:r>
      <w:r>
        <w:rPr>
          <w:rFonts w:ascii="IRNazanin" w:hAnsi="IRNazanin" w:eastAsia="IRNazanin"/>
          <w:color w:val="111111"/>
          <w:sz w:val="28"/>
          <w:sz w:val="28"/>
          <w:szCs w:val="28"/>
          <w:rtl w:val="true"/>
          <w:lang w:bidi="fa-IR"/>
        </w:rPr>
        <w:t xml:space="preserve">،فلاحظها إن شئت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إبراهيم بن صالح الأنماطي الكوفي أبو إسحاق ثقة،و هو ممّن لم يرو عنهم عليهم السلام،و إبراهيم بن صالح الأنماطي الأسدي الراوي عن أبي الحسن موسى عليه السلام موثّق ظاهرا،و الباقي مجاهيل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791403_1280447820"/>
      <w:bookmarkStart w:id="110" w:name="_Toc34"/>
      <w:bookmarkEnd w:id="109"/>
      <w:r>
        <w:rPr/>
        <w:t>322</w:t>
      </w:r>
      <w:bookmarkEnd w:id="110"/>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بن سعيد</w:t>
      </w:r>
    </w:p>
    <w:p>
      <w:pPr>
        <w:pStyle w:val="BookText"/>
        <w:rPr/>
      </w:pPr>
      <w:r>
        <w:rPr>
          <w:rFonts w:ascii="Amiri" w:hAnsi="Amiri" w:eastAsia="Amiri" w:cs="Amiri"/>
          <w:color w:val="111111"/>
          <w:sz w:val="28"/>
          <w:sz w:val="28"/>
          <w:szCs w:val="28"/>
          <w:rtl w:val="true"/>
          <w:lang w:bidi="ar-SA"/>
        </w:rPr>
        <w:t xml:space="preserve">في باب حدود الزنا من التهذيب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حدود الزنا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إبراهيم بن صالح بن سعيد،عن محمّد بن حفص عن عبد اللّه بن طلحة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رواها محمّد بن أحمد بن يحيى، عنه،عن محمّد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ذكر في كتب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يحتمل اتّحاده مع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و حيث لا شاهد عليه يعدّ مهملا أو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النخعي</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صالح النخعي،عن محمّد بن عمران،عن مفضل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7317_201004"/>
    </w:p>
    <w:p>
      <w:pPr>
        <w:pStyle w:val="Heading5"/>
        <w:numPr>
          <w:ilvl w:val="4"/>
          <w:numId w:val="1"/>
        </w:numPr>
        <w:rPr/>
      </w:pPr>
      <w:bookmarkStart w:id="112" w:name="__RefHeading___Toc791405_1280447820"/>
      <w:bookmarkStart w:id="113" w:name="_Toc35"/>
      <w:bookmarkEnd w:id="111"/>
      <w:bookmarkEnd w:id="112"/>
      <w:r>
        <w:rPr/>
        <w:t>324</w:t>
      </w:r>
      <w:bookmarkEnd w:id="113"/>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الصباح الأزدي الكوفي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الصاد المهملة،و تخفيف الباء الموحّدة المفتوحة،و الحاء المهملة بعد الألف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توضيح الاشتباه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يساعد عليه ما يأتي </w:t>
      </w:r>
      <w:r>
        <w:rPr>
          <w:rStyle w:val="FootnoteAnchor"/>
          <w:rtl w:val="true"/>
        </w:rPr>
        <w:footnoteReference w:id="238"/>
      </w:r>
      <w:r>
        <w:rPr>
          <w:rFonts w:ascii="Amiri" w:hAnsi="Amiri" w:eastAsia="Amiri" w:cs="Amiri"/>
          <w:color w:val="111111"/>
          <w:sz w:val="28"/>
          <w:sz w:val="28"/>
          <w:szCs w:val="28"/>
          <w:rtl w:val="true"/>
          <w:lang w:bidi="ar-SA"/>
        </w:rPr>
        <w:t>منّا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نعيم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الأزدي قد تقدّم </w:t>
      </w:r>
      <w:r>
        <w:rPr>
          <w:rStyle w:val="FootnoteAnchor"/>
          <w:rtl w:val="true"/>
        </w:rPr>
        <w:footnoteReference w:id="240"/>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الأزدي</w:t>
      </w:r>
      <w:r>
        <w:rPr>
          <w:rFonts w:eastAsia="Amiri" w:cs="Amiri" w:ascii="Amiri" w:hAnsi="Amiri"/>
          <w:color w:val="111111"/>
          <w:sz w:val="28"/>
          <w:szCs w:val="28"/>
          <w:rtl w:val="true"/>
          <w:lang w:bidi="ar-SA"/>
        </w:rPr>
        <w:t xml:space="preserve">. </w:t>
      </w:r>
      <w:bookmarkStart w:id="114" w:name="pg17317_201007"/>
    </w:p>
    <w:p>
      <w:pPr>
        <w:pStyle w:val="BookText"/>
        <w:rPr/>
      </w:pPr>
      <w:bookmarkEnd w:id="114"/>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حاله إلاّ على عدّ الشيخ رحمه اللّه في رجاله له من رجال الصادق عليه 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اهمل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791407_1280447820"/>
      <w:bookmarkStart w:id="116" w:name="_Toc36"/>
      <w:bookmarkEnd w:id="115"/>
      <w:r>
        <w:rPr/>
        <w:t>325</w:t>
      </w:r>
      <w:bookmarkEnd w:id="116"/>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الصيقل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المفتوحة،ثمّ الياء المثنّاة الساكنة،ثمّ القاف المفتوحة، ثمّ اللام،يطلق على من كانت صنعته جلاء السيوف و تحديدها،و الجمع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صياقل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45"/>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أنّه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الفقيه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أبي إسحاق إبراهيم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تحريم الدماء و الأموال،عن أبان،عن أبي إسحاق،عنه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في المعاجم الرجاليّة ما يعرب عن حاله،فهو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الضحاك الشلمغاني</w:t>
      </w:r>
    </w:p>
    <w:p>
      <w:pPr>
        <w:pStyle w:val="BookText"/>
        <w:rPr/>
      </w:pPr>
      <w:r>
        <w:rPr>
          <w:rFonts w:ascii="Amiri" w:hAnsi="Amiri" w:eastAsia="Amiri" w:cs="Amiri"/>
          <w:color w:val="111111"/>
          <w:sz w:val="28"/>
          <w:sz w:val="28"/>
          <w:szCs w:val="28"/>
          <w:rtl w:val="true"/>
          <w:lang w:bidi="ar-SA"/>
        </w:rPr>
        <w:t xml:space="preserve">عنونه العسقلاني في لسان الميزان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فقهاء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له ذكر في الكتب الرجاليّة و الحديثيّة لعلمائنا الأبرار،فهو مهمل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7317_201013"/>
    </w:p>
    <w:p>
      <w:pPr>
        <w:pStyle w:val="Heading5"/>
        <w:numPr>
          <w:ilvl w:val="4"/>
          <w:numId w:val="1"/>
        </w:numPr>
        <w:rPr/>
      </w:pPr>
      <w:bookmarkStart w:id="118" w:name="__RefHeading___Toc791409_1280447820"/>
      <w:bookmarkStart w:id="119" w:name="_Toc37"/>
      <w:bookmarkEnd w:id="117"/>
      <w:bookmarkEnd w:id="118"/>
      <w:r>
        <w:rPr/>
        <w:t>327</w:t>
      </w:r>
      <w:bookmarkEnd w:id="119"/>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الغفاري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،أضبط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 المفتوحة،ثمّ الميم الساكنة،ثمّ الراء المهملة،ثمّ التاء،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الغين المعجمة،و تخفيف الفاء،ثمّ الألف،و الراء المهملة،ثمّ الياء،نسبة إلى قبيلة من كنانة،و هم بنو غفار بن مليل بن ضمرة بن بكر بن عبد مناة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 رجلا من غفار،رهط أبي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،رهط مولانا جندب بن جنادة الغفاري،فسقط توهّم كونه نسبة إلى الغفارة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الدرع ينسج على قدر الرأس يلبس تحت القلنسوة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نحوه،و النسبة إليه باعتبار كونه بيّاعا له،أو نسبة إلى جبل اسمه غفارة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إلى الغفاريّة من قرى مصر من ناحية الشرقية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p>
    <w:p>
      <w:pPr>
        <w:pStyle w:val="BookText"/>
        <w:rPr/>
      </w:pPr>
      <w:r>
        <w:rPr>
          <w:rFonts w:ascii="Amiri" w:hAnsi="Amiri" w:eastAsia="Amiri" w:cs="Amiri"/>
          <w:color w:val="111111"/>
          <w:sz w:val="28"/>
          <w:sz w:val="28"/>
          <w:szCs w:val="28"/>
          <w:rtl w:val="true"/>
          <w:lang w:bidi="ar-SA"/>
        </w:rPr>
        <w:t>إلى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تصريحهم بأنّه مدنيّ،فلا يكون مصريّا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عدّ الشيخ رحمه اللّه إيّاه في رجال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الغفاري،مدنيّ،و هو ابن عمرو </w:t>
      </w:r>
      <w:r>
        <w:rPr>
          <w:rStyle w:val="FootnoteAnchor"/>
          <w:rtl w:val="true"/>
        </w:rPr>
        <w:footnoteReference w:id="249"/>
      </w:r>
      <w:r>
        <w:rPr>
          <w:rFonts w:ascii="IRNazanin" w:hAnsi="IRNazanin" w:eastAsia="IRNazanin"/>
          <w:color w:val="111111"/>
          <w:sz w:val="28"/>
          <w:sz w:val="28"/>
          <w:szCs w:val="28"/>
          <w:rtl w:val="true"/>
          <w:lang w:bidi="fa-IR"/>
        </w:rPr>
        <w:t xml:space="preserve">،مولاهم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الشيعة،و نقل عنه طعنا في الإمام الشافعي،و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و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أظفر على طعنه على الشافعي أو غيره،و ذكره في 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إنّ وصف لسان الميزان عن الشيخ رحمه اللّه للمعنون بالزهد و الورع،و كونه من الإماميّة الّذي يعلم من عدّ الشيخ رحمه اللّه له في أصحاب الإمام الصادق عليه السلام، يقرّب الاعتقاد بحسنه،و عدّ حديثه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ضميرة الغفاري</w:t>
      </w:r>
    </w:p>
    <w:p>
      <w:pPr>
        <w:pStyle w:val="BookText"/>
        <w:rPr/>
      </w:pPr>
      <w:r>
        <w:rPr>
          <w:rFonts w:ascii="Amiri" w:hAnsi="Amiri" w:eastAsia="Amiri" w:cs="Amiri"/>
          <w:color w:val="111111"/>
          <w:sz w:val="28"/>
          <w:sz w:val="28"/>
          <w:szCs w:val="28"/>
          <w:rtl w:val="true"/>
          <w:lang w:bidi="ar-SA"/>
        </w:rPr>
        <w:t>كذا جاء اسم والد إبراهيم بن ضمرة في نسخة،و لا يعلم التعدّد أو الاتّحاد،و إن كان ظاهره الثاني،و أنّ ضميرة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7317_201019"/>
    </w:p>
    <w:p>
      <w:pPr>
        <w:pStyle w:val="Heading5"/>
        <w:numPr>
          <w:ilvl w:val="4"/>
          <w:numId w:val="1"/>
        </w:numPr>
        <w:rPr/>
      </w:pPr>
      <w:bookmarkStart w:id="121" w:name="__RefHeading___Toc791411_1280447820"/>
      <w:bookmarkStart w:id="122" w:name="_Toc38"/>
      <w:bookmarkEnd w:id="120"/>
      <w:bookmarkEnd w:id="121"/>
      <w:r>
        <w:rPr/>
        <w:t>329</w:t>
      </w:r>
      <w:bookmarkEnd w:id="122"/>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الطائفي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بالطاء المهملة،و الفاء،نسبة إلى الطائف المعروف قرب مكّة،بينهما اثنا عشر فرسخا،كان بها جماعة من العلماء و الأئمّة قديما و حديثا،و أكثر من نزلها ثقيف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تسمّيتها بذلك ما روي </w:t>
      </w:r>
      <w:r>
        <w:rPr>
          <w:rStyle w:val="FootnoteAnchor"/>
          <w:rtl w:val="true"/>
        </w:rPr>
        <w:footnoteReference w:id="254"/>
      </w:r>
      <w:r>
        <w:rPr>
          <w:rFonts w:ascii="Amiri" w:hAnsi="Amiri" w:eastAsia="Amiri" w:cs="Amiri"/>
          <w:color w:val="111111"/>
          <w:sz w:val="28"/>
          <w:sz w:val="28"/>
          <w:szCs w:val="28"/>
          <w:rtl w:val="true"/>
          <w:lang w:bidi="ar-SA"/>
        </w:rPr>
        <w:t>من أنّ إبراهيم لمّا دعا ربّه أن يرزق أهله من الثمرات،قطع له قطعة من الأردن،فأقبلت حتّى طافت بالبيت سبعا،ثمّ أقرّها اللّه في موضعها،فسمّيت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الطائف،للطواف بالبيت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ببالي أنّي رأيت رواية أخرى </w:t>
      </w:r>
      <w:r>
        <w:rPr>
          <w:rStyle w:val="FootnoteAnchor"/>
          <w:rtl w:val="true"/>
        </w:rPr>
        <w:footnoteReference w:id="255"/>
      </w:r>
      <w:r>
        <w:rPr>
          <w:rFonts w:ascii="Amiri" w:hAnsi="Amiri" w:eastAsia="Amiri" w:cs="Amiri"/>
          <w:color w:val="111111"/>
          <w:sz w:val="28"/>
          <w:sz w:val="28"/>
          <w:szCs w:val="28"/>
          <w:rtl w:val="true"/>
          <w:lang w:bidi="ar-SA"/>
        </w:rPr>
        <w:t>بهذا المضمون مبدلة الأردن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فيه إلاّ على عدّ الشيخ رحمه اللّه </w:t>
      </w:r>
      <w:r>
        <w:rPr>
          <w:rStyle w:val="FootnoteAnchor"/>
          <w:rtl w:val="true"/>
        </w:rPr>
        <w:footnoteReference w:id="257"/>
      </w:r>
      <w:r>
        <w:rPr>
          <w:rFonts w:ascii="Amiri" w:hAnsi="Amiri" w:eastAsia="Amiri" w:cs="Amiri"/>
          <w:color w:val="111111"/>
          <w:sz w:val="28"/>
          <w:sz w:val="28"/>
          <w:szCs w:val="28"/>
          <w:rtl w:val="true"/>
          <w:lang w:bidi="ar-SA"/>
        </w:rPr>
        <w:t xml:space="preserve">إيّاه من أصحاب رسول اللّه صلّى اللّه عليه و آله و سلّم،فهو مجهول الحال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الّذي يظهر من كتب العامّة أنّ صحبته مشكوكة،و لم أقف على ما يعرب عن حاله إذ لم يذكر المعنونون له ما يوضّح حاله 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طلحة</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إبراهيم بن طلحة،عن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رواية ابن أبي عمير عنه تسبغ عليه نوعا من الحسن،فتأمّل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طلحة بن عبيد اللّه</w:t>
      </w:r>
    </w:p>
    <w:p>
      <w:pPr>
        <w:pStyle w:val="BookText"/>
        <w:rPr/>
      </w:pPr>
      <w:r>
        <w:rPr>
          <w:rFonts w:ascii="Amiri" w:hAnsi="Amiri" w:eastAsia="Amiri" w:cs="Amiri"/>
          <w:color w:val="111111"/>
          <w:sz w:val="28"/>
          <w:sz w:val="28"/>
          <w:szCs w:val="28"/>
          <w:rtl w:val="true"/>
          <w:lang w:bidi="ar-SA"/>
        </w:rPr>
        <w:t xml:space="preserve">روى الشيخ الطوسي في كتابه الأمالي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قتل الحسين بن عليّ صلوات اللّه عليهما استقبله إبراهيم بن طلحة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من غلب؟و هو مغطي رأسه و هو في المحمل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تعلم من غلب و دخل وقت الصلاة فأذّن ثمّ 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رواة الحديث،و عنوان بعض المعاصرين له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قاموس الرجال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الرواية أنّ المعنون ناصبيّ خبيث الرأي،عدوّ لأهل بيت رسول اللّه صلّى اللّه عليه و آله،فهو من أضعف الضعفاء ساقط من جميع الجهات،فعليه و على كلّ ناصبي لعنة اللّه و الملائكة و النّاس أجمعين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7317_201026"/>
    </w:p>
    <w:p>
      <w:pPr>
        <w:pStyle w:val="Heading5"/>
        <w:numPr>
          <w:ilvl w:val="4"/>
          <w:numId w:val="1"/>
        </w:numPr>
        <w:rPr/>
      </w:pPr>
      <w:bookmarkStart w:id="124" w:name="__RefHeading___Toc791413_1280447820"/>
      <w:bookmarkStart w:id="125" w:name="_Toc39"/>
      <w:bookmarkEnd w:id="123"/>
      <w:bookmarkEnd w:id="124"/>
      <w:r>
        <w:rPr/>
        <w:t>332</w:t>
      </w:r>
      <w:bookmarkEnd w:id="125"/>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طهمان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 المفتوحة،ثمّ الهاء،ثمّ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النون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 نعيم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 الخراساني،أبو سعيد،سكن نيسابور،ثمّ مكّة،ثقة،يغرب،تكلّم فيه للإرجاء،و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عنه،من السابعة،مات 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 أبو سعيد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الرحمن،حدّثنا أبي،قال سألت يحيى بن معين عن إبراهيم بن طهمان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الرحمن،حدّثنا عبد اللّه بن أحمد بن حنبل فيما كتب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 ثقة في الحديث،و هو أقوى حديثا من أبي جعفر الرازي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يعني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 صحيح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قبل الاسم فهو إشارة إلى أنّ العمل على توثيق ذلك الرجل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اتفق على إخراجه الأئمّة الستّة من العامّة في 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ثقة،من علماء خراسان،أقدم من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محمّد بن عبد اللّه بن عمّار الموصلي وحده،فقال ضعيف 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إنّما تكلّموا فيه للإرجاء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رمي بالإرجاء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بقول مضعّفه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صحيح الحديث،مقارب،يرى الإرجاء،و كان شديدا على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طهمان،أبو سعيد الخراساني،ولد بهراة و نشأ بنيسابور،و رحل في طلب العلم فلقي جماعة من التابعين،و أخذ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دينار مولى ابن عمر،و أبي الزبير محمّد بن مسلم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عن خلق كثير من بعد هؤلاء،روى عنه صفوان بن سليم و أبو حنيفة،و سفيان بن عيينة،و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ورد بغداد،و حدّث بها،ثمّ انتقل إلى مكّة فسكنها إلى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توثيقه عن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سعيدة حدّثنا نعيم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إبراهيم بن طهمان منذ أكثر من ستّين سنة،كان يقال 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مرجئيّ،قال عثمان،و كان إبراهيم هرويّا ثقة في الحديث،لم يزل الأئمّة يشتهون حديثه و يرغبون فيه و يوثّقونه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طهمان هرويّ الأصل،و نزل نيسابور،و مات بمكّة،و كان جالس الناس فكتب الكثير،و دوّن كتبه،و لم يتّهم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سليمان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إبراهيم ابن طهمان سنة ثلاث و ستّين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قبله أنّه مات سنة ثمان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كلمات أعلام العامّة في المترجم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الأئمّة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كنّوه في كتب العامّة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عطاء </w:t>
      </w:r>
      <w:r>
        <w:rPr>
          <w:rStyle w:val="FootnoteAnchor"/>
          <w:rtl w:val="true"/>
        </w:rPr>
        <w:footnoteReference w:id="262"/>
      </w:r>
      <w:r>
        <w:rPr>
          <w:rFonts w:ascii="Amiri" w:hAnsi="Amiri" w:eastAsia="Amiri" w:cs="Amiri"/>
          <w:color w:val="111111"/>
          <w:sz w:val="28"/>
          <w:sz w:val="28"/>
          <w:szCs w:val="28"/>
          <w:rtl w:val="true"/>
          <w:lang w:bidi="ar-SA"/>
        </w:rPr>
        <w:t>،و 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لقّبه ابن النديم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له كتبا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المناقب </w:t>
      </w:r>
      <w:r>
        <w:rPr>
          <w:rStyle w:val="FootnoteAnchor"/>
          <w:rtl w:val="true"/>
        </w:rPr>
        <w:footnoteReference w:id="263"/>
      </w:r>
      <w:r>
        <w:rPr>
          <w:rFonts w:ascii="Amiri" w:hAnsi="Amiri" w:eastAsia="Amiri" w:cs="Amiri"/>
          <w:color w:val="111111"/>
          <w:sz w:val="28"/>
          <w:sz w:val="28"/>
          <w:szCs w:val="28"/>
          <w:rtl w:val="true"/>
          <w:lang w:bidi="ar-SA"/>
        </w:rPr>
        <w:t xml:space="preserve">،و ظاهر هذا الكتاب كونه إماميّا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قد جاء في كتبنا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بحار الأنوار </w:t>
      </w:r>
      <w:r>
        <w:rPr>
          <w:rFonts w:eastAsia="Amiri" w:cs="Amiri" w:ascii="Amiri" w:hAnsi="Amiri"/>
          <w:color w:val="111111"/>
          <w:sz w:val="28"/>
          <w:szCs w:val="28"/>
          <w:lang w:bidi="ar-SA"/>
        </w:rPr>
        <w:t>294/64</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،و مناقب الإمام أمير المؤمنين عليّ عليه السلام للكوفي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لم يرد فيه ما يدرجه في الحسان،فهو</w:t>
      </w:r>
    </w:p>
    <w:p>
      <w:pPr>
        <w:pStyle w:val="BookText"/>
        <w:rPr/>
      </w:pPr>
      <w:r>
        <w:rPr>
          <w:rFonts w:ascii="IRNazanin" w:hAnsi="IRNazanin" w:eastAsia="IRNazanin"/>
          <w:color w:val="111111"/>
          <w:sz w:val="28"/>
          <w:sz w:val="28"/>
          <w:szCs w:val="28"/>
          <w:rtl w:val="true"/>
          <w:lang w:bidi="fa-IR"/>
        </w:rPr>
        <w:t xml:space="preserve">مجهول الحال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لا ريب عندي بعد سبر كلمات أعلام العامّة،و التّحقيق في رواياته،و النظر فيمن روى عنهم و رووا عنه،أنّه من رواتهم،بل من أعلامهم النابهين،و هو عندي ضعيف، و عند سيّدي الوالد قدّس سرّه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ظريف السلمي</w:t>
      </w:r>
    </w:p>
    <w:p>
      <w:pPr>
        <w:pStyle w:val="BookText"/>
        <w:rPr/>
      </w:pPr>
      <w:r>
        <w:rPr>
          <w:rFonts w:ascii="Amiri" w:hAnsi="Amiri" w:eastAsia="Amiri" w:cs="Amiri"/>
          <w:color w:val="111111"/>
          <w:sz w:val="28"/>
          <w:sz w:val="28"/>
          <w:szCs w:val="28"/>
          <w:rtl w:val="true"/>
          <w:lang w:bidi="ar-SA"/>
        </w:rPr>
        <w:t>ذكر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ظريف السلمي،حدّثنا يوسف،عن الصقر، عن الأوزاعي محمّد بن المنذر،عن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عنونه في تهذيب التهذيب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،و ابن شاهين في تاريخ اسماء الثقات و غيرهما و وثّقاه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مهمل،لكن إذا كان ابن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ثقات العامّة و هو حجّة عليهم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7317_201037"/>
    </w:p>
    <w:p>
      <w:pPr>
        <w:pStyle w:val="Heading5"/>
        <w:numPr>
          <w:ilvl w:val="4"/>
          <w:numId w:val="1"/>
        </w:numPr>
        <w:rPr/>
      </w:pPr>
      <w:bookmarkStart w:id="127" w:name="__RefHeading___Toc791415_1280447820"/>
      <w:bookmarkStart w:id="128" w:name="_Toc40"/>
      <w:bookmarkEnd w:id="126"/>
      <w:bookmarkEnd w:id="127"/>
      <w:r>
        <w:rPr/>
        <w:t>334</w:t>
      </w:r>
      <w:bookmarkEnd w:id="128"/>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عاصم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،تعليقة السيّد الداماد على رجال الكشّي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،الوسيط المخطوط في باب الفاء،التهذيب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ترجمة الفضل بن شاذان عدّه من جملة من يروي الفضل عنه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 نسخته من رجال الكشّي لا يعتمد عليها لكثرة تحريفها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رده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عليه أن يرينا كتاب حديث واحد،بل حديثا واحدا تضمن رواية الفضل عن إبراهيم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النزاع و لا عبرة بنسخته لكثرة تحريفها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فلنفرض نسخة المؤلّف قدّس سرّه من رجال الكشّي محرّفة،فما يقول هذا المعاصر بنسخة السيّد الداماد،و نسخة القهپائي،و نسخة الميرزا من رجال الكشّي،و غير هؤلاء الأعلام،فهل نسخهم كلّها محرّفة أم أنّ في نفس هذا المعاصر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 إبراهيم بن هاشم ليس من تلامذة الفضل،و لا من مشايخه، و إنّما هو في طبقته،و لم نقف على رواية واحدة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أيها القارئ العزيز الرواية الّتي أنكر وجودها،ففي التهذيب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الفضل بن شاذان،عن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أبيه،و محمّد بن إسماعيل عن الفضل بن شاذان جميعا 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السند يعلم أنّ الفضل من مشايخ إبراهيم بن هاشم في الرواية،فالحقّ الحقيق بالاتّباع أنّ إبراهيم بن عاصم من مشايخ الفضل بن شاذان تصديقا للكشّي،و الفضل من مشايخ إبراهيم بن هاشم هذا ما يفرضه علينا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 الكشّي رحمه اللّه للمعنون في عداد ابن أبي عمير و صفوان و نظائرهما يوجب الميل إلى وثاقته،لكن تصريح أساطين الفن بعدم إفادة ذلك يمنعنا عن ذلك،و اللّه سبحانه و تعالى العالم بحقائق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مصادرنا الحديثيّة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470/2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304/9</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 xml:space="preserve">وجه يشير إلى كونه من أصحابنا المعروفين،كما نبّه على ذلك الوحيد </w:t>
      </w:r>
      <w:r>
        <w:rPr>
          <w:rStyle w:val="FootnoteAnchor"/>
          <w:rtl w:val="true"/>
        </w:rPr>
        <w:footnoteReference w:id="26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مصحّف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نبّهنا في المقباس </w:t>
      </w:r>
      <w:r>
        <w:rPr>
          <w:rStyle w:val="FootnoteAnchor"/>
          <w:rtl w:val="true"/>
        </w:rPr>
        <w:footnoteReference w:id="269"/>
      </w:r>
      <w:r>
        <w:rPr>
          <w:rFonts w:ascii="Amiri" w:hAnsi="Amiri" w:eastAsia="Amiri" w:cs="Amiri"/>
          <w:color w:val="111111"/>
          <w:sz w:val="28"/>
          <w:sz w:val="28"/>
          <w:szCs w:val="28"/>
          <w:rtl w:val="true"/>
          <w:lang w:bidi="ar-SA"/>
        </w:rPr>
        <w:t>على أنّ رواية جليل عن رجل بمجرّدها،لا تكفي في إثبات وثاقة الرجل،و إنّما هي مقوّية للظنّ إذا اجتمعت مع قرائن أخر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فمجرّد رواية الفضل عن إبراهيم هذا لا تدلّ على كونه من أصحابنا المعروفين،فإنّه قد روى عمّن ليس بمرضيّ،كما لا يخفى على من راجع أحوال </w:t>
      </w:r>
    </w:p>
    <w:p>
      <w:pPr>
        <w:pStyle w:val="BookText"/>
        <w:rPr/>
      </w:pPr>
      <w:r>
        <w:rPr>
          <w:rFonts w:ascii="Amiri" w:hAnsi="Amiri" w:eastAsia="Amiri" w:cs="Amiri"/>
          <w:color w:val="111111"/>
          <w:sz w:val="28"/>
          <w:sz w:val="28"/>
          <w:szCs w:val="28"/>
          <w:rtl w:val="true"/>
          <w:lang w:bidi="ar-SA"/>
        </w:rPr>
        <w:t>الرجال الّذين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عاصم مصحّف هاشم،فمن مثل الوحيد رحمه اللّه 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أوّلا؛فلأنّ من مارس الأخبار ظهر له أنّ إبراهيم بن هاشم من رجال الفضل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الفضل من رجاله،حتّى يحتمل كون عاصم والد إبراهيم الواقع في أسانيد الفضل هو مصحّف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ثانيا؛فلأنّا قد راجعنا عدّة وافية من كتب الرجال و الحديث المصحّحة، فوجدنا أنّ الفضل يروي عن إبراهيم بن عاصم،لا إبراهيم بن هاشم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حاله،سوى شيخوخته للفضل ابن شاذان،و على كلّ حال عندي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عاصم بن حميد</w:t>
      </w:r>
    </w:p>
    <w:p>
      <w:pPr>
        <w:pStyle w:val="BookText"/>
        <w:rPr/>
      </w:pPr>
      <w:r>
        <w:rPr>
          <w:rFonts w:ascii="Amiri" w:hAnsi="Amiri" w:eastAsia="Amiri" w:cs="Amiri"/>
          <w:color w:val="111111"/>
          <w:sz w:val="28"/>
          <w:sz w:val="28"/>
          <w:szCs w:val="28"/>
          <w:rtl w:val="true"/>
          <w:lang w:bidi="ar-SA"/>
        </w:rPr>
        <w:t xml:space="preserve">ذكره الشيخ الصدوق في الخصال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أحمد،عن محمّد بن حسّان،عن إبراهيم بن عاصم بن حميد، عن صالح ابن ميثم،عن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كذلك في بحار الأنوار </w:t>
      </w:r>
      <w:r>
        <w:rPr>
          <w:rFonts w:eastAsia="Amiri" w:cs="Amiri" w:ascii="Amiri" w:hAnsi="Amiri"/>
          <w:color w:val="111111"/>
          <w:sz w:val="28"/>
          <w:szCs w:val="28"/>
          <w:lang w:bidi="ar-SA"/>
        </w:rPr>
        <w:t>364/67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مسلم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عاصم بن عامر</w:t>
      </w:r>
    </w:p>
    <w:p>
      <w:pPr>
        <w:pStyle w:val="BookText"/>
        <w:rPr/>
      </w:pPr>
      <w:r>
        <w:rPr>
          <w:rFonts w:ascii="Amiri" w:hAnsi="Amiri" w:eastAsia="Amiri" w:cs="Amiri"/>
          <w:color w:val="111111"/>
          <w:sz w:val="28"/>
          <w:sz w:val="28"/>
          <w:szCs w:val="28"/>
          <w:rtl w:val="true"/>
          <w:lang w:bidi="ar-SA"/>
        </w:rPr>
        <w:t xml:space="preserve">جاء في الغارات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هلال الأحمسي،قال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عاصم بن عامر،عن أبي بكر بن عياش،عن قدم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عليه السلام إلى لبيد بن عطار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يعرف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البصري الأزدي</w:t>
      </w:r>
    </w:p>
    <w:p>
      <w:pPr>
        <w:pStyle w:val="BookText"/>
        <w:rPr/>
      </w:pPr>
      <w:r>
        <w:rPr>
          <w:rFonts w:ascii="Amiri" w:hAnsi="Amiri" w:eastAsia="Amiri" w:cs="Amiri"/>
          <w:color w:val="111111"/>
          <w:sz w:val="28"/>
          <w:sz w:val="28"/>
          <w:szCs w:val="28"/>
          <w:rtl w:val="true"/>
          <w:lang w:bidi="ar-SA"/>
        </w:rPr>
        <w:t>أورد في كتاب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إبراهيم بن المبارك و إبراهيم بن العبّاس البصري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و حدّثني البصري إبراهيم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مهمل،إلاّ أنّ رواياته قوية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7317_201044"/>
      <w:bookmarkStart w:id="130" w:name="pg17317_201044"/>
      <w:bookmarkEnd w:id="130"/>
    </w:p>
    <w:p>
      <w:pPr>
        <w:pStyle w:val="Heading5"/>
        <w:numPr>
          <w:ilvl w:val="4"/>
          <w:numId w:val="1"/>
        </w:numPr>
        <w:rPr/>
      </w:pPr>
      <w:bookmarkStart w:id="131" w:name="pg17317_201044"/>
      <w:bookmarkStart w:id="132" w:name="__RefHeading___Toc791417_1280447820"/>
      <w:bookmarkStart w:id="133" w:name="_Toc41"/>
      <w:bookmarkEnd w:id="131"/>
      <w:bookmarkEnd w:id="132"/>
      <w:r>
        <w:rPr/>
        <w:t>338</w:t>
      </w:r>
      <w:bookmarkEnd w:id="133"/>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الصولي</w:t>
      </w:r>
    </w:p>
    <w:p>
      <w:pPr>
        <w:pStyle w:val="Heading5"/>
        <w:numPr>
          <w:ilvl w:val="4"/>
          <w:numId w:val="1"/>
        </w:numPr>
        <w:rPr/>
      </w:pPr>
      <w:bookmarkStart w:id="134" w:name="__RefHeading___Toc791419_1280447820"/>
      <w:bookmarkStart w:id="135" w:name="_Toc42"/>
      <w:bookmarkEnd w:id="134"/>
      <w:r>
        <w:rPr/>
        <w:t>339</w:t>
      </w:r>
      <w:bookmarkEnd w:id="135"/>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المهملة،ثمّ الواو الساكنة،ثمّ اللام و الياء،نسبة إلى صول،قرية بصعيد مصر الأدنى شرقيّ النيل،نسب إليها محمّد بن جعفر الفقيه المالكي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بضمّ الصاد،نسبة إلى 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من الأتراك،كان هو و أخوه فيروز ملكي جرجان،تمجّسا و تشبّها بالفرس،و أسلم صول على يد يزيد بن المهلّب،و لم يزل معه حتّى قتل يزيد،و إليه ينسب أبو بكر الصولي، و ابن عمّه إبراهيم بن العبّاس بن عبد اللّه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آخره لام،كمصدر صال يصول صولا، قرية في النيل في أوّل الصعيد،ثمّ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ثمّ السكون،و آخره لام،كلمة أعجميّة،لا أعرف لها أصلا في العربية مدينة في بلاد الخزر في نواحي باب الأبواب، و هو الدربند،و ليس بالّذي ينسب إليه الصولي و ابن عمّه إبراهيم بن العبّاس الصولي،فإنّ ذلك باسم رجل كان من ملوك طبرستان أسلم على يد يزيد بن المهلب و انتسب إلى ولائه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باختصار في مراصد الاطلاع </w:t>
      </w:r>
      <w:r>
        <w:rPr>
          <w:rFonts w:eastAsia="Amiri" w:cs="Amiri" w:ascii="Amiri" w:hAnsi="Amiri"/>
          <w:color w:val="111111"/>
          <w:sz w:val="28"/>
          <w:szCs w:val="28"/>
          <w:lang w:bidi="ar-SA"/>
        </w:rPr>
        <w:t>857/2</w:t>
      </w:r>
      <w:r>
        <w:rPr>
          <w:rFonts w:ascii="Amiri" w:hAnsi="Amiri" w:eastAsia="Amiri" w:cs="Amiri"/>
          <w:color w:val="111111"/>
          <w:sz w:val="28"/>
          <w:sz w:val="28"/>
          <w:szCs w:val="28"/>
          <w:rtl w:val="true"/>
          <w:lang w:bidi="ar-SA"/>
        </w:rPr>
        <w:t>،و 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آخر في إسلام الصولي جدّ المترجم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ردّدنا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معلوميّة كون إبراهيم بن العبّاس منسوبا إلى صول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إلى أنّ إبراهيم بن العبّاس و ابن عمّه أبا بكر كانا في حدود السنة الثلاثمائة و الثلاثين </w:t>
      </w:r>
      <w:r>
        <w:rPr>
          <w:rStyle w:val="FootnoteAnchor"/>
          <w:rtl w:val="true"/>
        </w:rPr>
        <w:footnoteReference w:id="274"/>
      </w:r>
      <w:r>
        <w:rPr>
          <w:rFonts w:ascii="Amiri" w:hAnsi="Amiri" w:eastAsia="Amiri" w:cs="Amiri"/>
          <w:color w:val="111111"/>
          <w:sz w:val="28"/>
          <w:sz w:val="28"/>
          <w:szCs w:val="28"/>
          <w:rtl w:val="true"/>
          <w:lang w:bidi="ar-SA"/>
        </w:rPr>
        <w:t xml:space="preserve">،و إبراهيم الّذي عنونّاه كان في زمان الرضا عليه السلام، و وفاة الرضا عليه السلام في المائتين و اثنتين أو ثلاث،و لا يعقل بقاء إبراهيم بعده عليه السلام مائة سنة و زيادة،و وفاة إبراهيم في المائتين و سبع و عشرين سنة،فيكشف عن كون إبراهيم المبحوث عنه غير إبراهيم المنسوب إلى صول المذكور </w:t>
      </w:r>
      <w:r>
        <w:rPr>
          <w:rStyle w:val="FootnoteAnchor"/>
          <w:rtl w:val="true"/>
        </w:rPr>
        <w:footnoteReference w:id="275"/>
      </w:r>
      <w:r>
        <w:rPr>
          <w:rFonts w:ascii="Amiri" w:hAnsi="Amiri" w:eastAsia="Amiri" w:cs="Amiri"/>
          <w:color w:val="111111"/>
          <w:sz w:val="28"/>
          <w:sz w:val="28"/>
          <w:szCs w:val="28"/>
          <w:rtl w:val="true"/>
          <w:lang w:bidi="ar-SA"/>
        </w:rPr>
        <w:t>،فلا بدّ من كونه منسوبا إلى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مصر،أو كونه من أولاد إبراهيم بن العبّاس الصولي المذكور،و العلم عند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العيون </w:t>
      </w:r>
      <w:r>
        <w:rPr>
          <w:rStyle w:val="FootnoteAnchor"/>
          <w:rtl w:val="true"/>
        </w:rPr>
        <w:footnoteReference w:id="276"/>
      </w:r>
      <w:r>
        <w:rPr>
          <w:rFonts w:ascii="Amiri" w:hAnsi="Amiri" w:eastAsia="Amiri" w:cs="Amiri"/>
          <w:color w:val="111111"/>
          <w:sz w:val="28"/>
          <w:sz w:val="28"/>
          <w:szCs w:val="28"/>
          <w:rtl w:val="true"/>
          <w:lang w:bidi="ar-SA"/>
        </w:rPr>
        <w:t>أنّ له مدائح كثيرة في الرضا عليه السلام أظهرها،ثمّ اضطرّ إلى أن سترها،و تتبّعها و أخذها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فيه </w:t>
      </w:r>
      <w:r>
        <w:rPr>
          <w:rStyle w:val="FootnoteAnchor"/>
          <w:rtl w:val="true"/>
        </w:rPr>
        <w:footnoteReference w:id="277"/>
      </w:r>
      <w:r>
        <w:rPr>
          <w:rFonts w:ascii="Amiri" w:hAnsi="Amiri" w:eastAsia="Amiri" w:cs="Amiri"/>
          <w:color w:val="111111"/>
          <w:sz w:val="28"/>
          <w:sz w:val="28"/>
          <w:szCs w:val="28"/>
          <w:rtl w:val="true"/>
          <w:lang w:bidi="ar-SA"/>
        </w:rPr>
        <w:t>أيضا أنّ إبراهيم بن العبّاس و دعبل لمّا وصلا إلى الرضا عليه السلام و بويع له بولاية العهد،أنشده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أزال </w:t>
      </w:r>
      <w:r>
        <w:rPr>
          <w:rStyle w:val="FootnoteAnchor"/>
          <w:rtl w:val="true"/>
        </w:rPr>
        <w:footnoteReference w:id="278"/>
      </w:r>
      <w:r>
        <w:rPr>
          <w:rFonts w:ascii="Amiri" w:hAnsi="Amiri" w:eastAsia="Amiri" w:cs="Amiri"/>
          <w:color w:val="111111"/>
          <w:sz w:val="28"/>
          <w:sz w:val="28"/>
          <w:szCs w:val="28"/>
          <w:rtl w:val="true"/>
          <w:lang w:bidi="ar-SA"/>
        </w:rPr>
        <w:t xml:space="preserve">عن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فوهب لهما عشرين ألف درهم من الدراهم الّتي عليها اسمه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دعبل فصار بالعشرة آلاف حصّته إلى قم،فباع كلّ درهم بعشرة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إبراهيم فلم يزل عنده بعد أن أهدى و فرّق بعضا على أهله،إلى أن توفي رحمه اللّه و كان كفنه و جهازه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المعنون الخطيب في تاريخ بغداد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العبّاس بن محمّد بن صول،مولى يزيد بن المهلّب،يكنّى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  و أصله من خراسان،و كان كاتبا من أشعر الكتّاب،و أرقّهم لسانا،و أسيرهم قولا، و له ديوان شعر مشهور،و كان صول جدّ أبيه،و فيروز أخوين تركيّين ملكين بجرجان يدينان بالمجوسيّة،فلمّا دخل يزيد بن المهلّب جرجان أمّنهما،فأسلم صول على يده،و لم يزل معه حتّى قتل يوم العقر،و قد روى إبراهيم بن العبّاس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إبراهيم بن العبّاس في هذه السنة يعني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للنصف من شعبان و بسرّمن رأى كانت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ياقوت في معجم الأدباء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الصّولي أبو إسحاق الكاتب هو إبراهيم بن العبّاس بن محمّد بن صول،مولى يزيد بن المهلّب،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مات في شعبان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بسامراء،و هو يتولّى ديوان النفقات و الضياع مولده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محمّد بن صول من رجال الدولة العبّاسيّة و دعاتها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بن العبّاس و أخوه عبد اللّه من وجوه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إبراهيم كاتبا،حاذقا،بليغا،فصيحا،منشئا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إبراهيم و أخوه عبد اللّه من صنائع ذي الرياستين الفضل بن سهل،اتّصلا به فرفع منهما،و تنقل إبراهيم في الأعمال الجليلة و الدواوين،إلى أن مات و هو متولّ ديوان الضياع و النفقات بسرّمن رأى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دعبل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تكسب إبراهيم بالشعر لتركنا في غير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بن العبّاس من التصانيف فيما ذكره محمّد بن إسحاق النديم،كتاب ديوان رسائله،كتاب ديوان شعره،كتاب الدولة كبير،كتاب الطّبيخ،كتاب العطر،و مات إبراهيم بن العبّاس الصولي في سنة ثلاث و أربعين و مائتين في شعبان،و هو يتولّى ديوان الضياع و النفقات بسامراء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ياقوت في ضمن الترجمة بعض شعره و شربه للخمر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ذكر في الأغاني فصولا من شعره و الغناء بحضرته و شربه للخمر و مدحه للمتوكّل 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الشعراء المتكلّفين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عبّاس كان صديقا لإسحاق بن إبراهيم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أخي زيدان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الزمن،فنسخ له شعره في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النسخة عنده إلى أن ولّي ابن إبراهيم بن عبّاس ديوان الضياع للمتوكّل،و كان قد تباعد بينه و بين أخي زيدان،فعزله عن ضياع كانت في يده و طالبه بمال،و شدّد عليه،فدعا إسحاق بعض من يثق به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امض إلى إبراهيم،فأعلمه أنّ شعره في الرضا عليه السلام كلّه عندي بخطّه و غير خطّه،و لئن لم تزل المطالبة عنّي لأوصلته إلى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إلى إبراهيم برسالته،فضاقت به الدنيا حتّى أسقط المطالبة،و أخذ جميع ما عنده من شعر فأحرقه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لإبراهيم ابنان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و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المتوكّل سمى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الآخر عبّاسا،و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شرب إبراهيم و لا موسى بن عبد الملك النبيذ قطّ حتّى ولي المتوكّل فشرباه،و كانا يتعمّدان أن يجمعا الكراعات،و يشربان بين أيديهما في كلّ يوم ثلاثا ليشيع الخبر بشربهما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أخبار كثيرة في توقّيه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موضع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جميع ذلك أنّ إبراهيم هذا كان شيعيا مواليا،و لكن شربه للنبيذ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قبوله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 خبره عن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نعم؛ما أحرز روايته له قبل فسقه يمكن الأخذ به،و اللّه العالم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يظهر ممّا ذكره شيخنا الصدوق رحمه اللّه في عيون أخبار الرضا عليه السلام و ما ذكره ياقوت في معجم الأدباء،و الخطيب في تاريخ بغداد،و أبو الفرج في الأغاني، و القمّي في الكنى و الألقاب و غيرهم من الخاصّة و العامّة أنّ المترجم كان محبّا لأهل البيت عليهم السلام و يعدّ من الشيعة إلاّ أنّه من أذناب الظلمة الطغاة و فاسقا في بعض أعماله فعليه لا بدّ من عدّه ضعيفا،و اللّه العالم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7317_201054"/>
    </w:p>
    <w:p>
      <w:pPr>
        <w:pStyle w:val="Heading5"/>
        <w:numPr>
          <w:ilvl w:val="4"/>
          <w:numId w:val="1"/>
        </w:numPr>
        <w:rPr/>
      </w:pPr>
      <w:bookmarkStart w:id="137" w:name="__RefHeading___Toc791421_1280447820"/>
      <w:bookmarkStart w:id="138" w:name="_Toc43"/>
      <w:bookmarkEnd w:id="136"/>
      <w:bookmarkEnd w:id="137"/>
      <w:r>
        <w:rPr/>
        <w:t>340</w:t>
      </w:r>
      <w:bookmarkEnd w:id="138"/>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عبّاد البرجمي الكوفي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408/7</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435/3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3147</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83"/>
      </w:r>
      <w:r>
        <w:rPr>
          <w:rFonts w:ascii="Amiri" w:hAnsi="Amiri" w:eastAsia="Amiri" w:cs="Amiri"/>
          <w:color w:val="111111"/>
          <w:sz w:val="28"/>
          <w:sz w:val="28"/>
          <w:szCs w:val="28"/>
          <w:rtl w:val="true"/>
          <w:lang w:bidi="ar-SA"/>
        </w:rPr>
        <w:t>ضبط عبّاد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المضمومة،ثمّ الراء المهملة الساكنة،ثمّ الجيم المضمومة،ثمّ الميم،ثمّ الياء،نسبة إلى البراجم،و هم قوم من أولاد حنظلة بن مالك بن عمرو بن تميم،و ذلك أنّ البراجم مفاصل الأصابع،و قد قبض أبوهم أصابعه،و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كبراجم يدي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أعزّ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البراجم برجمة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في المصباح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عند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المحدّثين يفتح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الجيم مضمومة قبلها الراء ساكنة،نسبة إلى البراجم، و هي ستّ قبائل،و قيل خمس،و قيل أربع،و هم بنو حنظلة بن مالك بن زيد مناة بن تميم،سمّوا البراجم لقول حارثة بن عامر بن عمرو بن حنظلة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القبائل الّتي قد ذهب عددها تعالوا فلنجتمع،فلنكن مثل براجم يدي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فسمّوا البراجم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الكلبي و غيره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ضبطناها</w:t>
      </w:r>
      <w:bookmarkStart w:id="139" w:name="pg17317_201056"/>
    </w:p>
    <w:p>
      <w:pPr>
        <w:pStyle w:val="BookText"/>
        <w:rPr/>
      </w:pPr>
      <w:bookmarkEnd w:id="139"/>
      <w:r>
        <w:rPr>
          <w:rFonts w:ascii="Amiri" w:hAnsi="Amiri" w:eastAsia="Amiri" w:cs="Amiri"/>
          <w:color w:val="111111"/>
          <w:sz w:val="28"/>
          <w:sz w:val="28"/>
          <w:szCs w:val="28"/>
          <w:rtl w:val="true"/>
          <w:lang w:bidi="ar-SA"/>
        </w:rPr>
        <w:t>بضمّ الباء و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285"/>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لم أجد من تعرض لترجمة الرجل،فهو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791423_1280447820"/>
      <w:bookmarkStart w:id="141" w:name="_Toc44"/>
      <w:bookmarkEnd w:id="140"/>
      <w:r>
        <w:rPr/>
        <w:t>341</w:t>
      </w:r>
      <w:bookmarkEnd w:id="141"/>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عبّادة الأزدي الكوفي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فيه عباد بدل عبادة لسان الميزان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كعباد المتقدّم </w:t>
      </w:r>
      <w:r>
        <w:rPr>
          <w:rStyle w:val="FootnoteAnchor"/>
          <w:rtl w:val="true"/>
        </w:rPr>
        <w:footnoteReference w:id="288"/>
      </w:r>
      <w:r>
        <w:rPr>
          <w:rFonts w:ascii="Amiri" w:hAnsi="Amiri" w:eastAsia="Amiri" w:cs="Amiri"/>
          <w:color w:val="111111"/>
          <w:sz w:val="28"/>
          <w:sz w:val="28"/>
          <w:szCs w:val="28"/>
          <w:rtl w:val="true"/>
          <w:lang w:bidi="ar-SA"/>
        </w:rPr>
        <w:t xml:space="preserve">ضبطه بإضافة التاء،اسم امرأة و رجل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ضبط </w:t>
      </w:r>
    </w:p>
    <w:p>
      <w:pPr>
        <w:pStyle w:val="BookText"/>
        <w:rPr/>
      </w:pPr>
      <w:r>
        <w:rPr>
          <w:rFonts w:ascii="Amiri" w:hAnsi="Amiri" w:eastAsia="Amiri" w:cs="Amiri"/>
          <w:color w:val="111111"/>
          <w:sz w:val="28"/>
          <w:sz w:val="28"/>
          <w:szCs w:val="28"/>
          <w:rtl w:val="true"/>
          <w:lang w:bidi="ar-SA"/>
        </w:rPr>
        <w:t>توضيح الاشتباه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المخفّفة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 </w:t>
      </w:r>
      <w:r>
        <w:rPr>
          <w:rStyle w:val="FootnoteAnchor"/>
          <w:rtl w:val="true"/>
        </w:rPr>
        <w:footnoteReference w:id="290"/>
      </w:r>
      <w:r>
        <w:rPr>
          <w:rFonts w:ascii="Amiri" w:hAnsi="Amiri" w:eastAsia="Amiri" w:cs="Amiri"/>
          <w:color w:val="111111"/>
          <w:sz w:val="28"/>
          <w:sz w:val="28"/>
          <w:szCs w:val="28"/>
          <w:rtl w:val="true"/>
          <w:lang w:bidi="ar-SA"/>
        </w:rPr>
        <w:t xml:space="preserve">فإنّ التاج </w:t>
      </w:r>
      <w:r>
        <w:rPr>
          <w:rStyle w:val="FootnoteAnchor"/>
          <w:rtl w:val="true"/>
        </w:rPr>
        <w:footnoteReference w:id="291"/>
      </w:r>
      <w:r>
        <w:rPr>
          <w:rFonts w:ascii="Amiri" w:hAnsi="Amiri" w:eastAsia="Amiri" w:cs="Amiri"/>
          <w:color w:val="111111"/>
          <w:sz w:val="28"/>
          <w:sz w:val="28"/>
          <w:szCs w:val="28"/>
          <w:rtl w:val="true"/>
          <w:lang w:bidi="ar-SA"/>
        </w:rPr>
        <w:t>قد ضبطها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92"/>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حاله إلاّ على عدّ الشيخ رحمه اللّه له في رجال الصادق عليه السلام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لم أظفر على ما يوجب الاطلاع على حال المترجم،فهو عندي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الأعلى</w:t>
      </w:r>
    </w:p>
    <w:p>
      <w:pPr>
        <w:pStyle w:val="BookText"/>
        <w:rPr/>
      </w:pPr>
      <w:r>
        <w:rPr>
          <w:rFonts w:ascii="Amiri" w:hAnsi="Amiri" w:eastAsia="Amiri" w:cs="Amiri"/>
          <w:color w:val="111111"/>
          <w:sz w:val="28"/>
          <w:sz w:val="28"/>
          <w:szCs w:val="28"/>
          <w:rtl w:val="true"/>
          <w:lang w:bidi="ar-SA"/>
        </w:rPr>
        <w:t>ذكره الشيخ الطوسي قدّس سرّه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إبراهيم بن عبد الأعلى،عن سويد بن غفلة،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كذلك في بحار الأنوار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المجتنى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و الظاهر هذا هو إبراهيم بن أبي المثنّى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تأتي الاشارة إليه في إبراهيم بن عبد الرحمن الابّلي،الايلي، الآملي،فراجع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اتّحاد المعنون مع إبراهيم بن أبي المثنّى بعيد لا شاهد عليه و لا بد من عدّه مهملا و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الأكرم الأنصاري ثمّ النجاري</w:t>
      </w:r>
    </w:p>
    <w:p>
      <w:pPr>
        <w:pStyle w:val="BookText"/>
        <w:rPr/>
      </w:pPr>
      <w:r>
        <w:rPr>
          <w:rFonts w:ascii="Amiri" w:hAnsi="Amiri" w:eastAsia="Amiri" w:cs="Amiri"/>
          <w:color w:val="111111"/>
          <w:sz w:val="28"/>
          <w:sz w:val="28"/>
          <w:szCs w:val="28"/>
          <w:rtl w:val="true"/>
          <w:lang w:bidi="ar-SA"/>
        </w:rPr>
        <w:t>ذكره الصفّار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حسان،عن إبراهيم بن عبد الأكرم الأنصاري ثمّ النجاري إنّ رسول اللّه دخل هو و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موجود متنا و سندا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7317_201061"/>
      <w:bookmarkStart w:id="143" w:name="pg17317_201061"/>
      <w:bookmarkEnd w:id="143"/>
    </w:p>
    <w:p>
      <w:pPr>
        <w:pStyle w:val="Heading5"/>
        <w:numPr>
          <w:ilvl w:val="4"/>
          <w:numId w:val="1"/>
        </w:numPr>
        <w:rPr/>
      </w:pPr>
      <w:bookmarkStart w:id="144" w:name="pg17317_201061"/>
      <w:bookmarkStart w:id="145" w:name="__RefHeading___Toc791425_1280447820"/>
      <w:bookmarkStart w:id="146" w:name="_Toc45"/>
      <w:bookmarkEnd w:id="144"/>
      <w:bookmarkEnd w:id="145"/>
      <w:r>
        <w:rPr/>
        <w:t>344</w:t>
      </w:r>
      <w:bookmarkEnd w:id="146"/>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الأسدي</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791427_1280447820"/>
      <w:bookmarkStart w:id="148" w:name="_Toc46"/>
      <w:bookmarkEnd w:id="147"/>
      <w:r>
        <w:rPr/>
        <w:t>345</w:t>
      </w:r>
      <w:bookmarkEnd w:id="148"/>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الأسدي</w:t>
      </w:r>
    </w:p>
    <w:p>
      <w:pPr>
        <w:pStyle w:val="BookText"/>
        <w:rPr/>
      </w:pPr>
      <w:r>
        <w:rPr>
          <w:rFonts w:ascii="Amiri" w:hAnsi="Amiri" w:eastAsia="Amiri" w:cs="Amiri"/>
          <w:color w:val="111111"/>
          <w:sz w:val="28"/>
          <w:sz w:val="28"/>
          <w:szCs w:val="28"/>
          <w:rtl w:val="true"/>
          <w:lang w:bidi="ar-SA"/>
        </w:rPr>
        <w:t xml:space="preserve">البزّاز الكوفي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،المعتبر كتاب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،شرح أصول الكافي للمولى صالح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،شرح شيخنا البهائي على من لا يحضره الفقيه المخطوط،خير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نسختنا،معراج أهل الكمال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المطبوعة،برقم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34/14</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97"/>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 الأسدي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المفتوحة،و الزاءين المعجمتين بينهما ألف،مبالغة من البزّ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أو متاع البيت من الثياب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 و بائعه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9"/>
      </w:r>
      <w:r>
        <w:rPr>
          <w:rFonts w:ascii="Amiri" w:hAnsi="Amiri" w:eastAsia="Amiri" w:cs="Amiri"/>
          <w:color w:val="111111"/>
          <w:sz w:val="28"/>
          <w:sz w:val="28"/>
          <w:szCs w:val="28"/>
          <w:rtl w:val="true"/>
          <w:lang w:bidi="ar-SA"/>
        </w:rPr>
        <w:t>من أصحاب الصادق عليه السلام معنونا بتمام ما ذكرنا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الحميد،له كتاب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بعد عدّة أسماء من ذلك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الحميد،واقفيّ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الحميد،من أصحاب أبي عبد اللّه عليه السلام أدرك الرضا عليه السلام و لم يسمع منه على قول سعد بن عبد اللّه،واقفيّ،له كتاب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الحميد،ثقة،له أصل،أخبرنا به أبو عبد اللّه محمّد بن محمّد بن النعمان المفيد رحمه اللّه،و الحسين بن عبيد اللّه،عن </w:t>
      </w:r>
    </w:p>
    <w:p>
      <w:pPr>
        <w:pStyle w:val="BookText"/>
        <w:rPr/>
      </w:pPr>
      <w:r>
        <w:rPr>
          <w:rFonts w:ascii="Amiri" w:hAnsi="Amiri" w:eastAsia="Amiri" w:cs="Amiri"/>
          <w:color w:val="111111"/>
          <w:sz w:val="28"/>
          <w:sz w:val="28"/>
          <w:szCs w:val="28"/>
          <w:rtl w:val="true"/>
          <w:lang w:bidi="ar-SA"/>
        </w:rPr>
        <w:t xml:space="preserve">أبي جعفر محمّد بن عليّ بن الحسين بن بابويه،عن محمّد بن الحسن </w:t>
      </w:r>
      <w:r>
        <w:rPr>
          <w:rStyle w:val="FootnoteAnchor"/>
          <w:rtl w:val="true"/>
        </w:rPr>
        <w:footnoteReference w:id="304"/>
      </w:r>
      <w:r>
        <w:rPr>
          <w:rFonts w:ascii="Amiri" w:hAnsi="Amiri" w:eastAsia="Amiri" w:cs="Amiri"/>
          <w:color w:val="111111"/>
          <w:sz w:val="28"/>
          <w:sz w:val="28"/>
          <w:szCs w:val="28"/>
          <w:rtl w:val="true"/>
          <w:lang w:bidi="ar-SA"/>
        </w:rPr>
        <w:t>بن الوليد، عن محمّد بن الحسن الصفّار،عن يعقوب بن يزيد،و محمّد بن الحسين بن أبي الخطّاب،و إبراهيم بن هاشم،عن ابن أبي عمير،و صفوان،عن إبراهيم بن عبد الحميد،و له كتاب النوادر،رواه حميد بن زياد،عن عوانة بن الحسين البزّاز،عن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الأسدي مولاهم،كوفيّ،أنماطي </w:t>
      </w:r>
      <w:r>
        <w:rPr>
          <w:rStyle w:val="FootnoteAnchor"/>
          <w:rtl w:val="true"/>
        </w:rPr>
        <w:footnoteReference w:id="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أخو محمّد بن عبد اللّه بن زرارة لأمّه،روى عن أبي عبد اللّه عليه السلام، و أخواه الصباح و إسماعيل ابنا عبد الحميد،له كتاب نوادر،يرويه عنه جماعة، أخبرنا محمّد بن جعفر،عن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إبراهيم،به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الكشّي فلم يذكر في إبراهيم بن عبد الحميد الأسدي شيئا،و إنّما عنون إبراهيم بن عبد الحميد الصنعاني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لم يعنون في رجاله سوى إبراهيم بن عبد الحميد الصنعاني هذا و عنون إبراهيم بن عبد الحميد صاحب سكين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فيه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اشتبه الأمر على علماء الفنّ،فزعموا اتّحادهما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ليس بمستقيم على تقدير تعدّده أيضا؛لأن الشيخ قدّس سرّه ذكر أنّ الواقفي من رجال الصادق عليه السلام كما نقلناه،و ذكر في باب رجال الكاظم عليه السلام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يخطر ببالي أنّ إبراهيم بن عبد الحميد واحد،و هو ثقة واقفي،إلى آخر كلامه الآتي قريبا نقله من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الرجال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الأقوال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ذلك خلاف في اتّحاده،و أصله من ابن داود،و أنت قد علمت أن من نقلنا عبائرهم بانون على الاتّحاد و لا دليل على تعدّده إلاّ ذكر الشيخ له في باب الكاظم عليه السلام مرّتين فهو محلّ 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نقلوا كلام الكشّي هنا،مع أنّه لا شاهد على</w:t>
      </w:r>
    </w:p>
    <w:p>
      <w:pPr>
        <w:pStyle w:val="BookText"/>
        <w:rPr/>
      </w:pPr>
      <w:r>
        <w:rPr>
          <w:rFonts w:ascii="Amiri" w:hAnsi="Amiri" w:eastAsia="Amiri" w:cs="Amiri"/>
          <w:color w:val="111111"/>
          <w:sz w:val="28"/>
          <w:sz w:val="28"/>
          <w:szCs w:val="28"/>
          <w:rtl w:val="true"/>
          <w:lang w:bidi="ar-SA"/>
        </w:rPr>
        <w:t>اتّحادهما بوجه،إلاّ اتّحاد اسمه و اسم أبيه،و ذلك لا يقضي بالاتّحاد مع الاختلاف في اللقب،الّذي هو العمدة في الكشف عن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الحكم بالاتّحاد،مع كون أحدهما أسديّا بزّازا،و الآخر صنعانيّا؟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في الصنعاني نؤخّره إلى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قول الفضل بن شاذان في حقّ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هنا،كما صدر من ابن داود </w:t>
      </w:r>
      <w:r>
        <w:rPr>
          <w:rStyle w:val="FootnoteAnchor"/>
          <w:rtl w:val="true"/>
        </w:rPr>
        <w:footnoteReference w:id="308"/>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3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له؛لأنّه إنّما قال ذلك في حقّ الصنعاني دون الأسدي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التعارض بين عبائر الشيخ المزبورة عن رجاله،و عبارته في الفهرست، حيث لم يوثّق أحدا ممّن ذكره بهذا الاسم في رجاله،و نقل في حقّ أحدهم القول </w:t>
      </w:r>
    </w:p>
    <w:p>
      <w:pPr>
        <w:pStyle w:val="BookText"/>
        <w:rPr/>
      </w:pPr>
      <w:r>
        <w:rPr>
          <w:rFonts w:ascii="Amiri" w:hAnsi="Amiri" w:eastAsia="Amiri" w:cs="Amiri"/>
          <w:color w:val="111111"/>
          <w:sz w:val="28"/>
          <w:sz w:val="28"/>
          <w:szCs w:val="28"/>
          <w:rtl w:val="true"/>
          <w:lang w:bidi="ar-SA"/>
        </w:rPr>
        <w:t>بالوقف،و وثّقه في الفهرست،من دون إشارة إلى الوقف،و ترحّم عليه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أبدى هذا التعارض في الخلاصة </w:t>
      </w:r>
      <w:r>
        <w:rPr>
          <w:rStyle w:val="FootnoteAnchor"/>
          <w:rtl w:val="true"/>
        </w:rPr>
        <w:footnoteReference w:id="31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الرضا عليه السلام و لم يسمع منه،فتركت روايته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قدّس سرّه مبنيّ على فهم اتّحاد من في رجال الشيخ رحمه اللّه و من في فهرسته،و ذلك ممّا لا يساعد عليه كلمات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لي من الجمع بين كلمات الشيخ رحمه اللّه،هو ما ذكره ابن داود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أنّ الثقة من رجال الصادق عليه السلام،و هو الّذي ذكره في الفهرست،و الواقفي من رجال الكاظم عليه السلام و ليس بثقة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أزيد عليه أنّ الّذي من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ما عنونّا به الرجل بقرينة عدم ذكر الشيخ رحمه اللّه في رجاله في حقّه وقفا،لا إنشاء و لا نسبة إلى سعد بن عبد اللّه و عدم توثيقه له في رجاله إنّما هو لكونه في رجاله بصدد تشخيص أنّ الرجل من أصحاب أيّ إمام؟و أنّه هل روى عنهم عليهم السلام أو لم يرو عنهم فقط؟و لذا لم يذكر وثاقة أغلب الرجال،و لم يتعرّض لكونه ذا أصل أم لا،و لا لمن روى عنه و من روى هو عنهم،بخلاف الفهرست؛فإنّ وضعه لبيان وثاقته،و كونه ذا كتاب أو أصل،و أنّه عمّن يروي، و من يروي عنه؟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ذكرنا فلا تعارض بين أقوال الشيخ المزبورة لأنّه وثّق في الفهرست </w:t>
      </w:r>
    </w:p>
    <w:p>
      <w:pPr>
        <w:pStyle w:val="BookText"/>
        <w:rPr/>
      </w:pPr>
      <w:r>
        <w:rPr>
          <w:rFonts w:ascii="Amiri" w:hAnsi="Amiri" w:eastAsia="Amiri" w:cs="Amiri"/>
          <w:color w:val="111111"/>
          <w:sz w:val="28"/>
          <w:sz w:val="28"/>
          <w:szCs w:val="28"/>
          <w:rtl w:val="true"/>
          <w:lang w:bidi="ar-SA"/>
        </w:rPr>
        <w:t>من ليس واقفيّا،و هو الأسدي البزّاز الّذي عدّه في رجاله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 بين كونه من رجال الصادق عليه السلام،و بين كونه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يحكم في رجاله بوقف الأسدي البزّاز،فيكون الواقفي غير من وثّقه، فاللاّزم البناء على وثاقة الأسدي البزاز الّذي يروي عن الصادق عليه السلام و يروي عنه عوانة بن الحسين البزّاز </w:t>
      </w:r>
      <w:r>
        <w:rPr>
          <w:rStyle w:val="FootnoteAnchor"/>
          <w:rtl w:val="true"/>
        </w:rPr>
        <w:footnoteReference w:id="312"/>
      </w:r>
      <w:r>
        <w:rPr>
          <w:rFonts w:ascii="Amiri" w:hAnsi="Amiri" w:eastAsia="Amiri" w:cs="Amiri"/>
          <w:color w:val="111111"/>
          <w:sz w:val="28"/>
          <w:sz w:val="28"/>
          <w:szCs w:val="28"/>
          <w:rtl w:val="true"/>
          <w:lang w:bidi="ar-SA"/>
        </w:rPr>
        <w:t>،و ابن أبي عمير،و صفوان،بشهادة الشيخ رحمه اللّه بوثاقته،و ترحّمه عليه،بعد عدم كون شهادته إنشاء أو نقلا بالوقف في حقّ عبد الحميد غير الموصوف بالأسدي البزّاز؛ضرورة عدم كشف وصفه له بالأسدي و لا البزّاز عن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التنافي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ذكر الشيخ رحمه اللّه لإبراهيم بن عبد الحميد في أربعة مواضع من رجاله،و عدم توثيقه له في شيء منها،مضافا إلى تصريحه مكرّرا بأنّه واقفيّ،في غاية الظهور في عدم وثاقته عنده،سيّما بعد ملاحظة رويّته، فتوثيقه له في الفهرست،من دون إشارة إلى وقف،ظاهر في عدم كونه واقفيا،كما صدر من المولى الوحيد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مردود،بأنّ فهم التنافي مبني على إحراز الاتّحاد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لم يحرز الاتّحاد،يؤخذ بشهادتيه جميعا،فيؤخذ بشهادته بوثاقة الأسدي البزّاز،و بوقف المطلق الّذي هو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توثيقه </w:t>
      </w:r>
    </w:p>
    <w:p>
      <w:pPr>
        <w:pStyle w:val="BookText"/>
        <w:rPr/>
      </w:pPr>
      <w:r>
        <w:rPr>
          <w:rFonts w:ascii="Amiri" w:hAnsi="Amiri" w:eastAsia="Amiri" w:cs="Amiri"/>
          <w:color w:val="111111"/>
          <w:sz w:val="28"/>
          <w:sz w:val="28"/>
          <w:szCs w:val="28"/>
          <w:rtl w:val="true"/>
          <w:lang w:bidi="ar-SA"/>
        </w:rPr>
        <w:t>في أربعة مواضع من رجاله غير ضائر بعد ما أشرنا إليه من أنّه ليس في رجاله بصدد الوثاقة،و أنّه له أصل أو كتاب أم لا،و إنّما هو بصدد إثبات أنّه من أصحاب إمام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بنينا على وثاقة الأسدي البزّاز،فما تميّز أنّه هو الراوي له نحكم بصحّته، إن صحّ باقي رجاله،و ما لم يتميّز،فإن تميّز أنّه الواقفي الّذي هو من أصحاب الكاظم عليه السلام نحكم بكون سنده موثّقا،لشهادة ابن شهرآشوب في معالم العلماء بأنّه واقفي 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الحميد،ثقة،من أصحاب الكاظم عليه السلام إلاّ أنّه واقفي،له أصل،و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أقوى منه قول الشيخ رحمه اللّه في الفهرست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ثقة،له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 و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على اتّحاده مع الأسدي البزّاز الّذي هو من أصحاب الصادق عليه السلام؛إذ لا مانع من كون الواقفي أيضا ذا أصل 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المذكورين ممّن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الحميد،فيلزم التوقف في روايته،لعدم قيام حجّة لنا على وثاقته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كلّه ظهر سقوط ما ذكره في النقد </w:t>
      </w:r>
      <w:r>
        <w:rPr>
          <w:rStyle w:val="FootnoteAnchor"/>
          <w:rtl w:val="true"/>
        </w:rPr>
        <w:footnoteReference w:id="31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يخطر ببالي أنّ إبراهيم بن عبد الحميد واحد،و هو ثقة واقفيّ؛لأنّي لم أجد في كتب الرجال </w:t>
      </w:r>
    </w:p>
    <w:p>
      <w:pPr>
        <w:pStyle w:val="BookText"/>
        <w:rPr/>
      </w:pPr>
      <w:r>
        <w:rPr>
          <w:rFonts w:ascii="Amiri" w:hAnsi="Amiri" w:eastAsia="Amiri" w:cs="Amiri"/>
          <w:color w:val="111111"/>
          <w:sz w:val="28"/>
          <w:sz w:val="28"/>
          <w:szCs w:val="28"/>
          <w:rtl w:val="true"/>
          <w:lang w:bidi="ar-SA"/>
        </w:rPr>
        <w:t>ما يدلّ على تعدّده،إلاّ ذكر الشيخ رحمه اللّه إيّاه في رجال الكاظم عليه السلام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لا يدلّ على تعدّده؛لأنّ مثل هذا في كلامه قدّس سرّه كثير مع عدم التعدّد يقينا،كما يظهر لمن له أدنى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فيه؛ما أوضحناه من فساد زعم الاتّحاد مع تعدّد اللقب،فتدبّر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أمران،ينبغي التنبيه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الفاضلين الطّريحي </w:t>
      </w:r>
      <w:r>
        <w:rPr>
          <w:rStyle w:val="FootnoteAnchor"/>
          <w:rtl w:val="true"/>
        </w:rPr>
        <w:footnoteReference w:id="317"/>
      </w:r>
      <w:r>
        <w:rPr>
          <w:rFonts w:ascii="Amiri" w:hAnsi="Amiri" w:eastAsia="Amiri" w:cs="Amiri"/>
          <w:color w:val="111111"/>
          <w:sz w:val="28"/>
          <w:sz w:val="28"/>
          <w:szCs w:val="28"/>
          <w:rtl w:val="true"/>
          <w:lang w:bidi="ar-SA"/>
        </w:rPr>
        <w:t xml:space="preserve">و الكاظمي </w:t>
      </w:r>
      <w:r>
        <w:rPr>
          <w:rStyle w:val="FootnoteAnchor"/>
          <w:rtl w:val="true"/>
        </w:rPr>
        <w:footnoteReference w:id="318"/>
      </w:r>
      <w:r>
        <w:rPr>
          <w:rFonts w:ascii="Amiri" w:hAnsi="Amiri" w:eastAsia="Amiri" w:cs="Amiri"/>
          <w:color w:val="111111"/>
          <w:sz w:val="28"/>
          <w:sz w:val="28"/>
          <w:szCs w:val="28"/>
          <w:rtl w:val="true"/>
          <w:lang w:bidi="ar-SA"/>
        </w:rPr>
        <w:t>لمّا زعما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عبد الحميد،قالا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يتميّز عبد الحميد الواقفي الثقة برواية ابن أبي عمير، و صفوان بن يحيى،و عوانة بن الحسن </w:t>
      </w:r>
      <w:r>
        <w:rPr>
          <w:rStyle w:val="FootnoteAnchor"/>
          <w:rtl w:val="true"/>
        </w:rPr>
        <w:footnoteReference w:id="319"/>
      </w:r>
      <w:r>
        <w:rPr>
          <w:rFonts w:ascii="IRNazanin" w:hAnsi="IRNazanin" w:eastAsia="IRNazanin"/>
          <w:color w:val="111111"/>
          <w:sz w:val="28"/>
          <w:sz w:val="28"/>
          <w:szCs w:val="28"/>
          <w:rtl w:val="true"/>
          <w:lang w:bidi="fa-IR"/>
        </w:rPr>
        <w:t>البزّاز،عنه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صاحب جامع الرواة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 هؤلاء عن المترجم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عوانة بن الحسين البزّاز،فذكر روايته عن المترجم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إبراهيم بن هاشم،في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الثاني من 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هاشم،عن أبيه،عن ابن أبي عمير و إبراهيم بن عبد الحميد جميعا،عن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عمير؛في التهذيب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إبراهيم بن عبد الحميد،عن سعد الاسكاف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يزيد؛في التهذيب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يعقوب بن يزيد،عن إبراهيم بن عبد الحميد،عن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عيسى؛في التهذيب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عيسى،عن إبراهيم بن عبد الحميد،عن عبد اللّه 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جعفر؛في التهذيب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المكاسب حديث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جعفر،عن إبراهيم بن عبد الحميد،عن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إبراهيم بن عبد الحميد،عن عليّ بن أبي حمزة،عن أبي بصير،عن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السندين يروي المترجم عن أبي حمزة و ابنه عليّ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إسماعيل؛في التهذيب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إسماعيل،عن إبراهيم بن عبد الحميد،عن عمر أو غيره،عن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سماعة؛في التهذيب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سماعة،عن إبراهيم بن عبد الحميد،عن عبد 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سعيد؛في الكافي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سعيد،عن إبراهيم بن عبد الحميد،عن الوليد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النهيكي؛في الكافي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النهيكي،عن إبراهيم بن عبد الحميد،عن الحكم الخيّاط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حكيم؛في الاستبصار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حكيم و جعفر بن محمّد بن أبي الصباح جميعا عن إبراهيم بن عبد الحميد،عن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عليّ؛في التهذيب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إبراهيم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حمّاد؛في التهذيب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ابن حمّاد،عن إبراهيم بن عبد الحميد،عن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درست؛في التهذيب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درست،عن إبراهيم بن عبد الحميد،عن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زياد؛في الكافي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إبراهيم بن عبد الحميد،عن عثمان بن عيسى،عن ابن مسكان،عن بعض أصحابنا، 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النضر؛في التهذيب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النضر،عن إبراهيم بن عبد الحميد،عن الوليد بن صبيح،قال 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القاسم؛في الكافي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القاسم،عن إبراهيم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زعم اتّحاد إبراهيم بن عبد الحميد،نقل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رواية جمع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عوانة بن الحسين البزّاز،و يعقوب بن يزيد،و محمّد بن عيسى،و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حمزة،و محمّد بن إسماعيل،و جعفر بن سماعة،و الحسين ابن سعيد،و عبد اللّه بن محمّد النهيكي،و جعفر بن محمّد بن حكيم،و جعفر بن محمّد بن أبي الصباح،و الحسن بن عليّ،و عبد الرحمن بن حمّاد،و درست،و سهل ابن زياد،و النضر،و سعد بن مسلم </w:t>
      </w:r>
      <w:r>
        <w:rPr>
          <w:rStyle w:val="FootnoteAnchor"/>
          <w:rtl w:val="true"/>
        </w:rPr>
        <w:footnoteReference w:id="321"/>
      </w:r>
      <w:r>
        <w:rPr>
          <w:rFonts w:ascii="IRNazanin" w:hAnsi="IRNazanin" w:eastAsia="IRNazanin"/>
          <w:color w:val="111111"/>
          <w:sz w:val="28"/>
          <w:sz w:val="28"/>
          <w:szCs w:val="28"/>
          <w:rtl w:val="true"/>
          <w:lang w:bidi="fa-IR"/>
        </w:rPr>
        <w:t>،و موسى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إنّا بنينا على التعدّد،يلزمنا في كلّ رواية ترد علينا التدقيق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بالصحّة؛إن ثبت أنّه إبراهيم بن عبد الحميد الأسدي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الموثقيّة؛إن ثبت أنّه إبراهيم بن عبد الحميد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التوقّف؛إن لم يثبت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تمييز غير الواقفيّ بروايته عن الرضا عليه السلام؛فإنّها تدلّ إمّا على عدم وقفه،أو على رجوعه عن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أوضحنا في الفائدة العاشرة </w:t>
      </w:r>
      <w:r>
        <w:rPr>
          <w:rStyle w:val="FootnoteAnchor"/>
          <w:rtl w:val="true"/>
        </w:rPr>
        <w:footnoteReference w:id="322"/>
      </w:r>
      <w:r>
        <w:rPr>
          <w:rFonts w:ascii="Amiri" w:hAnsi="Amiri" w:eastAsia="Amiri" w:cs="Amiri"/>
          <w:color w:val="111111"/>
          <w:sz w:val="28"/>
          <w:sz w:val="28"/>
          <w:szCs w:val="28"/>
          <w:rtl w:val="true"/>
          <w:lang w:bidi="ar-SA"/>
        </w:rPr>
        <w:t>أنّ من رجع عن مذهب فاسد يحكم بصحّة روايته؛لأنّ سكوته بعد اعتداله عن ردّ ما رواه حال انحرافه يكشف عن عدم مسامحته في روايتها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بعض المحقّقين </w:t>
      </w:r>
      <w:r>
        <w:rPr>
          <w:rStyle w:val="FootnoteAnchor"/>
          <w:rtl w:val="true"/>
        </w:rPr>
        <w:footnoteReference w:id="323"/>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 كانوا يروون عن الرضا عليه السلام و من بعده،كما ترى؛ضرورة أنّ الواقفة كانوا يعادون من لا يقولون بإمامته، و يزعمون كونه غاصبا للمنصب،فكيف يعقل روايتهم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فمتى ما رووا عنه، </w:t>
      </w:r>
    </w:p>
    <w:p>
      <w:pPr>
        <w:pStyle w:val="BookText"/>
        <w:rPr/>
      </w:pPr>
      <w:r>
        <w:rPr>
          <w:rFonts w:ascii="Amiri" w:hAnsi="Amiri" w:eastAsia="Amiri" w:cs="Amiri"/>
          <w:color w:val="111111"/>
          <w:sz w:val="28"/>
          <w:sz w:val="28"/>
          <w:szCs w:val="28"/>
          <w:rtl w:val="true"/>
          <w:lang w:bidi="ar-SA"/>
        </w:rPr>
        <w:t>يتبيّن عدولهم عن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نعم؛الفطحيّ حيث إنّه يقول بإمامة جميع الأئمّة عليهم السلام و يضيف إليهم عبد اللّه الأفطح،يدخلونه بين الأب و الابن،يروون عن جميع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أنّ السيّد صدر الدين في حاشية منتهى المقال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زعم اتّحاد عبد الحميد،بعد نقل قول سعد بن عبد اللّه فيه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الرضا عليه السلام و لم يسمع منه،فتركت روايته لذلك،و بعد نقل قول نصر بن الصبّاح في إبراهيم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الحسن موسى عليه السلام،و عن الرضا عليه السلام،و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2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روايته دليل على أنّ سعدا رضي اللّه عنه لم يحط بجميع أحواله،فيمكن رجوعه عن الوقف كما رجع أكثر من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وثّقه في الفهرست،و لم يشر إلى الوقف،و إن كان رماه في موضع آخر؛لأنّ المجتهد كثيرا ما يعدل،سيّما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فيما في الذيل ما عرفت من ابتناء ذلك على الاتّحاد،و أمّا على ما حقّقناه من التعدّد فالوجه ما مرّ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الوحيد قدّس سرّه </w:t>
      </w:r>
      <w:r>
        <w:rPr>
          <w:rStyle w:val="FootnoteAnchor"/>
          <w:rtl w:val="true"/>
        </w:rPr>
        <w:footnoteReference w:id="327"/>
      </w:r>
      <w:r>
        <w:rPr>
          <w:rFonts w:ascii="Amiri" w:hAnsi="Amiri" w:eastAsia="Amiri" w:cs="Amiri"/>
          <w:color w:val="111111"/>
          <w:sz w:val="28"/>
          <w:sz w:val="28"/>
          <w:szCs w:val="28"/>
          <w:rtl w:val="true"/>
          <w:lang w:bidi="ar-SA"/>
        </w:rPr>
        <w:t>ممّن زعم اتّحاد إبراهيم بن عبد الحميد،شكك في كون إبراهيم بن عبد الحميد واقفيّا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في الفهرست ظاهره عدم كونه واقفيّا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الحال بالنسبة </w:t>
      </w:r>
    </w:p>
    <w:p>
      <w:pPr>
        <w:pStyle w:val="BookText"/>
        <w:rPr/>
      </w:pPr>
      <w:r>
        <w:rPr>
          <w:rFonts w:ascii="Amiri" w:hAnsi="Amiri" w:eastAsia="Amiri" w:cs="Amiri"/>
          <w:color w:val="111111"/>
          <w:sz w:val="28"/>
          <w:sz w:val="28"/>
          <w:szCs w:val="28"/>
          <w:rtl w:val="true"/>
          <w:lang w:bidi="ar-SA"/>
        </w:rPr>
        <w:t>إلى كلام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عدم كونه واقفيّا لظاهر الفهرست و النجاشي و كلام الفضل،و لكونه </w:t>
      </w:r>
      <w:r>
        <w:rPr>
          <w:rStyle w:val="FootnoteAnchor"/>
          <w:rtl w:val="true"/>
        </w:rPr>
        <w:footnoteReference w:id="328"/>
      </w:r>
      <w:r>
        <w:rPr>
          <w:rFonts w:ascii="Amiri" w:hAnsi="Amiri" w:eastAsia="Amiri" w:cs="Amiri"/>
          <w:color w:val="111111"/>
          <w:sz w:val="28"/>
          <w:sz w:val="28"/>
          <w:szCs w:val="28"/>
          <w:rtl w:val="true"/>
          <w:lang w:bidi="ar-SA"/>
        </w:rPr>
        <w:t>من أصحاب الرضا و الجواد عليهما السلام و روايته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بعض المحقّقين بأنّ الواقفة ما كانوا يروون عن الرضا عليه السلام و من بعده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نعم؛الفطحيّة كانوا يروون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ترجمة أحمد بن الحسن بن إسماعيل،عن النجاشي ما يشير إلى توقّفه في الوقف بسبب روايته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جدّي رحمه اللّه أنّ روايته عن الرضا عليه السلام تدلّ على رجوعه، و لعلّ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أصحاب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إيماء إلى ما ذكرنا،بل و في كلام سعد أيضا على ما نقله في الخلاصة،فتأمّل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يؤيد عدم وقفه،تصحيح المعتبر </w:t>
      </w:r>
      <w:r>
        <w:rPr>
          <w:rStyle w:val="FootnoteAnchor"/>
          <w:rtl w:val="true"/>
        </w:rPr>
        <w:footnoteReference w:id="329"/>
      </w:r>
      <w:r>
        <w:rPr>
          <w:rFonts w:ascii="Amiri" w:hAnsi="Amiri" w:eastAsia="Amiri" w:cs="Amiri"/>
          <w:color w:val="111111"/>
          <w:sz w:val="28"/>
          <w:sz w:val="28"/>
          <w:szCs w:val="28"/>
          <w:rtl w:val="true"/>
          <w:lang w:bidi="ar-SA"/>
        </w:rPr>
        <w:t>حديث وضع عائشة القمقمة في الشمس،مع أنّه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عن العلاّمة رحمه اللّه في ترجمة عيسى بن أبي منصور،عدّ حديثه حسنا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لعلّ نسبة الوقف إليه في رجال الشيخ رحمه اللّه من كلام سعد أو نصر ابن الصبّاح،و كلام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غير صريح و لا ظاهر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أشرنا إلى ما فيه،و كلام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غير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يقاوم جميع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ملاحظة التدافع بينه و بين كلام سعد،و ملاحظة ما أشرنا إليه من أنّ الواقفيّ لا يروي عن الرضا عليه السلام و من بعده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بالجملة؛بعد ملاحظة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نصر،لا يبقى وثوق بعدم كون نسبة الوقف من رجال الشيخ رحمه اللّه من جهتها،و قد عرفت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كونه من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أنكر تلميذه في منتهى المقال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آراء و كلمات الأعلام،بل اضطربت في المقام،و إليك نبذة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خاتمة الوسائل </w:t>
      </w: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ثقة،له أصل يرويه ابن أبي عمير و صفوان،و له كتاب النوادر قاله الشيخ،و ذكره في رجال الصادق و الكاظم و الرضا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الكشّي الوقف عن نصر بن الصبّاح،و عن الفضل بن شاذان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نقل الجميع،و لا يخفى ضعف الوقف و عدم ثبوته،و قد وثّقه ابن شهرآشوب و لم يذكر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صالح في شرح اصول الكافي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 عن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رجلين أحدهما مستقيم من رجال الصادق عليه السلام،و الآخر واقفيّ من رجال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الكاظميّ رحمه اللّه في التكملة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الشيخ البهائي في شرحه على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ضعيف على مصطلح المتأخّرين لإبراهيم بن عبد الحميد 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مشرق الشمسين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 متروك الرواية كما قاله الثقة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الطعن في السند بأنّ راويها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أنّها معتبرة و إن كان في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منقول عن الشيخ في كتاب رجاله أنّه واقفيّ من رجال الصادق عليه السلام،و ما رأيت ذلك فيه،بل ذكره فيه من غير ذم و لا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نقل المصنّف في الخلاصة عن الفضل بن شاذان أنّه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 من ذلك خلاف في اتّحاده،و أصله من ابن داود،و أنت قد علمت أنّ من نقلنا عبائرهم بانون على الاتّحاد،و لا دليل على تعدّده إلاّ ذكر الشيخ له في باب الكاظم عليه السلام مرّتين،فهو محلّ تأمّل،و أنّه واقفي نصّ عليه الشيخ في باب أصحاب الكاظم عليه السلام،فظهر وجه ما قاله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لم ير الوقف 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اللاهيجي في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كلام الشيخ في كتابيه و كلام ابن شهرآشوب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 ابن داود غير موثوق به،بل الظاهر أنّ إبراهيم بن عبد الحميد واحد و هو ثقة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سيد الحكماء طاب ثراه أفاد أنّ الحقّ في إبراهيم بن عبد الحميد ما حصّله ابن داود،و أنّه مشترك بين المستقيم الثقة الّذي هو من رجال الصادق عليه السلام،و الواقفيّ غير الثقة و هو من رجال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 بعد نقل كلمات الشيخ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و الحقّ أنّهما واحد،و هو ثقة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نقل طرقه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قوي كالصحيح،و الثاني حسن كالصحيح،أو 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من كلمات الأعلام،و مثلها كثير،و يتلخص المقال أنّ بعضهم جزم بالتعدّد،و أنّ أحدهما ثقة و الآخر واقفيّ،و آخرون جزموا بالاتّحاد و أنّه واقفيّ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جاء بعض المعاصرين على عادته من التهاجم على المؤلّف 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الحميد،و حيث خلط المصنّف فيه تركنا النقل عنه،ثمّ نقل عن رجال الشيخ و الفهرست و البرقي و المشيخة و كلام ابن شاذان و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الاختلاف فيه إلاّ أنّ الأصل فيه الفضل بن شاذان و نصر بن الصبّاح، فالأوّل أصلحه 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فوثّقه،و الثاني وقفه 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متوقفا فيه فأهمله،و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حيث اقتصر على النقل عن الفضل 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 الأمر هكذا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نصر غال و الفضل مستقيم معتدل،مع أنّه من الفضل بمكان عال فالقول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كلامه مستندا إلى أوهامه،و لم يشر إلى دليل أو قاعدة رجاليّة إلاّ إذا كان من جملة الأدلة و الترجيحات الّتي لا مستند لها و عليه فيمكن قلب جميع تراجم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المعاصر من أين علم أنّ الفضل أصلحه،و الشيخ في الفهرست تبعه،و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وقفه،و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متوقفا فأهمله،و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ليست هذه دعاوي بلا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المؤلّف قدّس اللّه سرّه خلط و خبط،أم أنّ هذا المعاصر كلّما لم يتوصل إليه يحسبه خلطا و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رواية نصر بن الصبّاح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وقع تحريفات في باقي كلامه،ثمّ ذكر موارد التحريف المزعوم،ثمّ وجّه ذلك بغير إقامة شاهد عليه و أطال،ثمّ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ابن شهرآشوب في معالمه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 ثقة،فإنّه لا يراجع سوى كتب الشيخ،فأخذ وقفه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 يحسب المعاصر أنّ الدعاوي يجب أن يؤخذ بها و إن كانت بغير مستند و لا شاهد،و من خالف دعواه فهو مخلط مخبط،و أحيله إلى النقيد الخبير في تمييز الصحيح من السقيم،و لا أعلّق بشيء في المقام لوضوح الحال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نفيه الوقف،بأنّ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الفهرست،و إن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كان عدم الوقف،إلاّ أنّ كلامه رحمه اللّه في رجاله صريح فيه،مضافا إلى قول ابن شهرآشوب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الحميد،ثقة من أصحاب الكاظم عليه السلام إلاّ أنّه واقفي،له أصل و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إرجاع الظاهر إلى الصريح،و كلام الفضل بن شاذان لا ينافي سوء العقيدة أيضا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كلام بعض المحقّقين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بعد روايته عن الرضا عليه السلام،و كونه من أصحابه لا يستلزمها،بل رأيت تصريح سعد بعدم سماعه عنه،و هو ظاهر الشيخ رحمه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نعم؛ذكر نصر بن الصبّاح ذلك،و هو لا يعارض كلام سعد،مع أنّه كما ذكر ذلك ذكر وقفه أيضا،و قول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يسمع منه،و تركت روايته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بوقفه؛إذ لو كان عدم السماع لعدم الوقف لما تركت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تصحيح المعتبر حديثه فغير مسلّم ثبوت إرادته من الصحيح المعنى المصطلح،بل الظاهر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في سند الرواية درست،و لا كلام في عدم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المحقّق و غيره من المتأخرين أيضا يطلقون الصحيح على المقبول،كما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يأتي من عدّ حديثه حسنا،ففي خلاف مطلوبه أظهر؛إذ لو كان إبراهيم عنده إماميّا ثقة لحكم بصحّة حديثه؛إذ ليس فيه من يتوقّف فيه سواه،و المراد بالحسن المعنى الأعمّ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المؤيّدات غير مناف للوقف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قصاراه الوثاقة بالمعنى الأعمّ </w:t>
      </w:r>
      <w:r>
        <w:rPr>
          <w:rStyle w:val="FootnoteAnchor"/>
          <w:rtl w:val="true"/>
        </w:rPr>
        <w:footnoteReference w:id="334"/>
      </w:r>
      <w:r>
        <w:rPr>
          <w:rFonts w:ascii="Amiri" w:hAnsi="Amiri" w:eastAsia="Amiri" w:cs="Amiri"/>
          <w:color w:val="111111"/>
          <w:sz w:val="28"/>
          <w:sz w:val="28"/>
          <w:szCs w:val="28"/>
          <w:rtl w:val="true"/>
          <w:lang w:bidi="ar-SA"/>
        </w:rPr>
        <w:t xml:space="preserve">،و لذا جعله في الوجيزة </w:t>
      </w:r>
      <w:r>
        <w:rPr>
          <w:rStyle w:val="FootnoteAnchor"/>
          <w:rtl w:val="true"/>
        </w:rPr>
        <w:footnoteReference w:id="335"/>
      </w:r>
      <w:r>
        <w:rPr>
          <w:rFonts w:ascii="Amiri" w:hAnsi="Amiri" w:eastAsia="Amiri" w:cs="Amiri"/>
          <w:color w:val="111111"/>
          <w:sz w:val="28"/>
          <w:sz w:val="28"/>
          <w:szCs w:val="28"/>
          <w:rtl w:val="true"/>
          <w:lang w:bidi="ar-SA"/>
        </w:rPr>
        <w:t xml:space="preserve">موثّقا،و ذكره في الحاوي </w:t>
      </w:r>
      <w:r>
        <w:rPr>
          <w:rStyle w:val="FootnoteAnchor"/>
          <w:rtl w:val="true"/>
        </w:rPr>
        <w:footnoteReference w:id="336"/>
      </w:r>
      <w:r>
        <w:rPr>
          <w:rFonts w:ascii="Amiri" w:hAnsi="Amiri" w:eastAsia="Amiri" w:cs="Amiri"/>
          <w:color w:val="111111"/>
          <w:sz w:val="28"/>
          <w:sz w:val="28"/>
          <w:szCs w:val="28"/>
          <w:rtl w:val="true"/>
          <w:lang w:bidi="ar-SA"/>
        </w:rPr>
        <w:t xml:space="preserve">في الموثّقين و إن ذكره في الثقات </w:t>
      </w:r>
      <w:r>
        <w:rPr>
          <w:rStyle w:val="FootnoteAnchor"/>
          <w:rtl w:val="true"/>
        </w:rPr>
        <w:footnoteReference w:id="337"/>
      </w:r>
      <w:r>
        <w:rPr>
          <w:rFonts w:ascii="Amiri" w:hAnsi="Amiri" w:eastAsia="Amiri" w:cs="Amiri"/>
          <w:color w:val="111111"/>
          <w:sz w:val="28"/>
          <w:sz w:val="28"/>
          <w:szCs w:val="28"/>
          <w:rtl w:val="true"/>
          <w:lang w:bidi="ar-SA"/>
        </w:rPr>
        <w:t>أيضا لكنّه صرّح بأن ذلك لاحتمال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متوجّه على كلام الوحيد،إلاّ إنكاره استلزام كون رجل من أصحاب إمام عليه السلام،لروايته عنه عليه السلام؛فإنّه خروج عن الاصطلاح؛ضرورة أنّه لا يطلق على رجل أنّه من أصحاب إمام إلاّ إذا روى عنه،كما هو ظاهر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أغلب ما صدر منهم من التشاجر و النزاع و اشتباهاتهم في عدّة موارد في الفقه،و الالتجاء هنا حينا إلى مخالفة الاصطلاح،أو النطق بما هو غير موجّه،قد نشأ من زعم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أوضحنا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فتعمّق،و اغتنم</w:t>
      </w:r>
      <w:r>
        <w:rPr>
          <w:rFonts w:eastAsia="Amiri" w:cs="Amiri" w:ascii="Amiri" w:hAnsi="Amiri"/>
          <w:color w:val="111111"/>
          <w:sz w:val="28"/>
          <w:szCs w:val="28"/>
          <w:rtl w:val="true"/>
          <w:lang w:bidi="ar-SA"/>
        </w:rPr>
        <w:t xml:space="preserve">. </w:t>
      </w:r>
      <w:bookmarkStart w:id="149" w:name="pg17317_201092"/>
    </w:p>
    <w:p>
      <w:pPr>
        <w:pStyle w:val="BookText"/>
        <w:rPr/>
      </w:pPr>
      <w:bookmarkEnd w:id="149"/>
      <w:r>
        <w:rPr>
          <w:rFonts w:ascii="Amiri" w:hAnsi="Amiri" w:eastAsia="Amiri" w:cs="Amiri"/>
          <w:color w:val="111111"/>
          <w:sz w:val="28"/>
          <w:sz w:val="28"/>
          <w:szCs w:val="28"/>
          <w:rtl w:val="true"/>
          <w:lang w:bidi="ar-SA"/>
        </w:rPr>
        <w:t>و ما عجبت إلاّ من غفلة صاحب التكملة الشيخ عبد النبيّ الكاظمي رحمه اللّه عن التعدّد و 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وضعه على التدقيق و التحقيق </w:t>
      </w:r>
      <w:r>
        <w:rPr>
          <w:rStyle w:val="FootnoteAnchor"/>
          <w:rtl w:val="true"/>
        </w:rPr>
        <w:footnoteReference w:id="339"/>
      </w:r>
      <w:r>
        <w:rPr>
          <w:rFonts w:ascii="Amiri" w:hAnsi="Amiri" w:eastAsia="Amiri" w:cs="Amiri"/>
          <w:color w:val="111111"/>
          <w:sz w:val="28"/>
          <w:sz w:val="28"/>
          <w:szCs w:val="28"/>
          <w:rtl w:val="true"/>
          <w:lang w:bidi="ar-SA"/>
        </w:rPr>
        <w:t xml:space="preserve">،و اللّه الموفّق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لقد كثر النقض و الإبرام في إثبات تعدّد إبراهيم بن عبد الحميد و اتّحاده،و عليك بالتأمّل و الإحاطة بجميع القرائن،و الجزم بشيء ممّا تتوصل إليه،و عندنا أنّهما اثنان، ثانيهما الّذي ذكرت ترجمته ضمنا و هو ثقة على ما اخترناه،و كون الأخير من أصحاب الإمام الكاظم عليه السلام واقفي ثقة بشهادة ابن شهرآشوب في معالم العلماء،فراجع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791429_1280447820"/>
      <w:bookmarkStart w:id="151" w:name="_Toc47"/>
      <w:bookmarkEnd w:id="150"/>
      <w:r>
        <w:rPr/>
        <w:t>346</w:t>
      </w:r>
      <w:bookmarkEnd w:id="151"/>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الصنعاني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المفتوحة،ثمّ النون الساكنة،ثمّ العين المهملة،ثمّ الألف،ثمّ النون،ثمّ الياء،نسبة إلى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يقصر للضرورة </w:t>
      </w:r>
      <w:r>
        <w:rPr>
          <w:rStyle w:val="FootnoteAnchor"/>
          <w:rtl w:val="true"/>
        </w:rPr>
        <w:footnoteReference w:id="342"/>
      </w:r>
      <w:r>
        <w:rPr>
          <w:rFonts w:ascii="Amiri" w:hAnsi="Amiri" w:eastAsia="Amiri" w:cs="Amiri"/>
          <w:color w:val="111111"/>
          <w:sz w:val="28"/>
          <w:sz w:val="28"/>
          <w:szCs w:val="28"/>
          <w:rtl w:val="true"/>
          <w:lang w:bidi="ar-SA"/>
        </w:rPr>
        <w:t>،بلدة باليمن،كثيرة الأشجار و المياه،حتّى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تشبه دمشق الشام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بباب دمشق،خربت و بقيت مزارعها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النسبة إلى </w:t>
      </w:r>
    </w:p>
    <w:p>
      <w:pPr>
        <w:pStyle w:val="BookText"/>
        <w:rPr/>
      </w:pPr>
      <w:r>
        <w:rPr>
          <w:rFonts w:ascii="Amiri" w:hAnsi="Amiri" w:eastAsia="Amiri" w:cs="Amiri"/>
          <w:color w:val="111111"/>
          <w:sz w:val="28"/>
          <w:sz w:val="28"/>
          <w:szCs w:val="28"/>
          <w:rtl w:val="true"/>
          <w:lang w:bidi="ar-SA"/>
        </w:rPr>
        <w:t>كلّ منهما 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فالنون بدل من الهمزة أو الواو الّذي </w:t>
      </w:r>
      <w:r>
        <w:rPr>
          <w:rStyle w:val="FootnoteAnchor"/>
          <w:rtl w:val="true"/>
        </w:rPr>
        <w:footnoteReference w:id="344"/>
      </w:r>
      <w:r>
        <w:rPr>
          <w:rFonts w:ascii="Amiri" w:hAnsi="Amiri" w:eastAsia="Amiri" w:cs="Amiri"/>
          <w:color w:val="111111"/>
          <w:sz w:val="28"/>
          <w:sz w:val="28"/>
          <w:szCs w:val="28"/>
          <w:rtl w:val="true"/>
          <w:lang w:bidi="ar-SA"/>
        </w:rPr>
        <w:t xml:space="preserve">تبدّل من همزة التأنيث في النّسب،و إنّ الأصل صنعاوي،فالنون بدل من هذه الواو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السمعاني أنّ المنتسب بالخيار بين إثبات النون و إبدالها بالهمزة </w:t>
      </w:r>
      <w:r>
        <w:rPr>
          <w:rStyle w:val="FootnoteAnchor"/>
          <w:rtl w:val="true"/>
        </w:rPr>
        <w:footnoteReference w:id="346"/>
      </w:r>
      <w:r>
        <w:rPr>
          <w:rFonts w:ascii="Amiri" w:hAnsi="Amiri" w:eastAsia="Amiri" w:cs="Amiri"/>
          <w:color w:val="111111"/>
          <w:sz w:val="28"/>
          <w:sz w:val="28"/>
          <w:szCs w:val="28"/>
          <w:rtl w:val="true"/>
          <w:lang w:bidi="ar-SA"/>
        </w:rPr>
        <w:t>، كالنسبة إلى بهرا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بهراني و بهرائي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الكشّي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الصنعاني،ذكر الفضل بن شاذان أنّه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يروي عن أبي الحسن موسى عليه السلام،و عن الرضا عليه السلام،و عن أبي جعفر محمّد بن عليّ عليهما السلام و هو واقف على أبي الحسن عليه السلام،و قد كان يذكر في </w:t>
      </w:r>
    </w:p>
    <w:p>
      <w:pPr>
        <w:pStyle w:val="BookText"/>
        <w:rPr/>
      </w:pPr>
      <w:r>
        <w:rPr>
          <w:rFonts w:ascii="Amiri" w:hAnsi="Amiri" w:eastAsia="Amiri" w:cs="Amiri"/>
          <w:color w:val="111111"/>
          <w:sz w:val="28"/>
          <w:sz w:val="28"/>
          <w:szCs w:val="28"/>
          <w:rtl w:val="true"/>
          <w:lang w:bidi="ar-SA"/>
        </w:rPr>
        <w:t>الأحاديث الّتي يرويها عن أبي عبد اللّه عليه السلام في مسجد الكوفة،و كان يجلس 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فعل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غيره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الصادق عليه السلام،و سمعت الصادق عليه السلام،و حدّثني العالم عليه السلام،و سمعت العالم عليه السلام،و قال العالم عليه السلام؛و حدّثني الشيخ عليه السلام،و قال الشيخ عليه السلام،و حدّثني أبو عبد اللّه عليه السلام، و قال أبو عبد اللّه عليه السلام،و حدّثني جعفر بن محمّد عليهما السلام،و قال جعفر بن محمّد عليهما السلام و كان في مسجد الكوفة خلق كثير من أهل الكوفة من أصحابنا،فكلّ واحد منهم يكنّي عن أبي عبد اللّه عليه السلام باسم،فبعضهم يسمّيه،و يكنّيه بكنيته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ذكره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 الفضل و النصر جميعا أنّ الصنعاني هذا واقفي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من ابن شهرآشوب </w:t>
      </w:r>
      <w:r>
        <w:rPr>
          <w:rStyle w:val="FootnoteAnchor"/>
          <w:rtl w:val="true"/>
        </w:rPr>
        <w:footnoteReference w:id="34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 موثّق،فيكون خبره من قبيل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يتميّز بتعبيره عن الصادق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واقفيّا كيف يروي عن الرضا و الجواد عليهما السلام،و الّذي أظنّه أنّه كان واقفيّا ثمّ اهتدى،و على كلّ حال فهو ثقة أو موثّق،و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الخصاف أبو إسحاق</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الحسن بن أبي سارة؛قال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الليث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عبد الخصاف،قال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الرواسي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اتّحاده مع إبراهيم بن عبد اللّه الخصاف النحوي الآتي،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ترجمة في معاجمنا الرجاليّة فهو مهمل إلاّ أنّ اعتماد النجاشي في النقل عنه قد يوجب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ربّه</w:t>
      </w:r>
    </w:p>
    <w:p>
      <w:pPr>
        <w:pStyle w:val="BookText"/>
        <w:rPr/>
      </w:pPr>
      <w:r>
        <w:rPr>
          <w:rFonts w:ascii="Amiri" w:hAnsi="Amiri" w:eastAsia="Amiri" w:cs="Amiri"/>
          <w:color w:val="111111"/>
          <w:sz w:val="28"/>
          <w:sz w:val="28"/>
          <w:szCs w:val="28"/>
          <w:rtl w:val="true"/>
          <w:lang w:bidi="ar-SA"/>
        </w:rPr>
        <w:t>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الجواد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ربه من أهل جسر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خالد،عن إبراهيم ابن عبد ربه،عن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خالد،عن أبي إسحاق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ربه،عن عبد الواحد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خالد،عن إبراهيم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أيضا في سند كتاب 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عمرو،عن إبراهيم بن عبد ربه بن القاسم بن يحيى بن مقدم المقدامي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 سوى البرقي، و البرقي لم يذكر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p>
    <w:p>
      <w:pPr>
        <w:pStyle w:val="BookText"/>
        <w:rPr/>
      </w:pPr>
      <w:r>
        <w:rPr>
          <w:rFonts w:ascii="Amiri" w:hAnsi="Amiri" w:eastAsia="Amiri" w:cs="Amiri"/>
          <w:color w:val="111111"/>
          <w:sz w:val="28"/>
          <w:sz w:val="28"/>
          <w:szCs w:val="28"/>
          <w:rtl w:val="true"/>
          <w:lang w:bidi="ar-SA"/>
        </w:rPr>
        <w:t>ذكره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الشهرياري،عن إبراهيم بن عبد الرحمن،عن جعفر بن قرم،عن هارون ابن حمّاد،عن مقاتل،عن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الرجاليّة،فهو مهمل و لكن الرواية متواترة في مصادر الخاصّة و العامّة،و لذلك تعدّ قويّة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p>
    <w:p>
      <w:pPr>
        <w:pStyle w:val="BookText"/>
        <w:rPr/>
      </w:pPr>
      <w:r>
        <w:rPr>
          <w:rFonts w:ascii="Amiri" w:hAnsi="Amiri" w:eastAsia="Amiri" w:cs="Amiri"/>
          <w:color w:val="111111"/>
          <w:sz w:val="28"/>
          <w:sz w:val="28"/>
          <w:szCs w:val="28"/>
          <w:rtl w:val="true"/>
          <w:lang w:bidi="ar-SA"/>
        </w:rPr>
        <w:t>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الرحمن،عن إسحاق بن حسان،عن عيسى بن بشير الواسطي،عن ابن مسكان و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وسائل الشيعة </w:t>
      </w:r>
      <w:r>
        <w:rPr>
          <w:rFonts w:eastAsia="Amiri" w:cs="Amiri" w:ascii="Amiri" w:hAnsi="Amiri"/>
          <w:color w:val="111111"/>
          <w:sz w:val="28"/>
          <w:szCs w:val="28"/>
          <w:lang w:bidi="ar-SA"/>
        </w:rPr>
        <w:t>226/25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إبراهيم بن عبد الرحمن بن أبي بكر الأزرق صاحب كتاب تسهيل المنافع في الطبّ و الحكمة المشتمل على شفاء الأجسام و كتاب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الابّلي،الايلي،الآملي</w:t>
      </w:r>
    </w:p>
    <w:p>
      <w:pPr>
        <w:pStyle w:val="BookText"/>
        <w:rPr/>
      </w:pPr>
      <w:r>
        <w:rPr>
          <w:rFonts w:ascii="Amiri" w:hAnsi="Amiri" w:eastAsia="Amiri" w:cs="Amiri"/>
          <w:color w:val="111111"/>
          <w:sz w:val="28"/>
          <w:sz w:val="28"/>
          <w:szCs w:val="28"/>
          <w:rtl w:val="true"/>
          <w:lang w:bidi="ar-SA"/>
        </w:rPr>
        <w:t>جاء هكذا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صالح العبّاسي،عن أبيه و إبراهيم بن عبد الرحمن الايلي،عن موسى بن أبيه، عن جعفر،عن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سهل بن صالح العبّاسي،إبراهيم بن عبد الرحمن الآملي،عن موسى بن جعفر،عن أبيه جعفر بن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الرحمن الابّلي و في بحار الأنوار </w:t>
      </w:r>
      <w:r>
        <w:rPr>
          <w:rFonts w:eastAsia="Amiri" w:cs="Amiri" w:ascii="Amiri" w:hAnsi="Amiri"/>
          <w:color w:val="111111"/>
          <w:sz w:val="28"/>
          <w:szCs w:val="28"/>
          <w:lang w:bidi="ar-SA"/>
        </w:rPr>
        <w:t>367/103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الحديث في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الأعلى،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محقّق 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إبراهيم بن أبي المثنّى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كما لاحظت آنفا فإنّ في أسانيد بحار الأنوار و الخصال بهذا السند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الرحمن،و على أي حال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أرباب الجرح و التعديل،فهو مجهول موضوعا و مهمل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أبي كريمة</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إسماعيل السدي من رجال الشيعة،ذكره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بن أبي كريمة السدّي الّذي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السجّاد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الباقر عليه السلام،و لكن لم أجد لإبراهيم هذا ذكرا في رجاله و لا في كلمات أعلام الجرح و التعديل من علمائنا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7317_201104"/>
      <w:bookmarkStart w:id="153" w:name="pg17317_201104"/>
      <w:bookmarkEnd w:id="153"/>
    </w:p>
    <w:p>
      <w:pPr>
        <w:pStyle w:val="Heading5"/>
        <w:numPr>
          <w:ilvl w:val="4"/>
          <w:numId w:val="1"/>
        </w:numPr>
        <w:rPr/>
      </w:pPr>
      <w:bookmarkStart w:id="154" w:name="pg17317_201104"/>
      <w:bookmarkStart w:id="155" w:name="__RefHeading___Toc791431_1280447820"/>
      <w:bookmarkStart w:id="156" w:name="_Toc48"/>
      <w:bookmarkEnd w:id="154"/>
      <w:bookmarkEnd w:id="155"/>
      <w:r>
        <w:rPr/>
        <w:t>353</w:t>
      </w:r>
      <w:bookmarkEnd w:id="15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أميّة بن محمّد</w:t>
      </w:r>
    </w:p>
    <w:p>
      <w:pPr>
        <w:pStyle w:val="BookText"/>
        <w:rPr/>
      </w:pPr>
      <w:r>
        <w:rPr>
          <w:rFonts w:ascii="Amiri" w:hAnsi="Amiri" w:eastAsia="Amiri" w:cs="Amiri"/>
          <w:color w:val="111111"/>
          <w:sz w:val="28"/>
          <w:sz w:val="28"/>
          <w:szCs w:val="28"/>
          <w:rtl w:val="true"/>
          <w:lang w:bidi="ar-SA"/>
        </w:rPr>
        <w:t xml:space="preserve">ابن عبد اللّه بن ربيعة الخزاعي أبو محمّد المدني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،ملخّص المقال في قسم غير البالغين مرتبة المدح و القدح،إتقان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المعجمة،و فتح الزاي،ثمّ الألف،ثمّ العين المهملة،ثمّ الياء،نسبة إلى خزاعة،حيّ من الأزد،سمّوا بذلك لأنّهم لمّا ساروا مع قومهم من مأرب فانتهوا إلى مكّة،تخزّعوا عن قومهم و تقطّعوا عنهم،و أقاموا بمكّة،و سار الآخرون إلى الشام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الكلبي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سمّوا بذلك لأنّهم انخزعوا من قومهم حين أقبلوا من مأرب،فنزلوا ظهر مكّة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الصحاح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الأزد لمّا خرجت من مكّة لتتفرّق في البلاد،تخلّفت عنهم خزاعة و أقامت بها،يقال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 فلان عن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بنو عمرو بن ربيعة و هو لحيّ بن حارثة،فإنّه أوّل من بحّر البحائر و غيّر دين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55"/>
      </w:r>
      <w:r>
        <w:rPr>
          <w:rFonts w:ascii="Amiri" w:hAnsi="Amiri" w:eastAsia="Amiri" w:cs="Amiri"/>
          <w:color w:val="111111"/>
          <w:sz w:val="28"/>
          <w:sz w:val="28"/>
          <w:szCs w:val="28"/>
          <w:rtl w:val="true"/>
          <w:lang w:bidi="ar-SA"/>
        </w:rPr>
        <w:t>من أصحاب الصادق عليه السلام معنونا بتمام ما ذكرناه في العنوان،مضيفا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في الكافي،في باب الرمان </w:t>
      </w:r>
      <w:r>
        <w:rPr>
          <w:rStyle w:val="FootnoteAnchor"/>
          <w:rtl w:val="true"/>
        </w:rPr>
        <w:footnoteReference w:id="356"/>
      </w:r>
      <w:r>
        <w:rPr>
          <w:rFonts w:ascii="IRNazanin" w:hAnsi="IRNazanin" w:eastAsia="IRNazanin"/>
          <w:color w:val="111111"/>
          <w:sz w:val="28"/>
          <w:sz w:val="28"/>
          <w:szCs w:val="28"/>
          <w:rtl w:val="true"/>
          <w:lang w:bidi="fa-IR"/>
        </w:rPr>
        <w:t xml:space="preserve">و الجزر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بعض المعاصرين في قاموسه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 الّذي ذكره الشيخ رحمه اللّه في رجاله هو في أصحاب الصادق عليه السلام،و الّذي وقع في سند الروايتين غيره،و تغايرهما مقطوع،لأنّ هذا يروي عن الكاظم عليه السلام بالواسطة،و ذاك من رجال الصادق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كون من عدّه من رجال العامّة و لم يرد في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إنّ وفاة الإمام الصادق عليه السلام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وفاة الإمام الكاظم عليه السلام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مدة إمامته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فأيّ استحالة في روايته أو صحبته للصادق عليه السلام و هو في العشرين من عمره،و عند روايته عن الإمام الكاظم عليه السلام أو عن داود بن فرقد في الستّين من عمره،هذا من ناحية التوافق في العمر، فمن أين حصل له القطع بالتغاير؟ثمّ 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مهمل أو مجهول؟بل احتمل أن يكون من العامّة بحجّة أنّه لم يرد في أخبارنا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كلّ من لم يرد في أخبارنا فهو من العامّة؟ و هل تفوّه بذلك أحد؟و هلاّ تأمّل فيمن ذكرهم الشيخ في رجاله من أصحاب الأئمّة عليهم السلام هل وجد لجميعهم رواية؟و ما أكثر من عدّهم من أصحاب الأئمّة عليهم السلام و لم نجد لهم رواية عن إمام؟و قد راجعت كتب العامّة فلم أجد للمترجم ذكرا أبدا سوى في لسان الميزان عنونه نقلا عن رجال الشيخ رحمه اللّه و أنّه من رجال الشيعة،نعم لم أجد له رواية عن الصادق عليه السلام حسب فحصي الناقص،فما قاله و قطع به أو ما احتمله في غير محلّه،و لا أساس له،فتفطّن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أبواب الفواكه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تفحّصت و تأمّلت فلم أجد مسوّغا لذكر ملخّص المقال في القسم الّذي لم يرد فيهم مدح أو قدح معتدّ به،لأنّه على هذا يكون من قسم مجهول الحال،لا أنّه قسم في مقابله،و لم أظفر على ما أوجب ذكر إتقان المقال له في قسم الحسان،فالحقّ ما ذكره المؤلّف قدّس سرّه من أنّه مجهول الحال،و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سهل</w:t>
      </w:r>
    </w:p>
    <w:p>
      <w:p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إبراهيم بن عبد الرحمن بن سهل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ارباب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القرشي أبو إسحاق</w:t>
      </w:r>
    </w:p>
    <w:p>
      <w:pPr>
        <w:pStyle w:val="BookText"/>
        <w:rPr/>
      </w:pPr>
      <w:r>
        <w:rPr>
          <w:rFonts w:ascii="Amiri" w:hAnsi="Amiri" w:eastAsia="Amiri" w:cs="Amiri"/>
          <w:color w:val="111111"/>
          <w:sz w:val="28"/>
          <w:sz w:val="28"/>
          <w:szCs w:val="28"/>
          <w:rtl w:val="true"/>
          <w:lang w:bidi="ar-SA"/>
        </w:rPr>
        <w:t>ذكر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اسماء اللّه تعالى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مكي بن أحمد بن سعدويه البرذعي،قال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إسحاق إبراهيم بن عبد الرحمن القرشي بدمشق و أنا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عامر موسى بن عامر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يظهر أنّه من رواة العامّة و 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الكوفي</w:t>
      </w:r>
    </w:p>
    <w:p>
      <w:pPr>
        <w:pStyle w:val="BookText"/>
        <w:rPr/>
      </w:pPr>
      <w:r>
        <w:rPr>
          <w:rFonts w:ascii="Amiri" w:hAnsi="Amiri" w:eastAsia="Amiri" w:cs="Amiri"/>
          <w:color w:val="111111"/>
          <w:sz w:val="28"/>
          <w:sz w:val="28"/>
          <w:szCs w:val="28"/>
          <w:rtl w:val="true"/>
          <w:lang w:bidi="ar-SA"/>
        </w:rPr>
        <w:t>ذكره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محمّد الشيباني، عن إبراهيم بن عبد الرحمن الكوفيّ عن محمّد بن فضيل بن غزوان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محمّد السناني عن إبراهيم بن عبد الرحمن،عن محمّد بن فضيل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المصادر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الرزاق أبو إسحاق الانطاكي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ابن الشاه أبو الحسين الفقيه بمرو الروذ،عن إبراهيم بن عبد الرزاق أبو إسحاق الانطاكي،عن يحيى بن المستفاد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280/22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الورّاق،بدلا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الرزّاق أبو إسحاق الانطاكي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نعثر عليه في المصادر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السلام</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فاطمة محمّد بن أحمد بن البهلول القاضي الأنباري التنوخي،قال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عصبة ينتمون إليه،و إنّ فاطمة عصبتي إليّ تنتمي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ذكره المغازلي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اللّه بن شوذب،عن أبيه،عن إبراهيم بن عبد السلام،عن محمّد بن عمر بن بشير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في معاجمنا الرجاليّة و يظهر لي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الصمد الهاشمي العبّاسي</w:t>
      </w:r>
    </w:p>
    <w:p>
      <w:pPr>
        <w:pStyle w:val="BookText"/>
        <w:rPr/>
      </w:pPr>
      <w:r>
        <w:rPr>
          <w:rFonts w:ascii="Amiri" w:hAnsi="Amiri" w:eastAsia="Amiri" w:cs="Amiri"/>
          <w:color w:val="111111"/>
          <w:sz w:val="28"/>
          <w:sz w:val="28"/>
          <w:szCs w:val="28"/>
          <w:rtl w:val="true"/>
          <w:lang w:bidi="ar-SA"/>
        </w:rPr>
        <w:t xml:space="preserve">جاء في الأمالي لشيخ الطائفة الطوسي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الصمد الهاشمي بسرّمن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الصمد بن موسى الهاشمي بسرّمن رأى،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عبد الصمد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عبد الوهاب بن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جعفر المنصور إلى أبي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له ترجمة في سير أعلام النبلاء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المسند الصدوق أبو إسحاق إبراهيم بن عبد الصمد بن موسى بن محمّد بن إبراهيم بن محمّد بن عليّ بن عبد اللّه بن عبّاس الهاشمي العبّاسي البغدادي،كان أبوه أمير الحاجّ مدة،فأسمع هذا من أبي مصعب الزهري كتاب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بسامراء في أوّل محرّم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بضع و تسعين سنة و قد أملى عدّة مجالس في سنة أربع سمعها ابن الصلت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الصمد بن موسى بن محمّد بن إبراهيم الإمام بن محمّد بن عليّ بن عبد اللّه بن عبّاس بن عبد المطلب بن هاشم بن عبد مناف العبّاسي الهاشمي القرشي، ذكر النجاشي في محمّد بن إبراهيم الامام أنّ صاحب الترجمة يروي عنه القاضي أبو الحسين عليّ بن محمّد بن يوسف السرّ من رائي من مشايخ أبي العبّاس النجاشي،و يروي إبراهيم عن أبيه عبد الصمد و هو عن جدّه محمّد بن إبراهيم الإمام صاحب النسخة عن أبي عبد اللّه عليه السلام،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الإمام و اصيب عام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سبع و خمسون سنة و هو العبّاسي الهاشمي المدني و مات عبد اللّه بن عبّاس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قتل إبراهيم الإمام في حبس مروان الحمار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أمر بني العبّاس باخيه عبد اللّه السفّاح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عبد اللّه عليه السلام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ما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جاء ذكره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المصطفوي،و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محمّد بن عليّ بن عبد اللّه بن العبّاس بن عبد المطلب أبو إسحاق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عبد الصمد بن موسى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الرازي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كذلك في الأربعون حديثا لابن زهرة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عنه في مستدرك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10329</w:t>
      </w:r>
      <w:r>
        <w:rPr>
          <w:rFonts w:ascii="Amiri" w:hAnsi="Amiri" w:eastAsia="Amiri" w:cs="Amiri"/>
          <w:color w:val="111111"/>
          <w:sz w:val="28"/>
          <w:sz w:val="28"/>
          <w:szCs w:val="28"/>
          <w:rtl w:val="true"/>
          <w:lang w:bidi="ar-SA"/>
        </w:rPr>
        <w:t>،و في ذخائر العقبي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 غير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ميزان الاعتدال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2486</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 في 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من رواتنا، و لم يعدّه أحد من الإماميّة،فعليه أعدّه ضعيفا لبعض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العزيز</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العزيز،روى عن أبيه 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عليّ بن الحكم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من علماء الرجال سوى البرقي و لم يوضّح حاله، و لذلك يعدّ مهملا أو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الحسن عليّ بن موسى الرضا عليه السلام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جمهور،عن إبراهيم بن عبد اللّه، عن أحمد بن عبد اللّه،عن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اللّه، 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178/10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مهزيار،عن إبراهيم بن عبد اللّه،عن أبان بن عثمان،عمّن أخبره،عن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حمّاد،عن إبراهيم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علماء الرجال بهذا العنوان أحدا فهو مهمل،و يحتمل اتّحاده مع إبراهيم بن عبد اللّه الأحمري الّذي عنونه المؤلّف قدّس سرّه و الراوي عن الصادقين عليهما السلام،فتدبّر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أحمد بن حفص البختري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الطيب بن شعيب،حدّثنا إبراهيم بن عبد اللّه بن أحمد بن حفص البختري،حدّثنا زكريا بن يحيى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7804</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7317_201120"/>
      <w:bookmarkStart w:id="158" w:name="pg17317_201120"/>
      <w:bookmarkEnd w:id="158"/>
    </w:p>
    <w:p>
      <w:pPr>
        <w:pStyle w:val="Heading5"/>
        <w:numPr>
          <w:ilvl w:val="4"/>
          <w:numId w:val="1"/>
        </w:numPr>
        <w:rPr/>
      </w:pPr>
      <w:bookmarkStart w:id="159" w:name="pg17317_201120"/>
      <w:bookmarkStart w:id="160" w:name="__RefHeading___Toc791433_1280447820"/>
      <w:bookmarkStart w:id="161" w:name="_Toc49"/>
      <w:bookmarkEnd w:id="159"/>
      <w:bookmarkEnd w:id="160"/>
      <w:r>
        <w:rPr/>
        <w:t>363</w:t>
      </w:r>
      <w:bookmarkEnd w:id="161"/>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اللّه الأحمري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60"/>
      </w:r>
      <w:r>
        <w:rPr>
          <w:rFonts w:ascii="Amiri" w:hAnsi="Amiri" w:eastAsia="Amiri" w:cs="Amiri"/>
          <w:color w:val="111111"/>
          <w:sz w:val="28"/>
          <w:sz w:val="28"/>
          <w:szCs w:val="28"/>
          <w:rtl w:val="true"/>
          <w:lang w:bidi="ar-SA"/>
        </w:rPr>
        <w:t>ضبط الأحمري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الأحمري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361"/>
      </w:r>
      <w:r>
        <w:rPr>
          <w:rFonts w:ascii="Amiri" w:hAnsi="Amiri" w:eastAsia="Amiri" w:cs="Amiri"/>
          <w:color w:val="111111"/>
          <w:sz w:val="28"/>
          <w:sz w:val="28"/>
          <w:szCs w:val="28"/>
          <w:rtl w:val="true"/>
          <w:lang w:bidi="ar-SA"/>
        </w:rPr>
        <w:t xml:space="preserve">إبراهيم بن عبد اللّه الأحمري الكوفي </w:t>
      </w:r>
      <w:r>
        <w:rPr>
          <w:rStyle w:val="FootnoteAnchor"/>
          <w:rtl w:val="true"/>
        </w:rPr>
        <w:footnoteReference w:id="362"/>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 في أصحاب الباقر عليه السلام إبراهيم بن عبد اللّه الأحمري،قال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عبد اللّه عليه السلام،روى عنه سيف بن عميرة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جزم بعض المعاصرين في قاموسه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ذكره الشيخ رحمه اللّه في رجاله فهو أعمّ من كونه إماميّا أو عاميّا،و عليه إذا صرّح بأنّه إمامي يأخذ به،و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المؤلّف قدّس سرّه و أعلام الرجاليين على عكس ذلك،بأنّه إن لم تذكر عامّيته فهو إماميّ بلا ريب،إلاّ بعض المشهورين من العامّة فقد اكتفى بشهرتهم في العاميّة عن التصريح بذلك،و حيث إنّ هذا المعاصر بنى على أصله ذاك،كرّر مناقشته في المقام،ثمّ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استظهار إماميّته من رواية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رواية سيف منشأ لاستظهار كونه إماميّا،و يمكن أن يناقش بأنّه لا يشترط في رواية الإماميّ أن لا يروي إلاّ عن الإمامي، و كم إماميّ روى عن العاميّ و بالعكس،فالاستظهار ضعيف جدّا،نعم ذكر الشيخ للمترجم في أصحاب الإمام عليه السلام دليل إماميّته،و رواية سيف مؤكّدة لذلك، 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أنّي لم أقف في حاله على غير ذلك،فهو مجهول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لم أظفر على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البلخي</w:t>
      </w:r>
    </w:p>
    <w:p>
      <w:pPr>
        <w:pStyle w:val="BookText"/>
        <w:rPr/>
      </w:pPr>
      <w:r>
        <w:rPr>
          <w:rFonts w:ascii="Amiri" w:hAnsi="Amiri" w:eastAsia="Amiri" w:cs="Amiri"/>
          <w:color w:val="111111"/>
          <w:sz w:val="28"/>
          <w:sz w:val="28"/>
          <w:szCs w:val="28"/>
          <w:rtl w:val="true"/>
          <w:lang w:bidi="ar-SA"/>
        </w:rPr>
        <w:t>ذكره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أمالي الطوسي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أبو محمّد بن الفحام،و حدّثني عمّي عمر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عبد اللّه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عاصم الضحّاك بن مخلد النبيل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101/68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عن عمّي عمير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الجعفري</w:t>
      </w:r>
    </w:p>
    <w:p>
      <w:pPr>
        <w:pStyle w:val="BookText"/>
        <w:rPr/>
      </w:pPr>
      <w:r>
        <w:rPr>
          <w:rFonts w:ascii="Amiri" w:hAnsi="Amiri" w:eastAsia="Amiri" w:cs="Amiri"/>
          <w:color w:val="111111"/>
          <w:sz w:val="28"/>
          <w:sz w:val="28"/>
          <w:szCs w:val="28"/>
          <w:rtl w:val="true"/>
          <w:lang w:bidi="ar-SA"/>
        </w:rPr>
        <w:t>أورد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وصية موسى بن جعفر عليهما السلام،و فيه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الحجال أنّ إبراهيم بن عبد اللّه الجعفري حدّثه عن عدة من أهل بيته،أن أبا إبراهيم موسى بن جعفر عليهما السلام أشهد على وصيته إسحاق بن جعفر بن محمّد و إبراهيم بن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اتّحاده مع إبراهيم بن عبد اللّه بن محمّد بن عليّ بن عبد اللّه بن جعفر الطيّار المشهور بإبراهيم بن أبي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 لا يبعد كونه من رواة العامّة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317_201125"/>
      <w:bookmarkStart w:id="163" w:name="pg17317_201125"/>
      <w:bookmarkEnd w:id="163"/>
    </w:p>
    <w:p>
      <w:pPr>
        <w:pStyle w:val="Heading5"/>
        <w:numPr>
          <w:ilvl w:val="4"/>
          <w:numId w:val="1"/>
        </w:numPr>
        <w:rPr/>
      </w:pPr>
      <w:bookmarkStart w:id="164" w:name="pg17317_201125"/>
      <w:bookmarkStart w:id="165" w:name="__RefHeading___Toc791435_1280447820"/>
      <w:bookmarkStart w:id="166" w:name="_Toc50"/>
      <w:bookmarkEnd w:id="164"/>
      <w:bookmarkEnd w:id="165"/>
      <w:r>
        <w:rPr/>
        <w:t>366</w:t>
      </w:r>
      <w:bookmarkEnd w:id="166"/>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المحض بن الحسن المثنّى</w:t>
      </w:r>
    </w:p>
    <w:p>
      <w:pPr>
        <w:pStyle w:val="BookText"/>
        <w:rPr/>
      </w:pPr>
      <w:r>
        <w:rPr>
          <w:rFonts w:ascii="Amiri" w:hAnsi="Amiri" w:eastAsia="Amiri" w:cs="Amiri"/>
          <w:color w:val="111111"/>
          <w:sz w:val="28"/>
          <w:sz w:val="28"/>
          <w:szCs w:val="28"/>
          <w:rtl w:val="true"/>
          <w:lang w:bidi="ar-SA"/>
        </w:rPr>
        <w:t xml:space="preserve">ابن الحسن بن عليّ بن أبي طالب الهاشمي المدنيّ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،تاريخ الطبري راجع فهرسته لتجد ذكره مكرّرا،الكامل لابن الأثير راجع فهرسته،البداية و النهاية في حوادث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109/17</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من رجال الصادق عليه السلام </w:t>
      </w:r>
      <w:r>
        <w:rPr>
          <w:rStyle w:val="FootnoteAnchor"/>
          <w:rtl w:val="true"/>
        </w:rPr>
        <w:footnoteReference w:id="3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سنة خمس و أربعين و مائة لخمس بقين من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367"/>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بالبادية قرب الكوفة،بها قبر الإمام الشهيد أبي الحسن إبراهيم ابن عبد اللّه المحض بن الحسن المثنّى بن الحسن السبط الشهيد ابن عليّ بن أبي طالب رضي اللّه عنهم،خرج بالبصرة في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بايعه وجوه الناس، </w:t>
      </w:r>
    </w:p>
    <w:p>
      <w:pPr>
        <w:pStyle w:val="BookText"/>
        <w:rPr/>
      </w:pPr>
      <w:r>
        <w:rPr>
          <w:rFonts w:ascii="Amiri" w:hAnsi="Amiri" w:eastAsia="Amiri" w:cs="Amiri"/>
          <w:color w:val="111111"/>
          <w:sz w:val="28"/>
          <w:sz w:val="28"/>
          <w:szCs w:val="28"/>
          <w:rtl w:val="true"/>
          <w:lang w:bidi="ar-SA"/>
        </w:rPr>
        <w:t>و تلقّب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المؤمنين،فقلق لذلك أبو جعفر المنصور،فأرسل إليه عيسى بن موسى لقتاله،فاستشهد السيّد إبراهيم،و حمل برأسه إلى مصر،و كان ذلك لخمس بقين من ذي القعدة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هو ابن ثمان و أربعين،كما حكاه البخاري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في محكيّ العيون </w:t>
      </w:r>
      <w:r>
        <w:rPr>
          <w:rStyle w:val="FootnoteAnchor"/>
          <w:rtl w:val="true"/>
        </w:rPr>
        <w:footnoteReference w:id="369"/>
      </w:r>
      <w:r>
        <w:rPr>
          <w:rFonts w:ascii="Amiri" w:hAnsi="Amiri" w:eastAsia="Amiri" w:cs="Amiri"/>
          <w:color w:val="111111"/>
          <w:sz w:val="28"/>
          <w:sz w:val="28"/>
          <w:szCs w:val="28"/>
          <w:rtl w:val="true"/>
          <w:lang w:bidi="ar-SA"/>
        </w:rPr>
        <w:t xml:space="preserve">،عن أحمد بن إدريس،عن سهل بن زياد،عن عليّ بن الريّان،عن عبد اللّه بن عبد الدهقان </w:t>
      </w:r>
      <w:r>
        <w:rPr>
          <w:rStyle w:val="FootnoteAnchor"/>
          <w:rtl w:val="true"/>
        </w:rPr>
        <w:footnoteReference w:id="370"/>
      </w:r>
      <w:r>
        <w:rPr>
          <w:rFonts w:ascii="Amiri" w:hAnsi="Amiri" w:eastAsia="Amiri" w:cs="Amiri"/>
          <w:color w:val="111111"/>
          <w:sz w:val="28"/>
          <w:sz w:val="28"/>
          <w:szCs w:val="28"/>
          <w:rtl w:val="true"/>
          <w:lang w:bidi="ar-SA"/>
        </w:rPr>
        <w:t>،عن الحسين بن خالد الكوفي،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فداك،حديث كان يرويه عبد اللّه بن بكير، عن عبيد بن زرارة،فقال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عبيد بن زرارة أنّه لقي أبا عبد اللّه عليه السلام في السنة الّتي خرج فيها إبراهيم بن عبد اللّه ابن الحسن،قال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هذا قد ألّف الكلام،و سارع الناس إليه، فما الّذي تأمر به؟فقال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اسكتوا </w:t>
      </w:r>
      <w:r>
        <w:rPr>
          <w:rStyle w:val="FootnoteAnchor"/>
          <w:rtl w:val="true"/>
        </w:rPr>
        <w:footnoteReference w:id="371"/>
      </w:r>
      <w:r>
        <w:rPr>
          <w:rFonts w:ascii="Amiri" w:hAnsi="Amiri" w:eastAsia="Amiri" w:cs="Amiri"/>
          <w:color w:val="111111"/>
          <w:sz w:val="28"/>
          <w:sz w:val="28"/>
          <w:szCs w:val="28"/>
          <w:rtl w:val="true"/>
          <w:lang w:bidi="ar-SA"/>
        </w:rPr>
        <w:t>ما سكنت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اللّه بن بكير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عبيد بن زرارة صادقا،فما من خروج،و ما من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الحسن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على ما رواه عبيد،و ليس على ما تأوّله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سكنت السماء من النداء باسم صاحبك،و ما سكنت </w:t>
      </w:r>
    </w:p>
    <w:p>
      <w:pPr>
        <w:pStyle w:val="BookText"/>
        <w:rPr/>
      </w:pPr>
      <w:r>
        <w:rPr>
          <w:rFonts w:ascii="Amiri" w:hAnsi="Amiri" w:eastAsia="Amiri" w:cs="Amiri"/>
          <w:color w:val="111111"/>
          <w:sz w:val="28"/>
          <w:sz w:val="28"/>
          <w:szCs w:val="28"/>
          <w:rtl w:val="true"/>
          <w:lang w:bidi="ar-SA"/>
        </w:rPr>
        <w:t>الأرض من الخسف بالجيش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خروجه يوحش الإنسان منه،فإن لم يكن لذلك ضعيفا،فلا أقلّ من جهالة حاله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قال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عدّه ذريّة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قتيل 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العزيز بن يحيى الجلّودي الأزدي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إبراهيم بن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طهران، 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 المعدّ للثقات و المهملين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الحسن بن الحسن بن عليّ بن أبي طالب عليهم السلام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سنة خمس و أربعين و مائة لخمس بقين من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عدّه من المهملين لذكر الشيخ و من تبعه له،و عدّه من الثقات مشكل،لعدم دليل و تصريح على ذلك،و إنّي من المتوقفين فيه،فالرجل عندي إن لم يكن ضعيفا،فهو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رغم السعي البليغ للعثور على ما يوجب وثاقته لم أهتد لذلك،فهو غير متّضح حاله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حسين بن عثمان بن معلى بن جعفر</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الإمام الحسن عليه السلام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بن حسين بن عثمان بن معلى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الطبعة الحروفية لدار الكتب الإسلامية بطهران،و لكن في الطبعة الحجريّة من التهذيب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بن حسين بن عثمان،عن معلى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وسائل الشيعة </w:t>
      </w:r>
      <w:r>
        <w:rPr>
          <w:rFonts w:eastAsia="Amiri" w:cs="Amiri" w:ascii="Amiri" w:hAnsi="Amiri"/>
          <w:color w:val="111111"/>
          <w:sz w:val="28"/>
          <w:szCs w:val="28"/>
          <w:lang w:bidi="ar-SA"/>
        </w:rPr>
        <w:t>330/14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السند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الحروفية صحّفت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يوجد لإبراهيم هذا في كلمات أعلام الجرح و التعديل ذكر،فهو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الخزامي</w:t>
      </w:r>
    </w:p>
    <w:p>
      <w:pPr>
        <w:pStyle w:val="BookText"/>
        <w:rPr/>
      </w:pPr>
      <w:r>
        <w:rPr>
          <w:rFonts w:ascii="Amiri" w:hAnsi="Amiri" w:eastAsia="Amiri" w:cs="Amiri"/>
          <w:color w:val="111111"/>
          <w:sz w:val="28"/>
          <w:sz w:val="28"/>
          <w:szCs w:val="28"/>
          <w:rtl w:val="true"/>
          <w:lang w:bidi="ar-SA"/>
        </w:rPr>
        <w:t>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الخزامي،عن الحسين بن يوسف بن عمر،عن أخيه،عن عمر 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هذه الرواية أيضا الحرّ العاملي في الفصول المهمة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الخزاعي،فلاحظ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ذكره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الخصاف النحوي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تعالى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أبو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الخصاف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سلمة بن رتبيل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الحسن بن أبي سارة الرواسي،قال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عبد الخصاف،قال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بن عيسى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اتّحاده مع المعنون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إبراهيم بن عبد الخصاف أبو إسحاق،فراجع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عدّ الحديث من جهته قويّا،لمضمون رواياته و رواية الثقة عنه،و وقوعه في طريق النجاشي،و على كلّ حال،لم يذكره أعلام الجرح و التعديل،و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سام</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الثاني هكذا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إبراهيم بن عبد اللّه بن سام،قال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أيضا في وسائل الشيعة الطبعة الجديدة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،و لكن في الطبعة القديمة من الوسائل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اللّه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وردت أيضا في التهذيب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عليّ ابن عبد اللّه 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أسلم عن عبد اللّه بن سنان،فلاحظ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 علماء الرجال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7317_201135"/>
      <w:bookmarkStart w:id="168" w:name="pg17317_201135"/>
      <w:bookmarkEnd w:id="168"/>
    </w:p>
    <w:p>
      <w:pPr>
        <w:pStyle w:val="Heading5"/>
        <w:numPr>
          <w:ilvl w:val="4"/>
          <w:numId w:val="1"/>
        </w:numPr>
        <w:rPr/>
      </w:pPr>
      <w:bookmarkStart w:id="169" w:name="pg17317_201135"/>
      <w:bookmarkStart w:id="170" w:name="__RefHeading___Toc791437_1280447820"/>
      <w:bookmarkStart w:id="171" w:name="_Toc51"/>
      <w:bookmarkEnd w:id="169"/>
      <w:bookmarkEnd w:id="170"/>
      <w:r>
        <w:rPr/>
        <w:t>371</w:t>
      </w:r>
      <w:bookmarkEnd w:id="171"/>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سعيد بن العبّاس</w:t>
      </w:r>
    </w:p>
    <w:p>
      <w:pPr>
        <w:pStyle w:val="BookText"/>
        <w:rPr/>
      </w:pPr>
      <w:r>
        <w:rPr>
          <w:rFonts w:ascii="Amiri" w:hAnsi="Amiri" w:eastAsia="Amiri" w:cs="Amiri"/>
          <w:color w:val="111111"/>
          <w:sz w:val="28"/>
          <w:sz w:val="28"/>
          <w:szCs w:val="28"/>
          <w:rtl w:val="true"/>
          <w:lang w:bidi="ar-SA"/>
        </w:rPr>
        <w:t xml:space="preserve">ابن عبد المطلب بن هاشم بن عبد مناف المدني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4"/>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إماميّا،لكنّي لم أقف على غير ذلك في حقّه،فهو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الموجود في نسخ الرجال المصحّحة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سعيد،بعد عبد اللّه، و الموجود في نسختين من رجال الشيخ و نسخة جامع الرواة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بدل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الموافقة في سائر ما عنونّا به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معبد،ثمّ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العبّاس،و العبّاس،و العبّاس ثلاثة،سود أحدهم بالمدينة أيام قام أبو العبّاس،فأخذها و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ممّا نقلناه أنّه لم يكن للعبّاس بن عبد المطلب ولد مسمّى بسعيد، و صرّحوا بأنّه كان له ولد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معبد،و ذكر جماعة من الأعلام المترجم بهذا العنوان كما في جامع الرواة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معبد بن العبّاس بن عبد المطلب بن هاشم بن عبد مناف المدني،و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،و ذكره في ملخّص المقال في قسم المجاهيل،و ضعفه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روى عنه عليّ بن مهزيار،و ابن جمهور،و عبد الرحمن بن حمّاد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278/10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مهزيار،عن إبراهيم بن عبد اللّه،عن أبان بن عثمان،عمّن أخبره،عن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ابن جمهور،عن إبراهيم بن عبد اللّه،عن أحمد بن عبد اللّه،عن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حمّاد،عن إبراهيم بن عبد اللّه،عن بعض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الروايات الّتي أشار إليها الأردبيلي رحمه اللّه في جامع الرواة و نقل عنه المؤلّف قدّس سرّه،إلاّ أنّ التأمّل في طبقة الرواة لا يساعد ذلك،و ذلك أنّ الشيخ رحمه اللّه في رجاله عدّ المترجم من أصحاب السجّاد عليه السلام،و الإمام توفّي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،و إمامة الرضا عليه السلام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علي بن مهزيار من أصحاب الرضا عليه السلام،فإذا كان المترجم في صحبته للسجّاد عليه السلام عمره عشرون سنة و روى عنه علي بن مهزيار في أوّل سنة إمامة الرضا عليه السلام كان عمره قريب مائة سنة أو أكثر،و لم يعهد ذلك من عمره،و كذلك روايته عن أبان بن عثمان،لأنّ أبان من أصحاب الصادق عليه السلام و لم يدرك السجّاد عليه السلام،فكيف يروي عن المترجم الّذي هو من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عبد الرحمن بن حمّاد،فإنّه يروي عنه ابن أبي عمير الّذي يعدّ من أصحاب الكاظم و الرضا و الجواد عليهم السلام،كيف يروى عن المترجم المتأخر عنه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إنّ الطبقة تأبى كون إبراهيم الّذي في سند الروايات متّحدا مع المترجم،و حيث إنّه لم يصرّح في السند بأنّه ابن معبد،فلا بدّ و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سعيد في العنوان خطأ من نسّاخ رجال الشيخ و الصحيح ابن معبد بلا ريب و لم أعثر على ما يوضّح حال المترجم،فهو مجهول حاله عندي،و الّذي في سند الروايات الثلاث مهمل،لم يذكره الرجاليون،فتفطّن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الصائغ</w:t>
      </w:r>
    </w:p>
    <w:p>
      <w:pPr>
        <w:pStyle w:val="BookText"/>
        <w:rPr/>
      </w:pPr>
      <w:r>
        <w:rPr>
          <w:rFonts w:ascii="Amiri" w:hAnsi="Amiri" w:eastAsia="Amiri" w:cs="Amiri"/>
          <w:color w:val="111111"/>
          <w:sz w:val="28"/>
          <w:sz w:val="28"/>
          <w:szCs w:val="28"/>
          <w:rtl w:val="true"/>
          <w:lang w:bidi="ar-SA"/>
        </w:rPr>
        <w:t>أورده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عبد اللّه عن إبراهيم بن عبد اللّه الصائغ،عن حمّاد بن زيد الشحّام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نعثر عليه في مصادرنا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صبيح</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القرم،عن ابن الجحّاف،عن إبراهيم بن عبد اللّه بن صبيح،عن أبيه،عن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المعجم الكبير للطبراني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قرم،عن أبي الجحّاف،عن إبراهيم بن عبد الرحمن بن صبيح مولى امّ سلمة رضي اللّه عنها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في كتب رجال العامّة و الخاصّة ذكر و لا ذكر،لإبراهيم ابن عبد الرحمن بن صبيح فهو مهمل،و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الصوفي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روضة الكافي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الإسناد،عن محمّد بن سليمان،عن إبراهيم بن عبد اللّه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بكر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من تعرّض للمعنون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العلاء</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عمير بن محفوظ البلوي،قال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عبد اللّه بن العلاء،قال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207/27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بن محمّد البلوي عن إبراهيم بن عبيد اللّه بن العلاء،عن أبيه،عن زيد بن عليّ عن أبيه،عن جدّه،عن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البلوي،عن إبراهيم بن عبد اللّه بن العلاء،عن محمّد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زيد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فضائل الأشهر الثلاث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بحر البلوي،عن إبراهيم بن عبيد اللّه بن الفضل بن العلاء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خمسة أحاديث أيضا بعنوان عن إبراهيم بن عبيد اللّه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البلوي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عبيد اللّه بن العلاء،عن أبيه،عن زيد بن عليّ،عن أبيه،عن جدّه،عن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اطمأن به اتّحاد إبراهيم بن عبد اللّه بن العلاء و إبراهيم بن عبيد اللّه بن العلاء،و إبراهيم بن عبيد اللّه بن الفضل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لاتّحاد مضمون الروايات،و المعنون مهمل إلاّ أنّ رواياته سديدة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7317_201143"/>
      <w:bookmarkStart w:id="173" w:name="pg17317_201143"/>
      <w:bookmarkEnd w:id="173"/>
    </w:p>
    <w:p>
      <w:pPr>
        <w:pStyle w:val="Heading5"/>
        <w:numPr>
          <w:ilvl w:val="4"/>
          <w:numId w:val="1"/>
        </w:numPr>
        <w:rPr/>
      </w:pPr>
      <w:bookmarkStart w:id="174" w:name="pg17317_201143"/>
      <w:bookmarkStart w:id="175" w:name="__RefHeading___Toc791439_1280447820"/>
      <w:bookmarkStart w:id="176" w:name="_Toc52"/>
      <w:bookmarkEnd w:id="174"/>
      <w:bookmarkEnd w:id="175"/>
      <w:r>
        <w:rPr/>
        <w:t>376</w:t>
      </w:r>
      <w:bookmarkEnd w:id="176"/>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اللّه القاري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،ملخّص المقال في قسم الحسان،نقد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عقب القاري أكثرهم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القارة،احترازا منهم عن كونه اسم فاعل من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غرضهم أنّ القاري نسبة إلى موضع،أو إلى 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نسب ثلاث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القراءة؛و الصّحيح فيها أن تهمز الياء و تخفّف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المكان؛و اللازم فيها تشديد الياء من دون همز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الأمكنة المحتملة للنسبة إليها بهذه اللفظة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منها القار؛قرية بالمدينة المشرّفة خارجها معروفة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القارة؛قرية بالشام،على مرحلة من حمص </w:t>
      </w:r>
      <w:r>
        <w:rPr>
          <w:rStyle w:val="FootnoteAnchor"/>
          <w:rtl w:val="true"/>
        </w:rPr>
        <w:footnoteReference w:id="381"/>
      </w:r>
      <w:r>
        <w:rPr>
          <w:rFonts w:ascii="Amiri" w:hAnsi="Amiri" w:eastAsia="Amiri" w:cs="Amiri"/>
          <w:color w:val="111111"/>
          <w:sz w:val="28"/>
          <w:sz w:val="28"/>
          <w:szCs w:val="28"/>
          <w:rtl w:val="true"/>
          <w:lang w:bidi="ar-SA"/>
        </w:rPr>
        <w:t>للقاصد دمشق، موصوفة بشدّة البرد و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القارة؛قرية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القارة؛حصن قرب أومة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القارة؛جبيل بين الأطيط و الشبعاء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القاري في النّسبة إلى المكان يتعيّن أن تكون نسبة إلى القار، قرية بالمدينة؛ضرورة أنّ النسبة إلى القارة بمعنى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معنى من المعاني المزبورة فرضت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القاروي دون القاري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الجدّ؛أعني النسبة إلى بني قارة بطن معروف من العرب ينتهون إلى مضر،ينتسبون إلى جدّهم؛قارة بن 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خزيمة بن مدركة بن إلياس بن مضر،و قارة لقبه،و في اسمه خلاف،فقيل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أيثغ،و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أبتع،و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أبيع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جعل ابن داود </w:t>
      </w:r>
      <w:r>
        <w:rPr>
          <w:rStyle w:val="FootnoteAnchor"/>
          <w:rtl w:val="true"/>
        </w:rPr>
        <w:footnoteReference w:id="384"/>
      </w:r>
      <w:r>
        <w:rPr>
          <w:rFonts w:ascii="Amiri" w:hAnsi="Amiri" w:eastAsia="Amiri" w:cs="Amiri"/>
          <w:color w:val="111111"/>
          <w:sz w:val="28"/>
          <w:sz w:val="28"/>
          <w:szCs w:val="28"/>
          <w:rtl w:val="true"/>
          <w:lang w:bidi="ar-SA"/>
        </w:rPr>
        <w:t>النسبة في إبراهيم هذا من هذا الباب،حيث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القاري،منسوب إلى قارة،و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أيثع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الياء المثنّاة المسكّنة،و الثاء المثلثة المفتوحة،و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ييثع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بياء </w:t>
      </w:r>
      <w:r>
        <w:rPr>
          <w:rStyle w:val="FootnoteAnchor"/>
          <w:rtl w:val="true"/>
        </w:rPr>
        <w:footnoteReference w:id="385"/>
      </w:r>
      <w:r>
        <w:rPr>
          <w:rFonts w:ascii="Amiri" w:hAnsi="Amiri" w:eastAsia="Amiri" w:cs="Amiri"/>
          <w:color w:val="111111"/>
          <w:sz w:val="28"/>
          <w:sz w:val="28"/>
          <w:szCs w:val="28"/>
          <w:rtl w:val="true"/>
          <w:lang w:bidi="ar-SA"/>
        </w:rPr>
        <w:t>عوض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مليح بن الهون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خزيمة بن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يبعد ما ذكره أنّ مقتضى القاعدة في النّسبة إلى القارة القاروي دون القاري،إلاّ أن كون بني قارة من مضر،و تصريح البرقي فيما تسمع بكون الرجل من مضر،يعيّن صحّة ما ذكره ابن داود من كونه نسبة إلى الجدّ دون المكان،و كون النسبة على خلاف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له </w:t>
      </w:r>
      <w:r>
        <w:rPr>
          <w:rStyle w:val="FootnoteAnchor"/>
          <w:rtl w:val="true"/>
        </w:rPr>
        <w:footnoteReference w:id="387"/>
      </w:r>
      <w:r>
        <w:rPr>
          <w:rFonts w:ascii="Amiri" w:hAnsi="Amiri" w:eastAsia="Amiri" w:cs="Amiri"/>
          <w:color w:val="111111"/>
          <w:sz w:val="28"/>
          <w:sz w:val="28"/>
          <w:szCs w:val="28"/>
          <w:rtl w:val="true"/>
          <w:lang w:bidi="ar-SA"/>
        </w:rPr>
        <w:t xml:space="preserve">من رجال أمير المؤمنين عليه السلام،و في رجال ابن داود </w:t>
      </w:r>
      <w:r>
        <w:rPr>
          <w:rStyle w:val="FootnoteAnchor"/>
          <w:rtl w:val="true"/>
        </w:rPr>
        <w:footnoteReference w:id="388"/>
      </w:r>
      <w:r>
        <w:rPr>
          <w:rFonts w:ascii="Amiri" w:hAnsi="Amiri" w:eastAsia="Amiri" w:cs="Amiri"/>
          <w:color w:val="111111"/>
          <w:sz w:val="28"/>
          <w:sz w:val="28"/>
          <w:szCs w:val="28"/>
          <w:rtl w:val="true"/>
          <w:lang w:bidi="ar-SA"/>
        </w:rPr>
        <w:t xml:space="preserve">،و الخلاصة </w:t>
      </w:r>
      <w:r>
        <w:rPr>
          <w:rStyle w:val="FootnoteAnchor"/>
          <w:rtl w:val="true"/>
        </w:rPr>
        <w:footnoteReference w:id="389"/>
      </w:r>
      <w:r>
        <w:rPr>
          <w:rFonts w:ascii="Amiri" w:hAnsi="Amiri" w:eastAsia="Amiri" w:cs="Amiri"/>
          <w:color w:val="111111"/>
          <w:sz w:val="28"/>
          <w:sz w:val="28"/>
          <w:szCs w:val="28"/>
          <w:rtl w:val="true"/>
          <w:lang w:bidi="ar-SA"/>
        </w:rPr>
        <w:t xml:space="preserve">،و محكيّ رجال </w:t>
      </w:r>
    </w:p>
    <w:p>
      <w:pPr>
        <w:pStyle w:val="BookText"/>
        <w:rPr/>
      </w:pPr>
      <w:r>
        <w:rPr>
          <w:rFonts w:ascii="Amiri" w:hAnsi="Amiri" w:eastAsia="Amiri" w:cs="Amiri"/>
          <w:color w:val="111111"/>
          <w:sz w:val="28"/>
          <w:sz w:val="28"/>
          <w:szCs w:val="28"/>
          <w:rtl w:val="true"/>
          <w:lang w:bidi="ar-SA"/>
        </w:rPr>
        <w:t xml:space="preserve">البرقي </w:t>
      </w:r>
      <w:r>
        <w:rPr>
          <w:rStyle w:val="FootnoteAnchor"/>
          <w:rtl w:val="true"/>
        </w:rPr>
        <w:footnoteReference w:id="390"/>
      </w:r>
      <w:r>
        <w:rPr>
          <w:rFonts w:ascii="Amiri" w:hAnsi="Amiri" w:eastAsia="Amiri" w:cs="Amiri"/>
          <w:color w:val="111111"/>
          <w:sz w:val="28"/>
          <w:sz w:val="28"/>
          <w:szCs w:val="28"/>
          <w:rtl w:val="true"/>
          <w:lang w:bidi="ar-SA"/>
        </w:rPr>
        <w:t>أنّه من خواصّه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الأخير أنّه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من خواصّه عليه السلام كاف في قبول روايته،لأنّ خاصّته بالخصوص لا يكون إلاّ عدلا مرضيّا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أمير المؤمنين صلوات اللّه و سلامه عليه معرفة بسيطة،علم بأنّه الرجل الّذي لا تأخذه في اللّه لومة لائم،و لا يحيد عن الحقّ طرفة عين،و يتنمّر في ذات اللّه،و هو كما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يعدّ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الخصوصية صفة لا تكون من طرف واحد،و لا بدّ أن يكون الرجل مقبولا للآخر حتّى يعدّ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التردّد في أنّه ثقة ثقة،بل فوق الوثاقة المصطلحة،فالمترجم رحمه اللّه تعالى عندي فوق الوثاقة،فتفطّن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القلاّء</w:t>
      </w:r>
    </w:p>
    <w:p>
      <w:pPr>
        <w:pStyle w:val="BookText"/>
        <w:rPr/>
      </w:pPr>
      <w:r>
        <w:rPr>
          <w:rFonts w:ascii="Amiri" w:hAnsi="Amiri" w:eastAsia="Amiri" w:cs="Amiri"/>
          <w:color w:val="111111"/>
          <w:sz w:val="28"/>
          <w:sz w:val="28"/>
          <w:szCs w:val="28"/>
          <w:rtl w:val="true"/>
          <w:lang w:bidi="ar-SA"/>
        </w:rPr>
        <w:t xml:space="preserve">أورده في بحار الأنوار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 الآيات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البلوي،عن إبراهيم بن عبد اللّه القلا،عن سعيد بن يربوع،عن أبيه،عن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تفسير البرهان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تأويل الآيات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محمّد البدوي،عن إبراهيم بن عبيد اللّه القلا،عن سعيد بن مربوع،و في الطبعة الجديدة من تفسير البرهان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محمّد البلوي،عن إبراهيم بن عبيد اللّه بن العلاء،عن سعيد بن يربوع،و الظاهر هو الصحيح،في تأويل الآيات للنجفي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المعنون هو إبراهيم بن عبيد اللّه بن العلاء المدني الآتي،فراجع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إذا كان المعنون متّحدا مع إبراهيم بن عبيد اللّه بن العلاء فله حكمه،و إلاّ فهو مهمل،و الاتّحاد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بهذه العناوين الثلاثة و هو واحد؛ففي الأمالي للشيخ الطوسي رحمه اللّه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النقاش المقرئ،قال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الكجي إبراهيم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عاصم الضحاك بن مخلد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عبد اللّه الكنيجي، عن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عبيد اللّه الكنيجي،عن أبي عاصم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الفحام،عن عمّه عمر ابن يحيى،عن إبراهيم بن عبد اللّه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مصادرنا الحديثيّة و قد ترجم له في سير أعلام النبلاء </w:t>
      </w:r>
      <w:r>
        <w:rPr>
          <w:rFonts w:eastAsia="Amiri" w:cs="Amiri" w:ascii="Amiri" w:hAnsi="Amiri"/>
          <w:color w:val="111111"/>
          <w:sz w:val="28"/>
          <w:szCs w:val="28"/>
          <w:lang w:bidi="ar-SA"/>
        </w:rPr>
        <w:t>423/13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الحافظ،المعمّر،شيخ العصر أبو مسلم إبراهيم بن عبد اللّه بن مسلم بن ماعز بن مهاجر البصري الكجّي ولد سنة نيف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روى عنهم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الدار قطني و غيره و كان سرّيا نبيلا متمولا،عالما بالحديث و طرقه،عالي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ببغداد في سابع محرّم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إلى البصرة و دفن بها و قد قارب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المعاجم الرجاليّة العامّية كون المعنون من ثقات رواتهم و لم يذكره علماؤنا الرجاليون و أهملوا ذكره لأنّه ليس بإمامي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620/2</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2460</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99/11</w:t>
      </w:r>
      <w:r>
        <w:rPr>
          <w:rFonts w:ascii="Amiri" w:hAnsi="Amiri" w:eastAsia="Amiri" w:cs="Amiri"/>
          <w:color w:val="111111"/>
          <w:sz w:val="28"/>
          <w:sz w:val="28"/>
          <w:szCs w:val="28"/>
          <w:rtl w:val="true"/>
          <w:lang w:bidi="ar-SA"/>
        </w:rPr>
        <w:t>،و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،و طبقات المفسرين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،و الانساب </w:t>
      </w:r>
      <w:r>
        <w:rPr>
          <w:rFonts w:eastAsia="Amiri" w:cs="Amiri" w:ascii="Amiri" w:hAnsi="Amiri"/>
          <w:color w:val="111111"/>
          <w:sz w:val="28"/>
          <w:szCs w:val="28"/>
          <w:lang w:bidi="ar-SA"/>
        </w:rPr>
        <w:t>51/11</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مسلم</w:t>
      </w:r>
    </w:p>
    <w:p>
      <w:pPr>
        <w:pStyle w:val="BookText"/>
        <w:rPr/>
      </w:pPr>
      <w:r>
        <w:rPr>
          <w:rFonts w:ascii="Amiri" w:hAnsi="Amiri" w:eastAsia="Amiri" w:cs="Amiri"/>
          <w:color w:val="111111"/>
          <w:sz w:val="28"/>
          <w:sz w:val="28"/>
          <w:szCs w:val="28"/>
          <w:rtl w:val="true"/>
          <w:lang w:bidi="ar-SA"/>
        </w:rPr>
        <w:t xml:space="preserve">جاء في تأويل الآيات الظاهرة في فضائل العترة الطاهرة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العبّاس رحمه اللّه،عن إبراهيم بن عبد اللّه بن مسلم،عن الحجاج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في بحار الأنوار </w:t>
      </w:r>
      <w:r>
        <w:rPr>
          <w:rFonts w:eastAsia="Amiri" w:cs="Amiri" w:ascii="Amiri" w:hAnsi="Amiri"/>
          <w:color w:val="111111"/>
          <w:sz w:val="28"/>
          <w:szCs w:val="28"/>
          <w:lang w:bidi="ar-SA"/>
        </w:rPr>
        <w:t>312/19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اللّه بن سلام،و هو خطأ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المعتمر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مجاهد عن قيس بن عبادة،عن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862/3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محمّد بن العبّاس هو ابن مروان ابن الماهيار ابن الحجام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ارباب المعاجم الرجاليّة فهو مهمل،و ربّما كانت رواية محمّد بن العبّاس عنه تسبغ عليه نوع قوّة،و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معبد</w:t>
      </w:r>
    </w:p>
    <w:p>
      <w:pPr>
        <w:pStyle w:val="BookText"/>
        <w:rPr/>
      </w:pPr>
      <w:r>
        <w:rPr>
          <w:rFonts w:ascii="Amiri" w:hAnsi="Amiri" w:eastAsia="Amiri" w:cs="Amiri"/>
          <w:color w:val="111111"/>
          <w:sz w:val="28"/>
          <w:sz w:val="28"/>
          <w:szCs w:val="28"/>
          <w:rtl w:val="true"/>
          <w:lang w:bidi="ar-SA"/>
        </w:rPr>
        <w:t>ذكره الطوسي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النور بن عبد اللّه بن المغيرة القرشي،عن إبراهيم بن عبد اللّه بن معبد،عن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علي عليه السلام ليلة خرج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هذه الرواية ابن عساكر في تاريخ دمشق في ترجمة الإمام أمير المؤمنين عليه السلام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النور بن عبد اللّه،عن محمّد بن المغيرة القرشي،عن إبراهيم بن عبد اللّه بن معبد،عن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إبراهيم بن عبد اللّه بن سعيد بن العبّاس المدني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معبد بن العبّاس المدني</w:t>
      </w:r>
    </w:p>
    <w:p>
      <w:pPr>
        <w:pStyle w:val="BookText"/>
        <w:rPr/>
      </w:pPr>
      <w:r>
        <w:rPr>
          <w:rFonts w:ascii="Amiri" w:hAnsi="Amiri" w:eastAsia="Amiri" w:cs="Amiri"/>
          <w:color w:val="111111"/>
          <w:sz w:val="28"/>
          <w:sz w:val="28"/>
          <w:szCs w:val="28"/>
          <w:rtl w:val="true"/>
          <w:lang w:bidi="ar-SA"/>
        </w:rPr>
        <w:t>لاحظ ما ذكره المصنّف قدّس سرّه في ترجمة إبراهيم بن عبد اللّه بن سعيد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نسخة من رجال الشيخ رحمه اللّه في اسم الجدّ،و الظاهر فيه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الهاشمي</w:t>
      </w:r>
    </w:p>
    <w:p>
      <w:pPr>
        <w:pStyle w:val="BookText"/>
        <w:rPr/>
      </w:pPr>
      <w:r>
        <w:rPr>
          <w:rFonts w:ascii="Amiri" w:hAnsi="Amiri" w:eastAsia="Amiri" w:cs="Amiri"/>
          <w:color w:val="111111"/>
          <w:sz w:val="28"/>
          <w:sz w:val="28"/>
          <w:szCs w:val="28"/>
          <w:rtl w:val="true"/>
          <w:lang w:bidi="ar-SA"/>
        </w:rPr>
        <w:t>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الكمأة حديث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عبد اللّه الهاشمي،عن إبراهيم بن عبد اللّه الهاشمي،عن إبراهيم بن علي الرافعي،عن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أحمد،عن إبراهيم بن عبد اللّه الهاشمي،عن إبراهيم بن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أحمد السماك،عن إبراهيم بن عبد اللّه الهاشمي،عن يحيى بن أبي طالب،عن علي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أحمد السمّاك،عن إبراهيم بن عبد اللّه الهاشمي،عن الحسن بن الفضل البوصراني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بن أحمد السمّاك،عن إبراهيم بن عبد اللّه الهاشمي، عن يحيى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 بعض المعاصرين بأنّ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اللّه بن معبد بن العبّاس القرشي الهاشمي،و هو المترجم في تهذيب التهذيب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 اخرى عاميّة،فإن كان ابن معبد بن عبد اللّه بن العبّاس فهو ضعيف،و إلاّ فهو مهمل،و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همام بن نافع</w:t>
      </w:r>
    </w:p>
    <w:p>
      <w:pPr>
        <w:pStyle w:val="BookText"/>
        <w:rPr/>
      </w:pPr>
      <w:r>
        <w:rPr>
          <w:rFonts w:ascii="Amiri" w:hAnsi="Amiri" w:eastAsia="Amiri" w:cs="Amiri"/>
          <w:color w:val="111111"/>
          <w:sz w:val="28"/>
          <w:sz w:val="28"/>
          <w:szCs w:val="28"/>
          <w:rtl w:val="true"/>
          <w:lang w:bidi="ar-SA"/>
        </w:rPr>
        <w:t>جاء في سند رواية في أمالي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ابن أخي عبد الرازق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عبد الرزاق بن همام بن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همام بن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مينا مولى عبد الرحمن بن عوف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بالسند و المتن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7317_201158"/>
      <w:bookmarkStart w:id="178" w:name="pg17317_201158"/>
      <w:bookmarkEnd w:id="178"/>
    </w:p>
    <w:p>
      <w:pPr>
        <w:pStyle w:val="Heading5"/>
        <w:numPr>
          <w:ilvl w:val="4"/>
          <w:numId w:val="1"/>
        </w:numPr>
        <w:rPr/>
      </w:pPr>
      <w:bookmarkStart w:id="179" w:name="pg17317_201158"/>
      <w:bookmarkStart w:id="180" w:name="__RefHeading___Toc791441_1280447820"/>
      <w:bookmarkStart w:id="181" w:name="_Toc53"/>
      <w:bookmarkEnd w:id="179"/>
      <w:bookmarkEnd w:id="180"/>
      <w:r>
        <w:rPr/>
        <w:t>384</w:t>
      </w:r>
      <w:bookmarkEnd w:id="181"/>
    </w:p>
    <w:p>
      <w:pPr>
        <w:pStyle w:val="Heading6"/>
        <w:numPr>
          <w:ilvl w:val="5"/>
          <w:numId w:val="1"/>
        </w:numPr>
        <w:rPr/>
      </w:pPr>
      <w:bookmarkStart w:id="182" w:name="__RefHeading___Toc791443_1280447820"/>
      <w:bookmarkStart w:id="183" w:name="_Toc54"/>
      <w:bookmarkEnd w:id="182"/>
      <w:r>
        <w:rPr>
          <w:rtl w:val="true"/>
        </w:rPr>
        <w:t>اشارة</w:t>
      </w:r>
      <w:bookmarkEnd w:id="18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عبده النيسابوري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93"/>
      </w:r>
      <w:r>
        <w:rPr>
          <w:rFonts w:ascii="Amiri" w:hAnsi="Amiri" w:eastAsia="Amiri" w:cs="Amiri"/>
          <w:color w:val="111111"/>
          <w:sz w:val="28"/>
          <w:sz w:val="28"/>
          <w:szCs w:val="28"/>
          <w:rtl w:val="true"/>
          <w:lang w:bidi="ar-SA"/>
        </w:rPr>
        <w:t>ضبط عبده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394"/>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 اختلاف النسخ في النيسابوري،و أنّ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بالسين المهملة،و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أنّ أصله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 بإبدال الشين المعجمة سينا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في رجاله من أصحاب الهادي </w:t>
      </w:r>
      <w:r>
        <w:rPr>
          <w:rStyle w:val="FootnoteAnchor"/>
          <w:rtl w:val="true"/>
        </w:rPr>
        <w:footnoteReference w:id="395"/>
      </w:r>
      <w:r>
        <w:rPr>
          <w:rFonts w:ascii="Amiri" w:hAnsi="Amiri" w:eastAsia="Amiri" w:cs="Amiri"/>
          <w:color w:val="111111"/>
          <w:sz w:val="28"/>
          <w:sz w:val="28"/>
          <w:szCs w:val="28"/>
          <w:rtl w:val="true"/>
          <w:lang w:bidi="ar-SA"/>
        </w:rPr>
        <w:t xml:space="preserve">و العسكري </w:t>
      </w:r>
    </w:p>
    <w:p>
      <w:pPr>
        <w:pStyle w:val="BookText"/>
        <w:rPr/>
      </w:pPr>
      <w:r>
        <w:rPr>
          <w:rFonts w:ascii="Amiri" w:hAnsi="Amiri" w:eastAsia="Amiri" w:cs="Amiri"/>
          <w:color w:val="111111"/>
          <w:sz w:val="28"/>
          <w:sz w:val="28"/>
          <w:szCs w:val="28"/>
          <w:rtl w:val="true"/>
          <w:lang w:bidi="ar-SA"/>
        </w:rPr>
        <w:t xml:space="preserve">عليهما السلام </w:t>
      </w:r>
      <w:r>
        <w:rPr>
          <w:rStyle w:val="FootnoteAnchor"/>
          <w:rtl w:val="true"/>
        </w:rPr>
        <w:footnoteReference w:id="396"/>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الكشّي </w:t>
      </w:r>
      <w:r>
        <w:rPr>
          <w:rStyle w:val="FootnoteAnchor"/>
          <w:rtl w:val="true"/>
        </w:rPr>
        <w:footnoteReference w:id="397"/>
      </w:r>
      <w:r>
        <w:rPr>
          <w:rFonts w:ascii="Amiri" w:hAnsi="Amiri" w:eastAsia="Amiri" w:cs="Amiri"/>
          <w:color w:val="111111"/>
          <w:sz w:val="28"/>
          <w:sz w:val="28"/>
          <w:szCs w:val="28"/>
          <w:rtl w:val="true"/>
          <w:lang w:bidi="ar-SA"/>
        </w:rPr>
        <w:t>رحمه اللّه توقيعات في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 الثقات أنّ أبا محمّد عليه السلام كتب إلى إبراهيم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كتابي الّذي ورد على إبراهيم بن عبده بتوكيلي إيّاه بقبض حقوقي من موالينا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كتابي بخطّي إليه أقمته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إبراهيم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ببلدهم حقّا غير باطل، فليتّقوا اللّه حقّ تقاته،و ليخرجوا من حقوقي و ليدفعوها إليه،فقد جوّزت له ما يعمل به فيها،وفّقه اللّه و منّ عليه بالسلامة من التقصير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عبد اللّه بن حمدويه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فقد بعثت </w:t>
      </w:r>
      <w:r>
        <w:rPr>
          <w:rStyle w:val="FootnoteAnchor"/>
          <w:rtl w:val="true"/>
        </w:rPr>
        <w:footnoteReference w:id="3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إبراهيم بن عبده ليدفع النواحي،و أهل ناحيتك حقوقي الواجبة عليكم إليه،و جعلته ثقتي و أميني عند موالي هناك،فليتّقوا اللّه،و ليراقبوا، و ليؤدّوا الحقوق فليس لهم عذر في ترك ذلك و لا تأخيره،و لا أشقاهم اللّه بعصيان أوليائه،و رحمهم اللّه و إيّاك معهم برحمتي لهم،إنّ اللّه واسع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 أيضا،في عنوان ما روي في إسحاق بن إسماعيل النيسابوري،و إبراهيم بن عبده،و المحمودي،و العمري،و البلالي، و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 طويلا،متضمّنا لمواعظ بليغة يهمّنا نقله برمّته لينتفع به هنا، و في إسحاق بن إسماعيل بن النيسابوري الآتي،قال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الكشّي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الثقات بنيسابور أنّه خرج لإسحاق بن إسماعيل من أبي محمّد عليه السلام توقيع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سترنا اللّه و إيّاك بستره،و تولاّك في جميع امورك بصنعه،قد فهمت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بحمد اللّه و نعمته أهل بيت نرقّ على موالينا،و نسرّ بتتابع إحسان اللّه إليهم،و فضله لديهم،و نعتدّ بكلّ نعمة أنعمها </w:t>
      </w:r>
      <w:r>
        <w:rPr>
          <w:rStyle w:val="FootnoteAnchor"/>
          <w:rtl w:val="true"/>
        </w:rPr>
        <w:footnoteReference w:id="401"/>
      </w:r>
      <w:r>
        <w:rPr>
          <w:rFonts w:ascii="Amiri" w:hAnsi="Amiri" w:eastAsia="Amiri" w:cs="Amiri"/>
          <w:color w:val="111111"/>
          <w:sz w:val="28"/>
          <w:sz w:val="28"/>
          <w:szCs w:val="28"/>
          <w:rtl w:val="true"/>
          <w:lang w:bidi="ar-SA"/>
        </w:rPr>
        <w:t xml:space="preserve">اللّه عزّ و جلّ عليهم،فأتمّ اللّه عليكم بالحقّ،و من كان مثلك ممّن قد رحمه اللّه و بصّره بصيرتك </w:t>
      </w:r>
      <w:r>
        <w:rPr>
          <w:rStyle w:val="FootnoteAnchor"/>
          <w:rtl w:val="true"/>
        </w:rPr>
        <w:footnoteReference w:id="402"/>
      </w:r>
      <w:r>
        <w:rPr>
          <w:rFonts w:ascii="Amiri" w:hAnsi="Amiri" w:eastAsia="Amiri" w:cs="Amiri"/>
          <w:color w:val="111111"/>
          <w:sz w:val="28"/>
          <w:sz w:val="28"/>
          <w:szCs w:val="28"/>
          <w:rtl w:val="true"/>
          <w:lang w:bidi="ar-SA"/>
        </w:rPr>
        <w:t xml:space="preserve">،و نزع عن الباطل،و لم يقم </w:t>
      </w:r>
      <w:r>
        <w:rPr>
          <w:rStyle w:val="FootnoteAnchor"/>
          <w:rtl w:val="true"/>
        </w:rPr>
        <w:footnoteReference w:id="403"/>
      </w:r>
      <w:r>
        <w:rPr>
          <w:rFonts w:ascii="Amiri" w:hAnsi="Amiri" w:eastAsia="Amiri" w:cs="Amiri"/>
          <w:color w:val="111111"/>
          <w:sz w:val="28"/>
          <w:sz w:val="28"/>
          <w:szCs w:val="28"/>
          <w:rtl w:val="true"/>
          <w:lang w:bidi="ar-SA"/>
        </w:rPr>
        <w:t>في طغيانه نعمه،فإنّ تمام النعمة دخولك الجنّة،و ليس من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جلّ أمرها،و عظم خطرها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الحمد للّه تقدّست أسماؤه عليها،مؤدّي شكرها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مثل ما حمد اللّه به حامد،إلى أبد الأبد،بما منّ </w:t>
      </w:r>
      <w:r>
        <w:rPr>
          <w:rStyle w:val="FootnoteAnchor"/>
          <w:rtl w:val="true"/>
        </w:rPr>
        <w:footnoteReference w:id="404"/>
      </w:r>
      <w:r>
        <w:rPr>
          <w:rFonts w:ascii="Amiri" w:hAnsi="Amiri" w:eastAsia="Amiri" w:cs="Amiri"/>
          <w:color w:val="111111"/>
          <w:sz w:val="28"/>
          <w:sz w:val="28"/>
          <w:szCs w:val="28"/>
          <w:rtl w:val="true"/>
          <w:lang w:bidi="ar-SA"/>
        </w:rPr>
        <w:t xml:space="preserve">عليك من نعمه،و نجّاك به </w:t>
      </w:r>
      <w:r>
        <w:rPr>
          <w:rStyle w:val="FootnoteAnchor"/>
          <w:rtl w:val="true"/>
        </w:rPr>
        <w:footnoteReference w:id="405"/>
      </w:r>
      <w:r>
        <w:rPr>
          <w:rFonts w:ascii="Amiri" w:hAnsi="Amiri" w:eastAsia="Amiri" w:cs="Amiri"/>
          <w:color w:val="111111"/>
          <w:sz w:val="28"/>
          <w:sz w:val="28"/>
          <w:szCs w:val="28"/>
          <w:rtl w:val="true"/>
          <w:lang w:bidi="ar-SA"/>
        </w:rPr>
        <w:t>من الهلكة،و سهّل سبيلك على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اللّه،إنّها لعقبة كئود،شديد أمرها، صعب مسلكها،عظيم بلاؤها،طويل عذابها،قديم في الزبر الأولى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كانت منكم امور في أيام الماضي عليه السلام إلى أن مضى لسبيله صلّى اللّه على روحه،و في أيامي هذه كنتم بها </w:t>
      </w:r>
      <w:r>
        <w:rPr>
          <w:rStyle w:val="FootnoteAnchor"/>
          <w:rtl w:val="true"/>
        </w:rPr>
        <w:footnoteReference w:id="406"/>
      </w:r>
      <w:r>
        <w:rPr>
          <w:rFonts w:ascii="Amiri" w:hAnsi="Amiri" w:eastAsia="Amiri" w:cs="Amiri"/>
          <w:color w:val="111111"/>
          <w:sz w:val="28"/>
          <w:sz w:val="28"/>
          <w:szCs w:val="28"/>
          <w:rtl w:val="true"/>
          <w:lang w:bidi="ar-SA"/>
        </w:rPr>
        <w:t>غير محمودي الرأي،و لا مسدّدي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خرج من هذه الحياة الدنيا أعمى،فهو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مواعظ بليغة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ثمّ 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طالت المخاطبة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سطرناه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طالت المخاطبة فيما</w:t>
      </w:r>
    </w:p>
    <w:p>
      <w:pPr>
        <w:pStyle w:val="BookText"/>
        <w:rPr/>
      </w:pPr>
      <w:r>
        <w:rPr>
          <w:rFonts w:ascii="Amiri" w:hAnsi="Amiri" w:eastAsia="Amiri" w:cs="Amiri"/>
          <w:color w:val="111111"/>
          <w:sz w:val="28"/>
          <w:sz w:val="28"/>
          <w:szCs w:val="28"/>
          <w:rtl w:val="true"/>
          <w:lang w:bidi="ar-SA"/>
        </w:rPr>
        <w:t xml:space="preserve">بيننا و بينكم فيما هو لكم و عليكم و لو لا ما يجب من تمام النعمة من اللّه عزّ و جلّ لما أتاكم منّي خطّ </w:t>
      </w:r>
      <w:r>
        <w:rPr>
          <w:rStyle w:val="FootnoteAnchor"/>
          <w:rtl w:val="true"/>
        </w:rPr>
        <w:footnoteReference w:id="408"/>
      </w:r>
      <w:r>
        <w:rPr>
          <w:rFonts w:ascii="Amiri" w:hAnsi="Amiri" w:eastAsia="Amiri" w:cs="Amiri"/>
          <w:color w:val="111111"/>
          <w:sz w:val="28"/>
          <w:sz w:val="28"/>
          <w:szCs w:val="28"/>
          <w:rtl w:val="true"/>
          <w:lang w:bidi="ar-SA"/>
        </w:rPr>
        <w:t>و لا سمعتم منّي حرفا من بعد الماضي عليه السلام،أنتم في غفلة عمّا إليه معادكم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بعد الثاني </w:t>
      </w:r>
      <w:r>
        <w:rPr>
          <w:rStyle w:val="FootnoteAnchor"/>
          <w:rtl w:val="true"/>
        </w:rPr>
        <w:footnoteReference w:id="409"/>
      </w:r>
      <w:r>
        <w:rPr>
          <w:rFonts w:ascii="Amiri" w:hAnsi="Amiri" w:eastAsia="Amiri" w:cs="Amiri"/>
          <w:color w:val="111111"/>
          <w:sz w:val="28"/>
          <w:sz w:val="28"/>
          <w:szCs w:val="28"/>
          <w:rtl w:val="true"/>
          <w:lang w:bidi="ar-SA"/>
        </w:rPr>
        <w:t>رسولي،و ما ناله منكم حين أكرمه اللّه بمصيره إليكم،و من بعد إقامتي لكم إبراهيم بن عبده وفّقه اللّه لمرضاته،و أعانه على طاعته و كتابي الّذي حمله محمّد بن موسى النيسابوري،و اللّه المستعان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أيضا مواعظ وافية و هي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أراكم مفرّطين </w:t>
      </w:r>
      <w:r>
        <w:rPr>
          <w:rStyle w:val="FootnoteAnchor"/>
          <w:rtl w:val="true"/>
        </w:rPr>
        <w:footnoteReference w:id="410"/>
      </w:r>
      <w:r>
        <w:rPr>
          <w:rFonts w:ascii="Amiri" w:hAnsi="Amiri" w:eastAsia="Amiri" w:cs="Amiri"/>
          <w:color w:val="111111"/>
          <w:sz w:val="28"/>
          <w:sz w:val="28"/>
          <w:szCs w:val="28"/>
          <w:rtl w:val="true"/>
          <w:lang w:bidi="ar-SA"/>
        </w:rPr>
        <w:t>في جنب اللّه،فتكونون من الخاسرين فبعدا و سحقا لمن رغب عن طاعة اللّه و لم يقبل مواعظ أوليائه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اللّه،و يرحم من هو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بيّنت لكم بيانا،و فسّرت لكم تفسيرا، و فعلت بكم فعل من لم يفهم هذا الأمر قطّ،و لم يدخل فيه طرفة عين،و لو فهمت الصمّ الصّلاب،في هذا الكتاب،لتصدّعت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خوفا من خشية اللّه،و رجوعا إلى طاعة اللّه عزّ و جلّ فاعملوا من بعده ما شئتم فَسَيَرَى اللّٰهُ عَمَلَكُمْ وَ رَسُولُهُ وَ الْمُؤْمِنُونَ وَ سَتُرَدُّونَ إِلىٰ عٰالِمِ الْغَيْبِ وَ الشَّهٰادَةِ فَيُنَبِّئُكُمْ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للمتّقين،و الحمد للّه كثيرا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إبراهيم بن عبده وفّقه اللّه أن يعمل بما ورد عليه في كتابي مع محمّد بن موسى النيسابوري إن شاء اللّه و رسولي إلى نفسك،و إلى كلّ من خلّفت ببلدك أن يعملوا بما ورد عليكم في كتابي مع محمّد بن موسى إن شاء اللّه،و يقرأ إبراهيم بن عبده كتابي هذا على من خلّفه ببلده،حتّى لا يسألون،و بطاعة اللّه يعتصمون،و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أنفسهم يجتنبون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يطيعون،و على إبراهيم بن عبده سلام اللّه و رحمته، و عليك يا إسحاق،و على جميع موالي السلام كثيرا،سدّدكم اللّه جميعا بتوفيقه، و كلّ من قرأ كتابنا هذا من موالي من أهل بلدك،و من هو بناحيتكم،و نزع عمّا هو عليه من الانحراف عن الحقّ،فليؤدّ حقّنا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إبراهيم بن عبده،و ليحمل ذلك إبراهيم بن عبده إلى الرازي رضي اللّه عنه،أو إلى من يسمّي له الرازي؛ فإنّ ذلك عن أمري و رأيي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كتابنا على البلالي رضي اللّه عنه،فإنّه الثقة المأمون، العارف بما يجب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اقرأه على المحمودي عافاه اللّه،فما أحمدنا له لطاعته،فإذا وردت بغداد فاقرأه على الدهقان وكيلنا و ثقتنا،و الّذي يقبض من موالينا،و كلّ من أمكنك من موالينا فاقرأهم هذا الكتاب و ينسخه من أراد منهم نسخه إن شاء اللّه تعالى </w:t>
      </w:r>
    </w:p>
    <w:p>
      <w:pPr>
        <w:pStyle w:val="BookText"/>
        <w:rPr/>
      </w:pPr>
      <w:r>
        <w:rPr>
          <w:rFonts w:ascii="Amiri" w:hAnsi="Amiri" w:eastAsia="Amiri" w:cs="Amiri"/>
          <w:color w:val="111111"/>
          <w:sz w:val="28"/>
          <w:sz w:val="28"/>
          <w:szCs w:val="28"/>
          <w:rtl w:val="true"/>
          <w:lang w:bidi="ar-SA"/>
        </w:rPr>
        <w:t>و لا يكتم إن شاء اللّه أمر هذا عمّن شاهده من موالينا،إلاّ من شيطان يخالف لكم،فلا تنثرنّ الدرّ بين أظلاف 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كرامة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وقّعنا في كتابك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بالوصول و الدعاء لك و لمن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أجبنا شيعتنا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مسألة، و الحمد للّه،فما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تخرجنّ من البلدة حتّى تلقى العمري رضي اللّه عنه برضاي عنه،و تسلّم عليه،و تعرفه و يعرفك،فإنّه الطاهر الأمين العفيف القريب منّا و إلينا،فكلّ ما يحمل إلينا من شيء من النواحي فإليه يصير آخر أمره،ليوصل ذلك إلينا،و الحمد للّه كثيرا،سترنا اللّه و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بستره،و تولاّك في جميع أمورك بصنعه،و السلام عليك و على جميع مواليّ و رحمة اللّه و بركاته،و صلّى اللّه على سيّدنا محمّد النبيّ و آله و سلّم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الكشّي رحمه اللّه من التوقيع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414"/>
      </w:r>
      <w:r>
        <w:rPr>
          <w:rFonts w:ascii="Amiri" w:hAnsi="Amiri" w:eastAsia="Amiri" w:cs="Amiri"/>
          <w:color w:val="111111"/>
          <w:sz w:val="28"/>
          <w:sz w:val="28"/>
          <w:szCs w:val="28"/>
          <w:rtl w:val="true"/>
          <w:lang w:bidi="ar-SA"/>
        </w:rPr>
        <w:t>في باب تسمية من رآه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خادم لإبراهيم بن عبده النيسابوري،أنّها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واقفة مع إبراهيم على الصفا، فجاء عليه السلام حتّى وقف على إبراهيم،و قبض على كتاب مناسكه،و حدّثه بأشياء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ممّا ذكر أنّ الرجل فوق مرتبة العدالة و الثقة،فلا ينبغي الريب في صحّة حديثه</w:t>
      </w:r>
      <w:r>
        <w:rPr>
          <w:rFonts w:eastAsia="Amiri" w:cs="Amiri" w:ascii="Amiri" w:hAnsi="Amiri"/>
          <w:color w:val="111111"/>
          <w:sz w:val="28"/>
          <w:szCs w:val="28"/>
          <w:rtl w:val="true"/>
          <w:lang w:bidi="ar-SA"/>
        </w:rPr>
        <w:t xml:space="preserve">. </w:t>
      </w:r>
      <w:bookmarkStart w:id="184" w:name="pg17317_201171"/>
    </w:p>
    <w:p>
      <w:pPr>
        <w:pStyle w:val="Heading6"/>
        <w:numPr>
          <w:ilvl w:val="5"/>
          <w:numId w:val="1"/>
        </w:numPr>
        <w:rPr/>
      </w:pPr>
      <w:bookmarkStart w:id="185" w:name="__RefHeading___Toc791445_1280447820"/>
      <w:bookmarkStart w:id="186" w:name="_Toc55"/>
      <w:bookmarkEnd w:id="184"/>
      <w:bookmarkEnd w:id="185"/>
      <w:r>
        <w:rPr>
          <w:rtl w:val="true"/>
        </w:rPr>
        <w:t>تذييل</w:t>
      </w:r>
      <w:bookmarkEnd w:id="186"/>
    </w:p>
    <w:p>
      <w:pPr>
        <w:pStyle w:val="BookText"/>
        <w:rPr/>
      </w:pPr>
      <w:r>
        <w:rPr>
          <w:rFonts w:ascii="Amiri" w:hAnsi="Amiri" w:eastAsia="Amiri" w:cs="Amiri"/>
          <w:color w:val="111111"/>
          <w:sz w:val="28"/>
          <w:sz w:val="28"/>
          <w:szCs w:val="28"/>
          <w:rtl w:val="true"/>
          <w:lang w:bidi="ar-SA"/>
        </w:rPr>
        <w:t>لم نجد في رجال النجاشي رحمه اللّه ذكرا لإبراهيم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في رجال ابن داود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من أصحاب العسكري عليه السلام إلى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وقف على ذلك منه في غير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التفرشي في النقد </w:t>
      </w:r>
      <w:r>
        <w:rPr>
          <w:rStyle w:val="FootnoteAnchor"/>
          <w:rtl w:val="true"/>
        </w:rPr>
        <w:footnoteReference w:id="41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داود هذا الاسم من النجاشي،و لم أجد فيه،و لا يخفى أنّ ابن داود ذكر في كتابه كثيرا في موضع كلّ واحد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أدنى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التنبيه عليه في كلّ موضع موجب لتطويل الكلام،فلم نتعرّض لهذا النوع من الخلل إلاّ نادرا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فمراد ابن داود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الغالب في كتابه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التوثيقات المتكرّرة،و توكيله عليه السلام للمترجم،و التصريح بأنّه أمينه وثقته،تفيض عليه صفة فوق الوثاقة،فهو ثقة ثقة جليل،و رواياته من جهته في أعلى مراتب الصحّة،فتفطّن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7317_201173"/>
    </w:p>
    <w:p>
      <w:pPr>
        <w:pStyle w:val="Heading5"/>
        <w:numPr>
          <w:ilvl w:val="4"/>
          <w:numId w:val="1"/>
        </w:numPr>
        <w:rPr/>
      </w:pPr>
      <w:bookmarkStart w:id="188" w:name="__RefHeading___Toc791447_1280447820"/>
      <w:bookmarkStart w:id="189" w:name="_Toc56"/>
      <w:bookmarkEnd w:id="187"/>
      <w:bookmarkEnd w:id="188"/>
      <w:r>
        <w:rPr/>
        <w:t>385</w:t>
      </w:r>
      <w:bookmarkEnd w:id="189"/>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عبيد أبو غرّة الأنصاري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،حاوي الأقوال الطبعة المحقّقة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،رجال ابن الغضائري حكاه في مجمع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فتح الباء الموحّدة،و سكون الياء المثنّاة من تحت، ثمّ الدال مصغّرا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المعجمة،و فتح الراء المهملة المشدّدة،ثمّ التاء،البياض في الجبهة،لا الغرّة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الغفلة،و الاغترار بنعمة اللّه،و الأمن من مكره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ضبط في توضيح الاشتباه </w:t>
      </w:r>
      <w:r>
        <w:rPr>
          <w:rStyle w:val="FootnoteAnchor"/>
          <w:rtl w:val="true"/>
        </w:rPr>
        <w:footnoteReference w:id="422"/>
      </w:r>
      <w:r>
        <w:rPr>
          <w:rFonts w:ascii="Amiri" w:hAnsi="Amiri" w:eastAsia="Amiri" w:cs="Amiri"/>
          <w:color w:val="111111"/>
          <w:sz w:val="28"/>
          <w:sz w:val="28"/>
          <w:szCs w:val="28"/>
          <w:rtl w:val="true"/>
          <w:lang w:bidi="ar-SA"/>
        </w:rPr>
        <w:t>عزّة هنا بفتح العين المهملة،ثمّ الزاي المشدّدة المعجمة،و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ضبطه المعلّق العلاّمة السيّد محمّد صادق بحر العلوم أبو 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المعجمة، ثمّ الراء المشدّدة،ثمّ 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أصحاب الباقر و 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بعض المعاصرين في قاموسه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الميم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ملخّص المقال في قسم المجاهيل،و لسان الميزان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 الوسيط المخطوط باب الألف،و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عليهما السلام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في ترجمته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إماميّا،لكنّه مجهول الحال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لم أطلّع بعد الفحص و التنقيب على ترجمة حاله،فهو مجهول الحال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بن حنّان</w:t>
      </w:r>
    </w:p>
    <w:p>
      <w:pPr>
        <w:pStyle w:val="BookText"/>
        <w:rPr/>
      </w:pPr>
      <w:r>
        <w:rPr>
          <w:rFonts w:ascii="Amiri" w:hAnsi="Amiri" w:eastAsia="Amiri" w:cs="Amiri"/>
          <w:color w:val="111111"/>
          <w:sz w:val="28"/>
          <w:sz w:val="28"/>
          <w:szCs w:val="28"/>
          <w:rtl w:val="true"/>
          <w:lang w:bidi="ar-SA"/>
        </w:rPr>
        <w:t xml:space="preserve">جاء هذا في بحار الأنوار </w:t>
      </w:r>
      <w:r>
        <w:rPr>
          <w:rFonts w:eastAsia="Amiri" w:cs="Amiri" w:ascii="Amiri" w:hAnsi="Amiri"/>
          <w:color w:val="111111"/>
          <w:sz w:val="28"/>
          <w:szCs w:val="28"/>
          <w:lang w:bidi="ar-SA"/>
        </w:rPr>
        <w:t>368/69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زياد،عن إبراهيم بن عبيد بن حنّان،عن الربيع بن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إبراهيم بن عبيد اللّه بن حيّان و كذلك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260/15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عبيد و كذلك في الطبعة القديمة من الوسائل </w:t>
      </w:r>
      <w:r>
        <w:rPr>
          <w:rFonts w:eastAsia="Amiri" w:cs="Amiri" w:ascii="Amiri" w:hAnsi="Amiri"/>
          <w:color w:val="111111"/>
          <w:sz w:val="28"/>
          <w:szCs w:val="28"/>
          <w:lang w:bidi="ar-SA"/>
        </w:rPr>
        <w:t>206/11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هذا هو إبراهيم بن سليمان بن عبد اللّه بن حيّان راجع خاتمة مستدرك الوسائل </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حنّان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و إن كان لم يذكره ارباب الجرح و التعديل لكن يستشم من رواياته و بعض القرائن أنّه في أوّل درجة الحسن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اللّه بن إبراهيم النيسابوري</w:t>
      </w:r>
    </w:p>
    <w:p>
      <w:pPr>
        <w:pStyle w:val="BookText"/>
        <w:rPr/>
      </w:pPr>
      <w:r>
        <w:rPr>
          <w:rFonts w:ascii="Amiri" w:hAnsi="Amiri" w:eastAsia="Amiri" w:cs="Amiri"/>
          <w:color w:val="111111"/>
          <w:sz w:val="28"/>
          <w:sz w:val="28"/>
          <w:szCs w:val="28"/>
          <w:rtl w:val="true"/>
          <w:lang w:bidi="ar-SA"/>
        </w:rPr>
        <w:t xml:space="preserve">ذكره المجلسي رحمه اللّه في بحار الأنوار </w:t>
      </w:r>
      <w:r>
        <w:rPr>
          <w:rFonts w:eastAsia="Amiri" w:cs="Amiri" w:ascii="Amiri" w:hAnsi="Amiri"/>
          <w:color w:val="111111"/>
          <w:sz w:val="28"/>
          <w:szCs w:val="28"/>
          <w:lang w:bidi="ar-SA"/>
        </w:rPr>
        <w:t>310/50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مناقب ابن شهرآشوب و لكن في المناقب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عبدة بن النيسابوري و كذلك في الطبعة الجديدة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إبراهيم بن عبدة النيسابوري المتقدّم،فراجع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7317_201177"/>
    </w:p>
    <w:p>
      <w:pPr>
        <w:pStyle w:val="Heading5"/>
        <w:numPr>
          <w:ilvl w:val="4"/>
          <w:numId w:val="1"/>
        </w:numPr>
        <w:rPr/>
      </w:pPr>
      <w:bookmarkStart w:id="191" w:name="__RefHeading___Toc791449_1280447820"/>
      <w:bookmarkStart w:id="192" w:name="_Toc57"/>
      <w:bookmarkEnd w:id="190"/>
      <w:bookmarkEnd w:id="191"/>
      <w:r>
        <w:rPr/>
        <w:t>388</w:t>
      </w:r>
      <w:bookmarkEnd w:id="192"/>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عبيد اللّه بن العلاء المدني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العلاّمة رحمه اللّه في الخلاصة </w:t>
      </w:r>
      <w:r>
        <w:rPr>
          <w:rStyle w:val="FootnoteAnchor"/>
          <w:rtl w:val="true"/>
        </w:rPr>
        <w:footnoteReference w:id="426"/>
      </w:r>
      <w:r>
        <w:rPr>
          <w:rFonts w:ascii="Amiri" w:hAnsi="Amiri" w:eastAsia="Amiri" w:cs="Amiri"/>
          <w:color w:val="111111"/>
          <w:sz w:val="28"/>
          <w:sz w:val="28"/>
          <w:szCs w:val="28"/>
          <w:rtl w:val="true"/>
          <w:lang w:bidi="ar-SA"/>
        </w:rPr>
        <w:t>،عن ابن الغضائري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نعرفه إلاّ بما ينسب إليه عبد اللّه بن محمّد البلوي،و ينسب إلى أبيه عبيد اللّه بن العلاء، عمارة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يسند إليه إلاّ الفاسد المتهافت،و أظنّه اسما موضوعا على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أعتمد على روايته،لطعن </w:t>
      </w:r>
      <w:r>
        <w:rPr>
          <w:rStyle w:val="FootnoteAnchor"/>
          <w:rtl w:val="true"/>
        </w:rPr>
        <w:footnoteReference w:id="427"/>
      </w:r>
      <w:r>
        <w:rPr>
          <w:rFonts w:ascii="Amiri" w:hAnsi="Amiri" w:eastAsia="Amiri" w:cs="Amiri"/>
          <w:color w:val="111111"/>
          <w:sz w:val="28"/>
          <w:sz w:val="28"/>
          <w:szCs w:val="28"/>
          <w:rtl w:val="true"/>
          <w:lang w:bidi="ar-SA"/>
        </w:rPr>
        <w:t>هذا الشيخ فيه،مع أنّي لم أقف له على تعديل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العبارتين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مجهول الحال،و طعن </w:t>
      </w:r>
    </w:p>
    <w:p>
      <w:pPr>
        <w:pStyle w:val="BookText"/>
        <w:rPr/>
      </w:pPr>
      <w:r>
        <w:rPr>
          <w:rFonts w:ascii="Amiri" w:hAnsi="Amiri" w:eastAsia="Amiri" w:cs="Amiri"/>
          <w:color w:val="111111"/>
          <w:sz w:val="28"/>
          <w:sz w:val="28"/>
          <w:szCs w:val="28"/>
          <w:rtl w:val="true"/>
          <w:lang w:bidi="ar-SA"/>
        </w:rPr>
        <w:t>ابن الغضائري قد عرفت حاله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429"/>
      </w:r>
      <w:r>
        <w:rPr>
          <w:rFonts w:ascii="IRNazanin" w:hAnsi="IRNazanin" w:eastAsia="IRNazanin"/>
          <w:color w:val="111111"/>
          <w:sz w:val="28"/>
          <w:sz w:val="28"/>
          <w:szCs w:val="28"/>
          <w:rtl w:val="true"/>
          <w:lang w:bidi="fa-IR"/>
        </w:rPr>
        <w:t xml:space="preserve">عن بعض نسخ النقد </w:t>
      </w:r>
      <w:r>
        <w:rPr>
          <w:rStyle w:val="FootnoteAnchor"/>
          <w:rtl w:val="true"/>
        </w:rPr>
        <w:footnoteReference w:id="430"/>
      </w:r>
      <w:r>
        <w:rPr>
          <w:rFonts w:ascii="Amiri" w:hAnsi="Amiri" w:eastAsia="Amiri" w:cs="Amiri"/>
          <w:color w:val="111111"/>
          <w:sz w:val="28"/>
          <w:sz w:val="28"/>
          <w:szCs w:val="28"/>
          <w:rtl w:val="true"/>
          <w:lang w:bidi="ar-SA"/>
        </w:rPr>
        <w:t>قوله في ترجمة إبراهيم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مولاهم،قال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الرضا عليه السلام و لم يسمع منه فتركت روايته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النسخة الّتي عندي من النقد خالية عمّا نسبه إليه الوحيد </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حال؛فالرجل من المجاهيل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اعتمدنا على تضعيف ابن الغضائري فالمترجم ضعيف،و إلاّ فهو مجهول الحال،و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اللّه بن موسى بن يونس بن أبي إسحاق السبيعي قاضي بلخ</w:t>
      </w:r>
    </w:p>
    <w:p>
      <w:pPr>
        <w:pStyle w:val="BookText"/>
        <w:rPr/>
      </w:pPr>
      <w:r>
        <w:rPr>
          <w:rFonts w:ascii="Amiri" w:hAnsi="Amiri" w:eastAsia="Amiri" w:cs="Amiri"/>
          <w:color w:val="111111"/>
          <w:sz w:val="28"/>
          <w:sz w:val="28"/>
          <w:szCs w:val="28"/>
          <w:rtl w:val="true"/>
          <w:lang w:bidi="ar-SA"/>
        </w:rPr>
        <w:t>جاء بهذا العنوان في سند رواية الصدوق رحمه اللّه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الثلاثون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عثمان بن زياد التستري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عبيد اللّه بن موسى بن يونس بن أبي إسحاق السبيعي قاضي 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مريسة بنت موسى بن يونس بن أبي إسحاق و كانت 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علماء الرجال و الحديث المعنون بوجه،فهو ممّن أهملوه، و لا يبعد كونه من رواة العامّة،فراجع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أبو أيوب</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النعمان،عن إبراهيم بن عثمان،عن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إبراهيم بن عثمان،عن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الروضة من الكافي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إبراهيم بن عثمان،عن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محبوب،عن إبراهيم بن عثمان،عن حمّاد،عن حريز،عن أبي أسامة،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إبراهيم بن عثمان،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أبي أيوب إبراهيم بن عثمان،عن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أبي أيوب إبراهيم بن عثمان،عن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أبي أيّوب إبراهيم بن عثمان،عن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مهمل،إلاّ أنّ روايته سديدة،و قد ذهبنا في ترجمة إبراهيم بن زياد أبي أيّوب الخزّاز الكوفي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اتّحاده مع المعنون، فراجع،و لاحظ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7317_201184"/>
      <w:bookmarkStart w:id="194" w:name="pg17317_201184"/>
      <w:bookmarkEnd w:id="194"/>
    </w:p>
    <w:p>
      <w:pPr>
        <w:pStyle w:val="Heading5"/>
        <w:numPr>
          <w:ilvl w:val="4"/>
          <w:numId w:val="1"/>
        </w:numPr>
        <w:rPr/>
      </w:pPr>
      <w:bookmarkStart w:id="195" w:name="pg17317_201184"/>
      <w:bookmarkStart w:id="196" w:name="__RefHeading___Toc791451_1280447820"/>
      <w:bookmarkStart w:id="197" w:name="_Toc58"/>
      <w:bookmarkEnd w:id="195"/>
      <w:bookmarkEnd w:id="196"/>
      <w:r>
        <w:rPr/>
        <w:t>391</w:t>
      </w:r>
      <w:bookmarkEnd w:id="197"/>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عثمان المكنّى أبا أيّوب الخزّاز الكوفي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،التحرير الطاوسي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،معين النبيه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المشيخة،روضة المتّقين </w:t>
      </w:r>
      <w:r>
        <w:rPr>
          <w:rFonts w:eastAsia="Amiri" w:cs="Amiri" w:ascii="Amiri" w:hAnsi="Amiri"/>
          <w:color w:val="111111"/>
          <w:sz w:val="28"/>
          <w:szCs w:val="28"/>
          <w:lang w:bidi="ar-SA"/>
        </w:rPr>
        <w:t>327/14</w:t>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المشيخة،لسان الميزان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91453_1280447820"/>
      <w:bookmarkStart w:id="199" w:name="_Toc59"/>
      <w:bookmarkEnd w:id="198"/>
      <w:r>
        <w:rPr/>
        <w:t>392</w:t>
      </w:r>
      <w:bookmarkEnd w:id="199"/>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35"/>
      </w:r>
      <w:r>
        <w:rPr>
          <w:rFonts w:ascii="Amiri" w:hAnsi="Amiri" w:eastAsia="Amiri" w:cs="Amiri"/>
          <w:color w:val="111111"/>
          <w:sz w:val="28"/>
          <w:sz w:val="28"/>
          <w:szCs w:val="28"/>
          <w:rtl w:val="true"/>
          <w:lang w:bidi="ar-SA"/>
        </w:rPr>
        <w:t>ضبط الخزّاز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زياد،و نقل العلاّمة رحمه اللّه في </w:t>
      </w:r>
    </w:p>
    <w:p>
      <w:pPr>
        <w:pStyle w:val="BookText"/>
        <w:rPr/>
      </w:pPr>
      <w:r>
        <w:rPr>
          <w:rFonts w:ascii="Amiri" w:hAnsi="Amiri" w:eastAsia="Amiri" w:cs="Amiri"/>
          <w:color w:val="111111"/>
          <w:sz w:val="28"/>
          <w:sz w:val="28"/>
          <w:szCs w:val="28"/>
          <w:rtl w:val="true"/>
          <w:lang w:bidi="ar-SA"/>
        </w:rPr>
        <w:t xml:space="preserve">الخلاصة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أبو أيّوب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المعجمة،و الراء المهملة،و الزاء المعجمة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الخرز،و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بالزاءين المعجمتين بياع الخزّ،و الأوّل أصحّ،كوفي ثقة،كبير المنزلة،روى عن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بن أيّوب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الراء المهملة،و الزاء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نضد الايضاح المطبوع ذيل الفهرست،بمطبعة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أبو أيّوب الخرّاز بالمهملة بين 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بعضهم بالمعجمات،و العلاّمة في الخلاصة ذكر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احتمال كونه 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أوّلا،و الزاي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الموارد الّتي صدر منهم الخلط و الخبط،بجعل إبراهيم هذا متّحدا مع إبراهيم بن زياد الخزّاز المزبور مرّة،و جعله أخرى متّحدا مع إبراهيم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37"/>
      </w:r>
      <w:r>
        <w:rPr>
          <w:rFonts w:ascii="Amiri" w:hAnsi="Amiri" w:eastAsia="Amiri" w:cs="Amiri"/>
          <w:color w:val="111111"/>
          <w:sz w:val="28"/>
          <w:sz w:val="28"/>
          <w:szCs w:val="28"/>
          <w:rtl w:val="true"/>
          <w:lang w:bidi="ar-SA"/>
        </w:rPr>
        <w:t>نقل ما وقفنا عليه في إبراهيم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الخلط يلجئنا إلى ترك مراعاة الترتيب،و التعرّض لحال ابن عثمان،و ابن عيسى معا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اللازم أوّلا نقل كلماتهم،ثمّ الأخذ في تنقيح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الشيخ رحمه اللّه قال في الفهرست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عنوان إبراهيم هذا بما عنونّا به </w:t>
      </w:r>
    </w:p>
    <w:p>
      <w:pPr>
        <w:pStyle w:val="BookText"/>
        <w:rPr/>
      </w:pPr>
      <w:r>
        <w:rPr>
          <w:rFonts w:ascii="Amiri" w:hAnsi="Amiri" w:eastAsia="Amiri" w:cs="Amiri"/>
          <w:color w:val="111111"/>
          <w:sz w:val="28"/>
          <w:sz w:val="28"/>
          <w:szCs w:val="28"/>
          <w:rtl w:val="true"/>
          <w:lang w:bidi="ar-SA"/>
        </w:rPr>
        <w:t>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ثقة،له أصل،أخبرنا به ابن أبي جيّد،عن محمّد بن الحسن بن الوليد،و أخبرني به أبو عبد اللّه المفيد رحمه اللّه،عن أحمد بن محمّد بن الحسن بن الوليد،عن أبيه،عن محمّد بن الحسن الصفّار،عن يعقوب بن يزيد،عن محمّد بن الحسين بن أبي الخطّاب،عن محمّد بن أبي عمير،و صفوان بن يحيى،عن أبي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رجال الصادق عليه السلام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كوفيّ خزّاز،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 ثقة كبير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عثمان،روى عن أبي عبد اللّه،و أبي الحسن الكاظم عليهما السلام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البحث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عيسى أو ابن عثمان،فراجع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الخزّاز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عثمان،روى عن أبي عبد اللّه عليه السلام و أبي الحسن عليه السلام،ذكر ذلك أبو العبّاس في كتابه،ثقة،كبير المنزلة،له كتاب نوادر، </w:t>
      </w:r>
    </w:p>
    <w:p>
      <w:pPr>
        <w:pStyle w:val="BookText"/>
        <w:rPr/>
      </w:pPr>
      <w:r>
        <w:rPr>
          <w:rFonts w:ascii="Amiri" w:hAnsi="Amiri" w:eastAsia="Amiri" w:cs="Amiri"/>
          <w:color w:val="111111"/>
          <w:sz w:val="28"/>
          <w:sz w:val="28"/>
          <w:szCs w:val="28"/>
          <w:rtl w:val="true"/>
          <w:lang w:bidi="ar-SA"/>
        </w:rPr>
        <w:t>كثير الرواة عنه،أخبرنا محمّد بن عليّ،عن أحمد بن محمّد بن يحيى،عن أبيه،عن أحمد بن محمّد بن عيسى،عن الحسن بن محبوب،عنه،به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إبراهيم بن عيسى الخزّاز </w:t>
      </w:r>
      <w:r>
        <w:rPr>
          <w:rStyle w:val="FootnoteAnchor"/>
          <w:rtl w:val="true"/>
        </w:rPr>
        <w:footnoteReference w:id="445"/>
      </w:r>
      <w:r>
        <w:rPr>
          <w:rFonts w:ascii="Amiri" w:hAnsi="Amiri" w:eastAsia="Amiri" w:cs="Amiri"/>
          <w:color w:val="111111"/>
          <w:sz w:val="28"/>
          <w:sz w:val="28"/>
          <w:szCs w:val="28"/>
          <w:rtl w:val="true"/>
          <w:lang w:bidi="ar-SA"/>
        </w:rPr>
        <w:t>،قال محمّد بن مسعود،عن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أيّوب،كوفيّ،اسمه إبراهيم بن عيسى،ثقة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الوحيد قدّس سرّه في التعليقة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عبارات المفيد أيضا كون إبراهيم بن عثمان في غاية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في الوجيزة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أبو أيّوب الخزّاز،ثقة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 في مشتركات الطريحي </w:t>
      </w:r>
      <w:r>
        <w:rPr>
          <w:rStyle w:val="FootnoteAnchor"/>
          <w:rtl w:val="true"/>
        </w:rPr>
        <w:footnoteReference w:id="448"/>
      </w:r>
      <w:r>
        <w:rPr>
          <w:rFonts w:ascii="Amiri" w:hAnsi="Amiri" w:eastAsia="Amiri" w:cs="Amiri"/>
          <w:color w:val="111111"/>
          <w:sz w:val="28"/>
          <w:sz w:val="28"/>
          <w:szCs w:val="28"/>
          <w:rtl w:val="true"/>
          <w:lang w:bidi="ar-SA"/>
        </w:rPr>
        <w:t xml:space="preserve">و الكاظمي </w:t>
      </w:r>
      <w:r>
        <w:rPr>
          <w:rStyle w:val="FootnoteAnchor"/>
          <w:rtl w:val="true"/>
        </w:rPr>
        <w:footnoteReference w:id="449"/>
      </w:r>
      <w:r>
        <w:rPr>
          <w:rFonts w:ascii="Amiri" w:hAnsi="Amiri" w:eastAsia="Amiri" w:cs="Amiri"/>
          <w:color w:val="111111"/>
          <w:sz w:val="28"/>
          <w:sz w:val="28"/>
          <w:szCs w:val="28"/>
          <w:rtl w:val="true"/>
          <w:lang w:bidi="ar-SA"/>
        </w:rPr>
        <w:t>إبراهيم بن عثمان،و ابن عيسى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البلغة </w:t>
      </w:r>
      <w:r>
        <w:rPr>
          <w:rStyle w:val="FootnoteAnchor"/>
          <w:rtl w:val="true"/>
        </w:rPr>
        <w:footnoteReference w:id="450"/>
      </w:r>
      <w:r>
        <w:rPr>
          <w:rFonts w:ascii="Amiri" w:hAnsi="Amiri" w:eastAsia="Amiri" w:cs="Amiri"/>
          <w:color w:val="111111"/>
          <w:sz w:val="28"/>
          <w:sz w:val="28"/>
          <w:szCs w:val="28"/>
          <w:rtl w:val="true"/>
          <w:lang w:bidi="ar-SA"/>
        </w:rPr>
        <w:t xml:space="preserve">،و مقدّمة الحارثي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إذ قد كنت على ذكر من ذلك كلّه،فاعلم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داود قد خلط خلطا غير قابل للاصلاح،فذكر في </w:t>
      </w:r>
      <w:r>
        <w:rPr>
          <w:rStyle w:val="FootnoteAnchor"/>
          <w:rtl w:val="true"/>
        </w:rPr>
        <w:footnoteReference w:id="452"/>
      </w:r>
      <w:r>
        <w:rPr>
          <w:rFonts w:ascii="Amiri" w:hAnsi="Amiri" w:eastAsia="Amiri" w:cs="Amiri"/>
          <w:color w:val="111111"/>
          <w:sz w:val="28"/>
          <w:sz w:val="28"/>
          <w:szCs w:val="28"/>
          <w:rtl w:val="true"/>
          <w:lang w:bidi="ar-SA"/>
        </w:rPr>
        <w:t>ترجمة إبراهيم بن زياد أبي أيّوب الخرّاز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بالخاء المعجمة،و الراء المهملة،و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453"/>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w:t>
      </w:r>
      <w:r>
        <w:rPr>
          <w:rStyle w:val="FootnoteAnchor"/>
          <w:rtl w:val="true"/>
        </w:rPr>
        <w:footnoteReference w:id="454"/>
      </w:r>
      <w:r>
        <w:rPr>
          <w:rFonts w:ascii="Amiri" w:hAnsi="Amiri" w:eastAsia="Amiri" w:cs="Amiri"/>
          <w:color w:val="111111"/>
          <w:sz w:val="28"/>
          <w:sz w:val="28"/>
          <w:szCs w:val="28"/>
          <w:rtl w:val="true"/>
          <w:lang w:bidi="ar-SA"/>
        </w:rPr>
        <w:t>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يرو عنهم عليهم السلام،ذكره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لقبه في الأوّل خرّازا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الزاي بينهما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قولا بكونه ابن عيسى،و آخر بأنّه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الكشّي رحمه اللّه كونه من أصحاب الصادق و الكاظم عليهما السلام،و جعل هنا لقبه خرّازا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الزاءين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إلى الفهرست أنّه لم يرو عنهم عليهم السلام،أو ادّعى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إن كان إبراهيم بن زياد متّحدا مع ابن عيسى،و ابن عثمان، فكيف وصفه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أصحاب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ذكر في كنيته احتمالين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يبد الاحتمال الثاني هنا؟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نسب إلى الفهرست،أو ادّعى هو أنّ ابن عثمان لم يرو عنهم عليهم السلام،مع أنّ الشيخ رحمه اللّه في رجاله عدّه في رجال الصادق عليه السلام،و لم يذكر في الفهرست ما يوهم عدم روايته عنهم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العجب كلّ العجب من صاحب النقد،حيث إنّه مع التفاته إلى تهافت كلام ابن داود،تبعه حيث قال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إبراهيم بن عيسى،و ابن عثمان، و ابن زياد واحد،كما يظهر من ابن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 ابن داود </w:t>
      </w:r>
      <w:r>
        <w:rPr>
          <w:rStyle w:val="FootnoteAnchor"/>
          <w:rtl w:val="true"/>
        </w:rPr>
        <w:footnoteReference w:id="456"/>
      </w:r>
      <w:r>
        <w:rPr>
          <w:rFonts w:ascii="Amiri" w:hAnsi="Amiri" w:eastAsia="Amiri" w:cs="Amiri"/>
          <w:color w:val="111111"/>
          <w:sz w:val="28"/>
          <w:sz w:val="28"/>
          <w:szCs w:val="28"/>
          <w:rtl w:val="true"/>
          <w:lang w:bidi="ar-SA"/>
        </w:rPr>
        <w:t>ذكر في ترجمة إبراهيم بن زياد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مرّة اخرى بعنوان 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أوّلا أنّه من أصحاب الصادق و الكاظم عليهما السلام،و ذكر ثانيا أنّه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المولى الوحيد </w:t>
      </w:r>
      <w:r>
        <w:rPr>
          <w:rStyle w:val="FootnoteAnchor"/>
          <w:rtl w:val="true"/>
        </w:rPr>
        <w:footnoteReference w:id="457"/>
      </w:r>
      <w:r>
        <w:rPr>
          <w:rFonts w:ascii="Amiri" w:hAnsi="Amiri" w:eastAsia="Amiri" w:cs="Amiri"/>
          <w:color w:val="111111"/>
          <w:sz w:val="28"/>
          <w:sz w:val="28"/>
          <w:szCs w:val="28"/>
          <w:rtl w:val="true"/>
          <w:lang w:bidi="ar-SA"/>
        </w:rPr>
        <w:t>عن المحقّق البحراني استظهار أنّ زيادا جدّ إبراهيم ابن عثمان،و أنّه إبراهيم بن عثمان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نسب إلى الجدّ،قال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 كتاب الرهون من التهذيب </w:t>
      </w:r>
      <w:r>
        <w:rPr>
          <w:rStyle w:val="FootnoteAnchor"/>
          <w:rtl w:val="true"/>
        </w:rPr>
        <w:footnoteReference w:id="458"/>
      </w:r>
      <w:r>
        <w:rPr>
          <w:rFonts w:ascii="Amiri" w:hAnsi="Amiri" w:eastAsia="Amiri" w:cs="Amiri"/>
          <w:color w:val="111111"/>
          <w:sz w:val="28"/>
          <w:sz w:val="28"/>
          <w:szCs w:val="28"/>
          <w:rtl w:val="true"/>
          <w:lang w:bidi="ar-SA"/>
        </w:rPr>
        <w:t>التصريح بما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الثاني رحمه اللّه </w:t>
      </w:r>
      <w:r>
        <w:rPr>
          <w:rStyle w:val="FootnoteAnchor"/>
          <w:rtl w:val="true"/>
        </w:rPr>
        <w:footnoteReference w:id="45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الحال أنّ ابن عثمان هذا هو ابن زياد،الّذي 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عثمان،و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يقتضيه طبقته، </w:t>
      </w:r>
    </w:p>
    <w:p>
      <w:pPr>
        <w:pStyle w:val="BookText"/>
        <w:rPr/>
      </w:pPr>
      <w:r>
        <w:rPr>
          <w:rFonts w:ascii="Amiri" w:hAnsi="Amiri" w:eastAsia="Amiri" w:cs="Amiri"/>
          <w:color w:val="111111"/>
          <w:sz w:val="28"/>
          <w:sz w:val="28"/>
          <w:szCs w:val="28"/>
          <w:rtl w:val="true"/>
          <w:lang w:bidi="ar-SA"/>
        </w:rPr>
        <w:t>و كلام غيره من علماء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رواية صحيحة في قنوت الجمعة تصريحا بأنّه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عند تعدّد الاسم،أو اسم الأب،أو الكنية،أو اللقب،هو الحكم بالتعدّد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نبّهنا عليه في الفائدة الثالثة من المقدّمة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الحجّة إنّما هو ما شهد به الشاهد بقيود موضوع شهادته،فإجراء شهادته في موضوع مغاير لموضوعه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الاتّفاق في الاسم أو الكنية مع الاختلاف في اسم الأب و اللّقب لا يجوّز الحكم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استشهد به المحقّق البحراني للاتّحاد،من التصريح في آخر رهن التهذيب بذلك،فقد أشار بذلك إلى سند آخر خبر في باب الرهون من التهذيب، و هو ما رواه الشيخ رحمه اللّه </w:t>
      </w:r>
      <w:r>
        <w:rPr>
          <w:rStyle w:val="FootnoteAnchor"/>
          <w:rtl w:val="true"/>
        </w:rPr>
        <w:footnoteReference w:id="462"/>
      </w:r>
      <w:r>
        <w:rPr>
          <w:rFonts w:ascii="Amiri" w:hAnsi="Amiri" w:eastAsia="Amiri" w:cs="Amiri"/>
          <w:color w:val="111111"/>
          <w:sz w:val="28"/>
          <w:sz w:val="28"/>
          <w:szCs w:val="28"/>
          <w:rtl w:val="true"/>
          <w:lang w:bidi="ar-SA"/>
        </w:rPr>
        <w:t>بإسناده عن أحمد بن محمّد بن عيسى،عن الحسن بن عليّ بن فضّال،عن إبراهيم بن عثمان بن زياد،عن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Style w:val="FootnoteAnchor"/>
          <w:rtl w:val="true"/>
        </w:rPr>
        <w:footnoteReference w:id="463"/>
      </w:r>
      <w:r>
        <w:rPr>
          <w:rFonts w:ascii="Amiri" w:hAnsi="Amiri" w:eastAsia="Amiri" w:cs="Amiri"/>
          <w:color w:val="111111"/>
          <w:sz w:val="28"/>
          <w:sz w:val="28"/>
          <w:szCs w:val="28"/>
          <w:rtl w:val="true"/>
          <w:lang w:bidi="ar-SA"/>
        </w:rPr>
        <w:t>لي عليه دراهم،و كانت داره رهنا،فأردت أن أبيعها،فقال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غاية ما يدلّ عليه هذا السند أنّ جدّ إبراهيم المذكور اسمه زياد،و أين هو من انحصار إبراهيم في ابن عثمان،و عدم كون إبراهيم بن زياد بن زياد بلا فصل و كونه ابن ابن زياد،أعوذ باللّه من أداء حبّ أمر إلى الغفلة؟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 شاهد يشهد باتّحاد إبراهيم بن زياد مع إبراهيم بن عثمان بن زياد،و أيّ مانع يمنع من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الصحيح الّذي أشار إليه الميرزا فقد أراد به ما رواه الشيخ رحمه اللّه </w:t>
      </w:r>
      <w:r>
        <w:rPr>
          <w:rStyle w:val="FootnoteAnchor"/>
          <w:rtl w:val="true"/>
        </w:rPr>
        <w:footnoteReference w:id="464"/>
      </w:r>
      <w:r>
        <w:rPr>
          <w:rFonts w:ascii="Amiri" w:hAnsi="Amiri" w:eastAsia="Amiri" w:cs="Amiri"/>
          <w:color w:val="111111"/>
          <w:sz w:val="28"/>
          <w:sz w:val="28"/>
          <w:szCs w:val="28"/>
          <w:rtl w:val="true"/>
          <w:lang w:bidi="ar-SA"/>
        </w:rPr>
        <w:t xml:space="preserve">بإسناده عن الحسين بن سعيد،عن فضالة،عن حسين،و عن صفوان </w:t>
      </w:r>
      <w:r>
        <w:rPr>
          <w:rStyle w:val="FootnoteAnchor"/>
          <w:rtl w:val="true"/>
        </w:rPr>
        <w:footnoteReference w:id="465"/>
      </w:r>
      <w:r>
        <w:rPr>
          <w:rFonts w:ascii="Amiri" w:hAnsi="Amiri" w:eastAsia="Amiri" w:cs="Amiri"/>
          <w:color w:val="111111"/>
          <w:sz w:val="28"/>
          <w:sz w:val="28"/>
          <w:szCs w:val="28"/>
          <w:rtl w:val="true"/>
          <w:lang w:bidi="ar-SA"/>
        </w:rPr>
        <w:t xml:space="preserve">،عن أبي أيّوب بن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الظاهر،تراجع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عيسى،عن سليمان بن خالد،عن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القنوت يوم الجمعة في الركعة الأولى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من الغرائب؛لاختلاف النسخ في ذلك،ففي بعضها أبي أيّوب ابن إبراهيم بن عيسى،و في بعضها أبي أيّوب،عن إبراهيم بن عيسى،و في بعضها أبي أيّوب إبراهيم بن عيسى،و على الأولتين </w:t>
      </w:r>
      <w:r>
        <w:rPr>
          <w:rStyle w:val="FootnoteAnchor"/>
          <w:rtl w:val="true"/>
        </w:rPr>
        <w:footnoteReference w:id="467"/>
      </w:r>
      <w:r>
        <w:rPr>
          <w:rFonts w:ascii="Amiri" w:hAnsi="Amiri" w:eastAsia="Amiri" w:cs="Amiri"/>
          <w:color w:val="111111"/>
          <w:sz w:val="28"/>
          <w:sz w:val="28"/>
          <w:szCs w:val="28"/>
          <w:rtl w:val="true"/>
          <w:lang w:bidi="ar-SA"/>
        </w:rPr>
        <w:t>فهو أجنبيّ صرف عمّا هو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النسخة الأخيرة فغاية ما فيه الدلالة على أنّ كنية إبراهيم بن عيسى أبو أيّوب،و ذلك لا ينكره أحد حتّى يحتجّ به عليه،و إنّما مدّعاه اتّحاد أبي أيّوب إبراهيم بن زياد الخزّاز،و أبي أيّوب إبراهيم بن عثمان الخزّاز،و أبي أيّوب إبراهيم بن عيسى الخزّاز،و لا دلالة في الصحيح المذكور عليه حتّى على النسخة الأخيرة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أحتمل صدور مثل ذلك من مثل الميرزا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بالجملة؛فاتّحاد الثلاثة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اتّحاد ابن عثمان و ابن عيسى فاحتماله ليس بمستنكر كثيرا،لإمكان كون مراد الشيخ رحمه اللّه في ترجمة ابن عيسى،و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الصدوق رحمه اللّه في باب نكت من التنزيل من الفقيه </w:t>
      </w:r>
      <w:r>
        <w:rPr>
          <w:rStyle w:val="FootnoteAnchor"/>
          <w:rtl w:val="true"/>
        </w:rPr>
        <w:footnoteReference w:id="468"/>
      </w:r>
      <w:r>
        <w:rPr>
          <w:rFonts w:ascii="Amiri" w:hAnsi="Amiri" w:eastAsia="Amiri" w:cs="Amiri"/>
          <w:color w:val="111111"/>
          <w:sz w:val="28"/>
          <w:sz w:val="28"/>
          <w:szCs w:val="28"/>
          <w:rtl w:val="true"/>
          <w:lang w:bidi="ar-SA"/>
        </w:rPr>
        <w:t>في ابن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،أنّ لإبراهيم هذا كنيتين،فقد يطلق عليه ابن عثمان، و قد يطلق عليه ابن عيسى،فيكون ذلك منهما شهادة بأنّ المسمّى واحد،و الاسم متعدّد،لكن ذلك مجرّد احتمال احتملناه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البرقي في رجاله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الخزّاز،و هو إبراهيم بن عيسى كوفيّ،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كوفي خزّاز،و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في مشيخة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إبراهيم بن عثمان الخزّاز،و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إبراهيم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اختاروا ابن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بعضهم اختار أحدهما و لم يذكر الاسم الآخر،كما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كوفي اسمه إبراهيم بن عيسى،ثقة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المكنّى بأبي أيّوب الخزّاز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أبو أيّوب الخزّاز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المجلسي الأوّل في شرح المشيخة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إبراهيم بن عيسى،أو عثمان،أو زياد،و الشكّ في اسم الأب لا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صورة واضحة من نصوص كلمات أعلام أهل الفن،و من التأمّل فيها يعلم أنّ لا اختلاف و لا ترديد في إبراهيم نفسه،و إنّما هو في اسم أبيه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يتحقّق،و لا أثر للنزاع فيه بعد</w:t>
      </w:r>
    </w:p>
    <w:p>
      <w:pPr>
        <w:pStyle w:val="BookText"/>
        <w:rPr/>
      </w:pPr>
      <w:r>
        <w:rPr>
          <w:rFonts w:ascii="Amiri" w:hAnsi="Amiri" w:eastAsia="Amiri" w:cs="Amiri"/>
          <w:color w:val="111111"/>
          <w:sz w:val="28"/>
          <w:sz w:val="28"/>
          <w:szCs w:val="28"/>
          <w:rtl w:val="true"/>
          <w:lang w:bidi="ar-SA"/>
        </w:rPr>
        <w:t>وثاقة الرجلين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بالجملة؛فاللازم على المستنبط البناء على صحّة إبراهيم بن عثمان أبي أيّوب الخزّاز أو الخرّاز،اعتمادا على توثيق الشيخ رحمه اللّه له في الفهرست </w:t>
      </w:r>
      <w:r>
        <w:rPr>
          <w:rStyle w:val="FootnoteAnchor"/>
          <w:rtl w:val="true"/>
        </w:rPr>
        <w:footnoteReference w:id="471"/>
      </w:r>
      <w:r>
        <w:rPr>
          <w:rFonts w:ascii="Amiri" w:hAnsi="Amiri" w:eastAsia="Amiri" w:cs="Amiri"/>
          <w:color w:val="111111"/>
          <w:sz w:val="28"/>
          <w:sz w:val="28"/>
          <w:szCs w:val="28"/>
          <w:rtl w:val="true"/>
          <w:lang w:bidi="ar-SA"/>
        </w:rPr>
        <w:t xml:space="preserve">، و النجاشي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غيرهم،و صحّة إبراهيم بن عيسى أبي أيّوب الخزّاز أو الخرّاز،اعتمادا على توثيق العلاّمة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المجلسي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الكاظمي </w:t>
      </w:r>
      <w:r>
        <w:rPr>
          <w:rStyle w:val="FootnoteAnchor"/>
          <w:rtl w:val="true"/>
        </w:rPr>
        <w:footnoteReference w:id="4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هؤلاء طائفة ممّن صرّحوا بوثاقته و كبر منزلته،و هناك من ترجمه و لم يذكر التوثيق بالصراحة،فمنهم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 و كتاب،و مشيخة الفقيه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الخزّار الكوفي أبو أيّوب،ذكره أبو جعفر الطوسي في مصنّفي الشيعة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مسلم، و أبي الورد،و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صفوان بن يحيى،و الحسن بن محبوب،و أثنى على ورعه و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أبو أيّوب الخزّاز الكوفي ذكره عليّ بن الحكم و غيره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الحسن بن محبوب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العناوين المذكورة للمترجم في أسانيد الروايات،و أنت ترى أنّه لم نعثر على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أراه هو ما اختاره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المعاصرين في قاموسه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في المقام،و نقد على الشيخ و النجاشي،و قد بنى نقده على فروض افترضها،و هي بعد التأمّل في العناوين و أسانيد الروايات الّتي نقلناها يتّضح خطأه فراجع،و لا نطيل المقام بنقل كلامه،ثمّ ردّه،و توضيح فساد كلامه،فتفطّن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التوقّف في رواية إبراهيم بن زياد أبي أيّوب</w:t>
      </w:r>
    </w:p>
    <w:p>
      <w:pPr>
        <w:pStyle w:val="BookText"/>
        <w:rPr/>
      </w:pPr>
      <w:r>
        <w:rPr>
          <w:rFonts w:ascii="Amiri" w:hAnsi="Amiri" w:eastAsia="Amiri" w:cs="Amiri"/>
          <w:color w:val="111111"/>
          <w:sz w:val="28"/>
          <w:sz w:val="28"/>
          <w:szCs w:val="28"/>
          <w:rtl w:val="true"/>
          <w:lang w:bidi="ar-SA"/>
        </w:rPr>
        <w:t xml:space="preserve">الخزّاز لعدم توثيق أحد له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 عنونه في مجمع الرجال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 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أبو أيّوب الخزّاز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شرح مشيخة المجلسي الأوّل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أو عثمان أو زياد و الشكّ في اسم الأب لا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العنوان و نقل كلام الشيخ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إبراهيم بن عيسى،و ابن عثمان،و ابن زياد واحد كما يظهر من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76"/>
      </w:r>
      <w:r>
        <w:rPr>
          <w:rFonts w:ascii="Amiri" w:hAnsi="Amiri" w:eastAsia="Amiri" w:cs="Amiri"/>
          <w:color w:val="111111"/>
          <w:sz w:val="28"/>
          <w:sz w:val="28"/>
          <w:szCs w:val="28"/>
          <w:rtl w:val="true"/>
          <w:lang w:bidi="ar-SA"/>
        </w:rPr>
        <w:t>رواية ابن أبي عمير،و صفوان بن يحيى،عن أبي أيّوب الخزّاز إبراهيم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477"/>
      </w:r>
      <w:r>
        <w:rPr>
          <w:rFonts w:ascii="Amiri" w:hAnsi="Amiri" w:eastAsia="Amiri" w:cs="Amiri"/>
          <w:color w:val="111111"/>
          <w:sz w:val="28"/>
          <w:sz w:val="28"/>
          <w:szCs w:val="28"/>
          <w:rtl w:val="true"/>
          <w:lang w:bidi="ar-SA"/>
        </w:rPr>
        <w:t>رواية الحسن بن محبوب،عنه،و عن إبراهيم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 الطريحي </w:t>
      </w:r>
      <w:r>
        <w:rPr>
          <w:rStyle w:val="FootnoteAnchor"/>
          <w:rtl w:val="true"/>
        </w:rPr>
        <w:footnoteReference w:id="478"/>
      </w:r>
      <w:r>
        <w:rPr>
          <w:rFonts w:ascii="Amiri" w:hAnsi="Amiri" w:eastAsia="Amiri" w:cs="Amiri"/>
          <w:color w:val="111111"/>
          <w:sz w:val="28"/>
          <w:sz w:val="28"/>
          <w:szCs w:val="28"/>
          <w:rtl w:val="true"/>
          <w:lang w:bidi="ar-SA"/>
        </w:rPr>
        <w:t>بين إبراهيم بن عثمان،و إبراهيم بن عيسى الثقتين و بين غيرهما برواية ابن أبي عمير،و صفوان،و الحسن بن محبوب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ميّزهما عن غيرهما في مشتركات الكاظمي </w:t>
      </w:r>
      <w:r>
        <w:rPr>
          <w:rStyle w:val="FootnoteAnchor"/>
          <w:rtl w:val="true"/>
        </w:rPr>
        <w:footnoteReference w:id="479"/>
      </w:r>
      <w:r>
        <w:rPr>
          <w:rFonts w:ascii="Amiri" w:hAnsi="Amiri" w:eastAsia="Amiri" w:cs="Amiri"/>
          <w:color w:val="111111"/>
          <w:sz w:val="28"/>
          <w:sz w:val="28"/>
          <w:szCs w:val="28"/>
          <w:rtl w:val="true"/>
          <w:lang w:bidi="ar-SA"/>
        </w:rPr>
        <w:t xml:space="preserve">برواية محمّد بن أبي عمير، </w:t>
      </w:r>
    </w:p>
    <w:p>
      <w:pPr>
        <w:pStyle w:val="BookText"/>
        <w:rPr/>
      </w:pPr>
      <w:r>
        <w:rPr>
          <w:rFonts w:ascii="Amiri" w:hAnsi="Amiri" w:eastAsia="Amiri" w:cs="Amiri"/>
          <w:color w:val="111111"/>
          <w:sz w:val="28"/>
          <w:sz w:val="28"/>
          <w:szCs w:val="28"/>
          <w:rtl w:val="true"/>
          <w:lang w:bidi="ar-SA"/>
        </w:rPr>
        <w:t xml:space="preserve">و محمّد بن عيسى،و الحسن بن محبوب،و عبد اللّه بن المغيرة البجلي الثقة،و عليّ ابن الحكم الثقة،و حسين بن عثمان،و داود بن نعمان،و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عمر اليماني الثقة،و حمّاد بن عيسى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هو،عن أبي خالد القمّاط</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وقع في إسناد الشيخ رحمه اللّه رواية الحسين بن سعيد،عن إبراهيم الخزّاز،عن عبد الحميد بن عواض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عن صاحب المنتقى </w:t>
      </w:r>
      <w:r>
        <w:rPr>
          <w:rStyle w:val="FootnoteAnchor"/>
          <w:rtl w:val="true"/>
        </w:rPr>
        <w:footnoteReference w:id="48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سعيد إنّما يروي عنه بالواسطة،كابن أبي عمير في الغالب و في قلّة صفوان بن يحيى،أو عبد اللّه بن المغيرة،أو فضالة،عن الحسين بن عثمان،عنه و صفوان عنه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84"/>
      </w:r>
      <w:r>
        <w:rPr>
          <w:rFonts w:ascii="Amiri" w:hAnsi="Amiri" w:eastAsia="Amiri" w:cs="Amiri"/>
          <w:color w:val="111111"/>
          <w:sz w:val="28"/>
          <w:sz w:val="28"/>
          <w:szCs w:val="28"/>
          <w:rtl w:val="true"/>
          <w:lang w:bidi="ar-SA"/>
        </w:rPr>
        <w:t>رواية جمع،عن إبراهيم بن عثمان أبي أيّوب الخزّاز،منهم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الرحمن،و الحسن بن محبوب،و رواية النوفلي،عن إبراهيم بن عيسى،و رواية جمع،عن أبي أيّوب الخزّاز،من غير اسم أو المسمّى باسم إبراهيم فقط،منهم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عيسى،و عليّ بن الحكم،و داود بن النعمان، و الحسين بن عثمان،و داود بن الحصين،و أبان الأحمر،و هارون بن حمزة، و عبد اللّه بن المغيرة،و الحسين بن سعيد،و محمّد بن أبي عمير،و ابن رباط، </w:t>
      </w:r>
    </w:p>
    <w:p>
      <w:pPr>
        <w:pStyle w:val="BookText"/>
        <w:rPr/>
      </w:pPr>
      <w:r>
        <w:rPr>
          <w:rFonts w:ascii="Amiri" w:hAnsi="Amiri" w:eastAsia="Amiri" w:cs="Amiri"/>
          <w:color w:val="111111"/>
          <w:sz w:val="28"/>
          <w:sz w:val="28"/>
          <w:szCs w:val="28"/>
          <w:rtl w:val="true"/>
          <w:lang w:bidi="ar-SA"/>
        </w:rPr>
        <w:t xml:space="preserve">و صفوان بن يحيى،و الحسين بن هاشم،و محمّد بن أبي حمزة،و حمّاد،و أحمد بن محمّد،و إسحاق بن إبراهيم </w:t>
      </w:r>
      <w:r>
        <w:rPr>
          <w:rStyle w:val="FootnoteAnchor"/>
          <w:rtl w:val="true"/>
        </w:rPr>
        <w:footnoteReference w:id="485"/>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لا ريب في 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الخزّاز أبو أيّوب،و كذلك لا شكّ في 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أبو أيّوب الخزّاز،أمّا إبراهيم بن عثمان بن زياد فيمكن القول بأنّ زيادا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المتقدّم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أجد رواية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أبو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أمارة تدلّ على أن أبا أيّوب هنا متّحد مع المتقدّم،فلا بدّ من القول بأنّه مجهول الحال إن فرض وجوده،و عليك بالتأمّل فيما نقلناه من العناوين المنقولة عن الأسانيد،و التدقيق في كلمات الأعلام،ثمّ اختيار ما تتوصّل إليه من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بن زياد</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إبراهيم بن عثمان بن زياد،عن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قد ذهبنا في ترجمة إبراهيم بن زياد أبي أيّوب الخزّاز الكوفي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اتّحاده مع المعنون،فراجع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7317_201211"/>
    </w:p>
    <w:p>
      <w:pPr>
        <w:pStyle w:val="Heading5"/>
        <w:numPr>
          <w:ilvl w:val="4"/>
          <w:numId w:val="1"/>
        </w:numPr>
        <w:rPr/>
      </w:pPr>
      <w:bookmarkStart w:id="201" w:name="__RefHeading___Toc791455_1280447820"/>
      <w:bookmarkStart w:id="202" w:name="_Toc60"/>
      <w:bookmarkEnd w:id="200"/>
      <w:bookmarkEnd w:id="201"/>
      <w:r>
        <w:rPr/>
        <w:t>394</w:t>
      </w:r>
      <w:bookmarkEnd w:id="202"/>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اليماني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7"/>
      </w:r>
      <w:r>
        <w:rPr>
          <w:rFonts w:ascii="Amiri" w:hAnsi="Amiri" w:eastAsia="Amiri" w:cs="Amiri"/>
          <w:color w:val="111111"/>
          <w:sz w:val="28"/>
          <w:sz w:val="28"/>
          <w:szCs w:val="28"/>
          <w:rtl w:val="true"/>
          <w:lang w:bidi="ar-SA"/>
        </w:rPr>
        <w:t>من أصحاب الكاظم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روى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غير معلوم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أحد سوى الشيخ رحمه اللّه،فالرجل بهذا العنوان مجهول الحال، و المظنون قويّا وقوع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اليماني،و كيف لم يذكره في الفهرست مع أنّه صرّح في رجاله بأنّ له كتابا و يروي عن أبي جعفر و أبي عبد اللّه عليهما السلام،و بعد البحث لم نجد له و لا رواية واحدة، و هذا آية وقوع التصحيف،و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معلوم الحال،و يراجع ما يأتي في ترجمته،فتفطّن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عرفة النحوي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p>
    <w:p>
      <w:pPr>
        <w:pStyle w:val="BookText"/>
        <w:rPr/>
      </w:pPr>
      <w:r>
        <w:rPr>
          <w:rFonts w:ascii="Amiri" w:hAnsi="Amiri" w:eastAsia="Amiri" w:cs="Amiri"/>
          <w:color w:val="111111"/>
          <w:sz w:val="28"/>
          <w:sz w:val="28"/>
          <w:szCs w:val="28"/>
          <w:rtl w:val="true"/>
          <w:lang w:bidi="ar-SA"/>
        </w:rPr>
        <w:t>ذكره الشيخ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 بن أحمد القاضي الواسطي ببغداد،قال و أخبرنا إبراهيم بن عرفة النحوي،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رشد بن خثيم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الشيخ المفيد قدّس سرّه و الطبعة المحقّقة في بحار الأنوار </w:t>
      </w:r>
      <w:r>
        <w:rPr>
          <w:rFonts w:eastAsia="Amiri" w:cs="Amiri" w:ascii="Amiri" w:hAnsi="Amiri"/>
          <w:color w:val="111111"/>
          <w:sz w:val="28"/>
          <w:szCs w:val="28"/>
          <w:lang w:bidi="ar-SA"/>
        </w:rPr>
        <w:t>331/91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إبراهيم بن محمّد بن عرفة بن سليمان بن المغيرة بن حبيب بن المهلب بن أبي صفرة،أبو عبد اللّه العتكي الأسدي الواسطي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تاريخ بغداد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،فراجع،و نقل عنه السيّد المرتضى في أماليه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انتشارات جهان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 أبي عبد اللّه إبراهيم بن محمّد بن عرفة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انتشارات جهان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أمالي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انتشارات جهان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اسم إبراهيم بن محمّد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نجده في مصادرنا الرجاليّة،فالرجل عامّي و صدوق عندهم، و الأحاديث الّتي يرويها حجّة عليهم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7317_201212"/>
    </w:p>
    <w:p>
      <w:pPr>
        <w:pStyle w:val="Heading5"/>
        <w:numPr>
          <w:ilvl w:val="4"/>
          <w:numId w:val="1"/>
        </w:numPr>
        <w:rPr/>
      </w:pPr>
      <w:bookmarkStart w:id="204" w:name="__RefHeading___Toc791457_1280447820"/>
      <w:bookmarkStart w:id="205" w:name="_Toc61"/>
      <w:bookmarkEnd w:id="203"/>
      <w:bookmarkEnd w:id="204"/>
      <w:r>
        <w:rPr/>
        <w:t>396</w:t>
      </w:r>
      <w:bookmarkEnd w:id="205"/>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عرفي الأسدي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مصادر العامّة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عرفي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و الراء المهملتين،ثمّ الفاء الموحّدة،و الياء،نسبة إلى </w:t>
      </w:r>
    </w:p>
    <w:p>
      <w:pPr>
        <w:pStyle w:val="BookText"/>
        <w:rPr/>
      </w:pPr>
      <w:r>
        <w:rPr>
          <w:rFonts w:ascii="IRNazanin" w:hAnsi="IRNazanin" w:eastAsia="IRNazanin"/>
          <w:color w:val="111111"/>
          <w:sz w:val="28"/>
          <w:sz w:val="28"/>
          <w:szCs w:val="28"/>
          <w:rtl w:val="true"/>
          <w:lang w:bidi="fa-IR"/>
        </w:rPr>
        <w:t xml:space="preserve">عرفات </w:t>
      </w:r>
      <w:r>
        <w:rPr>
          <w:rStyle w:val="FootnoteAnchor"/>
          <w:rtl w:val="true"/>
        </w:rPr>
        <w:footnoteReference w:id="491"/>
      </w:r>
      <w:r>
        <w:rPr>
          <w:rFonts w:ascii="Amiri" w:hAnsi="Amiri" w:eastAsia="Amiri" w:cs="Amiri"/>
          <w:color w:val="111111"/>
          <w:sz w:val="28"/>
          <w:sz w:val="28"/>
          <w:szCs w:val="28"/>
          <w:rtl w:val="true"/>
          <w:lang w:bidi="ar-SA"/>
        </w:rPr>
        <w:t>،الموقف المعروف،ثمّ صار علما،و لذا لم يدخلوا عليه اللام تنبيها على أنّه اسمه لا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2"/>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عربي الأسدي الكوفي،ذكره الطوسي في رجال الشيعة،و قال 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النعمان بن أحمد القاضي الواسطي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إبراهيم بن عرفة النحوي،قالا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 بن خثيم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سعيد بن خثيم،قال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 الغلابي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ممّن روى عنهم و رووا عنه أنّه عاميّ،كما و يظهر أنّه غير إبراهيم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له من رجال 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عطية</w:t>
      </w:r>
    </w:p>
    <w:p>
      <w:pPr>
        <w:pStyle w:val="BookText"/>
        <w:rPr/>
      </w:pPr>
      <w:r>
        <w:rPr>
          <w:rFonts w:ascii="Amiri" w:hAnsi="Amiri" w:eastAsia="Amiri" w:cs="Amiri"/>
          <w:color w:val="111111"/>
          <w:sz w:val="28"/>
          <w:sz w:val="28"/>
          <w:szCs w:val="28"/>
          <w:rtl w:val="true"/>
          <w:lang w:bidi="ar-SA"/>
        </w:rPr>
        <w:t xml:space="preserve">ذكره في إكمال الدين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الفزاري،عن إبراهيم بن عطية،عن امّ هاني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سيدي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هو إبراهيم بن عطية الواسطي المتقدّم تلحق بالمتقدّم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في المعاجم الرجاليّة عن المعنون ذكر فهو مهمل و الظاهر أنّه الواسطي المذكور في المتن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7317_201217"/>
    </w:p>
    <w:p>
      <w:pPr>
        <w:pStyle w:val="Heading5"/>
        <w:numPr>
          <w:ilvl w:val="4"/>
          <w:numId w:val="1"/>
        </w:numPr>
        <w:rPr/>
      </w:pPr>
      <w:bookmarkStart w:id="207" w:name="__RefHeading___Toc791459_1280447820"/>
      <w:bookmarkStart w:id="208" w:name="_Toc62"/>
      <w:bookmarkEnd w:id="206"/>
      <w:bookmarkEnd w:id="207"/>
      <w:r>
        <w:rPr/>
        <w:t>398</w:t>
      </w:r>
      <w:bookmarkEnd w:id="208"/>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عطية الواسطي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غيره من المصادر الخاصّة و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المهملة،و كسر الطاء غير المعجمة،و تشديد الياء المثنّاة من تحت،بعدها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6"/>
      </w:r>
      <w:r>
        <w:rPr>
          <w:rFonts w:ascii="Amiri" w:hAnsi="Amiri" w:eastAsia="Amiri" w:cs="Amiri"/>
          <w:color w:val="111111"/>
          <w:sz w:val="28"/>
          <w:sz w:val="28"/>
          <w:szCs w:val="28"/>
          <w:rtl w:val="true"/>
          <w:lang w:bidi="ar-SA"/>
        </w:rPr>
        <w:t>ضبط الواسطي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مصعب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في ترجمة الرجل إلاّ على عدّ الشيخ رحمه اللّه له من رجال الصادق عليه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209" w:name="pg17317_201218"/>
    </w:p>
    <w:p>
      <w:pPr>
        <w:pStyle w:val="BookText"/>
        <w:rPr/>
      </w:pPr>
      <w:bookmarkEnd w:id="209"/>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لم أجد في الأسانيد،و لا المصادر الرجاليّة ذكرا للمترجم،فهو مجهول حاله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791461_1280447820"/>
      <w:bookmarkStart w:id="211" w:name="_Toc63"/>
      <w:bookmarkEnd w:id="210"/>
      <w:r>
        <w:rPr/>
        <w:t>399</w:t>
      </w:r>
      <w:bookmarkEnd w:id="211"/>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عقبة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سكون القاف،ثمّ الباء الموحّدة،ثمّ الهاء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 و عقبة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ما بين ارتفاعه و انحطاطه،و هي أيضا شيء من المرق يردّه مستعير القدر إذا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العصب الّذي تعمل منه الأوتار أو واحدة عقاب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في الصحاح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،فيمكن أن تكون اللفظة علما لواحد من هذه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من رجال الهادي عليه السلام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جمع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جماعة ممّن رووا عن المترجم،و كلّهم بين ثقة أو حسن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يزيد،و محمّد بن عيسى،و محمّد بن</w:t>
      </w:r>
    </w:p>
    <w:p>
      <w:pPr>
        <w:pStyle w:val="BookText"/>
        <w:rPr/>
      </w:pPr>
      <w:r>
        <w:rPr>
          <w:rFonts w:ascii="Amiri" w:hAnsi="Amiri" w:eastAsia="Amiri" w:cs="Amiri"/>
          <w:color w:val="111111"/>
          <w:sz w:val="28"/>
          <w:sz w:val="28"/>
          <w:szCs w:val="28"/>
          <w:rtl w:val="true"/>
          <w:lang w:bidi="ar-SA"/>
        </w:rPr>
        <w:t>الحسن الصفّار،و عليّ بن عبد اللّه بن مروان،و سهل بن زياد،و معاوية بن حكيم،و محمّد بن الحسين،و عليّ بن مهزيار،و سلمة بن الخطّاب،و صالح بن أبي حمّاد،و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رواية هؤلاء عنه فراجع جامع الرواة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كتب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هؤلاء الممطورة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فأقنت عليهم في صلاتي؟قال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أقنت عليهم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الممطورة أ فأقنت عليهم في صلاتي؟قال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نعم،أقنت عليهم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الثالث عليه السلام أسأله عن زيارة أبي عبد اللّه عليه السلام،و زيارة أبي الحسن، و أبي جعفر عليهما السلام 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 المقدّم،و هذا أجمع و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الريّان معه كتابا إلى أبي جعفر عليه السلام في السؤال عن الصلاة على الخمرة المدنيّة،فلاحظ</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رواية هؤلاء عنه كونه محلّ وثوق،بل يستفاد من كتابة عليّ بن </w:t>
      </w:r>
    </w:p>
    <w:p>
      <w:pPr>
        <w:pStyle w:val="BookText"/>
        <w:rPr/>
      </w:pPr>
      <w:r>
        <w:rPr>
          <w:rFonts w:ascii="Amiri" w:hAnsi="Amiri" w:eastAsia="Amiri" w:cs="Amiri"/>
          <w:color w:val="111111"/>
          <w:sz w:val="28"/>
          <w:sz w:val="28"/>
          <w:szCs w:val="28"/>
          <w:rtl w:val="true"/>
          <w:lang w:bidi="ar-SA"/>
        </w:rPr>
        <w:t xml:space="preserve">الريان معه أنّه من أصحابنا،و لا يبعد عدّ الرجل حسنا،و اللّه العالم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الثقات الأجلاّء عنه،و وقوعه في سند كامل الزيارات،و مضامين رواياته الّتي ذكرنا بعضها،تكشف بلا ريب عن كونه إماميّا حسن الحال،و عندي أنّه حسن أقلاّ،و رواياته أعدّها من جهته حسنة،و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عقبة الخزاعي</w:t>
      </w:r>
    </w:p>
    <w:p>
      <w:pPr>
        <w:pStyle w:val="BookText"/>
        <w:rPr/>
      </w:pPr>
      <w:r>
        <w:rPr>
          <w:rFonts w:ascii="Amiri" w:hAnsi="Amiri" w:eastAsia="Amiri" w:cs="Amiri"/>
          <w:color w:val="111111"/>
          <w:sz w:val="28"/>
          <w:sz w:val="28"/>
          <w:szCs w:val="28"/>
          <w:rtl w:val="true"/>
          <w:lang w:bidi="ar-SA"/>
        </w:rPr>
        <w:t xml:space="preserve">روى البرقي في المحاسن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 الخزاعي،عن يحيى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اتّحاده مع إبراهيم بن عقبة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عقيل الهذلي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إكمال الدين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الهيثم بن عمرو المزني،عن إبراهيم بن عقيل الهذلي،عن عكرمة،عن ابن عبّاس،و عنه في بحار الأنوار </w:t>
      </w:r>
      <w:r>
        <w:rPr>
          <w:rFonts w:eastAsia="Amiri" w:cs="Amiri" w:ascii="Amiri" w:hAnsi="Amiri"/>
          <w:color w:val="111111"/>
          <w:sz w:val="28"/>
          <w:szCs w:val="28"/>
          <w:lang w:bidi="ar-SA"/>
        </w:rPr>
        <w:t>142/15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 فهو مهمل،و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صالح،عن جابر عن إبراهيم بن العلى،عن سويد بن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جابر عن إبراهيم بن العلاء،عن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عن عبد الأعلى،عن سويد بن غفلة،و هكذا في وسائل الشيعة </w:t>
      </w:r>
      <w:r>
        <w:rPr>
          <w:rFonts w:eastAsia="Amiri" w:cs="Amiri" w:ascii="Amiri" w:hAnsi="Amiri"/>
          <w:color w:val="111111"/>
          <w:sz w:val="28"/>
          <w:szCs w:val="28"/>
          <w:lang w:bidi="ar-SA"/>
        </w:rPr>
        <w:t>105/16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21100</w:t>
      </w:r>
      <w:r>
        <w:rPr>
          <w:rFonts w:ascii="Amiri" w:hAnsi="Amiri" w:eastAsia="Amiri" w:cs="Amiri"/>
          <w:color w:val="111111"/>
          <w:sz w:val="28"/>
          <w:sz w:val="28"/>
          <w:szCs w:val="28"/>
          <w:rtl w:val="true"/>
          <w:lang w:bidi="ar-SA"/>
        </w:rPr>
        <w:t>،و الصحيح ما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القديمة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الأعلى،عن 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أيضا في تفسير البرهان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يوجد في المصادر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العلى،أو إبراهيم بن العلاء،فعليه يكون العنوان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أرباب الجرح و التعديل ذكر المعنون و لذلك يعدّ مهملا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7317_201225"/>
    </w:p>
    <w:p>
      <w:pPr>
        <w:pStyle w:val="Heading5"/>
        <w:numPr>
          <w:ilvl w:val="4"/>
          <w:numId w:val="1"/>
        </w:numPr>
        <w:rPr/>
      </w:pPr>
      <w:bookmarkStart w:id="213" w:name="__RefHeading___Toc791463_1280447820"/>
      <w:bookmarkStart w:id="214" w:name="_Toc64"/>
      <w:bookmarkEnd w:id="212"/>
      <w:bookmarkEnd w:id="213"/>
      <w:r>
        <w:rPr/>
        <w:t>403</w:t>
      </w:r>
      <w:bookmarkEnd w:id="214"/>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علاء الدين حسين</w:t>
      </w:r>
    </w:p>
    <w:p>
      <w:pPr>
        <w:pStyle w:val="BookText"/>
        <w:rPr/>
      </w:pP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سلطان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الجليل الفاضل الزكي العالم بالتفسير و الحديث و الفقه و الأصول و الكلام و العربيّة و الرجال،له تعليقات على كلّ من الفنون المذكورة،منها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تعليقة على الروضة،ولد سنة ألف و ثمان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 أمره صيّره السلطان مكفوفا،و حصّل تلك العلوم و المعارف في تلك الحالة،و مات رحمه اللّه سنة ألف و ثمان و تسعين رضي اللّه عنه و أرضاه،قاله في جامع الرواة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الوزير الجليل و السيّد النبيل علاء الدين حسين بن الصدر الكبير آميرزا رفيع الدين محمّد بن السيّد الأمير شجاع 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نسبه إلى سيّدنا و مولانا الإمام زين العابدين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الحسيني الاصفهاني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سلطان 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لخليفة سلطان أولاد و أحفاد ذكور و 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الأوسط و هو الميرزا إبراهيم كان من الفضلاء المحقّقين،و له تعليقات لطيفة و إفادات عديدة شريفة على أكثر الكتب الفقهيّة و الكلاميّة و الاصوليّة و غيرها،و أجودها من المدونات حاشية على شرح اللمعة لم تخرج منها إلاّ على كتاب الطهارة و هي حاشية طويلة الذيل مفيدة نافعة،و قد تعرّض فيها لكلام والده في حواشيه و قد يناقش معه، و توفّي هذا الولد في سنة ثمان و تسعين و ألف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عمره إذ ذاك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غلط،و الصحيح ثلاث و ثلاثون سنة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يظهر ممّا ذكره الأردبيلي في جامع الرواة و الشيخ عبد اللّه أفندي في رياض العلماء كون المترجم من علمائنا الأبرار،و محدّثينا الأخيار فعدّه حسنا و روايته حسنة أقل ما يوصف به،و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علقمة</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عن الأعمش،عن إبراهيم بن علقمة و الأسود،قالا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اتينا أبا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الأربعون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عن علقمة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محل الضبيّ عن إبراهيم النخعي عن علقمة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إبراهيم بن علقمة و كفاية الأثر،و سير أعلام النبلاء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 بن قيس الإمام القدوة أبو عمرو النخعي الكوفي،إلى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أخي علقمة بن قيس و خال إبراهيم النخعي فهؤلاء من رؤوس العلم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186/13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معلى بن عبد الرحمن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شريك عن سليمان بن مهران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عن علقمة و الأسود،قالا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اتينا أبا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إبراهيم بن علقمة و الأسود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اتينا أبا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إبراهيم بن هاشم</w:t>
      </w:r>
    </w:p>
    <w:p>
      <w:pPr>
        <w:pStyle w:val="BookText"/>
        <w:rPr/>
      </w:pPr>
      <w:r>
        <w:rPr>
          <w:rFonts w:ascii="Amiri" w:hAnsi="Amiri" w:eastAsia="Amiri" w:cs="Amiri"/>
          <w:color w:val="111111"/>
          <w:sz w:val="28"/>
          <w:sz w:val="28"/>
          <w:szCs w:val="28"/>
          <w:rtl w:val="true"/>
          <w:lang w:bidi="ar-SA"/>
        </w:rPr>
        <w:t xml:space="preserve">هو صاحب كتاب مقصد الراغب الطالب في فضائل عليّ بن أبي طالب عليه السلام كما في بحار الأنوار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مذكور في المعاجم الرجاليّة فهو مهمل ظاهرا و أنّي أعدّه لبعض القرائن في أوّل مرتبة الحسن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أبي طالب</w:t>
      </w:r>
    </w:p>
    <w:p>
      <w:pPr>
        <w:pStyle w:val="BookText"/>
        <w:rPr/>
      </w:pPr>
      <w:r>
        <w:rPr>
          <w:rFonts w:ascii="Amiri" w:hAnsi="Amiri" w:eastAsia="Amiri" w:cs="Amiri"/>
          <w:color w:val="111111"/>
          <w:sz w:val="28"/>
          <w:sz w:val="28"/>
          <w:szCs w:val="28"/>
          <w:rtl w:val="true"/>
          <w:lang w:bidi="ar-SA"/>
        </w:rPr>
        <w:t>جاء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محمّد بن عليّ بن حمزة أنّه قتل يومئذ إبراهيم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 و ما سمعت بهذا من غيره و لا رأيت لإبراهيم في شيء من كتب الأنساب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فعدّه من شهداء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قتيبة في 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يومئذ الحسين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عليّ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الفرج و ابن قتيبة عدّا إبراهيم من أولاد أمير المؤمنين عليه السلام، و كتب الأنساب و التواريخ و المقاتل خالية عن ذكره،و لا يبعد وقوع التصحيف في الاسم،و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 مهمل حكما أو لا موضوع 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7317_201230"/>
      <w:bookmarkStart w:id="216" w:name="pg17317_201230"/>
      <w:bookmarkEnd w:id="216"/>
    </w:p>
    <w:p>
      <w:pPr>
        <w:pStyle w:val="Heading5"/>
        <w:numPr>
          <w:ilvl w:val="4"/>
          <w:numId w:val="1"/>
        </w:numPr>
        <w:rPr/>
      </w:pPr>
      <w:bookmarkStart w:id="217" w:name="pg17317_201230"/>
      <w:bookmarkStart w:id="218" w:name="__RefHeading___Toc791465_1280447820"/>
      <w:bookmarkStart w:id="219" w:name="_Toc65"/>
      <w:bookmarkEnd w:id="217"/>
      <w:bookmarkEnd w:id="218"/>
      <w:r>
        <w:rPr/>
        <w:t>407</w:t>
      </w:r>
      <w:bookmarkEnd w:id="219"/>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الحسن بن عليّ</w:t>
      </w:r>
    </w:p>
    <w:p>
      <w:pPr>
        <w:pStyle w:val="BookText"/>
        <w:rPr/>
      </w:pPr>
      <w:r>
        <w:rPr>
          <w:rFonts w:ascii="Amiri" w:hAnsi="Amiri" w:eastAsia="Amiri" w:cs="Amiri"/>
          <w:color w:val="111111"/>
          <w:sz w:val="28"/>
          <w:sz w:val="28"/>
          <w:szCs w:val="28"/>
          <w:rtl w:val="true"/>
          <w:lang w:bidi="ar-SA"/>
        </w:rPr>
        <w:t xml:space="preserve">ابن أبي رافع المدنيّ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511"/>
      </w:r>
      <w:r>
        <w:rPr>
          <w:rFonts w:ascii="Amiri" w:hAnsi="Amiri" w:eastAsia="Amiri" w:cs="Amiri"/>
          <w:color w:val="111111"/>
          <w:sz w:val="28"/>
          <w:sz w:val="28"/>
          <w:szCs w:val="28"/>
          <w:rtl w:val="true"/>
          <w:lang w:bidi="ar-SA"/>
        </w:rPr>
        <w:t>ترجمة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نقلنا هناك عن بحر العلوم </w:t>
      </w:r>
      <w:r>
        <w:rPr>
          <w:rStyle w:val="FootnoteAnchor"/>
          <w:rtl w:val="true"/>
        </w:rPr>
        <w:footnoteReference w:id="512"/>
      </w:r>
      <w:r>
        <w:rPr>
          <w:rFonts w:ascii="Amiri" w:hAnsi="Amiri" w:eastAsia="Amiri" w:cs="Amiri"/>
          <w:color w:val="111111"/>
          <w:sz w:val="28"/>
          <w:sz w:val="28"/>
          <w:szCs w:val="28"/>
          <w:rtl w:val="true"/>
          <w:lang w:bidi="ar-SA"/>
        </w:rPr>
        <w:t>رحمه اللّه أنّه قال في حقّ آل أبي رافع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أرفع بيوت الشيعة تبيانا </w:t>
      </w:r>
      <w:r>
        <w:rPr>
          <w:rStyle w:val="FootnoteAnchor"/>
          <w:rtl w:val="true"/>
        </w:rPr>
        <w:footnoteReference w:id="513"/>
      </w:r>
      <w:r>
        <w:rPr>
          <w:rFonts w:ascii="Amiri" w:hAnsi="Amiri" w:eastAsia="Amiri" w:cs="Amiri"/>
          <w:color w:val="111111"/>
          <w:sz w:val="28"/>
          <w:sz w:val="28"/>
          <w:szCs w:val="28"/>
          <w:rtl w:val="true"/>
          <w:lang w:bidi="ar-SA"/>
        </w:rPr>
        <w:t>،و أعلاها شأنا،و أقدمها إسلاما و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220" w:name="pg17317_201232"/>
    </w:p>
    <w:p>
      <w:pPr>
        <w:pStyle w:val="BookText"/>
        <w:rPr/>
      </w:pPr>
      <w:bookmarkEnd w:id="220"/>
      <w:r>
        <w:rPr>
          <w:rFonts w:ascii="Amiri" w:hAnsi="Amiri" w:eastAsia="Amiri" w:cs="Amiri"/>
          <w:color w:val="111111"/>
          <w:sz w:val="28"/>
          <w:sz w:val="28"/>
          <w:szCs w:val="28"/>
          <w:rtl w:val="true"/>
          <w:lang w:bidi="ar-SA"/>
        </w:rPr>
        <w:t xml:space="preserve">و ينبغي عدّه حسنا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لا بأس بعدّ المعنون في أوّل درجة الحسن لأنّ إماميته مسلّمة،و عموم مدح بيته الشريف يشمله،فعليه يعدّ حسنا،إن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791467_1280447820"/>
      <w:bookmarkStart w:id="222" w:name="_Toc66"/>
      <w:bookmarkEnd w:id="221"/>
      <w:r>
        <w:rPr/>
        <w:t>408</w:t>
      </w:r>
      <w:bookmarkEnd w:id="222"/>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الحسن بن محمّد</w:t>
      </w:r>
    </w:p>
    <w:p>
      <w:pPr>
        <w:pStyle w:val="BookText"/>
        <w:rPr/>
      </w:pPr>
      <w:r>
        <w:rPr>
          <w:rFonts w:ascii="Amiri" w:hAnsi="Amiri" w:eastAsia="Amiri" w:cs="Amiri"/>
          <w:color w:val="111111"/>
          <w:sz w:val="28"/>
          <w:sz w:val="28"/>
          <w:szCs w:val="28"/>
          <w:rtl w:val="true"/>
          <w:lang w:bidi="ar-SA"/>
        </w:rPr>
        <w:t xml:space="preserve">ابن صالح الكفعمي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1982/2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199/10</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213/11</w:t>
      </w:r>
      <w:r>
        <w:rPr>
          <w:rFonts w:ascii="Amiri" w:hAnsi="Amiri" w:eastAsia="Amiri" w:cs="Amiri"/>
          <w:color w:val="111111"/>
          <w:sz w:val="28"/>
          <w:sz w:val="28"/>
          <w:szCs w:val="28"/>
          <w:rtl w:val="true"/>
          <w:lang w:bidi="ar-SA"/>
        </w:rPr>
        <w:t>،المشيخة للشيخ آقا بزرك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الكنى و الألقاب للشيخ عبّاس القمّي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و الفوائد الرضويّة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213/11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المفتوحة،ثمّ الفاء الساكنة،ثمّ العين المهملة المفتوحة،ثمّ </w:t>
      </w:r>
    </w:p>
    <w:p>
      <w:pPr>
        <w:pStyle w:val="BookText"/>
        <w:rPr/>
      </w:pPr>
      <w:r>
        <w:rPr>
          <w:rFonts w:ascii="Amiri" w:hAnsi="Amiri" w:eastAsia="Amiri" w:cs="Amiri"/>
          <w:color w:val="111111"/>
          <w:sz w:val="28"/>
          <w:sz w:val="28"/>
          <w:szCs w:val="28"/>
          <w:rtl w:val="true"/>
          <w:lang w:bidi="ar-SA"/>
        </w:rPr>
        <w:t>الميم،ثمّ الياء،نسبة إلى كفعم،قرية من قرى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51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 مولدا،اللويزي محتدا،الجبعي أبا،التّقي لقبا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فاضلا،أديبا شاعرا عابدا زاهدا 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مشاهير الفضلاء و المحدّثين،و الصلحاء المتورّعين،و كان بين زماني الشهيدين رحمهما اللّه،و وصفه في فهرست الوسائل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جمع من الأعلام و أثنوا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لاحظها في مصادرها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تقي الدين إبراهيم بن عليّ بن الحسن بن محمّد بن صالح بن إسماعيل العاملي الكفعمي مولدا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 مذهبا، العالم الفاضل،الكامل الفقيه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الكفعمي،من أجلّة علماء الأصحاب،و كان عصره متّصلا بزمن خروج الغازي في سبيل اللّه الشاه إسماعيل الماضي 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الكفعمي رحمه اللّه عن جماعة عديدة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والده،ثمّ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طولى في أنواع العلوم،سيّما العربية،و الأدب،جامع حافل،كثير التتبّع في الكتب،و كان عنده كتب كثيرة جدّا،و أكثرها من الكتب الغريبة اللطيفة المعتبرة،و سماعي أنّه قدّس سرّه ورد المشهد الغروي و أقام به،و طالع في كتب خزانة الحضرة الغرويّة،و من تلك الكتب ألّف كتبه الكثيرة في أنواع العلوم،و من تلك الكتب مؤلّفاته،و ليس له هذه المؤلّفات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غرائب الأخبار،و بذلك صرّح في بعض مجاميعه الّتي رأيتها بخطّه،أنّه رضي اللّه عنه كان معاصرا للشيخ زين الدين البياضي العاملي صاحب كتاب الصراط المستقيم،بل كان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الواقية،و الجنّة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الفوائد،تاريخ إتمامه سنة خمس و تسعين و ثمانمائة،و له مختصر منها لطيف،و له كتاب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الكتب كلّها قد نسبها إلى نفسه في مصباحه و حواشيه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بعض كتبه،ثمّ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تاريخ إتمام كتابة بعضها سنة ثمان و أربعين و ثمانمائة لخمس بقين من شهر رمضان،و تاريخ بعضها سنة تسع و أربعين و ثمانمائة،و تاريخ بعضها سنة اثنتين و خمسين و ثمانمائة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بالخير و الانعام و ما بعده من الشهور و الاعوام سنة خمس و تسعين بعد ثمانمائة من هجرة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الجباعي من باب زيادات النسب،و الحارثي نسبة إلى حارث همدان الّذي كان من أصحاب أمير المؤمنين عليه السلام،المخاطب بالأبيات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الأشعار و النظم كثير في أنحاء فنون الشعر،و لا سيّما فيما يتعلّق بصناعة البديع،و كذا نثره و خطبه و رسائله،فإنها أيضا غزيرة في الغاية،و كلّها في نهاية من الحسن و اللطافة و الظرافة،يشهد بذلك تتبّع مؤلّفاته و لا سيّما مطاوي كتاب فرج الكرب و فرح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نفح الطيب </w:t>
      </w: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وقفت للكفعمي رحمه اللّه تعالى في شرح بديعيته على خطبة و قصيدة من هذا النمط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خطبة بليغة ضمّنها بأسماء السور القرآنية الشريفة في مدح سيّد الرسل و أشرف الخليقة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لنشفع هذه الخطبة بقصيدة على سور القرآن في مدح سيّد ولد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السبع المثاني تنزل و خواتم البقرة عليه أنزل و بعد أن ذكرها و هي أربعين بيتا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الكفعمي هو إبراهيم بن عليّ بن حسن بن محمّد بن صالح نسبة إلى كفرعثما قرية من قرى أعمال صفد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 القيّمة</w:t>
      </w:r>
    </w:p>
    <w:p>
      <w:pPr>
        <w:pStyle w:val="BookText"/>
        <w:rPr/>
      </w:pPr>
      <w:r>
        <w:rPr>
          <w:rFonts w:ascii="Amiri" w:hAnsi="Amiri" w:eastAsia="Amiri" w:cs="Amiri"/>
          <w:color w:val="111111"/>
          <w:sz w:val="28"/>
          <w:sz w:val="28"/>
          <w:szCs w:val="28"/>
          <w:rtl w:val="true"/>
          <w:lang w:bidi="ar-SA"/>
        </w:rPr>
        <w:t xml:space="preserve">المصباح ألّفه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،البلد الأمين،شرح الصحيفة،المقصد الأسنى في شرح الأسماء الحسنى،رسالة في محاسبة النفس،كفاية الأدب في أمثال العرب،قراضة النضير في التفسير،تلخيص من مجمع البيان،صفوة الصفات في شرح دعاء السمات، فروق اللّغة،المنتقى في العوذ الرقى،الحديقة الناضرة،نور حدقة البديع و نور حديقة الربيع في شرح بعض القصائد المشهورة،النحلة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تكملة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الكرب و فرح القلب،الرسالة الواضحة في شرح سورة الفاتحة،العين المبصرة،الكوكب الدرّي،زهر الربيع في شواهد البديع،حياة الأرواح في اللطائف و الأخبار و الآثار فرغ منه سنة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،التلخيص في الفقه،أرجوزة في مقتل الحسين عليه السلام و أصحابه، مقاليد الكنوز في أقفال اللغوز،رسالة في وفيات العلماء،ملحقات الدروع الواقية، مجموع الغرائب،اللفظ الوجيز في قراءة الكتاب العزيز،مجموعة كبيرة مشتملة على رسائل و كتابات،مختصر نزهة الألباء في طبقات الأدباء،اختصار لسان الحاضر و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له في أعيان الشيعة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أربعين 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في الرواية</w:t>
      </w:r>
    </w:p>
    <w:p>
      <w:pPr>
        <w:pStyle w:val="BookText"/>
        <w:rPr/>
      </w:pPr>
      <w:r>
        <w:rPr>
          <w:rFonts w:ascii="Amiri" w:hAnsi="Amiri" w:eastAsia="Amiri" w:cs="Amiri"/>
          <w:color w:val="111111"/>
          <w:sz w:val="28"/>
          <w:sz w:val="28"/>
          <w:szCs w:val="28"/>
          <w:rtl w:val="true"/>
          <w:lang w:bidi="ar-SA"/>
        </w:rPr>
        <w:t>يروي المترجم عن والده أحد أعلام الطائفة،و عن السيّد حسين بن مساعد الحسيني الحائري مؤلّف تحفة الأبرار في مناقب الأئمّة الأطهار،و عن السيّد عليّ بن عبد الحسين الموسوي صاحب كتاب رفع الملامة عن عليّ في ترك الإمامة،و الشيخ علي بن يونس زين الدين عليّ الموسوي النباطي البياضي مؤلف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 و وفاته</w:t>
      </w:r>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استفيد من أرجوزة له في علم البديع،ذكر فيها أنّه نظمها و هو في سن الثلاثين،و كان الفراغ من الأرجوزة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غفل صاحب الأعيان في تعيين ولادته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؛لأنّه ذكر هو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كبيرة كثيرة الفوائد مشتملة على مؤلّفات عديدة 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بخطّه في بلدة إيروان من بلاد أذربيجان و كان تاريخ إتمام كتابة بعضها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و بعضها سنة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،و بعضها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بخطه كتاب دروس الشهيد قدّس سرّه فرغ من كتابته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قراءته و بعض الحواشي الدالة على فضله،و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الأرواح،فرغ من تأليفه سنة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،فإذا كان قد أتم كتابة و تأليف بعض مؤلّفاته سنة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،و بعض ما نسخه في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و بعضها في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،و علّق عليه ما يدلّ عليه فضله اتّضح خطأ ما ذكره،و يتّضح أيضا أنّ المترجم كان في سنة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كاملا نبيها مؤلّفا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وفاته فقد قال صاحب الأعيان في أعيانه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ولادته بقرية كفر عيما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غيما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جبل عامل و توفّي في القرية المذكورة و دفن 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الطليعة أنّه توفّى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دفن بها،و ظهر له قبر بجبشيت من جبل عامل و عليه صخرة مكتوب فيها اسمه و اللّه أعلم حيث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سكن كربلاء مدّة،و عمل لنفسه أزج بها بأرض تسمى عقيرا،و أوصى أن يدفن فيه كما يظهر ممّا يأتي،ثمّ عاد إلى جبل عامل و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إلى مصدر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إلى جبل عامل،فإنّه ذكر ذلك في 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حراث كان يكرب الأرض بثوره،فاتفق أن اتصل رأس جارّته حين الكراب بصخرة عظيمة اقتلعها من الأرض،فإذا هو من تحتها بجثمان مكفون،قد رفع رأسه من التراب كالمتحير الفرق المستوحش،ينظر مرّة عن يمينه،و اخرى عن شماله، و يسأل من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قامت القيامة؟ثمّ سقط على وجهه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فأغمى على الرائي من عظم الواقعة،فلمّا أفاق من غشيته و جعل يبحث عن حقيقة الأمر رأى مكتوبا على وجه صخرة وصفه صاحب العنوان،هذا إبراهيم بن عليّ الكفعمي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لا أعوّل على مثل هذه الدعاوي فأنّها لا تستند إلى الحسّ،بل هي ممّا تحصل في حال الإغماء،ثمّ ليس في الصخرة المذكورة جميع نسبه،بل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إبراهيم بن عليّ الكفعمي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المدعى،لاحتمال أن يكون غير المترجم،من أهل كفعم،و على كلّ حال فإنّي أرجّح النقل الآخر الّذي ذكره في الروضات و غيره،أنّه سكن كربلاء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حفر له قبر لدفنه بأرض الحسين عليه السلام تسمّى عقيرا، فأنشد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وصية منه إلى أهله و إخوانه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سألتكم باللّه أن تدفنوني إذا متّ قبر بأرض عقير فإنّي به جار الشهيد بكربلا سليل رسول اللّه خير مجير فإنّي به في حفرتي غير خائف بلا مرية من منكر و نكير آمنت به في موقفي و قيامتي إذ الناس خافوا من لظى و سعير فإنّي رأيت العرب تحمي نزيلها و يمنعه من أن ينال بضير فكيف بسبط المصطفى أن يذودني بحائره ثاو بغير نصير و عار على حامي الحمى و هو في الحمى إذا ضل في البيداء عقال بعير فدفنه في كربلاء قطعيّ عندي كما اختاره في روضات الجنات،أمّا تاريخ وفاته فقد قال في أعيان الشيعة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وفاته مجهول و في بعض المواضع أنّه توفّي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،و لم يذكر مأخذه فهو إلى الحدس أقرب منه إلى الحسّ لكنه كان حيّا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الطليعة أنّه توفّي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الطليعة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حكاه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حدّد تاريخ وفاته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،و لكن في كشف الظنون </w:t>
      </w:r>
      <w:r>
        <w:rPr>
          <w:rFonts w:eastAsia="Amiri" w:cs="Amiri" w:ascii="Amiri" w:hAnsi="Amiri"/>
          <w:color w:val="111111"/>
          <w:sz w:val="28"/>
          <w:szCs w:val="28"/>
          <w:lang w:bidi="ar-SA"/>
        </w:rPr>
        <w:t>1982/2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حدقة البديع و نور حديقة الربيع لإبراهيم بن عليّ بن حسن بن محمّد بن صالح الكفعمي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وثاقته</w:t>
      </w:r>
    </w:p>
    <w:p>
      <w:pPr>
        <w:pStyle w:val="BookText"/>
        <w:rPr/>
      </w:pPr>
      <w:r>
        <w:rPr>
          <w:rFonts w:ascii="Amiri" w:hAnsi="Amiri" w:eastAsia="Amiri" w:cs="Amiri"/>
          <w:color w:val="111111"/>
          <w:sz w:val="28"/>
          <w:sz w:val="28"/>
          <w:szCs w:val="28"/>
          <w:rtl w:val="true"/>
          <w:lang w:bidi="ar-SA"/>
        </w:rPr>
        <w:t xml:space="preserve">صرّح بوثاقته جمع منهم الحرّ العاملي في أمل الآمل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الكنى و الألقاب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،و سفينة البحار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،و عبّر عنه في رياض العلماء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الفاضل الكامل الفقيه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 من أجلّة علماء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عبّر عنه في تكملة الرجال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الفضلاء و المحدّثين و الصلحاء المتورّعين و كان بين الشهيد الأوّل و الشهيد الثاني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عدالته لا تكاد تحتاج إلى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تصانيف كثيرة في الدعوات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كالبلد الأمين،و الأمان،و الجنّة الواقية في الأدعية،و صفوة الصفات في شرح دعاء السمات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أرّخ فراغه من كتابه الجنّة بسنة خمس و تسعين و ثمانمائة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إنّ من وقف على أفراد اسرة شيخنا المترجم علم بأنّه كان المترجم رضوان اللّه عليه من أشهر اسر الشيعة في جبل عامل علما و عملا و زهدا و ورعا،و قد نقل شيخنا المقدّس الأميني قدّس سرّه في غديره مشجّرة في اسرة المترجم العلميّة،فالمترجم له من فقهاء الشيعة و شعرائها و ادبائها و مؤلّفيها و كتّابها،و المناضلين عن حياض المذهب،و الناشرين لعلوم آل محمّد صلّى اللّه عليه و آله و سلّم،فهو ثقة عدل،و رواياته من جهته صحاح،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الرافعي</w:t>
      </w:r>
    </w:p>
    <w:p>
      <w:pPr>
        <w:pStyle w:val="BookText"/>
        <w:rPr/>
      </w:pPr>
      <w:r>
        <w:rPr>
          <w:rFonts w:ascii="Amiri" w:hAnsi="Amiri" w:eastAsia="Amiri" w:cs="Amiri"/>
          <w:color w:val="111111"/>
          <w:sz w:val="28"/>
          <w:sz w:val="28"/>
          <w:szCs w:val="28"/>
          <w:rtl w:val="true"/>
          <w:lang w:bidi="ar-SA"/>
        </w:rPr>
        <w:t xml:space="preserve">ذكره الصدوق في الخصال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حمزة الزبيري،عن إبراهيم بن عليّ الرافعي،عن أبيه،عن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ارشاد المفيد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263/43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موجود في مقتل الحسين عليه السلام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الإمام الحسن عليه السلام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 المستجاد من كتاب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467/5</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،و الإصابة في معرفة الصحابة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xml:space="preserve">،و كتاب الآحاد و المثاني </w:t>
      </w:r>
      <w:r>
        <w:rPr>
          <w:rFonts w:eastAsia="Amiri" w:cs="Amiri" w:ascii="Amiri" w:hAnsi="Amiri"/>
          <w:color w:val="111111"/>
          <w:sz w:val="28"/>
          <w:szCs w:val="28"/>
          <w:lang w:bidi="ar-SA"/>
        </w:rPr>
        <w:t>370/5</w:t>
      </w:r>
      <w:r>
        <w:rPr>
          <w:rFonts w:ascii="Amiri" w:hAnsi="Amiri" w:eastAsia="Amiri" w:cs="Amiri"/>
          <w:color w:val="111111"/>
          <w:sz w:val="28"/>
          <w:sz w:val="28"/>
          <w:szCs w:val="28"/>
          <w:rtl w:val="true"/>
          <w:lang w:bidi="ar-SA"/>
        </w:rPr>
        <w:t xml:space="preserve">،و المعجم الاوسط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w:t>
      </w:r>
      <w:r>
        <w:rPr>
          <w:rFonts w:eastAsia="Amiri" w:cs="Amiri" w:ascii="Amiri" w:hAnsi="Amiri"/>
          <w:color w:val="111111"/>
          <w:sz w:val="28"/>
          <w:szCs w:val="28"/>
          <w:lang w:bidi="ar-SA"/>
        </w:rPr>
        <w:t>423/22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المصادر الخاصّة و العامّة،فراجع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المعنون هو إبراهيم بن عليّ بن حسن بن عليّ بن أبي رافع المدني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الشامي</w:t>
      </w:r>
    </w:p>
    <w:p>
      <w:pPr>
        <w:pStyle w:val="BookText"/>
        <w:rPr/>
      </w:pPr>
      <w:r>
        <w:rPr>
          <w:rFonts w:ascii="Amiri" w:hAnsi="Amiri" w:eastAsia="Amiri" w:cs="Amiri"/>
          <w:color w:val="111111"/>
          <w:sz w:val="28"/>
          <w:sz w:val="28"/>
          <w:szCs w:val="28"/>
          <w:rtl w:val="true"/>
          <w:lang w:bidi="ar-SA"/>
        </w:rPr>
        <w:t xml:space="preserve">ذكره بعض أعلام المعاصرين في معجمه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أمل الآمل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ابن الشيخ عليّ العاملي الشامي عالم فاضل ماهر،معاصر،أديب،شاعر،سكن قسطنطنية،و له مؤلّفات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الصبح المنبي عن حيثية المتنبّي،و له فوائد كثيرة غير أحواله،رأيت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لي وجه ذكر هذا المعنون في معجم الرجال،فإنّ المعنون ليس على حسب الترجمة من الرواة المحدّثين،بل رجل أديب شاعر،و أين هو من رواة الحديث الّذي هو موضوع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عبد العالي</w:t>
      </w:r>
    </w:p>
    <w:p>
      <w:pPr>
        <w:pStyle w:val="BookText"/>
        <w:rPr/>
      </w:pPr>
      <w:r>
        <w:rPr>
          <w:rFonts w:ascii="Amiri" w:hAnsi="Amiri" w:eastAsia="Amiri" w:cs="Amiri"/>
          <w:color w:val="111111"/>
          <w:sz w:val="28"/>
          <w:sz w:val="28"/>
          <w:szCs w:val="28"/>
          <w:rtl w:val="true"/>
          <w:lang w:bidi="ar-SA"/>
        </w:rPr>
        <w:t xml:space="preserve">قال في أمل الآمل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بن عليّ بن عبد العالي الميسي،كان عالما،فاضلا،حييّا،زاهدا،عابدا،ورعا،محقّقا،مدقّقا،  فقيها،محدّثا،ثقة،جامعا للمحاسن،كان يفضّل على أبيه في الزهد و العبادة،يروي عن أبيه،و عن الشيخ عليّ بن عبد العالي العاملي الكركي،و رأيت إجازته له و لأبيه و أثنى عليهما ثناء بليغا،و نروي عن شيخنا الشيخ زين الدين بن محمّد بن الحسن،عن مولانا محمّد أمين الأسترابادي،عن ميرزا محمّد بن عليّ الأسترابادي،عن إبراهيم بن عليّ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كتب الحديث بالسند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الشيخ إبراهيم حسن الخطّ جدّا،رأيت بخطّه مصحفا في غاية الحسن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كشكول الشيخ يوسف البحراني صاحب الحدائق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ظهير الدين أبو إسحاق إبراهيم بن الشيخ نور الدين أبي القاسم عليّ بن تاج الدين عبد العالي العاملي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علماء دولة السلطان شاه طهماسب الصفوي،فقيه عالم،و هو ولد الشيخ عليّ الميسي المشهور الّذي أجاز الشيخ عليّ الكركي والده الشيخ عليّ الميسي،و أجاز والده المذكور الشهيد الثاني،فالشيخ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درجة الشهيد الثاني،و يروي الميرزا محمّد الاسترابادي عن الشيخ إبراهيم هذا،عن والده الشيخ عليّ المذكور؛على ما يظهر من آخر رجاله الكبير،و من إجازته للمولى محمّد أمين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المولى عبد اللّه بن المولى محمود التستري ثمّ الخراساني المقتول،المشهور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 أيضا يروي عن الشيخ إبراهيم،و كذا المولى أحمد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ما يظهر من إجازة الشيخ محمّد تقي الغروي للشيخ محمّد بن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الشيخ عليّ الكركي المعروف قد أجاز هذا الشيخ و والده حين استجازه لنفسه و لولده على الخصوص بإجازة ذكرناها في ترجمة والد هذا الشيخ؛و كان في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الاستجازة على القانون المعتبر من أهل الصناعات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العقليّة و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ثبت لي حقّ روايته من أصنافها على تفاوتها و اختلافها، إجازة عامّة لنجله الأسعد الفاضل الأوحد ظهير الدين أبي إسحاق إبراهيم أبقاه اللّه تعالى في ظل والده الجليل دهرا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من مشاهير علماء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ترجمته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المعنون في وسائل الشيعة </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تكملة 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،للمترجم ترجمة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الاسترآبادي صاحب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الميرزا محمّد المذكور يروي عن الشيخ إبراهيم بن الشيخ عليّ بن عبد العالي 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ثمّ الياء المثنّاة من تحت ثمّ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قرى 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ظهير الدين أبو إسحاق إبراهيم بن الشيخ نور الدين أبي القاسم عليّ بن تاج الدين عبد العالي،فاضل فقيه من علماء دولة الشاه طهماسب الصفوي في درجة الشهيد الثاني،تلميذ أبيه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ترجمة الشيخ عليّ بن عبد العالي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معاصرا للشيخ عليّ بن عبد العالي الميسي و قد استجازه الشيخ عليّ الميسي لولده الشيخ ظهير الدين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لنفسه فكتب له إجازة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الإجازة ذكرها شيخنا الطهراني في الذريعة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الشيخ نور الدين عليّ بن الحسين بن زين الدين عليّ بن عبد العالي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ظهير الدين أبي إسحاق إبراهيم ابن الشيخ أبي القاسم نور الدين عليّ بن تاج الدين عبد العالي الميسي العاملي و هي كبيرة كتبها له و لوالده عليّ بن عبد العالي الميسي المتوفّى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تاريخها سنة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روضات الجنات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عنونه و ذكر أن في أمل الآمل النسخة الّتي بخط المؤلّف ترجمته،و ذكر عبارة الأمل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بالاجازة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شيخنا الشهيد الثاني،و من جملة ما ذكره في تلك الإجازة 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الرفيق الشفيق،الحقيق بمنزلة الأخ الشقيق، جمال الإسلام،و عمدة الأنام،تقي الدنيا و الدين،الشيخ إبراهيم بن شيخنا و مولانا و والدنا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50/20</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،كشكول الشيخ البحراني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من ألمّ بما نقلناه و وقف على ما ذكرناه لا يجد محيصا من توثيق المعنون و الجزم بأنّه ثقة جليل،و محدّث نبيل،و أنّه من علمائنا الأعاظم، و أساطين فقهائنا و محدّثينا الأماجد قدّس اللّه روحهم الطاهرة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7317_201251"/>
      <w:bookmarkStart w:id="224" w:name="pg17317_201251"/>
      <w:bookmarkEnd w:id="224"/>
    </w:p>
    <w:p>
      <w:pPr>
        <w:pStyle w:val="Heading5"/>
        <w:numPr>
          <w:ilvl w:val="4"/>
          <w:numId w:val="1"/>
        </w:numPr>
        <w:rPr/>
      </w:pPr>
      <w:bookmarkStart w:id="225" w:name="pg17317_201251"/>
      <w:bookmarkStart w:id="226" w:name="__RefHeading___Toc791469_1280447820"/>
      <w:bookmarkStart w:id="227" w:name="_Toc67"/>
      <w:bookmarkEnd w:id="225"/>
      <w:bookmarkEnd w:id="226"/>
      <w:r>
        <w:rPr/>
        <w:t>412</w:t>
      </w:r>
      <w:bookmarkEnd w:id="227"/>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عبد اللّه بن جعفر</w:t>
      </w:r>
    </w:p>
    <w:p>
      <w:pPr>
        <w:pStyle w:val="BookText"/>
        <w:rPr/>
      </w:pPr>
      <w:r>
        <w:rPr>
          <w:rFonts w:ascii="Amiri" w:hAnsi="Amiri" w:eastAsia="Amiri" w:cs="Amiri"/>
          <w:color w:val="111111"/>
          <w:sz w:val="28"/>
          <w:sz w:val="28"/>
          <w:szCs w:val="28"/>
          <w:rtl w:val="true"/>
          <w:lang w:bidi="ar-SA"/>
        </w:rPr>
        <w:t xml:space="preserve">ابن أبي طالب الجعفري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584/7</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1"/>
      </w:r>
      <w:r>
        <w:rPr>
          <w:rFonts w:ascii="Amiri" w:hAnsi="Amiri" w:eastAsia="Amiri" w:cs="Amiri"/>
          <w:color w:val="111111"/>
          <w:sz w:val="28"/>
          <w:sz w:val="28"/>
          <w:szCs w:val="28"/>
          <w:rtl w:val="true"/>
          <w:lang w:bidi="ar-SA"/>
        </w:rPr>
        <w:t>ضبط الجعفري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 الشيخ رحمه اللّه في رجاله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عبد اللّه بن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الزينبي،ثمّ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زينب بنت عليّ بن أبي طالب عليه السلام،ثمّ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العقب من عليّ الزينبي بن عبد اللّه الجواد بن جعفر الطيّار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جعفر بنو السيّد بن إبراهيم بن محمّد بن عليّ الزينبي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عقبه من رجلين محمّد الرئيس و إسحاق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محمّد الرئيس فأعقب من أربعة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فيه العدد و البيت،و أبي الكرام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إبراهيم الأعرابي فكان من أجلاّء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أعقب من عشرة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النسب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الزينبي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نسب المترجم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ذكر لعلي بن عبد اللّه ولدا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إبراهيم،بل حصروا أولاده بمحمّد الرئيس و إسحاق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إبراهيم بن محمّد بن عليّ بن عبد اللّه بن جعفر بن أبي طالب فقال فيه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عبد اللّه ابن جعفر بن أبي طالب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يتلخص من جميع ما نقلناه أنّ عليّا الزينبي ليس له ولد مسمّى بإبراهيم،بل ابنه محمّد،و محمّد ابنه إبراهيم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أصحاب الرضا عليه السلام بهذا</w:t>
      </w:r>
    </w:p>
    <w:p>
      <w:pPr>
        <w:pStyle w:val="BookText"/>
        <w:rPr/>
      </w:pPr>
      <w:r>
        <w:rPr>
          <w:rFonts w:ascii="Amiri" w:hAnsi="Amiri" w:eastAsia="Amiri" w:cs="Amiri"/>
          <w:color w:val="111111"/>
          <w:sz w:val="28"/>
          <w:sz w:val="28"/>
          <w:szCs w:val="28"/>
          <w:rtl w:val="true"/>
          <w:lang w:bidi="ar-SA"/>
        </w:rPr>
        <w:t>العنوان،ثمّ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 عليّ بن عبد اللّه،زينب بنت علي،و امّها فاطمة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في جامع الرواة </w:t>
      </w:r>
      <w:r>
        <w:rPr>
          <w:rStyle w:val="FootnoteAnchor"/>
          <w:rtl w:val="true"/>
        </w:rPr>
        <w:footnoteReference w:id="523"/>
      </w:r>
      <w:r>
        <w:rPr>
          <w:rFonts w:ascii="Amiri" w:hAnsi="Amiri" w:eastAsia="Amiri" w:cs="Amiri"/>
          <w:color w:val="111111"/>
          <w:sz w:val="28"/>
          <w:sz w:val="28"/>
          <w:szCs w:val="28"/>
          <w:rtl w:val="true"/>
          <w:lang w:bidi="ar-SA"/>
        </w:rPr>
        <w:t xml:space="preserve">أنّه ابن أبي الكرام الجعفري المتقدّم،و سبقه في ذلك الميرزا في المنهج </w:t>
      </w:r>
      <w:r>
        <w:rPr>
          <w:rStyle w:val="FootnoteAnchor"/>
          <w:rtl w:val="true"/>
        </w:rPr>
        <w:footnoteReference w:id="524"/>
      </w:r>
      <w:r>
        <w:rPr>
          <w:rFonts w:ascii="Amiri" w:hAnsi="Amiri" w:eastAsia="Amiri" w:cs="Amiri"/>
          <w:color w:val="111111"/>
          <w:sz w:val="28"/>
          <w:sz w:val="28"/>
          <w:szCs w:val="28"/>
          <w:rtl w:val="true"/>
          <w:lang w:bidi="ar-SA"/>
        </w:rPr>
        <w:t>معبّرا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في المنتهى </w:t>
      </w:r>
      <w:r>
        <w:rPr>
          <w:rStyle w:val="FootnoteAnchor"/>
          <w:rtl w:val="true"/>
        </w:rPr>
        <w:footnoteReference w:id="525"/>
      </w:r>
      <w:r>
        <w:rPr>
          <w:rFonts w:ascii="IRNazanin" w:hAnsi="IRNazanin" w:eastAsia="IRNazanin"/>
          <w:color w:val="111111"/>
          <w:sz w:val="28"/>
          <w:sz w:val="28"/>
          <w:szCs w:val="28"/>
          <w:rtl w:val="true"/>
          <w:lang w:bidi="fa-IR"/>
        </w:rPr>
        <w:t xml:space="preserve">عن مجمع الرجال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المولى عناية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بذلك،و هو سهو من قلمهم الشريف؛ضرورة أنّ اسم أبي الكرام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527"/>
      </w:r>
      <w:r>
        <w:rPr>
          <w:rFonts w:ascii="Amiri" w:hAnsi="Amiri" w:eastAsia="Amiri" w:cs="Amiri"/>
          <w:color w:val="111111"/>
          <w:sz w:val="28"/>
          <w:sz w:val="28"/>
          <w:szCs w:val="28"/>
          <w:rtl w:val="true"/>
          <w:lang w:bidi="ar-SA"/>
        </w:rPr>
        <w:t>في إبراهيم بن أبي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على هذا أباه،و إبراهيم أخاه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أنّه هو بعينه،فلا تذهل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الفحص و التنقيب في المعاجم الرجاليّة لم أعثر على ما يشير إلى صحّة العنوان، فعليه هو مجهول الموضوع و الحكم عندي،نعم إذا اتّحد مع إبراهيم بن محمّد بن عليّ ابن عبد اللّه بن جعفر،جرى عليه حكمه،فراجع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عبيد اللّه العلوي النصيبي</w:t>
      </w:r>
    </w:p>
    <w:p>
      <w:pPr>
        <w:pStyle w:val="BookText"/>
        <w:rPr/>
      </w:pPr>
      <w:r>
        <w:rPr>
          <w:rFonts w:ascii="Amiri" w:hAnsi="Amiri" w:eastAsia="Amiri" w:cs="Amiri"/>
          <w:color w:val="111111"/>
          <w:sz w:val="28"/>
          <w:sz w:val="28"/>
          <w:szCs w:val="28"/>
          <w:rtl w:val="true"/>
          <w:lang w:bidi="ar-SA"/>
        </w:rPr>
        <w:t xml:space="preserve">جاء في الأمالي لشيخ الطائفة الطوسي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عبيد اللّه بن الحسين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اللّه بن الحسين بن إبراهيم العلوي النصيبي رحمه اللّه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إبراهيم بن عليّ يحدّث عن أبيه عليّ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عبيد اللّه بن الحسن بن إبراهيم العلويّ النصيبي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عبيد اللّه بن الحسن بن إبراهيم العلوي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ترحم الشيخ الطوسي رحمه اللّه على المعنون أنّه من الشيعة الإماميّة و مضمون الرواية ممّا تسالم عليه الإماميّة فعدّه في أوّل مرتبة الحسن ليس ببعيد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7317_201257"/>
    </w:p>
    <w:p>
      <w:pPr>
        <w:pStyle w:val="Heading5"/>
        <w:numPr>
          <w:ilvl w:val="4"/>
          <w:numId w:val="1"/>
        </w:numPr>
        <w:rPr/>
      </w:pPr>
      <w:bookmarkStart w:id="229" w:name="__RefHeading___Toc791471_1280447820"/>
      <w:bookmarkStart w:id="230" w:name="_Toc68"/>
      <w:bookmarkEnd w:id="228"/>
      <w:bookmarkEnd w:id="229"/>
      <w:r>
        <w:rPr/>
        <w:t>414</w:t>
      </w:r>
      <w:bookmarkEnd w:id="230"/>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عليّ الكوفي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0"/>
      </w:r>
      <w:r>
        <w:rPr>
          <w:rFonts w:ascii="Amiri" w:hAnsi="Amiri" w:eastAsia="Amiri" w:cs="Amiri"/>
          <w:color w:val="111111"/>
          <w:sz w:val="28"/>
          <w:sz w:val="28"/>
          <w:szCs w:val="28"/>
          <w:rtl w:val="true"/>
          <w:lang w:bidi="ar-SA"/>
        </w:rPr>
        <w:t>في باب من لم يرو عنهم عليهم السلام بالعنوان المذكور،ثمّ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 مصنّف زاهد عالم قطن بسمرقند،و كان نصر بن أحمد صاحب خراسان يكرمه،و من بعده من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في الخلاصة </w:t>
      </w:r>
      <w:r>
        <w:rPr>
          <w:rStyle w:val="FootnoteAnchor"/>
          <w:rtl w:val="true"/>
        </w:rPr>
        <w:footnoteReference w:id="531"/>
      </w:r>
      <w:r>
        <w:rPr>
          <w:rFonts w:ascii="Amiri" w:hAnsi="Amiri" w:eastAsia="Amiri" w:cs="Amiri"/>
          <w:color w:val="111111"/>
          <w:sz w:val="28"/>
          <w:sz w:val="28"/>
          <w:szCs w:val="28"/>
          <w:rtl w:val="true"/>
          <w:lang w:bidi="ar-SA"/>
        </w:rPr>
        <w:t>على بيان أنّه لم يرو عن الأئمّة عليهم السلام،ثمّ نقل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بعض الأواخر أنّه فهم من عبارة الخلاصة أنّ غرضه بنقل قول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32"/>
      </w:r>
      <w:r>
        <w:rPr>
          <w:rFonts w:ascii="Amiri" w:hAnsi="Amiri" w:eastAsia="Amiri" w:cs="Amiri"/>
          <w:color w:val="111111"/>
          <w:sz w:val="28"/>
          <w:sz w:val="28"/>
          <w:szCs w:val="28"/>
          <w:rtl w:val="true"/>
          <w:lang w:bidi="ar-SA"/>
        </w:rPr>
        <w:t>نقل خلاف الشيخ رحمه اللّه في أصل روايته عنهم عليهم السلام،و الحال أنّ غرض الخلاصة بنقل كلام الشيخ رحمه اللّه بيان مدح الرجل،و الاستشهاد بكلام الشيخ رحمه اللّه على حسن الرجل و قبول روايته،و إلاّ فكيف يغفل العلاّمة عن أنّ ذكر الشيخ رحمه اللّه في باب من لم يرو عنهم عليهم السلام قرينة على إرادته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راو عن غيرهم عليهم السلام حتّى يجعل كلام الشيخ رحمه اللّه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عدّه في الحاوي </w:t>
      </w:r>
      <w:r>
        <w:rPr>
          <w:rStyle w:val="FootnoteAnchor"/>
          <w:rtl w:val="true"/>
        </w:rPr>
        <w:footnoteReference w:id="533"/>
      </w:r>
      <w:r>
        <w:rPr>
          <w:rFonts w:ascii="Amiri" w:hAnsi="Amiri" w:eastAsia="Amiri" w:cs="Amiri"/>
          <w:color w:val="111111"/>
          <w:sz w:val="28"/>
          <w:sz w:val="28"/>
          <w:szCs w:val="28"/>
          <w:rtl w:val="true"/>
          <w:lang w:bidi="ar-SA"/>
        </w:rPr>
        <w:t>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نقل كلام الشيخ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 العبارة مفيدة للمدح المعتبر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ذكره بل فوق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المجلسي و البحراني رحمهما اللّه في الوجيزة </w:t>
      </w:r>
      <w:r>
        <w:rPr>
          <w:rStyle w:val="FootnoteAnchor"/>
          <w:rtl w:val="true"/>
        </w:rPr>
        <w:footnoteReference w:id="534"/>
      </w:r>
      <w:r>
        <w:rPr>
          <w:rFonts w:ascii="Amiri" w:hAnsi="Amiri" w:eastAsia="Amiri" w:cs="Amiri"/>
          <w:color w:val="111111"/>
          <w:sz w:val="28"/>
          <w:sz w:val="28"/>
          <w:szCs w:val="28"/>
          <w:rtl w:val="true"/>
          <w:lang w:bidi="ar-SA"/>
        </w:rPr>
        <w:t xml:space="preserve">و البلغة </w:t>
      </w:r>
      <w:r>
        <w:rPr>
          <w:rStyle w:val="FootnoteAnchor"/>
          <w:rtl w:val="true"/>
        </w:rPr>
        <w:footnoteReference w:id="535"/>
      </w:r>
      <w:r>
        <w:rPr>
          <w:rFonts w:ascii="Amiri" w:hAnsi="Amiri" w:eastAsia="Amiri" w:cs="Amiri"/>
          <w:color w:val="111111"/>
          <w:sz w:val="28"/>
          <w:sz w:val="28"/>
          <w:szCs w:val="28"/>
          <w:rtl w:val="true"/>
          <w:lang w:bidi="ar-SA"/>
        </w:rPr>
        <w:t xml:space="preserve">من الممدوحين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إنّ عدّ المعنون من الحسان أقلّ ما يوصف به،فهو حسن بلا ريب عندي،و ذلك لشهادة الشيخ رحمه اللّه بعلمه و زهده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7317_201260"/>
    </w:p>
    <w:p>
      <w:pPr>
        <w:pStyle w:val="Heading5"/>
        <w:numPr>
          <w:ilvl w:val="4"/>
          <w:numId w:val="1"/>
        </w:numPr>
        <w:rPr/>
      </w:pPr>
      <w:bookmarkStart w:id="232" w:name="__RefHeading___Toc791473_1280447820"/>
      <w:bookmarkStart w:id="233" w:name="_Toc69"/>
      <w:bookmarkEnd w:id="231"/>
      <w:bookmarkEnd w:id="232"/>
      <w:r>
        <w:rPr/>
        <w:t>415</w:t>
      </w:r>
      <w:bookmarkEnd w:id="233"/>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عليّ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المنهج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لا يوجد في أصحاب الإمام الهادي عليه السلام في رجال الشيخ رحمه اللّه،نعم في أصحاب الإمام الحسن العسكري عليه السلام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عليّ،و يحتمل الخطأ من الناسخ في نسبته إلى 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العالم و جاء في رواية في التهذيب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 عن الغفاري،عن إبراهيم بن عليّ،عن جعفر،عن أبيه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الغفاري،عن إبراهيم بن عليّ،عن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مخلد بن موسى،عن إبراهيم بن عليّ،عن عليّ بن يحيى اليربوعي،عن ابان بن تغلب،عن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نسخة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نسختان من رجال الشيخ رحمه اللّه خاليتان عن ذكر الرجل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ممّن أهملوا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عيسى الرازي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عيسى الرازي،ذكره ابن بابويه في تاريخ 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الشيعة،يحدّث عن أحمد بن محمّد بن يحيى العطار،روى عنه أبو الفتح عبيد اللّه بن موسى ابن أحمد الحسيني،و جعفر بن محمّد اليونسي،و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أعثر على تاريخ الري المشار إليه و المعنون لم يذكره علماء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محمّد بن بكروس الدينوري</w:t>
      </w:r>
    </w:p>
    <w:p>
      <w:pPr>
        <w:pStyle w:val="BookText"/>
        <w:rPr/>
      </w:pPr>
      <w:r>
        <w:rPr>
          <w:rFonts w:ascii="Amiri" w:hAnsi="Amiri" w:eastAsia="Amiri" w:cs="Amiri"/>
          <w:color w:val="111111"/>
          <w:sz w:val="28"/>
          <w:sz w:val="28"/>
          <w:szCs w:val="28"/>
          <w:rtl w:val="true"/>
          <w:lang w:bidi="ar-SA"/>
        </w:rPr>
        <w:t>جاء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إبراهيم بن عليّ بن محمّد بن بكروس الدينوري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الطلب و غاية السئول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الروايات في قبر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مثله في بحار الأنوار </w:t>
      </w:r>
      <w:r>
        <w:rPr>
          <w:rFonts w:eastAsia="Amiri" w:cs="Amiri" w:ascii="Amiri" w:hAnsi="Amiri"/>
          <w:color w:val="111111"/>
          <w:sz w:val="28"/>
          <w:szCs w:val="28"/>
          <w:lang w:bidi="ar-SA"/>
        </w:rPr>
        <w:t>332/42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عنه ابن طاوس في كتبه فراجع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،و قد أورد هذه الرواية العلاّمة التستري أعلى اللّه مقامه في احقاق الحقّ </w:t>
      </w:r>
      <w:r>
        <w:rPr>
          <w:rFonts w:eastAsia="Amiri" w:cs="Amiri" w:ascii="Amiri" w:hAnsi="Amiri"/>
          <w:color w:val="111111"/>
          <w:sz w:val="28"/>
          <w:szCs w:val="28"/>
          <w:lang w:bidi="ar-SA"/>
        </w:rPr>
        <w:t>316/11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العلاّمة الحنبلي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السئول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نقل عنه أيضا صاحب الصراط المستقيم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،و كشف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الشيخ آقا بزرگ الطهراني في ذريعته </w:t>
      </w:r>
      <w:r>
        <w:rPr>
          <w:rFonts w:eastAsia="IRNazanin" w:cs="IRNazanin"/>
          <w:color w:val="111111"/>
          <w:sz w:val="28"/>
          <w:szCs w:val="28"/>
          <w:lang w:bidi="fa-IR"/>
        </w:rPr>
        <w:t>402/24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الطلب و غاية السئول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بن عليّ بن محمّد بن بكروس الدينوري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 عنه عبد الكريم ابن طاوس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كرامة لقبر أمير المؤمنين عليه السلام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عاميّ منصف غير ناصبي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ينقل عنه أيضا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للخليلي العامّي الّذي نقل عنه ابن طاوس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عنونه بعض أعلامنا،لكن لا ينبغي عدّه من الرواة بل هو من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عاميّ حنبليّ،لكن منصف في نقله،و أحاديثه الّتي يرويها حجّة عليهم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7317_201264"/>
      <w:bookmarkStart w:id="235" w:name="pg17317_201264"/>
      <w:bookmarkEnd w:id="235"/>
    </w:p>
    <w:p>
      <w:pPr>
        <w:pStyle w:val="Heading5"/>
        <w:numPr>
          <w:ilvl w:val="4"/>
          <w:numId w:val="1"/>
        </w:numPr>
        <w:rPr/>
      </w:pPr>
      <w:bookmarkStart w:id="236" w:name="pg17317_201264"/>
      <w:bookmarkStart w:id="237" w:name="__RefHeading___Toc791475_1280447820"/>
      <w:bookmarkStart w:id="238" w:name="_Toc70"/>
      <w:bookmarkEnd w:id="236"/>
      <w:bookmarkEnd w:id="237"/>
      <w:r>
        <w:rPr/>
        <w:t>418</w:t>
      </w:r>
      <w:bookmarkEnd w:id="238"/>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عليّ بن محمّد المقري الرازي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الفهرست 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محمّد الرازي أبو منصور،ذكره أبو الحسن بن بابويه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بارعا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صالحان فاضلان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يستفاد من كلمات أرباب الجرح و التعديل كون المعنون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الأصول الستّة عشر في نوادر عليّ بن أسباط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عليّ المحمّدي،عن أبيه،عن عبد اللّه بن موسى،عن أبيه،عن جدّه جعفر بن محمّد،عن محمّد بن عليّ عليهم السلام،عن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مشهورة ذكرها ابن طاوس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و عنه في بحار الأنوار </w:t>
      </w:r>
      <w:r>
        <w:rPr>
          <w:rFonts w:eastAsia="Amiri" w:cs="Amiri" w:ascii="Amiri" w:hAnsi="Amiri"/>
          <w:color w:val="111111"/>
          <w:sz w:val="28"/>
          <w:szCs w:val="28"/>
          <w:lang w:bidi="ar-SA"/>
        </w:rPr>
        <w:t>138/39</w:t>
      </w:r>
      <w:r>
        <w:rPr>
          <w:rFonts w:ascii="Amiri" w:hAnsi="Amiri" w:eastAsia="Amiri" w:cs="Amiri"/>
          <w:color w:val="111111"/>
          <w:sz w:val="28"/>
          <w:sz w:val="28"/>
          <w:szCs w:val="28"/>
          <w:rtl w:val="true"/>
          <w:lang w:bidi="ar-SA"/>
        </w:rPr>
        <w:t>،و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و متن الحديث في الجميع واحد،فراجع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لم أجد من ذكره من علمائنا الرجاليين و العامّة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المرافقي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عليّ المرافقي و أبو أحمد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 النصري،عن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وسائل الشيعة </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أرباب الجرح و التعديل،و لذلك يعدّ مهملا لكن مضمون الرواية تشير إلى علوّ مقامه،فعدّ حديثه من القويّ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7317_201268"/>
      <w:bookmarkStart w:id="240" w:name="pg17317_201268"/>
      <w:bookmarkEnd w:id="240"/>
    </w:p>
    <w:p>
      <w:pPr>
        <w:pStyle w:val="Heading5"/>
        <w:numPr>
          <w:ilvl w:val="4"/>
          <w:numId w:val="1"/>
        </w:numPr>
        <w:rPr/>
      </w:pPr>
      <w:bookmarkStart w:id="241" w:name="pg17317_201268"/>
      <w:bookmarkStart w:id="242" w:name="__RefHeading___Toc791477_1280447820"/>
      <w:bookmarkStart w:id="243" w:name="_Toc71"/>
      <w:bookmarkEnd w:id="241"/>
      <w:bookmarkEnd w:id="242"/>
      <w:r>
        <w:rPr/>
        <w:t>421</w:t>
      </w:r>
      <w:bookmarkEnd w:id="243"/>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الشيباني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42"/>
      </w:r>
      <w:r>
        <w:rPr>
          <w:rFonts w:ascii="Amiri" w:hAnsi="Amiri" w:eastAsia="Amiri" w:cs="Amiri"/>
          <w:color w:val="111111"/>
          <w:sz w:val="28"/>
          <w:sz w:val="28"/>
          <w:szCs w:val="28"/>
          <w:rtl w:val="true"/>
          <w:lang w:bidi="ar-SA"/>
        </w:rPr>
        <w:t>ضبط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بعض النسخ هنا من تقديم الباء الموحّدة على الياء المثنّاة من تحت من غلط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رواية عليّ بن الحكم،عنه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الصدوق رحمه اللّه في المشيخة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روايته في التهذيب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أحمد بن محمّد، عن عليّ بن الحكم،عن إبراهيم بن عمران الشيباني،عن يونس بن إبراهيم،عن يحيى بن الأشعث الكندي،عن مصعب بن يزيد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استعملني أمير المؤمنين عليّ بن أبي طالب عليه السلام على أربعة رساتيق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و المتن السابق في الاستبصار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269/14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مصعب بن يزيد الأنصاري عامل أمير المؤمنين عليه السلام؛فقد رويته عن أبي و محمّد بن الحسن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إبراهيم بن عمران الشيباني،عن يونس بن إبراهيم،عن يحيى بن أبي الأشعث الكندي،عن مصعب بن يزيد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استعملني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عمرو الحلبي،عن إبراهيم بن عمران،عن محمّد بن سوقة،عن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إبراهيم في السند متّحدا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أمران لا بدّ من الإشارة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عمران،كما في المشيخة و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 إلى مصعبة بن يزيد،و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مصعب بن يزيد،و التصحيف من الناسخ،فتفطّن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طريقه إلى مصعب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خير الرجال </w:t>
      </w:r>
      <w:r>
        <w:rPr>
          <w:rStyle w:val="FootnoteAnchor"/>
          <w:rtl w:val="true"/>
        </w:rPr>
        <w:footnoteReference w:id="545"/>
      </w:r>
      <w:r>
        <w:rPr>
          <w:rFonts w:ascii="Amiri" w:hAnsi="Amiri" w:eastAsia="Amiri" w:cs="Amiri"/>
          <w:color w:val="111111"/>
          <w:sz w:val="28"/>
          <w:sz w:val="28"/>
          <w:szCs w:val="28"/>
          <w:rtl w:val="true"/>
          <w:lang w:bidi="ar-SA"/>
        </w:rPr>
        <w:t xml:space="preserve">بكونه مهملا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بعد الفحص في كتب أرباب الجرح و التعديل لم أجد له ذكرا فيها،لذا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بن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p>
    <w:p>
      <w:pPr>
        <w:pStyle w:val="BookText"/>
        <w:rPr/>
      </w:pPr>
      <w:r>
        <w:rPr>
          <w:rFonts w:ascii="Amiri" w:hAnsi="Amiri" w:eastAsia="Amiri" w:cs="Amiri"/>
          <w:color w:val="111111"/>
          <w:sz w:val="28"/>
          <w:sz w:val="28"/>
          <w:szCs w:val="28"/>
          <w:rtl w:val="true"/>
          <w:lang w:bidi="ar-SA"/>
        </w:rPr>
        <w:t>جاء بهذا العنوان في اقبال الاعمال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كتاب روضة العابدين و مأنس الراغبين لإبراهيم بن عمر ابن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لإبراهيم بن فرج الواسطي،و لكن في مستدرك وسائل الشيعة </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 بن عمرو بن فرج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إبراهيم هذا ابن فرج أو فرخ الواسطي أو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أيّهما؟و ليس هناك قرينة مرجّحة لاحد العناوين الأربعة،فهو غير معلوم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الكناسي</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فيه المعنون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 عن حمّاد بن عيسى،عن إبراهيم بن عمر الكناسي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في بحار الأنوار </w:t>
      </w:r>
      <w:r>
        <w:rPr>
          <w:rFonts w:eastAsia="Amiri" w:cs="Amiri" w:ascii="Amiri" w:hAnsi="Amiri"/>
          <w:color w:val="111111"/>
          <w:sz w:val="28"/>
          <w:szCs w:val="28"/>
          <w:lang w:bidi="ar-SA"/>
        </w:rPr>
        <w:t>155/52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اليماني،و الظاهر هو الصحيح لأنّ اليماني ذكر في المعاجم الرجاليّة و الكناسي لا 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حيث لم يذكر في المعاجم الرجاليّة فهو مهمل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7317_201272"/>
    </w:p>
    <w:p>
      <w:pPr>
        <w:pStyle w:val="Heading5"/>
        <w:numPr>
          <w:ilvl w:val="4"/>
          <w:numId w:val="1"/>
        </w:numPr>
        <w:rPr/>
      </w:pPr>
      <w:bookmarkStart w:id="245" w:name="__RefHeading___Toc791479_1280447820"/>
      <w:bookmarkStart w:id="246" w:name="_Toc72"/>
      <w:bookmarkEnd w:id="244"/>
      <w:bookmarkEnd w:id="245"/>
      <w:r>
        <w:rPr/>
        <w:t>424</w:t>
      </w:r>
      <w:bookmarkEnd w:id="246"/>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 الصنعاني</w:t>
      </w:r>
    </w:p>
    <w:p>
      <w:pPr>
        <w:pStyle w:val="BookText"/>
        <w:rPr/>
      </w:pPr>
      <w:r>
        <w:rPr>
          <w:rFonts w:ascii="IRNazanin" w:hAnsi="IRNazanin" w:eastAsia="IRNazanin"/>
          <w:color w:val="111111"/>
          <w:sz w:val="28"/>
          <w:sz w:val="28"/>
          <w:szCs w:val="28"/>
          <w:rtl w:val="true"/>
          <w:lang w:bidi="fa-IR"/>
        </w:rPr>
        <w:t xml:space="preserve">أبو إسحاق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التحتانية،ثمّ الميم المخفّفة،ثمّ الألف،ثمّ النون،ثمّ الياء، </w:t>
      </w:r>
    </w:p>
    <w:p>
      <w:pPr>
        <w:pStyle w:val="BookText"/>
        <w:rPr/>
      </w:pPr>
      <w:r>
        <w:rPr>
          <w:rFonts w:ascii="Amiri" w:hAnsi="Amiri" w:eastAsia="Amiri" w:cs="Amiri"/>
          <w:color w:val="111111"/>
          <w:sz w:val="28"/>
          <w:sz w:val="28"/>
          <w:szCs w:val="28"/>
          <w:rtl w:val="true"/>
          <w:lang w:bidi="ar-SA"/>
        </w:rPr>
        <w:t>نسبة إلى اليمن على غير القياس،و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يمنيّ كما نصّ عليه في القاموس </w:t>
      </w:r>
      <w:r>
        <w:rPr>
          <w:rStyle w:val="FootnoteAnchor"/>
          <w:rtl w:val="true"/>
        </w:rPr>
        <w:footnoteReference w:id="548"/>
      </w:r>
      <w:r>
        <w:rPr>
          <w:rFonts w:ascii="Amiri" w:hAnsi="Amiri" w:eastAsia="Amiri" w:cs="Amiri"/>
          <w:color w:val="111111"/>
          <w:sz w:val="28"/>
          <w:sz w:val="28"/>
          <w:szCs w:val="28"/>
          <w:rtl w:val="true"/>
          <w:lang w:bidi="ar-SA"/>
        </w:rPr>
        <w:t>،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 عظيم في جنوب مكّة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50"/>
      </w:r>
      <w:r>
        <w:rPr>
          <w:rFonts w:ascii="Amiri" w:hAnsi="Amiri" w:eastAsia="Amiri" w:cs="Amiri"/>
          <w:color w:val="111111"/>
          <w:sz w:val="28"/>
          <w:sz w:val="28"/>
          <w:szCs w:val="28"/>
          <w:rtl w:val="true"/>
          <w:lang w:bidi="ar-SA"/>
        </w:rPr>
        <w:t>ضبط الصنعاني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الحميد،لكن النسبة هنا إلى صنعاء اليمن،دون صنعاء الشام بقرينة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w:t>
      </w:r>
      <w:r>
        <w:rPr>
          <w:rStyle w:val="FootnoteAnchor"/>
          <w:rtl w:val="true"/>
        </w:rPr>
        <w:footnoteReference w:id="551"/>
      </w:r>
      <w:r>
        <w:rPr>
          <w:rFonts w:ascii="Amiri" w:hAnsi="Amiri" w:eastAsia="Amiri" w:cs="Amiri"/>
          <w:color w:val="111111"/>
          <w:sz w:val="28"/>
          <w:sz w:val="28"/>
          <w:szCs w:val="28"/>
          <w:rtl w:val="true"/>
          <w:lang w:bidi="ar-SA"/>
        </w:rPr>
        <w:t>رحمه اللّه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الباقر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أصول،رواها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 الصادق عليه السلام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عزى إليه في المنهج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عثمان اليماني،روى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في ترجمة إبراهيم بن عثمان أنّ المظنون قويّا 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هذا،فتدبّر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إيّاه ثالثة من أصحاب الكاظم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كتاب،روى عن أبي جعفر و أبي عبد اللّه عليهما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نسختان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تا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شيء منهما ما عزاه إليه،و إنّما الموجود فيهما في باب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عثمان اليماني،له كتاب،روى عن أبي جعفر عليه السلام </w:t>
      </w:r>
    </w:p>
    <w:p>
      <w:pPr>
        <w:pStyle w:val="BookText"/>
        <w:rPr/>
      </w:pPr>
      <w:r>
        <w:rPr>
          <w:rFonts w:ascii="Amiri" w:hAnsi="Amiri" w:eastAsia="Amiri" w:cs="Amiri"/>
          <w:color w:val="111111"/>
          <w:sz w:val="28"/>
          <w:sz w:val="28"/>
          <w:szCs w:val="28"/>
          <w:rtl w:val="true"/>
          <w:lang w:bidi="ar-SA"/>
        </w:rPr>
        <w:t xml:space="preserve">و أبي عبد اللّه عليه السلام أيضا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كان؛فقد قال النجاشي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 الصنعاني شيخ من أصحابنا،ثقة،روى عن أبي جعفر و أبي عبد اللّه عليهما السلام،ذكر ذلك أبو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غيره،له كتاب،يرويه عنه حمّاد بن عيسى،و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في الخلاصة </w:t>
      </w:r>
      <w:r>
        <w:rPr>
          <w:rStyle w:val="FootnoteAnchor"/>
          <w:rtl w:val="true"/>
        </w:rPr>
        <w:footnoteReference w:id="556"/>
      </w:r>
      <w:r>
        <w:rPr>
          <w:rFonts w:ascii="Amiri" w:hAnsi="Amiri" w:eastAsia="Amiri" w:cs="Amiri"/>
          <w:color w:val="111111"/>
          <w:sz w:val="28"/>
          <w:sz w:val="28"/>
          <w:szCs w:val="28"/>
          <w:rtl w:val="true"/>
          <w:lang w:bidi="ar-SA"/>
        </w:rPr>
        <w:t>ذلك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جدّا،روى عن أبي جعفر و أبي عبد اللّه عليهما السلام و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الأرجح عندي قبول روايته،و إن حصل بعض الشكّ بالطعن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اعترضه الشهيد الثاني رحمه اللّه في محكيّ </w:t>
      </w:r>
      <w:r>
        <w:rPr>
          <w:rStyle w:val="FootnoteAnchor"/>
          <w:rtl w:val="true"/>
        </w:rPr>
        <w:footnoteReference w:id="557"/>
      </w:r>
      <w:r>
        <w:rPr>
          <w:rFonts w:ascii="Amiri" w:hAnsi="Amiri" w:eastAsia="Amiri" w:cs="Amiri"/>
          <w:color w:val="111111"/>
          <w:sz w:val="28"/>
          <w:sz w:val="28"/>
          <w:szCs w:val="28"/>
          <w:rtl w:val="true"/>
          <w:lang w:bidi="ar-SA"/>
        </w:rPr>
        <w:t xml:space="preserve">تعليقاته على الخلاصة </w:t>
      </w:r>
      <w:r>
        <w:rPr>
          <w:rStyle w:val="FootnoteAnchor"/>
          <w:rtl w:val="true"/>
        </w:rPr>
        <w:footnoteReference w:id="55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ترجيح تعديله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فلتعارض الجرح و التعديل،و الأوّل مرجّح،مع أنّ كلام </w:t>
      </w:r>
      <w:r>
        <w:rPr>
          <w:rStyle w:val="FootnoteAnchor"/>
          <w:rtl w:val="true"/>
        </w:rPr>
        <w:footnoteReference w:id="559"/>
      </w:r>
      <w:r>
        <w:rPr>
          <w:rFonts w:ascii="Amiri" w:hAnsi="Amiri" w:eastAsia="Amiri" w:cs="Amiri"/>
          <w:color w:val="111111"/>
          <w:sz w:val="28"/>
          <w:sz w:val="28"/>
          <w:szCs w:val="28"/>
          <w:rtl w:val="true"/>
          <w:lang w:bidi="ar-SA"/>
        </w:rPr>
        <w:t>كلّ من الجارح و المعدّل لم يذكر مستندا،لينظر في أمره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النجاشي نقل توثيقه و ما معه عن أبي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كما يظهر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عقدة،و هو زيديّ </w:t>
      </w:r>
    </w:p>
    <w:p>
      <w:pPr>
        <w:pStyle w:val="BookText"/>
        <w:rPr/>
      </w:pPr>
      <w:r>
        <w:rPr>
          <w:rFonts w:ascii="Amiri" w:hAnsi="Amiri" w:eastAsia="Amiri" w:cs="Amiri"/>
          <w:color w:val="111111"/>
          <w:sz w:val="28"/>
          <w:sz w:val="28"/>
          <w:szCs w:val="28"/>
          <w:rtl w:val="true"/>
          <w:lang w:bidi="ar-SA"/>
        </w:rPr>
        <w:t>المذهب،لا يعتمد على توثيقه،أو ابن نوح،و مع الاشتباه لا يفيد،و غيره مبهم لا يفيد فائدة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هذين من مصنّفي الرجال،كالشيخ الطوسي رحمه اللّه و غيره،فلم ينصّوا عليه بجرح و لا 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نعم؛قبول المصنّف </w:t>
      </w:r>
      <w:r>
        <w:rPr>
          <w:rStyle w:val="FootnoteAnchor"/>
          <w:rtl w:val="true"/>
        </w:rPr>
        <w:footnoteReference w:id="560"/>
      </w:r>
      <w:r>
        <w:rPr>
          <w:rFonts w:ascii="Amiri" w:hAnsi="Amiri" w:eastAsia="Amiri" w:cs="Amiri"/>
          <w:color w:val="111111"/>
          <w:sz w:val="28"/>
          <w:sz w:val="28"/>
          <w:szCs w:val="28"/>
          <w:rtl w:val="true"/>
          <w:lang w:bidi="ar-SA"/>
        </w:rPr>
        <w:t>رحمه اللّه روايته أعمّ من تعديله،كما يعلم من قاعدته، و مع ذلك لا دليل على ما يوجبه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اعتراضه بأنّ الجرح مقدّم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ذلك عند عدم ذكر السبب،و إنّما يقدّم الجرح إذا ذكر السبب،و لم يمكن الجمع بينه و بين التعديل،أو ترجّح الجرح بمرجّحات تورث الوثوق به لا مطلقا كما أوضحنا ذلك في الجهة الرابعة من الفصل السادس من مقباس الهداية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نحن فيه لم يذكر ابن الغضائري سبب الجرح،فلا يقدّم على التوثيق،بل يقدّم التوثيق عليه،لأنّا تتبّعنا فلم نجد النجاشي إلاّ في غاية الضبط و نهاية المعرفة،و قد صرّح بكونه شيخا من أصحابنا،و 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ابن الغضائري،فإنّه قد كثر منه القدح فيمن لا مسرى للقدح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المولى الوحيد رحمه اللّه </w:t>
      </w:r>
      <w:r>
        <w:rPr>
          <w:rStyle w:val="FootnoteAnchor"/>
          <w:rtl w:val="true"/>
        </w:rPr>
        <w:footnoteReference w:id="56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الغضائري غير مصرّح بتوثيقه،و مع ذلك قلّ أن يسلم أحد من جرحه،أو ينجو ثقة عن قدحه،و جرح أعاظم الثقات،و أجلاّء الرواة الذين لا يناسبهم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يشير إلى عدم تحقيقه حال الرجال كما هو حقّه،أو كون أكثر ما يعتقده جرحا ليس في الحقيقة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صدر منه هنا و في سائر الموارد،من باب ما نبّه عليه الشهيد الثاني في شرح الدراية </w:t>
      </w:r>
      <w:r>
        <w:rPr>
          <w:rStyle w:val="FootnoteAnchor"/>
          <w:rtl w:val="true"/>
        </w:rPr>
        <w:footnoteReference w:id="564"/>
      </w:r>
      <w:r>
        <w:rPr>
          <w:rFonts w:ascii="Amiri" w:hAnsi="Amiri" w:eastAsia="Amiri" w:cs="Amiri"/>
          <w:color w:val="111111"/>
          <w:sz w:val="28"/>
          <w:sz w:val="28"/>
          <w:szCs w:val="28"/>
          <w:rtl w:val="true"/>
          <w:lang w:bidi="ar-SA"/>
        </w:rPr>
        <w:t>من أنّه قد اتّفق لكثير من العلماء جرح بعض،فلمّا استفسر ذكر ما لا يصلح جارحا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حديث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يركض على برذون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آخر عن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أصنع بحديث </w:t>
      </w:r>
      <w:r>
        <w:rPr>
          <w:rStyle w:val="FootnoteAnchor"/>
          <w:rtl w:val="true"/>
        </w:rPr>
        <w:footnoteReference w:id="565"/>
      </w:r>
      <w:r>
        <w:rPr>
          <w:rFonts w:ascii="Amiri" w:hAnsi="Amiri" w:eastAsia="Amiri" w:cs="Amiri"/>
          <w:color w:val="111111"/>
          <w:sz w:val="28"/>
          <w:sz w:val="28"/>
          <w:szCs w:val="28"/>
          <w:rtl w:val="true"/>
          <w:lang w:bidi="ar-SA"/>
        </w:rPr>
        <w:t xml:space="preserve">ذكر يوما عند حمّاد،فامتخط حمّاد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مقبول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نعم؛ربّما قبل قوله عند الترجيح،أو عدم المعارض؛فإنّه مع عدم توثيقه قد كثر منه القدح في جماعة لا يناسب ذلك حالهم،ذكر ذلك في المنهج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الوحيد رحمه اللّه </w:t>
      </w:r>
      <w:r>
        <w:rPr>
          <w:rStyle w:val="FootnoteAnchor"/>
          <w:rtl w:val="true"/>
        </w:rPr>
        <w:footnoteReference w:id="568"/>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تتبّع كلمات العلاّمة رحمه اللّه في الخلاصة و غيره و النجاشي،ظهر له أنّهما يقبلان قوله،و يعتمدان عليه مطلقا، لا في خصوص صورة الترجيح أو عدم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تتبّع كلام ابن طاوس وجده كثير الاعتماد عليه،عظيم الاعتقاد به،فالأولى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بناء الخلاصة على الجرح و التعديل،و ترجيحه قول شخص على </w:t>
      </w:r>
    </w:p>
    <w:p>
      <w:pPr>
        <w:pStyle w:val="BookText"/>
        <w:rPr/>
      </w:pPr>
      <w:r>
        <w:rPr>
          <w:rFonts w:ascii="Amiri" w:hAnsi="Amiri" w:eastAsia="Amiri" w:cs="Amiri"/>
          <w:color w:val="111111"/>
          <w:sz w:val="28"/>
          <w:sz w:val="28"/>
          <w:szCs w:val="28"/>
          <w:rtl w:val="true"/>
          <w:lang w:bidi="ar-SA"/>
        </w:rPr>
        <w:t>غيره ليس من نفس توثيقهم و جرحهم،و بمجرّد ذلك،و لذا قد يرجّح قول ابن الغضائري على جملة من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 هنا كون قبوله لرواية الرجل من نفس توثيق النجاشي و بمجرّده و ترجيحه له على ابن الغضائري،بل لعلّه لشواهد أخر قامت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فربّما كان ترجيح الجرح عنده لا يكون على الإطلاق،بل في صورة التساوي،أو رجحان غير معتدّ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 للتعديل هنا لرجحان معتدّ به،فاعتراض الشهيد الثاني رحمه اللّه عليه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اعترض به الشهيد الثاني ثانيا،فقد 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توثيق النجاشي نقلا صرفا عن أبي العبّاس،بل ظاهر كلامه أنّ كونه شيخا من أصحابنا 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شهادة منه،و أنّ الّذي نسبه إلى أبي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إنّما هو روايته عن الصادقين عليهما السلام،ذكر ذلك في الحاوي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كون المنسوب إلى أبي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جميع ما ذكره،فيمكن أن يكون غرضه من ذكر أبي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إنشاء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إلى أنّ وثاقته مشهورة شائعة،ردّا على ابن الغضائري،لبعد خفاء تضعيف ابن الغضائري عليه مع معاصرته له،و تأخّره عنه،فنقل التوثيق و نحوه عن أبي العبّاس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بعد إنشاء منه استظهارا بذكرهم لوثاقته على ابن الغضائري في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فعلى هذا يقتضي عند إطلاق الكنية الانصراف إلى أنّها كنية شيخه،و الرواية عن شيخه و أستاذه،و أمّا الحمل على أنّه غيره فيحتاج إلى القرينة الداخلية أو الخارجيّة،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مراد النجاشي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هو ابن عقدة لا ابن نوح؛لأنّا لم نره أطلق ذلك إلاّ فيه،و لأنّه الأسبق، و لأنّ المشترك ينصرف إلى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تأييد ما اختاره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ربيع و جمادى و الشهيد و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قيل جمادى و الثلاثة الأخر كان هو الأوّل أي ربيع الأوّل و جمادى الأولى و المحقّق الأوّل و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 ما 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المقام قرينة داخلية أو خارجية وجب توجيه اللفظ إلى مؤدّى القرينة،و كلامنا في مقام عدم القرينة،فمثلا إذا كان السائل لا يدري أنّ الشهر هل هو ربيع أم جمادى يجاب بأنّه ربيع مثلا،و أمّا إذا كان يعلم أنّ الشهر ربيع و لا يدري أيّهما، لا بدّ في الجواب من تعيين أنّه الأوّل أو الثاني،و هكذا في الموارد الأخر،فبالقرينة أو غلبة الاستعمال في فرد،أو غير ذلك من القرائن،وجب صرف اللفظ إلى ما تقتضيه القرينة،و المقام ليس فيه قرينة،أو غلبة استعمال،و لا تبادر و لا انصراف؛فإنّ النجاشي رحمه اللّه يطلق الكنية على كلّ من ابن عقدة و ابن نوح،و يروي عن كليهما،إلاّ أنّ روايته عن أحدهما بالواسطة،و الآخر بلا واسطة،لأنّه أستاذه،ففي مثل هذا المقام كيف يرجّح حمل الكنية على ابن عقدة لأجل التوضيح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عليه،فالّذي عندي هو أرى أنّ من المتعيّن حمل الكنية على ابن نوح لا غيره،فتفطّن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كون أبي العبّاس في كلام النجاشي هو ابن عقدة بعيد،</w:t>
      </w:r>
    </w:p>
    <w:p>
      <w:pPr>
        <w:pStyle w:val="BookText"/>
        <w:rPr/>
      </w:pPr>
      <w:r>
        <w:rPr>
          <w:rFonts w:ascii="Amiri" w:hAnsi="Amiri" w:eastAsia="Amiri" w:cs="Amiri"/>
          <w:color w:val="111111"/>
          <w:sz w:val="28"/>
          <w:sz w:val="28"/>
          <w:szCs w:val="28"/>
          <w:rtl w:val="true"/>
          <w:lang w:bidi="ar-SA"/>
        </w:rPr>
        <w:t>بل الظاهر أنّه ابن نوح لأنّه شيخ النجاشي و أستاذه،و كان أجلّ من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انضمام غيره إليه زيادة في تحقيق الحكم دون ابن عقدة،فإنّ بينهما وسائط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في التعليقة </w:t>
      </w:r>
      <w:r>
        <w:rPr>
          <w:rStyle w:val="FootnoteAnchor"/>
          <w:rtl w:val="true"/>
        </w:rPr>
        <w:footnoteReference w:id="571"/>
      </w:r>
      <w:r>
        <w:rPr>
          <w:rFonts w:ascii="Amiri" w:hAnsi="Amiri" w:eastAsia="Amiri" w:cs="Amiri"/>
          <w:color w:val="111111"/>
          <w:sz w:val="28"/>
          <w:sz w:val="28"/>
          <w:szCs w:val="28"/>
          <w:rtl w:val="true"/>
          <w:lang w:bidi="ar-SA"/>
        </w:rPr>
        <w:t>من أنّ ابن نوح جليل،و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عليل، و الإطلاق ينصرف إلى الكامل،سيّما عند أهل هذا الفن،خصوصا النجاشي، </w:t>
      </w:r>
    </w:p>
    <w:p>
      <w:pPr>
        <w:pStyle w:val="BookText"/>
        <w:rPr/>
      </w:pPr>
      <w:r>
        <w:rPr>
          <w:rFonts w:ascii="Amiri" w:hAnsi="Amiri" w:eastAsia="Amiri" w:cs="Amiri"/>
          <w:color w:val="111111"/>
          <w:sz w:val="28"/>
          <w:sz w:val="28"/>
          <w:szCs w:val="28"/>
          <w:rtl w:val="true"/>
          <w:lang w:bidi="ar-SA"/>
        </w:rPr>
        <w:t>فإنّه يعبّر عن الكامل به دون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كان عندهم الإطلاق و إرادة الناقص منه تدليسا،فتعيّن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الشهيد الثاني رحمه اللّه أخيرا من أنّه لا دليل يوجب تعديل الرجل؛فقد اعترض عليه الوحيد رحمه اللّه </w:t>
      </w:r>
      <w:r>
        <w:rPr>
          <w:rStyle w:val="FootnoteAnchor"/>
          <w:rtl w:val="true"/>
        </w:rPr>
        <w:footnoteReference w:id="572"/>
      </w:r>
      <w:r>
        <w:rPr>
          <w:rFonts w:ascii="Amiri" w:hAnsi="Amiri" w:eastAsia="Amiri" w:cs="Amiri"/>
          <w:color w:val="111111"/>
          <w:sz w:val="28"/>
          <w:sz w:val="28"/>
          <w:szCs w:val="28"/>
          <w:rtl w:val="true"/>
          <w:lang w:bidi="ar-SA"/>
        </w:rPr>
        <w:t>مخاطبا إيّاه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اعتمدت عليه من أخبار غير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يثبت توثيقه فأكثر من أن يحصى،فضلا عن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بالجملة؛فلا يوجد من لا يعمل بالخبر غير الصحيح على الاصطلاح،بل الجميع يكثرون من العمل به،مضافا إلى أنّه لا يوجد صحيح يثبت عدالة كلّ واحد من سلسلة السند بالنحو الّذي ذكره و اعتبره،و بالمضائقة الّتي ذكرها،و بالمؤاخذة الّتي ارتكبها،و على تقدير الوجود فالاقتصار عليه فساده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المقال أنّ تضعيف ابن الغضائري هنا يقدّم عليه توثيق النجاشي، لتأيّده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حمّاد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لتأيد ذلك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حمّاد الّذي ورد في حقّه ما ورد لكتابه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تفهيما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راجع ترجمة حمّاد بن عيسى علم وجه التأييد فإنّ حمّاد المتحرّز غاية التحرّز في روايته و المتورّع في نسبة الحديث إلى الإمام عليه السلام حتّى أنّه سمع سبعين حديثا فلم يزل يدخل الشكّ على نفسه حتّى اقتصر على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عليها،و على أنّه ممّن أجمعت العصابة على تصحيح ما يصحّ عنه،و اطّلع على كتابه الّذي كلّه في المواعظ،و العبر،و فصول الكلام،علم وجه تأيد توثيق النجاشي برواية حمّاد رضوان اللّه تعالى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ورد في حقّه ما ورد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الشيخ </w:t>
      </w:r>
      <w:r>
        <w:rPr>
          <w:rStyle w:val="FootnoteAnchor"/>
          <w:rtl w:val="true"/>
        </w:rPr>
        <w:footnoteReference w:id="57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أصول يرويها عنه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عمير؛الّذي حاله معروفة عنه،و كذا الحسين بن سعيد،و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من الأجلّة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رواياته و سلامتها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أرشدنا إلى مصدر واحد بذكر منع الشيخ المفيد رضوان اللّه عليه بالعمل بجميع روايات سليم،ثمّ ليست رواياته كلّها أو جلّها في الأحكام كي يجوز العمل بها أو لا يجوز،و قد بحثنا كلّ ما يخص كتاب سليم و رواياته في ترجمته،و دلّلنا على وثاقة الراوي،و صحّة رواياته كلّها،إلاّ روايتين وقع فيهما تصحيف،ثمّ لو سلّمنا جدلا أنّه لا يجوز العمل بجميع روايات الكتاب،و يجب طرح بعضها،فهل تجد من الفقهاء أو المتفقهة من اشترط منهم في وثاقة الراوي جواز العمل بروايته و أن تكون جميع روايات ذلك الراوي معمولا بها،و جائز الأخذ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لأخلّ بوثاقة الراوي،و بطلانه واضح، فرواية المترجم عن سليم الثقة بواسطة أبان بن أبي عياش الحسن لا بأس بها،فتفطّن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كونها مفتى بها،مع ما ورد من قولهم</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بكثرة روايتهم عنّا</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المؤيّدات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ذكره في الحاوي </w:t>
      </w:r>
      <w:r>
        <w:rPr>
          <w:rStyle w:val="FootnoteAnchor"/>
          <w:rtl w:val="true"/>
        </w:rPr>
        <w:footnoteReference w:id="578"/>
      </w:r>
      <w:r>
        <w:rPr>
          <w:rFonts w:ascii="Amiri" w:hAnsi="Amiri" w:eastAsia="Amiri" w:cs="Amiri"/>
          <w:color w:val="111111"/>
          <w:sz w:val="28"/>
          <w:sz w:val="28"/>
          <w:szCs w:val="28"/>
          <w:rtl w:val="true"/>
          <w:lang w:bidi="ar-SA"/>
        </w:rPr>
        <w:t xml:space="preserve">في قسم الثقات، و وثّقه الفاضل المجلسي في الوجيزة </w:t>
      </w:r>
      <w:r>
        <w:rPr>
          <w:rStyle w:val="FootnoteAnchor"/>
          <w:rtl w:val="true"/>
        </w:rPr>
        <w:footnoteReference w:id="579"/>
      </w:r>
      <w:r>
        <w:rPr>
          <w:rFonts w:ascii="Amiri" w:hAnsi="Amiri" w:eastAsia="Amiri" w:cs="Amiri"/>
          <w:color w:val="111111"/>
          <w:sz w:val="28"/>
          <w:sz w:val="28"/>
          <w:szCs w:val="28"/>
          <w:rtl w:val="true"/>
          <w:lang w:bidi="ar-SA"/>
        </w:rPr>
        <w:t>و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حكاه عنه في رجال الوسائل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ليس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توثيقه فاكتفى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في نسختنا عمر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عمير،و هو خطأ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الداماد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للشيخ الصدوق إليه طريق كما في مشيخة الفقيه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عمر؛فقد رويته عن أبي رضي اللّه عنه،عن سعد بن عبد اللّه،عن يعقوب بن يزيد،عن حمّاد بن عيسى،عن إبراهيم بن عمر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تهذيب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توثيقه عن ابن معين و ابن حبان و النسائي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توثيقه و تجليله،ما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النجاشي، و نقل توثيقه عن الموثّقين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 ابن الغضائري فلا يصلح للتعويل </w:t>
      </w:r>
      <w:r>
        <w:rPr>
          <w:rStyle w:val="FootnoteAnchor"/>
          <w:rtl w:val="true"/>
        </w:rPr>
        <w:footnoteReference w:id="581"/>
      </w:r>
      <w:r>
        <w:rPr>
          <w:rFonts w:ascii="Amiri" w:hAnsi="Amiri" w:eastAsia="Amiri" w:cs="Amiri"/>
          <w:color w:val="111111"/>
          <w:sz w:val="28"/>
          <w:sz w:val="28"/>
          <w:szCs w:val="28"/>
          <w:rtl w:val="true"/>
          <w:lang w:bidi="ar-SA"/>
        </w:rPr>
        <w:t>عليه في جرح مثل هذا الشيخ الجليل،و ردّ شهادة أولئك الثقات الأثبات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البلغة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تنبيه لقد أطال الأعلام البحث في المقام عن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ابن نوح أم أنّه ابن عقدة؟ و رجّح بعض أنّه الأوّل لأنّ النجاشي تلميذه،و من استفاد منه،و أنّه يروي عنه بلا واسطة و أمّا ابن عقدة فإنّه يروي عنه بالواسطة،و الإطلاق ينصرف إلى ابن نوح لكونه استاذه،و هذا الاستدلال ضعيف لأنّ الظاهر من كلام النجاشي أنّه لم يسمع التوثيق من أبي العبّاس،بل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النقل عن كتاب أبي العبّاس،و في النقل عن الكتاب يستوي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نوح هو الثقة الجليل،و ابن عقدة زيدي جارودي موثّق،و الإطلاق  يقتضي الصرف إلى الكامل،فعليه لا بدّ و أنّ أبا العبّاس في كلام النجاشي هو ابن نوح، و هذا الاستدلال ضعيف أيضا لأنّه كما أنّ ابن نوح ثقة جليل،فكذلك ابن عقدة ثقة جليل أمين في النقل معتمد عند الجميع،و إن كان فاسد المذهب و كلاهما يحتمل أن ينصرف إليه،كما أنّ الانصراف يكون لأظهر الأفراد لا لأكملها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جرح ابن الغضائري مقدّم على توثيق النجاشي لقاعدة تقديم الجارح، و هذا الاستدلال أيضا ضعيف،لأنّ التقديم يكون عند التساوي،و حيث إنّ نسبة رجال ابن الغضائري إليه ليس بقطعي،بل محلّ نفي و إثبات،يكون نسبة التضعيف إليه ضعيفة، فلا يقاوم تضعيفه المنسوب إليه توثيق النجاشي المقطوع نسبة الكتاب إليه،فيكون التوثيق ثابتا لثبوت نسبة الكتاب إلى النجاشي،و التضعيف مشكوكا للشكّ في نسبة الكتاب إلى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توثيق النجاشي منه لا أنّه نقله عن أبي العبّاس و الّذي نقله عن أبي العبّاس هو روايته عن أبي جعفر و أبي عبد اللّه عليهما السلام،و هذا أيضا غير واضح،لأنّ سياق عبارة النجاشي محتمل للأمرين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فيه،و علّق هو عليه في الهامش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p>
    <w:p>
      <w:pPr>
        <w:pStyle w:val="BookText"/>
        <w:rPr/>
      </w:pPr>
      <w:r>
        <w:rPr>
          <w:rFonts w:ascii="Amiri" w:hAnsi="Amiri" w:eastAsia="Amiri" w:cs="Amiri"/>
          <w:color w:val="111111"/>
          <w:sz w:val="28"/>
          <w:sz w:val="28"/>
          <w:szCs w:val="28"/>
          <w:rtl w:val="true"/>
          <w:lang w:bidi="ar-SA"/>
        </w:rPr>
        <w:t xml:space="preserve">التوثيق أرجح </w:t>
      </w:r>
      <w:r>
        <w:rPr>
          <w:rStyle w:val="FootnoteAnchor"/>
          <w:rtl w:val="true"/>
        </w:rPr>
        <w:footnoteReference w:id="583"/>
      </w:r>
      <w:r>
        <w:rPr>
          <w:rFonts w:ascii="Amiri" w:hAnsi="Amiri" w:eastAsia="Amiri" w:cs="Amiri"/>
          <w:color w:val="111111"/>
          <w:sz w:val="28"/>
          <w:sz w:val="28"/>
          <w:szCs w:val="28"/>
          <w:rtl w:val="true"/>
          <w:lang w:bidi="ar-SA"/>
        </w:rPr>
        <w:t xml:space="preserve">،و اختاره شيخنا المعاصر </w:t>
      </w:r>
      <w:r>
        <w:rPr>
          <w:rStyle w:val="FootnoteAnchor"/>
          <w:rtl w:val="true"/>
        </w:rPr>
        <w:footnoteReference w:id="584"/>
      </w:r>
      <w:r>
        <w:rPr>
          <w:rFonts w:ascii="Amiri" w:hAnsi="Amiri" w:eastAsia="Amiri" w:cs="Amiri"/>
          <w:color w:val="111111"/>
          <w:sz w:val="28"/>
          <w:sz w:val="28"/>
          <w:szCs w:val="28"/>
          <w:rtl w:val="true"/>
          <w:lang w:bidi="ar-SA"/>
        </w:rPr>
        <w:t>،إلاّ أنّ في النفس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إزالة ما في نفسه بالتدبّر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5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رواية حمّاد بن عيسى،عنه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586"/>
      </w:r>
      <w:r>
        <w:rPr>
          <w:rFonts w:ascii="Amiri" w:hAnsi="Amiri" w:eastAsia="Amiri" w:cs="Amiri"/>
          <w:color w:val="111111"/>
          <w:sz w:val="28"/>
          <w:sz w:val="28"/>
          <w:szCs w:val="28"/>
          <w:rtl w:val="true"/>
          <w:lang w:bidi="ar-SA"/>
        </w:rPr>
        <w:t>رحمه اللّه برواية حمّاد،و رواية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587"/>
      </w:r>
      <w:r>
        <w:rPr>
          <w:rFonts w:ascii="Amiri" w:hAnsi="Amiri" w:eastAsia="Amiri" w:cs="Amiri"/>
          <w:color w:val="111111"/>
          <w:sz w:val="28"/>
          <w:sz w:val="28"/>
          <w:szCs w:val="28"/>
          <w:rtl w:val="true"/>
          <w:lang w:bidi="ar-SA"/>
        </w:rPr>
        <w:t>رحمه اللّه برواية حمّاد و أبي خالد القمّاط،عنه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الفهرست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الصنعاني،له أصل،أخبرنا به عدّة من أصحابنا،عن أحمد بن محمّد بن الحسن بن الوليد،عن أبيه،عن محمّد ابن الحسن الصفّار،عن أحمد بن محمّد بن عيسى،عن الحسين بن سعيد،عن حمّاد بن عيسى،عن إبراهيم بن عمر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أبي طالب الأنباري،عن حميد بن زياد، عن ابن نهيك،و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 جميعا،عنه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في المنهج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الّذين رووا عن المترجم و لو بالواسطة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 الثقة الصدوق،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إسماعيل الحسن أو الثقة،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القمّاط يطلق على كنكر أبو خالد القمّاط الثقة،و على خالد بن سعيد الثقة، و يطلق على آخرين،و يصدق على المذكورين لموافقة الطبقة،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الثقة،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 الأشعري الثقة،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الثقة الجليل،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إذا كان الثمالي فهو الثقة،و ابن البطائني القوّي،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 الثقة،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 الثقة،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الصفّار الثقة،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الثقة،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الأهوازي الثقة،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 الثقة،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الموثّق،</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محمّد النهيكي الثقة،أو عبد اللّه بن أحمد بن نهيك الثقة،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إسماعيل القرشي الّذي لا يبعد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روى عنهم أو رووا عنه،و قد ذكرنا وثاقتهم و جلالتهم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العبارة إلى حمّاد أو الحسين؛إذ يبعد الرجوع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البعد يفهم من جعل النجاشي طريقه إليه محمّد بن عثمان،عن أبي القاسم جعفر بن محمّد،عن عبيد اللّه أحمد بن نهيك،عن ابن أبي عمير،عن حمّاد بن عيسى،عن إبراهيم بن عمر،به؛فإنّه يكشف عن عدم رواية ابن نهيك عن إبراهيم بغير واسطة،بل بواسطة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عمير،عن حمّاد،فلا بدّ أن يكون ابن نهيك في طريق الشيخ رحمه اللّه أيضا بتوسّط الحسين و حمّاد،أو حمّاد فقط أقلاّ،فتدبّر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90"/>
      </w:r>
      <w:r>
        <w:rPr>
          <w:rFonts w:ascii="Amiri" w:hAnsi="Amiri" w:eastAsia="Amiri" w:cs="Amiri"/>
          <w:color w:val="111111"/>
          <w:sz w:val="28"/>
          <w:sz w:val="28"/>
          <w:szCs w:val="28"/>
          <w:rtl w:val="true"/>
          <w:lang w:bidi="ar-SA"/>
        </w:rPr>
        <w:t xml:space="preserve">رواية سيف بن عميرة،و محمّد بن عليّ بن محبوب، و ابن أبي عمير،و عليّ بن أبي حمزة أيضا عنه </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عمران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عمرو الحلبي،عن إبراهيم بن عمران،عن محمّد بن سوقة،عن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عمرو الجبلي،عن إبراهيم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معاجمنا الرجاليّة،فهو مهمل،و لا يبعد اتّحاده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عمران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عمران الشيباني جاء في التهذيب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إبراهيم بن عمران الشيباني،عن يونس بن إبراهيم،عن يحيى ابن الأشعث الكندي،عن مصعب بن يزيد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استعملني أمير المؤمنين عليّ بن أبي طالب عليه السلام على أربعة رساتيق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وسائل الشيعة </w:t>
      </w:r>
      <w:r>
        <w:rPr>
          <w:rFonts w:eastAsia="Amiri" w:cs="Amiri" w:ascii="Amiri" w:hAnsi="Amiri"/>
          <w:color w:val="111111"/>
          <w:sz w:val="28"/>
          <w:szCs w:val="28"/>
          <w:lang w:bidi="ar-SA"/>
        </w:rPr>
        <w:t>151/15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التهذيب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الحسين،عن إبراهيم الشيباني،عن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المظنون أنّه متحد مع المعنون و مثله في بحار الأنوار </w:t>
      </w:r>
      <w:r>
        <w:rPr>
          <w:rFonts w:eastAsia="Amiri" w:cs="Amiri" w:ascii="Amiri" w:hAnsi="Amiri"/>
          <w:color w:val="111111"/>
          <w:sz w:val="28"/>
          <w:szCs w:val="28"/>
          <w:lang w:bidi="ar-SA"/>
        </w:rPr>
        <w:t>115/101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متحدا مع إبراهيم الشيباني أو متعدّدا فهو مهمل؛لأنّه ليس له ذكر في المعاجم الرجاليّة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بن أبي طيبة جاء في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وهب الدينوري،عن إبراهيم ابن عمرو بن أبي طيبة،عن أبي،عن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نجده في المصادر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عمرو بن بكر السكسكي أورده في الأمالي للشيخ الطوسي رحمه اللّه تعالى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سفيان أبو محمّد القرشي الشعراني إملاء عن أصل كتابه بالموصل،قال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عمر بن بكر السكسكي،قال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شعيب بن سابور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من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عمرو بن بكر 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أورده القمّي في كتاب المسلسلات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و المتن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بن بكر الشكشكي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أيضا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عمرو بن بكر الشكشكي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لسان الميزان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ابن بكر 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ضعّفه و اتهمه بوضع الحديث،و كذلك في ميزان الاعتدال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الضعفاء و المتروكين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المجروحين من المحدّثين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،و الجامع في الجرح و التعديل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الضعفاء و المتروكين للدارقطني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الأنساب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السكاسك، و هو بطن من الأزد،و وادي السكاسك موضع بالأردن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أقف في معاجمنا الرجاليّة على ذكر له،فهو إن كان إماميا عدّ مهملا، و يظهر من المعاجم العاميّة كونه منهم،فراجع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عمرو بن عبد الرزاق بن همام وجدت في مستدرك الوسائل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قيس؛حدّثنا الحسن بن أبي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عمرو بن عبد الرزاق بن همام،عن أبيه،عن أبان،عن سليم عن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الطبعة الحديثة </w:t>
      </w:r>
      <w:r>
        <w:rPr>
          <w:rFonts w:eastAsia="Amiri" w:cs="Amiri" w:ascii="Amiri" w:hAnsi="Amiri"/>
          <w:color w:val="111111"/>
          <w:sz w:val="28"/>
          <w:szCs w:val="28"/>
          <w:lang w:bidi="ar-SA"/>
        </w:rPr>
        <w:t>260/12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عن 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نعثر عليه في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هنا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اليماني،عن عبد الرزاق ابن همام الصنعاني الحميري،عن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الرزاق هذا هو عمّ إبراهيم بن عمر اليماني،فقد قال العلاّمة الطهراني قدّس اللّه سرّه الشريف في الذريعة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أسانيد 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اليماني،عن عمّه عبد الرزاق ابن همام،عن أبيه،عن أبان بن أبي عياش،عن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الراجح عندي كون العنوان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 عن سليم بن قيس،و قد ذكرت له ترجمة في المتن و وثّقه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عمرو بن المبارك البجلي ورد في عدّة روايات في كتاب الغارات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إبراهيم بن المبارك البجلي،و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عمرو بن المبارك البجلي، و في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كذلك في شرح نهج البلاغة لابن أبي الحديد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إبراهيم بن مبارك البجلي، عن أبيه،عن بكر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المبارك،له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عندي أنّ الّذي ذكره النجاشي و تبعه غيره متّحد مع المعنون و إن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متّحدا مع الأخير كان مهملا و إلاّ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عمرو اليماني ذكره في مستدرك وسائل الشيعة </w:t>
      </w:r>
      <w:r>
        <w:rPr>
          <w:rFonts w:eastAsia="Amiri" w:cs="Amiri" w:ascii="Amiri" w:hAnsi="Amiri"/>
          <w:color w:val="111111"/>
          <w:sz w:val="28"/>
          <w:szCs w:val="28"/>
          <w:lang w:bidi="ar-SA"/>
        </w:rPr>
        <w:t>185/14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عيسى،عن إبراهيم بن عمرو اليماني،عن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رجال الكشّي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الصحيح،و لعلّ ما في مستدرك وسائل الشيعة خطأ مطبعيا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عمروس الهمداني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عمروس الهمداني بهمدان،قال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إسماعيل القحطبي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العشرين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زيدويه الجلاب الهمداني بهمدان،قال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عمروس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إسماعيل،عن سعيد بن الحكم،عن أبيه،عن الأوزاعي،عن يحيى بن كثير،عن أبي سلمة،عن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بنصه العلاّمة المجلسي في بحار الأنوار </w:t>
      </w: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عمروس الهمداني من مشايخ عليّ بن بابويه والد الصدوق و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بهمدان كما في أسانيد أمالي الصدوق،و هو يروي عن أبي عليّ الحسن بن إسماعيل القحطبي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سير أعلام النبلاء </w:t>
      </w:r>
      <w:r>
        <w:rPr>
          <w:rFonts w:eastAsia="Amiri" w:cs="Amiri" w:ascii="Amiri" w:hAnsi="Amiri"/>
          <w:color w:val="111111"/>
          <w:sz w:val="28"/>
          <w:szCs w:val="28"/>
          <w:lang w:bidi="ar-SA"/>
        </w:rPr>
        <w:t>550/14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عمروس الإمام محدّث همدان أبو إسحاق إبراهيم بن عمروس بن محمّد الفسطاطي الفقيه،روى عن أبي عمّار المروزي،و عبد الرحمن بن بشر، و العبّاس بن يزيد البحراني،و عبد الحميد بن عصام،و أحمد بن بديل، و حميد بن زنجويه،و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أحمد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مع أبي،و قرأت عليه بعض فوائده و هو صدوق،توفّي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أنّه من رواة العامّة و من مشايخ عليّ بن بابويه، و لذلك يحتج عليهم بما يرويه في مناقب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عنبسة جاء في تفسير العياشي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عنه في وسائل الشيعة </w:t>
      </w:r>
      <w:r>
        <w:rPr>
          <w:rFonts w:eastAsia="Amiri" w:cs="Amiri" w:ascii="Amiri" w:hAnsi="Amiri"/>
          <w:color w:val="111111"/>
          <w:sz w:val="28"/>
          <w:szCs w:val="28"/>
          <w:lang w:bidi="ar-SA"/>
        </w:rPr>
        <w:t>325/17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22675</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حمدويه،عن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عليّ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رأى سيّدي و مولاي أن يخبرني عن قول اللّه عزّ و جل يَسْئَلُونَكَ عَنِ الْخَمْرِ وَ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عن المعنون ذكرا،فهو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عياش القمّي جاء في لسان الميزان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عياش القمّي، روى عن أحمد بن إدريس القمّي،و عنه محمّد بن عمر بن عبد العزيز الكشّي،و الثلاثة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عبارة لسان الميزان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العبّاس الختلي، بقرينة رواية الكشّي عنه،و روايته عن أحمد بن إدريس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الجامع في الرجال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و إن كان له شاهد و لكن يبعده زيادة محمّد،و القول بتصحيف العياشي إلى العبّاسي،و الختلي إلى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التصحيفات تبعّد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 فعليه يعدّ مهملا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7317_201309"/>
      <w:bookmarkStart w:id="248" w:name="pg17317_201309"/>
      <w:bookmarkEnd w:id="248"/>
    </w:p>
    <w:p>
      <w:pPr>
        <w:pStyle w:val="Heading5"/>
        <w:numPr>
          <w:ilvl w:val="4"/>
          <w:numId w:val="1"/>
        </w:numPr>
        <w:rPr/>
      </w:pPr>
      <w:bookmarkStart w:id="249" w:name="pg17317_201309"/>
      <w:bookmarkStart w:id="250" w:name="__RefHeading___Toc791481_1280447820"/>
      <w:bookmarkStart w:id="251" w:name="_Toc73"/>
      <w:bookmarkEnd w:id="249"/>
      <w:bookmarkEnd w:id="250"/>
      <w:r>
        <w:rPr/>
        <w:t>435</w:t>
      </w:r>
      <w:bookmarkEnd w:id="251"/>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w:t>
      </w:r>
    </w:p>
    <w:p>
      <w:pPr>
        <w:pStyle w:val="BookText"/>
        <w:rPr/>
      </w:pPr>
      <w:r>
        <w:rPr>
          <w:rFonts w:ascii="Amiri" w:hAnsi="Amiri" w:eastAsia="Amiri" w:cs="Amiri"/>
          <w:color w:val="111111"/>
          <w:sz w:val="28"/>
          <w:sz w:val="28"/>
          <w:szCs w:val="28"/>
          <w:rtl w:val="true"/>
          <w:lang w:bidi="ar-SA"/>
        </w:rPr>
        <w:t xml:space="preserve">هو أبو أيّوب الخزّاز،على ما مرّ </w:t>
      </w:r>
      <w:r>
        <w:rPr>
          <w:rStyle w:val="FootnoteAnchor"/>
          <w:rtl w:val="true"/>
        </w:rPr>
        <w:footnoteReference w:id="592"/>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عثمان،فراجع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قد جاء في التهذيب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حسين،عن أبي أيّوب إبراهيم بن عيسى،عن سليمان بن خالد،عن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أبي أيّوب إبراهيم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حسين،عن أبي أيّوب إبراهيم بن عيسى،عن سليمان بن خالد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أبي أيّوب إبراهيم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غير إبراهيم بن عيسى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قدّس سرّه جزم بأنّه هو المعنون،و من راجع ترجمة ابن عيسى و ابن عثمان اتضح خطأ ما توهمه المعاصر و صحّة ما جزم به المؤلّف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التنوخي جاء في بشارة المصطفي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حبيب البخاري،قال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عيسى التنوخي،قال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يعلى،عن عمّار بن زريق،عن أبي اسحاق،عن زيد بن مطرف،قال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مشهورة،انظر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بعد الفحص لم أجد للمعنون ذكرا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الزعفراني 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الزعفراني، عن محمّد بن حبيب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عيسى بن عبيد السدوسي وجدت في الخصال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العامري،قال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عمرو،عن عبد اللّه بن الحسن بن الحسن، عن امّه فاطمة بنت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بن عبيد السدوسي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173/70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نجد ذكرا للمعنون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القصار الكوفي ذكره ابن عياش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عيسى القصار الكوفي،عن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لا يبعد كون المعنون من رواة العامّة،و إن كان إماميّا،فهو مهمل و لكن روايته سديدة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7317_201313"/>
      <w:bookmarkStart w:id="253" w:name="pg17317_201313"/>
      <w:bookmarkEnd w:id="253"/>
    </w:p>
    <w:p>
      <w:pPr>
        <w:pStyle w:val="Heading5"/>
        <w:numPr>
          <w:ilvl w:val="4"/>
          <w:numId w:val="1"/>
        </w:numPr>
        <w:rPr/>
      </w:pPr>
      <w:bookmarkStart w:id="254" w:name="pg17317_201313"/>
      <w:bookmarkStart w:id="255" w:name="__RefHeading___Toc791483_1280447820"/>
      <w:bookmarkStart w:id="256" w:name="_Toc74"/>
      <w:bookmarkEnd w:id="254"/>
      <w:bookmarkEnd w:id="255"/>
      <w:r>
        <w:rPr/>
        <w:t>440</w:t>
      </w:r>
      <w:bookmarkEnd w:id="256"/>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غريب الكوفي </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595"/>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791485_1280447820"/>
      <w:bookmarkStart w:id="258" w:name="_Toc75"/>
      <w:bookmarkEnd w:id="257"/>
      <w:r>
        <w:rPr/>
        <w:t>441</w:t>
      </w:r>
      <w:bookmarkEnd w:id="258"/>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الغفاري </w:t>
      </w:r>
      <w:r>
        <w:rPr>
          <w:rStyle w:val="FootnoteAnchor"/>
          <w:rtl w:val="true"/>
        </w:rPr>
        <w:footnoteReference w:id="59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98"/>
      </w:r>
      <w:r>
        <w:rPr>
          <w:rFonts w:ascii="Amiri" w:hAnsi="Amiri" w:eastAsia="Amiri" w:cs="Amiri"/>
          <w:color w:val="111111"/>
          <w:sz w:val="28"/>
          <w:sz w:val="28"/>
          <w:szCs w:val="28"/>
          <w:rtl w:val="true"/>
          <w:lang w:bidi="ar-SA"/>
        </w:rPr>
        <w:t>ضبط الغفاري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 xml:space="preserve">. </w:t>
      </w:r>
      <w:bookmarkStart w:id="259" w:name="pg17317_201315"/>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له في رجاله </w:t>
      </w:r>
      <w:r>
        <w:rPr>
          <w:rStyle w:val="FootnoteAnchor"/>
          <w:rtl w:val="true"/>
        </w:rPr>
        <w:footnoteReference w:id="59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يحتمل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الغفاري المتقدّم </w:t>
      </w:r>
      <w:r>
        <w:rPr>
          <w:rStyle w:val="FootnoteAnchor"/>
          <w:rtl w:val="true"/>
        </w:rPr>
        <w:footnoteReference w:id="600"/>
      </w:r>
      <w:r>
        <w:rPr>
          <w:rFonts w:ascii="Amiri" w:hAnsi="Amiri" w:eastAsia="Amiri" w:cs="Amiri"/>
          <w:color w:val="111111"/>
          <w:sz w:val="28"/>
          <w:sz w:val="28"/>
          <w:szCs w:val="28"/>
          <w:rtl w:val="true"/>
          <w:lang w:bidi="ar-SA"/>
        </w:rPr>
        <w:t>لكشف ذكر الشيخ رحمه اللّه لهما متعدّدا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قلّة الفصل بين الاسمين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التعدّد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791487_1280447820"/>
      <w:bookmarkStart w:id="261" w:name="_Toc76"/>
      <w:bookmarkEnd w:id="260"/>
      <w:r>
        <w:rPr/>
        <w:t>442</w:t>
      </w:r>
      <w:bookmarkEnd w:id="261"/>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الغمر بن الحسن المثنّى بن الحسن</w:t>
      </w:r>
    </w:p>
    <w:p>
      <w:pPr>
        <w:pStyle w:val="BookText"/>
        <w:rPr/>
      </w:pPr>
      <w:r>
        <w:rPr>
          <w:rFonts w:ascii="Amiri" w:hAnsi="Amiri" w:eastAsia="Amiri" w:cs="Amiri"/>
          <w:color w:val="111111"/>
          <w:sz w:val="28"/>
          <w:sz w:val="28"/>
          <w:szCs w:val="28"/>
          <w:rtl w:val="true"/>
          <w:lang w:bidi="ar-SA"/>
        </w:rPr>
        <w:t xml:space="preserve">ابن عليّ بن أبي طالب </w:t>
      </w:r>
      <w:r>
        <w:rPr>
          <w:rStyle w:val="FootnoteAnchor"/>
          <w:rtl w:val="true"/>
        </w:rPr>
        <w:footnoteReference w:id="602"/>
      </w:r>
      <w:r>
        <w:rPr>
          <w:rStyle w:val="FootnoteAnchor"/>
          <w:rtl w:val="true"/>
        </w:rPr>
        <w:footnoteReference w:id="603"/>
      </w:r>
    </w:p>
    <w:p>
      <w:pPr>
        <w:pStyle w:val="Heading5"/>
        <w:numPr>
          <w:ilvl w:val="4"/>
          <w:numId w:val="1"/>
        </w:numPr>
        <w:rPr/>
      </w:pPr>
      <w:bookmarkStart w:id="262" w:name="__RefHeading___Toc791489_1280447820"/>
      <w:bookmarkStart w:id="263" w:name="_Toc77"/>
      <w:bookmarkEnd w:id="262"/>
      <w:r>
        <w:rPr/>
        <w:t>443</w:t>
      </w:r>
      <w:bookmarkEnd w:id="263"/>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الحسن المثنى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عمدة الطالب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 الحسن الثالث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 عبد اللّه بن الحسن بن الحسن عليه السلام،و إبراهيم لأبيهما و أمّهما أمّهم فاطمة بنت الحسين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 الغمر لجوده،و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إسماعيل،و كان</w:t>
      </w:r>
    </w:p>
    <w:p>
      <w:pPr>
        <w:pStyle w:val="BookText"/>
        <w:rPr/>
      </w:pPr>
      <w:r>
        <w:rPr>
          <w:rFonts w:ascii="Amiri" w:hAnsi="Amiri" w:eastAsia="Amiri" w:cs="Amiri"/>
          <w:color w:val="111111"/>
          <w:sz w:val="28"/>
          <w:sz w:val="28"/>
          <w:szCs w:val="28"/>
          <w:rtl w:val="true"/>
          <w:lang w:bidi="ar-SA"/>
        </w:rPr>
        <w:t>سيّدا شريفا،روى الحديث،و هو صاحب الصندوق بالكوفة،يزار قبره، و قبض عليه أبو جعفر المنصور مع أخيه،و توفّي في حبسه سنة خمس و أربعين و مائة،و له تسع و 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جداع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 الكوفة بمرحلة،و سنّه سبع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السفّاح يكرمه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أنّ السفّاح كان كثيرا ما يسأل عبد اللّه المحض عن ابنيه محمّد و إبراهيم،ففشا </w:t>
      </w:r>
      <w:r>
        <w:rPr>
          <w:rStyle w:val="FootnoteAnchor"/>
          <w:rtl w:val="true"/>
        </w:rPr>
        <w:footnoteReference w:id="606"/>
      </w:r>
      <w:r>
        <w:rPr>
          <w:rFonts w:ascii="Amiri" w:hAnsi="Amiri" w:eastAsia="Amiri" w:cs="Amiri"/>
          <w:color w:val="111111"/>
          <w:sz w:val="28"/>
          <w:sz w:val="28"/>
          <w:szCs w:val="28"/>
          <w:rtl w:val="true"/>
          <w:lang w:bidi="ar-SA"/>
        </w:rPr>
        <w:t>عبد اللّه ذلك إلى أخيه إبراهيم الغمر،فقال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سألك عنهما،فقل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عمّهما إبراهيم أعلم بهما،فقال له عبد اللّه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ترضى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السفّاح عن ابنيه ذات 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بهما،و علمهما عند عمّهما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عنه،ثمّ خلا بإبراهيم،فسأله عن ابني أخيه،فقال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أكلّمك كما يكلّم الرجل سلطانه،أو كما يكلّم ابن عمّه؟فقال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كما يكلّم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اللّه قد قدّر أن يكون لمحمّد و إبراهيم من هذا الأمر شيء،أ تقدر أنت و جميع من في الأرض على دفع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تنغصّ على هذا الشيخ النّعمة الّتي تنعمها عليه؟فقال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ذكرتهما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يذكر شيئا من أمرهما حتّى مضى لسبيله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عليك أنّ إبراهيم هذا غير إبراهيم قتيل باخمرى ابن عبد اللّه المحض بن الحسن المثنّى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اعقب عبد اللّه المحض من ستّة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ذي النفس الزكية،و إبراهيم قتيل باخمرى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فإبراهيم الغمر يكون عمّ إبراهيم قتيل باخمرى،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هذا أخو عبد اللّه والد إبراهيم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هذا غير إبراهيم الّذي ذكر الشيخ الطريحي في جامع المقال </w:t>
      </w:r>
      <w:r>
        <w:rPr>
          <w:rStyle w:val="FootnoteAnchor"/>
          <w:rtl w:val="true"/>
        </w:rPr>
        <w:footnoteReference w:id="610"/>
      </w:r>
      <w:r>
        <w:rPr>
          <w:rFonts w:ascii="Amiri" w:hAnsi="Amiri" w:eastAsia="Amiri" w:cs="Amiri"/>
          <w:color w:val="111111"/>
          <w:sz w:val="28"/>
          <w:sz w:val="28"/>
          <w:szCs w:val="28"/>
          <w:rtl w:val="true"/>
          <w:lang w:bidi="ar-SA"/>
        </w:rPr>
        <w:t>أنّه مدفون بالأحمر،حيث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أحمر،قرية قريبة من الكوفة،و هي الّتي قتل فيها إبراهيم ابن عبد اللّه من ولد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أنّ بين الشنافية </w:t>
      </w:r>
      <w:r>
        <w:rPr>
          <w:rStyle w:val="FootnoteAnchor"/>
          <w:rtl w:val="true"/>
        </w:rPr>
        <w:footnoteReference w:id="611"/>
      </w:r>
      <w:r>
        <w:rPr>
          <w:rFonts w:ascii="Amiri" w:hAnsi="Amiri" w:eastAsia="Amiri" w:cs="Amiri"/>
          <w:color w:val="111111"/>
          <w:sz w:val="28"/>
          <w:sz w:val="28"/>
          <w:szCs w:val="28"/>
          <w:rtl w:val="true"/>
          <w:lang w:bidi="ar-SA"/>
        </w:rPr>
        <w:t>و الكوفة مكانا يعرف في لسان السواد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الأحمر،و به قبر يعرف بقبر إبراهيم،و تسمية المكان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فيه قبر إبراهيم هذا و كان أحمر العين </w:t>
      </w:r>
      <w:r>
        <w:rPr>
          <w:rStyle w:val="FootnoteAnchor"/>
          <w:rtl w:val="true"/>
        </w:rPr>
        <w:footnoteReference w:id="612"/>
      </w:r>
      <w:r>
        <w:rPr>
          <w:rFonts w:ascii="Amiri" w:hAnsi="Amiri" w:eastAsia="Amiri" w:cs="Amiri"/>
          <w:color w:val="111111"/>
          <w:sz w:val="28"/>
          <w:sz w:val="28"/>
          <w:szCs w:val="28"/>
          <w:rtl w:val="true"/>
          <w:lang w:bidi="ar-SA"/>
        </w:rPr>
        <w:t>،فنسب إبراهيم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تفيده عمدة الطالب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الكابلي،ابن عبد اللّه الأشتر الكابلي،ابن محمّد النفس الزكيّة،ابن عبد اللّه المحض،ابن الحسن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كلّه؛أنّ المدفون بعد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سمت مسجد السهلة،عن يسار طريق الماضي من النجف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الغمر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إسماعيل بن الحسن المثنّى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المدفون بالأحمر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الكابلي؛الّذي عرفت 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المدفون بباخمرى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المحض بن الحسن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ابن </w:t>
      </w:r>
      <w:r>
        <w:rPr>
          <w:rStyle w:val="FootnoteAnchor"/>
          <w:rtl w:val="true"/>
        </w:rPr>
        <w:footnoteReference w:id="614"/>
      </w:r>
      <w:r>
        <w:rPr>
          <w:rFonts w:ascii="Amiri" w:hAnsi="Amiri" w:eastAsia="Amiri" w:cs="Amiri"/>
          <w:color w:val="111111"/>
          <w:sz w:val="28"/>
          <w:sz w:val="28"/>
          <w:szCs w:val="28"/>
          <w:rtl w:val="true"/>
          <w:lang w:bidi="ar-SA"/>
        </w:rPr>
        <w:t>الثالث،و الثّالث عمّ جدّ الثاني،فتدبّر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بعضهم زعم أنّ باخمرى هو المكان المسمّى الآن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مزار القاسم أخي الرضا عليه السلام،و بين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به قبورا كثيرة للهاشميين،و له قوّام و أراضي موقوفة،و هو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المكان الّذي بين الشطين بالجزيرة على طريق الصويرة، فيه تلّ طويل،و بجنب التلّ قبر إبراهيم،و التّل يشبه لطوله بالحبل،و يضاف إلى إبراهيم،و يطلق عليه حبل إبراهيم،و عليك بالفحص و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محبّ الدين أرّخ في التاج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تاريخ استشهاد إبراهيم بن عبد اللّه و وفاة إبراهيم الغمر في سنة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خروج إبراهيم بن عبد اللّه كان بعد وفاة الغمر لمدة قصيرة جدّا بحيث استشهد في نفس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إبراهيم بباخمرى بسنة مائة و خمس و أربعين،و سمعت من عمدة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أرّخ موت إبراهيم الغمر في الحبس بهذه السنة،فلا يكن في نفسك من اتّحاد التاريخين شيء،لإمكان وقوع الحادثتين جميعا في سنة واحدة،كما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إبراهيم الغمر هذا هو جدّ السادات الطباطبائيّة؛لأنّهم ينتسبون إلى إبراهيم طباطبا،و هو ابن إسماعيل الديباج بن إبراهيم الغمر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خرجنا في هذه الأسطر عن وضع الكتاب،لعدم كون بحثنا فيه عن المقابر و الأنساب،و من اللّه أستمدّ في كلّ باب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غندر أبو إسحاق ذكره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في سندها المعنون،فقال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عبادة بن زيد،عن أبي إسحاق إبراهيم بن غندر،قال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مال من خراسان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الطبري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عمّار،عن إسحاق بن إبراهيم بن 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مدينة المعاجز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محمّد،عن عمارة بن زيد،عن أبي إسحاق إبراهيم بن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يحتمل أن يكون مصحّفا،و لا دليل على الترجيح،لذا ينبغي التوقف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غياث روى الشيخ المفيد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،و كذلك الصفّار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الدينوري،  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البصائر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غياث،عن عمرو بن ثابت،عن ابن أبي حبيب،عن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290/41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مدينة المعاجز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الزيتوني بدل من الحسين بن عليّ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 و روايته مؤيّدة بطرق اخرى فهي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فراسة جاء في بحار الأنوار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مروان،عن أبيه،عن إبراهيم بن فراسة،عن مسعر بن كدام،عن عطاء بن السائب،عن أبي عبد الرحمن السلمي،قال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بالسند و المتن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الصحيح،و قد عنونه المؤلّف قدّس سرّه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العنوان لا وجود له،فهو إذا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فرج جاء في إكمال الدين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جبرئيل الأهوازي،عن إبراهيم و محمّد ابني الفرج،عن محمّد بن إبراهيم بن مهزيار أنّه ورد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جبرئيل،عن إبراهيم و محمّد ابني الفرج،عن محمّد بن إبراهيم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العسكر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فيه </w:t>
      </w:r>
      <w:r>
        <w:rPr>
          <w:rFonts w:eastAsia="Amiri" w:cs="Amiri" w:ascii="Amiri" w:hAnsi="Amiri"/>
          <w:color w:val="111111"/>
          <w:sz w:val="28"/>
          <w:szCs w:val="28"/>
          <w:lang w:bidi="ar-SA"/>
        </w:rPr>
        <w:t>185/53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الفزاري قال في فرج المهموم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ظهر عليه علم النجوم من الشيعة إبراهيم الفزاري صاحب القصيدة في النجوم، و كان منجّما للمنصور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 من المنجّمين إبراهيم الفزاري الشيعي صاحب القصيدة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المنجّمين الشيعة،و الظاهر أنّه ليس من الرواة،فعليه إهمال علماء الرجال لذكره من هذا الباب،و على كلّ حال ليس بمعلوم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الفضل بن جعفر بن إبراهيم ابن سليمان بن عبد اللّه بن عبّاس بن عبد المطلب هكذا جاء المعنون في رواية علل الشرائع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الحسين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الفضل بن جعفر بن عليّ بن إبراهيم بن سليمان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فارق واحد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الفضل بن جعفر بن عليّ بن إبراهيم بن سليمان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كذلك في الجواهر السنية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تقدير،المعنون ممّن أهمل ذكره أعلام الجرح و التعديل، و لا يبعد كونه من رواة العامّة،فتدبّر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7317_201329"/>
      <w:bookmarkStart w:id="265" w:name="pg17317_201329"/>
      <w:bookmarkEnd w:id="265"/>
    </w:p>
    <w:p>
      <w:pPr>
        <w:pStyle w:val="Heading5"/>
        <w:numPr>
          <w:ilvl w:val="4"/>
          <w:numId w:val="1"/>
        </w:numPr>
        <w:rPr/>
      </w:pPr>
      <w:bookmarkStart w:id="266" w:name="pg17317_201329"/>
      <w:bookmarkStart w:id="267" w:name="__RefHeading___Toc791491_1280447820"/>
      <w:bookmarkStart w:id="268" w:name="_Toc78"/>
      <w:bookmarkEnd w:id="266"/>
      <w:bookmarkEnd w:id="267"/>
      <w:r>
        <w:rPr/>
        <w:t>450</w:t>
      </w:r>
      <w:bookmarkEnd w:id="268"/>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الفضل المدني أبو إسحاق </w:t>
      </w:r>
      <w:r>
        <w:rPr>
          <w:rStyle w:val="FootnoteAnchor"/>
          <w:rtl w:val="true"/>
        </w:rPr>
        <w:footnoteReference w:id="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 الصادق عليه السلام </w:t>
      </w:r>
      <w:r>
        <w:rPr>
          <w:rStyle w:val="FootnoteAnchor"/>
          <w:rtl w:val="true"/>
        </w:rPr>
        <w:footnoteReference w:id="618"/>
      </w: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791493_1280447820"/>
      <w:bookmarkStart w:id="270" w:name="_Toc79"/>
      <w:bookmarkEnd w:id="269"/>
      <w:r>
        <w:rPr/>
        <w:t>451</w:t>
      </w:r>
      <w:bookmarkEnd w:id="270"/>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الفضل الهاشمي المدني </w:t>
      </w:r>
      <w:r>
        <w:rPr>
          <w:rStyle w:val="FootnoteAnchor"/>
          <w:rtl w:val="true"/>
        </w:rPr>
        <w:footnoteReference w:id="62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21"/>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عثمان،عن إبراهيم بن الفضل 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أسلم،عن إبراهيم بن الفضل الهاشمي،عن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عثمان عن إبراهيم بن الفضل،عن أبان ابن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 و محمّد بن أسلم عن إبراهيم بن الفضل عن أبان بن تغلب قال 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عليّ بن عامر،عن إبراهيم بن الفضل عن جعفر بن يحيى،عن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المحاسن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526/2</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بعض المعاصرين في قاموسه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عدّد موارد روايات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كلّها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الفضل،فمن أين إرادة الهاشمي هذا بها؟ و لعلّه إبراهيم بن الفضل المدني أبو إسحاق الّذي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بلا فصل،مع أنّ الثالث عن إبراهيم بن الفضل بن جعفر بن يحيى،عن أبيه،عن الصادق عليه السلام،فالظاهر كونه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يكلّف هذا المعاصر نفسه عناء الفحص،و قد وقفت على روايتين صرّح فيهما بالهاشمي،فإشكاله و تنظيره ساقط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عمر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أسلم،و محمّد بن سليمان،</w:t>
      </w:r>
    </w:p>
    <w:p>
      <w:pPr>
        <w:pStyle w:val="BookText"/>
        <w:rPr/>
      </w:pPr>
      <w:r>
        <w:rPr>
          <w:rFonts w:ascii="Amiri" w:hAnsi="Amiri" w:eastAsia="Amiri" w:cs="Amiri"/>
          <w:color w:val="111111"/>
          <w:sz w:val="28"/>
          <w:sz w:val="28"/>
          <w:szCs w:val="28"/>
          <w:rtl w:val="true"/>
          <w:lang w:bidi="ar-SA"/>
        </w:rPr>
        <w:t>و عبد اللّه بن عليّ بن عامر،و جعفر بن بشير،و غالب رواياته عن 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العثور على حقيقة ما ذكرنا،فليراجع جامع الرواة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استشعر في التعليقة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إبراهيم بن الفضل مع إبراهيم بن قتيبة لا شاهد له،و التعدّد هو المتيقّن،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رواية جعفر بن بشير،عنه وثاقته،ثمّ احتمل 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الفضيل جاء في الفقيه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إبراهيم بن الفضيل،عن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مخطوطة من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صحّة نسخة الفضل لأنّ إبراهيم بن الفضيل ليس له ذكر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المفضل و إن كان مذكورا في أصحاب الإمام الصادق عليه السلام إلاّ أنّه لم يذكر رواية جعفر بن بشير عنه،فالراجح عندي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الفضل الهاشمي لرواية جعفر بن بشير عنه،و له رواية في الخصال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الصنعاني،عن إبراهيم بن الفضل،عن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تفسير العياشي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الفضيل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الجبار،عن ابن أبي عمير،عن إبراهيم بن الفضيل،عن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في كلمات أعلام الجرح و التعديل عن المعنون ذكر و لذا يعدّ مهملا،و رواية جعفر بن بشير الثقة الجليل عنه لا توجب عدّه حسنا كما ظنّه البعض،و لا يبعد عدّه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فهد جاء في إكمال الدين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فهد،عن محمّد بن عقبة عن حسين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فهد،من مشايخ عبد العزيز بن يحيى الجلودي المتوفّى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هو يروي عن محمّد بن عقبة في إكمال الدين الباب الأوّل،و هو الّذي ترجم له ابن حجر في لسان الميزان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فهد الكوفي الّذي 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فهد الكوفي،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عقبة،روى عنه عبد العزيز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الدائرة من رجال الطوسي ليست فيها هذه الترجمة، فلعلّها كانت في النسخة الّتي رآها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لي حال المعنون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فهد بن حكيم جاء المعنون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بن عبّاد بن حاتم التمّار،عن إبراهيم بن فهد بن حكيم،عن يعقوب بن حميد بن 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فهد بن حكيم الساجي البصري،راجع إكمال الكمال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في ترجمة الإمام الحسين عليه السلام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في السنن الكبرى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،و سؤال الآجرى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من كتب الحديث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و لكن ذكره العامّة في معاجمهم و هو ضعيف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7317_201337"/>
      <w:bookmarkStart w:id="272" w:name="pg17317_201337"/>
      <w:bookmarkEnd w:id="272"/>
    </w:p>
    <w:p>
      <w:pPr>
        <w:pStyle w:val="Heading5"/>
        <w:numPr>
          <w:ilvl w:val="4"/>
          <w:numId w:val="1"/>
        </w:numPr>
        <w:rPr/>
      </w:pPr>
      <w:bookmarkStart w:id="273" w:name="pg17317_201337"/>
      <w:bookmarkStart w:id="274" w:name="__RefHeading___Toc791495_1280447820"/>
      <w:bookmarkStart w:id="275" w:name="_Toc80"/>
      <w:bookmarkEnd w:id="273"/>
      <w:bookmarkEnd w:id="274"/>
      <w:r>
        <w:rPr/>
        <w:t>455</w:t>
      </w:r>
      <w:bookmarkEnd w:id="275"/>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قتيبة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القاف،و فتح التاء المثنّاة من فوق،ثمّ الياء المثنّاة التحتانيّة الساكنة،ثمّ الباء الموحّدة المفتوحة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القتبة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الليث </w:t>
      </w:r>
      <w:r>
        <w:rPr>
          <w:rStyle w:val="FootnoteAnchor"/>
          <w:rtl w:val="true"/>
        </w:rPr>
        <w:footnoteReference w:id="628"/>
      </w:r>
      <w:r>
        <w:rPr>
          <w:rFonts w:ascii="Amiri" w:hAnsi="Amiri" w:eastAsia="Amiri" w:cs="Amiri"/>
          <w:color w:val="111111"/>
          <w:sz w:val="28"/>
          <w:sz w:val="28"/>
          <w:szCs w:val="28"/>
          <w:rtl w:val="true"/>
          <w:lang w:bidi="ar-SA"/>
        </w:rPr>
        <w:t>أنّها تصغير القتب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القاف،و سكون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حال،فهو من الأسماء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629"/>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 من أهل أصفهان،روى عنه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قتيبة،من أهل أصفهان،له كتاب،أخبرنا به عدّة من أصحابنا،عن أبي المفضّل،عن ابن بطّة،عن أحمد بن أبي عبد اللّه،عن إبراهيم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 الأصفهاني،ذكره الطوسي في مصنّفي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قتيبة،له كتاب،أخبرنا محمّد بن محمّد،عن الحسن بن حمزة،عن ابن بطّة،عن أحمد بن محمّد بن خالد البرقي،عنه،به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أنّي لم أقف على توثيق فيه أو مدح،فهو مجهول الحال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276" w:name="pg17317_201341"/>
    </w:p>
    <w:p>
      <w:pPr>
        <w:pStyle w:val="Heading5"/>
        <w:numPr>
          <w:ilvl w:val="4"/>
          <w:numId w:val="1"/>
        </w:numPr>
        <w:rPr/>
      </w:pPr>
      <w:bookmarkStart w:id="277" w:name="__RefHeading___Toc791497_1280447820"/>
      <w:bookmarkStart w:id="278" w:name="_Toc81"/>
      <w:bookmarkEnd w:id="276"/>
      <w:bookmarkEnd w:id="277"/>
      <w:r>
        <w:rPr/>
        <w:t>456</w:t>
      </w:r>
      <w:bookmarkEnd w:id="278"/>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 حسين بن عطاء اللّه</w:t>
      </w:r>
    </w:p>
    <w:p>
      <w:pPr>
        <w:pStyle w:val="BookText"/>
        <w:rPr/>
      </w:pPr>
      <w:r>
        <w:rPr>
          <w:rFonts w:ascii="Amiri" w:hAnsi="Amiri" w:eastAsia="Amiri" w:cs="Amiri"/>
          <w:color w:val="111111"/>
          <w:sz w:val="28"/>
          <w:sz w:val="28"/>
          <w:szCs w:val="28"/>
          <w:rtl w:val="true"/>
          <w:lang w:bidi="ar-SA"/>
        </w:rPr>
        <w:t>الحسني الحسيني الهمداني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 المفتوحة،ثمّ الميم الساكنة،ثمّ الدال المهملة المفتوحة،ثمّ الألف،ثمّ النون،ثم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همدان،قبيلة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بالذال المعجمة،مع فتح اللام،بلدة معروفة من بلاد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إبدال الذال المعجمة بالدال المهملة نشأ من العجم،و إلاّ فأصلها 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بناها همذان بن فلوج بن سام بن نوح عليه السلام </w:t>
      </w:r>
      <w:r>
        <w:rPr>
          <w:rStyle w:val="FootnoteAnchor"/>
          <w:rtl w:val="true"/>
        </w:rPr>
        <w:footnoteReference w:id="633"/>
      </w:r>
      <w:r>
        <w:rPr>
          <w:rFonts w:ascii="Amiri" w:hAnsi="Amiri" w:eastAsia="Amiri" w:cs="Amiri"/>
          <w:color w:val="111111"/>
          <w:sz w:val="28"/>
          <w:sz w:val="28"/>
          <w:szCs w:val="28"/>
          <w:rtl w:val="true"/>
          <w:lang w:bidi="ar-SA"/>
        </w:rPr>
        <w:t xml:space="preserve">،و هذا التصحيف صار سببا لاشتباه المنتسب إلى القبيلة،بالمنتسب إلى البلد غالبا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قال العرقسوسي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استوعب ابن حجر في التبصير </w:t>
      </w:r>
      <w:r>
        <w:rPr>
          <w:rFonts w:eastAsia="Amiri" w:cs="Amiri" w:ascii="Amiri" w:hAnsi="Amiri"/>
          <w:color w:val="111111"/>
          <w:sz w:val="28"/>
          <w:szCs w:val="28"/>
          <w:lang w:bidi="ar-SA"/>
        </w:rPr>
        <w:t>1460/4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من القبيلة من الطبقة الثالثة،و هلم جرا،قال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فيخف اللبس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أغلاط الفيومي في المصباح </w:t>
      </w:r>
      <w:r>
        <w:rPr>
          <w:rStyle w:val="FootnoteAnchor"/>
          <w:rtl w:val="true"/>
        </w:rPr>
        <w:footnoteReference w:id="635"/>
      </w:r>
      <w:r>
        <w:rPr>
          <w:rFonts w:ascii="Amiri" w:hAnsi="Amiri" w:eastAsia="Amiri" w:cs="Amiri"/>
          <w:color w:val="111111"/>
          <w:sz w:val="28"/>
          <w:sz w:val="28"/>
          <w:szCs w:val="28"/>
          <w:rtl w:val="true"/>
          <w:lang w:bidi="ar-SA"/>
        </w:rPr>
        <w:t xml:space="preserve">أنّه جعل همدان اسم البلدة أيضا بالمهملة </w:t>
      </w:r>
      <w:r>
        <w:rPr>
          <w:rStyle w:val="FootnoteAnchor"/>
          <w:rtl w:val="true"/>
        </w:rPr>
        <w:footnoteReference w:id="636"/>
      </w:r>
      <w:r>
        <w:rPr>
          <w:rFonts w:ascii="Amiri" w:hAnsi="Amiri" w:eastAsia="Amiri" w:cs="Amiri"/>
          <w:color w:val="111111"/>
          <w:sz w:val="28"/>
          <w:sz w:val="28"/>
          <w:szCs w:val="28"/>
          <w:rtl w:val="true"/>
          <w:lang w:bidi="ar-SA"/>
        </w:rPr>
        <w:t>،و جعل الفارق بين اسم القبيلة و اسم البلدة،إسكان الميم في الأوّل، و فتحها في الثاني،حيث قال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سكران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w:t>
      </w:r>
    </w:p>
    <w:p>
      <w:pPr>
        <w:pStyle w:val="BookText"/>
        <w:rPr/>
      </w:pPr>
      <w:r>
        <w:rPr>
          <w:rFonts w:ascii="Amiri" w:hAnsi="Amiri" w:eastAsia="Amiri" w:cs="Amiri"/>
          <w:color w:val="111111"/>
          <w:sz w:val="28"/>
          <w:sz w:val="28"/>
          <w:szCs w:val="28"/>
          <w:rtl w:val="true"/>
          <w:lang w:bidi="ar-SA"/>
        </w:rPr>
        <w:t>من حمير،من عرب اليمن،و النسبة إليها همداني،على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من عراق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باسم بانيه همدان بن الفلوج بن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بانيه همذان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المعجمة،دون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نصّوا عليه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الرواة </w:t>
      </w:r>
      <w:r>
        <w:rPr>
          <w:rStyle w:val="FootnoteAnchor"/>
          <w:rtl w:val="true"/>
        </w:rPr>
        <w:footnoteReference w:id="63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المحقّقين،سيّد المتألّهين و المتكلّمين،أمره في علوّ قدره،و عظم شأنه،و سموّ رتبته،أشهر من أن يذكر،و فوق ما تحوم حوله العبارة،له مصنّفات،منها حاشيته على الكشّاف،و الشفاء،و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الإشارات،و حاشيته على إثبات الواجب للفاضل الكامل الزكي مولانا جلال الدين الدواني،مشهورة متداولة،و أخذ الحديث عن شيخ الإسلام و المسلمين بهاء الملّة و الحقّ و الدين محمّد العاملي رحمه اللّه،و أجاز الشيخ له أن يروي عنه جميع ما أخبر به والده،و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أشياخه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رحمه اللّه سنة ألف و خمس و عشرين 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كثير بن محمّد بن جبرئيل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كثير بن محمّد بن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مدينة المعاجز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كثير،عن محمّد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عن المعنون ذكرا،فهو مهمل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7317_201345"/>
    </w:p>
    <w:p>
      <w:pPr>
        <w:pStyle w:val="Heading5"/>
        <w:numPr>
          <w:ilvl w:val="4"/>
          <w:numId w:val="1"/>
        </w:numPr>
        <w:rPr/>
      </w:pPr>
      <w:bookmarkStart w:id="280" w:name="__RefHeading___Toc791499_1280447820"/>
      <w:bookmarkStart w:id="281" w:name="_Toc82"/>
      <w:bookmarkEnd w:id="279"/>
      <w:bookmarkEnd w:id="280"/>
      <w:r>
        <w:rPr/>
        <w:t>458</w:t>
      </w:r>
      <w:bookmarkEnd w:id="281"/>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الكرخي البغدادي</w:t>
      </w:r>
    </w:p>
    <w:p>
      <w:pPr>
        <w:pStyle w:val="BookText"/>
        <w:rPr/>
      </w:pPr>
      <w:r>
        <w:rPr>
          <w:rFonts w:ascii="Amiri" w:hAnsi="Amiri" w:eastAsia="Amiri" w:cs="Amiri"/>
          <w:color w:val="111111"/>
          <w:sz w:val="28"/>
          <w:sz w:val="28"/>
          <w:szCs w:val="28"/>
          <w:rtl w:val="true"/>
          <w:lang w:bidi="ar-SA"/>
        </w:rPr>
        <w:t xml:space="preserve">من أبناء العجم كما حكي عن البرقي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ذكرنا في ترجمة إبراهيم بن أبي زياد،أنّه قد جاء المترجم بعناوين متعدّدة،و كلّها واحد،فراجع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الكوفي جاء في معاني الأخبار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العوني الجوهري،عن إبراهيم الكوفي،عن رجل من أصحابنا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هذه الرواية الصدوق رحمه اللّه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و المتن،و لكن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اللّه،عن علي بن جعفر الجوهري،عن إبراهيم بن عبد اللّه الكوفي عن عقيصا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العوسي،عن أبي حفص الجوهري،عن إبراهيم ابن محمّد الكوفي،رفعه،قال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عنهم في بحار الأنوار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التصحيفات الكثيرة في سند حديث واحد في كتب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الكوفي أم إبراهيم بن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الاسم و السند في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علي بن حفص الجوهري و لقبه القرشي عن رجل من الكوفيين من أصحابنا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عليه السلام عن المروءة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للاختلاف الواقع في عنوانه ينبغي عدّه مجهول العنوان، و لا يبعد صحّة إبراهيم بن محمّد الكوفي 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مأمون ذكره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مأمون،عن حمّاد بن عيسى،عن شعيب العقرقوفي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نعثر على ذكره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المؤمن وقع في سند رواية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المؤمن، 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 إبراهيم المؤمن،عن نصر بن شعيب،عن عمّة زرارة،قالت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 زرارة و اشتدّ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الكرخي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متحد مع ذاك، فراجع ما هناك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7317_201349"/>
      <w:bookmarkStart w:id="283" w:name="pg17317_201349"/>
      <w:bookmarkEnd w:id="283"/>
    </w:p>
    <w:p>
      <w:pPr>
        <w:pStyle w:val="Heading5"/>
        <w:numPr>
          <w:ilvl w:val="4"/>
          <w:numId w:val="1"/>
        </w:numPr>
        <w:rPr/>
      </w:pPr>
      <w:bookmarkStart w:id="284" w:name="pg17317_201349"/>
      <w:bookmarkStart w:id="285" w:name="__RefHeading___Toc791501_1280447820"/>
      <w:bookmarkStart w:id="286" w:name="_Toc83"/>
      <w:bookmarkEnd w:id="284"/>
      <w:bookmarkEnd w:id="285"/>
      <w:r>
        <w:rPr/>
        <w:t>462</w:t>
      </w:r>
      <w:bookmarkEnd w:id="286"/>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المبارك </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644"/>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المجاهيل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791503_1280447820"/>
      <w:bookmarkStart w:id="288" w:name="_Toc84"/>
      <w:bookmarkEnd w:id="287"/>
      <w:r>
        <w:rPr/>
        <w:t>463</w:t>
      </w:r>
      <w:bookmarkEnd w:id="288"/>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المتوكّل الكوفي </w:t>
      </w:r>
      <w:r>
        <w:rPr>
          <w:rStyle w:val="FootnoteAnchor"/>
          <w:rtl w:val="true"/>
        </w:rPr>
        <w:footnoteReference w:id="64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47"/>
      </w:r>
      <w:r>
        <w:rPr>
          <w:rFonts w:ascii="IRNazanin" w:hAnsi="IRNazanin" w:eastAsia="IRNazanin"/>
          <w:color w:val="111111"/>
          <w:sz w:val="28"/>
          <w:sz w:val="28"/>
          <w:szCs w:val="28"/>
          <w:rtl w:val="true"/>
          <w:lang w:bidi="fa-IR"/>
        </w:rPr>
        <w:t xml:space="preserve">من أصحاب </w:t>
      </w:r>
      <w:bookmarkStart w:id="289" w:name="pg17317_201351"/>
    </w:p>
    <w:p>
      <w:pPr>
        <w:pStyle w:val="BookText"/>
        <w:rPr/>
      </w:pPr>
      <w:bookmarkEnd w:id="289"/>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أنّه مجهول الحال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791505_1280447820"/>
      <w:bookmarkStart w:id="291" w:name="_Toc85"/>
      <w:bookmarkEnd w:id="290"/>
      <w:r>
        <w:rPr/>
        <w:t>464</w:t>
      </w:r>
      <w:bookmarkEnd w:id="291"/>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المثنّى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50"/>
      </w:r>
      <w:r>
        <w:rPr>
          <w:rFonts w:ascii="Amiri" w:hAnsi="Amiri" w:eastAsia="Amiri" w:cs="Amiri"/>
          <w:color w:val="111111"/>
          <w:sz w:val="28"/>
          <w:sz w:val="28"/>
          <w:szCs w:val="28"/>
          <w:rtl w:val="true"/>
          <w:lang w:bidi="ar-SA"/>
        </w:rPr>
        <w:t>ضبط المثنّى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المثنّى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من رجال الصادق عليه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إبراهيم بن أبي المثنّى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تقدّم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292" w:name="pg17317_201353"/>
    </w:p>
    <w:p>
      <w:pPr>
        <w:pStyle w:val="BookText"/>
        <w:rPr/>
      </w:pPr>
      <w:bookmarkEnd w:id="292"/>
      <w:r>
        <w:rPr>
          <w:rFonts w:ascii="Amiri" w:hAnsi="Amiri" w:eastAsia="Amiri" w:cs="Amiri"/>
          <w:color w:val="111111"/>
          <w:sz w:val="28"/>
          <w:sz w:val="28"/>
          <w:szCs w:val="28"/>
          <w:rtl w:val="true"/>
          <w:lang w:bidi="ar-SA"/>
        </w:rPr>
        <w:t xml:space="preserve">و لعلّ ذلك سبب اشتباه الميرزا </w:t>
      </w:r>
      <w:r>
        <w:rPr>
          <w:rStyle w:val="FootnoteAnchor"/>
          <w:rtl w:val="true"/>
        </w:rPr>
        <w:footnoteReference w:id="654"/>
      </w:r>
      <w:r>
        <w:rPr>
          <w:rFonts w:ascii="Amiri" w:hAnsi="Amiri" w:eastAsia="Amiri" w:cs="Amiri"/>
          <w:color w:val="111111"/>
          <w:sz w:val="28"/>
          <w:sz w:val="28"/>
          <w:szCs w:val="28"/>
          <w:rtl w:val="true"/>
          <w:lang w:bidi="ar-SA"/>
        </w:rPr>
        <w:t>،حيث نسب إلى الشيخ رحمه اللّه عدّه في أصحاب الصادق عليه السلام مرّتين،فزعم اتّحادهما،مع أنّه عنون ابن أبي المثنّى سابقا،و عنون ابن المثنّى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رحمه اللّه كونه إماميّا،إلاّ أنّه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 ابن مسكان،و إبراهيم بن ميمون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 رواية ابن مسكان في من لا يحضره الفقيه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مسكان،عن إبراهيم بن المثنّى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791507_1280447820"/>
      <w:bookmarkStart w:id="294" w:name="_Toc86"/>
      <w:bookmarkEnd w:id="293"/>
      <w:r>
        <w:rPr/>
        <w:t>465</w:t>
      </w:r>
      <w:bookmarkEnd w:id="294"/>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مجاهد </w:t>
      </w:r>
      <w:r>
        <w:rPr>
          <w:rStyle w:val="FootnoteAnchor"/>
          <w:rtl w:val="true"/>
        </w:rPr>
        <w:footnoteReference w:id="65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657"/>
      </w:r>
      <w:r>
        <w:rPr>
          <w:rFonts w:ascii="IRNazanin" w:hAnsi="IRNazanin" w:eastAsia="IRNazanin"/>
          <w:color w:val="111111"/>
          <w:sz w:val="28"/>
          <w:sz w:val="28"/>
          <w:szCs w:val="28"/>
          <w:rtl w:val="true"/>
          <w:lang w:bidi="fa-IR"/>
        </w:rPr>
        <w:t xml:space="preserve">، </w:t>
      </w:r>
      <w:bookmarkStart w:id="295" w:name="pg17317_201355"/>
    </w:p>
    <w:p>
      <w:pPr>
        <w:pStyle w:val="BookText"/>
        <w:rPr/>
      </w:pPr>
      <w:bookmarkEnd w:id="29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أبي ثواب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791509_1280447820"/>
      <w:bookmarkStart w:id="297" w:name="_Toc87"/>
      <w:bookmarkEnd w:id="296"/>
      <w:r>
        <w:rPr/>
        <w:t>466</w:t>
      </w:r>
      <w:bookmarkEnd w:id="297"/>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محرز الجعفي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الحاء المهملة،و كسر الراء المهملة،و آخره زاء </w:t>
      </w:r>
      <w:r>
        <w:rPr>
          <w:rStyle w:val="FootnoteAnchor"/>
          <w:rtl w:val="true"/>
        </w:rPr>
        <w:footnoteReference w:id="660"/>
      </w:r>
      <w:r>
        <w:rPr>
          <w:rFonts w:ascii="Amiri" w:hAnsi="Amiri" w:eastAsia="Amiri" w:cs="Amiri"/>
          <w:color w:val="111111"/>
          <w:sz w:val="28"/>
          <w:sz w:val="28"/>
          <w:szCs w:val="28"/>
          <w:rtl w:val="true"/>
          <w:lang w:bidi="ar-SA"/>
        </w:rPr>
        <w:t>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لذلك تتمّة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1"/>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 xml:space="preserve">. </w:t>
      </w:r>
      <w:bookmarkStart w:id="298" w:name="pg17317_201357"/>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w:t>
      </w:r>
      <w:r>
        <w:rPr>
          <w:rStyle w:val="FootnoteAnchor"/>
          <w:rtl w:val="true"/>
        </w:rPr>
        <w:footnoteReference w:id="662"/>
      </w:r>
      <w:r>
        <w:rPr>
          <w:rFonts w:ascii="Amiri" w:hAnsi="Amiri" w:eastAsia="Amiri" w:cs="Amiri"/>
          <w:color w:val="111111"/>
          <w:sz w:val="28"/>
          <w:sz w:val="28"/>
          <w:szCs w:val="28"/>
          <w:rtl w:val="true"/>
          <w:lang w:bidi="ar-SA"/>
        </w:rPr>
        <w:t>رحمه اللّه له بهذا العنوان،من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حاله،و الظاهر اتّحاد هذا و ذاك،لأنّ الغالب لم يذكروا ذاك،و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791511_1280447820"/>
      <w:bookmarkStart w:id="300" w:name="_Toc88"/>
      <w:bookmarkEnd w:id="299"/>
      <w:r>
        <w:rPr/>
        <w:t>467</w:t>
      </w:r>
      <w:bookmarkEnd w:id="300"/>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محرز الخثعمي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64"/>
      </w:r>
      <w:r>
        <w:rPr>
          <w:rFonts w:ascii="Amiri" w:hAnsi="Amiri" w:eastAsia="Amiri" w:cs="Amiri"/>
          <w:color w:val="111111"/>
          <w:sz w:val="28"/>
          <w:sz w:val="28"/>
          <w:szCs w:val="28"/>
          <w:rtl w:val="true"/>
          <w:lang w:bidi="ar-SA"/>
        </w:rPr>
        <w:t xml:space="preserve">ضبط محرز في سابقه،و مرّ </w:t>
      </w:r>
      <w:r>
        <w:rPr>
          <w:rStyle w:val="FootnoteAnchor"/>
          <w:rtl w:val="true"/>
        </w:rPr>
        <w:footnoteReference w:id="665"/>
      </w:r>
      <w:r>
        <w:rPr>
          <w:rFonts w:ascii="Amiri" w:hAnsi="Amiri" w:eastAsia="Amiri" w:cs="Amiri"/>
          <w:color w:val="111111"/>
          <w:sz w:val="28"/>
          <w:sz w:val="28"/>
          <w:szCs w:val="28"/>
          <w:rtl w:val="true"/>
          <w:lang w:bidi="ar-SA"/>
        </w:rPr>
        <w:t>ضبط الخثعمي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من حال الرجل إلاّ على رواية إبراهيم بن محمّد الأشعري،عنه،عن محمّد بن مسلم،في باب تفصيل أحكام النكاح،من التهذيب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مروان بن مسلم،عنه،عن أبي جعفر عليه السلام في باب حكم من </w:t>
      </w:r>
    </w:p>
    <w:p>
      <w:pPr>
        <w:pStyle w:val="BookText"/>
        <w:rPr/>
      </w:pPr>
      <w:r>
        <w:rPr>
          <w:rFonts w:ascii="Amiri" w:hAnsi="Amiri" w:eastAsia="Amiri" w:cs="Amiri"/>
          <w:color w:val="111111"/>
          <w:sz w:val="28"/>
          <w:sz w:val="28"/>
          <w:szCs w:val="28"/>
          <w:rtl w:val="true"/>
          <w:lang w:bidi="ar-SA"/>
        </w:rPr>
        <w:t xml:space="preserve">خيّر امرأته،من الاستبصار </w:t>
      </w:r>
      <w:r>
        <w:rPr>
          <w:rStyle w:val="FootnoteAnchor"/>
          <w:rtl w:val="true"/>
        </w:rPr>
        <w:footnoteReference w:id="667"/>
      </w:r>
      <w:r>
        <w:rPr>
          <w:rFonts w:ascii="Amiri" w:hAnsi="Amiri" w:eastAsia="Amiri" w:cs="Amiri"/>
          <w:color w:val="111111"/>
          <w:sz w:val="28"/>
          <w:sz w:val="28"/>
          <w:szCs w:val="28"/>
          <w:rtl w:val="true"/>
          <w:lang w:bidi="ar-SA"/>
        </w:rPr>
        <w:t xml:space="preserve">،و في باب أحكام الطلاق،من التهذيب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محسن المطارآبادي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حسن الحلّي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محمّد بن إبراهيم بن محسن المطارآبادي،عن أبيه إبراهيم بن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جاء في التهذيب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عليّ الهمداني عن إبراهيم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أحمد بن هلال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الشيخ في ذيل الحديث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هذا الخبر أنّه ضعيف الإسناد جدّا لأنّ رواته كلّهم مطعون عليهم،و خاصة صاحب التوقيع أحمد بن هلال فإنّه مشهور بالغلو و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الرجال فهو مهمل إلاّ أنّ تصريح الشيخ رحمه اللّه لضعف رواة الحديث يخرجه من برج الإهمال إلى الضعف،فهو ضعيف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إبراهيم الثعالبي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الحسن عليّ بن الحسين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اسحاق إبراهيم بن محمّد بن إبراهيم الثعالبي،قال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يعقوب بن أحمد السري الفروضي،قال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اخرى جاء السند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العبّاس،عن احمد بن محمّد الثعالبي،عن يعقوب بن احمد السري عن محمّد بن عبد اللّه بن محمّد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من الخاصّة و العامّة ذكرا للمعنون فهو ممّن لم يتضح شخصه و حاله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أبي الرواس الخثعمي أورده الشيخ الطوسي في أماليه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 الأسدي،عن إبراهيم بن محمّد بن أبي الرواس الخثعمي،عن عدي بن زيد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499/22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لكن في الطبعة الجديدة من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الرؤاسي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نجده في مصادرنا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أبي الكرام الجعفري ذكره الشيخ المفيد في إرشاده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محمّد بن أبي الكرام الجعفري،عن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إبراهيم بن أبي الكرام الجعفري المتقدّم،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إذا كان متّحدا فله حكمه،و إلاّ فهو مجهول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مهمل الذكر في كتب الرجال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301" w:name="pg17317_201364"/>
    </w:p>
    <w:p>
      <w:pPr>
        <w:pStyle w:val="Heading5"/>
        <w:numPr>
          <w:ilvl w:val="4"/>
          <w:numId w:val="1"/>
        </w:numPr>
        <w:rPr/>
      </w:pPr>
      <w:bookmarkStart w:id="302" w:name="__RefHeading___Toc791513_1280447820"/>
      <w:bookmarkStart w:id="303" w:name="_Toc89"/>
      <w:bookmarkEnd w:id="301"/>
      <w:bookmarkEnd w:id="302"/>
      <w:r>
        <w:rPr/>
        <w:t>473</w:t>
      </w:r>
      <w:bookmarkEnd w:id="303"/>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w:t>
      </w:r>
    </w:p>
    <w:p>
      <w:pPr>
        <w:pStyle w:val="BookText"/>
        <w:rPr/>
      </w:pPr>
      <w:r>
        <w:rPr>
          <w:rFonts w:ascii="Amiri" w:hAnsi="Amiri" w:eastAsia="Amiri" w:cs="Amiri"/>
          <w:color w:val="111111"/>
          <w:sz w:val="28"/>
          <w:sz w:val="28"/>
          <w:szCs w:val="28"/>
          <w:rtl w:val="true"/>
          <w:lang w:bidi="ar-SA"/>
        </w:rPr>
        <w:t xml:space="preserve">مولى أسلم بني أقصى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71"/>
      </w:r>
      <w:r>
        <w:rPr>
          <w:rFonts w:ascii="Amiri" w:hAnsi="Amiri" w:eastAsia="Amiri" w:cs="Amiri"/>
          <w:color w:val="111111"/>
          <w:sz w:val="28"/>
          <w:sz w:val="28"/>
          <w:szCs w:val="28"/>
          <w:rtl w:val="true"/>
          <w:lang w:bidi="ar-SA"/>
        </w:rPr>
        <w:t>ضبط أسلم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حجر الأسلمي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أقصى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لكن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خزاعة من القحطانية،و هم بنو أسلم بن قصي بن حارثة بن عمرو بن مزيقيا،و 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بني قمعة من العدنانية،و هم بنو أسلم بن قصي بن عامر بن قمعة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تحتمل صحّة قصى أيضا و 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القاف،و فتح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الحاوي </w:t>
      </w:r>
      <w:r>
        <w:rPr>
          <w:rStyle w:val="FootnoteAnchor"/>
          <w:rtl w:val="true"/>
        </w:rPr>
        <w:footnoteReference w:id="674"/>
      </w:r>
      <w:r>
        <w:rPr>
          <w:rFonts w:ascii="IRNazanin" w:hAnsi="IRNazanin" w:eastAsia="IRNazanin"/>
          <w:color w:val="111111"/>
          <w:sz w:val="28"/>
          <w:sz w:val="28"/>
          <w:szCs w:val="28"/>
          <w:rtl w:val="true"/>
          <w:lang w:bidi="fa-IR"/>
        </w:rPr>
        <w:t xml:space="preserve">،عن الفهرست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انظر طبعة جامعة مشهد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المكتبة المرتضويّة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ما في الصحاح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ضبطه في رجال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أفصى اسم رجل،و هما أفصيان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أفصى ابن دعميّ بن جديلة بن أسد بن ربيعة بن نزار،و أفصى بن عبد القيس بن دعميّ بن جديلة بن أسد بن ربيعة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أقصى 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 أقصى اسما لأحد</w:t>
      </w:r>
    </w:p>
    <w:p>
      <w:pPr>
        <w:pStyle w:val="BookText"/>
        <w:rPr/>
      </w:pPr>
      <w:r>
        <w:rPr>
          <w:rFonts w:ascii="Amiri" w:hAnsi="Amiri" w:eastAsia="Amiri" w:cs="Amiri"/>
          <w:color w:val="111111"/>
          <w:sz w:val="28"/>
          <w:sz w:val="28"/>
          <w:szCs w:val="28"/>
          <w:rtl w:val="true"/>
          <w:lang w:bidi="ar-SA"/>
        </w:rPr>
        <w:t>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7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مولى أسلم مدني،روى عن أبي جعفر و أبي عبد اللّه عليهما السلام و كان خصيصا،و العامّة لهذه العلّة 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بعض أصحابنا،عن بعض المخالفين أنّ كتب الواقدي سائرها،إنّما هي كتب إبراهيم بن محمّد بن أبي يحيى نقلها الواقدي </w:t>
      </w:r>
      <w:r>
        <w:rPr>
          <w:rStyle w:val="FootnoteAnchor"/>
          <w:rtl w:val="true"/>
        </w:rPr>
        <w:footnoteReference w:id="677"/>
      </w:r>
      <w:r>
        <w:rPr>
          <w:rFonts w:ascii="Amiri" w:hAnsi="Amiri" w:eastAsia="Amiri" w:cs="Amiri"/>
          <w:color w:val="111111"/>
          <w:sz w:val="28"/>
          <w:sz w:val="28"/>
          <w:szCs w:val="28"/>
          <w:rtl w:val="true"/>
          <w:lang w:bidi="ar-SA"/>
        </w:rPr>
        <w:t>،و ادّعاها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أصحابنا أنّ له كتابا مبوّبا في الحلال و الحرام،عن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يستحق هذا المعاصر الردّ على تهويساته،لكن لئلا ينطلي كلامه على الطلبة السذج نوضّح خطأ ما قاله،و ذلك أنّ من المتسالم عليه أنّ كلّ مؤلّف له أن يعنون من يترجمه بأي عنوان شاء شريطة صحة ذلك العنوان و تعارفه،و المصنّف قدّس اللّه روحه الطاهرة لم يشر في الترجمة إلى أنّ العنوان مأخوذ من رجال النجاشي أو أي رجال آخر،و ما ذكر عن النجاشي صريح عبارة النجاشي و ما نسبه إلى الفهرست صريح عبارته و رجال النجاشي و الفهرست و تنقيح المقال كتب مطبوعة و بين أيدينا ليراجع من شاء و يرى صحّة ما نقله المؤلّف قدّس سرّه عنهما،و ما ذكره بعنوان الثاني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إبراهيم هذا عنه عن أبي الحسن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عبارته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إبراهيم بلا واسطة و إبراهيم روى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آخره،مع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الحسن،عن أحمد،عن المنذر،عن الحسين المذكورين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عبارة النجاشي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تفصيل ذلك عن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خبط من المصنّف قدّس سرّه تجده بعد هذا التوضيح،و لكن الرجل مولع بالتحامل على أعلام الطائفة و أقطاب علماء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اللّه تعالى و إيانا إلى سواء السبيل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منواله ما في الفهرست،مع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أقصى </w:t>
      </w:r>
      <w:r>
        <w:rPr>
          <w:rStyle w:val="FootnoteAnchor"/>
          <w:rtl w:val="true"/>
        </w:rPr>
        <w:footnoteReference w:id="679"/>
      </w:r>
      <w:r>
        <w:rPr>
          <w:rFonts w:ascii="Amiri" w:hAnsi="Amiri" w:eastAsia="Amiri" w:cs="Amiri"/>
          <w:color w:val="111111"/>
          <w:sz w:val="28"/>
          <w:sz w:val="28"/>
          <w:szCs w:val="28"/>
          <w:rtl w:val="true"/>
          <w:lang w:bidi="ar-SA"/>
        </w:rPr>
        <w:t>،عقيب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خصيصا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في جامع الرواة،و رجال الشيخ الحرّ المخطوط،و ملخّص المقال،و إتقان المقال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نقلا عن الخلاصة مثله،و سياق العبارة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 بنا،و أمّا ما في 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خصيصا،فجملة مبتورة،فتفطّن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خاصّا بحديثنا،و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العامّة لهذه العلّة تضعّفه،بقوله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العامّة تضعّفه لذلك،و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يعقوب بن سفيان في تاريخه في أسباب تضعيفه عن بعض النّاس أنّه سمع ينال من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بعض أصحابنا عن بعض المخالفين،بقوله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ثقات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يعرف شيئا منها منسوبا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أصحابنا أنّ له كتابا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الخلاصة </w:t>
      </w:r>
      <w:r>
        <w:rPr>
          <w:rStyle w:val="FootnoteAnchor"/>
          <w:rtl w:val="true"/>
        </w:rPr>
        <w:footnoteReference w:id="682"/>
      </w:r>
      <w:r>
        <w:rPr>
          <w:rFonts w:ascii="Amiri" w:hAnsi="Amiri" w:eastAsia="Amiri" w:cs="Amiri"/>
          <w:color w:val="111111"/>
          <w:sz w:val="28"/>
          <w:sz w:val="28"/>
          <w:szCs w:val="28"/>
          <w:rtl w:val="true"/>
          <w:lang w:bidi="ar-SA"/>
        </w:rPr>
        <w:t>في الباب الأوّل المعدّ لذكر من تقبل روايته،و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إسحاق،ثمّ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أبو الحسن،روى عن أبي جعفر و أبي عبد اللّه عليهما السلام و كان خصيصا به،خاصّا بحديثنا،و العامّة تضعّفه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683"/>
      </w:r>
      <w:r>
        <w:rPr>
          <w:rFonts w:ascii="Amiri" w:hAnsi="Amiri" w:eastAsia="Amiri" w:cs="Amiri"/>
          <w:color w:val="111111"/>
          <w:sz w:val="28"/>
          <w:sz w:val="28"/>
          <w:szCs w:val="28"/>
          <w:rtl w:val="true"/>
          <w:lang w:bidi="ar-SA"/>
        </w:rPr>
        <w:t>من رجال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أبي يحيى المدني،أسند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الميرزا </w:t>
      </w:r>
      <w:r>
        <w:rPr>
          <w:rStyle w:val="FootnoteAnchor"/>
          <w:rtl w:val="true"/>
        </w:rPr>
        <w:footnoteReference w:id="684"/>
      </w:r>
      <w:r>
        <w:rPr>
          <w:rFonts w:ascii="Amiri" w:hAnsi="Amiri" w:eastAsia="Amiri" w:cs="Amiri"/>
          <w:color w:val="111111"/>
          <w:sz w:val="28"/>
          <w:sz w:val="28"/>
          <w:szCs w:val="28"/>
          <w:rtl w:val="true"/>
          <w:lang w:bidi="ar-SA"/>
        </w:rPr>
        <w:t>كأنّها كانت غير مصحّحة،ساقطة منها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النسخة الّتي كانت عند صاحب الحاوي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نسختنا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فيها،و الأمر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المهم تحقيق حال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كونه إماميّا ممدوحا،من أجلّة أصحابنا و عظمائهم، و طعن المخالف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ميزان الاعتدال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يحيى،هو أبو إسحاق إبراهيم بن محمّد بن أبي يحيى الأسلمي المدني،أحد العلماء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جمع يرمونه بالضعف،و الكذب،و أنّه قدريّ،معتزليّ،يروى أحاديث ليس لها أصل،و أنّه جهمي،و أنّه كلّ بلاء فيه،و أنّه رافضيّ،و أنّه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الشافعي أنّه لا يتهم و وثّقه،و عن ابن عقدة أنّه ليس بمنكر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همام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أبي يحيى يشتم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أربع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يقاربه،و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الشافعي،و في الجرح و التعديل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،و المغني في الضعفاء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 جماعة و ضعّفه آخرون للرفض و القدر،و ديوان الضعفاء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ضعفه،و رموه بأنّه قدريّ رافضيّ ينال من السلف،و رموه بكلّ منقصة،و بهتوه بكلّ بهتان،من أنّه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قدريّ و 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الأحاديث الّتي لا أصل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جهمي كلّ بلاء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هذه الطعون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بعد دراسة ترجمته،و خلال كلمات العامّة يظهر جليّا بأنّ رميه بما رموه به، و تضعيفه و انتقاصه ليس إلاّ لأنّه كان متجاهرا بولائه لأهل البيت عليهم السلام،و التبريّ من أعدائهم،و ناشرا لفضائلهم و مثالب أعدائهم،و بالنظر لمكانته الاجتماعية و منزلته العلميّة لم يسعهم إلاّ مقابلته بالبهتان،و مع ذلك كلّه لم يستطع بعضهم إنكار جلالته و وثاقته و منزلته العلميّة،فقال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أستاذ الشافعي،و كان الشافعي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لا أتهم،يريد به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في حديثه فهو ليس بمنكر الحديث،و وثّقه الشافعي،و ابن عديّ،راجع تهذيب التهذيب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و ذكروا أنّه مات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تهذيب الكمال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يحيى هو الشيخ العالم المحدّث أحد أعلام المشاهير أبو إسحاق إبراهيم بن محمّد بن أبي يحيى الأسلمي، مولاهم المدني،الفقيه،ولد في حدود سنة مائة أو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 صالح مولى التوأمة،و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الموطأ و هو كبير أضعاف موطأ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جماعة قليلة منهم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همام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أبي يحيى يشتم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أقوال بعضهم في تضعيفه،و أنّه كان قدريّا،  و أنّه مدلّس،و أنّه لا دين له،و أنّه جهمي كلّ بلاء فيه،و أنّه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يرتاب في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المجروحين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المدينة و اسم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سمعان،كان مالك و ابن المبارك ينهيان عنه،و تركه يحيى القطّان و ابن مهدي،و كان الشافعي يروي عنه،كان إبراهيم يرى القدر،و يذهب إلى كلام جهم و يكذب مع ذلك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الجوزجاني في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يحيى فيه ضروب من البدع فلا يشتغل بحديثه فإنّه غير مقنع و لا حجّة،و العبر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227/1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جلالته عندنا،لما قيل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إذا أتتك مذمّتي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الشهادة لي بأنّي كامل</w:t>
      </w:r>
    </w:p>
    <w:p>
      <w:pPr>
        <w:pStyle w:val="BookText"/>
        <w:rPr/>
      </w:pPr>
      <w:r>
        <w:rPr>
          <w:rFonts w:ascii="Amiri" w:hAnsi="Amiri" w:eastAsia="Amiri" w:cs="Amiri"/>
          <w:color w:val="111111"/>
          <w:sz w:val="28"/>
          <w:sz w:val="28"/>
          <w:szCs w:val="28"/>
          <w:rtl w:val="true"/>
          <w:lang w:bidi="ar-SA"/>
        </w:rPr>
        <w:t xml:space="preserve">و قد ذكره في الخلاصة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ذكره ابن داود في القسم الأوّل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لذكر الثقات و المهملين،و حيث إنّه غير مهمل فلا بدّ و أنّه بنى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الأوّل،فيمن 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إنّه لا يقول بحجّية الروايات الحسنة،فربّما يمكن استكشاف كون اعتماده عليه لثبوت عدالته عنده،لكن هذا القدر لا يكفي في إخراج أخباره من قسم الحسن، و إدخالها في القسم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يمكن الإذعان به،هو كون أخباره من الحسان القريبة من الصحيح،و ليست من الصحاح اصطلاحا،لعدم ثبوت توثيقه،و عدم تصريح خبير به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ما بين عدّ الخلاصة له في القسم الأوّل،و عدّ الحاوي </w:t>
      </w:r>
      <w:r>
        <w:rPr>
          <w:rStyle w:val="FootnoteAnchor"/>
          <w:rtl w:val="true"/>
        </w:rPr>
        <w:footnoteReference w:id="688"/>
      </w:r>
      <w:r>
        <w:rPr>
          <w:rFonts w:ascii="Amiri" w:hAnsi="Amiri" w:eastAsia="Amiri" w:cs="Amiri"/>
          <w:color w:val="111111"/>
          <w:sz w:val="28"/>
          <w:sz w:val="28"/>
          <w:szCs w:val="28"/>
          <w:rtl w:val="true"/>
          <w:lang w:bidi="ar-SA"/>
        </w:rPr>
        <w:t xml:space="preserve">له في القسم الرابع،المتكفّل لعدّ الضعيف من الرجال،الشامل بمقتضى تصريحه لمن مدح </w:t>
      </w:r>
    </w:p>
    <w:p>
      <w:pPr>
        <w:pStyle w:val="BookText"/>
        <w:rPr/>
      </w:pPr>
      <w:r>
        <w:rPr>
          <w:rFonts w:ascii="Amiri" w:hAnsi="Amiri" w:eastAsia="Amiri" w:cs="Amiri"/>
          <w:color w:val="111111"/>
          <w:sz w:val="28"/>
          <w:sz w:val="28"/>
          <w:szCs w:val="28"/>
          <w:rtl w:val="true"/>
          <w:lang w:bidi="ar-SA"/>
        </w:rPr>
        <w:t>مدحا لا يبلغ حدّ إدخاله في الحسن،مع أنّ لازم ما ذكره في ترجمته عدّه له في القسم الثاني،المتكفّل بعدّ الممدوح من الإماميّة مدحا لا يبلغ حدّ التوثيق؛فإنّ كون الرجل من الشيعة و كونه ممدوحا،ممّا لا يرتاب فيه ذو مسكة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خلاف ذلك غلط،و لذا قال في الوجيزة </w:t>
      </w:r>
      <w:r>
        <w:rPr>
          <w:rStyle w:val="FootnoteAnchor"/>
          <w:rtl w:val="true"/>
        </w:rPr>
        <w:footnoteReference w:id="689"/>
      </w:r>
      <w:r>
        <w:rPr>
          <w:rFonts w:ascii="Amiri" w:hAnsi="Amiri" w:eastAsia="Amiri" w:cs="Amiri"/>
          <w:color w:val="111111"/>
          <w:sz w:val="28"/>
          <w:sz w:val="28"/>
          <w:szCs w:val="28"/>
          <w:rtl w:val="true"/>
          <w:lang w:bidi="ar-SA"/>
        </w:rPr>
        <w:t xml:space="preserve">و البلغة </w:t>
      </w:r>
      <w:r>
        <w:rPr>
          <w:rStyle w:val="FootnoteAnchor"/>
          <w:rtl w:val="true"/>
        </w:rPr>
        <w:footnoteReference w:id="69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بالجملة؛فخبره من الحسن كالصحيح،على الأقوى،و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النجاشي </w:t>
      </w:r>
      <w:r>
        <w:rPr>
          <w:rStyle w:val="FootnoteAnchor"/>
          <w:rtl w:val="true"/>
        </w:rPr>
        <w:footnoteReference w:id="691"/>
      </w:r>
      <w:r>
        <w:rPr>
          <w:rFonts w:ascii="Amiri" w:hAnsi="Amiri" w:eastAsia="Amiri" w:cs="Amiri"/>
          <w:color w:val="111111"/>
          <w:sz w:val="28"/>
          <w:sz w:val="28"/>
          <w:szCs w:val="28"/>
          <w:rtl w:val="true"/>
          <w:lang w:bidi="ar-SA"/>
        </w:rPr>
        <w:t>رحمه اللّه كتاب إبراهيم هذا عنه،عن أبي الحسن النحوي،عن أحمد بن محمّد بن سعيد،عن المنذر بن محمّد القابوسي،عن الحسين ابن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w:t>
      </w:r>
      <w:r>
        <w:rPr>
          <w:rStyle w:val="FootnoteAnchor"/>
          <w:rtl w:val="true"/>
        </w:rPr>
        <w:footnoteReference w:id="692"/>
      </w:r>
      <w:r>
        <w:rPr>
          <w:rFonts w:ascii="Amiri" w:hAnsi="Amiri" w:eastAsia="Amiri" w:cs="Amiri"/>
          <w:color w:val="111111"/>
          <w:sz w:val="28"/>
          <w:sz w:val="28"/>
          <w:szCs w:val="28"/>
          <w:rtl w:val="true"/>
          <w:lang w:bidi="ar-SA"/>
        </w:rPr>
        <w:t>رحمه اللّه الكتاب عن أحمد بن محمّد بن موسى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 الأهوازي،عن أحمد بن محمّد بن سعيد بن عقدة الحافظ،عن المنذر بن محمّد القابوسي،عن الحسين بن محمّد بن عليّ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التكملة </w:t>
      </w:r>
      <w:r>
        <w:rPr>
          <w:rStyle w:val="FootnoteAnchor"/>
          <w:rtl w:val="true"/>
        </w:rPr>
        <w:footnoteReference w:id="69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خالد البرقي،و هو روى عن أبي كهمس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نعم،في مجمع الرجال </w:t>
      </w:r>
      <w:r>
        <w:rPr>
          <w:rFonts w:eastAsia="Amiri" w:cs="Amiri" w:ascii="Amiri" w:hAnsi="Amiri"/>
          <w:color w:val="111111"/>
          <w:sz w:val="28"/>
          <w:szCs w:val="28"/>
          <w:lang w:bidi="ar-SA"/>
        </w:rPr>
        <w:t>244/6</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بالنقط الثلاث فوق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بعض المعاصرين في قاموسه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رضوان اللّه تعالى عليه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همش و ليس لنا أبو الهمش ابن أبي كهمس،لكن في الجدول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يديك تنقيح المقال لا تجد فيه أبو الهمش بن أبي كهمس،و إنّما المذكور أبو كهمس</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أنّه وقع خطأ من المؤلّف أو من الناسخ فهو يعترف بأنّ المؤلّف قدّس سرّه صحّحه في الجدول فما وجه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الشيباني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أعلام المعاصرين في معجم رجال الحديث </w:t>
      </w:r>
      <w:r>
        <w:rPr>
          <w:rFonts w:eastAsia="Amiri" w:cs="Amiri" w:ascii="Amiri" w:hAnsi="Amiri"/>
          <w:color w:val="111111"/>
          <w:sz w:val="28"/>
          <w:szCs w:val="28"/>
          <w:lang w:bidi="ar-SA"/>
        </w:rPr>
        <w:t>392/19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13400</w:t>
      </w:r>
      <w:r>
        <w:rPr>
          <w:rFonts w:ascii="Amiri" w:hAnsi="Amiri" w:eastAsia="Amiri" w:cs="Amiri"/>
          <w:color w:val="111111"/>
          <w:sz w:val="28"/>
          <w:sz w:val="28"/>
          <w:szCs w:val="28"/>
          <w:rtl w:val="true"/>
          <w:lang w:bidi="ar-SA"/>
        </w:rPr>
        <w:t>،الظاهر أنّ من ذكره الشيخ هو الهيثم بن عبد اللّه،فإنّ أبا كهمس و إن أطلق على القاسم بن عبيد أيضا،إلاّ أنّه لم يذكر أنّ له كتابا،و صاحب الكتاب هو الهيثم بن عبد اللّه،و يؤيد أنّ أبا كهمس اسمه هيثم بن عبيد اللّه ما رواه الشيخ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بكير،عن أبي كهمس،و اسمه هيثم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بكير،عن أبي كهمس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عبيد عن رجل من أهل واسط من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حفظ القرآن ثمّ نسيه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كهمس الهيثم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كهمس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عبيد عن رجل من أهل واسط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عبد اللّه،و فيما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بن عبيد،فتفطّن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بصائر الدرجات للصفّار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ميّزه الكاظمي في المشتركات </w:t>
      </w:r>
      <w:r>
        <w:rPr>
          <w:rStyle w:val="FootnoteAnchor"/>
          <w:rtl w:val="true"/>
        </w:rPr>
        <w:footnoteReference w:id="696"/>
      </w:r>
      <w:r>
        <w:rPr>
          <w:rFonts w:ascii="Amiri" w:hAnsi="Amiri" w:eastAsia="Amiri" w:cs="Amiri"/>
          <w:color w:val="111111"/>
          <w:sz w:val="28"/>
          <w:sz w:val="28"/>
          <w:szCs w:val="28"/>
          <w:rtl w:val="true"/>
          <w:lang w:bidi="ar-SA"/>
        </w:rPr>
        <w:t>،برواية الحسين بن محمّد بن عليّ الأزدي،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الباقرين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فعل الطريحي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يحيى برواية الحسين بن محمّد الأنباري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أبدل الأزدي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الأنباري،و هو سهو من القلم،كما لا يخفى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إبراهيم الكوفي 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 مع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محمّد بن أحمد بن إبراهيم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يحيى بن محمّد الفارسي،عن أبيه،عن أبي عبد اللّه،عن أبيه،عن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ظنّ بعض المعاصرين بأنّه متّحد مع إبراهيم بن محمّد الهمداني وكيل الناحية المقدّسة،و المترجم في المتن،و لم أجد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يترجمه اعلامنا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أخي سياب العطّار الكوفي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المظفر بن نفيس المصري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محمّد بن أحمد بن أخي سياب العطّار الكوفي رضي اللّه عنه بالكوفة،قال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الهذيل أبو العبّاس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أخي 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علماء الرجال إلاّ أنّ رواية محمّد بن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مشايخ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ترضّيه له قد يوجب عدّه حسنا،و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أحمد بن صالح جاء في أمل الآمل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بن محمّد بن أحمد بن صالح،فاضل فقيه،يروي عن السيّد عليّ بن موسى بن طاوس، و يروي عن أبيه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في رياض العلماء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عبارة الأمل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الترديد بحسن المعنون و عدّ الحديث حسنا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الأزدي أبو عبد اللّه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محمّد الأنباري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هشام،عن سفيان،عن هشام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 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محمّد الأنباري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عنهما في بحار الأنوار </w:t>
      </w:r>
      <w:r>
        <w:rPr>
          <w:rFonts w:eastAsia="Amiri" w:cs="Amiri" w:ascii="Amiri" w:hAnsi="Amiri"/>
          <w:color w:val="111111"/>
          <w:sz w:val="28"/>
          <w:szCs w:val="28"/>
          <w:lang w:bidi="ar-SA"/>
        </w:rPr>
        <w:t>359/43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علماء الرجال فهو مهمل إلاّ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إسحاق ابن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الطائي جاء في الأمالي للشيخ الطوسي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مؤسسة بعثت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إسحاق بن بريد،قال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بريد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341/39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السند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رواية في أمالي الشيخ الطوسي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عقدة،قال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محمّد بن إسحاق بن يزيد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ابن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صباح،عن السدي،عن صبيح،عن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بريد بدل بن يزيد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بن إسحاق العطّار في تفسير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إبراهيم بن إسحاق بن يزيد المتقدّم،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الرجال،فهو مهمل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7317_201387"/>
      <w:bookmarkStart w:id="305" w:name="pg17317_201387"/>
      <w:bookmarkEnd w:id="305"/>
    </w:p>
    <w:p>
      <w:pPr>
        <w:pStyle w:val="Heading5"/>
        <w:numPr>
          <w:ilvl w:val="4"/>
          <w:numId w:val="1"/>
        </w:numPr>
        <w:rPr/>
      </w:pPr>
      <w:bookmarkStart w:id="306" w:name="pg17317_201387"/>
      <w:bookmarkStart w:id="307" w:name="__RefHeading___Toc791515_1280447820"/>
      <w:bookmarkStart w:id="308" w:name="_Toc90"/>
      <w:bookmarkEnd w:id="306"/>
      <w:bookmarkEnd w:id="307"/>
      <w:r>
        <w:rPr/>
        <w:t>479</w:t>
      </w:r>
      <w:bookmarkEnd w:id="308"/>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إسماعيل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قدّس سرّه في التعليقة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عليّ بن الحسن </w:t>
      </w:r>
    </w:p>
    <w:p>
      <w:pPr>
        <w:pStyle w:val="BookText"/>
        <w:rPr/>
      </w:pP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إشعار بكونه من الثقات،لما ذكر في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أشار بما ذكر في ترجمة عليّ هذا إلى قول الشيخ رحمه اللّه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الطائفة عملت بما رواه الطاطريّون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تلميذه في المنتهى </w:t>
      </w:r>
      <w:r>
        <w:rPr>
          <w:rStyle w:val="FootnoteAnchor"/>
          <w:rtl w:val="true"/>
        </w:rPr>
        <w:footnoteReference w:id="701"/>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رحمه اللّه لا يشعر بوثاقة من رووا عنه أصلا،و لا بمدح له مطلقا،لأنّ المراد أنّهم لم يكونوا يتوقّفون في رواية يتّفقون في سندها بسببهم،و إن كانوا مخالفين في المذهب،لا أنّ من رووا عنه ثقة،أو فيه قوة،فتأمّل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ظاهر عمل الطائفة بما رووه،هو اطمئنانهم بأنّهم لا يروون إلاّ عن ثقة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استظهره الوحيد في محلّه،و لا أقلّ من حسن الرجل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إلى هذا أشار الحائري بالأمر بالتأمّل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309" w:name="pg17317_201391"/>
    </w:p>
    <w:p>
      <w:pPr>
        <w:pStyle w:val="Heading5"/>
        <w:numPr>
          <w:ilvl w:val="4"/>
          <w:numId w:val="1"/>
        </w:numPr>
        <w:rPr/>
      </w:pPr>
      <w:bookmarkStart w:id="310" w:name="__RefHeading___Toc791517_1280447820"/>
      <w:bookmarkStart w:id="311" w:name="_Toc91"/>
      <w:bookmarkEnd w:id="309"/>
      <w:bookmarkEnd w:id="310"/>
      <w:r>
        <w:rPr/>
        <w:t>480</w:t>
      </w:r>
      <w:bookmarkEnd w:id="311"/>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الأشعري القمّي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04"/>
      </w:r>
      <w:r>
        <w:rPr>
          <w:rFonts w:ascii="Amiri" w:hAnsi="Amiri" w:eastAsia="Amiri" w:cs="Amiri"/>
          <w:color w:val="111111"/>
          <w:sz w:val="28"/>
          <w:sz w:val="28"/>
          <w:szCs w:val="28"/>
          <w:rtl w:val="true"/>
          <w:lang w:bidi="ar-SA"/>
        </w:rPr>
        <w:t>ضبط الأشعري و القمّي جميعا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الأشعري قمّي ثقة،روى عن موسى و الرضا عليهما السلام و أخوه الفضل،و كتابهما شركة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الأشعري،ثقة،روى عن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أيضا ابن داود في رجاله </w:t>
      </w:r>
      <w:r>
        <w:rPr>
          <w:rStyle w:val="FootnoteAnchor"/>
          <w:rtl w:val="true"/>
        </w:rPr>
        <w:footnoteReference w:id="707"/>
      </w:r>
      <w:r>
        <w:rPr>
          <w:rFonts w:ascii="Amiri" w:hAnsi="Amiri" w:eastAsia="Amiri" w:cs="Amiri"/>
          <w:color w:val="111111"/>
          <w:sz w:val="28"/>
          <w:sz w:val="28"/>
          <w:szCs w:val="28"/>
          <w:rtl w:val="true"/>
          <w:lang w:bidi="ar-SA"/>
        </w:rPr>
        <w:t xml:space="preserve">،و ابن طاوس في محكيّ كشف المحجّة </w:t>
      </w:r>
      <w:r>
        <w:rPr>
          <w:rStyle w:val="FootnoteAnchor"/>
          <w:rtl w:val="true"/>
        </w:rPr>
        <w:footnoteReference w:id="7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الفاضل المجلسي في الوجيزة </w:t>
      </w:r>
      <w:r>
        <w:rPr>
          <w:rStyle w:val="FootnoteAnchor"/>
          <w:rtl w:val="true"/>
        </w:rPr>
        <w:footnoteReference w:id="709"/>
      </w:r>
      <w:r>
        <w:rPr>
          <w:rFonts w:ascii="Amiri" w:hAnsi="Amiri" w:eastAsia="Amiri" w:cs="Amiri"/>
          <w:color w:val="111111"/>
          <w:sz w:val="28"/>
          <w:sz w:val="28"/>
          <w:szCs w:val="28"/>
          <w:rtl w:val="true"/>
          <w:lang w:bidi="ar-SA"/>
        </w:rPr>
        <w:t xml:space="preserve">،و صاحب الحاوي </w:t>
      </w:r>
      <w:r>
        <w:rPr>
          <w:rStyle w:val="FootnoteAnchor"/>
          <w:rtl w:val="true"/>
        </w:rPr>
        <w:footnoteReference w:id="710"/>
      </w:r>
      <w:r>
        <w:rPr>
          <w:rFonts w:ascii="Amiri" w:hAnsi="Amiri" w:eastAsia="Amiri" w:cs="Amiri"/>
          <w:color w:val="111111"/>
          <w:sz w:val="28"/>
          <w:sz w:val="28"/>
          <w:szCs w:val="28"/>
          <w:rtl w:val="true"/>
          <w:lang w:bidi="ar-SA"/>
        </w:rPr>
        <w:t xml:space="preserve">،و الشيخ الحرّ في رجال الوسائل </w:t>
      </w:r>
      <w:r>
        <w:rPr>
          <w:rStyle w:val="FootnoteAnchor"/>
          <w:rtl w:val="true"/>
        </w:rPr>
        <w:footnoteReference w:id="711"/>
      </w:r>
      <w:r>
        <w:rPr>
          <w:rFonts w:ascii="IRNazanin" w:hAnsi="IRNazanin" w:eastAsia="IRNazanin"/>
          <w:color w:val="111111"/>
          <w:sz w:val="28"/>
          <w:sz w:val="28"/>
          <w:szCs w:val="28"/>
          <w:rtl w:val="true"/>
          <w:lang w:bidi="fa-IR"/>
        </w:rPr>
        <w:t xml:space="preserve">،و رجاله الآخر </w:t>
      </w:r>
      <w:r>
        <w:rPr>
          <w:rStyle w:val="FootnoteAnchor"/>
          <w:rtl w:val="true"/>
        </w:rPr>
        <w:footnoteReference w:id="712"/>
      </w:r>
      <w:r>
        <w:rPr>
          <w:rFonts w:ascii="Amiri" w:hAnsi="Amiri" w:eastAsia="Amiri" w:cs="Amiri"/>
          <w:color w:val="111111"/>
          <w:sz w:val="28"/>
          <w:sz w:val="28"/>
          <w:szCs w:val="28"/>
          <w:rtl w:val="true"/>
          <w:lang w:bidi="ar-SA"/>
        </w:rPr>
        <w:t xml:space="preserve">،و الفاضل التفرشي </w:t>
      </w:r>
      <w:r>
        <w:rPr>
          <w:rStyle w:val="FootnoteAnchor"/>
          <w:rtl w:val="true"/>
        </w:rPr>
        <w:footnoteReference w:id="713"/>
      </w:r>
      <w:r>
        <w:rPr>
          <w:rFonts w:ascii="Amiri" w:hAnsi="Amiri" w:eastAsia="Amiri" w:cs="Amiri"/>
          <w:color w:val="111111"/>
          <w:sz w:val="28"/>
          <w:sz w:val="28"/>
          <w:szCs w:val="28"/>
          <w:rtl w:val="true"/>
          <w:lang w:bidi="ar-SA"/>
        </w:rPr>
        <w:t xml:space="preserve">،و المحقّق البحراني في البلغة </w:t>
      </w:r>
      <w:r>
        <w:rPr>
          <w:rStyle w:val="FootnoteAnchor"/>
          <w:rtl w:val="true"/>
        </w:rPr>
        <w:footnoteReference w:id="714"/>
      </w:r>
      <w:r>
        <w:rPr>
          <w:rFonts w:ascii="Amiri" w:hAnsi="Amiri" w:eastAsia="Amiri" w:cs="Amiri"/>
          <w:color w:val="111111"/>
          <w:sz w:val="28"/>
          <w:sz w:val="28"/>
          <w:szCs w:val="28"/>
          <w:rtl w:val="true"/>
          <w:lang w:bidi="ar-SA"/>
        </w:rPr>
        <w:t xml:space="preserve">،و الحارثي في مقدّمة الجامع </w:t>
      </w:r>
      <w:r>
        <w:rPr>
          <w:rStyle w:val="FootnoteAnchor"/>
          <w:rtl w:val="true"/>
        </w:rPr>
        <w:footnoteReference w:id="7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اقتصر في الفهرست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الأشعري القمّي،ذكره أبو جعفر الطوسي في مصنّفي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غيره،روى عنه الحسن بن عليّ بن فضال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بينه و بين أخيه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عدّ الشيخ رحمه اللّه له في رجاله </w:t>
      </w:r>
      <w:r>
        <w:rPr>
          <w:rStyle w:val="FootnoteAnchor"/>
          <w:rtl w:val="true"/>
        </w:rPr>
        <w:footnoteReference w:id="718"/>
      </w:r>
      <w:r>
        <w:rPr>
          <w:rFonts w:ascii="Amiri" w:hAnsi="Amiri" w:eastAsia="Amiri" w:cs="Amiri"/>
          <w:color w:val="111111"/>
          <w:sz w:val="28"/>
          <w:sz w:val="28"/>
          <w:szCs w:val="28"/>
          <w:rtl w:val="true"/>
          <w:lang w:bidi="ar-SA"/>
        </w:rPr>
        <w:t>،في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الأشعري،أخو الفضل بن محمّد روى عنهما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نقل جمع منهم النجاشي رحمه اللّه،و العلاّمة رحمه اللّه روايته عن الكاظم و الرضا عليهما السلام كيف يجامع عدّه ممّن لم يرو عنهم عليهم السلام و ما ذاك </w:t>
      </w:r>
    </w:p>
    <w:p>
      <w:pPr>
        <w:pStyle w:val="BookText"/>
        <w:rPr/>
      </w:pPr>
      <w:r>
        <w:rPr>
          <w:rFonts w:ascii="Amiri" w:hAnsi="Amiri" w:eastAsia="Amiri" w:cs="Amiri"/>
          <w:color w:val="111111"/>
          <w:sz w:val="28"/>
          <w:sz w:val="28"/>
          <w:szCs w:val="28"/>
          <w:rtl w:val="true"/>
          <w:lang w:bidi="ar-SA"/>
        </w:rPr>
        <w:t>من الشيخ رحمه اللّه إلاّ سهو القلم،فتأمّل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احتمال الحارثي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في المقام علّق بعض المعاصرين في قاموسه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المؤلّف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العجب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نسب السهو إلى الشيخ لعدّ جمع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المتأخرين،فهل هؤلاء إلاّ حكاة 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كالمرآة،و بعضهم يصرّح بالأخذ منه،مثل ابن داود و بعض آخر،و بعضهم يسكت كالعلاّمة و بعض آخر،و هل عدّ أولئك كعدّ المصنّف نفسه،و حينئذ فالتعارض إنّما بين الشيخ و النجاشي فقط،و من أين حكم بصحّة قول النجاشي؟فهل وقف على رواية للرجل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لم يحكم بصحّة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ذكر أقوال و آراء المتأخرين كالعلاّمة و ابن داود و نظائرهما،ليس إلاّ لبيان أنّ هؤلاء الخبراء بأحوال الرجال و أسانيد الروايات،خلاصة جهدهم و فحصهم يوافق قول الشيخ أو النجاشي أو يخالفهما،حيث إنّهم من أهل الخبرة و الفن،لا بدّ من الاعتماد على فحصهم و تحقيقهم،و أمّا تقديم قول النجاشي على قول الشيخ قدّس سرّهما فقد تقدّم بيان وجهه،و خلاصته أنّ الشيخ رحمه اللّه كان يحيط بعلوم شتى من فقه و أصول و تفسير و حديث و فضائل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غيرها،و النجاشي متفرد بمعرفة الرجال، و النظر في الأسانيد،و لذلك يعد أتقن و أضبط في تشخيص الصحيح من السقيم،و الثقة عن غيره،و من الغريب أنّ هذا المعاصر قد اعترف في موارد من كتابه بتقديم قول النجاشي عند التعارض،عصمنا اللّه سبحانه و تعالى من الخطأ و النسيان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الإشكال بأنّه و إن كان في عصر إمام إلاّ أنّه لم يرو عنه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فيه؛أنّ جمعا صرّحوا بأنّه روى عن الإمامين عليهما السلام،فكيف يمكن تكذيبهم في نسبتهم الرواية عنهما عليهما السلام إليه،سيّما بعد رجوع شهادتهما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أدري و لا أدري،كما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النجاشي </w:t>
      </w:r>
      <w:r>
        <w:rPr>
          <w:rStyle w:val="FootnoteAnchor"/>
          <w:rtl w:val="true"/>
        </w:rPr>
        <w:footnoteReference w:id="720"/>
      </w:r>
      <w:r>
        <w:rPr>
          <w:rFonts w:ascii="Amiri" w:hAnsi="Amiri" w:eastAsia="Amiri" w:cs="Amiri"/>
          <w:color w:val="111111"/>
          <w:sz w:val="28"/>
          <w:sz w:val="28"/>
          <w:szCs w:val="28"/>
          <w:rtl w:val="true"/>
          <w:lang w:bidi="ar-SA"/>
        </w:rPr>
        <w:t>رحمه اللّه كتاب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أخيه بواسطة عليّ بن أحمد،عن محمّد بن الحسن </w:t>
      </w:r>
      <w:r>
        <w:rPr>
          <w:rStyle w:val="FootnoteAnchor"/>
          <w:rtl w:val="true"/>
        </w:rPr>
        <w:footnoteReference w:id="721"/>
      </w:r>
      <w:r>
        <w:rPr>
          <w:rFonts w:ascii="Amiri" w:hAnsi="Amiri" w:eastAsia="Amiri" w:cs="Amiri"/>
          <w:color w:val="111111"/>
          <w:sz w:val="28"/>
          <w:sz w:val="28"/>
          <w:szCs w:val="28"/>
          <w:rtl w:val="true"/>
          <w:lang w:bidi="ar-SA"/>
        </w:rPr>
        <w:t>،عن محمّد بن الحسين بن أبي الخطّاب،عن الحسن ابن عليّ بن فضّال،عنهما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رحمه اللّه على ما في الفهرست </w:t>
      </w:r>
      <w:r>
        <w:rPr>
          <w:rStyle w:val="FootnoteAnchor"/>
          <w:rtl w:val="true"/>
        </w:rPr>
        <w:footnoteReference w:id="722"/>
      </w:r>
      <w:r>
        <w:rPr>
          <w:rFonts w:ascii="Amiri" w:hAnsi="Amiri" w:eastAsia="Amiri" w:cs="Amiri"/>
          <w:color w:val="111111"/>
          <w:sz w:val="28"/>
          <w:sz w:val="28"/>
          <w:szCs w:val="28"/>
          <w:rtl w:val="true"/>
          <w:lang w:bidi="ar-SA"/>
        </w:rPr>
        <w:t>عن ابن أبي جيد،عن محمّد بن الحسن بن الوليد،عن محمّد بن الحسن الصفّار،عن محمّد بن الحسين،عن الحسن ابن عليّ بن فضّال،عنهما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في مشتركات الطريحي </w:t>
      </w:r>
      <w:r>
        <w:rPr>
          <w:rStyle w:val="FootnoteAnchor"/>
          <w:rtl w:val="true"/>
        </w:rPr>
        <w:footnoteReference w:id="723"/>
      </w:r>
      <w:r>
        <w:rPr>
          <w:rFonts w:ascii="Amiri" w:hAnsi="Amiri" w:eastAsia="Amiri" w:cs="Amiri"/>
          <w:color w:val="111111"/>
          <w:sz w:val="28"/>
          <w:sz w:val="28"/>
          <w:szCs w:val="28"/>
          <w:rtl w:val="true"/>
          <w:lang w:bidi="ar-SA"/>
        </w:rPr>
        <w:t xml:space="preserve">و الكاظمي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رواياته في الكتب الأربعة في الكافي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نصر،عن إبراهيم بن محمّد الأشعري،عن عبيد بن زرارة،عن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أبيه،عن إبراهيم بن محمّد الأشعري،عن عبيد بن زرارة،عن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أبيه،عن إبراهيم بن محمّد الأشعري،عن أبي يحيى الحنّاط،عن عبد اللّه بن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إبراهيم بن محمّد الأشعري،عن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الكافي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 عن إبراهيم بن محمّد الأشعري،عن أبان بن عبد الملك،عن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الحجال،عن إبراهيم بن محمّد الأشعري،عن حمزة بن حمران،عن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إبراهيم بن محمّد الأشعري،عن عبيد بن زرارة،عن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إبراهيم بن محمّد الأشعري،عن إبراهيم بن محرز الخثعمي،عن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أسانيد رواياته،و هي كثيرة فهو يروي عن البزنطي الثقة الجليل،و محمّد ابن خالد البرقي الثقة،و ابن فضّال الثقة،و عبد اللّه بن الحجّال الثقة،و صفوان بن يحيى الثقة،و الّذي يروي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زرارة الثقة،و عبد الأعلى الحسن،و أبان بن عبد الملك الثقفي الحسن،و حمزة بن حمران الحسن،و إبراهيم بن محرز الخثعمي المهمل،و أبو يحيى الحنّاط الحسن ظاهرا،و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الحسن بن عليّ بن</w:t>
      </w:r>
    </w:p>
    <w:p>
      <w:pPr>
        <w:pStyle w:val="BookText"/>
        <w:rPr/>
      </w:pPr>
      <w:r>
        <w:rPr>
          <w:rFonts w:ascii="Amiri" w:hAnsi="Amiri" w:eastAsia="Amiri" w:cs="Amiri"/>
          <w:color w:val="111111"/>
          <w:sz w:val="28"/>
          <w:sz w:val="28"/>
          <w:szCs w:val="28"/>
          <w:rtl w:val="true"/>
          <w:lang w:bidi="ar-SA"/>
        </w:rPr>
        <w:t>فضّال،عنه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الثاني تمييزه بروايته عن الكاظم و الرضا عليهما السلام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312" w:name="pg17317_201401"/>
    </w:p>
    <w:p>
      <w:pPr>
        <w:pStyle w:val="Heading5"/>
        <w:numPr>
          <w:ilvl w:val="4"/>
          <w:numId w:val="1"/>
        </w:numPr>
        <w:rPr/>
      </w:pPr>
      <w:bookmarkStart w:id="313" w:name="__RefHeading___Toc791519_1280447820"/>
      <w:bookmarkStart w:id="314" w:name="_Toc92"/>
      <w:bookmarkEnd w:id="312"/>
      <w:bookmarkEnd w:id="313"/>
      <w:r>
        <w:rPr/>
        <w:t>481</w:t>
      </w:r>
      <w:bookmarkEnd w:id="314"/>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بسّام المصري</w:t>
      </w:r>
    </w:p>
    <w:p>
      <w:pPr>
        <w:pStyle w:val="BookText"/>
        <w:rPr/>
      </w:pPr>
      <w:r>
        <w:rPr>
          <w:rFonts w:ascii="Amiri" w:hAnsi="Amiri" w:eastAsia="Amiri" w:cs="Amiri"/>
          <w:color w:val="111111"/>
          <w:sz w:val="28"/>
          <w:sz w:val="28"/>
          <w:szCs w:val="28"/>
          <w:rtl w:val="true"/>
          <w:lang w:bidi="ar-SA"/>
        </w:rPr>
        <w:t xml:space="preserve">يكنّى أبا إسحاق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السين المهملة المشدّدة،ثمّ الألف،ثمّ الميم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المصري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مصر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بهذا العنوان الشيخ رحمه اللّه فيمن لم يرو عنهم عليهم السلام و زاد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التلعكبري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زاد بعضهم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نقف فيه على أزيد من ذلك،فهو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نعم؛ظاهر الشيخ رحمه اللّه كونه إماميّا،و يمكن جعل كونه شيخ إجازة موجبا لدرجه في الحسان أقلاّ،فالأظهر حسنه،و اللّه العالم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بشير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مخلد،عن إبراهيم بن محمّد بن بشير،عن محمّد بن سنان،عن أبي عبد اللّه القزويني،عن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تصحيف أحمد بن إبراهيم عن محمّد بن بشير،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المظنون أنّ التصحيف واقع و على التقديرين،فهو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بلال ذكره العلاّمة المجلسي رضوان اللّه تعالى عليه في بحار الأنوار </w:t>
      </w:r>
      <w:r>
        <w:rPr>
          <w:rFonts w:eastAsia="Amiri" w:cs="Amiri" w:ascii="Amiri" w:hAnsi="Amiri"/>
          <w:color w:val="111111"/>
          <w:sz w:val="28"/>
          <w:szCs w:val="28"/>
          <w:lang w:bidi="ar-SA"/>
        </w:rPr>
        <w:t>235/39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ميسور الخادم عن الحسين ابن محمّد،عن إبراهيم بن محمّد بن بلال،عن إبراهيم بن صالح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 الثمانون و المائة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المنقبة التاسعة و الستّون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محمّد،عن بلال،عن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الرجاليّة،فهو مهمل و روايته سديدة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7317_201405"/>
    </w:p>
    <w:p>
      <w:pPr>
        <w:pStyle w:val="Heading5"/>
        <w:numPr>
          <w:ilvl w:val="4"/>
          <w:numId w:val="1"/>
        </w:numPr>
        <w:rPr/>
      </w:pPr>
      <w:bookmarkStart w:id="316" w:name="__RefHeading___Toc791521_1280447820"/>
      <w:bookmarkStart w:id="317" w:name="_Toc93"/>
      <w:bookmarkEnd w:id="315"/>
      <w:bookmarkEnd w:id="316"/>
      <w:r>
        <w:rPr/>
        <w:t>484</w:t>
      </w:r>
      <w:bookmarkEnd w:id="317"/>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تاج الدين</w:t>
      </w:r>
    </w:p>
    <w:p>
      <w:pPr>
        <w:pStyle w:val="BookText"/>
        <w:rPr/>
      </w:pPr>
      <w:r>
        <w:rPr>
          <w:rFonts w:ascii="Amiri" w:hAnsi="Amiri" w:eastAsia="Amiri" w:cs="Amiri"/>
          <w:color w:val="111111"/>
          <w:sz w:val="28"/>
          <w:sz w:val="28"/>
          <w:szCs w:val="28"/>
          <w:rtl w:val="true"/>
          <w:lang w:bidi="ar-SA"/>
        </w:rPr>
        <w:t xml:space="preserve">الكيسلي </w:t>
      </w:r>
      <w:r>
        <w:rPr>
          <w:rStyle w:val="FootnoteAnchor"/>
          <w:rtl w:val="true"/>
        </w:rPr>
        <w:footnoteReference w:id="733"/>
      </w:r>
      <w:r>
        <w:rPr>
          <w:rFonts w:ascii="Amiri" w:hAnsi="Amiri" w:eastAsia="Amiri" w:cs="Amiri"/>
          <w:color w:val="111111"/>
          <w:sz w:val="28"/>
          <w:sz w:val="28"/>
          <w:szCs w:val="28"/>
          <w:rtl w:val="true"/>
          <w:lang w:bidi="ar-SA"/>
        </w:rPr>
        <w:t>السيّد ركن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جامع الرواة </w:t>
      </w:r>
      <w:r>
        <w:rPr>
          <w:rStyle w:val="FootnoteAnchor"/>
          <w:rtl w:val="true"/>
        </w:rPr>
        <w:footnoteReference w:id="734"/>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النسخ في كلمة النسبة،و الّذي عثرت عليه من محتملاته أمور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أحد الطبسين الواقعين </w:t>
      </w:r>
      <w:r>
        <w:rPr>
          <w:rStyle w:val="FootnoteAnchor"/>
          <w:rtl w:val="true"/>
        </w:rPr>
        <w:footnoteReference w:id="736"/>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 xml:space="preserve">نيسابور و أصفهان،إحداهما تسمّى طبس كيلكى،و الأخرى طبس مسنان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الكيلي؛نسبة إلى الكيل،و لعلّ النسبة باعتبار أنّه كان كيّالا،أو اسم مكان لم أقف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علماء العامّة من لقّب به،و هو ثابت بن منصور الكيلي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الكيسلي؛كذا في بعض النسخ،و لم أجد له معنى مناسبا </w:t>
      </w:r>
      <w:r>
        <w:rPr>
          <w:rStyle w:val="FootnoteAnchor"/>
          <w:rtl w:val="true"/>
        </w:rPr>
        <w:footnoteReference w:id="739"/>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التبريزي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الهمداني فلقيت بالمراغة رجلا من أهل تبريز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التبريزي فحدّثني بمثل حديث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عن المعنون ذكرا،فهو ممّن يعدّ مهملا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7317_201408"/>
    </w:p>
    <w:p>
      <w:pPr>
        <w:pStyle w:val="Heading5"/>
        <w:numPr>
          <w:ilvl w:val="4"/>
          <w:numId w:val="1"/>
        </w:numPr>
        <w:rPr/>
      </w:pPr>
      <w:bookmarkStart w:id="319" w:name="__RefHeading___Toc791523_1280447820"/>
      <w:bookmarkStart w:id="320" w:name="_Toc94"/>
      <w:bookmarkEnd w:id="318"/>
      <w:bookmarkEnd w:id="319"/>
      <w:r>
        <w:rPr/>
        <w:t>486</w:t>
      </w:r>
      <w:bookmarkEnd w:id="320"/>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41"/>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فيه على تعرّض بمدح و لا قدح،فهو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التهذيب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قد جاء ذكره في موارد متعددة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سعيد الثقفي الآتي ذكره،و قوله في الحديث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فعله عليه السلام و ليس 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فضل الغسل لزيارة الحسين عليه السلام، عن أبي محمّد الحسن بن عليّ الزعفراني،عنه،عن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سنة و أشهر عثرت على توثيقه في فهرست ابن النديم </w:t>
      </w:r>
      <w:r>
        <w:rPr>
          <w:rStyle w:val="FootnoteAnchor"/>
          <w:rtl w:val="true"/>
        </w:rPr>
        <w:footnoteReference w:id="743"/>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الثقفي أبو إسحاق إبراهيم بن محمّد الأصبهاني،من الثقات العلماء المصنّفين،و له من الكتب كتاب أخبار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بيان كون محمّد بن إسحاق النديم معتمدا،فنبني لذلك على وثاقة الرجل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321" w:name="pg17317_201410"/>
    </w:p>
    <w:p>
      <w:pPr>
        <w:pStyle w:val="Heading5"/>
        <w:numPr>
          <w:ilvl w:val="4"/>
          <w:numId w:val="1"/>
        </w:numPr>
        <w:rPr/>
      </w:pPr>
      <w:bookmarkStart w:id="322" w:name="__RefHeading___Toc791525_1280447820"/>
      <w:bookmarkStart w:id="323" w:name="_Toc95"/>
      <w:bookmarkEnd w:id="321"/>
      <w:bookmarkEnd w:id="322"/>
      <w:r>
        <w:rPr/>
        <w:t>487</w:t>
      </w:r>
      <w:bookmarkEnd w:id="323"/>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الجعدي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 </w:t>
      </w:r>
      <w:r>
        <w:rPr>
          <w:rStyle w:val="FootnoteAnchor"/>
          <w:rtl w:val="true"/>
        </w:rPr>
        <w:footnoteReference w:id="746"/>
      </w:r>
      <w:r>
        <w:rPr>
          <w:rFonts w:ascii="Amiri" w:hAnsi="Amiri" w:eastAsia="Amiri" w:cs="Amiri"/>
          <w:color w:val="111111"/>
          <w:sz w:val="28"/>
          <w:sz w:val="28"/>
          <w:szCs w:val="28"/>
          <w:rtl w:val="true"/>
          <w:lang w:bidi="ar-SA"/>
        </w:rPr>
        <w:t>،و العين المهملة الساكنة،و الدال المهملة،و الياء، نسبة إلى جعدة،أبي حيّ من قيس،و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بن كعب بن ربيعة بن عامر بن صعصعة </w:t>
      </w:r>
      <w:r>
        <w:rPr>
          <w:rStyle w:val="FootnoteAnchor"/>
          <w:rtl w:val="true"/>
        </w:rPr>
        <w:footnoteReference w:id="747"/>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النابغة الجعديّ الشاعر المعروف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فحول الشعراء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49"/>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324" w:name="pg17317_201412"/>
    </w:p>
    <w:p>
      <w:pPr>
        <w:pStyle w:val="Heading5"/>
        <w:numPr>
          <w:ilvl w:val="4"/>
          <w:numId w:val="1"/>
        </w:numPr>
        <w:rPr/>
      </w:pPr>
      <w:bookmarkStart w:id="325" w:name="__RefHeading___Toc791527_1280447820"/>
      <w:bookmarkStart w:id="326" w:name="_Toc96"/>
      <w:bookmarkEnd w:id="324"/>
      <w:bookmarkEnd w:id="325"/>
      <w:r>
        <w:rPr/>
        <w:t>488</w:t>
      </w:r>
      <w:bookmarkEnd w:id="326"/>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جعفر بن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أبي طالب</w:t>
      </w:r>
    </w:p>
    <w:p>
      <w:pPr>
        <w:pStyle w:val="BookText"/>
        <w:rPr/>
      </w:pPr>
      <w:r>
        <w:rPr>
          <w:rFonts w:ascii="Amiri" w:hAnsi="Amiri" w:eastAsia="Amiri" w:cs="Amiri"/>
          <w:color w:val="111111"/>
          <w:sz w:val="28"/>
          <w:sz w:val="28"/>
          <w:szCs w:val="28"/>
          <w:rtl w:val="true"/>
          <w:lang w:bidi="ar-SA"/>
        </w:rPr>
        <w:t xml:space="preserve">عليه السلام الحسني العلوي الكوفي </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كتب أنساب آل أبي طالب،و المصادر الّتي تذكر أولاد الأئمّة الأطهار عليهم سلام الملك الجبار ولدا للحسن السبط عليه السلام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ولدا للحسن المثنّى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جعفر،فما في رجال الشيخ رحمه اللّه من ذكر جعفر بن الحسن السبط عليه السلام من سهو نسّاخ رجال الشيخ،فتفطّن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 من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الثاني،و 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العنوان،فيمن لم يرو عنهم عليهم السلام و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5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المواضع معروفيته،بل نباهة شأنه،منه ما سيجيء في عليّ بن إبراهيم الخيّاط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ممّا يؤيد نباهته و جلالته صلاته على الحسن بن محمّد بن سماعة الكندي 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الخميس لخمس خلون من جمادى الأولى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 صلّى عليه إبراهيم بن محمّد العلوي و دفن في 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الحسن مع أنّه كان واقفيّا معروفا بوقفه صلّى عليه المترجم،و ليس ذلك إلاّ لجلالته و عظيم شخصيته،بحيث كان جليلا عند الموافق 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الحسان،و لبعض المعاصرين في المقام كلام لا يستند على دليل،أعرضنا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لم يف بما وعد في عليّ بن إبراهيم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بالجملة؛فهو غير معلوم الحال </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الجعفري ذكره الشيخ الصدوق في عيون أخبار الرضا عليه السلام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إبراهيم موسى بن جعفر عليهما السلام أشهد على وصيته إسحاق بن جعفر بن محمّد،و إبراهيم بن محمّد الجعفري، و جعفر بن صالح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الجعفري، الآتي،فراجع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إذا كان المعنون متّحدا فله حكمه،و إلاّ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حاجب ذكر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هو في سندها،فقال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عيسى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الشجاعي،قال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حاجب،قال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رقعة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الحارث الفزاري قال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زيد،و حدّثني يعقوب بن القاسم،عن بعض أصحابه،عن أبي إسحاق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إبراهيم بن محمّد بن الحرث بن أسماء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جاء في رواياتنا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الفزاري،و ذكره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أبو إسحاق الفزاري في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محدّثي العامّة و يعدّونه من أئمّتهم و فقهائهم و حفاظهم،كان من أهل الكوفة و نزل الشام و سكن المصيصة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الحارث بن أسماء بن خارجة الفزاري الكوفي المصيصي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له على قدح أو مدح في مصادرنا فهو مهمل و لكن عندهم ثقة، يحتج عليهم بروايته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الحارث النوفلي قال في مهج الدعوات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لسيّدنا الإمام الجواد عليه السلام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بإسنادنا إلى أبي جعفر بن بابويه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الحارث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خادما لعليّ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زوّج المأمون أبا جعفر محمّد بن عليّ بن موسى الرضا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روى هذا الحديث في البلد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عن المهج في بحار الأنوار </w:t>
      </w:r>
      <w:r>
        <w:rPr>
          <w:rFonts w:eastAsia="Amiri" w:cs="Amiri" w:ascii="Amiri" w:hAnsi="Amiri"/>
          <w:color w:val="111111"/>
          <w:sz w:val="28"/>
          <w:szCs w:val="28"/>
          <w:lang w:bidi="ar-SA"/>
        </w:rPr>
        <w:t>73/50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هذا الحديث الشيخ الطبرسي في كنوز النجاح بإسناد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بن محمّد بن الحارث النوفلي مثله كما في مستدرك وسائل الشيعة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النوفلي،و في بحار الأنوار </w:t>
      </w:r>
      <w:r>
        <w:rPr>
          <w:rFonts w:eastAsia="Amiri" w:cs="Amiri" w:ascii="Amiri" w:hAnsi="Amiri"/>
          <w:color w:val="111111"/>
          <w:sz w:val="28"/>
          <w:szCs w:val="28"/>
          <w:lang w:bidi="ar-SA"/>
        </w:rPr>
        <w:t>107/27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صفوة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إبراهيم بن محمّد النوفلي،فراجع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أظفر على ترجمة للمعنون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حسن بن محمّد ابن عبيد اللّه الهاشمي لاحظ ما سنستدركه في ترجمة إبراهيم الهاشمي عند استدراكنا له و هما مشتركان في الجهالة و الاهمال على فرض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الحسن الهاشمي جاء في الكافي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الهاشمي،عن جدّه محمّد بن الحسن بن محمّد بن عبيد اللّه،عن سليمان الجعفري،عن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عليّ بن إبراهيم الهاشمي،عن أبيه،عن محمّد بن الفضل النيسابوري،عن بعض رجاله،عن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التعديل،فلذلك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الحسين بن عليّ بن الحسين ذكره القاضي نعمان في ايضاحه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أنّه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الحسني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الحسني،قال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المأمون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حمران بن أعين الشيباني جاء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الحسين،عن إبراهيم بن محمّد بن حمران،عن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وردت رواياته في الكافي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إبراهيم بن محمّد الثقفي،عن عليّ بن المعلّى،عن إبراهيم بن محمّد بن حمران،عن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إبراهيم بن محمّد بن حمران،عن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منصور،عن إبراهيم بن محمّد بن حمران،عن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منصور،عن إبراهيم بن محمّد بن حمران،عن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الحجريّة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خطّاب الخّلال،عن إبراهيم بن محمّد بن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المعلّى،عن إبراهيم بن محمّد بن حمران،عن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المعلّى البغدادي،عن إبراهيم بن محمّد بن حمران،عن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للشيخ الطوسي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حمران،عن إسماعيل بن منصور الزبالي،قال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بأذرعات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إبراهيم بن محمّد بن حمران و حمران و الهيثم بن واقد الجزري عن عبد اللّه الرجاني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بمراجعة أسانيد رواياته يعلم أنّه تارة يروي عن الإمام الصادق عليه السلام بلا واسطة،و أخرى بالواسطة،و قد أهمله علماء الرجال،فهو مهمل اصطلاحا،فتفطّن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أعين شيباني بالولاء و قد أدرك الصادق عليه السلام و روى عنه كما حكى عن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حمزة بن عمارة أبو إسحاق الحافظ المعنون من مشايخ الصدوق لما روى الشيخ الصدوق في الخصال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 إبراهيم بن محمّد بن حمزة بن عمارة الحافظ فيما كتب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سالم بن سالم و أبو عروبة،قالا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عبد الرحمن الأنصاري،عن محمّد بن عليّ،عن أبيه،عن الحسين بن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أمّا في بحار الأنوار </w:t>
      </w:r>
      <w:r>
        <w:rPr>
          <w:rFonts w:eastAsia="Amiri" w:cs="Amiri" w:ascii="Amiri" w:hAnsi="Amiri"/>
          <w:color w:val="111111"/>
          <w:sz w:val="28"/>
          <w:szCs w:val="28"/>
          <w:lang w:bidi="ar-SA"/>
        </w:rPr>
        <w:t>43/103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عن الخصال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إبراهيم بن محمّد بن حمزة بن عمارة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مروان بن معاوية،عن سعد بن طريف،عن عمير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ابن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الوافي بالوفيات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حمزة إبراهيم بن محمّد بن حمزة بن عمارة أبو إسحاق الحافظ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زمانه في الحفظ،و لم ير بعد عبد اللّه بن مظاهر في الحفظ مثله،جمع الشيوخ و المسند و توفّي سابع عشر رمضان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أبو الفرج في تاريخ أصفهان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337/3</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أخي أبي مسلم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رواة العامّة و يحتجّ بقوله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الحنفيّة ذكره الصدوق في إكمال الدين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هشام،عن إبراهيم بن محمّد بن الحنفيّة،عن أبيه محمّد،عن أبيه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إبراهيم بن محمّد بن عليّ بن أبي طالب عليه السلام،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بحذف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عن ولد عليّ عليه السلام</w:t>
      </w:r>
    </w:p>
    <w:p>
      <w:pPr>
        <w:pStyle w:val="BookText"/>
        <w:rPr/>
      </w:pP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 عن إبراهيم بن محمّد بن الحنفيّة،عن أبيه محمّد عن أبيه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أبي طالب الهاشمي ابن الحنفيّة،روى عن أبيه،و عن جدّه مرسلا فيما قال أبو زرعة عن أنس،روى عنه ياسين العجلي،و عمر مولى غفرة،و محمّد بن إسحاق،قلت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و قد ترجم له العامّة فهو عندنا مهمل،و عند العامّة ثقة،و اللّه سبحانه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الخزاز جاء في الكافي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النهي عن الصفة بغير ما وصف به نفسه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سعيد،عن إبراهيم بن محمّد الخزّاز و محمّد بن الحسين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الرؤية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الحصين بن سعيد،عن إبراهيم بن محمّد الخزّاز و محمّد بن الحسين،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علماء الرجال فهو مهمل،و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خلف أبو البركات الجماري السقطي جاء في 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إبراهيم بن محمّد بن خلف الجمّاريّ السقطي،أخبرنا أبو عبد اللّه الحسين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280/35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اعثر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داود الجعفري جاء في مستدرك وسائل الشيعة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عماد الدين الطبري في بشارة المصطفى،عن إبراهيم بن محمّد بن داود الجعفري،عن عبد العزيز بن محمّد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بشارة المصطفى هذا الإسناد،و إنّما نقله المحدّث النوري في المستدرك عن بحار الأنوار </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داود الجعفري،عن عبد العزيز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ظنّ النوري أنّه بشارة المصطفى،مع أنّه إشارة إلى إرشاد الشيخ المفيد رحمه اللّه،فقد ذكر السند فيه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إخوته و طرف من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رواه إبراهيم بن محمّد بن داود بن عبد اللّه الجعفري،عن عبد العزيز ابن محمّد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7317_201432"/>
      <w:bookmarkStart w:id="328" w:name="pg17317_201432"/>
      <w:bookmarkEnd w:id="328"/>
    </w:p>
    <w:p>
      <w:pPr>
        <w:pStyle w:val="Heading5"/>
        <w:numPr>
          <w:ilvl w:val="4"/>
          <w:numId w:val="1"/>
        </w:numPr>
        <w:rPr/>
      </w:pPr>
      <w:bookmarkStart w:id="329" w:name="pg17317_201432"/>
      <w:bookmarkStart w:id="330" w:name="__RefHeading___Toc791529_1280447820"/>
      <w:bookmarkStart w:id="331" w:name="_Toc97"/>
      <w:bookmarkEnd w:id="329"/>
      <w:bookmarkEnd w:id="330"/>
      <w:r>
        <w:rPr/>
        <w:t>503</w:t>
      </w:r>
      <w:bookmarkEnd w:id="331"/>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الربيع</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الرخجي عنون بعض الأفاضل في الجامع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الرخجي بن محمّد بن الرخجي،و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الاعتقاد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محمّد بن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إكمال الدين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جعفر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بن محمّد بن الفرج الرخجي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و محمّد ابني الفرج،عن محمّد بن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السويقاني و إبراهيم بن محمّد بن الفرج الرخجي،عن محمّد بن إبراهيم ابن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سواء كان إبراهيم بن الرخجي،أو إبراهيم بن محمّد بن الفرج، أو إبراهيم و محمّدا ابني الفرج،فعلى جميع الوجوه ليس له ذكر في كلمات أعلام الجرح و التعديل فعليه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الزراع،الدارع،الذراع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إبراهيم بن محمّد الزراع البصري عن رجل،عن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الزيت و الزيتون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الوسائل </w:t>
      </w:r>
      <w:r>
        <w:rPr>
          <w:rFonts w:eastAsia="Amiri" w:cs="Amiri" w:ascii="Amiri" w:hAnsi="Amiri"/>
          <w:color w:val="111111"/>
          <w:sz w:val="28"/>
          <w:szCs w:val="28"/>
          <w:lang w:bidi="ar-SA"/>
        </w:rPr>
        <w:t>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طبعة مؤسسة آل البيت عليهم السلام </w:t>
      </w:r>
      <w:r>
        <w:rPr>
          <w:rFonts w:eastAsia="Amiri" w:cs="Amiri" w:ascii="Amiri" w:hAnsi="Amiri"/>
          <w:color w:val="111111"/>
          <w:sz w:val="28"/>
          <w:szCs w:val="28"/>
          <w:lang w:bidi="ar-SA"/>
        </w:rPr>
        <w:t>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اظفر على ما يرجّح أحد العناوين و لذلك يعدّ مجهول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سالم جاء في أمل الآمل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تقي الدين إبراهيم بن محمّد بن سالم،فاضل عالم،يروي كتاب كشف الغمة عن مؤلّفه عليّ بن عيسى،و له منه إجازة رأيتها بخطّ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رياض العلماء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نص عبارة أمل الآمل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سالم،الشيخ العالم تقي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وصفه الشيخ مجد الدين فضل بن يحيى العلوي الطيبي عند ذكر جماعة المجازين في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عاشرهم ممّن سمع كتاب كشف الغمّة عن معرفة أحوال الأئمّة عن مصنّفه الوزير بهاء الدين عليّ بن عيسى الإربلي 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الترجمة سمع المجلسين الأخيرين و أجيز له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الذريعة إلى تصانيف الشيعة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أجازه الوزير الصدر الكبير بهاء الدين أبي الحسن عليّ بن فخر الدين عيسى بن أبي الفتح الأربلي المتوفّى سنة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،و دفن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أسماء المجازين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حسن المعنون و جلالته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محمّد بن الربيع،فراجع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7317_201436"/>
      <w:bookmarkStart w:id="333" w:name="pg17317_201436"/>
      <w:bookmarkEnd w:id="333"/>
    </w:p>
    <w:p>
      <w:pPr>
        <w:pStyle w:val="Heading5"/>
        <w:numPr>
          <w:ilvl w:val="4"/>
          <w:numId w:val="1"/>
        </w:numPr>
        <w:rPr/>
      </w:pPr>
      <w:bookmarkStart w:id="334" w:name="pg17317_201436"/>
      <w:bookmarkStart w:id="335" w:name="__RefHeading___Toc791531_1280447820"/>
      <w:bookmarkStart w:id="336" w:name="_Toc98"/>
      <w:bookmarkEnd w:id="334"/>
      <w:bookmarkEnd w:id="335"/>
      <w:r>
        <w:rPr/>
        <w:t>507</w:t>
      </w:r>
      <w:bookmarkEnd w:id="336"/>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سعدان بن المبارك </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ابن النديم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احتمل بعض المعاصرين اتّحاد هذا مع إبراهيم بن المبارك المتقدّم باعتبار أنّه قد يحذف من العنوان اسم الأب و الجدّ،و هذا صحيح إلاّ أنّه في المقام لا شاهد عليه، و مجرد الاحتمال لا أثر له،فاحتماله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للكتب،صحيح الخطّ،صادق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له كتبا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أستثبت مذهبه،فإن كان إماميّا،كان حسنا لمّا مدحه به من صدق </w:t>
      </w:r>
      <w:bookmarkStart w:id="337" w:name="pg17317_201438"/>
    </w:p>
    <w:p>
      <w:pPr>
        <w:pStyle w:val="BookText"/>
        <w:rPr/>
      </w:pPr>
      <w:bookmarkEnd w:id="337"/>
      <w:r>
        <w:rPr>
          <w:rFonts w:ascii="Amiri" w:hAnsi="Amiri" w:eastAsia="Amiri" w:cs="Amiri"/>
          <w:color w:val="111111"/>
          <w:sz w:val="28"/>
          <w:sz w:val="28"/>
          <w:szCs w:val="28"/>
          <w:rtl w:val="true"/>
          <w:lang w:bidi="ar-SA"/>
        </w:rPr>
        <w:t xml:space="preserve">الرواية،و ما لم يتحقّق ذلك أمكن عدّه موثّقا،لما ذكره من كونه صادق الرواية،و اللّه العالم بالسرائر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791533_1280447820"/>
      <w:bookmarkStart w:id="339" w:name="_Toc99"/>
      <w:bookmarkEnd w:id="338"/>
      <w:r>
        <w:rPr/>
        <w:t>508</w:t>
      </w:r>
      <w:bookmarkEnd w:id="339"/>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سعيد الثقفي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61"/>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62"/>
      </w:r>
      <w:r>
        <w:rPr>
          <w:rFonts w:ascii="Amiri" w:hAnsi="Amiri" w:eastAsia="Amiri" w:cs="Amiri"/>
          <w:color w:val="111111"/>
          <w:sz w:val="28"/>
          <w:sz w:val="28"/>
          <w:szCs w:val="28"/>
          <w:rtl w:val="true"/>
          <w:lang w:bidi="ar-SA"/>
        </w:rPr>
        <w:t>في باب 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كوفي،له كتب،ذكرناها في الفهرست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سعيد بن </w:t>
      </w:r>
    </w:p>
    <w:p>
      <w:pPr>
        <w:pStyle w:val="BookText"/>
        <w:rPr/>
      </w:pPr>
      <w:r>
        <w:rPr>
          <w:rFonts w:ascii="IRNazanin" w:hAnsi="IRNazanin" w:eastAsia="IRNazanin"/>
          <w:color w:val="111111"/>
          <w:sz w:val="28"/>
          <w:sz w:val="28"/>
          <w:szCs w:val="28"/>
          <w:rtl w:val="true"/>
          <w:lang w:bidi="fa-IR"/>
        </w:rPr>
        <w:t xml:space="preserve">هلال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عاصم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مسعود الثقفي رضي اللّه عنه،أصله كوفي،و سعد بن مسعود أخو أبي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مسعود،عم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أمير المؤمنين عليه السلام المدائن،و هو الّذي لجأ إليه الحسن عليه السلام يوم ساباط،و انتقل أبو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إبراهيم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أصفهان،و أقام بها،و كان زيديّا أوّلا،ثمّ انتقل إلى القول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القميّين كأحمد بن محمّد بن خالد،و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وفدوا إليه </w:t>
      </w:r>
      <w:r>
        <w:rPr>
          <w:rStyle w:val="FootnoteAnchor"/>
          <w:rtl w:val="true"/>
        </w:rPr>
        <w:footnoteReference w:id="765"/>
      </w:r>
      <w:r>
        <w:rPr>
          <w:rFonts w:ascii="Amiri" w:hAnsi="Amiri" w:eastAsia="Amiri" w:cs="Amiri"/>
          <w:color w:val="111111"/>
          <w:sz w:val="28"/>
          <w:sz w:val="28"/>
          <w:szCs w:val="28"/>
          <w:rtl w:val="true"/>
          <w:lang w:bidi="ar-SA"/>
        </w:rPr>
        <w:t>إلى أصفهان،و سألوه الانتقال إلى قمّ،فأبى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مصنّفات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كتبه القريبة من خمسين كتابا،لا حاجة إلى تسويد الأوراق اليوم بتعدادها لعدم كونها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طريقه إليه </w:t>
      </w:r>
      <w:r>
        <w:rPr>
          <w:rStyle w:val="FootnoteAnchor"/>
          <w:rtl w:val="true"/>
        </w:rPr>
        <w:footnoteReference w:id="766"/>
      </w:r>
      <w:r>
        <w:rPr>
          <w:rFonts w:ascii="Amiri" w:hAnsi="Amiri" w:eastAsia="Amiri" w:cs="Amiri"/>
          <w:color w:val="111111"/>
          <w:sz w:val="28"/>
          <w:sz w:val="28"/>
          <w:szCs w:val="28"/>
          <w:rtl w:val="true"/>
          <w:lang w:bidi="ar-SA"/>
        </w:rPr>
        <w:t xml:space="preserve">،ثمّ أرّخ وفاته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أخبرنا بكتاب المعرفة؛ابن أبي جيد القمّي،عن محمّد بن الحسن بن الوليد،عن أحمد بن علوية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الأسود،عن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الأجلّ المرتضى عليّ بن الحسين الموسوي أدام اللّه تأييده و الشيخ أبو عبد اللّه محمّد بن محمّد بن النعمان المفيد رضي اللّه عنهم جميعا،عن عليّ بن حبشي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الّتي بين قوسين مصحّفة في طبعة النجف الأشرف،و هذا التصحيف أوجب أن يعلّق عليها العلاّمة الفقيد السيّد محمّد صادق بحر العلوم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 ما وضعناه بين هلالين ليس من أصل الكتاب،و إنّما هو تعليق للشيخ حسن ابن الشيخ الطوسي و هو المقصود بالشيخ أبي عليّ،و قد أدخل في أصل الكتاب سهوا من النسّاخ،و حيث إنّ أكثر النسخ على هذه الكيفية وضعناه على حاله،و لم نغيّره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في عبارة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أبدلت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حسن ابن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العبارة الصحيحة المقصود بالشيخ هو الشيخ المفيد رحمه اللّه،لأنّه تقدّم ذكره، و الظاهر أنّه قد كتب الناسخ في الهامش هذه العبارة،ثمّ أدخلت في الأصل فالتبس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سوف تقف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الترحم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 ثلاث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منواله نسج النجاشي </w:t>
      </w:r>
      <w:r>
        <w:rPr>
          <w:rStyle w:val="FootnoteAnchor"/>
          <w:rtl w:val="true"/>
        </w:rPr>
        <w:footnoteReference w:id="768"/>
      </w:r>
      <w:r>
        <w:rPr>
          <w:rFonts w:ascii="Amiri" w:hAnsi="Amiri" w:eastAsia="Amiri" w:cs="Amiri"/>
          <w:color w:val="111111"/>
          <w:sz w:val="28"/>
          <w:sz w:val="28"/>
          <w:szCs w:val="28"/>
          <w:rtl w:val="true"/>
          <w:lang w:bidi="ar-SA"/>
        </w:rPr>
        <w:t>،و زاد في كتبه الّتي عدّها على خمسين،و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سألوه الانتقال إلى قمّ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خروجه من الكوفة أنّه عمل كتاب المعرفة،و فيه المناقب المشهورة و المثالب،فاستعظمه الكوفيون، و أشاروا عليه بأن يتركه و لا يخرجه،فقال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أبعد من الشيعة؟فقالوا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أصفهان،فحلف لا أروي هذا الكتاب إلاّ بها،فانتقل إليها،و رواه بها ثقة منه بصحّة ما رواه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مصنّفاته الّتي وصلت إليه،ثمّ طريقه إليها،ثمّ كتبه الّتي لم تصل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اقتصر العلاّمة في الخلاصة </w:t>
      </w:r>
      <w:r>
        <w:rPr>
          <w:rStyle w:val="FootnoteAnchor"/>
          <w:rtl w:val="true"/>
        </w:rPr>
        <w:footnoteReference w:id="769"/>
      </w:r>
      <w:r>
        <w:rPr>
          <w:rFonts w:ascii="Amiri" w:hAnsi="Amiri" w:eastAsia="Amiri" w:cs="Amiri"/>
          <w:color w:val="111111"/>
          <w:sz w:val="28"/>
          <w:sz w:val="28"/>
          <w:szCs w:val="28"/>
          <w:rtl w:val="true"/>
          <w:lang w:bidi="ar-SA"/>
        </w:rPr>
        <w:t>على ذكر ما ذكراه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إلى القول بالإمامة،ثمّ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فيها و 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انتقاله إلينا من الزيديّة يكشف عن أنّ كونه زيديّا أوّلا كان عن اشتباه،و من قوّة ديانته </w:t>
      </w:r>
      <w:r>
        <w:rPr>
          <w:rStyle w:val="FootnoteAnchor"/>
          <w:rtl w:val="true"/>
        </w:rPr>
        <w:footnoteReference w:id="770"/>
      </w:r>
      <w:r>
        <w:rPr>
          <w:rFonts w:ascii="Amiri" w:hAnsi="Amiri" w:eastAsia="Amiri" w:cs="Amiri"/>
          <w:color w:val="111111"/>
          <w:sz w:val="28"/>
          <w:sz w:val="28"/>
          <w:szCs w:val="28"/>
          <w:rtl w:val="true"/>
          <w:lang w:bidi="ar-SA"/>
        </w:rPr>
        <w:t>رجع إلى الحقّ بمجرد الاهتداء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انتقاله إلى أصفهان لأجل نشر المناقب و المثالب يكشف عن تصلّبه في التشيّع و الديانة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رواح القمّيّين إليه،و طلبهم منه انتقاله إليهم يكشف عن غاية وثاقته كما لا يخفى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استهان هذا المعاصر بأحمد بن محمّد بن خالد؛لأنّ أحمد بن محمّد ابن عيسى أخرجه من قمّ،و نسي أو تناسى أنّه أرجعه و أعاده إليها،و اعتذر إليه،و لمّا مات أحمد بن محمّد بن خالد مشى أحمد بن محمّد بن عيسى في جنازته حافيا حاسرا،ليبرّئ نفسه ممّا قذفه به،و قد صرّحوا بوثاقته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أين علم هذا المعاصر أنّ أحمد بن محمّد بن خالد كان رئيس الوفد؟و من حدّثه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فإعلان ابن عيسى خطأه في إخراج ابن خالد من قمّ،و تعظيمه لمقامه، و تشييع جنازته حافيا حاسرا،لأدلّ دليل على جلالة ابن خالد و وثاقته،و عظيم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يمكن عدّ عدم خروج ابن عيسى مع الوفد دليلا على ضعف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ليس هذا ممّا يضعف به أو يوثق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المعاصر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خروجه من الكوفة إلى أصفهان الأبعد من الشيعة لرواية كتابه المعرفة ثقة منه بصحّة ما رواه فيه فأعمّ من ثقته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الظاهر أنّ وثوقه بصحّة ما فيه لأخذ رواياته عن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عجيب الكلام،فإنّ خروجه يدلّ على تهالكه في نشر فضائل أهل البيت و بثّ مثالب أعدائهم، لا أنّ ما في الكتاب يدلّ على وثاقته أو ضعفه،و هل يستطيع أحد إنكار أنّ خروجه لنشر ما في كتابه كان مجازفة منه على حياته،و كاشفا عن قوّة إيمانه،و تصلّبه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قدّس سرّه لم يجعل خروجه إلى أصفهان دليلا على وثاقته،كي يجاب بأنّ خروجه كان لاعتماده بما في كتابه،و صحّة أخباره المأخوذة من 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مجموع الأمور الّتي ذكرها وثاقة المترجم و جلالته،و هو ممّا ينبغي أن لا يشكّك فيه كلّ ذي عينين،فما اعترض به هذا المعاصر ناشئ من عدم تأمّله في كلام المؤلّف،أو أنّ له دافعا نفسيا آخر،و اللّه العالم بسرائر عباده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العارف بعادة القمّيّين من ردّ رواية الرجل</w:t>
      </w:r>
    </w:p>
    <w:p>
      <w:pPr>
        <w:pStyle w:val="BookText"/>
        <w:rPr/>
      </w:pPr>
      <w:r>
        <w:rPr>
          <w:rFonts w:ascii="Amiri" w:hAnsi="Amiri" w:eastAsia="Amiri" w:cs="Amiri"/>
          <w:color w:val="111111"/>
          <w:sz w:val="28"/>
          <w:sz w:val="28"/>
          <w:szCs w:val="28"/>
          <w:rtl w:val="true"/>
          <w:lang w:bidi="ar-SA"/>
        </w:rPr>
        <w:t>بما لا يوجب الفسق،و غاية مداقّتهم في عدالة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يقوّي ذلك كثرة كتبه، و ترضّي الشيخ رحمه اللّه عنه في الفهرست </w:t>
      </w:r>
      <w:r>
        <w:rPr>
          <w:rStyle w:val="FootnoteAnchor"/>
          <w:rtl w:val="true"/>
        </w:rPr>
        <w:footnoteReference w:id="773"/>
      </w:r>
      <w:r>
        <w:rPr>
          <w:rFonts w:ascii="Amiri" w:hAnsi="Amiri" w:eastAsia="Amiri" w:cs="Amiri"/>
          <w:color w:val="111111"/>
          <w:sz w:val="28"/>
          <w:sz w:val="28"/>
          <w:szCs w:val="28"/>
          <w:rtl w:val="true"/>
          <w:lang w:bidi="ar-SA"/>
        </w:rPr>
        <w:t>في الابتداء،و ترحّمه عليه في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الفاضل المجلسي رحمه اللّه في الوجيزة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مدائحه كثيرة و وثّقه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كتاب الحلال و الحرام لإسحاق بن إبراهيم الثقفي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العنوان خطأ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إسحاق إبراهيم الثقفي،فتفطّن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أبو إسحاق إبراهيم بن محمّد الأصبهاني،من ثقات العلماء المصنّفين،و له من الكتب كتاب أخبار الحسن بن عليّ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فروايته حينئذ حسن كالصحيح،بل هو بالنظر إلى توثيق العدل الأمين ابن طاوس من الصحيح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صدر من الحاوي </w:t>
      </w:r>
      <w:r>
        <w:rPr>
          <w:rStyle w:val="FootnoteAnchor"/>
          <w:rtl w:val="true"/>
        </w:rPr>
        <w:footnoteReference w:id="776"/>
      </w:r>
      <w:r>
        <w:rPr>
          <w:rFonts w:ascii="Amiri" w:hAnsi="Amiri" w:eastAsia="Amiri" w:cs="Amiri"/>
          <w:color w:val="111111"/>
          <w:sz w:val="28"/>
          <w:sz w:val="28"/>
          <w:szCs w:val="28"/>
          <w:rtl w:val="true"/>
          <w:lang w:bidi="ar-SA"/>
        </w:rPr>
        <w:t>من ذكره له في فصل الضعفاء 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ما صدر من الفاضل الشيخ عبد النبيّ الكاظمي في التكملة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وقوع سقط في السند؛لأنّ إبراهيم هذا ممّن لم يرو عنهم عليهم السلام،فكيف يروي عن أبان المعاصر للإمام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وثاقته متأخرة فحديثه إن كان فيه دلالة على تأخّره،فهو صحيح،و إلاّ كان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لهذا عدّ في جملة الضعفاء،و الأغلب انتفاء الدلالة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فيه؛ما أسبقناه في الفائدة التاسعة </w:t>
      </w:r>
      <w:r>
        <w:rPr>
          <w:rStyle w:val="FootnoteAnchor"/>
          <w:rtl w:val="true"/>
        </w:rPr>
        <w:footnoteReference w:id="778"/>
      </w:r>
      <w:r>
        <w:rPr>
          <w:rFonts w:ascii="Amiri" w:hAnsi="Amiri" w:eastAsia="Amiri" w:cs="Amiri"/>
          <w:color w:val="111111"/>
          <w:sz w:val="28"/>
          <w:sz w:val="28"/>
          <w:szCs w:val="28"/>
          <w:rtl w:val="true"/>
          <w:lang w:bidi="ar-SA"/>
        </w:rPr>
        <w:t>،من أنّ سكوت من تأخر اعتداله عن الأخبار الّتي رواها في حال اعوجاجه،يكشف عن صدورها منه حقّا و صدقا،و إلاّ كان تدليسا منافيا للاستقامة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أخبار الرجل كلّها من قبيل الصحيح،و 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الشيخ رحمه اللّه </w:t>
      </w:r>
      <w:r>
        <w:rPr>
          <w:rStyle w:val="FootnoteAnchor"/>
          <w:rtl w:val="true"/>
        </w:rPr>
        <w:footnoteReference w:id="779"/>
      </w:r>
      <w:r>
        <w:rPr>
          <w:rFonts w:ascii="Amiri" w:hAnsi="Amiri" w:eastAsia="Amiri" w:cs="Amiri"/>
          <w:color w:val="111111"/>
          <w:sz w:val="28"/>
          <w:sz w:val="28"/>
          <w:szCs w:val="28"/>
          <w:rtl w:val="true"/>
          <w:lang w:bidi="ar-SA"/>
        </w:rPr>
        <w:t>عنه كتبه،تارة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عبدون،عن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القرشي،عن عبد الرحمن بن إبراهيم المستملي،عنه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 الهدى،و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حبشي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فما قيل من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منسوبا إلى الشيخ المفيد رحمه اللّه خطأ،خصوصا مع جهالة الّذي نسب ذلك،فتفطّن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لبعض أسانيد روايات المترجم جاء في الكافي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إبراهيم بن محمّد الثقفي،عن عليّ بن المعلى،عن أخيه،عن درست بن أبي منصور،عن عليّ بن أبي حمزة،عن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إبراهيم بن محمّد الثقفي،عن محمّد بن مروان جميعا،عن أبان بن عثمان،عمّن ذكره،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عن إبراهيم بن محمّد الثقفي،عن عليّ بن المعلى،عن إسماعيل بن يسار،عن أحمد بن زياد بن أرقم الكوفي،عن رجل،عن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إبراهيم بن محمّد الثقفي،عن عليّ بن المعلى،عن يحيى بن أحمد،عن أبي محمّد الميثمي،عن رومي بن زرارة،عن أبيه،عن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إبراهيم بن محمّد الثقفي،عن عليّ بن المعلى،عن إبراهيم بن محمّد بن حمران،عن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اللّه،عن إبراهيم بن محمّد الثقفي،عن عليّ بن المعلى،عن القاسم بن محمّد،رفعه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الثقفي،عن عليّ بن المعلى،عن إبراهيم بن الخطّاب 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الثقفي،عن إبراهيم بن يحيى الثوري،عن هيثم بن بشير،عن أبي بشير،عن أبي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أحمد بن علوية،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سعيد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المعلى، عن إبراهيم بن أبي سماك،عن سعد بن يسار،عن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عبد اللّه بن كوشيد الاصبهاني،عن أبي إسحاق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إبراهيم بن محمّد الثقفي،عن عليّ بن معلى،عن جعفر بن محمّد بن الصباح،عن محمّد بن زياد صاحب السابري البجلي،عن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الثقفي،عن إبراهيم بن يحيى الدوري،عن هشام بن بشير،عن أبي بشير،عن أبي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روايات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الثقفي،عن عمرو بن سعيد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يسار،عن عليّ بن جعفر الحضرمي،عن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ذكرنا هذه الطائفة من الأسانيد،لتعلم بأنّ المترجم لا يروي عن إمام بلا واسطة،و كلّ ما رواه فقد رواه بواسطة أو وسائط عن الإمام عليه السلام،فعدّ الشيخ رحمه اللّه له فيمن لم يرو عنهم عليهم السلام في رجاله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الأقوال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ثبتت صحّة ذلك بالتأمّل في أسانيد الروايات،فراجع و تفطّن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الكاتب،عن أبي عليّ بن حبش،عن الحسن بن عليّ بن عبد الكريم الزعفراني،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النجاشي </w:t>
      </w:r>
      <w:r>
        <w:rPr>
          <w:rStyle w:val="FootnoteAnchor"/>
          <w:rtl w:val="true"/>
        </w:rPr>
        <w:footnoteReference w:id="782"/>
      </w:r>
      <w:r>
        <w:rPr>
          <w:rFonts w:ascii="Amiri" w:hAnsi="Amiri" w:eastAsia="Amiri" w:cs="Amiri"/>
          <w:color w:val="111111"/>
          <w:sz w:val="28"/>
          <w:sz w:val="28"/>
          <w:szCs w:val="28"/>
          <w:rtl w:val="true"/>
          <w:lang w:bidi="ar-SA"/>
        </w:rPr>
        <w:t>كتبه،تارة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محمّد،عن جعفر بن محمّد،عن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عليّ بن إبراهيم،عن عبّاس بن السندي،عنه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الحسين،عن محمّد بن عليّ بن تمام،عن عليّ بن محمّد بن يعقوب الكسائي،عن محمّد بن زيد الرطّاب،عنه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أحمد،عن محمّد بن الحسين بن محمّد بن عامر،عن أحمد </w:t>
      </w:r>
      <w:r>
        <w:rPr>
          <w:rStyle w:val="FootnoteAnchor"/>
          <w:rtl w:val="true"/>
        </w:rPr>
        <w:footnoteReference w:id="783"/>
      </w:r>
      <w:r>
        <w:rPr>
          <w:rFonts w:ascii="Amiri" w:hAnsi="Amiri" w:eastAsia="Amiri" w:cs="Amiri"/>
          <w:color w:val="111111"/>
          <w:sz w:val="28"/>
          <w:sz w:val="28"/>
          <w:szCs w:val="28"/>
          <w:rtl w:val="true"/>
          <w:lang w:bidi="ar-SA"/>
        </w:rPr>
        <w:t>ابن علويّة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Style w:val="FootnoteAnchor"/>
          <w:rtl w:val="true"/>
        </w:rPr>
        <w:footnoteReference w:id="784"/>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لم أجد في كلام أحد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سوى،الكاظمي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كلّ من إبراهيم المستملي،و أحمد بن علويّة،</w:t>
      </w:r>
    </w:p>
    <w:p>
      <w:pPr>
        <w:pStyle w:val="BookText"/>
        <w:rPr/>
      </w:pPr>
      <w:r>
        <w:rPr>
          <w:rFonts w:ascii="Amiri" w:hAnsi="Amiri" w:eastAsia="Amiri" w:cs="Amiri"/>
          <w:color w:val="111111"/>
          <w:sz w:val="28"/>
          <w:sz w:val="28"/>
          <w:szCs w:val="28"/>
          <w:rtl w:val="true"/>
          <w:lang w:bidi="ar-SA"/>
        </w:rPr>
        <w:t>و الحسن بن عليّ بن عبد الكريم،و عبّاس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إبراهيم المستملي من غلط الناسخ،و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إبراهيم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786"/>
      </w:r>
      <w:r>
        <w:rPr>
          <w:rFonts w:ascii="Amiri" w:hAnsi="Amiri" w:eastAsia="Amiri" w:cs="Amiri"/>
          <w:color w:val="111111"/>
          <w:sz w:val="28"/>
          <w:sz w:val="28"/>
          <w:szCs w:val="28"/>
          <w:rtl w:val="true"/>
          <w:lang w:bidi="ar-SA"/>
        </w:rPr>
        <w:t>على هؤلاء التمييز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الرطّاب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87"/>
      </w:r>
      <w:r>
        <w:rPr>
          <w:rFonts w:ascii="Amiri" w:hAnsi="Amiri" w:eastAsia="Amiri" w:cs="Amiri"/>
          <w:color w:val="111111"/>
          <w:sz w:val="28"/>
          <w:sz w:val="28"/>
          <w:szCs w:val="28"/>
          <w:rtl w:val="true"/>
          <w:lang w:bidi="ar-SA"/>
        </w:rPr>
        <w:t>زيادة على من ذكر،رواية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اللّه،و أحمد ابن محمّد بن خالد،و سلمة بن الخطّاب،و عليّ بن محمّد،عنه </w:t>
      </w:r>
      <w:r>
        <w:rPr>
          <w:rStyle w:val="FootnoteAnchor"/>
          <w:rtl w:val="true"/>
        </w:rPr>
        <w:footnoteReference w:id="7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سفيان 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سلمة الليفي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اللبقي بدل الليفي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 ترجم له في سير أعلام النبلاء </w:t>
      </w:r>
      <w:r>
        <w:rPr>
          <w:rFonts w:eastAsia="Amiri" w:cs="Amiri" w:ascii="Amiri" w:hAnsi="Amiri"/>
          <w:color w:val="111111"/>
          <w:sz w:val="28"/>
          <w:szCs w:val="28"/>
          <w:lang w:bidi="ar-SA"/>
        </w:rPr>
        <w:t>311/14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سفيان الإمام القدوة الفقيه العلاّمة المحدّث الثقة،أبو إسحاق إبراهيم بن محمّد بن سفيان النيسابوري من تلامذة أيوب الحسن الزاهد الحنفي،و كان من أئمّة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الصحيح من مسلم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فيد،قرية قرب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و جادة و هو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سفيان بن وكيع و عمرو بن عبد اللّه و عدّة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ابن سفيان عشية الاثنين و دفن يومئذ،في رجب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الوافي بالوفيات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مجاب الدعوة و كثير الملازمة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الثقات عندهم نحتج عليهم بما رواه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7317_201457"/>
    </w:p>
    <w:p>
      <w:pPr>
        <w:pStyle w:val="Heading5"/>
        <w:numPr>
          <w:ilvl w:val="4"/>
          <w:numId w:val="1"/>
        </w:numPr>
        <w:rPr/>
      </w:pPr>
      <w:bookmarkStart w:id="341" w:name="__RefHeading___Toc791535_1280447820"/>
      <w:bookmarkStart w:id="342" w:name="_Toc100"/>
      <w:bookmarkEnd w:id="340"/>
      <w:bookmarkEnd w:id="341"/>
      <w:r>
        <w:rPr/>
        <w:t>510</w:t>
      </w:r>
      <w:bookmarkEnd w:id="342"/>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سماعة</w:t>
      </w:r>
    </w:p>
    <w:p>
      <w:pPr>
        <w:pStyle w:val="BookText"/>
        <w:rPr/>
      </w:pPr>
      <w:r>
        <w:rPr>
          <w:rFonts w:ascii="IRNazanin" w:hAnsi="IRNazanin" w:eastAsia="IRNazanin"/>
          <w:color w:val="111111"/>
          <w:sz w:val="28"/>
          <w:sz w:val="28"/>
          <w:szCs w:val="28"/>
          <w:rtl w:val="true"/>
          <w:lang w:bidi="fa-IR"/>
        </w:rPr>
        <w:t xml:space="preserve">أخو جعفر و حسن </w:t>
      </w:r>
      <w:r>
        <w:rPr>
          <w:rStyle w:val="FootnoteAnchor"/>
          <w:rtl w:val="true"/>
        </w:rPr>
        <w:footnoteReference w:id="789"/>
      </w:r>
      <w:r>
        <w:rPr>
          <w:rFonts w:ascii="Amiri" w:hAnsi="Amiri" w:eastAsia="Amiri" w:cs="Amiri"/>
          <w:color w:val="111111"/>
          <w:sz w:val="28"/>
          <w:sz w:val="28"/>
          <w:szCs w:val="28"/>
          <w:rtl w:val="true"/>
          <w:lang w:bidi="ar-SA"/>
        </w:rPr>
        <w:t>و 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تخفيف الميم،ثمّ الألف،ثمّ العين المهملة المفتوحة،ثمّ التاء،اسم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كون الرجل إماميّا،إلاّ أنّي لم أقف فيه على 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غاية ما فيه ذكره مع أخيه جعفر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9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ترجمة أبيه و أخيه جعفر معروفيّته،بل نباهته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سهل النيسابوري جاء في تأويل الآيات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سهل النيسابوري حديثا يرفعه بإسناده إلى ربيع بن 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كذلك في تفسير البرهان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نجده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السهيلي جاء في لسان الميزان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السهيلي مذكور في مصنّفي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 الأفاضل في جامع الرجال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المعنون هو إبراهيم بن محمّد السلمي الّذي يروي عنه ابن أبي عمير،و لا شاهد على تصحيف السلمي إلى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معاجمنا ذكرا فهو مجهول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الطاهري جاء في الكافي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إبراهيم بن محمّد الطاهري،قال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مناقب ابن شهرآشوب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مستدرك وسائل الشيعة </w:t>
      </w:r>
      <w:r>
        <w:rPr>
          <w:rFonts w:eastAsia="Amiri" w:cs="Amiri" w:ascii="Amiri" w:hAnsi="Amiri"/>
          <w:color w:val="111111"/>
          <w:sz w:val="28"/>
          <w:szCs w:val="28"/>
          <w:lang w:bidi="ar-SA"/>
        </w:rPr>
        <w:t>179/13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،نقلا عن إرشاد الشيخ المفيد،و في الخرائج و الجرائح </w:t>
      </w:r>
      <w:r>
        <w:rPr>
          <w:rFonts w:eastAsia="Amiri" w:cs="Amiri" w:ascii="Amiri" w:hAnsi="Amiri"/>
          <w:color w:val="111111"/>
          <w:sz w:val="28"/>
          <w:szCs w:val="28"/>
          <w:lang w:bidi="ar-SA"/>
        </w:rPr>
        <w:t>676/2</w:t>
      </w: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378/2</w:t>
      </w:r>
      <w:r>
        <w:rPr>
          <w:rFonts w:ascii="Amiri" w:hAnsi="Amiri" w:eastAsia="Amiri" w:cs="Amiri"/>
          <w:color w:val="111111"/>
          <w:sz w:val="28"/>
          <w:sz w:val="28"/>
          <w:szCs w:val="28"/>
          <w:rtl w:val="true"/>
          <w:lang w:bidi="ar-SA"/>
        </w:rPr>
        <w:t xml:space="preserve">،و إثبات الهداة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حلية الأبرار </w:t>
      </w:r>
      <w:r>
        <w:rPr>
          <w:rFonts w:eastAsia="Amiri" w:cs="Amiri" w:ascii="Amiri" w:hAnsi="Amiri"/>
          <w:color w:val="111111"/>
          <w:sz w:val="28"/>
          <w:szCs w:val="28"/>
          <w:lang w:bidi="ar-SA"/>
        </w:rPr>
        <w:t>456/2</w:t>
      </w:r>
      <w:r>
        <w:rPr>
          <w:rFonts w:ascii="Amiri" w:hAnsi="Amiri" w:eastAsia="Amiri" w:cs="Amiri"/>
          <w:color w:val="111111"/>
          <w:sz w:val="28"/>
          <w:sz w:val="28"/>
          <w:szCs w:val="28"/>
          <w:rtl w:val="true"/>
          <w:lang w:bidi="ar-SA"/>
        </w:rPr>
        <w:t xml:space="preserve">، و مدينة المعاجز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أثبتت هذه المعجزة للإمام عليّ الهادي عليه و على آبائه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مستدرك الرجال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،و كذا في الجامع في الرجال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جيّد مجهول عندي،و هو غريب منه،إذ يظهر أنّه كان من أعوان الظلمة،بل من الظلمة فالعنوان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سار في ركاب المتوكّل،فإنّ صحّ ذلك كان أقلّ ما يوصف به الضعف،علما بأنّه لا يعدّ من الرواة،فتدبّر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7317_201463"/>
      <w:bookmarkStart w:id="344" w:name="pg17317_201463"/>
      <w:bookmarkEnd w:id="344"/>
    </w:p>
    <w:p>
      <w:pPr>
        <w:pStyle w:val="Heading5"/>
        <w:numPr>
          <w:ilvl w:val="4"/>
          <w:numId w:val="1"/>
        </w:numPr>
        <w:rPr/>
      </w:pPr>
      <w:bookmarkStart w:id="345" w:name="pg17317_201463"/>
      <w:bookmarkStart w:id="346" w:name="__RefHeading___Toc791537_1280447820"/>
      <w:bookmarkStart w:id="347" w:name="_Toc101"/>
      <w:bookmarkEnd w:id="345"/>
      <w:bookmarkEnd w:id="346"/>
      <w:r>
        <w:rPr/>
        <w:t>514</w:t>
      </w:r>
      <w:bookmarkEnd w:id="347"/>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الطحّان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فراس،عنه،عن بشير الدهّان،في التهذيب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الفراشي،عن إبراهيم بن محمّد الطحّان،عن بشير 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146/101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فراس كما في التهذيب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فضل الغسل لزيارة أبي عبد اللّه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حاله،فهو مهمل مجهول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طلحة جاء في إرشاد المفيد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إعلام الورى بأعلام الهدى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 في كتاب مقتل الحسين عليه السلام لأبي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167/44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من جلاوزة بني أمية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هذا ليس براو و من زمرة الطغاة عامله اللّه بعدله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7317_201465"/>
    </w:p>
    <w:p>
      <w:pPr>
        <w:pStyle w:val="Heading5"/>
        <w:numPr>
          <w:ilvl w:val="4"/>
          <w:numId w:val="1"/>
        </w:numPr>
        <w:rPr/>
      </w:pPr>
      <w:bookmarkStart w:id="349" w:name="__RefHeading___Toc791539_1280447820"/>
      <w:bookmarkStart w:id="350" w:name="_Toc102"/>
      <w:bookmarkEnd w:id="348"/>
      <w:bookmarkEnd w:id="349"/>
      <w:r>
        <w:rPr/>
        <w:t>516</w:t>
      </w:r>
      <w:bookmarkEnd w:id="350"/>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سماعة بن العبّاس الختلي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الختلي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المعجمة،ثمّ التاء المنقطة نقطتين من فوق الساكنة،ثمّ اللاّم، ثمّ الياء،نسبة إلى ختلان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كسحبان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يمكن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الباء على الحاء بقرينة ذيل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مضموم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الختلان بضمّ الخاء غير موجود في كتب الضبط و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وراء بلخ أو قرب سمرقند، و النسبة إليها ختلي على غير القياس،لأنّ القياس ختلاني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مقتضى نسبته إلى ختلان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مضموم الخاء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ضبطه العلاّمة رحمه اللّه في الخلاصة </w:t>
      </w:r>
      <w:r>
        <w:rPr>
          <w:rStyle w:val="FootnoteAnchor"/>
          <w:rtl w:val="true"/>
        </w:rPr>
        <w:footnoteReference w:id="798"/>
      </w:r>
      <w:r>
        <w:rPr>
          <w:rFonts w:ascii="Amiri" w:hAnsi="Amiri" w:eastAsia="Amiri" w:cs="Amiri"/>
          <w:color w:val="111111"/>
          <w:sz w:val="28"/>
          <w:sz w:val="28"/>
          <w:szCs w:val="28"/>
          <w:rtl w:val="true"/>
          <w:lang w:bidi="ar-SA"/>
        </w:rPr>
        <w:t xml:space="preserve">بضمّها،و تبعه في </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تنبيه اعلم أنّه وقع في العنوان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إقحام من الناسخ،و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الختلي،و ابن سماعة هو الّذي 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سماعة أخو جعفر و حسن،فتفطّن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أفهم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 الميرزا رحمه اللّه </w:t>
      </w:r>
      <w:r>
        <w:rPr>
          <w:rStyle w:val="FootnoteAnchor"/>
          <w:rtl w:val="true"/>
        </w:rPr>
        <w:footnoteReference w:id="800"/>
      </w:r>
      <w:r>
        <w:rPr>
          <w:rFonts w:ascii="Amiri" w:hAnsi="Amiri" w:eastAsia="Amiri" w:cs="Amiri"/>
          <w:color w:val="111111"/>
          <w:sz w:val="28"/>
          <w:sz w:val="28"/>
          <w:szCs w:val="28"/>
          <w:rtl w:val="true"/>
          <w:lang w:bidi="ar-SA"/>
        </w:rPr>
        <w:t xml:space="preserve">و الشيخ أبو عليّ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وراء بلخ كما 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ختليّ على غير قياس كما في العباب،أي لأنّ القياس ختلاني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يوصفون بالختلي،ثمّ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عظيمة واسعة بماوراء النهر،و في لب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جيحون،و ضبطه نصر بضمّ التاء المشدّدة،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صقع واسع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يستدرك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و 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بطريق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مراصد الاطلاع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ختلان بالفتح،ثمّ السكون،و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مجتمعة وراء النهر قرب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يقوله بضمّ أوله و تشديد ثانيه،قال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هو الأوّل،و إنّما الختل قرية في طريق خراسان إذا خرجت من بغداد بنواحي الدسكرة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السمعاني،و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بالضمّ،ثمّ الفتح،و 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واسعة كثيرة المدن، خلف جيحون أجلّ من صغانيان و أوسع خطّة،و أكثر مدنا،و أكثر خيرا،و هي على تخوم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عظيمة واسعة بما وراء النهر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ضبط العلاّمة رحمه اللّه له بضمّ أوّله أيضا مبنيّ على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كونه كسكّر ضمّ أوّله،و فتح ثانيه مشدّدا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ضبطه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 المشدّدة،و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صقع واسع بخراسان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كان؛فصاحب القاموس </w:t>
      </w:r>
      <w:r>
        <w:rPr>
          <w:rStyle w:val="FootnoteAnchor"/>
          <w:rtl w:val="true"/>
        </w:rPr>
        <w:footnoteReference w:id="803"/>
      </w:r>
      <w:r>
        <w:rPr>
          <w:rFonts w:ascii="Amiri" w:hAnsi="Amiri" w:eastAsia="Amiri" w:cs="Amiri"/>
          <w:color w:val="111111"/>
          <w:sz w:val="28"/>
          <w:sz w:val="28"/>
          <w:szCs w:val="28"/>
          <w:rtl w:val="true"/>
          <w:lang w:bidi="ar-SA"/>
        </w:rPr>
        <w:t>و إن ذكر ما نسب إليه العلمان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جماعة من محدّثي العامّة و لغوييهم،و وصفهم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الختليين،إلاّ أنّه قبل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بلدة،و هو 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الشراح عدّة من الرواة منسوبين إلى ختلان فيشتبه الأمر حينئذ في إبراهيم هذا،و العلم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الوحيد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هشام بن إبراهيم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الترجمة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المشرقي هو ابن إبراهيم البغدادي،فسألته عنه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ابنه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التوثيق للابن لا إبراهيم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العبيدي،عن هشام بن إبراهيم الختلي و هو المشرقي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الخراساني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إدريس القمّي،عن محمّد بن أحمد بن يحيى،عن أحمد بن محمّد بن عيسى، عن ابن أبي عمير،عن عبد الرحمن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هذا والد هشام المشرقي،و يظهر من ترجمة جعفر بن عيسى اتصافه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رجال الشيخ رحمه اللّه </w:t>
      </w:r>
      <w:r>
        <w:rPr>
          <w:rStyle w:val="FootnoteAnchor"/>
          <w:rtl w:val="true"/>
        </w:rPr>
        <w:footnoteReference w:id="805"/>
      </w:r>
      <w:r>
        <w:rPr>
          <w:rFonts w:ascii="Amiri" w:hAnsi="Amiri" w:eastAsia="Amiri" w:cs="Amiri"/>
          <w:color w:val="111111"/>
          <w:sz w:val="28"/>
          <w:sz w:val="28"/>
          <w:szCs w:val="28"/>
          <w:rtl w:val="true"/>
          <w:lang w:bidi="ar-SA"/>
        </w:rPr>
        <w:t>أنّه عدّه فيمن لم يرو عنهم عليهم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سعد بن عبد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 القميّين،و عن عليّ بن الحسن بن فضّال،و كان رجلا صالحا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قال العلاّمة رحمه اللّه في الخلاصة </w:t>
      </w:r>
      <w:r>
        <w:rPr>
          <w:rStyle w:val="FootnoteAnchor"/>
          <w:rtl w:val="true"/>
        </w:rPr>
        <w:footnoteReference w:id="806"/>
      </w:r>
      <w:r>
        <w:rPr>
          <w:rFonts w:ascii="Amiri" w:hAnsi="Amiri" w:eastAsia="Amiri" w:cs="Amiri"/>
          <w:color w:val="111111"/>
          <w:sz w:val="28"/>
          <w:sz w:val="28"/>
          <w:szCs w:val="28"/>
          <w:rtl w:val="true"/>
          <w:lang w:bidi="ar-SA"/>
        </w:rPr>
        <w:t>ناصّا بأنّه لم يرو عن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الوجيزة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المعنون شيخ الكشّي،و قد روى الكشّي في رجاله عنه في عدّة موارد منها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العبّاس الختلي،قال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القمّي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المتكفّل لبيان الإمامي الممدوح مدحا لا يبلغ حدّ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حينئذ من الحسان المعتمدين </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الرحمن الأزدي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محمّد الأنباري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 عن سفيان،عن هشام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عبد الرحمن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الربيع،و شريك بن عبد اللّه،عن الأعمش،عن المنهال بن عمرو،عن عبد اللّه بن الحارث بن نوفل،عن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الأربعون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علماؤنا الأبرار،و الظاهر أنّه من رواة العامّة،و 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7317_201474"/>
    </w:p>
    <w:p>
      <w:pPr>
        <w:pStyle w:val="Heading5"/>
        <w:numPr>
          <w:ilvl w:val="4"/>
          <w:numId w:val="1"/>
        </w:numPr>
        <w:rPr/>
      </w:pPr>
      <w:bookmarkStart w:id="352" w:name="__RefHeading___Toc791541_1280447820"/>
      <w:bookmarkStart w:id="353" w:name="_Toc103"/>
      <w:bookmarkEnd w:id="351"/>
      <w:bookmarkEnd w:id="352"/>
      <w:r>
        <w:rPr/>
        <w:t>518</w:t>
      </w:r>
      <w:bookmarkEnd w:id="353"/>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عبد اللّه الجعفري </w:t>
      </w:r>
      <w:r>
        <w:rPr>
          <w:rStyle w:val="FootnoteAnchor"/>
          <w:rtl w:val="true"/>
        </w:rPr>
        <w:footnoteReference w:id="80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0"/>
      </w:r>
      <w:r>
        <w:rPr>
          <w:rFonts w:ascii="Amiri" w:hAnsi="Amiri" w:eastAsia="Amiri" w:cs="Amiri"/>
          <w:color w:val="111111"/>
          <w:sz w:val="28"/>
          <w:sz w:val="28"/>
          <w:szCs w:val="28"/>
          <w:rtl w:val="true"/>
          <w:lang w:bidi="ar-SA"/>
        </w:rPr>
        <w:t>ضبط الجعفري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الجعفري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قال ابن عنبة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اللّه عشرين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عدّ منهم عليّ الزينبي أمّه زينب بنت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عليّ 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بنو جعفر السيّد بن إبراهيم بن محمّد بن عليّ الزينبي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هذا النسب الّذي ذكره في عمدة الطالب أنّ ما جاء في رجال النجاشي هو الصحيح،فتفطّن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استفادة وثاقته،من كونه أحد الشهود المذكورين في وصيّة الكاظم عليه السلام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ممّا يدل على استقامة إبراهيم هذا و تصلّبه في دينه و تقواه ما جاء في ذيل الحديث و الوصية من وثوب إبراهيم بن محمّد و قوله للعبّاس بن موسى بن جعفر عليهما السلام في الانتصار لعليّ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تخبر بما لا نقبله منك، و لا نصدقك عليه،ثمّ تكون عندنا ملوما مدحورا،نعرفك بالكذب صغيرا و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تأمّل في الحديث وجد أنّ انتصار المترجم لمولانا الرضا عليه السلام في ذلك المجلس،و ما أحاط بن من خصوصيات،لا يكون إلاّ ممّن حاز مرتبة عالية من الورع و العدالة،و التصلّب في الدين،فالرجل عندي في أعلى مراتب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بعض المعاصرين في قاموس الرجال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ردّه ليس له كثير أثر، لأنّ القاضي أيضا ردّ على العبّاس؛فقول متسرّع،أو متغافل،لأنّ القاضي ردّ على العبّاس تهرّبا من القضاء،و النظر في الحديث و الوصيّة توضّح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هذا المعاصر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أنّ المذكور في الوصيّة بلفظ إبراهيم بن محمّد الجعفري هذا؟</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نظرة واحدة في أسماء الموصى لهم يتّضح بها أنّ تشكيكه في المقام واه،و من مقارنة اسماء الأوصياء يحصل القطع بأنّ من في الوصيّة هو المترجم هذا،و قد استظهر 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المترجم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عليّ بن عبد اللّه بن جعفر بن أبي طالب،و استظهاره هذا قطعي كما أشرنا إليه،و نقلناه من كلام النجاشي و ممّا ذكره ابن عنبة في عمدة الطالب،فراجع و تفطّن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يأتي في ترجمة العبّاس بن موسى بن جعفر</w:t>
      </w:r>
    </w:p>
    <w:p>
      <w:pPr>
        <w:pStyle w:val="BookText"/>
        <w:rPr/>
      </w:pPr>
      <w:r>
        <w:rPr>
          <w:rFonts w:ascii="Amiri" w:hAnsi="Amiri" w:eastAsia="Amiri" w:cs="Amiri"/>
          <w:color w:val="111111"/>
          <w:sz w:val="28"/>
          <w:sz w:val="28"/>
          <w:szCs w:val="28"/>
          <w:rtl w:val="true"/>
          <w:lang w:bidi="ar-SA"/>
        </w:rPr>
        <w:t>عليهما السلام إن شاء اللّه تعالى؛ضرورة بعد إشهاد الإمام عليه السلام على وصيّته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استظهر في التعليقة </w:t>
      </w:r>
      <w:r>
        <w:rPr>
          <w:rStyle w:val="FootnoteAnchor"/>
          <w:rtl w:val="true"/>
        </w:rPr>
        <w:footnoteReference w:id="813"/>
      </w:r>
      <w:r>
        <w:rPr>
          <w:rFonts w:ascii="Amiri" w:hAnsi="Amiri" w:eastAsia="Amiri" w:cs="Amiri"/>
          <w:color w:val="111111"/>
          <w:sz w:val="28"/>
          <w:sz w:val="28"/>
          <w:szCs w:val="28"/>
          <w:rtl w:val="true"/>
          <w:lang w:bidi="ar-SA"/>
        </w:rPr>
        <w:t>كونه إبراهيم بن محمّد بن عليّ بن عبد اللّه بن جعفر ابن أبي طالب،و كونه والد عبد اللّه بن إبراهيم الثقة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ترجمة عبد اللّه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عبد اللّه بن جعفر،جعفرا الأكبر و عليّا و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ولد عبد اللّه بن جعفر،عليّ و معاوية و إسحاق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فيتضح من هذا أنّ عبد اللّه بن جعفر له ولد مسمّى بمحمّد،و لكنه لم يعقب،و الّذي أعقب منه هو عليّ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الزينبي،فعليه فسقوط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عنوان الشيخ رحمه اللّه قطعيّ،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ابن أبي الكرام لا مستند له،راجع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 الجعفري لتطّلع على بحث واف في المقام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روى عن الباقر</w:t>
      </w:r>
    </w:p>
    <w:p>
      <w:pPr>
        <w:pStyle w:val="BookText"/>
        <w:rPr/>
      </w:pPr>
      <w:r>
        <w:rPr>
          <w:rFonts w:ascii="Amiri" w:hAnsi="Amiri" w:eastAsia="Amiri" w:cs="Amiri"/>
          <w:color w:val="111111"/>
          <w:sz w:val="28"/>
          <w:sz w:val="28"/>
          <w:szCs w:val="28"/>
          <w:rtl w:val="true"/>
          <w:lang w:bidi="ar-SA"/>
        </w:rPr>
        <w:t>و الصادق عليهما السلام،فهو جدّ سليمان بن جعفر الجعفري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عناية اللّه في مجمع الرجال </w:t>
      </w:r>
      <w:r>
        <w:rPr>
          <w:rStyle w:val="FootnoteAnchor"/>
          <w:rtl w:val="true"/>
        </w:rPr>
        <w:footnoteReference w:id="815"/>
      </w:r>
      <w:r>
        <w:rPr>
          <w:rFonts w:ascii="Amiri" w:hAnsi="Amiri" w:eastAsia="Amiri" w:cs="Amiri"/>
          <w:color w:val="111111"/>
          <w:sz w:val="28"/>
          <w:sz w:val="28"/>
          <w:szCs w:val="28"/>
          <w:rtl w:val="true"/>
          <w:lang w:bidi="ar-SA"/>
        </w:rPr>
        <w:t>،الجزم بما استظهره الوحيد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احتمل بعضهم </w:t>
      </w:r>
      <w:r>
        <w:rPr>
          <w:rStyle w:val="FootnoteAnchor"/>
          <w:rtl w:val="true"/>
        </w:rPr>
        <w:footnoteReference w:id="816"/>
      </w:r>
      <w:r>
        <w:rPr>
          <w:rFonts w:ascii="Amiri" w:hAnsi="Amiri" w:eastAsia="Amiri" w:cs="Amiri"/>
          <w:color w:val="111111"/>
          <w:sz w:val="28"/>
          <w:sz w:val="28"/>
          <w:szCs w:val="28"/>
          <w:rtl w:val="true"/>
          <w:lang w:bidi="ar-SA"/>
        </w:rPr>
        <w:t>كونه ابن أبي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ردّ؛بأنّ ذاك من أصحاب الرضا عليه السلام و لم ينقل روايته عن الصادقين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يروي عن الصادقين عليهما السلام و لم ينقل روايته عن الرضا عليه السلام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عبد اللّه الرازي القاضي أبو إسحاق جاء بهذا العنوان في سند رواية في التهذيب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إسحاق إبراهيم بن محمّد بن عبد اللّه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 إبراهيم بن محمّد بن عبد اللّه بن يزداد بن عليّ بن عبد اللّه الرازي،فراجع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أرباب الجرح و التعديل،فهو مهمل إلاّ أن يكون مصحّفا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عبد اللّه القرشي جاء بهذا العنوان في التهذيب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 إسماعيل بن عيسى بن محمّد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عبد اللّه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الأشعث بن هيثم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محمّد بن الأشعث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لسان الميزان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الأشعث الكوفيّ أبو الحسن نزيل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بها،و حمله شدة تشيّعه أن أخرج إلينا نسخة قريبا من ألف حديث عن موسى بن إسماعيل بن موسى بن جعفر بن محمّد،عن أبيه،عن جدّه،عن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عبد اللّه القرشي الراوي عن محمّد بن محمّد بن الأشعث الكوفيّ بمصر كتاب الأشعثيات كما في أسانيد التهذيب،فهو في طبقة التلعكبري،و سهل الديباجي،و أبي المفضل الشيباني ممّن يروون عن أبي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الأفاضل اتّحاده مع ابن أبي الكرام،و هو احتمال ضعيف جدّا،بل احتمال ساقط،لأنّ المعنون ممّن لم يرو عنهم عليهم السلام، و في طبقة التلعكبري،و ابن أبي الكرام ممّن روى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علماؤنا الرجاليون لم يعنونوه،فهو ممّن يعدّ مهملا،إلاّ أنّ رواياته مستقيمة،فتدبّر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عبد اللّه بن موسى ابن جعفر عليهما السلام جاء في الكافي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تسمية من رآه عليه السلام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النيسابوري،عن إبراهيم بن محمّد بن عبد اللّه بن موسى بن جعفر عليهما السلام،عن أبي نصر ظريف الخادم أنّه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عيون أخبار الرضا عليه السلام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اللّه بن موسى بن جعفر عليهما السلام، عن ياسر الخادم،عن أبي الحسن العسكري،عن أبيه،عن جدّه عليّ بن موسى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إكمال الدين </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النيسابوري،عن إبراهيم بن محمّد بن عبد اللّه بن موسى بن جعفر عليه السلام،عن السياري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نسيم و مارية،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إبراهيم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نسيم خادم أبي محمّد الحسن بن عليّ عليهما السلام و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مقارنة هذه الأسانيد يتّضح الاختلاف؛فإنّ في 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النيسابوري،و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جامع الرجال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باتّحاد المعنون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العلوي،و نبهنا هناك بعدم إمكان الاتحاد لاختلاف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الذرية الطاهرة و مضمون روايته صحيح،إلاّ أنّ أرباب الجرح و التعديل أهملوا ذكره و عندي أنّ روايته قويّة،و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عبد اللّه بن يزداد ابن عليّ بن عبد اللّه الرازي جاء هذا في بحار الأنوار </w:t>
      </w:r>
      <w:r>
        <w:rPr>
          <w:rFonts w:eastAsia="Amiri" w:cs="Amiri" w:ascii="Amiri" w:hAnsi="Amiri"/>
          <w:color w:val="111111"/>
          <w:sz w:val="28"/>
          <w:szCs w:val="28"/>
          <w:lang w:bidi="ar-SA"/>
        </w:rPr>
        <w:t>366/10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أحمد حمزة بن فضالة بن محمّد الهروي،عن الشيخ أبي إسحاق إبراهيم بن محمّد بن عبد اللّه بن يزداد بن عليّ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رجال سند صحيفة الإمام الرضا عليه السلام،و سيأتي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الرازي القاضي أبو إسحاق،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عرفة النحوي الواسطي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 جاء في المجازات النبويّة للشريف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 اللّه محمّد بن عمران المرزباني،قال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محمّد بن عرفة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جرير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أمالي المرتضى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إبراهيم بن عرفة النحوي فراجع،و الظاهر اتّحادهما، و انظر ترجمة ابن نفطويه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متّحدا فله حكمه،و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العلوي جاء في رجال الشيخ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الخيّاط،روى عنه حميد أصولا مات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 إبراهيم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 في ترجمة الحسن بن 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أبو عليّ ليلة الخميس لخمس خلون من جمادي الأولى سنة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 صلّى عليه إبراهيم بن محمّد العلوي و دفن في 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في الجامع في الرجال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محمّد العلوي متحد مع إبراهيم بن محمّد بن عبد اللّه بن موسى بن جعفر عليه السلام،و هذا ممّا لا يمكن قبوله،لأنّ إبراهيم بن محمّد العلوي صلّى على عليّ بن إبراهيم الخيّاط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،و إبراهيم بن محمّد بن جعفر المذكور روى عنه سماعا أبو محمّد هارون بن موسى التلعكبري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في هذا التاريخ حيّا،فكيف يتحد مع من كان حيّا في سنة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في كلّ من الكافي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،و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،و عيون أخبار الرضا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شاهد القائم عليه السلام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الدقاق،قال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نسيم خادمة أبي محمّد عليه السلام،قالت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يبعد عدّ المعنون حسنا و إن كان يعد مهملا بحسب اصطلاح أهل الحديث لكن رواياته سديدة حسنة،و عندي حسن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هاتين الروايتين جزم في الجامع باتّحاد إبراهيم بن محمّد العلوي مع إبراهيم بن محمّد بن عبد اللّه بن موسى بن جعفر عليهما السلام،و لكن تقدّمت الإشارة إلى أنّهما اثنان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7317_201489"/>
      <w:bookmarkStart w:id="355" w:name="pg17317_201489"/>
      <w:bookmarkEnd w:id="355"/>
    </w:p>
    <w:p>
      <w:pPr>
        <w:pStyle w:val="Heading5"/>
        <w:numPr>
          <w:ilvl w:val="4"/>
          <w:numId w:val="1"/>
        </w:numPr>
        <w:rPr/>
      </w:pPr>
      <w:bookmarkStart w:id="356" w:name="pg17317_201489"/>
      <w:bookmarkStart w:id="357" w:name="__RefHeading___Toc791543_1280447820"/>
      <w:bookmarkStart w:id="358" w:name="_Toc104"/>
      <w:bookmarkEnd w:id="356"/>
      <w:bookmarkEnd w:id="357"/>
      <w:r>
        <w:rPr/>
        <w:t>525</w:t>
      </w:r>
      <w:bookmarkEnd w:id="358"/>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p>
    <w:p>
      <w:pPr>
        <w:pStyle w:val="BookText"/>
        <w:rPr/>
      </w:pPr>
      <w:r>
        <w:rPr>
          <w:rFonts w:ascii="Amiri" w:hAnsi="Amiri" w:eastAsia="Amiri" w:cs="Amiri"/>
          <w:color w:val="111111"/>
          <w:sz w:val="28"/>
          <w:sz w:val="28"/>
          <w:szCs w:val="28"/>
          <w:rtl w:val="true"/>
          <w:lang w:bidi="ar-SA"/>
        </w:rPr>
        <w:t>ابن عليّ بن أبي طالب عليه السلام</w:t>
      </w:r>
    </w:p>
    <w:p>
      <w:pPr>
        <w:pStyle w:val="BookText"/>
        <w:rPr/>
      </w:pPr>
      <w:r>
        <w:rPr>
          <w:rFonts w:ascii="Amiri" w:hAnsi="Amiri" w:eastAsia="Amiri" w:cs="Amiri"/>
          <w:color w:val="111111"/>
          <w:sz w:val="28"/>
          <w:sz w:val="28"/>
          <w:szCs w:val="28"/>
          <w:rtl w:val="true"/>
          <w:lang w:bidi="ar-SA"/>
        </w:rPr>
        <w:t xml:space="preserve">ابن الحنفيّة المدني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غيرهم،و الجميع اكتفوا بنقل عبارة رجال الشيخ رحمه اللّه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أبي طالب الهاشمي ابن الحنفيّة روى عن أبيه،و عن جدّه مرسلا،قال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روى عنه ياسين العجلي،و عمر مولى غفرة،و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العجلي وثقه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ترجم له في الجرح و التعديل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و تاريخ الإمام السجّاد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رجاله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التابعين أبو محمّد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و الحسن ابنا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ملخّص المقال في قسم المجاهيل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bookmarkStart w:id="359" w:name="pg17317_201491"/>
    </w:p>
    <w:p>
      <w:pPr>
        <w:pStyle w:val="BookText"/>
        <w:rPr/>
      </w:pPr>
      <w:bookmarkEnd w:id="359"/>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82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من الخاصّة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من الحسان،و اللّه العالم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791545_1280447820"/>
      <w:bookmarkStart w:id="361" w:name="_Toc105"/>
      <w:bookmarkEnd w:id="360"/>
      <w:r>
        <w:rPr/>
        <w:t>526</w:t>
      </w:r>
      <w:bookmarkEnd w:id="361"/>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عليّ الكوفيّ </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عليّ بن المعلّى جاء بهذا العنوان في رواية في التهذيب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الخطّاب،عن إبراهيم بن محمّد بن عليّ بن المعلّى،عن إسحاق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الوسائل </w:t>
      </w:r>
      <w:r>
        <w:rPr>
          <w:rFonts w:eastAsia="Amiri" w:cs="Amiri" w:ascii="Amiri" w:hAnsi="Amiri"/>
          <w:color w:val="111111"/>
          <w:sz w:val="28"/>
          <w:szCs w:val="28"/>
          <w:lang w:bidi="ar-SA"/>
        </w:rPr>
        <w:t>443/14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 الستّون بتفاوت في السند و هو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إبراهيم بن محمّد عن عليّ بن المعلّى،عن إسحاق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أيضا في المزار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داود و كذلك في مزار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بحار الأنوار عن كامل الزيارات </w:t>
      </w: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الصحيح فإبراهيم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 الّذي كثيرا ما ينقل عن عليّ بن المعلّى أبو الحسين الأسدي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299/12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روايات كثيرة بعنوان عليّ بن المعلّى برواية أبي إسحاق إبراهيم بن محمّد بن سعيد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في العنوان إبراهيم بن محمّد الثقفي عن عليّ بن المعلّى هو الصحيح و 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عليّ بن هلال جاء في بحار الأنوار </w:t>
      </w:r>
      <w:r>
        <w:rPr>
          <w:rFonts w:eastAsia="Amiri" w:cs="Amiri" w:ascii="Amiri" w:hAnsi="Amiri"/>
          <w:color w:val="111111"/>
          <w:sz w:val="28"/>
          <w:szCs w:val="28"/>
          <w:lang w:bidi="ar-SA"/>
        </w:rPr>
        <w:t>154/36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اللّه،عن إبراهيم بن محمّد بن عليّ بن هلال،عن الحسن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اللّه،عن إبراهيم بن محمّد،عن عليّ بن هلال عن الحسن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فإبراهيم هذا هو إبراهيم بن محمّد الثقفي ينقل عن عليّ بن هلال الأحمسي،راجع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تأويل الآيات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380/23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 عن عليّ بن هلال،و 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عمر بن يحيى ابن الحسين بن أحمد بن عمر بن يحيى ابن الحسين بن زيد بن عليّ بن الحسين ابن عليّ بن أبي طالب،أبو طاهر العلوي ترجمة بعض المعاصرين في قاموسه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 أبي المفضّل الشيباني،كتبت عنه و كان سماعه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الخطيب عنه رواية،ثمّ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طاهر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ببابل في سنة تسع و ستّين و ثلاثمائة،و مات ببغداد في ليلة الأربعاء،و دفن يوم الأربعاء الرابع عشر من صفر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علمائنا الأبرار قدّس اللّه أرواحهم،و لا يبعد كونه من الزيديّة الموالين لخلفائهم؛و على كلّ حال فهو مجهول الحال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عمران الهمداني جاء في الكافي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يجزي من حجّة الإسلام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بن محمّد بن عمران الهمداني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 و متنا في التهذيب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،و عنهم في وسائل الشيعة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حملت على الاستحباب لرواية صحيحة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عيسى بن محمّد العريضي عنونه في جامع الرواة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العبّاس بن الوليد بن العبّاس المنصوري،عنه،عن أبي جعفر عليه السلام في التهذيب في زيارة سيّدنا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الوليد بن العبّاس المنصوري،قال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عيسى بن محمّد العريضي،قال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عليه السلام ذات 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قبر جدّتك فاطمة عليها 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الزيارة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جهل من قبل أعلام الجرح و التعديل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7317_201498"/>
    </w:p>
    <w:p>
      <w:pPr>
        <w:pStyle w:val="Heading5"/>
        <w:numPr>
          <w:ilvl w:val="4"/>
          <w:numId w:val="1"/>
        </w:numPr>
        <w:rPr/>
      </w:pPr>
      <w:bookmarkStart w:id="363" w:name="__RefHeading___Toc791547_1280447820"/>
      <w:bookmarkStart w:id="364" w:name="_Toc106"/>
      <w:bookmarkEnd w:id="362"/>
      <w:bookmarkEnd w:id="363"/>
      <w:r>
        <w:rPr/>
        <w:t>532</w:t>
      </w:r>
      <w:bookmarkEnd w:id="364"/>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فارس النيسابوري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المفتوحة،و الألف،و الراء المهملة المكسورة،و السين المهملة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28"/>
      </w:r>
      <w:r>
        <w:rPr>
          <w:rFonts w:ascii="Amiri" w:hAnsi="Amiri" w:eastAsia="Amiri" w:cs="Amiri"/>
          <w:color w:val="111111"/>
          <w:sz w:val="28"/>
          <w:sz w:val="28"/>
          <w:szCs w:val="28"/>
          <w:rtl w:val="true"/>
          <w:lang w:bidi="ar-SA"/>
        </w:rPr>
        <w:t>ضبط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رحمه اللّه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العنوان في رجال الهادي عليه السلام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بحذف الألف و اللاّم من النيسابوري،في أصحاب العسكري عليه السلام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فقول ابن داود </w:t>
      </w:r>
      <w:r>
        <w:rPr>
          <w:rStyle w:val="FootnoteAnchor"/>
          <w:rtl w:val="true"/>
        </w:rPr>
        <w:footnoteReference w:id="83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اشتباه،كاشتباه الحائري في المنتهى </w:t>
      </w:r>
      <w:r>
        <w:rPr>
          <w:rStyle w:val="FootnoteAnchor"/>
          <w:rtl w:val="true"/>
        </w:rPr>
        <w:footnoteReference w:id="832"/>
      </w:r>
      <w:r>
        <w:rPr>
          <w:rFonts w:ascii="Amiri" w:hAnsi="Amiri" w:eastAsia="Amiri" w:cs="Amiri"/>
          <w:color w:val="111111"/>
          <w:sz w:val="28"/>
          <w:sz w:val="28"/>
          <w:szCs w:val="28"/>
          <w:rtl w:val="true"/>
          <w:lang w:bidi="ar-SA"/>
        </w:rPr>
        <w:t xml:space="preserve">،في نسبة جعله من أصحاب العسكري عليه السلام فقط إلى النقد، فإنّ النقد </w:t>
      </w:r>
      <w:r>
        <w:rPr>
          <w:rStyle w:val="FootnoteAnchor"/>
          <w:rtl w:val="true"/>
        </w:rPr>
        <w:footnoteReference w:id="833"/>
      </w:r>
      <w:r>
        <w:rPr>
          <w:rFonts w:ascii="Amiri" w:hAnsi="Amiri" w:eastAsia="Amiri" w:cs="Amiri"/>
          <w:color w:val="111111"/>
          <w:sz w:val="28"/>
          <w:sz w:val="28"/>
          <w:szCs w:val="28"/>
          <w:rtl w:val="true"/>
          <w:lang w:bidi="ar-SA"/>
        </w:rPr>
        <w:t>جعله من أصحاب الهادي و العسكري عليهما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83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في نفسه،و لكن بعض من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أخذ ذلك من الكشّي </w:t>
      </w:r>
      <w:r>
        <w:rPr>
          <w:rStyle w:val="FootnoteAnchor"/>
          <w:rtl w:val="true"/>
        </w:rPr>
        <w:footnoteReference w:id="835"/>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أبي عمرو،أنّه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النصر </w:t>
      </w:r>
      <w:r>
        <w:rPr>
          <w:rStyle w:val="FootnoteAnchor"/>
          <w:rtl w:val="true"/>
        </w:rPr>
        <w:footnoteReference w:id="836"/>
      </w:r>
      <w:r>
        <w:rPr>
          <w:rFonts w:ascii="Amiri" w:hAnsi="Amiri" w:eastAsia="Amiri" w:cs="Amiri"/>
          <w:color w:val="111111"/>
          <w:sz w:val="28"/>
          <w:sz w:val="28"/>
          <w:szCs w:val="28"/>
          <w:rtl w:val="true"/>
          <w:lang w:bidi="ar-SA"/>
        </w:rPr>
        <w:t xml:space="preserve">محمّد بن مسعود،عن جماعة </w:t>
      </w:r>
      <w:r>
        <w:rPr>
          <w:rStyle w:val="FootnoteAnchor"/>
          <w:rtl w:val="true"/>
        </w:rPr>
        <w:footnoteReference w:id="837"/>
      </w:r>
      <w:r>
        <w:rPr>
          <w:rFonts w:ascii="Amiri" w:hAnsi="Amiri" w:eastAsia="Amiri" w:cs="Amiri"/>
          <w:color w:val="111111"/>
          <w:sz w:val="28"/>
          <w:sz w:val="28"/>
          <w:szCs w:val="28"/>
          <w:rtl w:val="true"/>
          <w:lang w:bidi="ar-SA"/>
        </w:rPr>
        <w:t>هو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إبراهيم بن محمّد بن فارس،فهو في نفسه لا بأس به،و لكن بعض من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الشهيد الثاني رحمه اللّه في حاشية الخلاصة </w:t>
      </w:r>
      <w:r>
        <w:rPr>
          <w:rStyle w:val="FootnoteAnchor"/>
          <w:rtl w:val="true"/>
        </w:rPr>
        <w:footnoteReference w:id="838"/>
      </w:r>
      <w:r>
        <w:rPr>
          <w:rFonts w:ascii="Amiri" w:hAnsi="Amiri" w:eastAsia="Amiri" w:cs="Amiri"/>
          <w:color w:val="111111"/>
          <w:sz w:val="28"/>
          <w:sz w:val="28"/>
          <w:szCs w:val="28"/>
          <w:rtl w:val="true"/>
          <w:lang w:bidi="ar-SA"/>
        </w:rPr>
        <w:t>نسب إلى الكشّي قول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ثقة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يوافقه نقل الميرزا في الوسيط </w:t>
      </w:r>
      <w:r>
        <w:rPr>
          <w:rStyle w:val="FootnoteAnchor"/>
          <w:rtl w:val="true"/>
        </w:rPr>
        <w:footnoteReference w:id="839"/>
      </w:r>
      <w:r>
        <w:rPr>
          <w:rFonts w:ascii="IRNazanin" w:hAnsi="IRNazanin" w:eastAsia="IRNazanin"/>
          <w:color w:val="111111"/>
          <w:sz w:val="28"/>
          <w:sz w:val="28"/>
          <w:szCs w:val="28"/>
          <w:rtl w:val="true"/>
          <w:lang w:bidi="fa-IR"/>
        </w:rPr>
        <w:t xml:space="preserve">،عن أحمد بن طاوس </w:t>
      </w:r>
      <w:r>
        <w:rPr>
          <w:rStyle w:val="FootnoteAnchor"/>
          <w:rtl w:val="true"/>
        </w:rPr>
        <w:footnoteReference w:id="840"/>
      </w:r>
      <w:r>
        <w:rPr>
          <w:rFonts w:ascii="Amiri" w:hAnsi="Amiri" w:eastAsia="Amiri" w:cs="Amiri"/>
          <w:color w:val="111111"/>
          <w:sz w:val="28"/>
          <w:sz w:val="28"/>
          <w:szCs w:val="28"/>
          <w:rtl w:val="true"/>
          <w:lang w:bidi="ar-SA"/>
        </w:rPr>
        <w:t>،عن الكشّي،عن محمّد بن مسعود،أنّه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أزراه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2368/6</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بناء على أنّ نفي البأس يقتضي التوثيق، و هو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تحرير كتاب ابن طاوس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الاختيار أيضا </w:t>
      </w:r>
      <w:r>
        <w:rPr>
          <w:rStyle w:val="FootnoteAnchor"/>
          <w:rtl w:val="true"/>
        </w:rPr>
        <w:footnoteReference w:id="84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فارس،ثقة في نفسه و لكن بعض من يروي عنه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الكشّي،عن أبي النصر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فيوافق ما نقله الشهيد الثاني رحمه اللّه،لكن لصاحب المعالم على التحرير تعليقا،حاصله التعجب ممّا في كلام ابن طاوس،من نقل التوثيق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رجال الوسائل </w:t>
      </w:r>
      <w:r>
        <w:rPr>
          <w:rStyle w:val="FootnoteAnchor"/>
          <w:rtl w:val="true"/>
        </w:rPr>
        <w:footnoteReference w:id="846"/>
      </w:r>
      <w:r>
        <w:rPr>
          <w:rFonts w:ascii="Amiri" w:hAnsi="Amiri" w:eastAsia="Amiri" w:cs="Amiri"/>
          <w:color w:val="111111"/>
          <w:sz w:val="28"/>
          <w:sz w:val="28"/>
          <w:szCs w:val="28"/>
          <w:rtl w:val="true"/>
          <w:lang w:bidi="ar-SA"/>
        </w:rPr>
        <w:t xml:space="preserve">أنّه نقل توثيقه ابن طاوس،و الشهيد الثاني،عن </w:t>
      </w:r>
    </w:p>
    <w:p>
      <w:pPr>
        <w:pStyle w:val="BookText"/>
        <w:rPr/>
      </w:pPr>
      <w:r>
        <w:rPr>
          <w:rFonts w:ascii="Amiri" w:hAnsi="Amiri" w:eastAsia="Amiri" w:cs="Amiri"/>
          <w:color w:val="111111"/>
          <w:sz w:val="28"/>
          <w:sz w:val="28"/>
          <w:szCs w:val="28"/>
          <w:rtl w:val="true"/>
          <w:lang w:bidi="ar-SA"/>
        </w:rPr>
        <w:t>الكشّي،عن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في الوجيزة </w:t>
      </w:r>
      <w:r>
        <w:rPr>
          <w:rStyle w:val="FootnoteAnchor"/>
          <w:rtl w:val="true"/>
        </w:rPr>
        <w:footnoteReference w:id="847"/>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848"/>
      </w:r>
      <w:r>
        <w:rPr>
          <w:rFonts w:ascii="Amiri" w:hAnsi="Amiri" w:eastAsia="Amiri" w:cs="Amiri"/>
          <w:color w:val="111111"/>
          <w:sz w:val="28"/>
          <w:sz w:val="28"/>
          <w:szCs w:val="28"/>
          <w:rtl w:val="true"/>
          <w:lang w:bidi="ar-SA"/>
        </w:rPr>
        <w:t>في الثقات،لنقل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التوثيق عن الكشّي،ثمّ أوعد عدّه في الحسان </w:t>
      </w:r>
      <w:r>
        <w:rPr>
          <w:rStyle w:val="FootnoteAnchor"/>
          <w:rtl w:val="true"/>
        </w:rPr>
        <w:footnoteReference w:id="849"/>
      </w:r>
      <w:r>
        <w:rPr>
          <w:rFonts w:ascii="Amiri" w:hAnsi="Amiri" w:eastAsia="Amiri" w:cs="Amiri"/>
          <w:color w:val="111111"/>
          <w:sz w:val="28"/>
          <w:sz w:val="28"/>
          <w:szCs w:val="28"/>
          <w:rtl w:val="true"/>
          <w:lang w:bidi="ar-SA"/>
        </w:rPr>
        <w:t>،لعدم وجدان ما نقله المحشّي في شيء من نسخ كتاب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وجود التوثيق في رجال الكشّي لا يخلّ بنقل الشهيد الثاني رحمه اللّه بعد وضوح عدالته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حكى الوحيد </w:t>
      </w:r>
      <w:r>
        <w:rPr>
          <w:rStyle w:val="FootnoteAnchor"/>
          <w:rtl w:val="true"/>
        </w:rPr>
        <w:footnoteReference w:id="851"/>
      </w:r>
      <w:r>
        <w:rPr>
          <w:rFonts w:ascii="Amiri" w:hAnsi="Amiri" w:eastAsia="Amiri" w:cs="Amiri"/>
          <w:color w:val="111111"/>
          <w:sz w:val="28"/>
          <w:sz w:val="28"/>
          <w:szCs w:val="28"/>
          <w:rtl w:val="true"/>
          <w:lang w:bidi="ar-SA"/>
        </w:rPr>
        <w:t xml:space="preserve">،عن المحقّق البحراني </w:t>
      </w:r>
      <w:r>
        <w:rPr>
          <w:rStyle w:val="FootnoteAnchor"/>
          <w:rtl w:val="true"/>
        </w:rPr>
        <w:footnoteReference w:id="852"/>
      </w:r>
      <w:r>
        <w:rPr>
          <w:rFonts w:ascii="Amiri" w:hAnsi="Amiri" w:eastAsia="Amiri" w:cs="Amiri"/>
          <w:color w:val="111111"/>
          <w:sz w:val="28"/>
          <w:sz w:val="28"/>
          <w:szCs w:val="28"/>
          <w:rtl w:val="true"/>
          <w:lang w:bidi="ar-SA"/>
        </w:rPr>
        <w:t xml:space="preserve">أيضا نقل التوثيق عن ابن طاوس،و هو غريب،فإنّ المعراج خال </w:t>
      </w:r>
      <w:r>
        <w:rPr>
          <w:rStyle w:val="FootnoteAnchor"/>
          <w:rtl w:val="true"/>
        </w:rPr>
        <w:footnoteReference w:id="853"/>
      </w:r>
      <w:r>
        <w:rPr>
          <w:rFonts w:ascii="Amiri" w:hAnsi="Amiri" w:eastAsia="Amiri" w:cs="Amiri"/>
          <w:color w:val="111111"/>
          <w:sz w:val="28"/>
          <w:sz w:val="28"/>
          <w:szCs w:val="28"/>
          <w:rtl w:val="true"/>
          <w:lang w:bidi="ar-SA"/>
        </w:rPr>
        <w:t>عن التعرّض لحال الرجل بالمرّة، و إنّما نقل في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الوجيزة،نقل توثيقه عن ابن طاوس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نعم؛نقل في البلغة </w:t>
      </w:r>
      <w:r>
        <w:rPr>
          <w:rStyle w:val="FootnoteAnchor"/>
          <w:rtl w:val="true"/>
        </w:rPr>
        <w:footnoteReference w:id="854"/>
      </w:r>
      <w:r>
        <w:rPr>
          <w:rFonts w:ascii="Amiri" w:hAnsi="Amiri" w:eastAsia="Amiri" w:cs="Amiri"/>
          <w:color w:val="111111"/>
          <w:sz w:val="28"/>
          <w:sz w:val="28"/>
          <w:szCs w:val="28"/>
          <w:rtl w:val="true"/>
          <w:lang w:bidi="ar-SA"/>
        </w:rPr>
        <w:t xml:space="preserve">التوثيق عن قائل دون خصوص ابن طاوس </w:t>
      </w:r>
      <w:r>
        <w:rPr>
          <w:rStyle w:val="FootnoteAnchor"/>
          <w:rtl w:val="true"/>
        </w:rPr>
        <w:footnoteReference w:id="855"/>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محمّد بن العبّاس الختلي،و ابن محمّد بن فارس،ممدوحان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بتوثيق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حال؛فعدّ حديث الرجل من الحسن كالصحيح،بل الصحيح،هو الصحيح،و اللّه العالم </w:t>
      </w:r>
      <w:r>
        <w:rPr>
          <w:rStyle w:val="FootnoteAnchor"/>
          <w:rtl w:val="true"/>
        </w:rPr>
        <w:footnoteReference w:id="856"/>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فرج الرخجي جاء في إكمال الدين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الحسن جعفر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إبراهيم بن محمّد بن الفرج الرخجي في أشياء و كتب في مولود ولد له يسأل أن يسمي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الجواب فيما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1116/3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 إبراهيم بن الفرج،فراجع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تقدّم الكلام في تقييم المعنون بعنوان إبراهيم بن محمّد بن الفرج الرخجي،فراجع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الفزاري أبو إسحاق عدّه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أحد من الأعلام الملتزمين بنقل ما في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يتّضح لي حاله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17317_201508"/>
    </w:p>
    <w:p>
      <w:pPr>
        <w:pStyle w:val="Heading5"/>
        <w:numPr>
          <w:ilvl w:val="4"/>
          <w:numId w:val="1"/>
        </w:numPr>
        <w:rPr/>
      </w:pPr>
      <w:bookmarkStart w:id="366" w:name="__RefHeading___Toc791549_1280447820"/>
      <w:bookmarkStart w:id="367" w:name="_Toc107"/>
      <w:bookmarkEnd w:id="365"/>
      <w:bookmarkEnd w:id="366"/>
      <w:r>
        <w:rPr/>
        <w:t>535</w:t>
      </w:r>
      <w:bookmarkEnd w:id="367"/>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أبي موسى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59"/>
      </w:r>
      <w:r>
        <w:rPr>
          <w:rFonts w:ascii="Amiri" w:hAnsi="Amiri" w:eastAsia="Amiri" w:cs="Amiri"/>
          <w:color w:val="111111"/>
          <w:sz w:val="28"/>
          <w:sz w:val="28"/>
          <w:szCs w:val="28"/>
          <w:rtl w:val="true"/>
          <w:lang w:bidi="ar-SA"/>
        </w:rPr>
        <w:t>ضبط الأشعري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له من رجال الصادق عليه السلام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أبي موسى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مالك بن زيد الهمداني جاء هذا في الخصال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الأشح،قال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مالك بن زيد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زياد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مالك بن زبيد الهمداني،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الخصال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هارون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إبراهيم بن محمّد،عن زياد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و عيون أخبار الرضا عليه السلام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السند،و عنهم في بحار الأنوار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كتاب الغيبة للشيخ النعماني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الطبراني في المعجم الكبير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عثمان،عن إبراهيم بن محمّد الهمداني،عن زياد بن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الرواية الّتي في كتبنا و بهذا السند في المعجم الكبير للطبراني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سعيد الكندي،عن إبراهيم بن محمّد بن مالك الهمداني عن زياد 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إليه في تهذيب الكمال </w:t>
      </w: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،و الرواية مشهورة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إبراهيم بن محمّد الهمداني الثقة،كما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نعثر عليه في المعاجم الرجاليّة،و الظاهر كون الرجل عاميّا، نقل عن ثقة عندهم،و هو ثقة عندهم و نحتج عليهم بروايته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المتطبب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الأجلح المؤذن، عن إبراهيم بن محمّد المتطبب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442/16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المصادر الرجاليّة فهو على هذا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المديني،المزني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إبراهيم بن محمّد المدني،عن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 عن إبراهيم بن محمّد عن عمران الزعفراني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الوسائل </w:t>
      </w:r>
      <w:r>
        <w:rPr>
          <w:rFonts w:eastAsia="Amiri" w:cs="Amiri" w:ascii="Amiri" w:hAnsi="Amiri"/>
          <w:color w:val="111111"/>
          <w:sz w:val="28"/>
          <w:szCs w:val="28"/>
          <w:lang w:bidi="ar-SA"/>
        </w:rPr>
        <w:t>127/17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22160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السند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كذلك في الوسائل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سهل،عن إبراهيم بن محمّد المديني،عمّن ذكره،عن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إبراهيم بن محمّد المزني،عن عمران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بن عبيد،عن إبراهيم بن محمّد المدني،عن عمران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ما جاء في الكافي و التهذيب و الاستبصار متّحد سندا و متنا و الاختلاف فقط في أنّه مدني أو مزني،و جزم بعض أعلام المعاصرين في معجمه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المزني،و لم يذكر ما يرجّح ذلك،و على كلّ حال لا بدّ من عدّه مهملا،لعدم ذكر علماء الرجال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مروان الخوزي جاء في عيون أخبار الرضا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منصور أحمد بن إبراهيم بن بكر الخوزي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مروان الخوزي،قال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زياد الفقيه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بحار الأنوار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أبي بكر الخوزي،عن إبراهيم بن محمّد بن مروان الخوزي،عن أحمد بن عبد اللّه الجويباري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إبراهيم بن بكر الخوزي،عن أبي إسحاق إبراهيم بن محمّد بن هارون الخوري،عن جعفر بن محمّد بن زياد الفقيه الخوري،عن أحمد بن عبد اللّه الجويباري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ما تقدّم في الاختلاف في ضبط الرجل و السند فقد اختلف أكثر في المصادر الحديثيّة الاخرى،فقد أورد هذا السند و الرجل العلاّمة المجلسي قدّس سرّه في تلخيص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فيه بالاسانيد الثلاثة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منصور أحمد بن إبراهيم بن بكر الخوزي بنيشابور،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بن إبراهيم بن مروان بن محمّد الخوزي،قال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صحيفة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الشيخ الصدوق رحمه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هارون بن محمّد 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في العيون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متن الحديث،و كذلك أيضا في مستدرك الوسائل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4953</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هارون بن محمّد الخوزي مع الاختلاف في متن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الجواهر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هارون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مروان الخوزي و إبراهيم بن محمّد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المعاجم الرجاليّة على كثرة اسمائه،فهو مهمل،و الاختلاف في السند و المتن ربّما يوهم تعدّد الراوي،و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المروزي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احمد بن محمّد بن عمر بن حفص الزاهد،أخبرنا إبراهيم بن محمّد المروزي،اخبرنا محمّد بن عمير أخبرنا هارون التستري،حدّثنا الهيثم بن أحمد المصري،أخبرنا ذو النون،أخبرنا مالك بن أنس،عن جعفر بن محمّد،عن أبيه،عن جدّه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لا استبعد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المستنير جاء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موسى العلوي،عن أحمد بن محمّد بن خالد،عن إبراهيم بن محمّد بن المستنير،عن عبد الرحيم بن القاسم،عن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مسلم الثقفي جاء في تنبيه الخواطر لورام بن أبي فراس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القصباني،عن إبراهيم بن محمّد بن مسلم الثقفي،عن عبد اللّه بن بلح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القضباني،عنه،عن عبد اللّه بن بلح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بلج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المعاجم الرجاليّة،فهو مهمل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7317_201519"/>
      <w:bookmarkStart w:id="369" w:name="pg17317_201519"/>
      <w:bookmarkEnd w:id="369"/>
    </w:p>
    <w:p>
      <w:pPr>
        <w:pStyle w:val="Heading5"/>
        <w:numPr>
          <w:ilvl w:val="4"/>
          <w:numId w:val="1"/>
        </w:numPr>
        <w:rPr/>
      </w:pPr>
      <w:bookmarkStart w:id="370" w:name="pg17317_201519"/>
      <w:bookmarkStart w:id="371" w:name="__RefHeading___Toc791551_1280447820"/>
      <w:bookmarkStart w:id="372" w:name="_Toc108"/>
      <w:bookmarkEnd w:id="370"/>
      <w:bookmarkEnd w:id="371"/>
      <w:r>
        <w:rPr/>
        <w:t>543</w:t>
      </w:r>
      <w:bookmarkEnd w:id="372"/>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معروف</w:t>
      </w:r>
    </w:p>
    <w:p>
      <w:pPr>
        <w:pStyle w:val="BookText"/>
        <w:rPr/>
      </w:pPr>
      <w:r>
        <w:rPr>
          <w:rFonts w:ascii="Amiri" w:hAnsi="Amiri" w:eastAsia="Amiri" w:cs="Amiri"/>
          <w:color w:val="111111"/>
          <w:sz w:val="28"/>
          <w:sz w:val="28"/>
          <w:szCs w:val="28"/>
          <w:rtl w:val="true"/>
          <w:lang w:bidi="ar-SA"/>
        </w:rPr>
        <w:t xml:space="preserve">أبو إسحاق المذاري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المفتوحة،ثمّ الذال المعجمة،ثمّ الألف،ثمّ الراء المهملة،ثمّ الياء،نسبة إلى مذار،بلدة في ميسان،بين واسط و البصرة،و هي قصبة ميسان، بينها و بين البصرة نحو من أربعة أيام،و بها مشهد عظيم،به قبر عبد اللّه بن عليّ ابن أبي طالب عليه السلام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ضبطه في توضيح الاشتباه </w:t>
      </w:r>
      <w:r>
        <w:rPr>
          <w:rStyle w:val="FootnoteAnchor"/>
          <w:rtl w:val="true"/>
        </w:rPr>
        <w:footnoteReference w:id="864"/>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بدل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ضبطه في الخلاصة </w:t>
      </w:r>
      <w:r>
        <w:rPr>
          <w:rStyle w:val="FootnoteAnchor"/>
          <w:rtl w:val="true"/>
        </w:rPr>
        <w:footnoteReference w:id="86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867"/>
      </w:r>
      <w:r>
        <w:rPr>
          <w:rFonts w:ascii="Amiri" w:hAnsi="Amiri" w:eastAsia="Amiri" w:cs="Amiri"/>
          <w:color w:val="111111"/>
          <w:sz w:val="28"/>
          <w:sz w:val="28"/>
          <w:szCs w:val="28"/>
          <w:rtl w:val="true"/>
          <w:lang w:bidi="ar-SA"/>
        </w:rPr>
        <w:t>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68"/>
      </w:r>
      <w:r>
        <w:rPr>
          <w:rFonts w:ascii="Amiri" w:hAnsi="Amiri" w:eastAsia="Amiri" w:cs="Amiri"/>
          <w:color w:val="111111"/>
          <w:sz w:val="28"/>
          <w:sz w:val="28"/>
          <w:szCs w:val="28"/>
          <w:rtl w:val="true"/>
          <w:lang w:bidi="ar-SA"/>
        </w:rPr>
        <w:t>بعد عنوانه بما عنونّا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أصحابنا،ثقة،روى عن أبي عليّ محمّد بن عليّ </w:t>
      </w:r>
      <w:r>
        <w:rPr>
          <w:rStyle w:val="FootnoteAnchor"/>
          <w:rtl w:val="true"/>
        </w:rPr>
        <w:footnoteReference w:id="869"/>
      </w:r>
      <w:r>
        <w:rPr>
          <w:rFonts w:ascii="Amiri" w:hAnsi="Amiri" w:eastAsia="Amiri" w:cs="Amiri"/>
          <w:color w:val="111111"/>
          <w:sz w:val="28"/>
          <w:sz w:val="28"/>
          <w:szCs w:val="28"/>
          <w:rtl w:val="true"/>
          <w:lang w:bidi="ar-SA"/>
        </w:rPr>
        <w:t xml:space="preserve">بن همام و من كان في طبقته،له كتاب المزار،أخبرنا به الحسين بن عبيد اللّه </w:t>
      </w:r>
      <w:r>
        <w:rPr>
          <w:rStyle w:val="FootnoteAnchor"/>
          <w:rtl w:val="true"/>
        </w:rPr>
        <w:footnoteReference w:id="87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قال في القسم الأوّل من الخلاصة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872"/>
      </w:r>
      <w:r>
        <w:rPr>
          <w:rFonts w:ascii="Amiri" w:hAnsi="Amiri" w:eastAsia="Amiri" w:cs="Amiri"/>
          <w:color w:val="111111"/>
          <w:sz w:val="28"/>
          <w:sz w:val="28"/>
          <w:szCs w:val="28"/>
          <w:rtl w:val="true"/>
          <w:lang w:bidi="ar-SA"/>
        </w:rPr>
        <w:t>ممّن لم يرو عنهم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المذاري،روى عنه ابن حاشر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المذاري،صاحب حديث و روايات، له كتاب مناسك الحجّ؛أخبرني به و برواياته أحمد بن عبدون،عن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لنا أنّ من النّاس من ينسب هذا الكتاب إلى أبي محمّد الدعلجي لا نسبة له به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هذا المعاصر أخذ كلامه هذا من العلاّمة المحقّق الفقيد السيّد محمّد صادق بحر العلوم رحمه اللّه في تعليقه على الفهرست المطبوع في النجف في ذيل فهرست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 أنّ نسخة القهپائي من الفهرست لأنسه به 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مجمع الرجال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الدعلجي هو شيخ للنجاشي رحمه اللّه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عبد اللّه بن محمّد بن عبد اللّه الحذّاء الدعلجي،نسبة إلى موضع خلف باب الكوفة ببغداد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الدعالجة، كان فقيها،عارفا،و عليه تعلّمت المواريث،له كتاب الحجّ،راجع ترجمته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العمل به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البحراني في المعراج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w:t>
      </w:r>
    </w:p>
    <w:p>
      <w:pPr>
        <w:pStyle w:val="BookText"/>
        <w:rPr/>
      </w:pPr>
      <w:r>
        <w:rPr>
          <w:rFonts w:ascii="Amiri" w:hAnsi="Amiri" w:eastAsia="Amiri" w:cs="Amiri"/>
          <w:color w:val="111111"/>
          <w:sz w:val="28"/>
          <w:sz w:val="28"/>
          <w:szCs w:val="28"/>
          <w:rtl w:val="true"/>
          <w:lang w:bidi="ar-SA"/>
        </w:rPr>
        <w:t>و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البناء للمعلوم،أي حكى أحمد بن عبدون،و يمكن قراءته بضمّ الحاء و كسر الكاف؛على البناء للمجهول،فيكون الحاكي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الدعلجي 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منسوب إمّا إلى دعلج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رجل،فقد ذكر في القاموس </w:t>
      </w:r>
      <w:r>
        <w:rPr>
          <w:rStyle w:val="FootnoteAnchor"/>
          <w:rtl w:val="true"/>
        </w:rPr>
        <w:footnoteReference w:id="877"/>
      </w:r>
      <w:r>
        <w:rPr>
          <w:rFonts w:ascii="Amiri" w:hAnsi="Amiri" w:eastAsia="Amiri" w:cs="Amiri"/>
          <w:color w:val="111111"/>
          <w:sz w:val="28"/>
          <w:sz w:val="28"/>
          <w:szCs w:val="28"/>
          <w:rtl w:val="true"/>
          <w:lang w:bidi="ar-SA"/>
        </w:rPr>
        <w:t>أنّه اسم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دعلج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الجوالق،و ألوان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الدعلجة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التردّد في الذهاب و المجيء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 العمل به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نسبة به و العمل به،و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نسبة له به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جميع النسخ الّتي وقفت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بغير شبهة،و لم يتضح لي إصلاحه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وجه تطمئن إليه النفس،فتدبّر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جميع النسخ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نسبة له به، 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لغريب؛فإنّ عندي ثلاث نسخ من الفهرست و الكلّ متفقة على ما نقلنا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نسبة له به،و العمل 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الشطر الأوّل منه ظاهر،و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العمل بكون </w:t>
      </w:r>
    </w:p>
    <w:p>
      <w:pPr>
        <w:pStyle w:val="BookText"/>
        <w:rPr/>
      </w:pPr>
      <w:r>
        <w:rPr>
          <w:rFonts w:ascii="Amiri" w:hAnsi="Amiri" w:eastAsia="Amiri" w:cs="Amiri"/>
          <w:color w:val="111111"/>
          <w:sz w:val="28"/>
          <w:sz w:val="28"/>
          <w:szCs w:val="28"/>
          <w:rtl w:val="true"/>
          <w:lang w:bidi="ar-SA"/>
        </w:rPr>
        <w:t xml:space="preserve">الكتاب لإبراهيم لا للدعلجي،فلا إشكال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ابن حاشر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عنه،كما سمعت من الفهرست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برواية الحسين بن عبيد اللّه،كما سمعت من النجاشي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بروايته عن أبي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طبقته كما سمعت من النجاشي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 جاء بعض المعاصرين في قاموسه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يفهم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هو أبو عليّ محمّد بن همام المذكور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تغافل عن تطبيق عبارة المؤلّف قدّس سرّه مع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الأصل فيه 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همام،و في الأسماء أسقطوا اسم أبيه،و نسبوه إلى جدّه إلاّ أنّه تأويل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منهج المقال ليست نسخة عزيزة،و هي بين أيدينا،و مراجعة العبارة تكشف عن الحقيقة،و نزيد هنا أنّ في رجال النجاشي</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إبراهيم بن محمّد المذاري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عليّ محمّد بن عليّ بن همام،و مثله في نسخة مجمع الرجال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،و لكن القهپائي علّق في المقام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زائدتان من قلم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النجاشي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بن محمّد بن مالك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عنه،و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 همام بن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يرو عنهم عليهم السلام 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همام البغدادي يكنّى أبا عليّ،و همام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بكر،و مجمع الرجال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 همام بن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الموارد المشار إليها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النسّاخ؛لأنّ الشيخ في رجاله و النجاشي في موارد عديدة لم ينسبه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حال؛النسبة شائعة،لكن المقام لا ينبغي الجزم به،و تغليط المعاصر خروج عن إطار البحث و التحقيق و هي عادته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أبا عليّ محمّدا هذا هو المذكور في الأسماء بأبي عليّ بن</w:t>
      </w:r>
    </w:p>
    <w:p>
      <w:pPr>
        <w:pStyle w:val="BookText"/>
        <w:rPr/>
      </w:pPr>
      <w:r>
        <w:rPr>
          <w:rFonts w:ascii="Amiri" w:hAnsi="Amiri" w:eastAsia="Amiri" w:cs="Amiri"/>
          <w:color w:val="111111"/>
          <w:sz w:val="28"/>
          <w:sz w:val="28"/>
          <w:szCs w:val="28"/>
          <w:rtl w:val="true"/>
          <w:lang w:bidi="ar-SA"/>
        </w:rPr>
        <w:t>محمّد ابن همام البغدادي،منسوبا إلى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تقدّم في ترجمة إبراهيم بن محمّد الثقفي،هو ابن تمام </w:t>
      </w:r>
      <w:r>
        <w:rPr>
          <w:rStyle w:val="FootnoteAnchor"/>
          <w:rtl w:val="true"/>
        </w:rPr>
        <w:footnoteReference w:id="88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موسى الكاظم عليه السلام انظر ما جاء في ذيل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الإمام موسى الكاظم عليه السلام الآتية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7317_201532"/>
    </w:p>
    <w:p>
      <w:pPr>
        <w:pStyle w:val="Heading5"/>
        <w:numPr>
          <w:ilvl w:val="4"/>
          <w:numId w:val="1"/>
        </w:numPr>
        <w:rPr/>
      </w:pPr>
      <w:bookmarkStart w:id="374" w:name="__RefHeading___Toc791553_1280447820"/>
      <w:bookmarkStart w:id="375" w:name="_Toc109"/>
      <w:bookmarkEnd w:id="373"/>
      <w:bookmarkEnd w:id="374"/>
      <w:r>
        <w:rPr/>
        <w:t>545</w:t>
      </w:r>
      <w:bookmarkEnd w:id="375"/>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مولى خراساني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بهذه العبارة في رجال الرضا عليه السلام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هذا مع إبراهيم بن أبي محمود الخراساني الثقة المتقدّم ذكره،بدليل أنّ هذا و ذاك متّحدان في الاسم،و كلاهما موليان،و لا تنافي بين الكنية و الاسم،و هما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احتمال لا بأس به،إلاّ أنّ الشيخ ذكر إبراهيم بن أبي محمود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السلام،و ذكره أيضا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السلام،و ذكر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مولى خراساني،و من البعيد جدّا أن يذكرهما في أصحاب الرضا عليه السلام،و يذكر لابن أبي محمود مسائل،و لا يذكر لابن محمّد شيئا،ثمّ ذكر ابن أبي محمود في أصحاب الكاظم عليه السلام،و لا يذكر إبراهيم بن محمّد أصلا؛و على كلّ حال؛فلا يمكن الجزم بالاتّحاد،و التعويل على هذا الاحتمال،فالراجح أنّهما 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أنّي لم أقف فيه على غير ذلك،فهو </w:t>
      </w:r>
      <w:bookmarkStart w:id="376" w:name="pg17317_201534"/>
    </w:p>
    <w:p>
      <w:pPr>
        <w:pStyle w:val="BookText"/>
        <w:rPr/>
      </w:pPr>
      <w:bookmarkEnd w:id="376"/>
      <w:r>
        <w:rPr>
          <w:rFonts w:ascii="IRNazanin" w:hAnsi="IRNazanin" w:eastAsia="IRNazanin"/>
          <w:color w:val="111111"/>
          <w:sz w:val="28"/>
          <w:sz w:val="28"/>
          <w:szCs w:val="28"/>
          <w:rtl w:val="true"/>
          <w:lang w:bidi="fa-IR"/>
        </w:rPr>
        <w:t xml:space="preserve">مجهول الحال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791555_1280447820"/>
      <w:bookmarkStart w:id="378" w:name="_Toc110"/>
      <w:bookmarkEnd w:id="377"/>
      <w:r>
        <w:rPr/>
        <w:t>546</w:t>
      </w:r>
      <w:bookmarkEnd w:id="378"/>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مولى قريش </w:t>
      </w:r>
      <w:r>
        <w:rPr>
          <w:rStyle w:val="FootnoteAnchor"/>
          <w:rtl w:val="true"/>
        </w:rPr>
        <w:footnoteReference w:id="8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890"/>
      </w:r>
      <w:r>
        <w:rPr>
          <w:rFonts w:ascii="Amiri" w:hAnsi="Amiri" w:eastAsia="Amiri" w:cs="Amiri"/>
          <w:color w:val="111111"/>
          <w:sz w:val="28"/>
          <w:sz w:val="28"/>
          <w:szCs w:val="28"/>
          <w:rtl w:val="true"/>
          <w:lang w:bidi="ar-SA"/>
        </w:rPr>
        <w:t>له فيمن لم يرو عنهم عليهم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كونه شيخ إجازة،يدرجه في الحسان </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مهاجر جاء في التهذيب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حدّثهم محمّد ابن بكر،عن صفوان بن خالد،عن إبراهيم بن محمّد بن مهاجر، عن الحسن بن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صفوان،عن إبراهيم بن محمّد بن مهاجر،عن الحسن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183/26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بعنوان إبراهيم بن مهاجر نقلا عن رجال الشيخ رحمه اللّه،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إبراهيم بن مهاجر بن جابر البجلي الكوفي من رواة العامّة على ما ذكر في تقريب التهذيب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لا يبعد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أقف بعد الفحص على ما يوضّح حاله،فعليه لا بدّ من عدّه غير متّضح الحال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7317_201536"/>
    </w:p>
    <w:p>
      <w:pPr>
        <w:pStyle w:val="Heading5"/>
        <w:numPr>
          <w:ilvl w:val="4"/>
          <w:numId w:val="1"/>
        </w:numPr>
        <w:rPr/>
      </w:pPr>
      <w:bookmarkStart w:id="380" w:name="__RefHeading___Toc791557_1280447820"/>
      <w:bookmarkStart w:id="381" w:name="_Toc111"/>
      <w:bookmarkEnd w:id="379"/>
      <w:bookmarkEnd w:id="380"/>
      <w:r>
        <w:rPr/>
        <w:t>548</w:t>
      </w:r>
      <w:bookmarkEnd w:id="381"/>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ميمون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ميزان الاعتدال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الحديث قال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عابس،عن الحارث بن حصيرة،عن القاسم بن جندب،عن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عليك من هذا الباب أمير المؤمنين،و سيّد المسلمين،و قائد الغر المحجلين،و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بطوله رواه عنه أيضا محمّد بن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الأسدي في الضعفاء،و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منكر الحديث،و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كندي،و أعاده المؤلّف في ترجمة إبراهيم بن أبي محمود و هو هو،فقال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أعرفه،روى حديثا موضوعا فذكر الحديث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 من خطّ شيخنا أبي الفضل الحافظ أنّ هذا الرجل ليس بثقة،و قال إبراهيم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عمّي عثمان بن أبي شيبة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رجلان من الشيعة ما صحّ لكم حديث،فقلت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هما يا 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ميمون،و عباد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جعفر الطوسي 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كلام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ميزان الاعتدال أنّه من أجلاّء الشيعة،روى عن عابس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ابن ميمون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ميمون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 أيضا إبراهيم بن ميمون بيّاع الهروي و لا يبعد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ابن محمّد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المنتهى أراد أن يشير إلى اتّحاد الجميع و لكن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ميمون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إبراهيم بن ميمون بيّاع الهروي،و لا يبعد اتّحادهما،و قد صرّح به في الفقيه،و لم يذكر إبراهيم بن محمّد بن ميمون،فتفطّن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كلمات المترجمين له من العامّة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إبراهيم بن أبي محمود و إبراهيم بن محمّد بن ميمون واحد بتصريح اللسان،حيث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أعاده المؤلّف في ترجمة إبراهيم بن أبي محمود و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سبب تضعيفه روايته المذكورة مع اعترافهم بأنّه من الأجلاّء،و أنّه أحد الرجلين الّذين لولاهما لما صحّ للشيعة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اختلفت الآراء و الأقوال في إبراهيم بن ميمون،و إبراهيم بن أبي ميمون،و إبراهيم بن محمّد بن ميمون هل هم رجل واحد أو اثنان؟</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جليّا أنّ سبب تضعيف العامّة للمعنون روايته تلك الّتي نقلناها عن لسان الميزان،و لا محيص لهم إلاّ تضعيفه و نبزه بما يسقط روايته عن الاعتبار،فإنّه إذا حكموا بوثاقته ثبتت حجّية روايته فيكون اعترافا منهم بأنّ عليّا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المؤمنين،و سيّد المسلمين،و قائد الغر المحجلين،و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يبقى لأسيادهم ما يتذرّعون به لتوجيه غصبهم و يحتجّون به لخلافتهم و تأخير عليّ عليه السلام وصيّ رسول رب العالمين،فاضطروا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ديدنهم في كلّ فضيلة توحي إلى إبطال خلافة أسيادهم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تضعيف رواة تلك الرواية و نبز رواتها بما يسقط اعتبار روايته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أجلاّء الشيعة،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روى عن عابس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احتمل في المنتهى </w:t>
      </w:r>
      <w:r>
        <w:rPr>
          <w:rStyle w:val="FootnoteAnchor"/>
          <w:rtl w:val="true"/>
        </w:rPr>
        <w:footnoteReference w:id="894"/>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النوفلي جاء في الكافي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الكفاف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إبراهيم بن محمّد النوفلي،رفعه إلى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إبراهيم بن محمّد النوفلي،عن الحسين بن المختار،عن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في رواية اخرى بسند بصائر الدرجات أورده في الكافي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كذلك في التهذيب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،و لكن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النوفلي بدل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النوفلي،و هذا تكرر في عدّة 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285/3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541/5</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يحتمل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الحارث النوفلي المتقدّم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لنا حاله على رغم البحث الدقيق،فهو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الواسطي جاء في بحار الأنوار </w:t>
      </w:r>
      <w:r>
        <w:rPr>
          <w:rFonts w:eastAsia="Amiri" w:cs="Amiri" w:ascii="Amiri" w:hAnsi="Amiri"/>
          <w:color w:val="111111"/>
          <w:sz w:val="28"/>
          <w:szCs w:val="28"/>
          <w:lang w:bidi="ar-SA"/>
        </w:rPr>
        <w:t>161/52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اشتغل في طلب العلم عند الشيخ العالم العامل الشيخ أبي إسحاق إبراهيم بن محمّد الواسطي الإماميّ 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مصادرنا الرجاليّة،فهو مهمل و يظهر أنّه من العلماء و ليس من الرواة،و اللّه العالم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7317_201546"/>
      <w:bookmarkStart w:id="383" w:name="pg17317_201546"/>
      <w:bookmarkEnd w:id="383"/>
    </w:p>
    <w:p>
      <w:pPr>
        <w:pStyle w:val="Heading5"/>
        <w:numPr>
          <w:ilvl w:val="4"/>
          <w:numId w:val="1"/>
        </w:numPr>
        <w:rPr/>
      </w:pPr>
      <w:bookmarkStart w:id="384" w:name="pg17317_201546"/>
      <w:bookmarkStart w:id="385" w:name="__RefHeading___Toc791559_1280447820"/>
      <w:bookmarkStart w:id="386" w:name="_Toc112"/>
      <w:bookmarkEnd w:id="384"/>
      <w:bookmarkEnd w:id="385"/>
      <w:r>
        <w:rPr/>
        <w:t>551</w:t>
      </w:r>
      <w:bookmarkEnd w:id="386"/>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هارون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باب العلل و الأمراض من الكافي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إبراهيم بن إسحاق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السّنوي،قال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الفضل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خالي يحيى بن سعيد البلخي،عن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القدر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منصور أحمد بن إبراهيم بن بكر الخوزي بنيسابور،قال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بن هارون الخوزي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زياد الفقيه الخوزي،قال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الجويباري الشيباني،عن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الموحدين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مستدركا في إبراهيم بن محمّد بن مروان الخوزي،فراجع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صالح بن سعيد،عنه،عن أبي جعفر عليه السلام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387" w:name="pg17317_201548"/>
    </w:p>
    <w:p>
      <w:pPr>
        <w:pStyle w:val="Heading5"/>
        <w:numPr>
          <w:ilvl w:val="4"/>
          <w:numId w:val="1"/>
        </w:numPr>
        <w:rPr/>
      </w:pPr>
      <w:bookmarkStart w:id="388" w:name="__RefHeading___Toc791561_1280447820"/>
      <w:bookmarkStart w:id="389" w:name="_Toc113"/>
      <w:bookmarkEnd w:id="387"/>
      <w:bookmarkEnd w:id="388"/>
      <w:r>
        <w:rPr/>
        <w:t>552</w:t>
      </w:r>
      <w:bookmarkEnd w:id="389"/>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الهمداني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99"/>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صحيحه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إبدالها بالدال المهملة نشأ من العجم،و لذا اختلفت النسخ هنا،ففي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حال؛فهو بفتح الثلاثة الأول من حروفه لا بسكون الثاني،نسبة إلى همدان قبيلة باليمن من حمير؛ضرورة وجود قرينة في التوقيعات </w:t>
      </w:r>
      <w:r>
        <w:rPr>
          <w:rStyle w:val="FootnoteAnchor"/>
          <w:rtl w:val="true"/>
        </w:rPr>
        <w:footnoteReference w:id="9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غيرها على كونه نسبة إلى المكان و البلد،دون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1"/>
      </w:r>
      <w:r>
        <w:rPr>
          <w:rFonts w:ascii="Amiri" w:hAnsi="Amiri" w:eastAsia="Amiri" w:cs="Amiri"/>
          <w:color w:val="111111"/>
          <w:sz w:val="28"/>
          <w:sz w:val="28"/>
          <w:szCs w:val="28"/>
          <w:rtl w:val="true"/>
          <w:lang w:bidi="ar-SA"/>
        </w:rPr>
        <w:t>من أصحاب الرضا و الجواد و الهادي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الكشّي في ترجمة محمّد ابنه </w:t>
      </w:r>
      <w:r>
        <w:rPr>
          <w:rStyle w:val="FootnoteAnchor"/>
          <w:rtl w:val="true"/>
        </w:rPr>
        <w:footnoteReference w:id="902"/>
      </w:r>
      <w:r>
        <w:rPr>
          <w:rFonts w:ascii="Amiri" w:hAnsi="Amiri" w:eastAsia="Amiri" w:cs="Amiri"/>
          <w:color w:val="111111"/>
          <w:sz w:val="28"/>
          <w:sz w:val="28"/>
          <w:szCs w:val="28"/>
          <w:rtl w:val="true"/>
          <w:lang w:bidi="ar-SA"/>
        </w:rPr>
        <w:t xml:space="preserve">،و العلاّمة رحمه اللّه في الخلاصة </w:t>
      </w:r>
      <w:r>
        <w:rPr>
          <w:rStyle w:val="FootnoteAnchor"/>
          <w:rtl w:val="true"/>
        </w:rPr>
        <w:footnoteReference w:id="903"/>
      </w:r>
      <w:r>
        <w:rPr>
          <w:rFonts w:ascii="Amiri" w:hAnsi="Amiri" w:eastAsia="Amiri" w:cs="Amiri"/>
          <w:color w:val="111111"/>
          <w:sz w:val="28"/>
          <w:sz w:val="28"/>
          <w:szCs w:val="28"/>
          <w:rtl w:val="true"/>
          <w:lang w:bidi="ar-SA"/>
        </w:rPr>
        <w:t xml:space="preserve">هنا،و النجاشي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 أشكل بعض المعاصرين في قاموس الرجال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وكيل،و ليس فيه الناحية،قلنا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 إلى كلام النجاشي الّذي نقلناه،يوضّح كونه وكيلا،و يرفع أوهام هذا المعاصر،فإنّ من قبل إبراهيم،و من بعده كلّهم وكلاء الناحية المقدّسة،و سياق العبارة يوجب كونه وكيلا للناحية أيضا،فراجع كلام النجاشي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 ابن ابنه محمّد بن عليّ بن إبراهيم،و كذا</w:t>
      </w:r>
    </w:p>
    <w:p>
      <w:pPr>
        <w:pStyle w:val="BookText"/>
        <w:rPr/>
      </w:pPr>
      <w:r>
        <w:rPr>
          <w:rFonts w:ascii="Amiri" w:hAnsi="Amiri" w:eastAsia="Amiri" w:cs="Amiri"/>
          <w:color w:val="111111"/>
          <w:sz w:val="28"/>
          <w:sz w:val="28"/>
          <w:szCs w:val="28"/>
          <w:rtl w:val="true"/>
          <w:lang w:bidi="ar-SA"/>
        </w:rPr>
        <w:t xml:space="preserve">الكشّي </w:t>
      </w:r>
      <w:r>
        <w:rPr>
          <w:rStyle w:val="FootnoteAnchor"/>
          <w:rtl w:val="true"/>
        </w:rPr>
        <w:footnoteReference w:id="905"/>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إبراهيم هذا كان وكيل الناحية المقدّسة،و أنّه حجّ أربعين حجّة،و يأتي في محمّد بن عليّ بن إبراهيم،أنّ إبراهيم هذا و أولاده كانوا وكلاء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906"/>
      </w:r>
      <w:r>
        <w:rPr>
          <w:rFonts w:ascii="Amiri" w:hAnsi="Amiri" w:eastAsia="Amiri" w:cs="Amiri"/>
          <w:color w:val="111111"/>
          <w:sz w:val="28"/>
          <w:sz w:val="28"/>
          <w:szCs w:val="28"/>
          <w:rtl w:val="true"/>
          <w:lang w:bidi="ar-SA"/>
        </w:rPr>
        <w:t xml:space="preserve">،عن محمّد بن مسعود،عن عليّ بن محمّد </w:t>
      </w:r>
      <w:r>
        <w:rPr>
          <w:rStyle w:val="FootnoteAnchor"/>
          <w:rtl w:val="true"/>
        </w:rPr>
        <w:footnoteReference w:id="907"/>
      </w:r>
      <w:r>
        <w:rPr>
          <w:rFonts w:ascii="Amiri" w:hAnsi="Amiri" w:eastAsia="Amiri" w:cs="Amiri"/>
          <w:color w:val="111111"/>
          <w:sz w:val="28"/>
          <w:sz w:val="28"/>
          <w:szCs w:val="28"/>
          <w:rtl w:val="true"/>
          <w:lang w:bidi="ar-SA"/>
        </w:rPr>
        <w:t xml:space="preserve">،عن محمّد بن أحمد،عن محمّد بن عيسى،عن أبي محمّد الدينوري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السابعة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محمّد بن أحمد،عن محمّد بن عيسى،عن أبي أحمد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أحمد بن أبي عبد اللّه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تكملة الكاظمي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إدريس عن أحمد بن محمّد بن عيسى،عن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أحمد بن أبي عبد اللّه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363/51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أحمد بن أبي عبد اللّه بالعسكر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التحرير الطاوسي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في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أنّ اختلاف النسخ في أنّه عن أبي أحمد الرازي،أو أبي محمّد الرازي،أو عن محمّد الرازي،و أنّه هو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رازي،أو راوندي،أو دينوري،و الظاهر أنّ الصحيح أبو محمّد الرازي بقرينة تصريح الخلاصة و تحرير الطاوسي و البحار المؤيد برواية الكشّي في رجاله على نسختنا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الرازي،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الرازي،و في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أبي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أحمد بن أبي عبد اللّه بالعسكر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الموارد يطمئن بأنّ الصحيح ما ذكرناه،فتفطّن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أحمد بن</w:t>
      </w:r>
    </w:p>
    <w:p>
      <w:pPr>
        <w:pStyle w:val="BookText"/>
        <w:rPr/>
      </w:pPr>
      <w:r>
        <w:rPr>
          <w:rFonts w:ascii="Amiri" w:hAnsi="Amiri" w:eastAsia="Amiri" w:cs="Amiri"/>
          <w:color w:val="111111"/>
          <w:sz w:val="28"/>
          <w:sz w:val="28"/>
          <w:szCs w:val="28"/>
          <w:rtl w:val="true"/>
          <w:lang w:bidi="ar-SA"/>
        </w:rPr>
        <w:t xml:space="preserve">أبي عبد اللّه </w:t>
      </w:r>
      <w:r>
        <w:rPr>
          <w:rStyle w:val="FootnoteAnchor"/>
          <w:rtl w:val="true"/>
        </w:rPr>
        <w:footnoteReference w:id="909"/>
      </w:r>
      <w:r>
        <w:rPr>
          <w:rFonts w:ascii="Amiri" w:hAnsi="Amiri" w:eastAsia="Amiri" w:cs="Amiri"/>
          <w:color w:val="111111"/>
          <w:sz w:val="28"/>
          <w:sz w:val="28"/>
          <w:szCs w:val="28"/>
          <w:rtl w:val="true"/>
          <w:lang w:bidi="ar-SA"/>
        </w:rPr>
        <w:t xml:space="preserve">بالعسكر،فورد علينا رسول من الرجل،فقال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العليل ثقة،و أيّوب بن نوح،و إبراهيم بن محمّد الهمداني،و أحمد بن حمزة،و أحمد بن إسحاق،ثقات جميعا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w:t>
      </w:r>
      <w:r>
        <w:rPr>
          <w:rStyle w:val="FootnoteAnchor"/>
          <w:rtl w:val="true"/>
        </w:rPr>
        <w:footnoteReference w:id="911"/>
      </w:r>
      <w:r>
        <w:rPr>
          <w:rFonts w:ascii="Amiri" w:hAnsi="Amiri" w:eastAsia="Amiri" w:cs="Amiri"/>
          <w:color w:val="111111"/>
          <w:sz w:val="28"/>
          <w:sz w:val="28"/>
          <w:szCs w:val="28"/>
          <w:rtl w:val="true"/>
          <w:lang w:bidi="ar-SA"/>
        </w:rPr>
        <w:t>عن عليّ بن محمّد،عن أحمد بن محمّد،عن إبراهيم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أصف له صنع السميع </w:t>
      </w:r>
      <w:r>
        <w:rPr>
          <w:rStyle w:val="FootnoteAnchor"/>
          <w:rtl w:val="true"/>
        </w:rPr>
        <w:footnoteReference w:id="912"/>
      </w:r>
      <w:r>
        <w:rPr>
          <w:rStyle w:val="FootnoteAnchor"/>
          <w:rtl w:val="true"/>
        </w:rPr>
        <w:footnoteReference w:id="913"/>
      </w:r>
      <w:r>
        <w:rPr>
          <w:rFonts w:ascii="Amiri" w:hAnsi="Amiri" w:eastAsia="Amiri" w:cs="Amiri"/>
          <w:color w:val="111111"/>
          <w:sz w:val="28"/>
          <w:sz w:val="28"/>
          <w:szCs w:val="28"/>
          <w:rtl w:val="true"/>
          <w:lang w:bidi="ar-SA"/>
        </w:rPr>
        <w:t>فيّ،فكتب عليه السلام بخطّة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نصرتك ممّن ظلمك، و كفاك مئونته،و أبشر بنصر اللّه عاجلا إن شاء اللّه و بالأجر آجلا،و أكثر </w:t>
      </w:r>
    </w:p>
    <w:p>
      <w:pPr>
        <w:pStyle w:val="BookText"/>
        <w:rPr/>
      </w:pPr>
      <w:r>
        <w:rPr>
          <w:rFonts w:ascii="Amiri" w:hAnsi="Amiri" w:eastAsia="Amiri" w:cs="Amiri"/>
          <w:color w:val="111111"/>
          <w:sz w:val="28"/>
          <w:sz w:val="28"/>
          <w:szCs w:val="28"/>
          <w:rtl w:val="true"/>
          <w:lang w:bidi="ar-SA"/>
        </w:rPr>
        <w:t>من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w:t>
      </w:r>
      <w:r>
        <w:rPr>
          <w:rStyle w:val="FootnoteAnchor"/>
          <w:rtl w:val="true"/>
        </w:rPr>
        <w:footnoteReference w:id="914"/>
      </w:r>
      <w:r>
        <w:rPr>
          <w:rFonts w:ascii="Amiri" w:hAnsi="Amiri" w:eastAsia="Amiri" w:cs="Amiri"/>
          <w:color w:val="111111"/>
          <w:sz w:val="28"/>
          <w:sz w:val="28"/>
          <w:szCs w:val="28"/>
          <w:rtl w:val="true"/>
          <w:lang w:bidi="ar-SA"/>
        </w:rPr>
        <w:t xml:space="preserve">عن عليّ بن محمّد،عن أحمد </w:t>
      </w:r>
      <w:r>
        <w:rPr>
          <w:rStyle w:val="FootnoteAnchor"/>
          <w:rtl w:val="true"/>
        </w:rPr>
        <w:footnoteReference w:id="915"/>
      </w:r>
      <w:r>
        <w:rPr>
          <w:rFonts w:ascii="Amiri" w:hAnsi="Amiri" w:eastAsia="Amiri" w:cs="Amiri"/>
          <w:color w:val="111111"/>
          <w:sz w:val="28"/>
          <w:sz w:val="28"/>
          <w:szCs w:val="28"/>
          <w:rtl w:val="true"/>
          <w:lang w:bidi="ar-SA"/>
        </w:rPr>
        <w:t xml:space="preserve">بن محمّد </w:t>
      </w:r>
      <w:r>
        <w:rPr>
          <w:rStyle w:val="FootnoteAnchor"/>
          <w:rtl w:val="true"/>
        </w:rPr>
        <w:footnoteReference w:id="916"/>
      </w:r>
      <w:r>
        <w:rPr>
          <w:rFonts w:ascii="Amiri" w:hAnsi="Amiri" w:eastAsia="Amiri" w:cs="Amiri"/>
          <w:color w:val="111111"/>
          <w:sz w:val="28"/>
          <w:sz w:val="28"/>
          <w:szCs w:val="28"/>
          <w:rtl w:val="true"/>
          <w:lang w:bidi="ar-SA"/>
        </w:rPr>
        <w:t xml:space="preserve">،عن عمر بن عليّ،عن عمر بن زرعة </w:t>
      </w:r>
      <w:r>
        <w:rPr>
          <w:rStyle w:val="FootnoteAnchor"/>
          <w:rtl w:val="true"/>
        </w:rPr>
        <w:footnoteReference w:id="917"/>
      </w:r>
      <w:r>
        <w:rPr>
          <w:rFonts w:ascii="Amiri" w:hAnsi="Amiri" w:eastAsia="Amiri" w:cs="Amiri"/>
          <w:color w:val="111111"/>
          <w:sz w:val="28"/>
          <w:sz w:val="28"/>
          <w:szCs w:val="28"/>
          <w:rtl w:val="true"/>
          <w:lang w:bidi="ar-SA"/>
        </w:rPr>
        <w:t>،عن إبراهيم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الحساب،تقبّل اللّه منك،و رضي عنهم،و جعلهم معنا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بعثت إليك من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بكذا،و من الكسوة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كذا،فبارك لك </w:t>
      </w:r>
      <w:r>
        <w:rPr>
          <w:rStyle w:val="FootnoteAnchor"/>
          <w:rtl w:val="true"/>
        </w:rPr>
        <w:footnoteReference w:id="918"/>
      </w:r>
      <w:r>
        <w:rPr>
          <w:rFonts w:ascii="Amiri" w:hAnsi="Amiri" w:eastAsia="Amiri" w:cs="Amiri"/>
          <w:color w:val="111111"/>
          <w:sz w:val="28"/>
          <w:sz w:val="28"/>
          <w:szCs w:val="28"/>
          <w:rtl w:val="true"/>
          <w:lang w:bidi="ar-SA"/>
        </w:rPr>
        <w:t xml:space="preserve">فيه،و في الجميع </w:t>
      </w:r>
      <w:r>
        <w:rPr>
          <w:rStyle w:val="FootnoteAnchor"/>
          <w:rtl w:val="true"/>
        </w:rPr>
        <w:footnoteReference w:id="919"/>
      </w:r>
      <w:r>
        <w:rPr>
          <w:rFonts w:ascii="Amiri" w:hAnsi="Amiri" w:eastAsia="Amiri" w:cs="Amiri"/>
          <w:color w:val="111111"/>
          <w:sz w:val="28"/>
          <w:sz w:val="28"/>
          <w:szCs w:val="28"/>
          <w:rtl w:val="true"/>
          <w:lang w:bidi="ar-SA"/>
        </w:rPr>
        <w:t>نعم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كتبت إلى النضر أمرته أن ينتهي عنك،و عن التعرّض لك و لخلافك،و أعلمه </w:t>
      </w:r>
      <w:r>
        <w:rPr>
          <w:rStyle w:val="FootnoteAnchor"/>
          <w:rtl w:val="true"/>
        </w:rPr>
        <w:footnoteReference w:id="920"/>
      </w:r>
      <w:r>
        <w:rPr>
          <w:rFonts w:ascii="Amiri" w:hAnsi="Amiri" w:eastAsia="Amiri" w:cs="Amiri"/>
          <w:color w:val="111111"/>
          <w:sz w:val="28"/>
          <w:sz w:val="28"/>
          <w:szCs w:val="28"/>
          <w:rtl w:val="true"/>
          <w:lang w:bidi="ar-SA"/>
        </w:rPr>
        <w:t>موضعك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إلى أيوب،أمرته بذلك أيضا،و كتبت إلى موالي بهمدان كتابا أمرتهم بطاعتك،و المصير إلى أمرك، و أن لا وكيل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رواه الكشّي رحمه اللّه هنا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ترجمة فارس بن حاتم القزويني،و 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روايات من الكشّي </w:t>
      </w:r>
      <w:r>
        <w:rPr>
          <w:rStyle w:val="FootnoteAnchor"/>
          <w:rtl w:val="true"/>
        </w:rPr>
        <w:footnoteReference w:id="921"/>
      </w:r>
      <w:r>
        <w:rPr>
          <w:rFonts w:ascii="Amiri" w:hAnsi="Amiri" w:eastAsia="Amiri" w:cs="Amiri"/>
          <w:color w:val="111111"/>
          <w:sz w:val="28"/>
          <w:sz w:val="28"/>
          <w:szCs w:val="28"/>
          <w:rtl w:val="true"/>
          <w:lang w:bidi="ar-SA"/>
        </w:rPr>
        <w:t>،تدلّ على جلالة قدر إبراهيم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 بعض التوقيعات </w:t>
      </w:r>
      <w:r>
        <w:rPr>
          <w:rStyle w:val="FootnoteAnchor"/>
          <w:rtl w:val="true"/>
        </w:rPr>
        <w:footnoteReference w:id="922"/>
      </w:r>
      <w:r>
        <w:rPr>
          <w:rFonts w:ascii="Amiri" w:hAnsi="Amiri" w:eastAsia="Amiri" w:cs="Amiri"/>
          <w:color w:val="111111"/>
          <w:sz w:val="28"/>
          <w:sz w:val="28"/>
          <w:szCs w:val="28"/>
          <w:rtl w:val="true"/>
          <w:lang w:bidi="ar-SA"/>
        </w:rPr>
        <w:t>الآتية في ترجمة فارس،أنّ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معلول،أو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تعليقة الوحيد رحمه اللّه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العليل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تعليقات الشهيد الثاني </w:t>
      </w:r>
      <w:r>
        <w:rPr>
          <w:rStyle w:val="FootnoteAnchor"/>
          <w:rtl w:val="true"/>
        </w:rPr>
        <w:footnoteReference w:id="924"/>
      </w:r>
      <w:r>
        <w:rPr>
          <w:rFonts w:ascii="Amiri" w:hAnsi="Amiri" w:eastAsia="Amiri" w:cs="Amiri"/>
          <w:color w:val="111111"/>
          <w:sz w:val="28"/>
          <w:sz w:val="28"/>
          <w:szCs w:val="28"/>
          <w:rtl w:val="true"/>
          <w:lang w:bidi="ar-SA"/>
        </w:rPr>
        <w:t>رحمه اللّه عن نسخة بخطّ السيّد جمال الدين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العليل </w:t>
      </w:r>
      <w:r>
        <w:rPr>
          <w:rStyle w:val="FootnoteAnchor"/>
          <w:rtl w:val="true"/>
        </w:rPr>
        <w:footnoteReference w:id="925"/>
      </w:r>
      <w:r>
        <w:rPr>
          <w:rFonts w:ascii="Amiri" w:hAnsi="Amiri" w:eastAsia="Amiri" w:cs="Amiri"/>
          <w:color w:val="111111"/>
          <w:sz w:val="28"/>
          <w:sz w:val="28"/>
          <w:szCs w:val="28"/>
          <w:rtl w:val="true"/>
          <w:lang w:bidi="ar-SA"/>
        </w:rPr>
        <w:t>،صريحا،فما في بعض النسخ من تبديله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حال؛فكون الرجل وكيل الناحية المقدّسة من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في أوّل المقام الثاني من الجهة السادسة،من الفصل السادس،من مقباس الهداية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نقلنا كلامه قدّس سرّه لكثرة الفائدة و الاطلاع على مصطلح أئمّة الفنّ،فتفطّن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الوكالة عنهم من أعظم أسباب الوثاقة،و أنّها كافية في عدّ حديثه</w:t>
      </w:r>
    </w:p>
    <w:p>
      <w:pPr>
        <w:pStyle w:val="BookText"/>
        <w:rPr/>
      </w:pPr>
      <w:r>
        <w:rPr>
          <w:rFonts w:ascii="Amiri" w:hAnsi="Amiri" w:eastAsia="Amiri" w:cs="Amiri"/>
          <w:color w:val="111111"/>
          <w:sz w:val="28"/>
          <w:sz w:val="28"/>
          <w:szCs w:val="28"/>
          <w:rtl w:val="true"/>
          <w:lang w:bidi="ar-SA"/>
        </w:rPr>
        <w:t>صحيحا،مضافا إلى التوثيق المذكور في التوقيع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مناقشة الشهيد الثاني رحمه اللّه في تعليقته </w:t>
      </w:r>
      <w:r>
        <w:rPr>
          <w:rStyle w:val="FootnoteAnchor"/>
          <w:rtl w:val="true"/>
        </w:rPr>
        <w:footnoteReference w:id="927"/>
      </w:r>
      <w:r>
        <w:rPr>
          <w:rFonts w:ascii="Amiri" w:hAnsi="Amiri" w:eastAsia="Amiri" w:cs="Amiri"/>
          <w:color w:val="111111"/>
          <w:sz w:val="28"/>
          <w:sz w:val="28"/>
          <w:szCs w:val="28"/>
          <w:rtl w:val="true"/>
          <w:lang w:bidi="ar-SA"/>
        </w:rPr>
        <w:t xml:space="preserve">فيها؛بأنّ في طريقها من هو مطعون فيه،و مجهول العدالة،و مجهول الحال،قد دفعها في الحاوي </w:t>
      </w:r>
      <w:r>
        <w:rPr>
          <w:rStyle w:val="FootnoteAnchor"/>
          <w:rtl w:val="true"/>
        </w:rPr>
        <w:footnoteReference w:id="928"/>
      </w:r>
      <w:r>
        <w:rPr>
          <w:rFonts w:ascii="Amiri" w:hAnsi="Amiri" w:eastAsia="Amiri" w:cs="Amiri"/>
          <w:color w:val="111111"/>
          <w:sz w:val="28"/>
          <w:sz w:val="28"/>
          <w:szCs w:val="28"/>
          <w:rtl w:val="true"/>
          <w:lang w:bidi="ar-SA"/>
        </w:rPr>
        <w:t>،بأنّ ما ذكره في السند غير واضح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نعم؛محمّد بن أحمد مشترك بين الثقة و غيره،مع قرب احتمال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ناقش في دلالة الوكالة على الوثاقة،ثمّ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نعم،ربما ذكر العلاّمة رحمه اللّه في فوائد الخلاصة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و جماعة، و قد خرج التوقيع في مدحهم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أحمد بن إدريس،عن محمّد بن أحمد،عن </w:t>
      </w:r>
    </w:p>
    <w:p>
      <w:pPr>
        <w:pStyle w:val="BookText"/>
        <w:rPr/>
      </w:pPr>
      <w:r>
        <w:rPr>
          <w:rFonts w:ascii="Amiri" w:hAnsi="Amiri" w:eastAsia="Amiri" w:cs="Amiri"/>
          <w:color w:val="111111"/>
          <w:sz w:val="28"/>
          <w:sz w:val="28"/>
          <w:szCs w:val="28"/>
          <w:rtl w:val="true"/>
          <w:lang w:bidi="ar-SA"/>
        </w:rPr>
        <w:t xml:space="preserve">محمّد بن عيسى،عن أبي محمّد الرازي </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أحمد بن أبي عبد اللّه بالعسكر،فورد علينا رسول من قبل الرجل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إسحاق الأشعري،و أحمد </w:t>
      </w:r>
      <w:r>
        <w:rPr>
          <w:rStyle w:val="FootnoteAnchor"/>
          <w:rtl w:val="true"/>
        </w:rPr>
        <w:footnoteReference w:id="931"/>
      </w:r>
      <w:r>
        <w:rPr>
          <w:rFonts w:ascii="Amiri" w:hAnsi="Amiri" w:eastAsia="Amiri" w:cs="Amiri"/>
          <w:color w:val="111111"/>
          <w:sz w:val="28"/>
          <w:sz w:val="28"/>
          <w:szCs w:val="28"/>
          <w:rtl w:val="true"/>
          <w:lang w:bidi="ar-SA"/>
        </w:rPr>
        <w:t>بن محمّد الهمداني،و أحمد بن حمزة بن اليسع،ثقات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الحال يشهد بأنّ هذا كلام الشيخ </w:t>
      </w:r>
      <w:r>
        <w:rPr>
          <w:rStyle w:val="FootnoteAnchor"/>
          <w:rtl w:val="true"/>
        </w:rPr>
        <w:footnoteReference w:id="933"/>
      </w:r>
      <w:r>
        <w:rPr>
          <w:rFonts w:ascii="Amiri" w:hAnsi="Amiri" w:eastAsia="Amiri" w:cs="Amiri"/>
          <w:color w:val="111111"/>
          <w:sz w:val="28"/>
          <w:sz w:val="28"/>
          <w:szCs w:val="28"/>
          <w:rtl w:val="true"/>
          <w:lang w:bidi="ar-SA"/>
        </w:rPr>
        <w:t>رحمه اللّه،و طريقه إلى أحمد بن إدريس،إلى سائر رواياته في الفهرست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 الطريق واضح الصحّة، فيمكن الاعتماد في التوثيق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مناقشته في دلالة الوكالة المطلقة على العدالة غير مستقيمة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 ما توهّمه بعض الأعلام في معجم رجال الحديث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بأنّهم صلوات اللّه و سلامه عليهم كانوا يوكّلون بعض الناس في شئونهم الخاصّة من شراء دار أو جارية أو بيع عقار و ما شابه ذلك،فإنّما هي موارد محدودة يصرّح فيها بأنّه وكيل في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وكّل فلانا في كذا،و يقيّدون الوكالة بما وكّل به،و هذا واضح لدى من سبر تاريخهم،و وقف على سيرتهم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أنّ الوكالة عن الأئمّة المعصومين عليهم السلام بقول مطلق تستلزم العدالة و الوثاقة بلا ريب و شكّ،و ما صدر عن بعض أعلام المعاصرين من التشكيك في دلالة الوكالة على العدالة،إنّما هو غفلة و هفوة،و ما المعصوم إلاّ من عصمه اللّه تعالى،فتفطّن و اغتنم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من لاحظ الموضع المشار إليه،من مقباس الهداية،على أنّ لازم قوله في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مجرد الوكالة لا تثبت العدالة،ما لم يعلم أنّه في أمر مشروط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يسلّم دلالتها على الوكالة في أمر مشروط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فوكالة إبراهيم في الحقوق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نصّ بعض 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وثاقته،باعتراف الحاوي أيضا و لعلّه لما ذكرنا كلّه وثّقه في الوجيزة </w:t>
      </w:r>
      <w:r>
        <w:rPr>
          <w:rStyle w:val="FootnoteAnchor"/>
          <w:rtl w:val="true"/>
        </w:rPr>
        <w:footnoteReference w:id="9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937"/>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ذكره في فصل الضعاف </w:t>
      </w:r>
      <w:r>
        <w:rPr>
          <w:rStyle w:val="FootnoteAnchor"/>
          <w:rtl w:val="true"/>
        </w:rPr>
        <w:footnoteReference w:id="938"/>
      </w:r>
      <w:r>
        <w:rPr>
          <w:rFonts w:ascii="Amiri" w:hAnsi="Amiri" w:eastAsia="Amiri" w:cs="Amiri"/>
          <w:color w:val="111111"/>
          <w:sz w:val="28"/>
          <w:sz w:val="28"/>
          <w:szCs w:val="28"/>
          <w:rtl w:val="true"/>
          <w:lang w:bidi="ar-SA"/>
        </w:rPr>
        <w:t>أيضا و اعتذر بعذر واه جدّا،حيث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خبر أبي محمّد الدينوري </w:t>
      </w:r>
      <w:r>
        <w:rPr>
          <w:rStyle w:val="FootnoteAnchor"/>
          <w:rtl w:val="true"/>
        </w:rPr>
        <w:footnoteReference w:id="939"/>
      </w:r>
      <w:r>
        <w:rPr>
          <w:rFonts w:ascii="Amiri" w:hAnsi="Amiri" w:eastAsia="Amiri" w:cs="Amiri"/>
          <w:color w:val="111111"/>
          <w:sz w:val="28"/>
          <w:sz w:val="28"/>
          <w:szCs w:val="28"/>
          <w:rtl w:val="true"/>
          <w:lang w:bidi="ar-SA"/>
        </w:rPr>
        <w:t>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ترى يدل على توثيق الرجل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ذكرناه في الفصل الأوّل،و أعدنا ذكره هنا لظاهر الحال فيما حكاه العلاّمة رحمه اللّه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ما أراده،فإنّ العلاّمة رحمه اللّه لم يذكر شيئا مانعا من وثاقة الرجل، و أظنّ أنّه أراد أن يكتب ما ذكره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فسها قلمه،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على ذلك نقله قبل ذلك بأسطر عبارة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 الرجل برواية عليّ بن إبراهيم،عن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برواية عليّ بن مهزيار،و يعقوب بن يزيد،و أبي عبد اللّه الحسين بن الحسن الحسني،و محمّد بن عيسى بن عبيد،و محمّد بن أبي عبد اللّه،و أحمد بن محمّد بن عيسى،و عمر بن </w:t>
      </w:r>
    </w:p>
    <w:p>
      <w:pPr>
        <w:pStyle w:val="BookText"/>
        <w:rPr/>
      </w:pPr>
      <w:r>
        <w:rPr>
          <w:rFonts w:ascii="Amiri" w:hAnsi="Amiri" w:eastAsia="Amiri" w:cs="Amiri"/>
          <w:color w:val="111111"/>
          <w:sz w:val="28"/>
          <w:sz w:val="28"/>
          <w:szCs w:val="28"/>
          <w:rtl w:val="true"/>
          <w:lang w:bidi="ar-SA"/>
        </w:rPr>
        <w:t>عليّ بن عمر بن يزيد،و إسحاق بن سليمان بن داود،عنه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عمران الزعفراني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سهل،عن إبراهيم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 الإمام الهادي عليه السلام،راجع التهذيب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عمرو، عن أبي عبد اللّه الحسين بن الحسن الحسيني،عن إبراهيم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الروايات في الفطرة،فكتبت إلى أبي الحسن صاحب العسكر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 الإمام الحسن العسكري عليه السلام،راجع الكافي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الموارد الّتي روى عن أبي جعفر عليه السلام و هو الهادي عليه السلام بقرينة أسانيد الروايات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وثّقوه وثّقه صريحا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7317_201569"/>
    </w:p>
    <w:p>
      <w:pPr>
        <w:pStyle w:val="Heading5"/>
        <w:numPr>
          <w:ilvl w:val="4"/>
          <w:numId w:val="1"/>
        </w:numPr>
        <w:rPr/>
      </w:pPr>
      <w:bookmarkStart w:id="391" w:name="__RefHeading___Toc791563_1280447820"/>
      <w:bookmarkStart w:id="392" w:name="_Toc114"/>
      <w:bookmarkEnd w:id="390"/>
      <w:bookmarkEnd w:id="391"/>
      <w:r>
        <w:rPr/>
        <w:t>553</w:t>
      </w:r>
      <w:bookmarkEnd w:id="392"/>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يحيى المدني </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بعض نسخ رجال الشيخ رحمه اللّه 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نسخة أخرى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الباحث في المعاجم الرجاليّة و الحديثيّة عناوين ثلاثة يظنّ أنّها لمعنون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يحيى المدني،إبراهيم بن محمّد بن أبي يحيى المدني، إبراهيم بن أبي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العنوان الأوّل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يحيى المدني أسند عنه،و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جامع الرواة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العنوان الثاني في رجال الشيخ رحمه اللّه طبعة النجف الأشرف بتصحيح و تحقيق العلاّمة الفقيد السيّد محمّد صادق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أبو إسحاق مولى أسلم بن قصي مدني، 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أبو إسحاق مولى أسلم مدني،و كذا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يحيى،و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أبي يحيى المدني، و في جامع الرواة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أبو إسحاق مولى أسلم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هذا في المعاجم الرجاليّة العاميّة،فمنها في تهذيب التهذيب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أبي يحيى و اسمه سمعان الأسلمي مولاهم أبو إسحاق المدني،و تقريب التهذيب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أبي يحيى الأسلمي أبو إسحاق المدني،و كذا الجرح و التعديل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العنوان الثالث الطريحي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يحيى برواية الصدوق عنه،و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ابن أبي يحيى برواية ظريف بن ناصح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بروايته هو عن الصادق عليه السلام،و جامع الرواة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يحيى المدائني،و بهذا العنوان جاء في سند روايات كثيرة؛ففي الكافي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حمّاد،عن إبراهيم بن أبي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حميد،عن إبراهيم بن أبي يحيى،عن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حميد،عن إبراهيم بن أبي يحيى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إبراهيم بن أبي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يعقوب،عن إبراهيم بن أبي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طفيل بن مالك النخعي،عن ابراهيم بن أبي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هاشم،عن إبراهيم بن أبي يحيى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إبراهيم بن أبي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يعقوب،عن إبراهيم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الثقفي في كتاب الغارات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أبي يحيى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شيخ لنا عن إبراهيم بن أبي يحيى المدني، عن عبد اللّه بن أبي سليم،عن أبي إسحاق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المشيخة المخطوط للمحقّق المجلسي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نسختنا،روضة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ما كان فيه عن إبراهيم بن أبي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مالك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يحيى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إبراهيم بن أبي يحيى أنّه لم توجد رواية في سندها إبراهيم بن محمّد ابن أبي يحيى المدني أو المدائني و أنّه ربّما يعنونونه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أبي يحيى، و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يحيى،و قد صرّح الذهبي أنّ إبراهيم بن أبي يحيى،و إبراهيم بن محمّد بن يحيى متّحدان،و أنّ هذان العنوانان لمعنون واحد،و أمّا الاتّحاد مع إبراهيم بن أبي يحيى و هو المظنون،لأنّ النسبة إلى الجدّ كثير،و هنا نسب إلى جدّه أبي يحيى، و حذف اسم أبيه محمّد،و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أتعب نفسه بعض المعاصرين في إثبات اتّحاد العناوين الثلاثة،و لكن استدلاله ضعيف،فراجع،و قد تكرّر البحث في اتّحاد إبراهيم بن محمّد بن أبي يحيى و إبراهيم بن يحيى و إبراهيم بن أبي يحيى سابقا،فلاحظ</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يحيى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إبراهيم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ابن أبي يحيى المدني الّذي أسبقنا ترجمته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94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ظاهر المجلسي رحمه اللّه في الوجيزة </w:t>
      </w:r>
      <w:r>
        <w:rPr>
          <w:rStyle w:val="FootnoteAnchor"/>
          <w:rtl w:val="true"/>
        </w:rPr>
        <w:footnoteReference w:id="945"/>
      </w:r>
      <w:r>
        <w:rPr>
          <w:rFonts w:ascii="Amiri" w:hAnsi="Amiri" w:eastAsia="Amiri" w:cs="Amiri"/>
          <w:color w:val="111111"/>
          <w:sz w:val="28"/>
          <w:sz w:val="28"/>
          <w:szCs w:val="28"/>
          <w:rtl w:val="true"/>
          <w:lang w:bidi="ar-SA"/>
        </w:rPr>
        <w:t>التعدّد،حيث جعل ابن أبي يحيى حسنا ممدوحا،و اقتصر في ابن يحيى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السالف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التعدّد أظهر،لأنّ الأوّل قد عرفت أنّه يروي كلّ من عبد الرحمن بن أبي هاشم،و عاصم بن حميد،و عبّاد بن يعقوب،عنه،عن أبي عبد اللّه عليه السلام،و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الحسين بن سعيد،عن حمّاد،عنه،عن أبي عبد اللّه عليه السلام </w:t>
      </w:r>
      <w:r>
        <w:rPr>
          <w:rStyle w:val="FootnoteAnchor"/>
          <w:rtl w:val="true"/>
        </w:rPr>
        <w:footnoteReference w:id="9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يحيى النيسابوري 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بن الحسن بن اسماعيل السكوني في منزله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يحيى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بن السريّ و أبو نصر بن موسى بن أيّوب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اليماني جاء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محمّد،عن أبيه محمّد السائب،عن إبراهيم بن محمّد اليماني،عن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بهذا السند و المتن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448/78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يوسف جاء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الكوفي،عن إبراهيم بن محمّد بن يوسف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المتقدّم و مثله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349/28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لا يبعد اتّحاده مع الفرياني المقدسي الآتي،و هو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يوسف الفريابي المقدسي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الحسن،عن إبراهيم بن محمّد بن يوسف الفريابي المقدسي،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الخصال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كذلك عن الخصال و عنه في بحار الأنوار </w:t>
      </w:r>
      <w:r>
        <w:rPr>
          <w:rFonts w:eastAsia="Amiri" w:cs="Amiri" w:ascii="Amiri" w:hAnsi="Amiri"/>
          <w:color w:val="111111"/>
          <w:sz w:val="28"/>
          <w:szCs w:val="28"/>
          <w:lang w:bidi="ar-SA"/>
        </w:rPr>
        <w:t>110/42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العسقلاني في تهذيب التهذيب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يوسف بن سرج الفريابي أبو إسحاق نزيل بيت المقدس و ليس بابن صاحب الثوري،يروي عن الوليد بن مسلم و ضمرة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و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191/20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لأنّه من رواة العامّة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7317_201579"/>
      <w:bookmarkStart w:id="394" w:name="pg17317_201579"/>
      <w:bookmarkEnd w:id="394"/>
    </w:p>
    <w:p>
      <w:pPr>
        <w:pStyle w:val="Heading5"/>
        <w:numPr>
          <w:ilvl w:val="4"/>
          <w:numId w:val="1"/>
        </w:numPr>
        <w:rPr/>
      </w:pPr>
      <w:bookmarkStart w:id="395" w:name="pg17317_201579"/>
      <w:bookmarkStart w:id="396" w:name="__RefHeading___Toc791565_1280447820"/>
      <w:bookmarkStart w:id="397" w:name="_Toc115"/>
      <w:bookmarkEnd w:id="395"/>
      <w:bookmarkEnd w:id="396"/>
      <w:r>
        <w:rPr/>
        <w:t>558</w:t>
      </w:r>
      <w:bookmarkEnd w:id="397"/>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المخارقي </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49"/>
      </w:r>
      <w:r>
        <w:rPr>
          <w:rFonts w:ascii="Amiri" w:hAnsi="Amiri" w:eastAsia="Amiri" w:cs="Amiri"/>
          <w:color w:val="111111"/>
          <w:sz w:val="28"/>
          <w:sz w:val="28"/>
          <w:szCs w:val="28"/>
          <w:rtl w:val="true"/>
          <w:lang w:bidi="ar-SA"/>
        </w:rPr>
        <w:t>في إبراهيم الخارقي نقل 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الخاء المنقطة،ثمّ الألف، ثمّ الراء،ثمّ القاف،و الياء عن بعض النسخ،فالنسخ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 فيكون من تقدّم،و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زياد،اتّحد مع إبراهيم بن زياد الخارقي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جميع أطراف الشبهة من مجهول الحال،لم يكن لتعيين الصحيح من السقيم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نعم؛جعل في الوجيزة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 إبراهيم هذا بأربعة 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الخارقي،إبراهيم بن زياد الخارفي، إبراهيم بن هارون الخارقي،إبراهيم المخارقي،و قد بسطنا البحث في عنوان إبراهيم الخارقي،فراجع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بعض المعاصرين على الاتّحاد،و يردّه ما ذكرناه في ترجمة كلّ واحد من العناوين بما يخصّه،نعم؛قول المؤلّف قدّس سرّه أنهم جميعا مجهولون،فيه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ثلاثة منهم مجاهيل،و إبراهيم المخارقي حسن ممدوح لترحّم الصادق عليه السلام،فتفطّن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غيره،فيؤخذ</w:t>
      </w:r>
    </w:p>
    <w:p>
      <w:pPr>
        <w:pStyle w:val="BookText"/>
        <w:rPr/>
      </w:pPr>
      <w:r>
        <w:rPr>
          <w:rFonts w:ascii="Amiri" w:hAnsi="Amiri" w:eastAsia="Amiri" w:cs="Amiri"/>
          <w:color w:val="111111"/>
          <w:sz w:val="28"/>
          <w:sz w:val="28"/>
          <w:szCs w:val="28"/>
          <w:rtl w:val="true"/>
          <w:lang w:bidi="ar-SA"/>
        </w:rPr>
        <w:t>بشهادته في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عدّه له من الحسان باعتبار ما مرّ </w:t>
      </w:r>
      <w:r>
        <w:rPr>
          <w:rStyle w:val="FootnoteAnchor"/>
          <w:rtl w:val="true"/>
        </w:rPr>
        <w:footnoteReference w:id="951"/>
      </w:r>
      <w:r>
        <w:rPr>
          <w:rFonts w:ascii="Amiri" w:hAnsi="Amiri" w:eastAsia="Amiri" w:cs="Amiri"/>
          <w:color w:val="111111"/>
          <w:sz w:val="28"/>
          <w:sz w:val="28"/>
          <w:szCs w:val="28"/>
          <w:rtl w:val="true"/>
          <w:lang w:bidi="ar-SA"/>
        </w:rPr>
        <w:t>في إبراهيم الخارقي من وصف إيمانه للصادق عليه السلام بناء على وجدانه في نسخة صحيحة كون 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الخارقي،و لكن شهد بخلاف ذلك في الوسيط </w:t>
      </w:r>
      <w:r>
        <w:rPr>
          <w:rStyle w:val="FootnoteAnchor"/>
          <w:rtl w:val="true"/>
        </w:rPr>
        <w:footnoteReference w:id="95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المخارقي،روى الكشّي </w:t>
      </w:r>
      <w:r>
        <w:rPr>
          <w:rStyle w:val="FootnoteAnchor"/>
          <w:rtl w:val="true"/>
        </w:rPr>
        <w:footnoteReference w:id="953"/>
      </w:r>
      <w:r>
        <w:rPr>
          <w:rFonts w:ascii="Amiri" w:hAnsi="Amiri" w:eastAsia="Amiri" w:cs="Amiri"/>
          <w:color w:val="111111"/>
          <w:sz w:val="28"/>
          <w:sz w:val="28"/>
          <w:szCs w:val="28"/>
          <w:rtl w:val="true"/>
          <w:lang w:bidi="ar-SA"/>
        </w:rPr>
        <w:t>أنّه وصف عقيدته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أوصاه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الخارقي </w:t>
      </w:r>
      <w:r>
        <w:rPr>
          <w:rStyle w:val="FootnoteAnchor"/>
          <w:rtl w:val="true"/>
        </w:rPr>
        <w:footnoteReference w:id="954"/>
      </w:r>
      <w:r>
        <w:rPr>
          <w:rFonts w:ascii="Amiri" w:hAnsi="Amiri" w:eastAsia="Amiri" w:cs="Amiri"/>
          <w:color w:val="111111"/>
          <w:sz w:val="28"/>
          <w:sz w:val="28"/>
          <w:szCs w:val="28"/>
          <w:rtl w:val="true"/>
          <w:lang w:bidi="ar-SA"/>
        </w:rPr>
        <w:t>،و هو أصح،و هو ابن زياد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إبراهيم الخارقي و المخارقي و ابن زياد شخصا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المتحصّل لنا من ذلك كلّه،عدّ خبر إبراهيم المخارقي من الحسان،لترحّم الصادق عليه السلام عليه،بعد وصفه لعقيدته 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باشتراك نوح في سند الرواية بين الثقة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غيره،و كون الراوي هو نفسه،كما صدرت من صاحب التكملة </w:t>
      </w:r>
      <w:r>
        <w:rPr>
          <w:rStyle w:val="FootnoteAnchor"/>
          <w:rtl w:val="true"/>
        </w:rPr>
        <w:footnoteReference w:id="955"/>
      </w:r>
      <w:r>
        <w:rPr>
          <w:rFonts w:ascii="Amiri" w:hAnsi="Amiri" w:eastAsia="Amiri" w:cs="Amiri"/>
          <w:color w:val="111111"/>
          <w:sz w:val="28"/>
          <w:sz w:val="28"/>
          <w:szCs w:val="28"/>
          <w:rtl w:val="true"/>
          <w:lang w:bidi="ar-SA"/>
        </w:rPr>
        <w:t xml:space="preserve">مدفوعة؛بما نبّهنا عليه في الفوائد </w:t>
      </w:r>
      <w:r>
        <w:rPr>
          <w:rStyle w:val="FootnoteAnchor"/>
          <w:rtl w:val="true"/>
        </w:rPr>
        <w:footnoteReference w:id="956"/>
      </w:r>
      <w:r>
        <w:rPr>
          <w:rFonts w:ascii="Amiri" w:hAnsi="Amiri" w:eastAsia="Amiri" w:cs="Amiri"/>
          <w:color w:val="111111"/>
          <w:sz w:val="28"/>
          <w:sz w:val="28"/>
          <w:szCs w:val="28"/>
          <w:rtl w:val="true"/>
          <w:lang w:bidi="ar-SA"/>
        </w:rPr>
        <w:t xml:space="preserve">، من عدم قدح أمثال ذلك،نظرا إلى إفادتها الظنّ الكافي في الرجال،فإنّ الظنّ الحاصل من أمثال ذلك ليس بأقل من الظنّ الحاصل من قول أهل الرجال، </w:t>
      </w:r>
    </w:p>
    <w:p>
      <w:pPr>
        <w:pStyle w:val="BookText"/>
        <w:rPr/>
      </w:pPr>
      <w:r>
        <w:rPr>
          <w:rFonts w:ascii="Amiri" w:hAnsi="Amiri" w:eastAsia="Amiri" w:cs="Amiri"/>
          <w:color w:val="111111"/>
          <w:sz w:val="28"/>
          <w:sz w:val="28"/>
          <w:szCs w:val="28"/>
          <w:rtl w:val="true"/>
          <w:lang w:bidi="ar-SA"/>
        </w:rPr>
        <w:t xml:space="preserve">مضافا إلى شهادة الفاضل المجلسي </w:t>
      </w:r>
      <w:r>
        <w:rPr>
          <w:rStyle w:val="FootnoteAnchor"/>
          <w:rtl w:val="true"/>
        </w:rPr>
        <w:footnoteReference w:id="95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المتبحّر في الحديث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بنائه على كون المجهول غيره،فتدبّر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وجه نسبة المخارقي،فنقول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نسبة إلى أبي المخارق قيس البصري المعلم </w:t>
      </w:r>
      <w:r>
        <w:rPr>
          <w:rStyle w:val="FootnoteAnchor"/>
          <w:rtl w:val="true"/>
        </w:rPr>
        <w:footnoteReference w:id="958"/>
      </w:r>
      <w:r>
        <w:rPr>
          <w:rFonts w:ascii="Amiri" w:hAnsi="Amiri" w:eastAsia="Amiri" w:cs="Amiri"/>
          <w:color w:val="111111"/>
          <w:sz w:val="28"/>
          <w:sz w:val="28"/>
          <w:szCs w:val="28"/>
          <w:rtl w:val="true"/>
          <w:lang w:bidi="ar-SA"/>
        </w:rPr>
        <w:t xml:space="preserve">،والد عبد الكريم المحدّث المعدود من تابعي التابعين </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 جاء بهذا العنوان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حميد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النضر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391/21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حميد، عن إبراهيم بن المختار،عن نصر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كتاب فضائل التسمية بأحمد و محمّد للحسين بن أحمد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اتّحاده مع ما قبله،و 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 بن أبي عبيدة الثقفي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الأشعث بن عبد اللّه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محمّد بن الأشعث بن قيس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المختار من ولد المختار بن أبي عبيدة،عن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14830</w:t>
      </w: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400/16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 بن محمّد بن العبّاس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المختار بن محمّد بن العبّاس، عن عليّ بن الحسن بن فضّال،عن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 فهو مهمل،إلاّ أنّ شيخوخته لمثل الكشّي ربّما توجب عدّه حسنا أقلاّ إن ثبت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مخلد بن جعفر أبو إسحاق القاضي الباقرحي الدقاق هو أحد مشايخ النجاشي رحمه اللّه كما يظهر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دعبل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إسحاق إبراهيم بن مخلد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كامل ابن خلف بن شجرة 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جرير أبو جعفر الطبري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القاضي أبو إسحاق إبراهيم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أبي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المعنون،و من مشايخ محمّد بن جرير بن رستم الطبري الإمامي صاحب كتاب دلائل الإمامة،قال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القاضي أبو إسحاق إبراهيم بن مخلد بن جعفر الباقرحي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القاضي أبو إسحاق إبراهيم بن مخلد بن جعفر بن سهل بن حمران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خديجة بنت محمّد بن أحمد بن أبي الثلج،قال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العزيز بن يحيى الجلّودي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عمارة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الحسن بن صالح بن 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رأت عيناي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رجلان من بني هاشم،عن زينب بنت عليّ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فاطمة إجماع أبي بكر على منع فدك و انصراف وكيلها عنها لاثت 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الخطيب في تاريخ بغداد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3250</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مخلد بن جعفر بن مخلد بن سهل بن حمران بن مافيا حسنس بن فيروز بن كسرى قباذ أبو إسحاق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لي نسبه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عنه،و كان صدوقا صحيح الكتاب،حسن النقل،جيّد الضبط،و من أهل العلم و المعرفة بالأدب، و استخلفه القاضي أبو بكر بن صبر على الفرض،و شهد عنده بعد سنة سبعين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ينتحل في الفقه مذهب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مقطوعة شعرية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إبراهيم بن مخلد وقت العصر من يوم الأربعاء السابع عشر من ذي الحجّة سنة عشر و أربعمائة،و دفن من الغد في مقبرة الخيزران بقرب قبر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هذا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358/60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خاتمة مستدرك الوسائل </w:t>
      </w:r>
      <w:r>
        <w:rPr>
          <w:rFonts w:eastAsia="Amiri" w:cs="Amiri" w:ascii="Amiri" w:hAnsi="Amiri"/>
          <w:color w:val="111111"/>
          <w:sz w:val="28"/>
          <w:szCs w:val="28"/>
          <w:lang w:bidi="ar-SA"/>
        </w:rPr>
        <w:t>156/21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الترديد في عاميّة المعنون،و ذلك من خلال مشايخه في الرواية و من روى عنه،فعليه لا يسعني إلاّ التوقف فيه و لكن يحتج عليهم بما يرويه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7317_201589"/>
      <w:bookmarkStart w:id="399" w:name="pg17317_201589"/>
      <w:bookmarkEnd w:id="399"/>
    </w:p>
    <w:p>
      <w:pPr>
        <w:pStyle w:val="Heading5"/>
        <w:numPr>
          <w:ilvl w:val="4"/>
          <w:numId w:val="1"/>
        </w:numPr>
        <w:rPr/>
      </w:pPr>
      <w:bookmarkStart w:id="400" w:name="pg17317_201589"/>
      <w:bookmarkStart w:id="401" w:name="__RefHeading___Toc791567_1280447820"/>
      <w:bookmarkStart w:id="402" w:name="_Toc116"/>
      <w:bookmarkEnd w:id="400"/>
      <w:bookmarkEnd w:id="401"/>
      <w:r>
        <w:rPr/>
        <w:t>563</w:t>
      </w:r>
      <w:bookmarkEnd w:id="402"/>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الكندي الأزدي </w:t>
      </w:r>
      <w:r>
        <w:rPr>
          <w:rStyle w:val="FootnoteAnchor"/>
          <w:rtl w:val="true"/>
        </w:rPr>
        <w:footnoteReference w:id="960"/>
      </w:r>
      <w:r>
        <w:rPr>
          <w:rFonts w:ascii="Amiri" w:hAnsi="Amiri" w:eastAsia="Amiri" w:cs="Amiri"/>
          <w:color w:val="111111"/>
          <w:sz w:val="28"/>
          <w:sz w:val="28"/>
          <w:szCs w:val="28"/>
          <w:rtl w:val="true"/>
          <w:lang w:bidi="ar-SA"/>
        </w:rPr>
        <w:t xml:space="preserve">أبو سفيان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الراء المهملة،و فتح الثاء المثلثة،و الدال </w:t>
      </w:r>
    </w:p>
    <w:p>
      <w:pPr>
        <w:pStyle w:val="BookText"/>
        <w:rPr/>
      </w:pPr>
      <w:r>
        <w:rPr>
          <w:rFonts w:ascii="Amiri" w:hAnsi="Amiri" w:eastAsia="Amiri" w:cs="Amiri"/>
          <w:color w:val="111111"/>
          <w:sz w:val="28"/>
          <w:sz w:val="28"/>
          <w:szCs w:val="28"/>
          <w:rtl w:val="true"/>
          <w:lang w:bidi="ar-SA"/>
        </w:rPr>
        <w:t xml:space="preserve">المهملة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الكريم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4"/>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الكندي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 قبيلة من كهلان،و كندة هذا أبوهم و اسمه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المكسورة،و النون الساكنة،و الدال المهملة، و الياء،فنسبة إلى كندة،بكسر أوّله على المشهور،و فتحها في كتب الأنساب، و ضمّها،لقب ثور بن عفير بن عديّ بن الحرث بن مرّة بن أدد،أبي حيّ من اليمن؛لأنّه كند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الإشارة إليه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6"/>
      </w:r>
      <w:r>
        <w:rPr>
          <w:rFonts w:ascii="Amiri" w:hAnsi="Amiri" w:eastAsia="Amiri" w:cs="Amiri"/>
          <w:color w:val="111111"/>
          <w:sz w:val="28"/>
          <w:sz w:val="28"/>
          <w:szCs w:val="28"/>
          <w:rtl w:val="true"/>
          <w:lang w:bidi="ar-SA"/>
        </w:rPr>
        <w:t xml:space="preserve">بالعنوان المذكور من رجال الباقر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علّق القهپائي في المقام بأنّ الأظهر أنّ أبا صادق هو عبد خير بن ناجذ،و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أخو أبي صادق من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ضبطه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الميم،و سكون الراء المهملة،و فتح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قبيلة 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لبعض المعاصرين في قاموسه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 حاصله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 زائدة، لعدم ذكره في أصحاب الصادق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كندة و الأزد حيان لا يمكن أن يكون نفر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بنى هذا المعاصر على أن الولاء لا يكون بين العرب بل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يدلّ على أنّه غير عربي،خروجا منه على تصريحات أهل اللغة و أيام العرب و التاريخ،التزم هنا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فنّدنا رأيه و أثبتنا بأنّ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بعدة معان،و الولاء كما يكون بين عربي و غيره يكون بين عربيّين،و لا نطيل هنا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 الأزدي،أخا أبي صادق الكوفي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غير ذلك في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و إن كان كونه إماميّا،إلاّ أنّ </w:t>
      </w:r>
    </w:p>
    <w:p>
      <w:pPr>
        <w:pStyle w:val="BookText"/>
        <w:rPr/>
      </w:pPr>
      <w:r>
        <w:rPr>
          <w:rFonts w:ascii="IRNazanin" w:hAnsi="IRNazanin" w:eastAsia="IRNazanin"/>
          <w:color w:val="111111"/>
          <w:sz w:val="28"/>
          <w:sz w:val="28"/>
          <w:szCs w:val="28"/>
          <w:rtl w:val="true"/>
          <w:lang w:bidi="fa-IR"/>
        </w:rPr>
        <w:t xml:space="preserve">حاله مجهول </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مروان الخوزي كذا جاء في بحار الأنوار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المصادر جاء بعنوان إبراهيم بن مروان الخوزي و لكن في عيون أخبار الرضا عليه السلام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الجديدة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سلفت ترجمته من الماتن رحمه اللّه تحت رقم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أظفر على مرجّح لأحد العنوانين فالمعنون مجهول العنوان و مهمل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المستنير جاء في تفسير القمّي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يَعْلَمُ مٰا بَيْنَ أَيْدِيهِمْ وَ مٰا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20:110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عبد العزيز،عن إبراهيم بن المستنير،عن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السلام،و كذلك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عنهما في بحار الأنوار </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هشام،عن عبد اللّه بن جبلة عن إبراهيم بن المستنير،عن المفضل بن عمر الجعفي،عن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إبراهيم بن المستنير،عن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المستنير و عنهما في بحار الأنوار </w:t>
      </w:r>
      <w:r>
        <w:rPr>
          <w:rFonts w:eastAsia="Amiri" w:cs="Amiri" w:ascii="Amiri" w:hAnsi="Amiri"/>
          <w:color w:val="111111"/>
          <w:sz w:val="28"/>
          <w:szCs w:val="28"/>
          <w:lang w:bidi="ar-SA"/>
        </w:rPr>
        <w:t>152/52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يعنونه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مسروق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عميرة،عن إبراهيم بن مسروق،عن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مرّة،عن إبراهيم عن مسروق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مناقب ابن شهرآشوب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آخر عن شعبة عن عمرو بن مرّة عن إبراهيم عن مسروق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الصحيح فإنّ إبراهيم هذا هو إبراهيم بن يزيد النخعي راجع ترجمته في تهذيب التهذيب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مسروق هذا هو مسروق بن الاجدع راجعه في تهذيب التهذيب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ترجمة الإمام عليّ عليه السلام من تاريخ دمشق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مرّة،عن إبراهيم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على رواية في سندها إبراهيم بن مسروق،و الموجود في المصادر العاميّة و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أشرنا إلى أنّ إبراهيم هو ابن يزيد النخعي و مسروق هو ابن الأجدع،و كلاهما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مسكين أبو إسحاق البصري جاء في الفهرست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 بن موسى الوجيهي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سليمان بن محبوب،عن أصل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بن مسكين أبو إسحاق البصري كتبت عنه في الخزينة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كهمش أبو بكر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موسى الوجيهي،قال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القراءة سمعتها من زيد بن عليّ بن الحسين عليهما السلام و سمعت زيد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مسكين البصري، روى عن كهمس الفزاري،و عنه محمّد بن سليمان بن محبوب،ذكره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7317_201601"/>
      <w:bookmarkStart w:id="404" w:name="pg17317_201601"/>
      <w:bookmarkEnd w:id="404"/>
    </w:p>
    <w:p>
      <w:pPr>
        <w:pStyle w:val="Heading5"/>
        <w:numPr>
          <w:ilvl w:val="4"/>
          <w:numId w:val="1"/>
        </w:numPr>
        <w:rPr/>
      </w:pPr>
      <w:bookmarkStart w:id="405" w:name="pg17317_201601"/>
      <w:bookmarkStart w:id="406" w:name="__RefHeading___Toc791569_1280447820"/>
      <w:bookmarkStart w:id="407" w:name="_Toc117"/>
      <w:bookmarkEnd w:id="405"/>
      <w:bookmarkEnd w:id="406"/>
      <w:r>
        <w:rPr/>
        <w:t>568</w:t>
      </w:r>
      <w:bookmarkEnd w:id="407"/>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مسلم الحلواني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اللام الساكنة،ثمّ الواو،و الألف، و النون،و الياء،نسبة إلى حلوان العراق،أو حلوان الشام،أو حلوان من بلاد نيسابور بطريق خراسان من ناحية أصبهان،أو حلوان قرية على فرسخين من مصر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الوحيد في التعليقة </w:t>
      </w:r>
      <w:r>
        <w:rPr>
          <w:rStyle w:val="FootnoteAnchor"/>
          <w:rtl w:val="true"/>
        </w:rPr>
        <w:footnoteReference w:id="970"/>
      </w:r>
      <w:r>
        <w:rPr>
          <w:rFonts w:ascii="Amiri" w:hAnsi="Amiri" w:eastAsia="Amiri" w:cs="Amiri"/>
          <w:color w:val="111111"/>
          <w:sz w:val="28"/>
          <w:sz w:val="28"/>
          <w:szCs w:val="28"/>
          <w:rtl w:val="true"/>
          <w:lang w:bidi="ar-SA"/>
        </w:rPr>
        <w:t xml:space="preserve">،و نقل عن الكافي </w:t>
      </w:r>
      <w:r>
        <w:rPr>
          <w:rStyle w:val="FootnoteAnchor"/>
          <w:rtl w:val="true"/>
        </w:rPr>
        <w:footnoteReference w:id="971"/>
      </w:r>
      <w:r>
        <w:rPr>
          <w:rFonts w:ascii="Amiri" w:hAnsi="Amiri" w:eastAsia="Amiri" w:cs="Amiri"/>
          <w:color w:val="111111"/>
          <w:sz w:val="28"/>
          <w:sz w:val="28"/>
          <w:szCs w:val="28"/>
          <w:rtl w:val="true"/>
          <w:lang w:bidi="ar-SA"/>
        </w:rPr>
        <w:t>روايته عن ابن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إيماء إلى اعتداد ما به،فتأمّل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الاعتداد به،ورود الأمر بالأخذ بما رووا بنو فضّال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مفاد هذا الكلام أنّ ما رووه بنو فضال حكمه حكم ما يرويه الثقات العدول من جهة الحجيّة،فكما أنّ رواية الإماميّ العدل الثقة حجّة شرعية،كذلك ما رواه بنو فضال فإنّه حجّة شرعية،و لكن آراءهم لا اعتبار بها،و ساقطة عن الاعتبار،و هذا الكلام يثبت أنّ روايتهم حجّة من جهتهم،و لا يثبت أنّ من يروي عنه يجب تصديقه و إن كان مجهولا أو ضعيفا،فتفطّن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عدم</w:t>
      </w:r>
    </w:p>
    <w:p>
      <w:pPr>
        <w:pStyle w:val="BookText"/>
        <w:rPr/>
      </w:pPr>
      <w:r>
        <w:rPr>
          <w:rFonts w:ascii="Amiri" w:hAnsi="Amiri" w:eastAsia="Amiri" w:cs="Amiri"/>
          <w:color w:val="111111"/>
          <w:sz w:val="28"/>
          <w:sz w:val="28"/>
          <w:szCs w:val="28"/>
          <w:rtl w:val="true"/>
          <w:lang w:bidi="ar-SA"/>
        </w:rPr>
        <w:t xml:space="preserve">التفحص عن حال من يروون عنه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من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فاسد المذهب معصوم؟أو أنّه أعلى من الإماميّ المستقيم؟أو أنّه يقبل قوله بلا شرط؟و هل هذا الكلام إلاّ تهريج و تشويه و لا خطر ببال أحد من أقل الطلبة ما ذكره هذا المعاصر،و هل ينبغي صدور مثل هذا الكلام من سائر الناس فكيف بمن هو من العلماء،و كلّ ما يقوله أرباب الجرح و التعديل أنّهم يستفيدون من كلام الإمام عليه السلام،أنّه عليه السلام شرّع لهم قاعدة عامّة بأنّ الراوي إذا كان متحرّزا عن الكذب،و ثقة في النقل،يؤخذ بروايته،و إن كان فاسد المذهب كغيره من الثقات الإماميّة،و ما ذكره الوحيد رحمه اللّه لا ريب في صحّته،و ذلك أنّ رواية الثقة المأمون حجّة،فإذا كانت الرواة عنه ثقات كان فساد عقيدته غير مخلّ بروايته،فمعنى الأخذ برواياتهم تصديقهم فيما يروونه كغيرهم من الثقات المستقيمي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نعم؛يمكن المناقشة في أصل رواية الغيبة بضعفها سندا،و ذلك أمر آخر سنذكره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يفيد الأخذ بما رواه عنه ابن فضّال،لا كلّ خبر له،حتّى ما رواه عنه مجهول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7317_201604"/>
    </w:p>
    <w:p>
      <w:pPr>
        <w:pStyle w:val="Heading5"/>
        <w:numPr>
          <w:ilvl w:val="4"/>
          <w:numId w:val="1"/>
        </w:numPr>
        <w:rPr/>
      </w:pPr>
      <w:bookmarkStart w:id="409" w:name="__RefHeading___Toc791571_1280447820"/>
      <w:bookmarkStart w:id="410" w:name="_Toc118"/>
      <w:bookmarkEnd w:id="408"/>
      <w:bookmarkEnd w:id="409"/>
      <w:r>
        <w:rPr/>
        <w:t>569</w:t>
      </w:r>
      <w:bookmarkEnd w:id="410"/>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مسلم بن هلال الضرير الكوفي </w:t>
      </w:r>
      <w:r>
        <w:rPr>
          <w:rStyle w:val="FootnoteAnchor"/>
          <w:rtl w:val="true"/>
        </w:rPr>
        <w:footnoteReference w:id="974"/>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 المفتوحة،و الراءين المهملتين،بينهما ياء،الرجل الذاهب بصره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ثقة،ذكره شيوخنا في أصحاب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ما في القسم الأوّل من الخلاصة </w:t>
      </w:r>
      <w:r>
        <w:rPr>
          <w:rStyle w:val="FootnoteAnchor"/>
          <w:rtl w:val="true"/>
        </w:rPr>
        <w:footnoteReference w:id="978"/>
      </w:r>
      <w:r>
        <w:rPr>
          <w:rFonts w:ascii="IRNazanin" w:hAnsi="IRNazanin" w:eastAsia="IRNazanin"/>
          <w:color w:val="111111"/>
          <w:sz w:val="28"/>
          <w:sz w:val="28"/>
          <w:szCs w:val="28"/>
          <w:rtl w:val="true"/>
          <w:lang w:bidi="fa-IR"/>
        </w:rPr>
        <w:t xml:space="preserve">،و وثّقه ابن داود </w:t>
      </w:r>
      <w:r>
        <w:rPr>
          <w:rStyle w:val="FootnoteAnchor"/>
          <w:rtl w:val="true"/>
        </w:rPr>
        <w:footnoteReference w:id="979"/>
      </w:r>
      <w:r>
        <w:rPr>
          <w:rFonts w:ascii="Amiri" w:hAnsi="Amiri" w:eastAsia="Amiri" w:cs="Amiri"/>
          <w:color w:val="111111"/>
          <w:sz w:val="28"/>
          <w:sz w:val="28"/>
          <w:szCs w:val="28"/>
          <w:rtl w:val="true"/>
          <w:lang w:bidi="ar-SA"/>
        </w:rPr>
        <w:t xml:space="preserve">،و كذا </w:t>
      </w:r>
    </w:p>
    <w:p>
      <w:pPr>
        <w:pStyle w:val="BookText"/>
        <w:rPr/>
      </w:pPr>
      <w:r>
        <w:rPr>
          <w:rFonts w:ascii="Amiri" w:hAnsi="Amiri" w:eastAsia="Amiri" w:cs="Amiri"/>
          <w:color w:val="111111"/>
          <w:sz w:val="28"/>
          <w:sz w:val="28"/>
          <w:szCs w:val="28"/>
          <w:rtl w:val="true"/>
          <w:lang w:bidi="ar-SA"/>
        </w:rPr>
        <w:t xml:space="preserve">في الوجيزة </w:t>
      </w:r>
      <w:r>
        <w:rPr>
          <w:rStyle w:val="FootnoteAnchor"/>
          <w:rtl w:val="true"/>
        </w:rPr>
        <w:footnoteReference w:id="980"/>
      </w:r>
      <w:r>
        <w:rPr>
          <w:rFonts w:ascii="Amiri" w:hAnsi="Amiri" w:eastAsia="Amiri" w:cs="Amiri"/>
          <w:color w:val="111111"/>
          <w:sz w:val="28"/>
          <w:sz w:val="28"/>
          <w:szCs w:val="28"/>
          <w:rtl w:val="true"/>
          <w:lang w:bidi="ar-SA"/>
        </w:rPr>
        <w:t xml:space="preserve">،و البلغة </w:t>
      </w:r>
      <w:r>
        <w:rPr>
          <w:rStyle w:val="FootnoteAnchor"/>
          <w:rtl w:val="true"/>
        </w:rPr>
        <w:footnoteReference w:id="981"/>
      </w:r>
      <w:r>
        <w:rPr>
          <w:rFonts w:ascii="Amiri" w:hAnsi="Amiri" w:eastAsia="Amiri" w:cs="Amiri"/>
          <w:color w:val="111111"/>
          <w:sz w:val="28"/>
          <w:sz w:val="28"/>
          <w:szCs w:val="28"/>
          <w:rtl w:val="true"/>
          <w:lang w:bidi="ar-SA"/>
        </w:rPr>
        <w:t xml:space="preserve">،و الحاوي </w:t>
      </w:r>
      <w:r>
        <w:rPr>
          <w:rStyle w:val="FootnoteAnchor"/>
          <w:rtl w:val="true"/>
        </w:rPr>
        <w:footnoteReference w:id="982"/>
      </w:r>
      <w:r>
        <w:rPr>
          <w:rFonts w:ascii="Amiri" w:hAnsi="Amiri" w:eastAsia="Amiri" w:cs="Amiri"/>
          <w:color w:val="111111"/>
          <w:sz w:val="28"/>
          <w:sz w:val="28"/>
          <w:szCs w:val="28"/>
          <w:rtl w:val="true"/>
          <w:lang w:bidi="ar-SA"/>
        </w:rPr>
        <w:t xml:space="preserve">،و محكي المشتركات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مسلم الثقة برواية حميد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النجاشي </w:t>
      </w:r>
      <w:r>
        <w:rPr>
          <w:rStyle w:val="FootnoteAnchor"/>
          <w:rtl w:val="true"/>
        </w:rPr>
        <w:footnoteReference w:id="984"/>
      </w:r>
      <w:r>
        <w:rPr>
          <w:rFonts w:ascii="Amiri" w:hAnsi="Amiri" w:eastAsia="Amiri" w:cs="Amiri"/>
          <w:color w:val="111111"/>
          <w:sz w:val="28"/>
          <w:sz w:val="28"/>
          <w:szCs w:val="28"/>
          <w:rtl w:val="true"/>
          <w:lang w:bidi="ar-SA"/>
        </w:rPr>
        <w:t xml:space="preserve">،عن الحسين بن عبيد اللّه،عن أحمد بن محمّد </w:t>
      </w:r>
      <w:r>
        <w:rPr>
          <w:rStyle w:val="FootnoteAnchor"/>
          <w:rtl w:val="true"/>
        </w:rPr>
        <w:footnoteReference w:id="985"/>
      </w:r>
      <w:r>
        <w:rPr>
          <w:rFonts w:ascii="Amiri" w:hAnsi="Amiri" w:eastAsia="Amiri" w:cs="Amiri"/>
          <w:color w:val="111111"/>
          <w:sz w:val="28"/>
          <w:sz w:val="28"/>
          <w:szCs w:val="28"/>
          <w:rtl w:val="true"/>
          <w:lang w:bidi="ar-SA"/>
        </w:rPr>
        <w:t>بن جعفر، عن حميد،عنه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86"/>
      </w:r>
      <w:r>
        <w:rPr>
          <w:rFonts w:ascii="Amiri" w:hAnsi="Amiri" w:eastAsia="Amiri" w:cs="Amiri"/>
          <w:color w:val="111111"/>
          <w:sz w:val="28"/>
          <w:sz w:val="28"/>
          <w:szCs w:val="28"/>
          <w:rtl w:val="true"/>
          <w:lang w:bidi="ar-SA"/>
        </w:rPr>
        <w:t xml:space="preserve">رواية أحمد بن محمّد،عن محمّد بن الحسن،عنه في باب الحلق و التقصير من حجّ الكافي </w:t>
      </w:r>
      <w:r>
        <w:rPr>
          <w:rStyle w:val="FootnoteAnchor"/>
          <w:rtl w:val="true"/>
        </w:rPr>
        <w:footnoteReference w:id="987"/>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411" w:name="pg17317_201608"/>
    </w:p>
    <w:p>
      <w:pPr>
        <w:pStyle w:val="Heading5"/>
        <w:numPr>
          <w:ilvl w:val="4"/>
          <w:numId w:val="1"/>
        </w:numPr>
        <w:rPr/>
      </w:pPr>
      <w:bookmarkStart w:id="412" w:name="__RefHeading___Toc791573_1280447820"/>
      <w:bookmarkStart w:id="413" w:name="_Toc119"/>
      <w:bookmarkEnd w:id="411"/>
      <w:bookmarkEnd w:id="412"/>
      <w:r>
        <w:rPr/>
        <w:t>570</w:t>
      </w:r>
      <w:bookmarkEnd w:id="413"/>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معاذ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رجال ابن داود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العين المهملة،ثمّ الألف،ثمّ الذال المعجمة،من اسماء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1"/>
      </w:r>
      <w:r>
        <w:rPr>
          <w:rFonts w:ascii="Amiri" w:hAnsi="Amiri" w:eastAsia="Amiri" w:cs="Amiri"/>
          <w:color w:val="111111"/>
          <w:sz w:val="28"/>
          <w:sz w:val="28"/>
          <w:szCs w:val="28"/>
          <w:rtl w:val="true"/>
          <w:lang w:bidi="ar-SA"/>
        </w:rPr>
        <w:t>من أصحاب الباقر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w:t>
      </w:r>
      <w:r>
        <w:rPr>
          <w:rStyle w:val="FootnoteAnchor"/>
          <w:rtl w:val="true"/>
        </w:rPr>
        <w:footnoteReference w:id="992"/>
      </w:r>
      <w:r>
        <w:rPr>
          <w:rFonts w:ascii="Amiri" w:hAnsi="Amiri" w:eastAsia="Amiri" w:cs="Amiri"/>
          <w:color w:val="111111"/>
          <w:sz w:val="28"/>
          <w:sz w:val="28"/>
          <w:szCs w:val="28"/>
          <w:rtl w:val="true"/>
          <w:lang w:bidi="ar-SA"/>
        </w:rPr>
        <w:t xml:space="preserve">حديث التعاقد بين القوم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أقف في حاله على غير ذلك،إلاّ أنّ ابن داود ذكره في قسم الممدوحين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القسم الأوّل من رجال ابن داود في الممدوحين و المهملين معا،لكن المترجم لا يمكن عدّه من المهملين كما ظنّه هذا المعاصر،حيث إنّ المهمل من لم يذكره علماء الرجال،و المترجم ذكره الشيخ رحمه اللّه و البرقي و تبعهما جماعة،فعدّه من المهملين خروج عن طريقة علماء الرجال،و بهذا يظهر بطلان الإشكال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ضمّ ذلك إلى ظهور كلام الشيخ رحمه اللّه في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الرجل لذلك في الحسان،و اللّه العالم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فائدة زعم بعض المعاصرين في قاموسه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داود رحمه اللّه في رجاله في القسم الثاني بيّن على أنّ كلّ من صرّح بوثاقته فهو ثقة،و من لم ينصّ عليه بالتوثيق فهو مهمل،حيث إنّ القسم الأوّل منه في الثقات و المهملين،و من درس رجال ابن داود اتّضح له بطلان هذا الزعم،و ذلك أنّه لم يصرّح في ترجمة العبّاس ابن أمير المؤمنين عليهما السلام،و سلمان المحمّديّ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 بوثاقتهم،و اتّضح له إنّه ملتزم بتصريح الإهمال للمهملين،و أنّ الثقات قد يصرّح بوثاقتهم،و تارة لوضوح وثاقتهم لا يصرّح، و قد نصّ على مائة و ثمانية عشر رجلا بالإهمال،و على ستّمائة و ستّ و ستّين راويا بالوثاقة،و لم يصرّح في تسعمائة و خمس و خمسين راو لا بالتوثيق و لا الإهمال، و المعاصر المذكور لمّا غفل عن طريقة ابن داود هذه أشكل على المؤلّف قدّس سرّه في كثير من التراجم لتوثيقه،فتفطّن و اغتنم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معرض جاء في بحار الأنوار </w:t>
      </w:r>
      <w:r>
        <w:rPr>
          <w:rFonts w:eastAsia="Amiri" w:cs="Amiri" w:ascii="Amiri" w:hAnsi="Amiri"/>
          <w:color w:val="111111"/>
          <w:sz w:val="28"/>
          <w:szCs w:val="28"/>
          <w:lang w:bidi="ar-SA"/>
        </w:rPr>
        <w:t>174/16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معرض عن أبي جعفر عليه السلام،و </w:t>
      </w:r>
      <w:r>
        <w:rPr>
          <w:rFonts w:eastAsia="Amiri" w:cs="Amiri" w:ascii="Amiri" w:hAnsi="Amiri"/>
          <w:color w:val="111111"/>
          <w:sz w:val="28"/>
          <w:szCs w:val="28"/>
          <w:lang w:bidi="ar-SA"/>
        </w:rPr>
        <w:t>87/66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معرض عن أبي جعفر عليه السلام،و </w:t>
      </w:r>
      <w:r>
        <w:rPr>
          <w:rFonts w:eastAsia="Amiri" w:cs="Amiri" w:ascii="Amiri" w:hAnsi="Amiri"/>
          <w:color w:val="111111"/>
          <w:sz w:val="28"/>
          <w:szCs w:val="28"/>
          <w:lang w:bidi="ar-SA"/>
        </w:rPr>
        <w:t>263/80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معرض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الأحداث في الوضوء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إبراهيم بن معرض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مؤسسة آل البيت عليهم السلام حديث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إبراهيم بن معرض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إبراهيم بن معرض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 عن إبراهيم بن معرض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رواياته لا بأس بها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7317_201612"/>
    </w:p>
    <w:p>
      <w:pPr>
        <w:pStyle w:val="Heading5"/>
        <w:numPr>
          <w:ilvl w:val="4"/>
          <w:numId w:val="1"/>
        </w:numPr>
        <w:rPr/>
      </w:pPr>
      <w:bookmarkStart w:id="415" w:name="__RefHeading___Toc791575_1280447820"/>
      <w:bookmarkStart w:id="416" w:name="_Toc120"/>
      <w:bookmarkEnd w:id="414"/>
      <w:bookmarkEnd w:id="415"/>
      <w:r>
        <w:rPr/>
        <w:t>572</w:t>
      </w:r>
      <w:bookmarkEnd w:id="416"/>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معرّض الكوفي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بالميم،و العين و الراء المهملتين،و الضاد المعجمة،وزان محدّث،أصله وصف يطلق على خاتن الصبي،ثمّ تعارفت التسمية به،و ممّن سمّي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معرّض ابن غلاط </w:t>
      </w:r>
      <w:r>
        <w:rPr>
          <w:rStyle w:val="FootnoteAnchor"/>
          <w:rtl w:val="true"/>
        </w:rPr>
        <w:footnoteReference w:id="997"/>
      </w:r>
      <w:r>
        <w:rPr>
          <w:rFonts w:ascii="Amiri" w:hAnsi="Amiri" w:eastAsia="Amiri" w:cs="Amiri"/>
          <w:color w:val="111111"/>
          <w:sz w:val="28"/>
          <w:sz w:val="28"/>
          <w:szCs w:val="28"/>
          <w:rtl w:val="true"/>
          <w:lang w:bidi="ar-SA"/>
        </w:rPr>
        <w:t xml:space="preserve">،و معرّض بن معيقيب،الصحابيّان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 ذكره ابن حجر في لسان الميزان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معرض الكوفي،ذكره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أبي جعفر الباقر، و جعفر الصادق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حصين بن مخارق و منصور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و الصادق عليهما السلام و زاد في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عليه السلام،و عن أبي عبد اللّه عليه السلام، روى عنه منصور بن حازم،و حصين بن مخارق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غير ذلك،فهو مجهول الحال </w:t>
      </w:r>
      <w:r>
        <w:rPr>
          <w:rStyle w:val="FootnoteAnchor"/>
          <w:rtl w:val="true"/>
        </w:rPr>
        <w:footnoteReference w:id="10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معروف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إبراهيم بن معروف،عن إبراهيم بن مهزيار،عن أخيه عليّ عن الحسن بن سعيد عن الحارث بن محمّد بن النعمان الأحول صاحب الطاق عن جميل بن صالح عن أبي عبد اللّه الصادق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7317_201615"/>
    </w:p>
    <w:p>
      <w:pPr>
        <w:pStyle w:val="Heading5"/>
        <w:numPr>
          <w:ilvl w:val="4"/>
          <w:numId w:val="1"/>
        </w:numPr>
        <w:rPr/>
      </w:pPr>
      <w:bookmarkStart w:id="418" w:name="__RefHeading___Toc791577_1280447820"/>
      <w:bookmarkStart w:id="419" w:name="_Toc121"/>
      <w:bookmarkEnd w:id="417"/>
      <w:bookmarkEnd w:id="418"/>
      <w:r>
        <w:rPr/>
        <w:t>574</w:t>
      </w:r>
      <w:bookmarkEnd w:id="419"/>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معقل بن قيس أخو إسحاق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العين المهملة،و كسر القاف،ثمّ اللام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من رجال الصادق عليه السلام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احتمل بعض المعاصرين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إسحاق،و أخو إسحاق مصحّف،لكن الشيخ في رجاله،و التفريشي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ملخّص المقال في قسم المجاهيل،و لسان الميزان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إسحاق، فاحتمال هذا المعاصر ساقط عن الاعتبار،بالإضافة إلى عدم ذكر دليل أو إمارة لاحتماله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أنّا لم نعرف حاله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معمّر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آل ياسين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داهر الأحمري،قال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الأعمش،عن يحيى بن وثّاب،عن أبي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بهذا السند في تأويل الآيات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عنهما في بحار الأنوار </w:t>
      </w:r>
      <w:r>
        <w:rPr>
          <w:rFonts w:eastAsia="Amiri" w:cs="Amiri" w:ascii="Amiri" w:hAnsi="Amiri"/>
          <w:color w:val="111111"/>
          <w:sz w:val="28"/>
          <w:szCs w:val="28"/>
          <w:lang w:bidi="ar-SA"/>
        </w:rPr>
        <w:t>170/23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عن معاني الأخبار في تفسير البرهان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7317_201617"/>
    </w:p>
    <w:p>
      <w:pPr>
        <w:pStyle w:val="Heading5"/>
        <w:numPr>
          <w:ilvl w:val="4"/>
          <w:numId w:val="1"/>
        </w:numPr>
        <w:rPr/>
      </w:pPr>
      <w:bookmarkStart w:id="421" w:name="__RefHeading___Toc791579_1280447820"/>
      <w:bookmarkStart w:id="422" w:name="_Toc122"/>
      <w:bookmarkEnd w:id="420"/>
      <w:bookmarkEnd w:id="421"/>
      <w:r>
        <w:rPr/>
        <w:t>576</w:t>
      </w:r>
      <w:bookmarkEnd w:id="422"/>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المفضل بن قيس بن رمانة الأشعري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المهملة،ثمّ الميم،ثمّ الألف،ثمّ النون،ثمّ الهاء،كسحابة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ثمّ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رمّانة براء و تثقيل،فراجع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رمانة و 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رمانة بالتخفيف فيما بأيدينا من كتب اللغة كلسان العرب و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رمم و رمن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المفضّل بن قيس عدّ من الحسان،و بيت الأشاعرة بيت جليل من بيوت الشيعة،و جلّهم ثقات من رواة و علماء،فكونه إماميّا لا يعتريه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بشير،عن إبراهيم بن الفضيل،عن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الفضل،و في نسخة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المفضّل،و الظاهر أنّه الصحيح؛لأنّه لم يعهد في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الفضل أو الفضيل،فالراجح عندي أنّ الراوي للرواية المشار إليها هو المعنون إبراهيم بن المفضّل،فتدبّر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مولاهم،أسند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نقف فيه على غير ذلك،فهو مجهول الحال </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المنذر الخزاعي 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المنذر الخزاعي عن أحمد بن محمّد بن أبي بشر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منصور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الإمام الحسن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إبراهيم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هو الصحيح لأن سليمان بن مهران الأعمش ينقل عن إبراهيم بن يزيد النخعي راجع تهذيب الكمال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يظهر من المصادر المعوّل عليها أنّ الصحيح في العنوان إبراهيم عن منصور و إبراهيم هذا هو إبراهيم بن يزيد بن قيس بن الأسود النخعي و منصور هو ابن المعتمر أبو عتاب المعنون في تهذيب التهذيب </w:t>
      </w:r>
      <w:r>
        <w:rPr>
          <w:rFonts w:eastAsia="Amiri" w:cs="Amiri" w:ascii="Amiri" w:hAnsi="Amiri"/>
          <w:color w:val="111111"/>
          <w:sz w:val="28"/>
          <w:szCs w:val="28"/>
          <w:lang w:bidi="ar-SA"/>
        </w:rPr>
        <w:t>312/10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يتحصّل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رواة العامّة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7317_201621"/>
    </w:p>
    <w:p>
      <w:pPr>
        <w:pStyle w:val="Heading5"/>
        <w:numPr>
          <w:ilvl w:val="4"/>
          <w:numId w:val="1"/>
        </w:numPr>
        <w:rPr/>
      </w:pPr>
      <w:bookmarkStart w:id="424" w:name="__RefHeading___Toc791581_1280447820"/>
      <w:bookmarkStart w:id="425" w:name="_Toc123"/>
      <w:bookmarkEnd w:id="423"/>
      <w:bookmarkEnd w:id="424"/>
      <w:r>
        <w:rPr/>
        <w:t>579</w:t>
      </w:r>
      <w:bookmarkEnd w:id="425"/>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منير الكوفي </w:t>
      </w:r>
      <w:r>
        <w:rPr>
          <w:rStyle w:val="FootnoteAnchor"/>
          <w:rtl w:val="true"/>
        </w:rPr>
        <w:footnoteReference w:id="10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له من رجال الصادق عليه السلام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ابن أخت الواقدي جاء في كتاب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ابن أخت الواقدي شيخ من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قتادة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بشارة المصطفى في حديث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و عنه في بحار الأنوار </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258/14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الميزان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الأنصاري،ذكره النجاشي في شيوخ الشيعة،روى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متحدا مع إبراهيم بن موسى الأنصاري الّذي عنون في المتن لحقه حكمه و إلاّ فهو مهمل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7317_201623"/>
    </w:p>
    <w:p>
      <w:pPr>
        <w:pStyle w:val="Heading5"/>
        <w:numPr>
          <w:ilvl w:val="4"/>
          <w:numId w:val="1"/>
        </w:numPr>
        <w:rPr/>
      </w:pPr>
      <w:bookmarkStart w:id="427" w:name="__RefHeading___Toc791583_1280447820"/>
      <w:bookmarkStart w:id="428" w:name="_Toc124"/>
      <w:bookmarkEnd w:id="426"/>
      <w:bookmarkEnd w:id="427"/>
      <w:r>
        <w:rPr/>
        <w:t>581</w:t>
      </w:r>
      <w:bookmarkEnd w:id="428"/>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موسى الأنصاري </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12"/>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موسى الأنصاري،أخبرنا ابن شاذان،عن </w:t>
      </w:r>
    </w:p>
    <w:p>
      <w:pPr>
        <w:pStyle w:val="BookText"/>
        <w:rPr/>
      </w:pPr>
      <w:r>
        <w:rPr>
          <w:rFonts w:ascii="Amiri" w:hAnsi="Amiri" w:eastAsia="Amiri" w:cs="Amiri"/>
          <w:color w:val="111111"/>
          <w:sz w:val="28"/>
          <w:sz w:val="28"/>
          <w:szCs w:val="28"/>
          <w:rtl w:val="true"/>
          <w:lang w:bidi="ar-SA"/>
        </w:rPr>
        <w:t>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محمّد بن القاسم </w:t>
      </w:r>
      <w:r>
        <w:rPr>
          <w:rStyle w:val="FootnoteAnchor"/>
          <w:rtl w:val="true"/>
        </w:rPr>
        <w:footnoteReference w:id="1014"/>
      </w:r>
      <w:r>
        <w:rPr>
          <w:rFonts w:ascii="Amiri" w:hAnsi="Amiri" w:eastAsia="Amiri" w:cs="Amiri"/>
          <w:color w:val="111111"/>
          <w:sz w:val="28"/>
          <w:sz w:val="28"/>
          <w:szCs w:val="28"/>
          <w:rtl w:val="true"/>
          <w:lang w:bidi="ar-SA"/>
        </w:rPr>
        <w:t>ماجيلويه،عن محمّد بن الحسين،عن محمّد بن حمّاد،عن إبراهيم بن موسى الأنصاري،بكتابه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هما كونه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101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حمزة بن قاسم،عنه،عن أبي الحسن الرضا عليه السلام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وقع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بحار الأنوار </w:t>
      </w:r>
      <w:r>
        <w:rPr>
          <w:rFonts w:eastAsia="Amiri" w:cs="Amiri" w:ascii="Amiri" w:hAnsi="Amiri"/>
          <w:color w:val="111111"/>
          <w:sz w:val="28"/>
          <w:szCs w:val="28"/>
          <w:lang w:bidi="ar-SA"/>
        </w:rPr>
        <w:t>260/44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حمّاد الكوفي،عن إبراهيم بن موسى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مصعب،عن جابر،عن محمّد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 في قسم غير البالغين رتبة مدح أو ذم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،و الطبعة الجديدة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344/4</w:t>
      </w:r>
      <w:r>
        <w:rPr>
          <w:rFonts w:ascii="Amiri" w:hAnsi="Amiri" w:eastAsia="Amiri" w:cs="Amiri"/>
          <w:color w:val="111111"/>
          <w:sz w:val="28"/>
          <w:sz w:val="28"/>
          <w:szCs w:val="28"/>
          <w:rtl w:val="true"/>
          <w:lang w:bidi="ar-SA"/>
        </w:rPr>
        <w:t xml:space="preserve">، و الصراط المستقيم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أقف على مدح فيه و لا قدح،إلاّ أنّ الحاوي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وجها لذكره في قسم الضعفاء،سوى أنّه لم يذكر في الخلاصة، و هذا عجيب،فإنّ عدم ذكره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فصل الضعاف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موسى الجهني جاء في علل الشرائع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تختم أمير المؤمنين صلوات اللّه عليه في يمينه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حازم الخزاعي،عن إبراهيم بن موسى الجهني،عن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أورده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حازم الخزاعي عن إبراهيم بن موسى الجهني 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نعثر عليه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موسى الفراء جاء في علل الشرائع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بن الجنيد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الفراء،قال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أورده ابن شاذان في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موسى الفراء،عن ابن المبارك عن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إبراهيم بن موسى بن يزيد التميمي أبو إسحاق الفراء الرازي و يلقّب بالصغير،ثقة عندهم راجع تقريب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ثقة عند العامّة،و يحتج بروايته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موسى القزّاز جاء في الخرائج و الجرائح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موسى القزّاز و كان يؤمّ في مسجد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الححت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هكذا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وردت تحت اسم إبراهيم بن موسى في كلّ من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الإرشاد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إبراهيم بن موسى الأنصاري المتقدّم،فراجع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المروزي جاء في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التراث العربي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الدهقان عن إبراهيم بن موسى المروزي عن أبي الحسن عليه السلام،و وسائل الشيعة طبعة مؤسسة آل البيت عليهم السلام </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الدهقان عن موسى بن إبراهيم المروزي عن أبي الحسن عليه السلام،و بحار الأنوار </w:t>
      </w:r>
      <w:r>
        <w:rPr>
          <w:rFonts w:eastAsia="Amiri" w:cs="Amiri" w:ascii="Amiri" w:hAnsi="Amiri"/>
          <w:color w:val="111111"/>
          <w:sz w:val="28"/>
          <w:szCs w:val="28"/>
          <w:lang w:bidi="ar-SA"/>
        </w:rPr>
        <w:t>153/20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الدهقان عن إبراهيم بن موسى المروزي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الأربعين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الدهقان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موسى بن إبراهيم المروزي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إبراهيم المروزي عن 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الموارد متن الحديث واحد و ليس فيه اختلاف و إنّما الاختلاف في السند ففي بعض إبراهيم بن موسى و في آخر موسى بن إبراهيم مع اتّحاد الراوي عنه عبيد اللّه الدهقان، و حيث أنّ موسى بن إبراهيم المروزي مذكور في معاجمنا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يرجّح صحّة موسى بن إبراهيم المروزي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 و الصحيح ظاهرا موسى بن إبراهيم و هو مجهول الحال و متن الحديث لا ريب في صحّته لأن المعنى مؤيد بطرق اخرى فتدبّر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7317_201633"/>
      <w:bookmarkStart w:id="430" w:name="pg17317_201633"/>
      <w:bookmarkEnd w:id="430"/>
    </w:p>
    <w:p>
      <w:pPr>
        <w:pStyle w:val="Heading5"/>
        <w:numPr>
          <w:ilvl w:val="4"/>
          <w:numId w:val="1"/>
        </w:numPr>
        <w:rPr/>
      </w:pPr>
      <w:bookmarkStart w:id="431" w:name="pg17317_201633"/>
      <w:bookmarkStart w:id="432" w:name="__RefHeading___Toc791585_1280447820"/>
      <w:bookmarkStart w:id="433" w:name="_Toc125"/>
      <w:bookmarkEnd w:id="431"/>
      <w:bookmarkEnd w:id="432"/>
      <w:r>
        <w:rPr/>
        <w:t>586</w:t>
      </w:r>
      <w:bookmarkEnd w:id="43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الجعفري</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791587_1280447820"/>
      <w:bookmarkStart w:id="435" w:name="_Toc126"/>
      <w:bookmarkEnd w:id="434"/>
      <w:r>
        <w:rPr/>
        <w:t>587</w:t>
      </w:r>
      <w:bookmarkEnd w:id="435"/>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791589_1280447820"/>
      <w:bookmarkStart w:id="437" w:name="_Toc127"/>
      <w:bookmarkEnd w:id="436"/>
      <w:r>
        <w:rPr/>
        <w:t>588</w:t>
      </w:r>
      <w:bookmarkEnd w:id="437"/>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بن جعفر عليهما السلام،الأصغر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الجعفري،أحد شهود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الكاظم</w:t>
      </w:r>
    </w:p>
    <w:p>
      <w:pPr>
        <w:pStyle w:val="BookText"/>
        <w:rPr/>
      </w:pPr>
      <w:r>
        <w:rPr>
          <w:rFonts w:ascii="Amiri" w:hAnsi="Amiri" w:eastAsia="Amiri" w:cs="Amiri"/>
          <w:color w:val="111111"/>
          <w:sz w:val="28"/>
          <w:sz w:val="28"/>
          <w:szCs w:val="28"/>
          <w:rtl w:val="true"/>
          <w:lang w:bidi="ar-SA"/>
        </w:rPr>
        <w:t>ابن جعفر بن محمّد بن عليّ بن الحسين</w:t>
      </w:r>
    </w:p>
    <w:p>
      <w:pPr>
        <w:pStyle w:val="BookText"/>
        <w:rPr/>
      </w:pPr>
      <w:r>
        <w:rPr>
          <w:rFonts w:ascii="Amiri" w:hAnsi="Amiri" w:eastAsia="Amiri" w:cs="Amiri"/>
          <w:color w:val="111111"/>
          <w:sz w:val="28"/>
          <w:sz w:val="28"/>
          <w:szCs w:val="28"/>
          <w:rtl w:val="true"/>
          <w:lang w:bidi="ar-SA"/>
        </w:rPr>
        <w:t xml:space="preserve">ابن عليّ بن أبي طالب عليهم السلام </w:t>
      </w:r>
      <w:r>
        <w:rPr>
          <w:rStyle w:val="FootnoteAnchor"/>
          <w:rtl w:val="true"/>
        </w:rPr>
        <w:footnoteReference w:id="1019"/>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في الإرشاد </w:t>
      </w:r>
      <w:r>
        <w:rPr>
          <w:rStyle w:val="FootnoteAnchor"/>
          <w:rtl w:val="true"/>
        </w:rPr>
        <w:footnoteReference w:id="1020"/>
      </w:r>
      <w:r>
        <w:rPr>
          <w:rFonts w:ascii="Amiri" w:hAnsi="Amiri" w:eastAsia="Amiri" w:cs="Amiri"/>
          <w:color w:val="111111"/>
          <w:sz w:val="28"/>
          <w:sz w:val="28"/>
          <w:szCs w:val="28"/>
          <w:rtl w:val="true"/>
          <w:lang w:bidi="ar-SA"/>
        </w:rPr>
        <w:t xml:space="preserve">،و الطبرسي في إعلام الورى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إبراهيم بن موسى شيخا </w:t>
      </w:r>
      <w:r>
        <w:rPr>
          <w:rStyle w:val="FootnoteAnchor"/>
          <w:rtl w:val="true"/>
        </w:rPr>
        <w:footnoteReference w:id="1022"/>
      </w:r>
      <w:r>
        <w:rPr>
          <w:rFonts w:ascii="Amiri" w:hAnsi="Amiri" w:eastAsia="Amiri" w:cs="Amiri"/>
          <w:color w:val="111111"/>
          <w:sz w:val="28"/>
          <w:sz w:val="28"/>
          <w:szCs w:val="28"/>
          <w:rtl w:val="true"/>
          <w:lang w:bidi="ar-SA"/>
        </w:rPr>
        <w:t xml:space="preserve">،شجاعا،كريما،و تقلّد الإمرة على اليمن في أيام المأمون،من قبل محمّد بن زيد </w:t>
      </w:r>
      <w:r>
        <w:rPr>
          <w:rStyle w:val="FootnoteAnchor"/>
          <w:rtl w:val="true"/>
        </w:rPr>
        <w:footnoteReference w:id="1023"/>
      </w:r>
      <w:r>
        <w:rPr>
          <w:rFonts w:ascii="Amiri" w:hAnsi="Amiri" w:eastAsia="Amiri" w:cs="Amiri"/>
          <w:color w:val="111111"/>
          <w:sz w:val="28"/>
          <w:sz w:val="28"/>
          <w:szCs w:val="28"/>
          <w:rtl w:val="true"/>
          <w:lang w:bidi="ar-SA"/>
        </w:rPr>
        <w:t>بن عليّ بن الحسين بن عليّ بن أبي طالب عليه السلام الّذي بايعه أبو السرايا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مضى إليها ففتحها و أقام بها مدّة،إلى أن كان من أمر أبي السرايا ما كان،و أخذ له الأمان من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فضل و منقبة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قال الفاضل المجلسي في الوجيزة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 لكن الروايات فيه مختلفة؛فقد ذكر المؤلّف قدّس سرّه بعضها،و منها ما في التهذيب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أبو الحسن عليه السلام بهذه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موسى بن جعفر؛تصدّق بأرضه في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بجميع حقوقه من ذلك على ولد صلبه من الرجال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صدقته هذه إلى عليّ و إبراهيم،فإذا انقرض أحدهما دخل القاسم مع الباقي منهما،فإذا انقرض أحدهما،دخل إسماعيل مع الباقي منهما،فإذا انقرض أحدهما دخل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البحراني في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بن جعفر،ممدوح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في المقام غريب؛لأنّ الرجاليّين غالبا،و علماء الدراية جميعا حدّدوا و بيّنوا المقصود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ممدوح،أو ثقة أو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الألفاظ الدالة على المدح أو الذم،فإذا وصف الرجاليّ راويا بأنّه ممدوح يعلم أنّه يقصد منه المعنى الخاص،و نحن لا نناقش المعاصر بدلالة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معنى عام في صلب اللغة،و إنّما نؤاخذه بغفلته عن مصطلح علماء الرجال،و هل هناك قرينة أقوى من مصطلح المتكلّم،فمثلا إذا 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في الصلاة مبطلة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المركبة من حرفين ذات معنى إذا تكلّم بها المصلّي بطلت صلاته،و إذا قال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مقسم للاسم و الفعل و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هكذا،فإذا قيل للنحوي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مبطلة للصلاة يكون كالمستهزئ به،و ليس ذلك إلاّ لأنّه خارج عن مصطلح تخصّصه،و مثله هنا،فإذا قال الرجاليّ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ممدوح لا بدّ من مراعات مصطلح الرجاليين في معنى الكلمة،و نفس هذا الرجاليّ إذا كان شاعرا،أو فقيها،أو فيلسوفا،لا بدّ من مراعاة مصطلح أهل ذلك العلم،و بذا يعلم مدى أصالة و رصانة اشكال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المترجم بالجزّار لا يخفى أنّ المترجم لقّب بل نبز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الجزّار،و ذلك أنّه لمّا تقلّد الإمرة من قبل محمّد ابن زيد بن عليّ و من بعده عن ابنه محمّد بن محمّد بن زيد بن عليّ اكتسح القوى الظالمة،و الشرذمة الطاغية من العبّاسيّين،و قتلهم و سحقهم في مدّة وجيزة،و نال بعض ثاره منهم،و لقوّة شكيمته،و عدم مبالاته في سحق و قتل أعداء آل محمّد صلوات اللّه و سلامه عليهم و خصوم شيعتهم الأبرار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الجزّار،لأنّ أعداء اللّه و رسوله لمّا لا يرون لمن قتلوه من ذريّة النبيّ صلّى اللّه عليه و آله و سلّم و شيعتهم حرمة،و لم يتورّعوا عن كلّ جريمة أنزلوها بهم حسبوا أنّ من قتلهم و شرّدهم ظالم معتد،و لو أنصفوا لما نبزوه بهذا اللقب،لأنّ من يأخذ بثأر عشيرته،و يقتصّ من قاتلي قبيلته لا يسمّى بالجزّار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ضبط البلاد أيام إمارته،و أمّن السبل،و لمّا قتل أبو السرايا استشفعوا له عند المأمون فعفا عنه و أمنه،و لمّا حجّ بالناس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فرصة ثأر أيضا على السلطة الظالمة الغاشمة،و اقتص من أعداء أهل بيت النبوة و قتلهم قتلا ذريعا،و لا غرو فإنّ للشجاعة و الشهامة و الإباء منطقا لا يدركه و لا يفهمه،بل و لا يتعقّله من هو حقير النفس،جبان الروح،خامل الهمّة،و قد أوجدت واقعة الطف و واقعة فخ و الجرائم الّتي اقترفوها من قبل معاوية و يزيد و المنصور و الرشيد من طغاة بني أميّة و بني العبّاس في نفوس العلويّين و شيعتهم غيظا عظيما،و أيقظت حفيظتهم بحيث سلبت الكثير منهم الصبر و السلوان،فاستماتوا في سبيل الانتقام،و بذلوا كلّما في وسعهم من حول و طول لينالوا من أعدائهم قصاص بعض دمائهم،و هذا أمر طبيعي،فجرائم آل أميّة و آل العبّاس لعنهم اللّه من تتبّع أبناء رسول اللّه صلّى اللّه عليه و آله و سلّم و شيعتهم تحت كلّ حجر و مدر، و قتلهم الرضيع،و سبيهم حتّى المخدرات،و تعذيبهم بأنواع العذاب،و التمثيل بهم، و جعلهم في الأسطوانات و الحيطان و البناء عليهم،و ردم الحبوس عليهم،و دفنهم أحياء في الحفر و الآبار،لا بدّ و أن تستتبع ردّ الفعل من مثل المترجم،و إن شئت الاطلاع على جرائم هاتين الفئتين الضالتين من الأمويّين و العبّاسيّين و أذنابهم،فعليك بمراجعة العبر، و مقاتل الطالبيين،و الطبري،و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حاول بعض المعاصرين في قاموسه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غاية جهده في الحطّ عن سيّدنا المترجم بأمور لفّقها،و حسب أنّها تفي بمقصوده،و هيهات أن تحجب أجنحة الذباب ذكاء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و أئمّة الأنساب يكذّبان دعاويه،من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للإمام عليه السلام سوى إبراهيم واحد بدليل أنّ المفيد رحمه اللّه لم يذكر سوى ولد واحد له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إبراهيم،و حيث إنّه لم يستند على سند قويم أعرضنا عن نقل قوله، و أحلنا تفنيد رأيه إلى التاريخ،و كتب الأنساب،فتفطّن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هذا أحد إخوة الرضا عليه السلام الّذين ضمّهم الكاظم عليه السلام إليه في الوصيّة في الظاهر،و أفرد الرضا عليه السلام في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العبّاس،و القاسم،و إسماعيل،و أحمد، و أضاف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وصيّته عليه السلام المرويّ في الكافي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العيون </w:t>
      </w:r>
      <w:r>
        <w:rPr>
          <w:rStyle w:val="FootnoteAnchor"/>
          <w:rtl w:val="true"/>
        </w:rPr>
        <w:footnoteReference w:id="102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أردت بإدخال الّذين أدخلت معه من ولدي، التنويه بأسمائهم،و التشريف لهم،و أنّ الأمر إلى عليّ عليه السلام،إن رأى أن يقرّ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سمّيتهم في كتابي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كره،فله أن كره،فله أن يخرجهم غير مثرّب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عليه،و لا مردود،فإن آنس منهم غير الّذي فارقتهم عليه،فأحبّ أن يردّهم في ولاية،فذلك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منع عليه السلام في أواخر الوصيّة من فض وصيّته،و لعن من فضّها غير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0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توفّي مولانا الكاظم عليه السلام خاصم الرضا عليه السلام إخوته،و قدّموه إلى الطلحي قاضي المدينة،و كان العبّاس بن موسى هو الّذي تولّى خصومته،و أساء الأدب معه و 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 خاتم الوصيّة الّذي لعن عليه السلام من فضّه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 بمراجعة تمام الرواية في باب النصّ على الرضا عليه السلام من الكافي،فإنّ فيه ذمّا كثيرا للعبّاس،و من وافقه من إخوته على مخاصمة الرضا عليه السلام،و مدحة </w:t>
      </w:r>
      <w:r>
        <w:rPr>
          <w:rStyle w:val="FootnoteAnchor"/>
          <w:rtl w:val="true"/>
        </w:rPr>
        <w:footnoteReference w:id="1029"/>
      </w:r>
      <w:r>
        <w:rPr>
          <w:rFonts w:ascii="Amiri" w:hAnsi="Amiri" w:eastAsia="Amiri" w:cs="Amiri"/>
          <w:color w:val="111111"/>
          <w:sz w:val="28"/>
          <w:sz w:val="28"/>
          <w:szCs w:val="28"/>
          <w:rtl w:val="true"/>
          <w:lang w:bidi="ar-SA"/>
        </w:rPr>
        <w:t>و شرفا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صدّق الرضا عليه السلام،و كذّب العبّاس و تكلّم عليه بكلام وحش </w:t>
      </w:r>
      <w:r>
        <w:rPr>
          <w:rStyle w:val="FootnoteAnchor"/>
          <w:rtl w:val="true"/>
        </w:rPr>
        <w:footnoteReference w:id="1030"/>
      </w:r>
      <w:r>
        <w:rPr>
          <w:rFonts w:ascii="Amiri" w:hAnsi="Amiri" w:eastAsia="Amiri" w:cs="Amiri"/>
          <w:color w:val="111111"/>
          <w:sz w:val="28"/>
          <w:sz w:val="28"/>
          <w:szCs w:val="28"/>
          <w:rtl w:val="true"/>
          <w:lang w:bidi="ar-SA"/>
        </w:rPr>
        <w:t xml:space="preserve">،و سننقل ما تضمّن ذلك </w:t>
      </w:r>
    </w:p>
    <w:p>
      <w:pPr>
        <w:pStyle w:val="BookText"/>
        <w:rPr/>
      </w:pPr>
      <w:r>
        <w:rPr>
          <w:rFonts w:ascii="Amiri" w:hAnsi="Amiri" w:eastAsia="Amiri" w:cs="Amiri"/>
          <w:color w:val="111111"/>
          <w:sz w:val="28"/>
          <w:sz w:val="28"/>
          <w:szCs w:val="28"/>
          <w:rtl w:val="true"/>
          <w:lang w:bidi="ar-SA"/>
        </w:rPr>
        <w:t>من الخبر في ترجمة العبّاس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ذلك إلى ما سمعته من الجماعة في حقّ الرجل،ظهر لك كونه من أجلاّء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عدّة من الأخبار كون إبراهيم بن موسى بن جعفر واقفيّا، فكيف بنيت على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في الكافي </w:t>
      </w:r>
      <w:r>
        <w:rPr>
          <w:rStyle w:val="FootnoteAnchor"/>
          <w:rtl w:val="true"/>
        </w:rPr>
        <w:footnoteReference w:id="1031"/>
      </w:r>
      <w:r>
        <w:rPr>
          <w:rFonts w:ascii="Amiri" w:hAnsi="Amiri" w:eastAsia="Amiri" w:cs="Amiri"/>
          <w:color w:val="111111"/>
          <w:sz w:val="28"/>
          <w:sz w:val="28"/>
          <w:szCs w:val="28"/>
          <w:rtl w:val="true"/>
          <w:lang w:bidi="ar-SA"/>
        </w:rPr>
        <w:t>،في باب أنّ الإمام متى يعلم أنّ الأمر صار إليه،عن الحسين بن محمّد،عن معلّى بن محمّد،عن عليّ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عنى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الظاهر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 أخاك بالغين المعجمة و الراء،و قد أشار إلى هذا الاختلاف العلاّمة المجلسي في مرآة العقول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شيخه المحدّث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673/3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العناء و التعب بتلبيسه الأمر عليه في أمر أخيه،و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أخاك بالغين المعجمة و الراء و هو أوضح و كأن الرجل قد دلّس أو كان واقفيا يقول بحياة الكاظم عليه السلام و أنّه الّذي يملأها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المولى محمّد صالح المازندراني رحمه اللّه في شرحه لأصول الكافي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أخاك،قيل ذلك الرجل أخوهما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الكافي الموجودة و في النسخة المصححة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الشيخ نجم الدين الآملي كلّها صرّحت بأنّ هناك نسخة اخرى لهذه الكلمة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أخاك،فلاحظ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عنّ،أي عني أي قصد و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جعله في عناء 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عنيته عنيا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يعدّى بالتضعيف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عنّاه يعنّيه إذا كلّفه ما يشق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106/15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عنيت بالقول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أردت،و في الصحاح </w:t>
      </w:r>
      <w:r>
        <w:rPr>
          <w:rFonts w:eastAsia="Amiri" w:cs="Amiri" w:ascii="Amiri" w:hAnsi="Amiri"/>
          <w:color w:val="111111"/>
          <w:sz w:val="28"/>
          <w:szCs w:val="28"/>
          <w:lang w:bidi="ar-SA"/>
        </w:rPr>
        <w:t>2440/6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قصدت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أخاك إبراهيم فذكر له</w:t>
      </w:r>
    </w:p>
    <w:p>
      <w:pPr>
        <w:pStyle w:val="BookText"/>
        <w:rPr/>
      </w:pPr>
      <w:r>
        <w:rPr>
          <w:rFonts w:ascii="Amiri" w:hAnsi="Amiri" w:eastAsia="Amiri" w:cs="Amiri"/>
          <w:color w:val="111111"/>
          <w:sz w:val="28"/>
          <w:sz w:val="28"/>
          <w:szCs w:val="28"/>
          <w:rtl w:val="true"/>
          <w:lang w:bidi="ar-SA"/>
        </w:rPr>
        <w:t xml:space="preserve">أنّ أباك في الحياة،و أنّك تعلم من ذلك ما لا يعلم </w:t>
      </w:r>
      <w:r>
        <w:rPr>
          <w:rStyle w:val="FootnoteAnchor"/>
          <w:rtl w:val="true"/>
        </w:rPr>
        <w:footnoteReference w:id="10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رسول اللّه صلّى اللّه عليه و آله و سلّم و لا يموت موسى،قد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كما مضى رسول اللّه صلّى اللّه عليه و آله و سلّم،و لكنّ اللّه تبارك و تعالى لم يزل منذ قبض 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 يمنّ بهذا الدّين على أولاد الأعاجم، و يصرفه عن قرابة نبيه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جرّا،فيعطي هؤلاء و يمنع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قضيت عنه في هلال ذي الحجّة ألف دينار،بعد أن أشرف على طلاق نسائه،و عتق مماليكه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w:t>
      </w:r>
      <w:r>
        <w:rPr>
          <w:rStyle w:val="FootnoteAnchor"/>
          <w:rtl w:val="true"/>
        </w:rPr>
        <w:footnoteReference w:id="1034"/>
      </w:r>
      <w:r>
        <w:rPr>
          <w:rFonts w:ascii="Amiri" w:hAnsi="Amiri" w:eastAsia="Amiri" w:cs="Amiri"/>
          <w:color w:val="111111"/>
          <w:sz w:val="28"/>
          <w:sz w:val="28"/>
          <w:szCs w:val="28"/>
          <w:rtl w:val="true"/>
          <w:lang w:bidi="ar-SA"/>
        </w:rPr>
        <w:t>ما لقي يوسف من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العيون </w:t>
      </w:r>
      <w:r>
        <w:rPr>
          <w:rStyle w:val="FootnoteAnchor"/>
          <w:rtl w:val="true"/>
        </w:rPr>
        <w:footnoteReference w:id="1035"/>
      </w:r>
      <w:r>
        <w:rPr>
          <w:rFonts w:ascii="Amiri" w:hAnsi="Amiri" w:eastAsia="Amiri" w:cs="Amiri"/>
          <w:color w:val="111111"/>
          <w:sz w:val="28"/>
          <w:sz w:val="28"/>
          <w:szCs w:val="28"/>
          <w:rtl w:val="true"/>
          <w:lang w:bidi="ar-SA"/>
        </w:rPr>
        <w:t xml:space="preserve">،عن الهمداني،عن عليّ </w:t>
      </w:r>
      <w:r>
        <w:rPr>
          <w:rStyle w:val="FootnoteAnchor"/>
          <w:rtl w:val="true"/>
        </w:rPr>
        <w:footnoteReference w:id="1036"/>
      </w:r>
      <w:r>
        <w:rPr>
          <w:rFonts w:ascii="Amiri" w:hAnsi="Amiri" w:eastAsia="Amiri" w:cs="Amiri"/>
          <w:color w:val="111111"/>
          <w:sz w:val="28"/>
          <w:sz w:val="28"/>
          <w:szCs w:val="28"/>
          <w:rtl w:val="true"/>
          <w:lang w:bidi="ar-SA"/>
        </w:rPr>
        <w:t>،عن أبيه،عن بكر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 بن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أبيك؟قال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أخيك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و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أبوك؟قال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أوصى؟قال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خمسة منّا،و جعل عليّا عليه السلام المقدّم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إبراهيم بن موسى بن جعفر ما يدلّ على كونه و أبيه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نصرته للرضا عليه السلام عند القاضي </w:t>
      </w:r>
      <w:r>
        <w:rPr>
          <w:rStyle w:val="FootnoteAnchor"/>
          <w:rtl w:val="true"/>
        </w:rPr>
        <w:footnoteReference w:id="1037"/>
      </w:r>
      <w:r>
        <w:rPr>
          <w:rFonts w:ascii="Amiri" w:hAnsi="Amiri" w:eastAsia="Amiri" w:cs="Amiri"/>
          <w:color w:val="111111"/>
          <w:sz w:val="28"/>
          <w:sz w:val="28"/>
          <w:szCs w:val="28"/>
          <w:rtl w:val="true"/>
          <w:lang w:bidi="ar-SA"/>
        </w:rPr>
        <w:t xml:space="preserve">،تكشف عن عدم وقفه؛ </w:t>
      </w:r>
    </w:p>
    <w:p>
      <w:pPr>
        <w:pStyle w:val="BookText"/>
        <w:rPr/>
      </w:pPr>
      <w:r>
        <w:rPr>
          <w:rFonts w:ascii="Amiri" w:hAnsi="Amiri" w:eastAsia="Amiri" w:cs="Amiri"/>
          <w:color w:val="111111"/>
          <w:sz w:val="28"/>
          <w:sz w:val="28"/>
          <w:szCs w:val="28"/>
          <w:rtl w:val="true"/>
          <w:lang w:bidi="ar-SA"/>
        </w:rPr>
        <w:t>ضرورة أنّ نفوذ وصيّة أبيه،لا تكون إلاّ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فنصرته للرضا عليه السلام تكشف عن أنّه يومئذ معتقد موت أبيه،و حجّيّة أخيه عليه،فيمكن أن يكون ما في هذه الأخبار شبهة عرضت له في بدو الأمر،لقول الواقفين بحياته، و يكشف عن ذلك أنّه شهد في الخبر الثاني بكون الرضا عليه السلام ثقة صدوقا؛ فإنّ الاعتراف بذلك يقضي بكونه عليه السلام عنده مقبول الشهادة،ممضي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و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إعادة بكر بن صالح عليه قول أخيه؛ضرورة أنّه لديانته و تقواه،و عروض الشبهة له،صدّق أخاه،و توقّف في الاعتقاد بموت أبيه،لكون نقل بكر عن أخيه موت أبيه شهادة رجل واحد لا 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بين تصديق أخيه،و بين التوقّف من القول بموت أبيه، إلى أن يراجع أخاه،و يسمع منه،و يعتقد لذلك بموت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جازما بحياته لم يكن لتصديقه وصيّة أبيه،و جعله عليّا عليه السلام مقدّما عليهم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بالجملة؛فمن أمعن النظر في الخبر الثاني،علم أنّ الرجل في غاية درجة التقوى،حيث إنّ الشبهة كانت شبهة دينيّة،لم توجب رفعه اليد عن الحقّ من توثيق أخيه،و تصديقه إيّاه،و اعترافه بوصيّة أبيه،و كون الوصيّ مجموعهم،و كون عليّ عليه السلام مقدّما عليهم،بل 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لعلّه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الرجل إلاّ هذا الخبر لكفى الفطن البصير في استفادة عدالة </w:t>
      </w:r>
    </w:p>
    <w:p>
      <w:pPr>
        <w:pStyle w:val="BookText"/>
        <w:rPr/>
      </w:pPr>
      <w:r>
        <w:rPr>
          <w:rFonts w:ascii="Amiri" w:hAnsi="Amiri" w:eastAsia="Amiri" w:cs="Amiri"/>
          <w:color w:val="111111"/>
          <w:sz w:val="28"/>
          <w:sz w:val="28"/>
          <w:szCs w:val="28"/>
          <w:rtl w:val="true"/>
          <w:lang w:bidi="ar-SA"/>
        </w:rPr>
        <w:t>الرجل و ديانته من أجوبته،و كون وقفه يومئذ لشبهة عرضت له،و يبيّن زوال الشبهة عنه نصرته لأخيه عند القاضي،فإنّ إنفاذ وصيّة أبيه، و نصرته أخاه عليّا عليه السلام لا يجامع حياة أبيه؛لأنّ الوصيّة لا تنفذ إلاّ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الخبر الثالث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فيه على وقف إبراهيم،و إنما يدلّ على وقف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محمّد،فلا يضرّنا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إنّما يتمّ أن لو كان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إبراهيم،منحصرا في واحد،و ذلك و إن كان ظاهر من اقتصر على ذكر رجل واحد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من أولاد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كالمفيد رحمه اللّه في الإرشاد </w:t>
      </w:r>
      <w:r>
        <w:rPr>
          <w:rStyle w:val="FootnoteAnchor"/>
          <w:rtl w:val="true"/>
        </w:rPr>
        <w:footnoteReference w:id="1039"/>
      </w:r>
      <w:r>
        <w:rPr>
          <w:rFonts w:ascii="Amiri" w:hAnsi="Amiri" w:eastAsia="Amiri" w:cs="Amiri"/>
          <w:color w:val="111111"/>
          <w:sz w:val="28"/>
          <w:sz w:val="28"/>
          <w:szCs w:val="28"/>
          <w:rtl w:val="true"/>
          <w:lang w:bidi="ar-SA"/>
        </w:rPr>
        <w:t xml:space="preserve">،و الطبرسي في </w:t>
      </w:r>
    </w:p>
    <w:p>
      <w:pPr>
        <w:pStyle w:val="BookText"/>
        <w:rPr/>
      </w:pPr>
      <w:r>
        <w:rPr>
          <w:rFonts w:ascii="IRNazanin" w:hAnsi="IRNazanin" w:eastAsia="IRNazanin"/>
          <w:color w:val="111111"/>
          <w:sz w:val="28"/>
          <w:sz w:val="28"/>
          <w:szCs w:val="28"/>
          <w:rtl w:val="true"/>
          <w:lang w:bidi="fa-IR"/>
        </w:rPr>
        <w:t xml:space="preserve">الإعلام </w:t>
      </w:r>
      <w:r>
        <w:rPr>
          <w:rStyle w:val="FootnoteAnchor"/>
          <w:rtl w:val="true"/>
        </w:rPr>
        <w:footnoteReference w:id="1040"/>
      </w:r>
      <w:r>
        <w:rPr>
          <w:rFonts w:ascii="Amiri" w:hAnsi="Amiri" w:eastAsia="Amiri" w:cs="Amiri"/>
          <w:color w:val="111111"/>
          <w:sz w:val="28"/>
          <w:sz w:val="28"/>
          <w:szCs w:val="28"/>
          <w:rtl w:val="true"/>
          <w:lang w:bidi="ar-SA"/>
        </w:rPr>
        <w:t xml:space="preserve">،و السروي في المناقب </w:t>
      </w:r>
      <w:r>
        <w:rPr>
          <w:rStyle w:val="FootnoteAnchor"/>
          <w:rtl w:val="true"/>
        </w:rPr>
        <w:footnoteReference w:id="1041"/>
      </w:r>
      <w:r>
        <w:rPr>
          <w:rFonts w:ascii="Amiri" w:hAnsi="Amiri" w:eastAsia="Amiri" w:cs="Amiri"/>
          <w:color w:val="111111"/>
          <w:sz w:val="28"/>
          <w:sz w:val="28"/>
          <w:szCs w:val="28"/>
          <w:rtl w:val="true"/>
          <w:lang w:bidi="ar-SA"/>
        </w:rPr>
        <w:t xml:space="preserve">،و الإربلي في كشف الغمّة </w:t>
      </w:r>
      <w:r>
        <w:rPr>
          <w:rStyle w:val="FootnoteAnchor"/>
          <w:rtl w:val="true"/>
        </w:rPr>
        <w:footnoteReference w:id="10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صرّح به علماء الأنساب،أنّ للكاظم عليه السلام ولدين مسميين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أكبر،و أصغر،فقد عدّ في عمدة الطالب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قال أبو نصر البخاري في سرّ السلسلة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أولاد الإمام موسى بن جعفر عليه السلام و إبراهيم بن موسى الأكبر توقّفوا في عقبه،و أكثرهم على أنّه لم يعقّب،و باليمن و غيره عدّة من المنتسبين إليه،و هو إبراهيم الأكبر الخارج باليمن أيام المأمون أحد أئمّة الزيديّة،و أمّا إبراهيم الأصغر فلا شكّ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 في لباب الأنساب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في جدول عدّ أولاد الكاظم عليه السلام إبراهيم الأصغر و إبراهيم الأكبر،ثمّ عدّ جماعة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لا شكّ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ستّة أسماء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عليه السلام ثلاثة و عشرين ابنا،و سمّى منهم خمسة لم يعقّبوا،بغير خلاف،و ثلاثة لم يعقّبوا إلاّ إناثا،و خمسة في أعقابهم خلاف،منهم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عشرة عقّبوا بغير خلاف،و عدّ منهم إبراهيم الأصغر،و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المرتضى،و أمّه أم ولد نوبيّة،اسمها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نجيبة،و هو الّذي أعقب كثيرا،و قبره في رواق سيّد الشهداء عليه السلام </w:t>
      </w:r>
      <w:r>
        <w:rPr>
          <w:rStyle w:val="FootnoteAnchor"/>
          <w:rtl w:val="true"/>
        </w:rPr>
        <w:footnoteReference w:id="1044"/>
      </w:r>
      <w:r>
        <w:rPr>
          <w:rFonts w:ascii="Amiri" w:hAnsi="Amiri" w:eastAsia="Amiri" w:cs="Amiri"/>
          <w:color w:val="111111"/>
          <w:sz w:val="28"/>
          <w:sz w:val="28"/>
          <w:szCs w:val="28"/>
          <w:rtl w:val="true"/>
          <w:lang w:bidi="ar-SA"/>
        </w:rPr>
        <w:t>، و من ذريته الرضي و المرتضى علم الهدى</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بالجملة؛فقد صرّح جمع من أهل الأنساب بتعدّد إبراهيم في أولاد الكاظم </w:t>
      </w:r>
    </w:p>
    <w:p>
      <w:pPr>
        <w:pStyle w:val="BookText"/>
        <w:rPr/>
      </w:pPr>
      <w:r>
        <w:rPr>
          <w:rFonts w:ascii="Amiri" w:hAnsi="Amiri" w:eastAsia="Amiri" w:cs="Amiri"/>
          <w:color w:val="111111"/>
          <w:sz w:val="28"/>
          <w:sz w:val="28"/>
          <w:szCs w:val="28"/>
          <w:rtl w:val="true"/>
          <w:lang w:bidi="ar-SA"/>
        </w:rPr>
        <w:t xml:space="preserve">عليه السلام،فيمكن أن يكون الواقف هو الأصغر،كما لعلّه يشهد عليه ما تسمعه في ترجمة محمّد بن عليّ بن إبراهيم بن موسى بن جعفر من وقف محمّد و عليّ </w:t>
      </w:r>
      <w:r>
        <w:rPr>
          <w:rStyle w:val="FootnoteAnchor"/>
          <w:rtl w:val="true"/>
        </w:rPr>
        <w:footnoteReference w:id="1045"/>
      </w:r>
      <w:r>
        <w:rPr>
          <w:rFonts w:ascii="Amiri" w:hAnsi="Amiri" w:eastAsia="Amiri" w:cs="Amiri"/>
          <w:color w:val="111111"/>
          <w:sz w:val="28"/>
          <w:sz w:val="28"/>
          <w:szCs w:val="28"/>
          <w:rtl w:val="true"/>
          <w:lang w:bidi="ar-SA"/>
        </w:rPr>
        <w:t>فإنّ الظاهر كونهما من نسل إبراهيم الأصغر،الّذي خلّف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الخبر المزبور في كلام السائل،يدلّ على أنّ الواقف هو الأكبر الشريك في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الجواب عن السؤال ما ذكرناه أوّلا،من كون قوله بحياة أبيه شبهة عرضت له في أول الأمر،و أنّها زالت بعد ذلك،فالتزم بالوصيّة،و نصر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محمّد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الخبر ابن إبراهيم الأكبر، فلا شهادة في وقفهما على امتداد وقف إبراهيم الأكبر إلى آخر أمره،سيّما مع كون أعقاب الأكبر محلّ خلاف،فيكشف عن 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محمّد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للكاظم عليه السلام ابنين مسمّيين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و هو خيّر،ديّن،عرضت له شبهة الوقف،و زالت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أصغر؛لم يعرف حاله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غريب ما في الباب،ما صدر من الحائري في المنتهى </w:t>
      </w:r>
      <w:r>
        <w:rPr>
          <w:rStyle w:val="FootnoteAnchor"/>
          <w:rtl w:val="true"/>
        </w:rPr>
        <w:footnoteReference w:id="1046"/>
      </w:r>
      <w:r>
        <w:rPr>
          <w:rFonts w:ascii="Amiri" w:hAnsi="Amiri" w:eastAsia="Amiri" w:cs="Amiri"/>
          <w:color w:val="111111"/>
          <w:sz w:val="28"/>
          <w:sz w:val="28"/>
          <w:szCs w:val="28"/>
          <w:rtl w:val="true"/>
          <w:lang w:bidi="ar-SA"/>
        </w:rPr>
        <w:t>،فإنّه أشار إلى دلالة الخبر الأوّل على ذمّ إبراهيم،ثمّ ردّه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فيه؛إنّ الخبر الأوّل صحيح السند على المختار في عليّ بن أسباط،و موثّق على القول الآخر فيه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تفرّد ابن داود بتضعيفه إلاّ أنك ستسمع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فالمناقشة في سند الخبر،كما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نعم،الرواية الثانية ضعيفة ببكر بن </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فرض صحّتها،لا تضرّنا كما عرفت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أمور ينبغي التنبيه عليها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الأخبار،و بين كلمات علماء النسب و بين كلام بعضهم مع آخر اضطرابا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نصّ غير واحد منهم بأنّ إبراهيم الأكبر لم يخلف،و أنّ الأصغر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لم يعقّب إلاّ موسى أبا شجة </w:t>
      </w:r>
      <w:r>
        <w:rPr>
          <w:rStyle w:val="FootnoteAnchor"/>
          <w:rtl w:val="true"/>
        </w:rPr>
        <w:footnoteReference w:id="1048"/>
      </w:r>
      <w:r>
        <w:rPr>
          <w:rFonts w:ascii="Amiri" w:hAnsi="Amiri" w:eastAsia="Amiri" w:cs="Amiri"/>
          <w:color w:val="111111"/>
          <w:sz w:val="28"/>
          <w:sz w:val="28"/>
          <w:szCs w:val="28"/>
          <w:rtl w:val="true"/>
          <w:lang w:bidi="ar-SA"/>
        </w:rPr>
        <w:t>،و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أحمد و إسماعيل،و لم يذكر أحد عليّا من ولده،و حينئذ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 في الخبر المشار إليه الآتي في ترجمة محمّد بن عليّ بن إبراهيم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مشكوك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أهل التحقيق ذكروا أنّ عليّا المذكور،هو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الأكبر، فيكون الخبر مؤيّدا للقائل بأنّ الأكبر أعقب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كلّ حال؛فلا تتوهّم أنّ وقف محمّد و عليّ يكشف حينئذ عن بقاء إبراهيم الأكبر على الوقف إلى آخر أمره؛ضرورة أنّ وقف الابن لا يدلّ على وقف الأب بشيء من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التحقيق المذكور يسلم جدّ المرتضى و الرضي رحمهما اللّه من تهمة الوقف،فإنّهما من نسل الأصغر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المرتضى،الّذي أعقب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أبا شجة </w:t>
      </w:r>
      <w:r>
        <w:rPr>
          <w:rStyle w:val="FootnoteAnchor"/>
          <w:rtl w:val="true"/>
        </w:rPr>
        <w:footnoteReference w:id="1049"/>
      </w:r>
      <w:r>
        <w:rPr>
          <w:rFonts w:ascii="IRNazanin" w:hAnsi="IRNazanin" w:eastAsia="IRNazanin"/>
          <w:color w:val="111111"/>
          <w:sz w:val="28"/>
          <w:sz w:val="28"/>
          <w:szCs w:val="28"/>
          <w:rtl w:val="true"/>
          <w:lang w:bidi="fa-IR"/>
        </w:rPr>
        <w:t>،و جعفرا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موسى من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الأعرج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محمّد الأعرج،موسى الأصغر وحده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أعقب موسى الأصغر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الحسين بن موسى النقيب الطاهر،والد المرتضى و الرضي رضوان اللّه عليهما،فجدّهما رضي اللّه عنهما سالم من تهمة الوقف،و من إساءة الأدب،لأنّ المخاصم للرضا عليه السلام هو إخوته الكبار،و ليس إبراهيم الأصغر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كون الخارج باليمن في أيام أبي السرايا هو الأكبر أو الأصغر، خلافا بين أهل النسب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أبي نصر البخاري أنّه الأوّل،و أنّه من أئمّة الزيديّة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أبي الحسن العمري الثاني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يهمّنا تحقيق ذلك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يكفينا الإشارة إلى هذا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زعم بعضهم أنّ الضريح الّذي في الزاوية الشمالية الغربيّة من رواق أبي عبد اللّه الحسين عليه السلام هو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الأصغر المزبور،جدّ المرتضى و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كنت سابقا على هذا الزعم،و لكن الّذي ظهر لي بالتتبّع،أنّ الضريح المذكور لإبراهيم المجاب،ابن محمّد العابد،ابن موسى الكاظم عليه السلام،و قد نصّ على ذلك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عمدة الطالب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إبراهيم المجاب في الحائر 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لقّب أبوه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العابد،لكثرة عبادته و صومه و صلاته،كما ذكره المفيد قدّس سرّه في الإرشاد </w:t>
      </w:r>
      <w:r>
        <w:rPr>
          <w:rStyle w:val="FootnoteAnchor"/>
          <w:rtl w:val="true"/>
        </w:rPr>
        <w:footnoteReference w:id="10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الكندي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معلّى بن موسى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موسى الكندي كوفي ثقة عين،هو جدّ الحسن بن محمّد بن سماعة،و إبراهيم اخوه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7317_201660"/>
    </w:p>
    <w:p>
      <w:pPr>
        <w:pStyle w:val="Heading5"/>
        <w:numPr>
          <w:ilvl w:val="4"/>
          <w:numId w:val="1"/>
        </w:numPr>
        <w:rPr/>
      </w:pPr>
      <w:bookmarkStart w:id="439" w:name="__RefHeading___Toc791591_1280447820"/>
      <w:bookmarkStart w:id="440" w:name="_Toc128"/>
      <w:bookmarkEnd w:id="438"/>
      <w:bookmarkEnd w:id="439"/>
      <w:r>
        <w:rPr/>
        <w:t>590</w:t>
      </w:r>
      <w:bookmarkEnd w:id="440"/>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مولى عبد اللّه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1056"/>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7317_201663"/>
      <w:bookmarkStart w:id="442" w:name="pg17317_201663"/>
      <w:bookmarkEnd w:id="442"/>
    </w:p>
    <w:p>
      <w:pPr>
        <w:pStyle w:val="Heading2"/>
        <w:numPr>
          <w:ilvl w:val="1"/>
          <w:numId w:val="1"/>
        </w:numPr>
        <w:rPr/>
      </w:pPr>
      <w:bookmarkStart w:id="443" w:name="pg17317_201663"/>
      <w:bookmarkStart w:id="444" w:name="__RefHeading___Toc791593_1280447820"/>
      <w:bookmarkStart w:id="445" w:name="_Toc129"/>
      <w:bookmarkEnd w:id="443"/>
      <w:bookmarkEnd w:id="444"/>
      <w:r>
        <w:rPr>
          <w:rtl w:val="true"/>
        </w:rPr>
        <w:t>الفهرس</w:t>
      </w:r>
      <w:bookmarkEnd w:id="445"/>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باب إبراهيم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الزبرقان التيمي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أبو أيوب الخزّاز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الحارثي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الخارقي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زياد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سالم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سححون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سرحان المتطبّب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 بن إبراهيم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سعيد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سفيان بن برازن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 النيشابوري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سلامة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 بن رشدين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الاصبهاني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عبد اللّه بن حيان النهمي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العطّار الصائدي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القطيفي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المؤدّب أبو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سماعة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السندي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سهل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شريح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 العقرقوفي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 المزني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شعيب بن ميثم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الصباح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الضحاك الشلمغاني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ضميرة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الطائفي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طهمان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ظريف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عاصم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عاصم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البصري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 البرجمي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عبّادة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الأكرم الأنصاري ثمّ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الأسدي البزّاز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الخصاف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جعفر بن قرم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إسحاق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الأبّلي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أبي 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أميّة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القرشي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الرزاق أبو إسحاق الانطاكي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الصمد الهاشمي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أحمد بن حفص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المحض بن الحسن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حسين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الخزامي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الخصاف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سعيد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معبد بن العبّاس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همام بن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عبدة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أبو غرّة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بن حنّان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اللّه بن إبراهيم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اللّه بن العلاء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عبيد اللّه بن موسى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أبو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المكنّى أبا أيّوب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عرفة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عرفي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عطية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عقبة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عقيل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علاء الدين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الحسن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عبد 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عبد اللّه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عبيد اللّه العلوي النصيبي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عيسى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محمّد بن بكروس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بن محمّد المقري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عليّ المرافقي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بن فرج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 اليماني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عمران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بن أبي 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بن بكر السكسكي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بن عبد الرزاق 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بن المبارك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عمروس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عنبسة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عياش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بن عبيد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عيسى القصار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غريب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الغمر بن الحسن المثنّى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غندر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غياث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الفضل بن جعفر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الفضل المدني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الفضل الهاشمي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فهد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 حسين بن عطاء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كثير بن محمّد بن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الكرخي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المتوكّل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مجاهد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محرز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محرز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محسن المطارآبادي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إبراهيم الثعالبي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الرواس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الكرام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إبراهيم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أخي سياب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أحمد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الأزدي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بسّام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تاج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جعفر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الحارث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الحارث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حسن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الحسن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حمران بن أعين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حمزة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داود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الزراع،الدارع،الذراع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سعدان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سعيد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سهل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السهيلي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الطاهري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الطحّان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سماعة بن العبّاس 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الرحمن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عبد اللّه بن يزداد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عرفة النحوي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المعلّى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عليّ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عمر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عمران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عيسى بن محمّد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فارس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فرج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الفزاري أبو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مالك بن زيد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المتطبب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مروان الخوزي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المستنير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مسلم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مولى 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مولى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يحيى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يحيى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يوسف الفريابي المقدسي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 بن أبي عبيدة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المختار بن محمّد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مخلد بن جعفر أبو إسحاق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 الكندي الأزدي أبو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مروان الخوزي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المستنير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مسكين أبو إسحاق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مسلم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مسلم بن هلال الضرير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معرّض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معقل بن قيس أخو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المفضل بن قيس بن رمانة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المنذر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منير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ابن أخت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القزّاز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بن جعفر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موسى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مولى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الجوهري في الصحاح </w:t>
      </w:r>
      <w:r>
        <w:rPr>
          <w:rFonts w:eastAsia="IRNazanin" w:cs="IRNazanin"/>
          <w:b w:val="false"/>
          <w:bCs w:val="false"/>
          <w:i w:val="false"/>
          <w:iCs w:val="false"/>
          <w:color w:val="333333"/>
          <w:sz w:val="20"/>
          <w:szCs w:val="20"/>
        </w:rPr>
        <w:t>1489/4</w:t>
      </w:r>
      <w:r>
        <w:rPr>
          <w:rFonts w:ascii="IRNazanin" w:hAnsi="IRNazanin" w:eastAsia="IRNazanin"/>
          <w:b w:val="false"/>
          <w:b w:val="false"/>
          <w:bCs w:val="false"/>
          <w:i w:val="false"/>
          <w:i w:val="false"/>
          <w:iCs w:val="false"/>
          <w:color w:val="333333"/>
          <w:sz w:val="20"/>
          <w:sz w:val="20"/>
          <w:szCs w:val="20"/>
          <w:rtl w:val="true"/>
        </w:rPr>
        <w:t>،و لكن ضبطه بكسر الراء،و انظر أيضا نثار الأزهار لابن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الشمس و القمر و النجوم المتحيّرة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كلّ ما ذكره المؤلّف قدّس سرّه باختلاف يسير،و يستفاد المعنى الأخير من الصحاح </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هذه الكلمة في توضيح المشتبه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 نسبة إلى خرز الجلود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شيخا من الصوفية و غيره،فراجع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الخارقي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المخارقي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ابن محبوب،عن إبراهيم الخارقي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إبراهيم الخارقي،قال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إبراهيم الخارقي،قال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حاشيته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المخارفي،و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الخازفي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قيل،و الصواب الثاني لمعلومية كون جدّه عبد الرحمن من بني زهرة،فلا يكون نسبة إلى 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زهرة بن كلاب بن مرّة، جدّ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لأمه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زهرة بن بذيل بن سعد،بطن من 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غير البالغين مرتبة من المدح أو القدح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سعد بن إبراهيم بن عبد الرحمن بن عوف أبو إسحاق الزهري المدني أحد الأعلام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سعد ثقة بلا ثنيا قد روى عنه شعبة مع تقدّمه و جلالته،و كان إبراهيم يجيد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 خمسا و سبعين سنة،و وليّ قضاء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 بن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عند إبراهيم بن سعد عن ابن إسحاق نحو من سبعة عشر ألف حديث في الأحكام سوى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سعد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ابنه إبراهيم بن سعد أبو إسحاق كان ببغداد على بيت المال،و كان عسرا في الحديث و مات ببغداد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ذكر مشايخه في الرواية و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ثقة،صدوقا،صاحب حديث،وثّقه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إبراهيم بيت المال ببغداد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ممّن يترخّص في الغناء على عادة أهل المدينة،و كأنّه ليم في ذلك فانزعج على المحدّثين و حلف أنّه لا يحدّث حتّى يغني قبله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رواياته في كتبنا الحديثيّة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في ميزان الاعتدال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سعيد المدني،عن نافع،منكر الحديث، غير معروف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إبراهيم بن سفيان إلى أبي الحسن عليه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الحسين بن سعيد،عن إبراهيم بن سفيان،قال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الرضا عليه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في مشيخة الفقيه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إبراهيم بن سفيان،فقد رويته عن محمّد بن عليّ ماجيلويه رضي اللّه عنه،عن عمّه محمّد بن أبي القاسم،عن محمّد بن عليّ الكوفي،عن محمّد بن سنان،عن إبراهيم بن سفيان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الخاتمة،الفائدة الثامنة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في طريقه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إبراهيم بن سفيان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سلامة نيشابوري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المرحوم السيّد محمّد صادق بحر العلوم بقوله يريد أنّه وكيل للرضا عليه السلام كما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هاء في آخره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سلام و سلاّم و سلاّمة في توضيح المشتبه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نيشابوري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أصحابنا من ذكر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سلامة،و الحقّ الأوّل،و منهم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أصحاب الكاظم عليه السلام،و منهم من أورده في رجال الجواد عليه السلام و الحقّ أنّه من أصحاب الرضا 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غيره بأنّه وكيل الرضا عليه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سلامة نيشابوري وكيل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يقل الشيخ فيه غير ذلك و الأقوى عندي قبول روايته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التأمّل في أنّ المتبادر العرفي،و ظهور الاستعمالات الشائعة،أنّه إذا قيل فلان وكيل فلان،كونه وكيلا فيما يخصّ الموكّل،فإذا كان الموكّل صاحب عقار، يتبادر من وكالته أنّه وكيل في الأمور العقارية،من إيجارها و قبض اجرة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شاكل ذلك،و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وكيل عن التاجر الفلاني،يتبادر أنّه وكيله في تجارته و بيعه و شرائه،و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وكيل المرجع الديني،يتبادر منه أنّه وكيله في قبض الحقوق الشرعية و صرفها في الموارد الّتي يقررها الموكّل،و على هذا المعنى العرفي الشائع بين الناس في جميع الأزمان و الأصقاع إذا اريد من الوكالة،الوكالة في أمر خاص،لا بدّ حينئذ من التقييد،فيقال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وكيل زيد في بيع داره،أو تطليق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ذلك،فما دام التوكيل مطلقا لا بدّ من الأخذ بالاطلاق،حسب حال الموكّل و مناسباته،و في مقامنا هذا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وكيل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يتبادر منه أنّه وكيله في قبض الحقوق،و في أخذ المسائل و إيصالها إلى الإمام عليه السلام،و في فصل الخصومات، و المثبت لهذه الدعوى الرجوع إلى تصرفات الوكلاء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سعيد، و حسين بن روح،و محمّد بن عثمان بن سعيد،و عليّ بن محمّد السمري و من قبلهم من وكلاء الأئمّة الأطهار عليهم السلام كعليّ بن مهزيار و نظرائه،و مراجعات الشيعة لهم، و ما كانوا يقومون به من شئون موكّليهم عليهم السلام،و هذا أمر بيّن لا يناقش فيه كلّ من درس حال وكلاء الأئمّة عليهم السلام،بل ينبغي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عليهم السلام لا يختارون وكيلا إلاّ من كان في قمّة العدالة و الورع و التقوى عادة،كما يكشف عنه اختيارهم عليهم السلام للوكلاء،فإنّهم لم يختاروا إلاّ أوحديّ زمانه في العلم و الورع و التقوى و الزهد و العدالة،نعم لا نشترط أن يكون معصوما لا يشذ عن الحقّ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ما أقول في المقام سوى الاستغراب من هذا الكلام لأنّه لم يبق لبني اميّة في زمان بني العبّاس حول و لا طول و لا شخصية تعدّ للوكالة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كرّر بعض أعلام المعاصرين في معجمه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كذلك بعض المعاصرين في قاموسه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الوكالة لا تلازم العدالة و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قرّرناه و أوضحناه يتضح أنّ وكالتهم المطلقة تلازم العدالة و الوثاقة بالبداهة،نعم الوكالة لا تلازم العدالة و الوثاقة لغة،و لا تلازمها عقلا،و لم يدّعها أحد لعنوان الوكالة،بل وكالة الإمام المعصوم عليه السلام لشخص و تسليطه على الأحكام و الأموال،و تمكينه من الحكم بين العباد، و إرجاع الشيعة إليه فيما يحتاجون إليه من امور دينهم و دنياهم تلازم تلك الصفات القدسيّة،و هل يرضى هذا القائل لنفسه أن يقال فيه إنّه عيّن فلانا الفاسق وكيلا على امور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يرتضي ذلك لنفسه و لا يرتضيه لإمامه،بل الغفلة و الخطأ اوقعتاه في هذا التعبير الشاذ</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سلامة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الحيدريّة،و في طبعة جامعة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الميرزا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على رجال الشيخ رحمه اللّه هنا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يعنون بذلك و لم يثبت التعدّد و لا الاتّحاد فيهما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w:t>
      </w:r>
      <w:r>
        <w:rPr>
          <w:rFonts w:eastAsia="IRNazanin" w:cs="IRNazanin"/>
          <w:b w:val="false"/>
          <w:bCs w:val="false"/>
          <w:i w:val="false"/>
          <w:iCs w:val="false"/>
          <w:color w:val="333333"/>
          <w:sz w:val="20"/>
          <w:szCs w:val="20"/>
        </w:rPr>
        <w:t>1950/5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سلمى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بنو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الأنصار،و ليس في العرب سلمة غيرهم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العسقلاني في تقريب التهذيب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الخالق بن سلمة،بكسر اللاّم،و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2189/6</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كنانة بطن من 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كنانة بن عوف بن عذرة بن زيد اللات بن رفيدة بن ثور بن كلب،و كنانة بن يشكر بن بكر بن وائل،في قول ابن دريد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غنم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 بن تيم بن أسامة،بطن من كنانة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ربّته فنسب إليها،لا توجد في رجال ابن داود المطبوع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واحة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نسخ رجال ابن داود متفقة بما نقلناه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داحة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بن داحة 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 فيحرّفه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داحة اسم امّه،و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 أبيه،و منهم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داحة،و الحقّ الأوّل،مولى آل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من أصحابنا،متكلّم أديب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توضيح المشتبه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قرية مزن بسمرقند على ثلاثة فراسخ منها،ثمّ ذكر ثانيا مزن بلدة من جبال الديلم،و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من الثغور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 ياقوت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407/13</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2204/6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بن داحة المزني مولى آل طلحة أبوإسحاق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طبعتي النجف الأشرف،و في النسخة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داحة،و ابن أبي داحة،نسخة بدل و لكن في نسخة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سليمان بن أبي داحة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يشهد له أنّ الجاحظ في البيان و التبيين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داحة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بن أبي داحة المزني مولى آل طلحة بن عبيد اللّه 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و التبيين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كلاما للإمام الحسن و السجّاد و الباقر عليهم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هذه الثلاثة الأخبار إبراهيم بن داحة،عن محمّد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صالح بن عليّ الأفقم عن محمّد بن عمير،و هؤلاء جميعا من مشايخ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ابن عمير أغلاهم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الفهرست و جاء التحريف من ناحية الرمز؛فإنّ الظاهر أنّ الرمز للفهرست، و ظنّ الناسخ أنّه رمزا لرجال الشيخ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وجه أصحابنا بالبصرة فقها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يستفاد من وجاهته في الفقه توثيقه،و مرّ في الفوائد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حاوي الأقوال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قسم الحسان،و ذكره أيضا في ملخّص المقال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سليمان المزني ممدوح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الجزّار،بالجيم المعجمة من تحت و الزاي المعجمة و الألف و الراء بمعنى القصاب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المعتمدة،و زعم بعض الفضلاء أنّ من كان من قضاعة فلا بدّ و أن يكون يشجب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شجب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ياء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الاحتمالات في تاج العروس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بن عبيد اللّه بن خالد النهمي بطن من همدان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بعد تصريح الشيخ قدّس سرّه في الفهرست بأنّ نهم المنسوب إليهم سليمان هذا،بطن من همدان لا وجه للترديد الّذي ذكرناه تبعا لبعضهم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الشيخ قدّس سرّه في باب من لم يرو عنهم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بن حيّان يكنّى أبا إسحاق الخزّاز الهلالي من بني تميم روى عنه حميد بن زياد اصولا كثيرة،و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سليمان النهمي له كتب ذكرناها في الفهرست روى عنه حميد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محمّد صادق بحر العلوم معلّقا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غير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وعد أن سيعرّفه و يذكر الفارق و المميّز عن إبراهيم ذاك و لم أظفر على تحقيقه،فراجع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في بني تيم فسمّي تيميا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رجال ابن الغضائري ما نقله في الخلاصة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سليمان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النهمي ثقة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جماعة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اللّه بن حيّان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سليمان المشترك بين أبي داحة الممدوح و بين ابن عبد اللّه ابن حيّان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عدّه في حاوي الأقوال في قسم الصحاح على طريقته المعروفة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القهپائي كما في مجمع الرجال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الفهرست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جيد عنه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الصحيح،لأنّه لم يذكر أحد هذا اللقب للمترجم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و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اخرى فيه و في بعض كتبه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يستلزم رمي الشيخ بالسهو و الخطأ،و ذلك أنّه رأى في أسانيد الأحاديث هذين العنوانين،فذكرهما كما هي،و كما هي عادته،فإبراهيم بن سليمان بن حيّان الخزّاز الهلالي،و إبراهيم بن سليمان بن عبد اللّه بن حيان النهمي الهمداني كلاهما واحد، و أمّا الفارق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الجزء الثاني من كتاب أمل الآمل كما صرّح بذلك في آخر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 الآمل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الإمام الجليل النبيل أبو إسماعيل إبراهيم بن سليمان القطيفي الخطّي البحراني المجاور حيّا و ميّتا بالغريّ 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عالما،فاضلا،ورعا،صالحا،من كبار المجتهدين،و أعلام الفقهاء و المحدّثين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نسختي من رجال الشيخ رحمه اللّه ذكرا عن المعنون،و لكن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نسباه إلى رجال الشيخ رحمه اللّه،و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بلاد واسعة منها ديبل،و المنصورة،و أجّة، و ملتان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البارقي،عن أبي عليّ بن راشد،عن إبراهيم بن السندي،عن يونس بن عمّار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 جوائزهم مثله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الكافي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ثعلبة بن ميمون،عن إبراهيم بن السندي،عن يونس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الحميد،عن إبراهيم بن السندي،عن أبي عبد اللّه عليه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عمرو،عن إبراهيم السندي،عن يحيى الأزرق،قال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تفصيله في معجم البلدان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شعيب واقفي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كونه واقفيّا بكونه من أصحاب الرضا عليه السلام غير سديد؛لأنّ الشيخ رحمه اللّه ذكر جماعة من الواقفة في أصحاب الرضا عليه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 لم نجد نص الرواية هناك،و سيأتي محلها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الوقوف بعرفة و حدّ الموقف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التهذيب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،و الاختصاص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عدّة موارد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بالحديث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تحكى،و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 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 و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أين أنت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أنت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 إليه رقعة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 لي إليه رقعة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 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بخبرنا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ففضضته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قال القهپائي في ذيل مجمع الرجال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الروايتين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هاتين الروايتين أنّ إبراهيم بن شعيب بن صالح أدرك الصادق و الكاظم عليهما السلام و وقف،فالظاهر أنّه المزني الكوفي،و حيث لم يذكر جدّه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فالظاهر أنّه صالح كما يظهر من الرواية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شعيب كوفي و لا يبعد كونه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 أي العقرقوفي و لا يبعد كون 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شعيب التيمي الّذي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فتلخّص ممّا ذكرنا أنّ إبراهيم بن شعيب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العقرقوفي الّذي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الواقفي الّذي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المزني أو التيمي اللذان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الكوفي المجرّد فهو الأخير،حيث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الواقفي خبره معتبر لا سيّما الّذي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روى الكافي مدحه كما عرفت في الأوّل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يعيّن هذا المعنى الخبر الآتي في ترجمة بشار الشعيري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ببغداد فوق مدينة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المحلة الّتي ببغداد اليوم و تعرف بباب الشعير هي بعيدة من دجلة بينها و بين دجلة خراب كثير و الحريم و سوق المارستان و قد نسب إليها بعض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إقليم الشعير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نواحي حمص بالأندلس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فيه كلّ ما ذكره المؤلّف قدّس سرّه،و انظر ضبط الكلمة و بعض ما ذكره المصنّف في توضيح المشتبه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النسخة المخطوطة عندنا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 و كسر الغين المعجمة و الراء قبل الياء و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ضبط الشغريري بالإعجام عن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كذلك فيه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الجواد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شيبة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ضبطها في توضيح المشتبه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في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يفتح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كسرها آخرون كما في معجم البلدان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مدينة عظيمة مشهورة من أعلام المدن و أعيانها و يسرفون في وصف عظمها حتّى يتجاوزوا حدّ الاقتصاد إلى غاية الإسراف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توضيح المشتبه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القاساني بالسين المهملة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على ثلاثين فرسخا من أصبهان و أهلها رفضة مجاورون بقمّ،و الناس يقولونها بشين معجمة، ثمّ ذكر أنّ قاسان أيضا بلد كبير بتركستان خلف سيحون خربت باستيلاء الترك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التهذيب باب زيادات الحجّ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إبراهيم بن شيبة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إلى هذه الرواية في جامع الرواة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أيضا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 و الصلاة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إبراهيم بن شيبة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إتمام الصلاة في الحرمين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إبراهيم بن شيبة،قال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إتمام الصلاة في الحرمين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إبراهيم بن شيبة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جعفر عليه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الخمسة الرجاليّة المطبوعة أوّل كتاب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 طبعت أيضا آخر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محمّد بن أبي نصر البزنطي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314/35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إلى الإمام الهادي عليه السلام،لأنّ القاسم بن يقطين اليقطيني كان في زمان الهادي عليه السلام،و ادعى أنّه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ادعى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لعنه الإمام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المؤلّف قدّس سرّه رواية الكشّي و قد جاء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 أنّهم يقولون و يتأوّلون في معنى قول اللّه عزّ و جلّ إِنَّ الصَّلاٰةَ تَنْهىٰ عَنِ الْفَحْشٰاءِ وَ الْمُنْكَرِ و قوله عزّ و جلّ وَ أَقِيمُوا الصَّلاٰةَ وَ آتُوا الزَّكٰاةَ معناها رجل لا ركوع و لا 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رأيت أن تمنّ على مواليك بما فيه سلامتهم و نجاتهم من الأقاويل الّتي تصيّرهم إلى العطب و الهلاك،و الّذين ادّعوا هذه الأشياء ادّعوا أنّهم أولياء،و دعوا إلى طاعتهم،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حسكة،و القاسم اليقطيني،فما تقول في القبول منهم جميعا؟فكتب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هذا ديننا فاعتزله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نسخة المؤلّف قدّس سرّه كانت ناقصة هنا و هي مخطوطة،و إن كان قد ذكر في موارد أخر منها في هامش ترجمة أحمد بن إبراهيم أبي حامد المراغي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عنده رحمه اللّه نسخة مصحّحة من الكشّي خطّية كما و أنّه قد اعتمد مطبوعه،و صرّح في ترجمة أحمد بن محمّد بن عيسى أنّه قد راجع نسختين من الكشّي مصحّحتين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ولدنا في مقدّمة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المعاني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عبد العزيز أبو القاسم البغوي،قاله في لسان الميزان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جمع و وثّقه آخرون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تحوي الترجمة على أربعة رجال بهذا الاسم و اسم الأب،حكم المصنّف بتعدّدهم،فلاحظ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الأزهري،و لسان العرب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منصور،و هما واحد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417/7</w:t>
      </w:r>
      <w:r>
        <w:rPr>
          <w:rFonts w:ascii="IRNazanin" w:hAnsi="IRNazanin" w:eastAsia="IRNazanin"/>
          <w:b w:val="false"/>
          <w:b w:val="false"/>
          <w:bCs w:val="false"/>
          <w:i w:val="false"/>
          <w:i w:val="false"/>
          <w:iCs w:val="false"/>
          <w:color w:val="333333"/>
          <w:sz w:val="20"/>
          <w:sz w:val="20"/>
          <w:szCs w:val="20"/>
          <w:rtl w:val="true"/>
        </w:rPr>
        <w:t xml:space="preserve">،و قال ابن الأثير في النهاية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ضرب من البسط له خمل رقيق،واحدها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نهيك ذكرناه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هنا أظهر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العلاّمة السيّد محمّد صادق بحر العلوم رحمه اللّه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فيمن لم يرو عن الأئمّة عليهم السلام و لعلّه غيره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 الأنماطي كوفي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إسحاق،ثقة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 له كتاب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 الأنماطي،في أصحاب الإمام الباقر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صالح،في أصحاب الإمام الرضا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 الأنماطي،روى عنه أحمد بن نهيك ذكرناه في الفهرست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الطبعة المحقّقة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إبراهيم بن صالح بن سعيد،عن محمّد بن حفص عن عبد اللّه بن طلحة عن أبي عبد اللّه عليه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،و انظر ما ضبطه المؤلّف قدّس سرّه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المجلّد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المهملة،و الباء الموحّدة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الكوفيّ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بطون منها بطن في عبد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ما ذكره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شحّاذ السيوف و جلاّؤها،و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صياقل و صياقلة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القاموس المحيط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أبي إسحاق إبراهيم الصيقل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عليه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معارفة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أبي ذر 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غفار، و غفار قبيلة من كنانة،و هو غفار بن مليل بن ضمرة بن بكر بن عبد مناة بن كنانة بن خزيمة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عمرو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ضمرة الغفاري مدنيّ،و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عمرو،مولاهم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،و الطائف بلاد ثقيف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في واد بالغور أوّل قراها لقيم،و آخرها الوهط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الغور،هو غور الأردن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في تاج العروس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قرية بالشام فنقلها اللّه تعالى إلى الحجاز بدعوة إبراهيم عليه السلام اقتلاعا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ذيله بيان منه قدّس سرّه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 بضمتين و شدّ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بالشام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الطائفي،و في الاستيعاب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الطائفي،والد عطاء بن إبراهيم،و روى عنه ابنه عطاء عن النبيّ صلّى اللّه عليه و آله و سلّم،قابلوا النعال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يرو عنه غير ابنه عطاء،و إسناد حديثه ليس بالقائم و لا ممّا يحتجّ به،و لا يصحّ عندي ذكره في الصحابة و حديثه مرسل عندي، و ذكره في أسد الغابة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صرّحوا بأنّه تابعيّ و إنّ كنيته أبو عطاء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طهمان اسم رجل،من المطهّم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 لحم الوجه،أو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الكريم الحسب،أو من وجه مطهّم أي مجتمع مدوّر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جعفر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من الأئمّة و الأعلام،مالك بن أنس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طهمان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أبا عطاء كنية إبراهيم الطائفي و كنية إبراهيم بن طهمان أبو سعيد و قد أخطأ الناسخ في الكتابة فأدمج كنية الطائفي هنا،فتفطّن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طهمان الهروي و له من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السنن في الفقه،كتاب المناقب،كتاب العيدين،كتاب التفسير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ظهر لي من كلمات أعلام العامّة ممّن ترجموه أنّه من محدّثيهم و أعلامهم، و الاستظهار لإماميّته بتأليفه لكتاب المناقب بعيد جدّا،حيث إنّ جماعة منهم ألّفوا كتبا في المناقب،منها في مناقب الصحابة،و منها في مناقب العلماء و الرواة منهم،و منها في مناقب أئمّة أهل البيت عليهم السلام،و الأقوى عندي أنّه من العامّة،بل المتعيّن ذلك</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النسخة المطبوعة في طبعة جامعة مشهد بتصحيح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،و نسخة القهپائي كما في مجمع الرجال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الفضل بن شاذان،و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بتعليق السيّد الداماد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في ترجمة الفضل و غيرها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بن شاذان كان يروي عن جماعة منهم محمّد بن أبي عمير،و صفوان بن يحيى، و الحسن بن محبوب،و الحسن بن عليّ بن فضّال،و محمّد بن إسماعيل بن بزيع، و محمّد بن الحسن الواسطي،و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 بن عاصم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ما ذكره شيخنا النوري في مستدرك الوسائل </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98/25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نقلت عبارته في مستدرك مقباس الهداية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إبراهيم بن هاشم يروي عن الفضل بن شاذان كما ذكرنا روايته عن التهذيب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فراجع،و قال القهپائي في مجمع الرجال في ترجمة الفضل أنّ الفضل يروي عن إبراهيم بن عاصم و من تلامذته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ترجمة الفضل بن شاذان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سيتعرض المصنّف قدّس سرّه إلى رجلين بهذا الاسم و الوصف،و لذا رقمناهما برقمين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بصعيد مصر الأدنى،شرقي النيل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بالضمّ،رجل من الأتراك كان هو و أخوه فيروز ملكي جرجان،تمجّسا،و تشبّها بالفرس،و قال ابن الاثير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صول على يد يزيد بن المهلّب،و لم يزل معه حتّى قتل يزيد،و إليه ينسب أبو بكر محمّد بن يحيى بن عبد اللّه بن العبّاس بن محمّد بن صول الصولي نديم الراضي باللّه،و كان ديّنا،فاضلا،و له تصانيف حسنة مشهورة،روى عن أبي داود و المبرّد و ثعلب،و عنه الدارقطني و ابن حبويه،مات بالبصرة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كذا ابن عمّه إبراهيم بن العبّاس بن عبد اللّه بن العبّاس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مات في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البيت أبو بكر محمّد بن يحيى بن عبد اللّه بن العبّاس بن محمّد الصولي،و ترجم له الخطيب في تاريخ بغداد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عمّه إبراهيم بن العبّاس بن عبد اللّه بن العبّاس الصولي كما في تاج العروس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الّذي كان في زمان الإمام الرضا عليه السلام و كان قد مدحه فهو ممّن مات سنة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بغداد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أمالي السيّد المرتضى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للشيخ عبّاس القمّي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كان في زمان الرضا عليه السلام هو إبراهيم بن العبّاس بن محمّد بن صول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الصولي،و هو من خراسان و ليس من 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إبراهيم الصولي الّذي مات بعد الثلاثمائة هو إبراهيم بن العبّاس بن عبد اللّه بن العبّاس الصولي، فتفطّن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الاغاني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أزالت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الاغاني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نقل هذه الحكاية ابن خلكان في وفياته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بالتفصيل المذكور في المتن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،و صحاح اللغة للجوهري </w:t>
      </w:r>
      <w:r>
        <w:rPr>
          <w:rFonts w:eastAsia="IRNazanin" w:cs="IRNazanin"/>
          <w:b w:val="false"/>
          <w:bCs w:val="false"/>
          <w:i w:val="false"/>
          <w:iCs w:val="false"/>
          <w:color w:val="333333"/>
          <w:sz w:val="20"/>
          <w:szCs w:val="20"/>
        </w:rPr>
        <w:t>1870/5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 البراجم،و هي مفاصل الأصابع الّتي بين الأشاجع و الرواجب،و هي رؤوس السلاميّات من ظهر الكفّ،إذا قبض القابض كفّه نشزت و ارتفعت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البراجم قوم من بني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من أولاد حنظلة بن مالك بن عمرو بن تميم يقال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البرجمي،و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البرجمي الكوفي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كلّهم نقلوه عن رجال الشيخ رحمه اللّه بلا زيادة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الإكمال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عبادة،بفتح العين المهملة،و الباء الموحّدة المخفّفة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ذكره في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الوسيط المخطوط،باب الألف،و مجمع الرجال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رجال الشيخ رحمه اللّه من غير إضافة شيء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المصنّف قدّس سرّه أنّ لهذا الاسم مصداقين،و لذا رقّمناه برقمين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،و انظر توضيح المشتبه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الثياب،و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 من الثياب أمتعة البزّاز،و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 متاع البيت من الثياب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بائع البزّ،و حرفته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الوليد،و هو غلط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الأنماطي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 أبي إسحاق الأنماطي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يذكر 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في القسم الثاني،و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الحميد أدركه و لم يسمع منه فيما أعلم،في أصحاب الرضا عليه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 بعض الأفاضل أنّ عوانة بن الحسين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عنهم عليهم السلام و أنّه مات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يمكن أن يروي عن إبراهيم بن عبد الحميد الّذي يعدّ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غفل هذا المعترض بأن إبراهيم هذا يعدّ ممّن أدرك الرضا عليه السلام المتوفّى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الغيبة الصغرى حدثت 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وفاة الرضا عليه السلام بثمان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إذا كان عوانة بن الحسين عند روايته عن إبراهيم في العقد الثالث من عمره يكون عند وفاته في العقد التاسع و هو عمر طبيعي فالاعتراض ساقط بلا ريب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أوّل كلامه قريبا منا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عبد الحميد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عبد الحميد الواقفيّ الموثّق برواية ابن أبي عمير عنه و صفوان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 بن يحيى،و العبّاس بن معروف، و عبد اللّه بن الصلت عنه،و رواية عوانة بن الحسين البزّاز عنه و رواية درست عنه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عوانة بن الحسين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 بن مسلم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الفوائد الرجاليّة،المطبوعة في أوّل تنقيح المقال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،المقدّمة من الطبعة الحجريّة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عن بعض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صدر الدين على المنتهى،و لم نحصل على نسخة جيّدة من هذه الحاشية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صدر الدين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روى الجمهور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روى عن إبراهيم بن عبد الحميد،عن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عبرة بطعنهم مع صحّة السند من أهل البيت عليهم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الوحيد رحمه اللّه،مع اختلاف يسير لم نر ضرورة للإشارة 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 بدل أيضا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 الأعمّ فتدبّر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الحميد موثّق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في الطبعة المحقّقة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من صنعا و إن طال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صنعاء،و هي في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باليمن،و هي العظمى، و الأخرى قرية بغوطة دمشق،فأمّا اليمانيّة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اسمها قديما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إزال،فلمّا وافتها الحبشة و رأوها حصينة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صنعاء،معناه حصينة،فسمّيت صنعاء بذلك،و هي قصبة اليمن،و أحسن بلادها،تشبّه بدمشق لكثرة فواكهها فيما قيل،و أمّا الّتي بدمشق فقد نسب إليها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تفصيل ذلك في معجم البلدان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الإضافة إليه صنعانيّ على غير قياس،كما قالوا في النسبة إلى 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حرنانيّ،و إلى مانا و عانا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منّانيّ و عنّانيّ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كذا،و في الصحاح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النون في منانيّ و عنانيّ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النون فيه بدل من الهمزة في صنعاء، حكاه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حذّاق أصحابنا من يذهب إلى أنّ النون في صنعاني إنّما هي بدل من الواو الّتي تبدل من همزة التأنيث في النسب،و أنّ الأصل صنعاويّ،و أنّ النون هناك بدل من هذه الواو كما أبدلت الواو من النون في 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وافد،و إن وقّفت وقفت،و 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استدل به،فراجع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الأنساب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المهملة،و سكون النون، و فتح العين المهملة،و النون بعد الألف،هذه النسبة إلى صنعاء،و المنتسب فيها بالخيار بين إثبات النون بعد الألف و إسقاطها،و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صنعاني أيضا،و الأصل أنّ كلّ اسم في آخره ألف مقصورة فالمنتسب إليه بالخيار بين إثبات النون و إسقاطها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نهاية الارب في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أقامت بها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قبائل طابخة بن إلياس،خزاعة،فقال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بنو لحيّ بن عامر بن قمعة بن إلياس بن مضر بن نزار بن معدّ بن عدنان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الرمان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 عن إبراهيم بن عبد الرحمن،عن زياد،عن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وسائل الشيعة </w:t>
      </w:r>
      <w:r>
        <w:rPr>
          <w:rFonts w:eastAsia="IRNazanin" w:cs="IRNazanin"/>
          <w:b w:val="false"/>
          <w:bCs w:val="false"/>
          <w:i w:val="false"/>
          <w:iCs w:val="false"/>
          <w:color w:val="333333"/>
          <w:sz w:val="20"/>
          <w:szCs w:val="20"/>
        </w:rPr>
        <w:t>159/25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الجزر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 عن إبراهيم بن عبد الرحمن عن أبيه عن داود بن فرقد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رحمه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يتم المعنى إلاّ بها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الكوفة و واسط،و هو إلى الكوفة 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باخمرا و الكوفة سبعة عشر فرسخا،بها كانت الوقعة بين أصحاب أبي جعفر المنصور و إبراهيم بن عبد اللّه بن الحسن بن عليّ بن أبي طالب عليه السلام،فقتل إبراهيم هناك،فقبره به إلى الآن يزار،و إياها عنى دعبل بن عليّ الخزاعي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 بأرض الجوزجان محلّه و قبر بباخمرا لدى الغربات</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تلقّبه بإمرة المؤمنين حسب نقل تاج العروس يوجب الاستحياش منه،حيث إنّ إمرة المؤمنين لقب خاصّ منحه صاحب الرسالة نبيّنا الأعظم لوصيّه و نفسه عليّ بن أبي طالب صلّى اللّه عليه و على ابن عمّه و آلهما و سلّم،و لا يجوز عندنا الإماميّة أن يلقّب به أحد حتّى الأئمّة المعصومين صلوات اللّه عليهم أجمعين،فإن صحّ أنّ المترجم لقّب بهذا اللقب و رضي هو به،فهو دليل ضعفه و جرحه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اللّه بن عبد اللّه الدهقان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اسكنوا،و هو الظاهر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راجع التاريخ و درس خروج المترجم،و كيفية بيعة أصحابه،جزم بضعفه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الفضيل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 و إبراهيم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العبيدي،عن ابن عمير،عن إسماعيل البصري،عن أبي غيلان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 الفضيل بن يسار،فأخبرته أنّ محمّدا و إبراهيم ابني عبد اللّه بن الحسن قد خرجا،فقال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أمرهما بشيء،قال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فصنعت ذلك مرارا،كلّ ذلك يردّ عليّ مثل هذا الردّ،قال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اللّه،قد أتيتك غير مرّة أخبرك فتقول ليس أمرهما بشيء،أ فبرأيك تقول هذا؟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اللّه،و لكن 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خرجا قتلا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اللّه بن معبد بن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الصحيح؛لأنّه لم يذكر أحد من المؤرخين و أرباب النسب للعبّاس بن عبد المطلب ولدا مسمّى بسعيد،و قد ذكر ابن قتيبة في معارفه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عدد أولاد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له من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الفضل،و عبيد اللّه،و قثم،و معبد،و عبد الرحمن،و امّ حبيب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جامع الرواة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علي بن مهزيار،و ابن جمهور،و عبد الرحمن بن حمّاد عن المترجم و ذكر موارد الروايات بما يلي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النسبة إلى قرية قار بالري كما في توضيح المشتبه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توضيح المشتبه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قارة من أعمال حمص أهلها نصارى،ثمّ تنظّر فيه الشارح من وجهين،فراجع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مراصد الاطلاع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الألف و اللام و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القارة قال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بنو الديش بن مليح بن هون بن خزيمة بن مدركة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تاج العروس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،صحاح الجوهري </w:t>
      </w:r>
      <w:r>
        <w:rPr>
          <w:rFonts w:eastAsia="IRNazanin" w:cs="IRNazanin"/>
          <w:b w:val="false"/>
          <w:bCs w:val="false"/>
          <w:i w:val="false"/>
          <w:iCs w:val="false"/>
          <w:color w:val="333333"/>
          <w:sz w:val="20"/>
          <w:szCs w:val="20"/>
        </w:rPr>
        <w:t>800/2</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،و في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الهون بن خزيمة بن مدركة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القارة بن الهون،فمن القارة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 و الدّيش،و هما قبيلة الهون بن خزيمة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بنو الهون بن خزيمة،و هم القارة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الهون 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مليح فولد مليح بن هون يثيع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خواص أمير المؤمنين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بدلا من عبد اللّه،فراجع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من خواص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الوسيط المخطوط باب الألف،و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أنّه من خواص أمير المؤمنين عليه السلام نقلا عن الخلاصة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نسخة الكشّي الّتي عندي و حكى الوحيد عن نسختين عنده إحداهما مقروءة على السيد رحمه اللّه مثل ذلك،و لكن عن التحرير الطاوسي و الخلاصة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استظهر الوحيد رحمه اللّه كونه سهوا من قلم السيّد،و أنّه تبعه في الخلاصة غفلة لحسن ظنّه 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ينعمها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المتن جاء نسخة في ذيل المصدر،و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نصره نصرك</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المصدر،و هو الظاهر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متصلا بالعبارة،ما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ابن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تعمى الأبصار، و لكن تعمى القلوب الّتي في الصدور،و ذلك قول اللّه عزّ و جلّ في محكم كتابه للظالم رَبِّ لِمَ حَشَرْتَنِي أَعْمىٰ وَ قَدْ كُنْتُ بَصِيراً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عزّ و جلّ كَذٰلِكَ أَتَتْكَ آيٰاتُنٰا فَنَسِيتَهٰا وَ كَذٰلِكَ الْيَوْمَ تُنْسىٰ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من حجّة اللّه عزّ و جلّ على خلقه،و أمينه في بلاده،و شاهده على عباده،من بعد من سلف من آبائه الأوّلين من النبيّين و آبائه الآخرين من الوصيين،عليهم أجمعين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و بركاته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فأين يتاه 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أين تذهبون كالأنعام على وجوههم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الحقّ تصدفون،و بالباطل تؤمنون،و بنعمة اللّه تكفرون أو تكذّبون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يؤمن ببعض الكتاب و يكفر ببعض،فما جزاء من يفعل ذلك منكم،و من غيركم،إلاّ خزي في الحياة الدنيا الفانية،و طول عذاب في الآخرة الباقية،و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بمنّه و فضله،لمّا فرض عليكم الفرائض،لم يفرض ذلك عليكم لحاجة منه إليكم،بل برحمة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عليكم،ليميز اللّه الخبيث من الطيّب،و ليبتلي ما في صدوركم،و ليمحّص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ليمحو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قلوبكم،و لتسابقوا إلى رحمته،و لتفاضل منازلكم جنّته ففرض عليكم الحجّ و العمرة،و إقام الصلاة،و إيتاء الزكاة،و الصوم،و الولاية،و كفاهم لكم بابا لتفتحوا أبواب الفرائض،و مفتاحا إلى 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محمّد صلّى اللّه عليه و على آله،و الأوصياء من بعده لكنتم حيارى كالبهائم،لا تعرفون فرضا من 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يدخل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إلاّ من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منّ عليكم بإقامة الأولياء بعد نبيّه صلّى اللّه عليه و آله قال اللّه عزّ و جلّ لنبيّه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 أَتْمَمْتُ عَلَيْكُمْ نِعْمَتِي وَ رَضِيتُ لَكُمُ الْإِسْلاٰمَ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فرض عليكم لأوليائه حقوقا،أمركم بأدائها إليهم،ليحلّ لكم ما وراء ظهوركم من أزواجكم،و أموالكم،و مآكلكم،و مشاربكم،و معرفتكم بذلك النماء و البركة و الثروة،و ليعلم من يطيعه منكم بالغيب،قال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 من يبخل فإنّما يبخل على نفسه،و إنّ اللّه هو الغنيّ،و أنتم الفقراء إليه،لا إله إلاّ هو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أريتكم لي خطّا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النابي،و ما ذكر هنا نسخة بدل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تفرطون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مفرّطين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أمركم اللّه جلّ و علا بطاعته،لا إله إلاّ هو،و طاعة رسوله صلّى اللّه عليه و آله و سلّم، و بطاعة أولي الأمر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فرحم اللّه ضعفكم،و قلّة صبركم عمّا أمامكم،فما أغرّ الإنسان بربّه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استجاب اللّه دعائي فيكم،و أصلح اموركم على يدي،فقد قال اللّه عزّ و جلّ يَوْمَ نَدْعُوا كُلَّ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جَعَلْنٰاكُمْ أُمَّةً وَسَطاً لِتَكُونُوا شُهَدٰاءَ عَلَى النّٰاسِ وَ يَكُونَ الرَّسُولُ عَلَيْكُمْ شَهِيداً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أُمَّةٍ أُخْرِجَتْ لِلنّٰاسِ تَأْمُرُونَ بِالْمَعْرُوفِ وَ تَنْهَوْنَ عَنِ 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أحبّ أن يدعو اللّه بي،و لا بمن هو في أيّامي،إلاّ حسب رقّتي عليكم،و ما انطوى لكم عليه،من حبّ بلوغ الأمل في الدارين جميعا،و الكينونة معنا في الدنيا و الآخرة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يجنّبون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عبدة النيشابوري،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،وكله أبو محمّد عليه السلام و أمر بطاعته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على سبيل النّدرة،بدل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نادرا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الغرّة بضمّ الغين و كسرها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عبيد أبو غرّة الأنصاري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ابن داود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 طعن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نقل تضعيف ابن الغضائري عن الخلاصة،و ذكره في ملخّص المقال في قسم الضعفاء،و ضعّفه في الوسيط المخطوط باب الألف،و في مجمع الرجال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الأعلام ذكروا تضعيفه عن ابن الغضائري،و تضعيفاته و إن كانت ممّا لا يعتمد عليها كثيرا،إلاّ أنّي لم أعثر على ما يوجب مدحه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النقد أيضا ممّا نسبه في التعليقة إليه أثر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ما نسبه إليه قد نقله في الخلاصة عن رجال الشيخ رحمه اللّه في إبراهيم بن عبد الحميد المتقدّم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يحوي ثلاث تراجم في نظر المصنّف رحمه اللّه كما سيأتي،ثالثها سيأتي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الراء بعدها،و الزاي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قبلها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كما أنّ الزاء بعد الألف كذلك قبلها زاء معجمة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زياد أبو أيّوب الخزّاز الكوفي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الراء بعدها و الزاي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أيضا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ضبطه الخزّاز</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زياد الكوفي برواية ابن أبي عمير عنه،و رواية الحسن بن محبوب عنه،و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عثمان،أو ابن عيسى الثقة برواية محمّد بن أبي عمير عنه،و صفوان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الحسن بن محبوب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عثمان أو ابن عيسى أبو أيّوب الثقة الخزّاز،برواية محمّد بن أبي عمير عنه و برواية محمّد بن عيسى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إبراهيم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الحارثي،سبق و أن قلنا أنّها لا زالت لم تطبع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علمنا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نحصل على نسخة مخطوطة جيّدة منها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عثمان الخرّاز بالرّاء و</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أبو أيّوب الخرّاز،سيجيء بعنوان إبراهيم بن عيسى،و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عثمان،سيجيء بعنوان إبراهيم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الخرّاز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فضّال،عن إبراهيم بن عثمان بن زياد،عن أبي عبد اللّه عليه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الخلاصة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الخزّاز،اختاره ابن داود أنّه إبراهيم بن زياد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 من الطبعة الحجرية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رجل،بدل الرّجل،و هو الظاهر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أيّوب إبراهيم بن عيسى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صفوان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الفقيه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نكت من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إنّما يوجد هذا العنوان في الكافي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عثمان،عن أبي أيّوب،عن محمّد 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 ذكر من ابن عيسى أو ابن عثمان،و لا ريب أنّه من سهو القلم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في ترجمة إبراهيم بن عثمان ما ينفع في المقام و قد يظهر منه الاتّحاد، فراجع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يظهر من عبارة النجاشي و الخلاصة و الشيخ في رجاله و مشيخة الفقيه و رجال البرقي أن المسمّى واحد،و الاختلاف في اسم الأب في أنّه عثمان أو عيسى فقد اختار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عيسى،و جعل عثمان قولا،و هذا نص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عثمان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كبير المنزلة،له كتاب نوادر كبير المنزلة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كثيرون؛فمنهم المجلسي الأوّل في شرح مشيخته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هو في روضة المتّقين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،و البحراني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الوسيط باب الألف،و في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في معين النبيه في رجال من لا يحضره الفقيه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الصحاح،و جامع الرواة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مستدرك الوسائل الخاتمة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العناوين المذكورة لم يذكر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في رواية واحدة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أظفر على رواية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زياد أبو أيّوب الخزّاز،نعم عنون في كلمات بعض الرجاليين كما في رجال الشيخ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أبو أيّوب الخزّاز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منه ابن داود في رجاله فقال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زياد أبو أيّوب 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الراء المهملة و الزاء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عيسى،و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هنا،أقحم في المقام،و ليس ممّا يعود إلى إبراهيم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إبراهيم الخزّاز،عن عبد الحميد بن عواض،عن أبي عبد اللّه عليه السلام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صفوان عنه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المترجم في سند الروايات بعناوين متعدّدة،و قد أدرجناها مستدركا في مواردها،و أشرنا إلى اتّحادها و عدمه بنظرنا هنا و في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فراجعها،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أيّوب إبراهيم بن عثمان الخزّاز،أبو أيّوب إبراهيم بن عثمان،أبو أيّوب إبراهيم بن عيسى،أبو أيّوب إبراهيم الخزّاز،أبو أيّوب الخزّاز،أبو أيّوب،إبراهيم بن عثمان،إبراهيم بن عثمان بن زياد،إبراهيم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في العنوان هنا، فتدبّر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المصادر المشار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جميع المصادر المشار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عربي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أنّ نسخة المؤلّف قدّس سرّه كانت مصحّفة و إلاّ 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 في المصادر حتّى رجال الشيخ قدّس سرّه و اعلم أنّ رجال الشيخ قدّس سرّه عند تأليف هذا الكتاب لم يطبع و النقل من النسخة المخطوطة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عربي الأسدي مولاهم كوفي أسند عنه،و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كلّها نسخ لا مرجّح لأحدها على الأخرى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الفتح في جميع الحروف</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جاء في سند رواية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زياد،عن إبراهيم بن عقبة،عن الحسن الخزّاز الوشاء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الثقة،و محمّد بن عيسى الثقة،و محمّد بن الحسن الصفّار الثقة، و عليّ بن عبد اللّه بن مروان الثقة،و سهل بن زياد الحسن،و معاوية بن حكيم الثقة، و محمّد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ابن أبي الخطّاب و ذلك بالنظر إلى الطبقة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ثقة، و عليّ بن مهزيار الثقة،و صالح بن أبي حمّاد الحسن،و أحمد بن محمّد بن خالد الثقة، و عليّ بن الريان بن الصلت الأشعري الثقة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التهذيب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الريان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بعض أصحابنا بيد إبراهيم بن عقبة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يسأله عن الصلاة على الخمرة المدنية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المسمّى بالفوائد الرجاليّة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زيادة الناسخ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تهذيب الكمال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عليّ بن حسن بن عليّ بن أبي رافع الرافعي المدني،مولى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نزل بغداد بأخرة،و مات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عمّه أيّوب بن حسن،و أبيه عليّ بن حسن،و عليّ بن عبد اللّه بن بعجة بن عبد اللّه بن بدر الجهني،و عليّ بن عمر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 بن عبد اللّه بن عمرو بن عوف المزني، و محمّد بن عبد اللّه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إبراهيم بن حمزة الزبيري و إبراهيم بن منذر الحزاميّ،و أحمد بن إبراهيم الدورقي،و ابن أخيه أبو الحسن أحمد بن محمّد بن عليّ بن حسن الرافعي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نقل قول يحيى بن معين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به،و قول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نظر،و قول الدارقطني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ضعيف،و قول ابن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يخطئ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 له في تاريخ بغداد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المصباح للشيخ الصالح الورع إبراهيم بن عليّ الكفعمي العاملي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به في المجمع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عنون إبراهيم بن أبي الكرام و ذكر كلام الشيخ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سيذكر إن شاء اللّه تعالى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عليّ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عليّ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الكرامة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ذاك،و إبراهيم ذاك ابن أخ لهذا،لا أنّهما واحد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عليّ الكوفي لم يرو عن الأئمّة عليهم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رمز انتهى،و الظاهر ما أثبتناه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الكوفي ممدوح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ذكره في قسم الحسان،و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حسنا،و في إتقان المقال عدّه في قسم الثقات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أجد رواية عن المعنون،و الّذي وجدته في التهذيب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الحكم،عن إبراهيم بن عمران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مشيخة الفقيه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عمران الشيباني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مصعب بن يزيد الأنصاري عامل أمير المؤمنين عليه السلام؛فقد رويته عن أبي،و محمّد بن الحسن رضي اللّه عنهما،عن سعد بن عبد اللّه،عن أحمد بن محمّد بن عيسى،عن عليّ بن الحكم،عن إبراهيم بن عمران الشيباني،عن يونس بن إبراهيم،عن يحيى بن أبي الأشعث الكندي،عن مصعب بن يزيد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استعملني أمير المؤمنين عليّ بن أبي طالب عليه السلام على أربعة رساتيق المدائن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تعليقة الشهيد الثاني المخطوطة من نسختنا،و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تعليقة السيّد الداماد على رجال الكشّي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،و مستدرك وسائل الشيعة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شرح الاستبصار المخطوط للشيخ محمّد حفيد الشهيد الثاني،و مجمع الفائدة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،و شرح اصول الكافي للمولى صالح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تهذيب الكمال للمزي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ما نصّ عليه المصنّف قدّس سرّه جاء في شرحه تاج العروس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1483/3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ذكروا وجه تسمّيتها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رحمه اللّه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الخطيّة،باختلاف يسير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تعليقة الشهيد،و هو الأولى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العلاّمة رحمه اللّه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الشهيد الثاني في التعليقة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،راجع المورد لتقف على بحث واف حول المترجم و ما قيل فيه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الثالثة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 السبب الجارح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بحديثه،كما في المصادر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مصادره في تعليقة مقباس الهداية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جمع؛منهم الشهيد الثاني في بدايته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البقال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عدّ الخطيب البغدادي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في ذكر بعض أخبار من استفسر في الجرح فذكر ما لا يسقط العدالة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عمر اليماني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توضيحا للمقام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ريب في 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ابن نوح،و ابن عقدة، إلاّ أنّ الّذي يوجب ترجيح كون المراد ابن نوح دون ابن عقدة هو أنّ أحمد بن عليّ بن العبّاس بن نوح شيخ النجاشي و أستاذه،و من استفاد منه على حدّ تعبيره،و أمّا ابن عقدة أحمد بن محمّد بن سعيد السبيعي فهو شيخ النجاشي بالواسطة،فإنّه 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لقيت جماعة ممّن لقيه و سمع منه و أجازه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الشهيد الثاني رحمه اللّه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ترجمته لتقف على وثاقته و جلالته،كما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عنه حمّاد بن عيسى و غيره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طائفة من علماء الرجال ذكروا أنّ رواية راو جليل هل تدلّ على جلالة المرويّ عنه و وثاقته،أم لا؟قال المؤلّف قدّس سرّه في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المقام الثاني في سائر أسباب المدح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الجليل أو الأجلاّء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رواية صفوان بن يحيى،و ابن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أمارة الوثاقة لقول الشيخ رحمه اللّه 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لا يرويان إلاّ عن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نظيرهما البزنطي،و قريب منهم عليّ بن الحسن الطاطري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كلامه يتّضح وجه تأيد كلام النجاشي برواية هؤلاء،و يكشف عن وثاقة إبراهيم بن عمر اليماني أو قوّته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بعض المعاصرين في قاموسه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سلامة روايته ممنوعة؛حيث إنّه يروي عن 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فحمّاد بن عيسى روى كتاب سليم بن قيس تارة عن أبان بن أبي عياش و أخرى عن إبراهيم بن عمر اليماني،و قد صرّح المفيد بعدم جواز العمل بجميع روايات ذلك الكتاب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يسير،عنه في بحار الأنوار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عليه السلام و ممّن أدركه،و قال في الوسائل للشيخ الحرّ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 اليماني الصنعاني،له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الشيخ،و أورد في أصحاب الباقر و الصادق و الكاظم عليهم 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 اليماني ثقة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و </w:t>
      </w:r>
      <w:r>
        <w:rPr>
          <w:rFonts w:eastAsia="IRNazanin" w:cs="IRNazanin"/>
          <w:b w:val="false"/>
          <w:bCs w:val="false"/>
          <w:i w:val="false"/>
          <w:iCs w:val="false"/>
          <w:color w:val="333333"/>
          <w:sz w:val="20"/>
          <w:szCs w:val="20"/>
        </w:rPr>
        <w:t>298/30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له أصل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التعويل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المجلسي قدّس سرّه في كتابه الوجيزة؛لاحظ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عمر اليماني الثقة برواية حمّاد بن عيسى عنه و القاسم بن إسماعيل عنه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بروايته هو عن أبي خالد القمّاط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النجاشي بوثاقة المترجم،و عدم قطعيّة انتساب رجال ابن الغضائري إليه، و رواية جماعة كثيرة من الثقات عنه،و فتوى الفقهاء برواياته الّتي تكشف عن الاعتماد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قرائن أخرى تستدعي الحكم عليه بالوثاقة و الجلالة،فهو عندي ثقة جليل، و الرواية من جهته صحيحة،و اللّه العالم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حاله من ترجمة إبراهيم بن عثمان فراجع،و جاء بهذا العنوان في رواية الكافي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جعفر النوفلي،عن إبراهيم بن عيسى،عن أبيه،عن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الكافي المذكور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النقد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المخطوط حرف الألف،جامع الرواة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،ملخّص المقال في قسم المجاهيل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و الجميع اكتفوا بحكاية عبارة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زيادة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و الحديثيّة ما يعرب عن حال المترجم،فهو ممّن لم يبيّن حاله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ملخّص المقال في قسم المجاهيل و غيرهم،و الكلّ اكتفوا بنقل عبارة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زيادة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يعرب عن حال المعنون في المعاجم الرجاليّة و الحديثيّة،فهو ممّن لم يبيّن حاله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الكابلي ابن عبد اللّه الأشتر ضمن العنوان،و لذا رقّمناه برقمين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مجمع الرجال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الثاني في ذكر عقب إبراهيم الغمر بن الحسن المثنّى بن الحسن بن عليّ بن أبي طالب عليه السلام،و لقب الغمر لجوده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خداع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فشكا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زيادة في المصدر،و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إن لم يقدر لهما من ذلك شيء أ يقدران و لو أنّ أهل الأرض معهما على شيء منه؟قال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اعقب الحسن بن الحسن من خمسة رجال،عبد اللّه المحض،و إبراهيم الغمر،و الحسن المثلث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 هذا هو صاحب الترجمة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 باب 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الشنافية مدينة تبعد عن النجف الأشرف بأميال من جهة الجنوب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غلط،و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باخمرى كسكرى،قرية بالبادية،قرب الكوفة،بها قبر الإمام الشهيد أبي الحسن إبراهيم بن عبد اللّه المحض بن الحسن المثنّى بن الحسن السبط الشهيد بن عليّ بن أبي طالب رضي اللّه عنهم خرج بالبصرة في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بايعه وجوه النّاس،و تلقب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فقلق لذلك أبو جعفر المنصور،فأرسل إليه عيسى بن موسى لقتاله،فاستشهد السيّد إبراهيم،و حمل رأسه إلى مصر،و كان ذلك لخمس بقين من ذي القعدة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ثمان و أربعين،كما حكاه البخاري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له عقب إلاّ من ابنه الحسن،و حفيده إبراهيم بن عبد اللّه بن الحسن هذا جدّ بني الأزرق في ينبع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من السلالة الطاهرة و توفّي في حبس الطاغية العبّاسي مظلوما شهيدا رضوان اللّه تعالى عليه و زاد في عذاب الظالمين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ذكره في مجمع الرجال،و جامع الرواة،و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قسم الحسان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رواية المترجم في التهذيب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عثمان،عن إبراهيم بن الفضل الهاشمي،عن 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الفضل 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ذلك يروي عنه جعفر بن بشير كما قيل ففيه إشعار بوثاقته و لا يبعد اتّحادهما،و إنّ ذكر الشيخ متعدّدا ينبه على ذلك ممّا ذكرناه في إبراهيم بن صالح</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في التهذيب و نقله في تاج العروس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قال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قتيبة من أصفهان،له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قتيبة برواية أحمد بن أبي عبد اللّه،عنه،و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ذكر الشيخ رحمه اللّه للمعنون في كتابيه،و النجاشي في رجاله،و من تبعهم، يوجب الاطمئنان بكونه إماميّا،إلاّ أنيّ لم أجد ما يوجب الحكم عليه بالوثاقة أو الضعف،فهو غير معلوم الحال عندي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،و المصباح المنير </w:t>
      </w:r>
      <w:r>
        <w:rPr>
          <w:rFonts w:eastAsia="IRNazanin" w:cs="IRNazanin"/>
          <w:b w:val="false"/>
          <w:bCs w:val="false"/>
          <w:i w:val="false"/>
          <w:iCs w:val="false"/>
          <w:color w:val="333333"/>
          <w:sz w:val="20"/>
          <w:szCs w:val="20"/>
        </w:rPr>
        <w:t>880/2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لهمداني و همداني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فالصحابة و التابعون و تابعوهم من القبيلة و أكثر المتأخرين من المدينة،و لا يمكن استيعاب هؤلاء و لا هؤلاء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من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المتعيّن نسبة المترجم إلى البلدة المعروفة،لأنّ نسبه معلوم بالتصريح بأنّه الحسني الحسيني،فهو ليس من قبيلة همدان،فلا بدّ و أن يكون من بلدة همدان،فتدبّر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جاء في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العلاّمة الخبير الأردبيلي عدل ثقة بصير،فعليه ينبغي الأخذ بقوله،و الصفات الّتي وصف المعنون بها تقتضي عدّه حسنا كالصحيح،و اللّه العالم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الكرخي من ابناء العجم بغدادي،و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الكرخي بغدادي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اكتفوا بنقل عبارة رجال النجاشي من دون زيادة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له،و المعاجم الحديثية ما يعرب عن حال المعنون،فهو ممّن لم يبيّن حاله،إلاّ أنّ ذكر النجاشي له يوجب الاطمئنان بإماميّته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اقتصروا على نقل عبارة رجال الشيخ من دون زيادة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 الفحص في المعاجم الرجاليّة الحديثية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يوضّح حال المعنون،فهو ممّن لم يتضح حاله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قلم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المثنّى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 أيضا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رواية ابن ميمون عنه في التهذيب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المعزا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ميمون أن إبراهيم المثنى سأل أبا عبد اللّه 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بنصه،و في الوسيط المخطوط حرف الألف،و 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اكتفوا بالنقل عن رجال الشيخ رحمه اللّه من دون زيادة و الكلّ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ثواب المؤدب،فما في عبارة بعض المعاصرين في قاموسه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ابن المؤذن فمن غلط نسخته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نسختنا،ملخّص المقال في قسم المجاهيل،لسان الميزان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 الكلّ اكتفوا بنقل عبارة الشيخ من دون زيادة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و بعض المسمّين به في الإكمال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،المؤتلف للدارقطني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المجاهيل،و لسان الميزان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المعنونون له حاله،فهو ممّن أهملوا بيان حاله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الأشعري،عن إبراهيم بن محرز الخثعمي،عن محمّد بن مسلم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مروان بن مسلم،عن إبراهيم بن محرز،قال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أبا جعفر عليه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مروان بن مسلم،عن إبراهيم بن محرز،قال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الأشعري،عن إبراهيم بن محرز الخثعمي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من تعرّض من الرجاليّين للخثعمي،و الّذين ذكروا إبراهيم بن محرز وصفوه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الجعفي،و ليس في سند رواية في إبراهيم موصوفا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الجعفي،و الموجود فيها موصوف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 كما تقدّم،و عليه أمّا أن يكون الجعفي تصحيف الخثعمي أو العكس،و على التقديرين يعدّ مجهول الحال،و أمّا إذا اعتبرناهما اثنان أحدهما، الجعفي،و قد ذكره أهل الرجال يعد مجهولا،و الآخر جاء في سند الروايات،و حينئذ يعدّ مهملا،فتفطّن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،شرح مشيخة الفقيه للمجلسي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نسختنا،روضة المتّقين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،أحوال الرجال للجوزجاني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أسلم قبائل كثيرة،منهم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بن 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زنة أعمى،و هم بنو أسلم ابن أفصى بن عامر بن قمعة بن طابخة،و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 هؤلاء لا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ضبط الكلمة جاء في فهرست الشيخ رحمه اللّه 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 بن قصي، 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 بن أفصى،و في نسخة مخطوطة ظاهرة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 بن أفصى،و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أسلم بن 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و 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نسخة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الحاوي 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 بن قصى،و صرّح في تاج العروس كما يأتي و الصحاح و غيرهما بأن قصى اسم رجل،و أفصى أيضا اسم رجل،و على هذا فاللفظة تحتمل الاسمين، و لا مجال لتحديد الكلمة بأنّها قصى أو أفصى إلاّ من جهة أنّ أفصى اسم قبيلة،و المقام مقام ذكر عشيرته فالراجح على هذا أن تكون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الحاوي،الطبعة المحقّقة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أبي يحيى أبو إسحاق،مولى أسلم بن قصي مدني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بالقاف،ثمّ الدال المهملة،هو واقد بن مسلم الواقدي كما في القاموس،و قد صحفه بعض المتحصلين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كلام المصنّف خبطات؛أحدها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عنونه بما عنوناه تبعا له،ثمّ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مولى أسلم مدني،و مقتضى العبارة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كعنوانه،ثمّ زاد ما قال 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أبي يحيى أبو إسحاق مولى أسلم 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منواله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يرد عليه ما قلناه في الأوّل،ثمّ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زيادة بني أقصى،و يرد عليه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أسلم بن أقصى،و منه يظهر غلط عنوانه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المحقّقة لجامعة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أفصى،و في الطبعة الأولى للنجف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قصيّ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خصيصا به خاصّا بحديثنا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بالنجف،و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المرتضويّة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العنوان و كلام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المذكور من أجلّة أصحابنا و عظمائهم لاختصاصه بحديثنا ضعّفه المخالفون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فحديثه يدخل في الحسن القريب من الصحيح</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محمّد الأزدي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أحمد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كهمس؛ضبطه الساروي في توضيح الاشتباه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كهمس، بفتح الكاف،و سكون الهاء،و فتح الميم،و آخره سين مهملة،اسمه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 بن عبد اللّه، و ابن عبيد،كما و قد ذكر في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القاسم بن عبيد،و تكملة الرجال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الهيثم بن عبد اللّه الشيباني،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كهمس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 بن عبد اللّه أبو كهمس الشيباني،ذكره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رجال النجاشي في ترجمة زكريا بن يحيى الواسطي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الحسن الطاطري،قال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محمّد ابن إسماعيل عن زكريا بكتابه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في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جعفر بن سليمان النسابة الواسطي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الأصول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الطاطريين لا تدلّ على وثاقة المترجم له بوجه إلاّ أنّ حسنه بالملازمة، لاعتبار رواية الطاطريين لأنّهم لا يروون إلاّ عمّن حديثه معتبر،و القدر المتيقّن من ذلك حسن المروي عنه،و ما زاد على الحسن لا دليل عليه،فالمعنون حسن بهذا الاعتبار، و اللّه العالم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الصحاح،مجمع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في كتاب إبراهيم بن محمّد الأشعري الثقة بإسناده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ذكرنا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ترجمة آدم بن الحسين النخّاس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وثّقه في ملخّص المقال في قسم الصحاح،و مجمع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 هو صاحب مقدّمة الجامع،و لم أظفر على نسخة منها في ايران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نسخ رجال النجاشي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الحسن،عن محمّد بن الحسن،عن محمّد بن الحسين بن أبي الخطاب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المرتضويّة،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ابن إبراهيم الأشعري الثقة برواية الحسن بن فضّال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هو عن الكاظم و الرضا عليهما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بروايته هو عن موسى الكاظم و الرضا عليهما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النجاشي رحمه اللّه و من تأخر عنه،بوثاقة المترجم،و رواية مثل صفوان و ابن أبي نصر و ابن الحجّال عنه لا تدع مجالا للتشكيك في أنّه من الثقات الأجلاّء،من دون غمز فيه،فحديثه صحيح من جهته،فتفطّن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البسّامي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منسوبة إلى البسّام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بسّام مبالغة في الباسم أي كثير التبسّم كما في الصحاح </w:t>
      </w:r>
      <w:r>
        <w:rPr>
          <w:rFonts w:eastAsia="IRNazanin" w:cs="IRNazanin"/>
          <w:b w:val="false"/>
          <w:bCs w:val="false"/>
          <w:i w:val="false"/>
          <w:iCs w:val="false"/>
          <w:color w:val="333333"/>
          <w:sz w:val="20"/>
          <w:szCs w:val="20"/>
        </w:rPr>
        <w:t>1872/5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المصري،و كذا في مجمع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نقلا عن رجال الشيخ رحمه اللّه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المصري،إلاّ أنّ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جامع الرواة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التلعكبري 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لبعض المعاصرين كلام في المقام أعرضنا عنه لأنّه ناشئ من حبّ النقد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قاموس الرجال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رواية التلعكبري الثقة الجليل يكشف عن كونه إماميّا معتبرا،فلا يبعد عدّه حسنا، خصوصا كونه شيخ إجازة،و اللّه العالم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تاج الدين الحسيني الكيسكي عالم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المراصد </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كيلكى بالكسر،و القصر اسم أحد الطبسين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المتن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في مراصد الاطلاع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الطبسان بفتح أوله و ثانيه و هو تثنية طبس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قصبة ناحية نيسابور و أصبهان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هما طبسان في موضع واحد،طبس كليكى،و طبس مسينان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منصور الكيلى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 إلى 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شاطئ دجلة على مسيرة يوم من بغداد ممّا يلي طريق واسط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الكيسكي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 المعنون حسنا للتصريح بعلمه و زهده،و اللّه العالم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الحسن بن عليّ الزعفراني،قال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محمّد الثقفي،قال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عبد اللّه عليه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السادسة،الفن الخامس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التشكيك في اتّحاد المعنون مع إبراهيم بن محمّد بن سعيد الثقفي،و لذلك يلحقه حكمه في الوثاقة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الجمهرة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الجيم،و كذا في النسب لابن 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النسب لابن 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الشاعر النابغة الجعدي،و اسمه قيس، و أخوه و حوح،ابنا عبد اللّه بن عمرو بن عدس بن ربيعة بن جعدة بن كعب،له صحبة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لترجمته أحد،فهو مجهول الحال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جعفر بن الحسن بن جعفر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أبي طالب عليه السلام الحسني العلوي الكوفي،روى عنه التلعكبري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يشير بقوله هذا إلى ما ذكره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إبراهيم بن محمّد العلوي على جنازة عليّ بن إبراهيم الخيّاط،فقد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إبراهيم الخيّاط،روى عنه حميد أصولا،مات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عليه إبراهيم بن محمّد العلوي و دفن عند 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صلاته على جنازة الخيّاط إن دلّت على نباهته و وجاهته و جلالة قدره عند الناس فهي لا تدلّ على وثاقته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أستفيد من صلاة المترجم على عليّ بن إبراهيم الخيّاط و على ابن سماعة،و من رواية التلعكبري الثقة عنه،حسنه،فالمترجم حسن عندي،و رواياته من الحسان،و اللّه العالم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سعدان،إبراهيم بن سعدان بن المبارك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للمترجم ذكرا في المعاجم الرجاليّة من العامّة و الخاصّة،سوى ابن النديم في فهرسته،و عليه إن اعتبرنا كلام ابن النديم فيكون على حسب كلامه موثّقا، و إلاّ فهو مجهول،و اللّه العالم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المرتضويّة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منهم من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الهاء،و كسر اللام، و الحقّ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 طريقه في ترجمة عليّ بن حبشي إن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عدّ كتب المترجم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هذه الكتب أحمد بن عبدون،عن عليّ بن محمّد بن الزبير القرشي،عن عبد الرحمن بن إبراهيم المستملى،عن أبي إسحاق إبراهيم بن محمّد بن سعيد الثقفي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يكشف عن جهاده في سبيل الحق،و تفانيه في نشر المذهب،و دحض الباطل،فمثل هذا إذا لم يكن ثقة فمن يستحق أن يعدّ من الثقات الأبرار،فتفطّن و تأمّل و لا تتسرّع بإنكار ما ارتايناه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 الرجال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نقض كلام المؤلّف قدّس سرّه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رواح القمّيّين إليه فلم يكن جميعهم كما ذكر،بل كان فيهم جمع يروون عن الضعفاء كمحمّد بن أحمد بن يحيى،و قد استثنى ابن الوليد ثلاثين صنفا من روايات كتابه و كأحمد بن محمّد بن خالد الّذي أخرجه أحمد بن محمّد بن عيسى من قمّ لذلك،و قد كان رئيس الوفد إليه،و لم يكن في الوفد أحمد بن محمّد بن عيسى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لو كان فيهم لقدّم ذكره على أحمد بن محمّد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أخر ما قال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أوّل الترجمة الترضّي على المترجم،و في آخر الترجمة سقط الترحم عليه،لكن في مجمع الرجال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ذكر الترضّي في أوّل الترجمة و الترحم في آخرها،و منه يظهر أنّ الترحم سقط من الطبعتين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سعيد الثقفي كان زيديا و رجع،و له مدائح،و وثقه ابن طاوس رحمه اللّه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توثيقه له عن الإقبال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،و جاء في سند رواية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علوية الأصفهاني،عن إبراهيم بن محمّد الثقفي رفعه إلى أبي عبد اللّه عليه السلام،و في 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رَآهُ نَزْلَةً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سِدْرَةِ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أبي،عن إبراهيم بن محمّد الثقفي،عن أبان بن عثمان،عن أبي داود، عن أبي بردة الأسلمي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كتابنا هذا تنقيح المقال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كانت هذه الزيادة في بعض نسخ الفهرست،جعل الناسخ العبارة المصحّفة بين المعقوفين إشارة إلى ذلك،و صحيحها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الشيخ أنّه عليّ بن حبش بغير 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تقدّم بيانه،ثمّ إنّ في 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 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فهرست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حميد بن زياد،و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،و ايضاح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اتفق الجميع بذكره 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حبشي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سند الروايات كالتهذيب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حبشي بن قوني،قال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حبشي بن قوني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القاسم عليّ بن حبشي بن قوني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حبشي بن قوني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الأصفهاني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سعيد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فيه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الكبير،و لم أجد من تعرّض لهذا الوصف من الرجاليين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تهالكه في سبيل نشر المبدأ،و بثّ الفضائل،و سفره إلى أصفهان أبعد بلدة من الشيعة يوم ذاك،و توثيق ابن طاوس له،و وروده في سند رواية كامل الزيارات و تفسير القمّي و قرائن أخرى،توجب الحكم بوثاقته،فما عن بعض من عدّه في الضعفاء أو الحسان تسرّع في الحكم،فهو عندي ثقة،و الرواية من جهته صحيحة،و اللّه العالم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في المقام زيادة من الناسخ،لأنّ أبو محمّد هو الحسن،كما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سماعة بن موسى بن رويد بن نشيط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أبي محمّد الحسن و إبراهيم ابني محمّد،و كان جعفر أكثر إخوته ثقة في حديثه،واقف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الطبعة المصطفويّة،و لكن جاء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نسخة القهپائي المنقول عنها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جعفر أكبر إخوته،ثقة في حديثه 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فلا يشمل إبراهيم التوثيق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صحّة نسخة القهپائي يكون التوثيق خاصا بجعفر،و يكون إبراهيم صاحب الترجمة بلا توثيق،و عليه لا يعدّ ضعيفا بل غير متضح الحال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فراس،عن إبراهيم بن محمّد الطحّان،عن بشير الدهّان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w:t>
      </w:r>
      <w:r>
        <w:rPr>
          <w:rFonts w:eastAsia="IRNazanin" w:cs="IRNazanin"/>
          <w:b w:val="false"/>
          <w:bCs w:val="false"/>
          <w:i w:val="false"/>
          <w:iCs w:val="false"/>
          <w:color w:val="333333"/>
          <w:sz w:val="20"/>
          <w:szCs w:val="20"/>
        </w:rPr>
        <w:t>484/14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عند من يرى وثاقة كلّ من وقع في أسانيد كامل الزيارات فلا بد من عد المعنون ثقة،و عندي مهمل لإهمال علماء الرجال ذكره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توضيح المشتبه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الختّلي،و في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الختلي،و لم يشر فيهما إلى وجه النسبة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من وائل كان لسنا بليغا،يضرب به المثل في البيان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العبّاس الختلي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المعجمة، بعدها تاء منقطة فوقها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 سعد بن عبد اللّه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من القميّين،و عن عليّ بن الحسن بن عليّ بن فضّال،و لم يرو عن الأئمّة عليهم السلام،و كان رجلا صالحا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عبّاس الختلي ممدوح</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شيخ الطائفة بصلاحه تقتضي عدّه حسنا و عدّ الرواية من جهته حسنة، و شيخوخته لمثل الكشّي تستوجب عدّه في أعلى مراتب الحسن،و اللّه العالم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ترجمة يونس بن عبد الرحمن من رجال الكشّي،و معجم رجال الحديث </w:t>
      </w:r>
      <w:r>
        <w:rPr>
          <w:rFonts w:eastAsia="IRNazanin" w:cs="IRNazanin"/>
          <w:b w:val="false"/>
          <w:bCs w:val="false"/>
          <w:i w:val="false"/>
          <w:iCs w:val="false"/>
          <w:color w:val="333333"/>
          <w:sz w:val="20"/>
          <w:szCs w:val="20"/>
        </w:rPr>
        <w:t>201/20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عبد اللّه الجعفري 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عبارة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صرّح به النجاشي في رجاله في ترجمة ابن المترجم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إبراهيم بن محمّد بن عليّ بن عبد اللّه بن جعفر بن أبي طالب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الّتي ذكرها الكليني في الكافي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،فقد ذكر الوصيّة بكاملها و ما استبعده المؤلّف قدّس سرّه من إشهاد الإمام عليه السلام غير الثقة فهو في محلّه،إلاّ إذا كانت هناك مصلحة أقوى و أرجح في إشهاد غير الثقة،كحفظ النفس كما وقع ذلك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كلامه،و نزيد هنا بأنّه قال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ابنه سليمان بن جعفر بن إبراهيم بن محمّد بن عليّ بن عبد اللّه بن جعفر الطيّار أبو محمّد الطالبي الجعفري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إبراهيم بن محمّد بن عليّ بن عبد اللّه بن جعفر بن أبي طالب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عن ميرزا محمّد بن عليّ بن إبراهيم الأسترآبادي صاحب منهج المقال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المترجم،و عندي هو في أعلى مراتب الحسن،لدفاعه عن إمام زمانه،و لياقته لإيصاء الإمام له،فحديثه حسن كالصحيح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،تاريخ 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الخامسة،و هو الصواب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وقف على معرفة من روى عنهم و رووا عنه و توثيق العامّة له و بعض القرائن ربّما يشكّ في إماميّته و حسنه،و إنّي ممّن يحجم عن الحكم عليه بالحسن أو الضعف</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،ملخّص المقال في قسم المجاهيل،إتقان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الشيخ،و ذكره في ملخّص المقال في قسم المجاهيل،و ذكره في إتقان المقال،و ذكره في مجمع الرجال،و جامع الرواة،و نقد الرجال،و منتهى المقال،و منهج المقال،جميعا عن رجال الشيخ رحمه اللّه و لم يعلّقوا عليه شيئا،و كأنّه مجهول عندهم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يوجب عدّه في الحسان،إلاّ قول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عنه،و هذا لا يكفي عند الأكثر،فهو غير معلوم الحال،فتفطّن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،حاشية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وسائل الشيعة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الطبعة الجديدة </w:t>
      </w:r>
      <w:r>
        <w:rPr>
          <w:rFonts w:eastAsia="IRNazanin" w:cs="IRNazanin"/>
          <w:b w:val="false"/>
          <w:bCs w:val="false"/>
          <w:i w:val="false"/>
          <w:iCs w:val="false"/>
          <w:color w:val="333333"/>
          <w:sz w:val="20"/>
          <w:szCs w:val="20"/>
        </w:rPr>
        <w:t>300/30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فارس بالفاء كثير،و لا يلبس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مستدرك وسائل الشيعة </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تسمّية المهدي عجل اللّه فرجه الشريف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محمّد بن فارس النيسابوري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همّ الوالي عمرو بن عوف بقتلي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بأس به في نفسه لكن ينقص من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بعض من يروي هو عنه،و في نسخة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يبغض من يروي عنه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النضر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جميع هؤلاء،بدلا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قدّس سرّه على الخلاصة لا زالت مخطوطة ففي نسختنا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هذه العبارة الّتي ذكرها المؤلّف قدّس سرّه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ثمّ الراء،احتقره و أغضبه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نسخة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غريب،و غريب أقرب إلى الصحّة،لأنّ نفي البأس كيف يقتضي التوثيق،و لكن ما نقله عن الكشّي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أزرأه بعض من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نسختنا من رجال الكشّي،بل العبارة في رجال الكشّي و لكن بعض من يروي هو عنه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،و لا يخفى ما في العبارة من مسامحة، فالاختيار للكشّي،فتدبّر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النضر،و هو الظاهر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الطبعة الجديدة </w:t>
      </w:r>
      <w:r>
        <w:rPr>
          <w:rFonts w:eastAsia="IRNazanin" w:cs="IRNazanin"/>
          <w:b w:val="false"/>
          <w:bCs w:val="false"/>
          <w:i w:val="false"/>
          <w:iCs w:val="false"/>
          <w:color w:val="333333"/>
          <w:sz w:val="20"/>
          <w:szCs w:val="20"/>
        </w:rPr>
        <w:t>300/30</w:t>
      </w:r>
      <w:r>
        <w:rPr>
          <w:rFonts w:ascii="IRNazanin" w:hAnsi="IRNazanin" w:eastAsia="IRNazanin"/>
          <w:b w:val="false"/>
          <w:b w:val="false"/>
          <w:bCs w:val="false"/>
          <w:i w:val="false"/>
          <w:i w:val="false"/>
          <w:iCs w:val="false"/>
          <w:color w:val="333333"/>
          <w:sz w:val="20"/>
          <w:sz w:val="20"/>
          <w:szCs w:val="20"/>
          <w:rtl w:val="true"/>
        </w:rPr>
        <w:t>،و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عدّه من أصحاب الهادي و العسكري عليهما السلام،و نقل كلام الكشّي رحمه اللّه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ممدوحا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عدّه في الثقات،ثمّ في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الحسان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نسخ رجال الكشّي الّتي بين أيدينا غير مضبوطة و مشوشة،و عليه؛ فيتّضح من نقل الشهيد الثاني و صاحب التحرير الطاوسي التوثيق عنه،أنّ التوثيق ساقط من نسخنا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سليمان البحراني،في معراج الكمال إلى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لدينا نسخة من المعراج لا بأس بصحّتها،لم أجد فيها ذكرا للمترجم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حاشية البلغة منه قدّس سرّه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السيّد جمال الدين أحمد بن طاوس،لاحظ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في إكمال الدين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عن الكمال في بحار الأنوار </w:t>
      </w:r>
      <w:r>
        <w:rPr>
          <w:rFonts w:eastAsia="IRNazanin" w:cs="IRNazanin"/>
          <w:b w:val="false"/>
          <w:bCs w:val="false"/>
          <w:i w:val="false"/>
          <w:iCs w:val="false"/>
          <w:color w:val="333333"/>
          <w:sz w:val="20"/>
          <w:szCs w:val="20"/>
        </w:rPr>
        <w:t>159/51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عن الكشّي في بحار الأنوار </w:t>
      </w:r>
      <w:r>
        <w:rPr>
          <w:rFonts w:eastAsia="IRNazanin" w:cs="IRNazanin"/>
          <w:b w:val="false"/>
          <w:bCs w:val="false"/>
          <w:i w:val="false"/>
          <w:iCs w:val="false"/>
          <w:color w:val="333333"/>
          <w:sz w:val="20"/>
          <w:szCs w:val="20"/>
        </w:rPr>
        <w:t>194/96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في بعض هذه المصادر جاء إبراهيم بن محمّد بن فارس،فتفطّن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النقل عن رجال الكشّي مضطرب،فبعض ذكر توثيقه للمترجم، و بعض آخر نفاه،ألجأنا إلى التوقف فيه،و الظاهر عدّه كونه حسنا،و اللّه العالم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في الأصل،و لعلّها سقطت من الناسخ</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الكوفي مولى أبي موسى الأشعري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للمترجم ما يدلّ على حسنه أو ضعفه،فهو غير معلوم الحال عندي، و اللّه العالم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نسختنا،ملخّص المقال في قسم الصحاح، 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المطبوعة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معجم البلدان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تحت البصرة،بينها و بين واسط،قريبة من عبادان،و هي كثيرة النخل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معروف أبو إسحاق  المذاري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 الذال المعجمة،و الراء المهملة بعد الألف،و تشديد الياء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ثقة،منسوب إلى مذار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بين واسط و البصرة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المعاجم الرجاليّة الأخرى صرّحت كلها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المنقوطة بنقطة واحدة من فوق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المرادي،المزاري،و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المزاري،و كلاهما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ما في مجمع الرجال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و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المنقطة من فوق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القهپائي في مجمع الرجال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عليّ بن همام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زائدتان من قلم الناسخ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الغضائري المتوفّى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حاشر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الواحد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عبدون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المرتضويّة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المعاصرين في قاموس الرجال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لديه نسخة مصحّحة من الفهرست عن نسخة الأصل،و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لأنسه به،بدل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بسبة 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إنّما نسب الكتاب إلى الدعلجي لكثرة أنس الدعلجي بالكتاب،لا أنّه تأليفه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ثقة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فيها معان أخر أيضا،فراجع</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الدعلجي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لا يوجد في المعراج المحقّق المطبوع و لا نسختنا الخطية،و كأنّه أقحم في المقام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به و العمل به كذا في النسخ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المترجم؛له كتاب المزار كما في رجال النجاشي،و له مناسك الحجّ كما في الفهرست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المترجم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العلاّمة الخبير شيخنا النجاشي و الأعلام من المحقّقين من دون غمز فيه، يدعو إلى الجزم بوثاقته و جلالته،فهو ثقة جليل،و رواياته تعدّ من جهته صحاحا،و اللّه العالم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غير مبيّن الحال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ملخّص المقال في قسم الحسان،و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ما في رجال الشيخ من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محمّد و مولى فمن زيادة النسّاخ،لأنّ الّذين نقلوا عن رجال الشيخ لم يذكروا ذلك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يبعد من استقامة رواياته،و كونه شيخ إجازة لمثل التعلكبري الثقة الجليل،الحكم بحسنه،و عدّ الحديث من جهته حسنا،و اللّه العالم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مجمع الرجال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ملخّص المقال في قسم الحسان،رجال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ميمون،من أجلاد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عليّ بن عابس خبرا عجيبا،روى عنه أبو شيبة بن أبي بكر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غيره،و في لسان الميزان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ميمون،من أجلاد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الشيعة،روى عن عليّ بن عابس خبرا عجيبا،روى عنه أبو شيبة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الجزم بحسن المعنون و جلالته و عدّ حديثه حسنا كالصحيح من جهته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الحرز و العوذة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سعيد،عن إبراهيم بن محمّد بن هارون أنّه كتب إلى أبي جعفر عليه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المذكور في الأسانيد الثلاثة اتّحدوا أم تعدّدوا فهم ممّن أهمل أرباب الجرح و التعديل ذكرهم فهم مهملون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،الخلاصة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الفائدة السابعة،بحار الأنوار </w:t>
      </w:r>
      <w:r>
        <w:rPr>
          <w:rFonts w:eastAsia="IRNazanin" w:cs="IRNazanin"/>
          <w:b w:val="false"/>
          <w:bCs w:val="false"/>
          <w:i w:val="false"/>
          <w:iCs w:val="false"/>
          <w:color w:val="333333"/>
          <w:sz w:val="20"/>
          <w:szCs w:val="20"/>
        </w:rPr>
        <w:t>362/51</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،التحرير الطاوسي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مقباس الهداية في المقام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المؤلّف قدّس سرّه بالقرينة إلى 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الهمداني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وصل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كتبت إلى مواليّ بهمدان كتابا أمرتهم بطاعتك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بيروت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،و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إبراهيم بن محمّد الهمداني،روى عن أبيه،عن جدّه،عن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إبراهيم بن هاشم،عن إبراهيم بن محمّد الهمداني،عن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القاسم بن محمّد بن عليّ بن إبراهيم بن محمّد، و القاسم الّذي تقدّم ذكره وكيل الناحية،و أبوه وكيل الناحية،و جدّه عليّ وكيل الناحية، و جدّ أبيه إبراهيم بن محمّد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وقت القاسم بهمدان معه أبو عليّ بسطام بن عليّ،و العزير بن زهير،و هو أحد بني كشمرد،و ثلاثتهم وكلاء في موضع واحد بهمدان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الّذي في السند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يزيد الفيروزاني القمّي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الرازي،بدل الدينوري،كما و في مجمع الرجال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الدينوري،لكن القهپائي علّق على المقام بقوله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البرقي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لنا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السبع،يعني بذلك بني العبّاس،فإنّ التعبير عنهم بذلك و ببني سابع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كثير في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خصمه الّذي آذاه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سميع 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سميع بن محمّد بن بشير الغالي الزنديق،و الألف و اللاّم زادها النسّاخ،و هذا الملعون كان يدّعي الإمامة بوصاية أبيه محمّد بن بشير،و قد شكاه إبراهيم بن محمّد الهمداني إلى الإمام عليه السلام،و إن شئت الوقوف على انحراف سميع بن محمّد بن بشير،فراجع مجمع الرجال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أحمد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عليّ بن عمر بن يزيد كما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عليّ،عن عمر بن يزيد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فبارك اللّه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 و اللاّم زائدة من النسّاخ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جميع نعم اللّه عليك،و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نعمة اللّه عليك</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أعلمته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كتب إبراهيم بن محمّد الهمداني مع جعفر ابنه في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 العليل،و عن القزويني أيّهما يقصد بحوائجه و حوائج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استعلامه هذا من الإمام عليه السلام يدلّ على شدّة اهتمامه بأمور دينه، و أنّه موضع ثقتهم و مرجعيته،ثمّ يدلّ على جلالته و مرجعيته عند الناس جواب الإمام عليه السلام بأمره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أطاعه من أهل بلده أن يقصدوا العليل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التوقيع الّذي ذكره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جعفر الهمداني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سيجيء في ترجمته و ترجمة فارس بن حاتم،و كأنّه كان عليلا،كما ذكره المصنّف، و كذلك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جعفر الهمداني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قدّس سرّه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العليل،و في التحرير الطاوسي المخطوط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 طبعة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من المعاجم الرجاليّة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العليل،فما في بعض نسخ الخلاصة من التعبير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القليل كما في طبعة ايران الحجريّة،فهو تصحيف بلا ريب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في المقام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 كونه وكيلا لأحد الأئمّة عليهم السلام،فإنّه أقوى أمارات المدح،بل الوثاقة و العدالة،لأنّ من الممتنع عادة جعلهم عليهم السلام غير العدل وكيلا على الزكوات و نحوها من حقوق اللّه تعالى،و قد صرّح الوحيد في ترجمة إبراهيم بن سلام بأنّ قولهم وكيل من دون إضافته إلى أحد الأئمّة عليهم السلام أيضا يفيد ذلك،لأنّ من المصطلح المقرّر بين علماء الرجال من أصحابنا أنّهم إذا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وكيل أحدهم عليهم السلام،فلا يحتمل كونه وكيل بني أمية،قال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ممّا لا يرتاب فيه من مارس كلامهم و عرف لسانهم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إبراهيم بن محمّد الهمداني روى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آخره،طريقه محمّد بن مسعود،عن عليّ بن محمّد،عن محمّد بن أحمد،عن محمّد بن عيسى،عن أبي محمّد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هذا الطريق من هو ملعون، و مجهول العدالة،و مجهول الحال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الرواية المذكورة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العليل ثقة بخطّ السيّد جمال الدين طاوس العليل صريحا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ذكره في قسم الثقات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السابعة في ذكر السفراء الممدوحين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أحمد الرازي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أنّ أحمد هنا سهو من النسّاخ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الهمداني، 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،و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362/51</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المصادر الأخرى كلها إبراهيم بن محمّد الهمداني، فتفطّن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في فوائد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نسخة صحيحة من الحاوي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هذا كلام الشيخ الطوسي،و طريق الشيخ إلى أحمد بن إدريس و إن لم يكن هاهنا مذكورا،لكن طريقه إلى سائر رواياته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 أنّ الوكالة بما هي وكالة لا تستلزم عدالة الوكيل،لكن الإمام المعصوم عليه السلام إذا وكّل شخصا دلّ التوكيل على عدالة الوكيل و وثاقته بلا ريب عند من أمعن و تأمّل،و توضيح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عليهم السلام لم يكونوا يوكّلون أحدا غالبا إلاّ ليتصدّى الوكيل للأمور العامّة الدينيّة،من نشر الأحكام،و بث الحلال و الحرام،و قضاء حوائج المؤمنين،و مراقبة عقائدهم،و قبض حقوقهم الإلهيّة،و بعبارة أخرى يجعلون الوكيل وسيطا بينهم و بين الشيعة في أمور دينهم و دنياهم،و ينصّبونه ممثلا عنهم، و بحسب ما تعتقده الطائفة الإماميّة جمعاء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شأنهم و أهلك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الأئمّة عليهم أفضل الصلاة و السلام،أنّه لا يمكن أن ينصب الإمام عليه السلام ممثلا عن نفسه،و وسيطا بينه و بين المؤمنين،و مسلّطا له على الأحكام و الأموال من ليس بعدل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يظنّ ظانّ بأنّ بعض الوكلاء ثبت فسقهم،بل ارتدادهم،فكيف جعلوه وكيلا، و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الأئمّة و سيّد البشر رسول اللّه صلّى اللّه عليه و آله و سلّم كانوا مأمورين أن يعاملوا الناس معاملة الظاهر في جميع شئون الحياة،و لم ندّع بأنّ الوكلاء معصومون من الضلال و الانحراف،بل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كلّ من تشرّف بشرف الوكالة عنهم لا بدّ و أن يكون عدلا ثقة حين تصدّيه للوكالة،و عند انحرافه عن الحقّ يعزله الإمام و يشهّر به،كما في أحمد بن هلال العبرتائي؛فإنّه كان عند تصدية للوكالة من أوثق الناس و أعدلهم،و لمّا استغواه الشيطان و انحرف و أبدع صدرت في التشهير به توقيعات،و تبرّءوا صلوات اللّه عليهم منه،و لعنوه،و أمروا الشيعة بلعنه و التبرّي منه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الهمداني ثقة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أحد الموارد الّتي يؤاخذ عليها صاحب الحاوي رحمه اللّه،و ما المعصوم إلاّ من عصمه اللّه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توضيح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الرازي،و الدينوري خطأ من النسّاخ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يروي عن الإمام الرضا عليه السلام،راجع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توقيعات الإمام الرضا عليه السلام إلى إبراهيم بن محمّد الهمداني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جامع الرواة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الشيخ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يحيى المدني،أسند عنه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اتّحاد العناوين الثلاثة كما هو المختار،فالمترجم يعدّ حسنا كما تقدّم ذلك في عنوان إبراهيم بن محمّد بن يحيى مولى أسلم،و بناء على التعدّد فالمعنون هنا حسن،و الرواية من جهته حسنة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نوح بن إبراهيم،و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كما في مجمع الرجال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المخارقي ممدوح</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أبي المخارق بضمّ الميم و الخاء المعجمة،أبو امية المعلم البصري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 المعنون من الحسان لترحّم الإمام الصادق عليه السلام عليه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الكندي لا يكون أزديّا إلاّ بالولاء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و بعض المسمّين به في المؤتلف للدارقطني </w:t>
      </w:r>
      <w:r>
        <w:rPr>
          <w:rFonts w:eastAsia="IRNazanin" w:cs="IRNazanin"/>
          <w:b w:val="false"/>
          <w:bCs w:val="false"/>
          <w:i w:val="false"/>
          <w:iCs w:val="false"/>
          <w:color w:val="333333"/>
          <w:sz w:val="20"/>
          <w:szCs w:val="20"/>
        </w:rPr>
        <w:t>2030/4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السكيت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أرثد القوم إذا احتفروا حتّى بلغوا الثرى</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كفران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وكندة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بخجند من فرغانة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القطعة من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المشهور المتداول و عليه اقتصر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من ضبطه بالفتح أيضا في كتب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أهل عمان و البحرين الكنديين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كنديّ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بياء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لقب ثور بن عفير بن عدي بن الحرث بن مرّة بن أدد أبو حيّ من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مرثد الكندي الأزدي أبو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مرثد الكندي ذكره الطوسي في رجال الشيعة من أصحاب أبي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الجرح و التعديل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مرثد أخ لأبي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صادق،يروي عنه وكيع و مروان بن معاوية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مزيد الأزدي أخو أبي صادق الكوفي،هكذا في رجال الشيخ طبعة الحيدريّة في النجف الأشرف،و لكن في 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رجال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فيتّضح أنّ نسختنا محرّفة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على ما يوضّح حال المترجم،فهو باق على جهالته،و يحتمل كونه من رواة العامّة و ذلك من خلال ما ذكره في لسان الميزان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غيره،و هو ليس ببعيد، فتفطّن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مراصد الاطلاع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أراد اللّه عزّ و جلّ أن يخلق المؤمن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إبراهيم بن مسلم الحلواني،عن أبي إسماعيل الصيقل الرازي عن أبي عبد اللّه عليه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الشيخ رحمه اللّه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الحسين بن روح سئل عن كتب ابن أبي العزاقر بعد ما ذمّ و خرجت فيه اللعنة،فقيل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نعمل بكتبه و بيوتنا منها 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فيها ما قاله أبو محمّد الحسن بن عليّ عليهما السلام،و قد سئل عن كتب بني فضال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نعمل بكتبهم و بيوتنا منها ملاء،فقال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بما رووا،و ذروا ما رأوا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358/51</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أشكل بعض المعاصرين في المقام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فساد مذهبهم لا يمنع من العمل برواياتهم إذا كانت جامعة لشرائط العمل المعلومة من الخارج،لا أنهم معصومون كلّ ما ادعوا روايته مسموع مقطوع،كيف و فساد المذهب هل يجعلهم أعلى من إمامي مستقيم؟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،ملخّص المقال في قسم الصحاح،نقد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الحقّقة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نسختنا،لسان الميزان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في قاموس الرجال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و الألف و اللاّم زيادة من المؤلّف قدّس سرّه،و لكن طبعة المصطفوي،و طبعة الهند، و بعض النسخ المخطوطة كلّها على ما ذكره المؤلّف قدّس سرّه،فالاعتراض ساقط</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كذلك في توضيح المشتبه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،و انظر معناه في الصحاح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مسلم بن هلال الضرير الكوفي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مسلم بن هلال ثقة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مسلم الثقة برواية حميد عنه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من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جعفر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الحسن،عن إبراهيم بن مسلم،عن أبي شبل،عن أبي عبد اللّه عليه السلام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كلمة خبراء الرجال على وثاقته فهو ثقة من دون غمز فيه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المجاهيل،جامع الرواة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في 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ضبطه في توضيح المشتبه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عليه السلام بالعين و الدال المهملة،و ذكره في 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على المؤلّف قدّس سرّه بعض المعاصرين في قاموسه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عرفت أنّ الأوّل من كتابه في الممدوحين و المهملين معا،و إنّما المختصّ بالممدوحين القسم الأوّل من كتاب العلاّمة و لم يعنونه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الشيخ و البرقي و ابن داود له في أصحاب الإمام الباقر عليه السلام يثبت كونه إماميّا،و من عدّ ابن داود له في 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 لذكر الثقات و المهملين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يلزمنا الحكم بحسنه أقلاّ،لأنّه ليس بمهمل لذكر الشيخ رحمه اللّه له،فلا بدّ و أنّ ابن داود عدّه ثقة،و حيث لم يدعم رأي ابن داود أحد فلا بدّ من الأخذ بالمتيقّن و هو الحسن،فهو على هذا حسن،و الحديث من جهته حسن أيضا،و اللّه العالم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،العندبيل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علاط كما في المؤتلف للدارقطني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 بن حجّاج بن علاط،قتل يوم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أخ الحجّاج بن علاط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ضبط اللفظة و ذكر من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معرّض بن جبلة بن عليص</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جميع ما ذكره المؤلّف قدّس سرّه فيه مع تفصيل أكثر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أصحاب الإمام الباقر عليه السلام،و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 المترجم،فهو عندي غير معلوم الحال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المجاهيل،لسان الميزان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،تكملة ابن الصابوني،الترجمة 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مع فضل التتبع على ما يوضّح حال المترجم له،فهو غير معلوم الحال عندي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قويّا أن يكون بتشديد الميم كما في توضيح المشتبه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 براء 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 بن كعب بن أود بن صعب بن سعد العشيرة من مذحج،و في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 بن معاوية بن ثعلبة بن عقبة بن السكون،و في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 بن غانم بن زيد بن شرحبيل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يوضّح حاله من حيث الوثاقة و الضعف؛إلاّ أنّه إماميّ بلا ريب و من بيت جليل و لا يبعد عدّه في أوّل درجة الحسن،فتفطّن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ذكره في جامع الرواة،و نقد الرجال،و مجمع الرجال كلّهم عن رجال الشيخ رحمه اللّه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ما يوضّح حال المترجم،فهو مجهول الحال،و اللّه العالم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موسى،و ليس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 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ذكره في لسان الميزان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موسى الأنصاري،ذكره النجاشي في شيوخ الشيعة،روى عن عليّ بن موسى الرضا،و له كتاب النوادر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محمّد بن أبي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ذكره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ميّزه برواية محمّد بن حمّاد عنه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الرواية في الكافي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محمّد بن حمزة بن القاسم،عن إبراهيم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ألححت على أبي الحسن الرضا عليه السلام في شيء أطلبه منه،فكان يعدني،فخرج ذات يوم ليستقبل والي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إلى قرب قصر فلان،فنزل تحت شجرات و نزلت معه أنا و ليس معنا ثالث،فقلت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هذا العيد قد أظلّنا،و لا و اللّه ما أملك درهما فما سواه،فحكّ بسوطه الأرض حكّا شديدا،ثمّ ضرب بيده،فتناول منه سبيكة ذهب،ثمّ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انتفع بها و اكتم ما رأيت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موسى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يذكره في الخلاصة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تنحل هذه الترجمة إلى ثلاث عناوين،لذا رقمناها كذلك،و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موسى بن جعفر عليهما السلام،الأكبر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الإرشاد للشيخ المفيد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،ملخّص المقال في قسم الحسان،رجال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نسختنا،الكافي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أخرى،المناقب لابن شهرآشوب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،سرّ السلسلة العلويّة للبخاري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،لباب الأنساب المخطوط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نسختنا،تاريخ الطبري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في كشف الغمّة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،و يظهر منه أنّه تقلّد الإمرة من قبل محمّد بن زيد و يلقّب إبراهيم هذا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الجزّار،لكثرة من قتل من المخالفين،و له تاريخ مع بني العبّاس و الاقتصاص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الإرشاد و لا الإعلام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شيخا،و في الطبعة المحقّقة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هي نسبة إلى جده،إذ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زيد،كما جاء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عبيد اللّه العلوي،و صرّح بذلك الطبري في تاريخه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موسى الكاظم عليه السلام ممدوح،و ذكره في ملخّص المقال في قسم الحسان،و قال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و اختلاف يسير،فراجع،و قد أخذه المصنّف قدّس سرّه من عيون أخبار الرضا عليه السلام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التعيير و التوبيخ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مدحه،و ما أثبت أظهر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عبارة الكافي من نسختنا و العيون أنّ الّذي صدّق الرضا عليه السلام و كذّب العبّاس و استقبله بكلام وحش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الجعفري أحد شهود الوصيّة، و ليس إبراهيم بن موسى بن جعفر عليه السلام،و لعلّ نسخة المؤلّف كانت محرّفة، فراجع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 ما يعلم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قد سمعت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نصر الإمام الرضا عليه السلام هو إبراهيم بن محمّد الجعفري أحد شهود الوصيّة،لا إبراهيم بن موسى بن جعفر عليه السلام،كما هو مصرّح في الكافي و عيون الأخبار،و لعلّ في نسخة المؤلّف من الكافي و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موسى،و حيث إنّه ليس في نسختنا ذلك،لا يسعنا القول بنزاهة إبراهيم بن موسى بن جعفر عليهما السلام عمّا نسب إليه،فتفطّن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 بن إبراهيم بن موسى بن جعفر،قال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 بنا الأمر،فقال لي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 بنا حتّى نصير إلى 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أبا محمّد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 وصف عنه سماحة،فقلت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أعرفه و لا رأيته قطّ،قال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فقصدناه،فقال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طريقه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أحوجنا أن يأمر لنا بخمسمائة درهم؛مائتا درهم للكسوة،و مائتا درهم للدين،و مائة للنفقة،فقلت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ليته أمر لي بثلاثمائة درهم مائة اشتري بها حمارا،و مائة للنفقة،و مائة للكسوة، و أخرج للجبل،و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وافينا الباب،خرج إلينا غلامه،فقال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دخلنا عليه،سلّمنا،و قال لأبي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خلّفك عنّا إلى هذا الوقت،فقال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استحييت أن ألقاك على هذا الحال،فلمّا خرجنا من عنده،جاءنا غلامه،فناول أبي صرة،و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خمسمائة درهم مائتان للكسوة، و مائتان للدين،و مائة للنفقة،و أعطاني صرة،و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ثلاثمائة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مائة في ثمن حمار،و مائة للكسوة،و مائة للنفقة،و لا تخرج إلى الجبل،و صر إلى 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إلى سوراء،و تزوّج بامرأة،و دخله اليوم ألفا درهم،و مع هذا يقول بالوقف،قال محمّد بن إبراهيم الكردي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تريد أمرا أبين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أمر قد جرينا عليه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عدد أولاده و طرف من أخبارهم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ذكر عدد أولاده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،إلاّ أنّه جاء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إبراهيم بن موسى الكاظم و هو الأكبر،و أمّه أم ولد نوبية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نجيّة،قال الشيخ أبو الحسن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باليمن أيّام أبي السرايا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نصر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الأكبر ظهر باليمن،و هو أحد أئمّة الزيديّة،و قد عرفت حاله،و أنّه لم يعقّب،و أعقب إبراهيم الأصغر المرتضى ابن الكاظم عليه السلام من رجلين موسى أبو سبحة 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الرواية عن الكافي،فراجع ما نقلناه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ذمّة التاريخ قال الطبري في تاريخه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الخبر عن خروج إبراهيم بن موسى باليمن و في هذه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سنة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إبراهيم بن موسى بن جعفر بن محمّد بن عليّ بن 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يقال لإبراهيم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الجزّار،لكثرة من قتل باليمن من الناس و سبى و أخذ من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هذه السنة وجّه إبراهيم بن موسى بن جعفر بن محمّد الطالبي بعض ولد عقيل بن أبي طالب من اليمن في جند كثيف إلى مكّة ليحجّ بالناس فحورب العقيلي فهزم،و لم يقدر على دخول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مائتين و اثنتين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 بالناس في هذه السنة إبراهيم بن موسى بن جعفر بن محمّد، فدعا لأخيه بعد المأمون بولاية 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مروج الذهب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تسع و تسعين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 في هذه السنة و هي سنة تسع و تسعين و مائة إبراهيم بن موسى بن جعفر بن محمّد بن عليّ بن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مائتين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 بالناس إبراهيم بن موسى بن جعفر أخو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المأمون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سبحة بالسين المهملة و لا يبعد صحّة أبا شجة،فراجع و تفحّص</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شجة،و لعلّه الصحيح</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سرّ سلسلة العلويين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،إلاّ أنّ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أبو الحسن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ابن موسى الكاظم و هو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باليمن أيام أبي السرايا،و قال أبو نصر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الأكبر ظهر باليمن و هو أحد أئمّة الزيديّة و قد عرفت حاله و أنّه لم يعقب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العقب من محمّد العابد بن موسى الكاظم عليه السلام في إبراهيم المجاب و حدّه و منه ثلاثة رجال،محمّد الحائري،و</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المترجم،و ما منحه اللّه من قداسة النسب،و شرف الخصال من شجاعة و شهامة و آباء،و ما وفقه اللّه تعالى للأخذ ببعض ثأره من الطغاة المارقين،لا ينبغي أن يختلف فيه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ننحني أمام تلك الشخصية العلويّة الهاشميّة،تعظيما و إجلالا، إلاّ أنّ إمامته للزيديّة و بعض الملاحظات الأخرى،توجب التروي في الحكم له أو عليه، حيث إنّه لم يشر التاريخ إلى أنّ إمامته للزيدية هل كانت بمعنى الزعامة و الرئاسة الزمنية؟أو أنّها كانت بمعنى الزعامة الدينية؟ثمّ هل كان أخذه للثار من الطغاة بإذن من الإمام المعصوم عليه السلام أم كان من اندفاعه الشخصي؟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لا أحكم عليه بالحسن و لا الضعف،و اللّه الهادي إلى الصواب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 المعاصرين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أبي البلاد،مولى بني عبد اللّه بن عطفان، و لا شاهد له،و عليه فالاحتمال ساقط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38.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89802</Words>
  <Characters>431749</Characters>
  <CharactersWithSpaces>517167</CharactersWithSpaces>
  <Paragraphs>5394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2026-08-25T08:56:40Z</dcterms:created>
  <dc:creator>ghaemiyeh.com</dc:creator>
  <dc:description/>
  <dc:language>en-US</dc:language>
  <cp:lastModifiedBy/>
  <dcterms:modified xsi:type="dcterms:W3CDTF">2026-08-25T12:26:55Z</dcterms:modified>
  <cp:revision>1</cp:revision>
  <dc:subject/>
  <dc:title>تنقیح المقال فی علم الرجال جلد 4</dc:title>
</cp:coreProperties>
</file>

<file path=docProps/custom.xml><?xml version="1.0" encoding="utf-8"?>
<Properties xmlns="http://schemas.openxmlformats.org/officeDocument/2006/custom-properties" xmlns:vt="http://schemas.openxmlformats.org/officeDocument/2006/docPropsVTypes"/>
</file>