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أحادیث ومعجزات المعصومین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053_1280447820">
            <w:r>
              <w:rPr>
                <w:webHidden/>
                <w:rStyle w:val="IndexLink"/>
                <w:rtl w:val="true"/>
              </w:rPr>
              <w:t>هوية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480055_1280447820">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480057_1280447820">
            <w:r>
              <w:rPr>
                <w:webHidden/>
                <w:rStyle w:val="IndexLink"/>
                <w:rtl w:val="true"/>
              </w:rPr>
              <w:t>الإهداء</w:t>
            </w:r>
            <w:r>
              <w:rPr>
                <w:rStyle w:val="IndexLink"/>
                <w:rtl w:val="true"/>
              </w:rPr>
              <w:tab/>
            </w:r>
            <w:r>
              <w:rPr>
                <w:rStyle w:val="IndexLink"/>
              </w:rPr>
              <w:t>22</w:t>
            </w:r>
          </w:hyperlink>
        </w:p>
        <w:p>
          <w:pPr>
            <w:pStyle w:val="Contents2"/>
            <w:tabs>
              <w:tab w:val="clear" w:pos="8743"/>
              <w:tab w:val="right" w:pos="9026" w:leader="dot"/>
            </w:tabs>
            <w:rPr/>
          </w:pPr>
          <w:hyperlink w:anchor="__RefHeading___Toc480059_1280447820">
            <w:r>
              <w:rPr>
                <w:webHidden/>
                <w:rStyle w:val="IndexLink"/>
                <w:rtl w:val="true"/>
              </w:rPr>
              <w:t>مقدمة الناشر</w:t>
            </w:r>
            <w:r>
              <w:rPr>
                <w:rStyle w:val="IndexLink"/>
                <w:rtl w:val="true"/>
              </w:rPr>
              <w:tab/>
            </w:r>
            <w:r>
              <w:rPr>
                <w:rStyle w:val="IndexLink"/>
              </w:rPr>
              <w:t>24</w:t>
            </w:r>
          </w:hyperlink>
        </w:p>
        <w:p>
          <w:pPr>
            <w:pStyle w:val="Contents2"/>
            <w:tabs>
              <w:tab w:val="clear" w:pos="8743"/>
              <w:tab w:val="right" w:pos="9026" w:leader="dot"/>
            </w:tabs>
            <w:rPr/>
          </w:pPr>
          <w:hyperlink w:anchor="__RefHeading___Toc480061_1280447820">
            <w:r>
              <w:rPr>
                <w:webHidden/>
                <w:rStyle w:val="IndexLink"/>
                <w:rtl w:val="true"/>
              </w:rPr>
              <w:t>رفيقة القمر</w:t>
            </w:r>
            <w:r>
              <w:rPr>
                <w:rStyle w:val="IndexLink"/>
                <w:rtl w:val="true"/>
              </w:rPr>
              <w:t xml:space="preserve">... </w:t>
            </w:r>
            <w:r>
              <w:rPr>
                <w:rStyle w:val="IndexLink"/>
                <w:rtl w:val="true"/>
              </w:rPr>
              <w:t>مسيرة العطاء والألم</w:t>
            </w:r>
            <w:r>
              <w:rPr>
                <w:rStyle w:val="IndexLink"/>
                <w:rtl w:val="true"/>
              </w:rPr>
              <w:tab/>
            </w:r>
            <w:r>
              <w:rPr>
                <w:rStyle w:val="IndexLink"/>
              </w:rPr>
              <w:t>40</w:t>
            </w:r>
          </w:hyperlink>
        </w:p>
        <w:p>
          <w:pPr>
            <w:pStyle w:val="Contents3"/>
            <w:tabs>
              <w:tab w:val="clear" w:pos="8459"/>
              <w:tab w:val="right" w:pos="9026" w:leader="dot"/>
            </w:tabs>
            <w:rPr/>
          </w:pPr>
          <w:hyperlink w:anchor="__RefHeading___Toc480063_1280447820">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480065_1280447820">
            <w:r>
              <w:rPr>
                <w:webHidden/>
                <w:rStyle w:val="IndexLink"/>
                <w:rtl w:val="true"/>
              </w:rPr>
              <w:t>نبذة عن زوجها</w:t>
            </w:r>
            <w:r>
              <w:rPr>
                <w:rStyle w:val="IndexLink"/>
                <w:rtl w:val="true"/>
              </w:rPr>
              <w:tab/>
            </w:r>
            <w:r>
              <w:rPr>
                <w:rStyle w:val="IndexLink"/>
              </w:rPr>
              <w:t>43</w:t>
            </w:r>
          </w:hyperlink>
        </w:p>
        <w:p>
          <w:pPr>
            <w:pStyle w:val="Contents3"/>
            <w:tabs>
              <w:tab w:val="clear" w:pos="8459"/>
              <w:tab w:val="right" w:pos="9026" w:leader="dot"/>
            </w:tabs>
            <w:rPr/>
          </w:pPr>
          <w:hyperlink w:anchor="__RefHeading___Toc480067_1280447820">
            <w:r>
              <w:rPr>
                <w:webHidden/>
                <w:rStyle w:val="IndexLink"/>
                <w:rtl w:val="true"/>
              </w:rPr>
              <w:t>الابن البكر</w:t>
            </w:r>
            <w:r>
              <w:rPr>
                <w:rStyle w:val="IndexLink"/>
                <w:rtl w:val="true"/>
              </w:rPr>
              <w:tab/>
            </w:r>
            <w:r>
              <w:rPr>
                <w:rStyle w:val="IndexLink"/>
              </w:rPr>
              <w:t>45</w:t>
            </w:r>
          </w:hyperlink>
        </w:p>
        <w:p>
          <w:pPr>
            <w:pStyle w:val="Contents3"/>
            <w:tabs>
              <w:tab w:val="clear" w:pos="8459"/>
              <w:tab w:val="right" w:pos="9026" w:leader="dot"/>
            </w:tabs>
            <w:rPr/>
          </w:pPr>
          <w:hyperlink w:anchor="__RefHeading___Toc480069_1280447820">
            <w:r>
              <w:rPr>
                <w:webHidden/>
                <w:rStyle w:val="IndexLink"/>
                <w:rtl w:val="true"/>
              </w:rPr>
              <w:t>الزوجة والأم والسند</w:t>
            </w:r>
            <w:r>
              <w:rPr>
                <w:rStyle w:val="IndexLink"/>
                <w:rtl w:val="true"/>
              </w:rPr>
              <w:tab/>
            </w:r>
            <w:r>
              <w:rPr>
                <w:rStyle w:val="IndexLink"/>
              </w:rPr>
              <w:t>47</w:t>
            </w:r>
          </w:hyperlink>
        </w:p>
        <w:p>
          <w:pPr>
            <w:pStyle w:val="Contents3"/>
            <w:tabs>
              <w:tab w:val="clear" w:pos="8459"/>
              <w:tab w:val="right" w:pos="9026" w:leader="dot"/>
            </w:tabs>
            <w:rPr/>
          </w:pPr>
          <w:hyperlink w:anchor="__RefHeading___Toc480071_1280447820">
            <w:r>
              <w:rPr>
                <w:webHidden/>
                <w:rStyle w:val="IndexLink"/>
                <w:rtl w:val="true"/>
              </w:rPr>
              <w:t>مسيرة الصبر والجهاد</w:t>
            </w:r>
            <w:r>
              <w:rPr>
                <w:rStyle w:val="IndexLink"/>
                <w:rtl w:val="true"/>
              </w:rPr>
              <w:tab/>
            </w:r>
            <w:r>
              <w:rPr>
                <w:rStyle w:val="IndexLink"/>
              </w:rPr>
              <w:t>49</w:t>
            </w:r>
          </w:hyperlink>
        </w:p>
        <w:p>
          <w:pPr>
            <w:pStyle w:val="Contents3"/>
            <w:tabs>
              <w:tab w:val="clear" w:pos="8459"/>
              <w:tab w:val="right" w:pos="9026" w:leader="dot"/>
            </w:tabs>
            <w:rPr/>
          </w:pPr>
          <w:hyperlink w:anchor="__RefHeading___Toc480073_1280447820">
            <w:r>
              <w:rPr>
                <w:webHidden/>
                <w:rStyle w:val="IndexLink"/>
                <w:rtl w:val="true"/>
              </w:rPr>
              <w:t>الكتابة والبحث والتأليف</w:t>
            </w:r>
            <w:r>
              <w:rPr>
                <w:rStyle w:val="IndexLink"/>
                <w:rtl w:val="true"/>
              </w:rPr>
              <w:tab/>
            </w:r>
            <w:r>
              <w:rPr>
                <w:rStyle w:val="IndexLink"/>
              </w:rPr>
              <w:t>51</w:t>
            </w:r>
          </w:hyperlink>
        </w:p>
        <w:p>
          <w:pPr>
            <w:pStyle w:val="Contents3"/>
            <w:tabs>
              <w:tab w:val="clear" w:pos="8459"/>
              <w:tab w:val="right" w:pos="9026" w:leader="dot"/>
            </w:tabs>
            <w:rPr/>
          </w:pPr>
          <w:hyperlink w:anchor="__RefHeading___Toc480075_1280447820">
            <w:r>
              <w:rPr>
                <w:webHidden/>
                <w:rStyle w:val="IndexLink"/>
                <w:rtl w:val="true"/>
              </w:rPr>
              <w:t>رحيل زوجها</w:t>
            </w:r>
            <w:r>
              <w:rPr>
                <w:rStyle w:val="IndexLink"/>
                <w:rtl w:val="true"/>
              </w:rPr>
              <w:tab/>
            </w:r>
            <w:r>
              <w:rPr>
                <w:rStyle w:val="IndexLink"/>
              </w:rPr>
              <w:t>54</w:t>
            </w:r>
          </w:hyperlink>
        </w:p>
        <w:p>
          <w:pPr>
            <w:pStyle w:val="Contents3"/>
            <w:tabs>
              <w:tab w:val="clear" w:pos="8459"/>
              <w:tab w:val="right" w:pos="9026" w:leader="dot"/>
            </w:tabs>
            <w:rPr/>
          </w:pPr>
          <w:hyperlink w:anchor="__RefHeading___Toc480077_1280447820">
            <w:r>
              <w:rPr>
                <w:webHidden/>
                <w:rStyle w:val="IndexLink"/>
                <w:rtl w:val="true"/>
              </w:rPr>
              <w:t>الباقيات الصالحات</w:t>
            </w:r>
            <w:r>
              <w:rPr>
                <w:rStyle w:val="IndexLink"/>
                <w:rtl w:val="true"/>
              </w:rPr>
              <w:tab/>
            </w:r>
            <w:r>
              <w:rPr>
                <w:rStyle w:val="IndexLink"/>
              </w:rPr>
              <w:t>55</w:t>
            </w:r>
          </w:hyperlink>
        </w:p>
        <w:p>
          <w:pPr>
            <w:pStyle w:val="Contents3"/>
            <w:tabs>
              <w:tab w:val="clear" w:pos="8459"/>
              <w:tab w:val="right" w:pos="9026" w:leader="dot"/>
            </w:tabs>
            <w:rPr/>
          </w:pPr>
          <w:hyperlink w:anchor="__RefHeading___Toc480079_1280447820">
            <w:r>
              <w:rPr>
                <w:webHidden/>
                <w:rStyle w:val="IndexLink"/>
                <w:rtl w:val="true"/>
              </w:rPr>
              <w:t>الخاتمة</w:t>
            </w:r>
            <w:r>
              <w:rPr>
                <w:rStyle w:val="IndexLink"/>
                <w:rtl w:val="true"/>
              </w:rPr>
              <w:tab/>
            </w:r>
            <w:r>
              <w:rPr>
                <w:rStyle w:val="IndexLink"/>
              </w:rPr>
              <w:t>56</w:t>
            </w:r>
          </w:hyperlink>
        </w:p>
        <w:p>
          <w:pPr>
            <w:pStyle w:val="Contents2"/>
            <w:tabs>
              <w:tab w:val="clear" w:pos="8743"/>
              <w:tab w:val="right" w:pos="9026" w:leader="dot"/>
            </w:tabs>
            <w:rPr/>
          </w:pPr>
          <w:hyperlink w:anchor="__RefHeading___Toc480081_1280447820">
            <w:r>
              <w:rPr>
                <w:webHidden/>
                <w:rStyle w:val="IndexLink"/>
                <w:rtl w:val="true"/>
              </w:rPr>
              <w:t xml:space="preserve">من كلمات الإمام الحسين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3"/>
            <w:tabs>
              <w:tab w:val="clear" w:pos="8459"/>
              <w:tab w:val="right" w:pos="9026" w:leader="dot"/>
            </w:tabs>
            <w:rPr/>
          </w:pPr>
          <w:hyperlink w:anchor="__RefHeading___Toc480083_1280447820">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480085_1280447820">
            <w:r>
              <w:rPr>
                <w:webHidden/>
                <w:rStyle w:val="IndexLink"/>
                <w:rtl w:val="true"/>
              </w:rPr>
              <w:t>المقدمة</w:t>
            </w:r>
            <w:r>
              <w:rPr>
                <w:rStyle w:val="IndexLink"/>
                <w:rtl w:val="true"/>
              </w:rPr>
              <w:tab/>
            </w:r>
            <w:r>
              <w:rPr>
                <w:rStyle w:val="IndexLink"/>
              </w:rPr>
              <w:t>62</w:t>
            </w:r>
          </w:hyperlink>
        </w:p>
        <w:p>
          <w:pPr>
            <w:pStyle w:val="Contents3"/>
            <w:tabs>
              <w:tab w:val="clear" w:pos="8459"/>
              <w:tab w:val="right" w:pos="9026" w:leader="dot"/>
            </w:tabs>
            <w:rPr/>
          </w:pPr>
          <w:hyperlink w:anchor="__RefHeading___Toc480087_1280447820">
            <w:r>
              <w:rPr>
                <w:webHidden/>
                <w:rStyle w:val="IndexLink"/>
                <w:rtl w:val="true"/>
              </w:rPr>
              <w:t>الفصل الأول</w:t>
            </w:r>
            <w:r>
              <w:rPr>
                <w:rStyle w:val="IndexLink"/>
                <w:rtl w:val="true"/>
              </w:rPr>
              <w:t xml:space="preserve">: </w:t>
            </w:r>
            <w:r>
              <w:rPr>
                <w:rStyle w:val="IndexLink"/>
                <w:rtl w:val="true"/>
              </w:rPr>
              <w:t>إلهيّات</w:t>
            </w:r>
            <w:r>
              <w:rPr>
                <w:rStyle w:val="IndexLink"/>
                <w:rtl w:val="true"/>
              </w:rPr>
              <w:tab/>
            </w:r>
            <w:r>
              <w:rPr>
                <w:rStyle w:val="IndexLink"/>
              </w:rPr>
              <w:t>64</w:t>
            </w:r>
          </w:hyperlink>
        </w:p>
        <w:p>
          <w:pPr>
            <w:pStyle w:val="Contents4"/>
            <w:tabs>
              <w:tab w:val="clear" w:pos="8176"/>
              <w:tab w:val="right" w:pos="9026" w:leader="dot"/>
            </w:tabs>
            <w:rPr/>
          </w:pPr>
          <w:hyperlink w:anchor="__RefHeading___Toc480089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80091_1280447820">
            <w:r>
              <w:rPr>
                <w:webHidden/>
                <w:rStyle w:val="IndexLink"/>
                <w:rtl w:val="true"/>
              </w:rPr>
              <w:t>فذلك اللّه</w:t>
            </w:r>
            <w:r>
              <w:rPr>
                <w:rStyle w:val="IndexLink"/>
                <w:rtl w:val="true"/>
              </w:rPr>
              <w:tab/>
            </w:r>
            <w:r>
              <w:rPr>
                <w:rStyle w:val="IndexLink"/>
              </w:rPr>
              <w:t>66</w:t>
            </w:r>
          </w:hyperlink>
        </w:p>
        <w:p>
          <w:pPr>
            <w:pStyle w:val="Contents4"/>
            <w:tabs>
              <w:tab w:val="clear" w:pos="8176"/>
              <w:tab w:val="right" w:pos="9026" w:leader="dot"/>
            </w:tabs>
            <w:rPr/>
          </w:pPr>
          <w:hyperlink w:anchor="__RefHeading___Toc480093_1280447820">
            <w:r>
              <w:rPr>
                <w:webHidden/>
                <w:rStyle w:val="IndexLink"/>
                <w:rtl w:val="true"/>
              </w:rPr>
              <w:t>صفات اللّه</w:t>
            </w:r>
            <w:r>
              <w:rPr>
                <w:rStyle w:val="IndexLink"/>
                <w:rtl w:val="true"/>
              </w:rPr>
              <w:tab/>
            </w:r>
            <w:r>
              <w:rPr>
                <w:rStyle w:val="IndexLink"/>
              </w:rPr>
              <w:t>67</w:t>
            </w:r>
          </w:hyperlink>
        </w:p>
        <w:p>
          <w:pPr>
            <w:pStyle w:val="Contents4"/>
            <w:tabs>
              <w:tab w:val="clear" w:pos="8176"/>
              <w:tab w:val="right" w:pos="9026" w:leader="dot"/>
            </w:tabs>
            <w:rPr/>
          </w:pPr>
          <w:hyperlink w:anchor="__RefHeading___Toc480095_1280447820">
            <w:r>
              <w:rPr>
                <w:webHidden/>
                <w:rStyle w:val="IndexLink"/>
                <w:rtl w:val="true"/>
              </w:rPr>
              <w:t>معنى الصّمد</w:t>
            </w:r>
            <w:r>
              <w:rPr>
                <w:rStyle w:val="IndexLink"/>
                <w:rtl w:val="true"/>
              </w:rPr>
              <w:tab/>
            </w:r>
            <w:r>
              <w:rPr>
                <w:rStyle w:val="IndexLink"/>
              </w:rPr>
              <w:t>68</w:t>
            </w:r>
          </w:hyperlink>
        </w:p>
        <w:p>
          <w:pPr>
            <w:pStyle w:val="Contents4"/>
            <w:tabs>
              <w:tab w:val="clear" w:pos="8176"/>
              <w:tab w:val="right" w:pos="9026" w:leader="dot"/>
            </w:tabs>
            <w:rPr/>
          </w:pPr>
          <w:hyperlink w:anchor="__RefHeading___Toc480097_1280447820">
            <w:r>
              <w:rPr>
                <w:webHidden/>
                <w:rStyle w:val="IndexLink"/>
                <w:rtl w:val="true"/>
              </w:rPr>
              <w:t>مفهوم القدر</w:t>
            </w:r>
            <w:r>
              <w:rPr>
                <w:rStyle w:val="IndexLink"/>
                <w:rtl w:val="true"/>
              </w:rPr>
              <w:tab/>
            </w:r>
            <w:r>
              <w:rPr>
                <w:rStyle w:val="IndexLink"/>
              </w:rPr>
              <w:t>69</w:t>
            </w:r>
          </w:hyperlink>
        </w:p>
        <w:p>
          <w:pPr>
            <w:pStyle w:val="Contents3"/>
            <w:tabs>
              <w:tab w:val="clear" w:pos="8459"/>
              <w:tab w:val="right" w:pos="9026" w:leader="dot"/>
            </w:tabs>
            <w:rPr/>
          </w:pPr>
          <w:hyperlink w:anchor="__RefHeading___Toc480099_1280447820">
            <w:r>
              <w:rPr>
                <w:webHidden/>
                <w:rStyle w:val="IndexLink"/>
                <w:rtl w:val="true"/>
              </w:rPr>
              <w:t>الفصل الثاني</w:t>
            </w:r>
            <w:r>
              <w:rPr>
                <w:rStyle w:val="IndexLink"/>
                <w:rtl w:val="true"/>
              </w:rPr>
              <w:t xml:space="preserve">: </w:t>
            </w:r>
            <w:r>
              <w:rPr>
                <w:rStyle w:val="IndexLink"/>
                <w:rtl w:val="true"/>
              </w:rPr>
              <w:t>ولائيات</w:t>
            </w:r>
            <w:r>
              <w:rPr>
                <w:rStyle w:val="IndexLink"/>
                <w:rtl w:val="true"/>
              </w:rPr>
              <w:tab/>
            </w:r>
            <w:r>
              <w:rPr>
                <w:rStyle w:val="IndexLink"/>
              </w:rPr>
              <w:t>72</w:t>
            </w:r>
          </w:hyperlink>
        </w:p>
        <w:p>
          <w:pPr>
            <w:pStyle w:val="Contents4"/>
            <w:tabs>
              <w:tab w:val="clear" w:pos="8176"/>
              <w:tab w:val="right" w:pos="9026" w:leader="dot"/>
            </w:tabs>
            <w:rPr/>
          </w:pPr>
          <w:hyperlink w:anchor="__RefHeading___Toc480101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80103_1280447820">
            <w:r>
              <w:rPr>
                <w:webHidden/>
                <w:rStyle w:val="IndexLink"/>
                <w:rtl w:val="true"/>
              </w:rPr>
              <w:t>أئمة الهدى وأئمة الضلال</w:t>
            </w:r>
            <w:r>
              <w:rPr>
                <w:rStyle w:val="IndexLink"/>
                <w:rtl w:val="true"/>
              </w:rPr>
              <w:tab/>
            </w:r>
            <w:r>
              <w:rPr>
                <w:rStyle w:val="IndexLink"/>
              </w:rPr>
              <w:t>74</w:t>
            </w:r>
          </w:hyperlink>
        </w:p>
        <w:p>
          <w:pPr>
            <w:pStyle w:val="Contents4"/>
            <w:tabs>
              <w:tab w:val="clear" w:pos="8176"/>
              <w:tab w:val="right" w:pos="9026" w:leader="dot"/>
            </w:tabs>
            <w:rPr/>
          </w:pPr>
          <w:hyperlink w:anchor="__RefHeading___Toc480105_1280447820">
            <w:r>
              <w:rPr>
                <w:webHidden/>
                <w:rStyle w:val="IndexLink"/>
                <w:rtl w:val="true"/>
              </w:rPr>
              <w:t>طريق معرفة اللّه</w:t>
            </w:r>
            <w:r>
              <w:rPr>
                <w:rStyle w:val="IndexLink"/>
                <w:rtl w:val="true"/>
              </w:rPr>
              <w:tab/>
            </w:r>
            <w:r>
              <w:rPr>
                <w:rStyle w:val="IndexLink"/>
              </w:rPr>
              <w:t>74</w:t>
            </w:r>
          </w:hyperlink>
        </w:p>
        <w:p>
          <w:pPr>
            <w:pStyle w:val="Contents4"/>
            <w:tabs>
              <w:tab w:val="clear" w:pos="8176"/>
              <w:tab w:val="right" w:pos="9026" w:leader="dot"/>
            </w:tabs>
            <w:rPr/>
          </w:pPr>
          <w:hyperlink w:anchor="__RefHeading___Toc480107_1280447820">
            <w:r>
              <w:rPr>
                <w:webHidden/>
                <w:rStyle w:val="IndexLink"/>
                <w:rtl w:val="true"/>
              </w:rPr>
              <w:t>جزاء المعرفة</w:t>
            </w:r>
            <w:r>
              <w:rPr>
                <w:rStyle w:val="IndexLink"/>
                <w:rtl w:val="true"/>
              </w:rPr>
              <w:tab/>
            </w:r>
            <w:r>
              <w:rPr>
                <w:rStyle w:val="IndexLink"/>
              </w:rPr>
              <w:t>74</w:t>
            </w:r>
          </w:hyperlink>
        </w:p>
        <w:p>
          <w:pPr>
            <w:pStyle w:val="Contents4"/>
            <w:tabs>
              <w:tab w:val="clear" w:pos="8176"/>
              <w:tab w:val="right" w:pos="9026" w:leader="dot"/>
            </w:tabs>
            <w:rPr/>
          </w:pPr>
          <w:hyperlink w:anchor="__RefHeading___Toc480109_1280447820">
            <w:r>
              <w:rPr>
                <w:webHidden/>
                <w:rStyle w:val="IndexLink"/>
                <w:rtl w:val="true"/>
              </w:rPr>
              <w:t xml:space="preserve">عدد الأئمة </w:t>
            </w:r>
            <w:r>
              <w:rPr>
                <w:rStyle w:val="IndexLink"/>
                <w:rtl w:val="true"/>
              </w:rPr>
              <w:t>(</w:t>
            </w:r>
            <w:r>
              <w:rPr>
                <w:rStyle w:val="IndexLink"/>
                <w:rtl w:val="true"/>
              </w:rPr>
              <w:t>عليهم السلام</w:t>
            </w:r>
            <w:r>
              <w:rPr>
                <w:rStyle w:val="IndexLink"/>
                <w:rtl w:val="true"/>
              </w:rPr>
              <w:t>)</w:t>
              <w:tab/>
            </w:r>
            <w:r>
              <w:rPr>
                <w:rStyle w:val="IndexLink"/>
              </w:rPr>
              <w:t>75</w:t>
            </w:r>
          </w:hyperlink>
        </w:p>
        <w:p>
          <w:pPr>
            <w:pStyle w:val="Contents4"/>
            <w:tabs>
              <w:tab w:val="clear" w:pos="8176"/>
              <w:tab w:val="right" w:pos="9026" w:leader="dot"/>
            </w:tabs>
            <w:rPr/>
          </w:pPr>
          <w:hyperlink w:anchor="__RefHeading___Toc480111_1280447820">
            <w:r>
              <w:rPr>
                <w:webHidden/>
                <w:rStyle w:val="IndexLink"/>
                <w:rtl w:val="true"/>
              </w:rPr>
              <w:t>فضائل العترة</w:t>
            </w:r>
            <w:r>
              <w:rPr>
                <w:rStyle w:val="IndexLink"/>
                <w:rtl w:val="true"/>
              </w:rPr>
              <w:tab/>
            </w:r>
            <w:r>
              <w:rPr>
                <w:rStyle w:val="IndexLink"/>
              </w:rPr>
              <w:t>76</w:t>
            </w:r>
          </w:hyperlink>
        </w:p>
        <w:p>
          <w:pPr>
            <w:pStyle w:val="Contents4"/>
            <w:tabs>
              <w:tab w:val="clear" w:pos="8176"/>
              <w:tab w:val="right" w:pos="9026" w:leader="dot"/>
            </w:tabs>
            <w:rPr/>
          </w:pPr>
          <w:hyperlink w:anchor="__RefHeading___Toc480113_1280447820">
            <w:r>
              <w:rPr>
                <w:webHidden/>
                <w:rStyle w:val="IndexLink"/>
                <w:rtl w:val="true"/>
              </w:rPr>
              <w:t xml:space="preserve">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مدينة هدى</w:t>
            </w:r>
            <w:r>
              <w:rPr>
                <w:rStyle w:val="IndexLink"/>
                <w:rtl w:val="true"/>
              </w:rPr>
              <w:tab/>
            </w:r>
            <w:r>
              <w:rPr>
                <w:rStyle w:val="IndexLink"/>
              </w:rPr>
              <w:t>77</w:t>
            </w:r>
          </w:hyperlink>
        </w:p>
        <w:p>
          <w:pPr>
            <w:pStyle w:val="Contents4"/>
            <w:tabs>
              <w:tab w:val="clear" w:pos="8176"/>
              <w:tab w:val="right" w:pos="9026" w:leader="dot"/>
            </w:tabs>
            <w:rPr/>
          </w:pPr>
          <w:hyperlink w:anchor="__RefHeading___Toc480115_1280447820">
            <w:r>
              <w:rPr>
                <w:webHidden/>
                <w:rStyle w:val="IndexLink"/>
                <w:rtl w:val="true"/>
              </w:rPr>
              <w:t xml:space="preserve">في تأبين الإمام الحسن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480117_1280447820">
            <w:r>
              <w:rPr>
                <w:webHidden/>
                <w:rStyle w:val="IndexLink"/>
                <w:rtl w:val="true"/>
              </w:rPr>
              <w:t xml:space="preserve">غيبة الإمام المهدي </w:t>
            </w:r>
            <w:r>
              <w:rPr>
                <w:rStyle w:val="IndexLink"/>
                <w:rtl w:val="true"/>
              </w:rPr>
              <w:t>(</w:t>
            </w:r>
            <w:r>
              <w:rPr>
                <w:rStyle w:val="IndexLink"/>
                <w:rtl w:val="true"/>
              </w:rPr>
              <w:t>عليه السلام</w:t>
            </w:r>
            <w:r>
              <w:rPr>
                <w:rStyle w:val="IndexLink"/>
                <w:rtl w:val="true"/>
              </w:rPr>
              <w:t>)</w:t>
              <w:tab/>
            </w:r>
            <w:r>
              <w:rPr>
                <w:rStyle w:val="IndexLink"/>
              </w:rPr>
              <w:t>78</w:t>
            </w:r>
          </w:hyperlink>
        </w:p>
        <w:p>
          <w:pPr>
            <w:pStyle w:val="Contents4"/>
            <w:tabs>
              <w:tab w:val="clear" w:pos="8176"/>
              <w:tab w:val="right" w:pos="9026" w:leader="dot"/>
            </w:tabs>
            <w:rPr/>
          </w:pPr>
          <w:hyperlink w:anchor="__RefHeading___Toc480119_1280447820">
            <w:r>
              <w:rPr>
                <w:webHidden/>
                <w:rStyle w:val="IndexLink"/>
                <w:rtl w:val="true"/>
              </w:rPr>
              <w:t xml:space="preserve">سنن الأنبياء </w:t>
            </w:r>
            <w:r>
              <w:rPr>
                <w:rStyle w:val="IndexLink"/>
                <w:rtl w:val="true"/>
              </w:rPr>
              <w:t>(</w:t>
            </w:r>
            <w:r>
              <w:rPr>
                <w:rStyle w:val="IndexLink"/>
                <w:rtl w:val="true"/>
              </w:rPr>
              <w:t>عليهم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480121_1280447820">
            <w:r>
              <w:rPr>
                <w:webHidden/>
                <w:rStyle w:val="IndexLink"/>
                <w:rtl w:val="true"/>
              </w:rPr>
              <w:t>يقسّم ميراثه وهو حيّ</w:t>
            </w:r>
            <w:r>
              <w:rPr>
                <w:rStyle w:val="IndexLink"/>
                <w:rtl w:val="true"/>
              </w:rPr>
              <w:tab/>
            </w:r>
            <w:r>
              <w:rPr>
                <w:rStyle w:val="IndexLink"/>
              </w:rPr>
              <w:t>79</w:t>
            </w:r>
          </w:hyperlink>
        </w:p>
        <w:p>
          <w:pPr>
            <w:pStyle w:val="Contents4"/>
            <w:tabs>
              <w:tab w:val="clear" w:pos="8176"/>
              <w:tab w:val="right" w:pos="9026" w:leader="dot"/>
            </w:tabs>
            <w:rPr/>
          </w:pPr>
          <w:hyperlink w:anchor="__RefHeading___Toc480123_1280447820">
            <w:r>
              <w:rPr>
                <w:webHidden/>
                <w:rStyle w:val="IndexLink"/>
                <w:rtl w:val="true"/>
              </w:rPr>
              <w:t>الخير كلّه في ذلك الزمان</w:t>
            </w:r>
            <w:r>
              <w:rPr>
                <w:rStyle w:val="IndexLink"/>
                <w:rtl w:val="true"/>
              </w:rPr>
              <w:tab/>
            </w:r>
            <w:r>
              <w:rPr>
                <w:rStyle w:val="IndexLink"/>
              </w:rPr>
              <w:t>79</w:t>
            </w:r>
          </w:hyperlink>
        </w:p>
        <w:p>
          <w:pPr>
            <w:pStyle w:val="Contents4"/>
            <w:tabs>
              <w:tab w:val="clear" w:pos="8176"/>
              <w:tab w:val="right" w:pos="9026" w:leader="dot"/>
            </w:tabs>
            <w:rPr/>
          </w:pPr>
          <w:hyperlink w:anchor="__RefHeading___Toc480125_1280447820">
            <w:r>
              <w:rPr>
                <w:webHidden/>
                <w:rStyle w:val="IndexLink"/>
                <w:rtl w:val="true"/>
              </w:rPr>
              <w:t>الغيبة الكبرى</w:t>
            </w:r>
            <w:r>
              <w:rPr>
                <w:rStyle w:val="IndexLink"/>
                <w:rtl w:val="true"/>
              </w:rPr>
              <w:tab/>
            </w:r>
            <w:r>
              <w:rPr>
                <w:rStyle w:val="IndexLink"/>
              </w:rPr>
              <w:t>80</w:t>
            </w:r>
          </w:hyperlink>
        </w:p>
        <w:p>
          <w:pPr>
            <w:pStyle w:val="Contents4"/>
            <w:tabs>
              <w:tab w:val="clear" w:pos="8176"/>
              <w:tab w:val="right" w:pos="9026" w:leader="dot"/>
            </w:tabs>
            <w:rPr/>
          </w:pPr>
          <w:hyperlink w:anchor="__RefHeading___Toc480127_1280447820">
            <w:r>
              <w:rPr>
                <w:webHidden/>
                <w:rStyle w:val="IndexLink"/>
                <w:rtl w:val="true"/>
              </w:rPr>
              <w:t>يرجع إليهم شابا</w:t>
            </w:r>
            <w:r>
              <w:rPr>
                <w:rStyle w:val="IndexLink"/>
                <w:rtl w:val="true"/>
              </w:rPr>
              <w:tab/>
            </w:r>
            <w:r>
              <w:rPr>
                <w:rStyle w:val="IndexLink"/>
              </w:rPr>
              <w:t>80</w:t>
            </w:r>
          </w:hyperlink>
        </w:p>
        <w:p>
          <w:pPr>
            <w:pStyle w:val="Contents4"/>
            <w:tabs>
              <w:tab w:val="clear" w:pos="8176"/>
              <w:tab w:val="right" w:pos="9026" w:leader="dot"/>
            </w:tabs>
            <w:rPr/>
          </w:pPr>
          <w:hyperlink w:anchor="__RefHeading___Toc480129_1280447820">
            <w:r>
              <w:rPr>
                <w:webHidden/>
                <w:rStyle w:val="IndexLink"/>
                <w:rtl w:val="true"/>
              </w:rPr>
              <w:t>أشهر في الحرب</w:t>
            </w:r>
            <w:r>
              <w:rPr>
                <w:rStyle w:val="IndexLink"/>
                <w:rtl w:val="true"/>
              </w:rPr>
              <w:tab/>
            </w:r>
            <w:r>
              <w:rPr>
                <w:rStyle w:val="IndexLink"/>
              </w:rPr>
              <w:t>80</w:t>
            </w:r>
          </w:hyperlink>
        </w:p>
        <w:p>
          <w:pPr>
            <w:pStyle w:val="Contents4"/>
            <w:tabs>
              <w:tab w:val="clear" w:pos="8176"/>
              <w:tab w:val="right" w:pos="9026" w:leader="dot"/>
            </w:tabs>
            <w:rPr/>
          </w:pPr>
          <w:hyperlink w:anchor="__RefHeading___Toc480131_1280447820">
            <w:r>
              <w:rPr>
                <w:webHidden/>
                <w:rStyle w:val="IndexLink"/>
                <w:rtl w:val="true"/>
              </w:rPr>
              <w:t>في مجمع بني أمية</w:t>
            </w:r>
            <w:r>
              <w:rPr>
                <w:rStyle w:val="IndexLink"/>
                <w:rtl w:val="true"/>
              </w:rPr>
              <w:tab/>
            </w:r>
            <w:r>
              <w:rPr>
                <w:rStyle w:val="IndexLink"/>
              </w:rPr>
              <w:t>80</w:t>
            </w:r>
          </w:hyperlink>
        </w:p>
        <w:p>
          <w:pPr>
            <w:pStyle w:val="Contents4"/>
            <w:tabs>
              <w:tab w:val="clear" w:pos="8176"/>
              <w:tab w:val="right" w:pos="9026" w:leader="dot"/>
            </w:tabs>
            <w:rPr/>
          </w:pPr>
          <w:hyperlink w:anchor="__RefHeading___Toc480133_1280447820">
            <w:r>
              <w:rPr>
                <w:webHidden/>
                <w:rStyle w:val="IndexLink"/>
                <w:rtl w:val="true"/>
              </w:rPr>
              <w:t>خمس علامات</w:t>
            </w:r>
            <w:r>
              <w:rPr>
                <w:rStyle w:val="IndexLink"/>
                <w:rtl w:val="true"/>
              </w:rPr>
              <w:tab/>
            </w:r>
            <w:r>
              <w:rPr>
                <w:rStyle w:val="IndexLink"/>
              </w:rPr>
              <w:t>81</w:t>
            </w:r>
          </w:hyperlink>
        </w:p>
        <w:p>
          <w:pPr>
            <w:pStyle w:val="Contents4"/>
            <w:tabs>
              <w:tab w:val="clear" w:pos="8176"/>
              <w:tab w:val="right" w:pos="9026" w:leader="dot"/>
            </w:tabs>
            <w:rPr/>
          </w:pPr>
          <w:hyperlink w:anchor="__RefHeading___Toc480135_1280447820">
            <w:r>
              <w:rPr>
                <w:webHidden/>
                <w:rStyle w:val="IndexLink"/>
                <w:rtl w:val="true"/>
              </w:rPr>
              <w:t xml:space="preserve">مدّة حكومة الإمام المهدي </w:t>
            </w:r>
            <w:r>
              <w:rPr>
                <w:rStyle w:val="IndexLink"/>
                <w:rtl w:val="true"/>
              </w:rPr>
              <w:t>(</w:t>
            </w:r>
            <w:r>
              <w:rPr>
                <w:rStyle w:val="IndexLink"/>
                <w:rtl w:val="true"/>
              </w:rPr>
              <w:t>عليه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480137_1280447820">
            <w:r>
              <w:rPr>
                <w:webHidden/>
                <w:rStyle w:val="IndexLink"/>
                <w:rtl w:val="true"/>
              </w:rPr>
              <w:t>بين الشيعي والمحبّ</w:t>
            </w:r>
            <w:r>
              <w:rPr>
                <w:rStyle w:val="IndexLink"/>
                <w:rtl w:val="true"/>
              </w:rPr>
              <w:tab/>
            </w:r>
            <w:r>
              <w:rPr>
                <w:rStyle w:val="IndexLink"/>
              </w:rPr>
              <w:t>81</w:t>
            </w:r>
          </w:hyperlink>
        </w:p>
        <w:p>
          <w:pPr>
            <w:pStyle w:val="Contents4"/>
            <w:tabs>
              <w:tab w:val="clear" w:pos="8176"/>
              <w:tab w:val="right" w:pos="9026" w:leader="dot"/>
            </w:tabs>
            <w:rPr/>
          </w:pPr>
          <w:hyperlink w:anchor="__RefHeading___Toc480139_1280447820">
            <w:r>
              <w:rPr>
                <w:webHidden/>
                <w:rStyle w:val="IndexLink"/>
                <w:rtl w:val="true"/>
              </w:rPr>
              <w:t>إن هم إلا كالأنعام</w:t>
            </w:r>
            <w:r>
              <w:rPr>
                <w:rStyle w:val="IndexLink"/>
                <w:rtl w:val="true"/>
              </w:rPr>
              <w:tab/>
            </w:r>
            <w:r>
              <w:rPr>
                <w:rStyle w:val="IndexLink"/>
              </w:rPr>
              <w:t>81</w:t>
            </w:r>
          </w:hyperlink>
        </w:p>
        <w:p>
          <w:pPr>
            <w:pStyle w:val="Contents4"/>
            <w:tabs>
              <w:tab w:val="clear" w:pos="8176"/>
              <w:tab w:val="right" w:pos="9026" w:leader="dot"/>
            </w:tabs>
            <w:rPr/>
          </w:pPr>
          <w:hyperlink w:anchor="__RefHeading___Toc480141_1280447820">
            <w:r>
              <w:rPr>
                <w:webHidden/>
                <w:rStyle w:val="IndexLink"/>
                <w:rtl w:val="true"/>
              </w:rPr>
              <w:t>من أحبّنا لله</w:t>
            </w:r>
            <w:r>
              <w:rPr>
                <w:rStyle w:val="IndexLink"/>
                <w:rtl w:val="true"/>
              </w:rPr>
              <w:tab/>
            </w:r>
            <w:r>
              <w:rPr>
                <w:rStyle w:val="IndexLink"/>
              </w:rPr>
              <w:t>82</w:t>
            </w:r>
          </w:hyperlink>
        </w:p>
        <w:p>
          <w:pPr>
            <w:pStyle w:val="Contents4"/>
            <w:tabs>
              <w:tab w:val="clear" w:pos="8176"/>
              <w:tab w:val="right" w:pos="9026" w:leader="dot"/>
            </w:tabs>
            <w:rPr/>
          </w:pPr>
          <w:hyperlink w:anchor="__RefHeading___Toc480143_1280447820">
            <w:r>
              <w:rPr>
                <w:webHidden/>
                <w:rStyle w:val="IndexLink"/>
                <w:rtl w:val="true"/>
              </w:rPr>
              <w:t>الزموا مودّتنا</w:t>
            </w:r>
            <w:r>
              <w:rPr>
                <w:rStyle w:val="IndexLink"/>
                <w:rtl w:val="true"/>
              </w:rPr>
              <w:tab/>
            </w:r>
            <w:r>
              <w:rPr>
                <w:rStyle w:val="IndexLink"/>
              </w:rPr>
              <w:t>82</w:t>
            </w:r>
          </w:hyperlink>
        </w:p>
        <w:p>
          <w:pPr>
            <w:pStyle w:val="Contents4"/>
            <w:tabs>
              <w:tab w:val="clear" w:pos="8176"/>
              <w:tab w:val="right" w:pos="9026" w:leader="dot"/>
            </w:tabs>
            <w:rPr/>
          </w:pPr>
          <w:hyperlink w:anchor="__RefHeading___Toc480145_1280447820">
            <w:r>
              <w:rPr>
                <w:webHidden/>
                <w:rStyle w:val="IndexLink"/>
                <w:rtl w:val="true"/>
              </w:rPr>
              <w:t xml:space="preserve">البكاء لأهل البيت </w:t>
            </w:r>
            <w:r>
              <w:rPr>
                <w:rStyle w:val="IndexLink"/>
                <w:rtl w:val="true"/>
              </w:rPr>
              <w:t>(</w:t>
            </w:r>
            <w:r>
              <w:rPr>
                <w:rStyle w:val="IndexLink"/>
                <w:rtl w:val="true"/>
              </w:rPr>
              <w:t>عليهم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480147_1280447820">
            <w:r>
              <w:rPr>
                <w:webHidden/>
                <w:rStyle w:val="IndexLink"/>
                <w:rtl w:val="true"/>
              </w:rPr>
              <w:t>من أتانا</w:t>
            </w:r>
            <w:r>
              <w:rPr>
                <w:rStyle w:val="IndexLink"/>
                <w:rtl w:val="true"/>
              </w:rPr>
              <w:tab/>
            </w:r>
            <w:r>
              <w:rPr>
                <w:rStyle w:val="IndexLink"/>
              </w:rPr>
              <w:t>83</w:t>
            </w:r>
          </w:hyperlink>
        </w:p>
        <w:p>
          <w:pPr>
            <w:pStyle w:val="Contents4"/>
            <w:tabs>
              <w:tab w:val="clear" w:pos="8176"/>
              <w:tab w:val="right" w:pos="9026" w:leader="dot"/>
            </w:tabs>
            <w:rPr/>
          </w:pPr>
          <w:hyperlink w:anchor="__RefHeading___Toc480149_1280447820">
            <w:r>
              <w:rPr>
                <w:webHidden/>
                <w:rStyle w:val="IndexLink"/>
                <w:rtl w:val="true"/>
              </w:rPr>
              <w:t>كان منّا</w:t>
            </w:r>
            <w:r>
              <w:rPr>
                <w:rStyle w:val="IndexLink"/>
                <w:rtl w:val="true"/>
              </w:rPr>
              <w:tab/>
            </w:r>
            <w:r>
              <w:rPr>
                <w:rStyle w:val="IndexLink"/>
              </w:rPr>
              <w:t>83</w:t>
            </w:r>
          </w:hyperlink>
        </w:p>
        <w:p>
          <w:pPr>
            <w:pStyle w:val="Contents4"/>
            <w:tabs>
              <w:tab w:val="clear" w:pos="8176"/>
              <w:tab w:val="right" w:pos="9026" w:leader="dot"/>
            </w:tabs>
            <w:rPr/>
          </w:pPr>
          <w:hyperlink w:anchor="__RefHeading___Toc480151_1280447820">
            <w:r>
              <w:rPr>
                <w:webHidden/>
                <w:rStyle w:val="IndexLink"/>
                <w:rtl w:val="true"/>
              </w:rPr>
              <w:t xml:space="preserve">قريش وأهل البيت </w:t>
            </w:r>
            <w:r>
              <w:rPr>
                <w:rStyle w:val="IndexLink"/>
                <w:rtl w:val="true"/>
              </w:rPr>
              <w:t>(</w:t>
            </w:r>
            <w:r>
              <w:rPr>
                <w:rStyle w:val="IndexLink"/>
                <w:rtl w:val="true"/>
              </w:rPr>
              <w:t>عليهم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480153_1280447820">
            <w:r>
              <w:rPr>
                <w:webHidden/>
                <w:rStyle w:val="IndexLink"/>
                <w:rtl w:val="true"/>
              </w:rPr>
              <w:t>بيت الرحمة</w:t>
            </w:r>
            <w:r>
              <w:rPr>
                <w:rStyle w:val="IndexLink"/>
                <w:rtl w:val="true"/>
              </w:rPr>
              <w:tab/>
            </w:r>
            <w:r>
              <w:rPr>
                <w:rStyle w:val="IndexLink"/>
              </w:rPr>
              <w:t>84</w:t>
            </w:r>
          </w:hyperlink>
        </w:p>
        <w:p>
          <w:pPr>
            <w:pStyle w:val="Contents4"/>
            <w:tabs>
              <w:tab w:val="clear" w:pos="8176"/>
              <w:tab w:val="right" w:pos="9026" w:leader="dot"/>
            </w:tabs>
            <w:rPr/>
          </w:pPr>
          <w:hyperlink w:anchor="__RefHeading___Toc480155_1280447820">
            <w:r>
              <w:rPr>
                <w:webHidden/>
                <w:rStyle w:val="IndexLink"/>
                <w:rtl w:val="true"/>
              </w:rPr>
              <w:t>الرضا بقضاء اللّه</w:t>
            </w:r>
            <w:r>
              <w:rPr>
                <w:rStyle w:val="IndexLink"/>
                <w:rtl w:val="true"/>
              </w:rPr>
              <w:tab/>
            </w:r>
            <w:r>
              <w:rPr>
                <w:rStyle w:val="IndexLink"/>
              </w:rPr>
              <w:t>84</w:t>
            </w:r>
          </w:hyperlink>
        </w:p>
        <w:p>
          <w:pPr>
            <w:pStyle w:val="Contents4"/>
            <w:tabs>
              <w:tab w:val="clear" w:pos="8176"/>
              <w:tab w:val="right" w:pos="9026" w:leader="dot"/>
            </w:tabs>
            <w:rPr/>
          </w:pPr>
          <w:hyperlink w:anchor="__RefHeading___Toc480157_1280447820">
            <w:r>
              <w:rPr>
                <w:webHidden/>
                <w:rStyle w:val="IndexLink"/>
                <w:rtl w:val="true"/>
              </w:rPr>
              <w:t>من عادانا</w:t>
            </w:r>
            <w:r>
              <w:rPr>
                <w:rStyle w:val="IndexLink"/>
                <w:rtl w:val="true"/>
              </w:rPr>
              <w:tab/>
            </w:r>
            <w:r>
              <w:rPr>
                <w:rStyle w:val="IndexLink"/>
              </w:rPr>
              <w:t>84</w:t>
            </w:r>
          </w:hyperlink>
        </w:p>
        <w:p>
          <w:pPr>
            <w:pStyle w:val="Contents4"/>
            <w:tabs>
              <w:tab w:val="clear" w:pos="8176"/>
              <w:tab w:val="right" w:pos="9026" w:leader="dot"/>
            </w:tabs>
            <w:rPr/>
          </w:pPr>
          <w:hyperlink w:anchor="__RefHeading___Toc480159_1280447820">
            <w:r>
              <w:rPr>
                <w:webHidden/>
                <w:rStyle w:val="IndexLink"/>
                <w:rtl w:val="true"/>
              </w:rPr>
              <w:t>نحن وبنو أميّة</w:t>
            </w:r>
            <w:r>
              <w:rPr>
                <w:rStyle w:val="IndexLink"/>
                <w:rtl w:val="true"/>
              </w:rPr>
              <w:tab/>
            </w:r>
            <w:r>
              <w:rPr>
                <w:rStyle w:val="IndexLink"/>
              </w:rPr>
              <w:t>84</w:t>
            </w:r>
          </w:hyperlink>
        </w:p>
        <w:p>
          <w:pPr>
            <w:pStyle w:val="Contents4"/>
            <w:tabs>
              <w:tab w:val="clear" w:pos="8176"/>
              <w:tab w:val="right" w:pos="9026" w:leader="dot"/>
            </w:tabs>
            <w:rPr/>
          </w:pPr>
          <w:hyperlink w:anchor="__RefHeading___Toc480161_1280447820">
            <w:r>
              <w:rPr>
                <w:webHidden/>
                <w:rStyle w:val="IndexLink"/>
                <w:rtl w:val="true"/>
              </w:rPr>
              <w:t>عثمان على الصراط</w:t>
            </w:r>
            <w:r>
              <w:rPr>
                <w:rStyle w:val="IndexLink"/>
                <w:rtl w:val="true"/>
              </w:rPr>
              <w:tab/>
            </w:r>
            <w:r>
              <w:rPr>
                <w:rStyle w:val="IndexLink"/>
              </w:rPr>
              <w:t>85</w:t>
            </w:r>
          </w:hyperlink>
        </w:p>
        <w:p>
          <w:pPr>
            <w:pStyle w:val="Contents4"/>
            <w:tabs>
              <w:tab w:val="clear" w:pos="8176"/>
              <w:tab w:val="right" w:pos="9026" w:leader="dot"/>
            </w:tabs>
            <w:rPr/>
          </w:pPr>
          <w:hyperlink w:anchor="__RefHeading___Toc480163_1280447820">
            <w:r>
              <w:rPr>
                <w:webHidden/>
                <w:rStyle w:val="IndexLink"/>
                <w:rtl w:val="true"/>
              </w:rPr>
              <w:t xml:space="preserve">قبل خلق آدم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480165_1280447820">
            <w:r>
              <w:rPr>
                <w:webHidden/>
                <w:rStyle w:val="IndexLink"/>
                <w:rtl w:val="true"/>
              </w:rPr>
              <w:t>غصبا حقّنا</w:t>
            </w:r>
            <w:r>
              <w:rPr>
                <w:rStyle w:val="IndexLink"/>
                <w:rtl w:val="true"/>
              </w:rPr>
              <w:tab/>
            </w:r>
            <w:r>
              <w:rPr>
                <w:rStyle w:val="IndexLink"/>
              </w:rPr>
              <w:t>85</w:t>
            </w:r>
          </w:hyperlink>
        </w:p>
        <w:p>
          <w:pPr>
            <w:pStyle w:val="Contents4"/>
            <w:tabs>
              <w:tab w:val="clear" w:pos="8176"/>
              <w:tab w:val="right" w:pos="9026" w:leader="dot"/>
            </w:tabs>
            <w:rPr/>
          </w:pPr>
          <w:hyperlink w:anchor="__RefHeading___Toc480167_1280447820">
            <w:r>
              <w:rPr>
                <w:webHidden/>
                <w:rStyle w:val="IndexLink"/>
                <w:rtl w:val="true"/>
              </w:rPr>
              <w:t xml:space="preserve">على ملّة إبراهيم </w:t>
            </w:r>
            <w:r>
              <w:rPr>
                <w:rStyle w:val="IndexLink"/>
                <w:rtl w:val="true"/>
              </w:rPr>
              <w:t>(</w:t>
            </w:r>
            <w:r>
              <w:rPr>
                <w:rStyle w:val="IndexLink"/>
                <w:rtl w:val="true"/>
              </w:rPr>
              <w:t>عليه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480169_1280447820">
            <w:r>
              <w:rPr>
                <w:webHidden/>
                <w:rStyle w:val="IndexLink"/>
                <w:rtl w:val="true"/>
              </w:rPr>
              <w:t>اختصمنا في اللّه</w:t>
            </w:r>
            <w:r>
              <w:rPr>
                <w:rStyle w:val="IndexLink"/>
                <w:rtl w:val="true"/>
              </w:rPr>
              <w:tab/>
            </w:r>
            <w:r>
              <w:rPr>
                <w:rStyle w:val="IndexLink"/>
              </w:rPr>
              <w:t>85</w:t>
            </w:r>
          </w:hyperlink>
        </w:p>
        <w:p>
          <w:pPr>
            <w:pStyle w:val="Contents4"/>
            <w:tabs>
              <w:tab w:val="clear" w:pos="8176"/>
              <w:tab w:val="right" w:pos="9026" w:leader="dot"/>
            </w:tabs>
            <w:rPr/>
          </w:pPr>
          <w:hyperlink w:anchor="__RefHeading___Toc480171_1280447820">
            <w:r>
              <w:rPr>
                <w:webHidden/>
                <w:rStyle w:val="IndexLink"/>
                <w:rtl w:val="true"/>
              </w:rPr>
              <w:t>النور والظلمة</w:t>
            </w:r>
            <w:r>
              <w:rPr>
                <w:rStyle w:val="IndexLink"/>
                <w:rtl w:val="true"/>
              </w:rPr>
              <w:tab/>
            </w:r>
            <w:r>
              <w:rPr>
                <w:rStyle w:val="IndexLink"/>
              </w:rPr>
              <w:t>86</w:t>
            </w:r>
          </w:hyperlink>
        </w:p>
        <w:p>
          <w:pPr>
            <w:pStyle w:val="Contents3"/>
            <w:tabs>
              <w:tab w:val="clear" w:pos="8459"/>
              <w:tab w:val="right" w:pos="9026" w:leader="dot"/>
            </w:tabs>
            <w:rPr/>
          </w:pPr>
          <w:hyperlink w:anchor="__RefHeading___Toc480173_1280447820">
            <w:r>
              <w:rPr>
                <w:webHidden/>
                <w:rStyle w:val="IndexLink"/>
                <w:rtl w:val="true"/>
              </w:rPr>
              <w:t>الفصل الثالث</w:t>
            </w:r>
            <w:r>
              <w:rPr>
                <w:rStyle w:val="IndexLink"/>
                <w:rtl w:val="true"/>
              </w:rPr>
              <w:t xml:space="preserve">: </w:t>
            </w:r>
            <w:r>
              <w:rPr>
                <w:rStyle w:val="IndexLink"/>
                <w:rtl w:val="true"/>
              </w:rPr>
              <w:t>عباديات</w:t>
            </w:r>
            <w:r>
              <w:rPr>
                <w:rStyle w:val="IndexLink"/>
                <w:rtl w:val="true"/>
              </w:rPr>
              <w:tab/>
            </w:r>
            <w:r>
              <w:rPr>
                <w:rStyle w:val="IndexLink"/>
              </w:rPr>
              <w:t>88</w:t>
            </w:r>
          </w:hyperlink>
        </w:p>
        <w:p>
          <w:pPr>
            <w:pStyle w:val="Contents4"/>
            <w:tabs>
              <w:tab w:val="clear" w:pos="8176"/>
              <w:tab w:val="right" w:pos="9026" w:leader="dot"/>
            </w:tabs>
            <w:rPr/>
          </w:pPr>
          <w:hyperlink w:anchor="__RefHeading___Toc480175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480177_1280447820">
            <w:r>
              <w:rPr>
                <w:webHidden/>
                <w:rStyle w:val="IndexLink"/>
                <w:rtl w:val="true"/>
              </w:rPr>
              <w:t>جزاء العبادة</w:t>
            </w:r>
            <w:r>
              <w:rPr>
                <w:rStyle w:val="IndexLink"/>
                <w:rtl w:val="true"/>
              </w:rPr>
              <w:tab/>
            </w:r>
            <w:r>
              <w:rPr>
                <w:rStyle w:val="IndexLink"/>
              </w:rPr>
              <w:t>90</w:t>
            </w:r>
          </w:hyperlink>
        </w:p>
        <w:p>
          <w:pPr>
            <w:pStyle w:val="Contents4"/>
            <w:tabs>
              <w:tab w:val="clear" w:pos="8176"/>
              <w:tab w:val="right" w:pos="9026" w:leader="dot"/>
            </w:tabs>
            <w:rPr/>
          </w:pPr>
          <w:hyperlink w:anchor="__RefHeading___Toc480179_1280447820">
            <w:r>
              <w:rPr>
                <w:webHidden/>
                <w:rStyle w:val="IndexLink"/>
                <w:rtl w:val="true"/>
              </w:rPr>
              <w:t>أقسام العبادة</w:t>
            </w:r>
            <w:r>
              <w:rPr>
                <w:rStyle w:val="IndexLink"/>
                <w:rtl w:val="true"/>
              </w:rPr>
              <w:tab/>
            </w:r>
            <w:r>
              <w:rPr>
                <w:rStyle w:val="IndexLink"/>
              </w:rPr>
              <w:t>90</w:t>
            </w:r>
          </w:hyperlink>
        </w:p>
        <w:p>
          <w:pPr>
            <w:pStyle w:val="Contents4"/>
            <w:tabs>
              <w:tab w:val="clear" w:pos="8176"/>
              <w:tab w:val="right" w:pos="9026" w:leader="dot"/>
            </w:tabs>
            <w:rPr/>
          </w:pPr>
          <w:hyperlink w:anchor="__RefHeading___Toc480181_1280447820">
            <w:r>
              <w:rPr>
                <w:webHidden/>
                <w:rStyle w:val="IndexLink"/>
                <w:rtl w:val="true"/>
              </w:rPr>
              <w:t>فلسفة الصيام</w:t>
            </w:r>
            <w:r>
              <w:rPr>
                <w:rStyle w:val="IndexLink"/>
                <w:rtl w:val="true"/>
              </w:rPr>
              <w:tab/>
            </w:r>
            <w:r>
              <w:rPr>
                <w:rStyle w:val="IndexLink"/>
              </w:rPr>
              <w:t>90</w:t>
            </w:r>
          </w:hyperlink>
        </w:p>
        <w:p>
          <w:pPr>
            <w:pStyle w:val="Contents4"/>
            <w:tabs>
              <w:tab w:val="clear" w:pos="8176"/>
              <w:tab w:val="right" w:pos="9026" w:leader="dot"/>
            </w:tabs>
            <w:rPr/>
          </w:pPr>
          <w:hyperlink w:anchor="__RefHeading___Toc480183_1280447820">
            <w:r>
              <w:rPr>
                <w:webHidden/>
                <w:rStyle w:val="IndexLink"/>
                <w:rtl w:val="true"/>
              </w:rPr>
              <w:t>أقسام الجهاد</w:t>
            </w:r>
            <w:r>
              <w:rPr>
                <w:rStyle w:val="IndexLink"/>
                <w:rtl w:val="true"/>
              </w:rPr>
              <w:tab/>
            </w:r>
            <w:r>
              <w:rPr>
                <w:rStyle w:val="IndexLink"/>
              </w:rPr>
              <w:t>90</w:t>
            </w:r>
          </w:hyperlink>
        </w:p>
        <w:p>
          <w:pPr>
            <w:pStyle w:val="Contents4"/>
            <w:tabs>
              <w:tab w:val="clear" w:pos="8176"/>
              <w:tab w:val="right" w:pos="9026" w:leader="dot"/>
            </w:tabs>
            <w:rPr/>
          </w:pPr>
          <w:hyperlink w:anchor="__RefHeading___Toc480185_1280447820">
            <w:r>
              <w:rPr>
                <w:webHidden/>
                <w:rStyle w:val="IndexLink"/>
                <w:rtl w:val="true"/>
              </w:rPr>
              <w:t>كأنّما أحيا النّاس جميعاً</w:t>
            </w:r>
            <w:r>
              <w:rPr>
                <w:rStyle w:val="IndexLink"/>
                <w:rtl w:val="true"/>
              </w:rPr>
              <w:tab/>
            </w:r>
            <w:r>
              <w:rPr>
                <w:rStyle w:val="IndexLink"/>
              </w:rPr>
              <w:t>91</w:t>
            </w:r>
          </w:hyperlink>
        </w:p>
        <w:p>
          <w:pPr>
            <w:pStyle w:val="Contents4"/>
            <w:tabs>
              <w:tab w:val="clear" w:pos="8176"/>
              <w:tab w:val="right" w:pos="9026" w:leader="dot"/>
            </w:tabs>
            <w:rPr/>
          </w:pPr>
          <w:hyperlink w:anchor="__RefHeading___Toc480187_1280447820">
            <w:r>
              <w:rPr>
                <w:webHidden/>
                <w:rStyle w:val="IndexLink"/>
                <w:rtl w:val="true"/>
              </w:rPr>
              <w:t>ثواب الإرشاد</w:t>
            </w:r>
            <w:r>
              <w:rPr>
                <w:rStyle w:val="IndexLink"/>
                <w:rtl w:val="true"/>
              </w:rPr>
              <w:tab/>
            </w:r>
            <w:r>
              <w:rPr>
                <w:rStyle w:val="IndexLink"/>
              </w:rPr>
              <w:t>92</w:t>
            </w:r>
          </w:hyperlink>
        </w:p>
        <w:p>
          <w:pPr>
            <w:pStyle w:val="Contents4"/>
            <w:tabs>
              <w:tab w:val="clear" w:pos="8176"/>
              <w:tab w:val="right" w:pos="9026" w:leader="dot"/>
            </w:tabs>
            <w:rPr/>
          </w:pPr>
          <w:hyperlink w:anchor="__RefHeading___Toc480189_1280447820">
            <w:r>
              <w:rPr>
                <w:webHidden/>
                <w:rStyle w:val="IndexLink"/>
                <w:rtl w:val="true"/>
              </w:rPr>
              <w:t>الأمر بالمعروف والنهي عن المنكر</w:t>
            </w:r>
            <w:r>
              <w:rPr>
                <w:rStyle w:val="IndexLink"/>
                <w:rtl w:val="true"/>
              </w:rPr>
              <w:tab/>
            </w:r>
            <w:r>
              <w:rPr>
                <w:rStyle w:val="IndexLink"/>
              </w:rPr>
              <w:t>92</w:t>
            </w:r>
          </w:hyperlink>
        </w:p>
        <w:p>
          <w:pPr>
            <w:pStyle w:val="Contents3"/>
            <w:tabs>
              <w:tab w:val="clear" w:pos="8459"/>
              <w:tab w:val="right" w:pos="9026" w:leader="dot"/>
            </w:tabs>
            <w:rPr/>
          </w:pPr>
          <w:hyperlink w:anchor="__RefHeading___Toc480191_1280447820">
            <w:r>
              <w:rPr>
                <w:webHidden/>
                <w:rStyle w:val="IndexLink"/>
                <w:rtl w:val="true"/>
              </w:rPr>
              <w:t>الفصل الرابع</w:t>
            </w:r>
            <w:r>
              <w:rPr>
                <w:rStyle w:val="IndexLink"/>
                <w:rtl w:val="true"/>
              </w:rPr>
              <w:t xml:space="preserve">: </w:t>
            </w:r>
            <w:r>
              <w:rPr>
                <w:rStyle w:val="IndexLink"/>
                <w:rtl w:val="true"/>
              </w:rPr>
              <w:t>جهاديات</w:t>
            </w:r>
            <w:r>
              <w:rPr>
                <w:rStyle w:val="IndexLink"/>
                <w:rtl w:val="true"/>
              </w:rPr>
              <w:tab/>
            </w:r>
            <w:r>
              <w:rPr>
                <w:rStyle w:val="IndexLink"/>
              </w:rPr>
              <w:t>96</w:t>
            </w:r>
          </w:hyperlink>
        </w:p>
        <w:p>
          <w:pPr>
            <w:pStyle w:val="Contents4"/>
            <w:tabs>
              <w:tab w:val="clear" w:pos="8176"/>
              <w:tab w:val="right" w:pos="9026" w:leader="dot"/>
            </w:tabs>
            <w:rPr/>
          </w:pPr>
          <w:hyperlink w:anchor="__RefHeading___Toc480193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480195_1280447820">
            <w:r>
              <w:rPr>
                <w:webHidden/>
                <w:rStyle w:val="IndexLink"/>
                <w:rtl w:val="true"/>
              </w:rPr>
              <w:t>مع أبي ذر الغفاري رضوان اللّه عليه</w:t>
            </w:r>
            <w:r>
              <w:rPr>
                <w:rStyle w:val="IndexLink"/>
                <w:rtl w:val="true"/>
              </w:rPr>
              <w:tab/>
            </w:r>
            <w:r>
              <w:rPr>
                <w:rStyle w:val="IndexLink"/>
              </w:rPr>
              <w:t>98</w:t>
            </w:r>
          </w:hyperlink>
        </w:p>
        <w:p>
          <w:pPr>
            <w:pStyle w:val="Contents4"/>
            <w:tabs>
              <w:tab w:val="clear" w:pos="8176"/>
              <w:tab w:val="right" w:pos="9026" w:leader="dot"/>
            </w:tabs>
            <w:rPr/>
          </w:pPr>
          <w:hyperlink w:anchor="__RefHeading___Toc480197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 </w:t>
            </w:r>
            <w:r>
              <w:rPr>
                <w:rStyle w:val="IndexLink"/>
                <w:rtl w:val="true"/>
              </w:rPr>
              <w:t xml:space="preserve">يدعو الناس للمسير إلى الشام مع أبيه </w:t>
            </w:r>
            <w:r>
              <w:rPr>
                <w:rStyle w:val="IndexLink"/>
                <w:rtl w:val="true"/>
              </w:rPr>
              <w:t>(</w:t>
            </w:r>
            <w:r>
              <w:rPr>
                <w:rStyle w:val="IndexLink"/>
                <w:rtl w:val="true"/>
              </w:rPr>
              <w:t>عليهما السلام</w:t>
            </w:r>
            <w:r>
              <w:rPr>
                <w:rStyle w:val="IndexLink"/>
                <w:rtl w:val="true"/>
              </w:rPr>
              <w:t>)</w:t>
              <w:tab/>
            </w:r>
            <w:r>
              <w:rPr>
                <w:rStyle w:val="IndexLink"/>
              </w:rPr>
              <w:t>98</w:t>
            </w:r>
          </w:hyperlink>
        </w:p>
        <w:p>
          <w:pPr>
            <w:pStyle w:val="Contents4"/>
            <w:tabs>
              <w:tab w:val="clear" w:pos="8176"/>
              <w:tab w:val="right" w:pos="9026" w:leader="dot"/>
            </w:tabs>
            <w:rPr/>
          </w:pPr>
          <w:hyperlink w:anchor="__RefHeading___Toc480199_1280447820">
            <w:r>
              <w:rPr>
                <w:webHidden/>
                <w:rStyle w:val="IndexLink"/>
                <w:rtl w:val="true"/>
              </w:rPr>
              <w:t>كلامه في السكون في زمان الهدنة وانتظار الفرصة</w:t>
            </w:r>
            <w:r>
              <w:rPr>
                <w:rStyle w:val="IndexLink"/>
                <w:rtl w:val="true"/>
              </w:rPr>
              <w:tab/>
            </w:r>
            <w:r>
              <w:rPr>
                <w:rStyle w:val="IndexLink"/>
              </w:rPr>
              <w:t>99</w:t>
            </w:r>
          </w:hyperlink>
        </w:p>
        <w:p>
          <w:pPr>
            <w:pStyle w:val="Contents4"/>
            <w:tabs>
              <w:tab w:val="clear" w:pos="8176"/>
              <w:tab w:val="right" w:pos="9026" w:leader="dot"/>
            </w:tabs>
            <w:rPr/>
          </w:pPr>
          <w:hyperlink w:anchor="__RefHeading___Toc480201_1280447820">
            <w:r>
              <w:rPr>
                <w:webHidden/>
                <w:rStyle w:val="IndexLink"/>
                <w:rtl w:val="true"/>
              </w:rPr>
              <w:t xml:space="preserve">و من كلام له </w:t>
            </w:r>
            <w:r>
              <w:rPr>
                <w:rStyle w:val="IndexLink"/>
                <w:rtl w:val="true"/>
              </w:rPr>
              <w:t>(</w:t>
            </w:r>
            <w:r>
              <w:rPr>
                <w:rStyle w:val="IndexLink"/>
                <w:rtl w:val="true"/>
              </w:rPr>
              <w:t>عليه السلام</w:t>
            </w:r>
            <w:r>
              <w:rPr>
                <w:rStyle w:val="IndexLink"/>
                <w:rtl w:val="true"/>
              </w:rPr>
              <w:t xml:space="preserve">) : </w:t>
            </w:r>
            <w:r>
              <w:rPr>
                <w:rStyle w:val="IndexLink"/>
                <w:rtl w:val="true"/>
              </w:rPr>
              <w:t>لمعاوية في توبيخه على شنائع أفعاله</w:t>
            </w:r>
            <w:r>
              <w:rPr>
                <w:rStyle w:val="IndexLink"/>
                <w:rtl w:val="true"/>
              </w:rPr>
              <w:tab/>
            </w:r>
            <w:r>
              <w:rPr>
                <w:rStyle w:val="IndexLink"/>
              </w:rPr>
              <w:t>100</w:t>
            </w:r>
          </w:hyperlink>
        </w:p>
        <w:p>
          <w:pPr>
            <w:pStyle w:val="Contents4"/>
            <w:tabs>
              <w:tab w:val="clear" w:pos="8176"/>
              <w:tab w:val="right" w:pos="9026" w:leader="dot"/>
            </w:tabs>
            <w:rPr/>
          </w:pPr>
          <w:hyperlink w:anchor="__RefHeading___Toc480203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معاوية</w:t>
            </w:r>
            <w:r>
              <w:rPr>
                <w:rStyle w:val="IndexLink"/>
                <w:rtl w:val="true"/>
              </w:rPr>
              <w:tab/>
            </w:r>
            <w:r>
              <w:rPr>
                <w:rStyle w:val="IndexLink"/>
              </w:rPr>
              <w:t>100</w:t>
            </w:r>
          </w:hyperlink>
        </w:p>
        <w:p>
          <w:pPr>
            <w:pStyle w:val="Contents4"/>
            <w:tabs>
              <w:tab w:val="clear" w:pos="8176"/>
              <w:tab w:val="right" w:pos="9026" w:leader="dot"/>
            </w:tabs>
            <w:rPr/>
          </w:pPr>
          <w:hyperlink w:anchor="__RefHeading___Toc480205_1280447820">
            <w:r>
              <w:rPr>
                <w:webHidden/>
                <w:rStyle w:val="IndexLink"/>
                <w:rtl w:val="true"/>
              </w:rPr>
              <w:t xml:space="preserve">و من خطبة له </w:t>
            </w:r>
            <w:r>
              <w:rPr>
                <w:rStyle w:val="IndexLink"/>
                <w:rtl w:val="true"/>
              </w:rPr>
              <w:t>(</w:t>
            </w:r>
            <w:r>
              <w:rPr>
                <w:rStyle w:val="IndexLink"/>
                <w:rtl w:val="true"/>
              </w:rPr>
              <w:t>عليه السلام</w:t>
            </w:r>
            <w:r>
              <w:rPr>
                <w:rStyle w:val="IndexLink"/>
                <w:rtl w:val="true"/>
              </w:rPr>
              <w:t xml:space="preserve">) : </w:t>
            </w:r>
            <w:r>
              <w:rPr>
                <w:rStyle w:val="IndexLink"/>
                <w:rtl w:val="true"/>
              </w:rPr>
              <w:t>لما أراد معاوية أخذ البيعة ليزيد</w:t>
            </w:r>
            <w:r>
              <w:rPr>
                <w:rStyle w:val="IndexLink"/>
                <w:rtl w:val="true"/>
              </w:rPr>
              <w:tab/>
            </w:r>
            <w:r>
              <w:rPr>
                <w:rStyle w:val="IndexLink"/>
              </w:rPr>
              <w:t>100</w:t>
            </w:r>
          </w:hyperlink>
        </w:p>
        <w:p>
          <w:pPr>
            <w:pStyle w:val="Contents4"/>
            <w:tabs>
              <w:tab w:val="clear" w:pos="8176"/>
              <w:tab w:val="right" w:pos="9026" w:leader="dot"/>
            </w:tabs>
            <w:rPr/>
          </w:pPr>
          <w:hyperlink w:anchor="__RefHeading___Toc480207_1280447820">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 </w:t>
            </w:r>
            <w:r>
              <w:rPr>
                <w:rStyle w:val="IndexLink"/>
                <w:rtl w:val="true"/>
              </w:rPr>
              <w:t>لحاكم المدينة في منع الناس عن ملاقاته</w:t>
            </w:r>
            <w:r>
              <w:rPr>
                <w:rStyle w:val="IndexLink"/>
                <w:rtl w:val="true"/>
              </w:rPr>
              <w:tab/>
            </w:r>
            <w:r>
              <w:rPr>
                <w:rStyle w:val="IndexLink"/>
              </w:rPr>
              <w:t>102</w:t>
            </w:r>
          </w:hyperlink>
        </w:p>
        <w:p>
          <w:pPr>
            <w:pStyle w:val="Contents4"/>
            <w:tabs>
              <w:tab w:val="clear" w:pos="8176"/>
              <w:tab w:val="right" w:pos="9026" w:leader="dot"/>
            </w:tabs>
            <w:rPr/>
          </w:pPr>
          <w:hyperlink w:anchor="__RefHeading___Toc480209_1280447820">
            <w:r>
              <w:rPr>
                <w:webHidden/>
                <w:rStyle w:val="IndexLink"/>
                <w:rtl w:val="true"/>
              </w:rPr>
              <w:t>ومثلي لايبايع يزيد</w:t>
            </w:r>
            <w:r>
              <w:rPr>
                <w:rStyle w:val="IndexLink"/>
                <w:rtl w:val="true"/>
              </w:rPr>
              <w:tab/>
            </w:r>
            <w:r>
              <w:rPr>
                <w:rStyle w:val="IndexLink"/>
              </w:rPr>
              <w:t>103</w:t>
            </w:r>
          </w:hyperlink>
        </w:p>
        <w:p>
          <w:pPr>
            <w:pStyle w:val="Contents4"/>
            <w:tabs>
              <w:tab w:val="clear" w:pos="8176"/>
              <w:tab w:val="right" w:pos="9026" w:leader="dot"/>
            </w:tabs>
            <w:rPr/>
          </w:pPr>
          <w:hyperlink w:anchor="__RefHeading___Toc480211_1280447820">
            <w:r>
              <w:rPr>
                <w:webHidden/>
                <w:rStyle w:val="IndexLink"/>
                <w:rtl w:val="true"/>
              </w:rPr>
              <w:t>وعلى الإسلام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480213_1280447820">
            <w:r>
              <w:rPr>
                <w:webHidden/>
                <w:rStyle w:val="IndexLink"/>
                <w:rtl w:val="true"/>
              </w:rPr>
              <w:t xml:space="preserve">عند قبر الرسول </w:t>
            </w:r>
            <w:r>
              <w:rPr>
                <w:rStyle w:val="IndexLink"/>
                <w:rtl w:val="true"/>
              </w:rPr>
              <w:t>(</w:t>
            </w:r>
            <w:r>
              <w:rPr>
                <w:rStyle w:val="IndexLink"/>
                <w:rtl w:val="true"/>
              </w:rPr>
              <w:t>صلی اللّه عليه وآله وسلم</w:t>
            </w:r>
            <w:r>
              <w:rPr>
                <w:rStyle w:val="IndexLink"/>
                <w:rtl w:val="true"/>
              </w:rPr>
              <w:t>)</w:t>
              <w:tab/>
            </w:r>
            <w:r>
              <w:rPr>
                <w:rStyle w:val="IndexLink"/>
              </w:rPr>
              <w:t>104</w:t>
            </w:r>
          </w:hyperlink>
        </w:p>
        <w:p>
          <w:pPr>
            <w:pStyle w:val="Contents4"/>
            <w:tabs>
              <w:tab w:val="clear" w:pos="8176"/>
              <w:tab w:val="right" w:pos="9026" w:leader="dot"/>
            </w:tabs>
            <w:rPr/>
          </w:pPr>
          <w:hyperlink w:anchor="__RefHeading___Toc480215_1280447820">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لايريد إلا رضى اللّه ورضى رسوله ورضى المؤمنين</w:t>
            </w:r>
            <w:r>
              <w:rPr>
                <w:rStyle w:val="IndexLink"/>
                <w:rtl w:val="true"/>
              </w:rPr>
              <w:tab/>
            </w:r>
            <w:r>
              <w:rPr>
                <w:rStyle w:val="IndexLink"/>
              </w:rPr>
              <w:t>104</w:t>
            </w:r>
          </w:hyperlink>
        </w:p>
        <w:p>
          <w:pPr>
            <w:pStyle w:val="Contents4"/>
            <w:tabs>
              <w:tab w:val="clear" w:pos="8176"/>
              <w:tab w:val="right" w:pos="9026" w:leader="dot"/>
            </w:tabs>
            <w:rPr/>
          </w:pPr>
          <w:hyperlink w:anchor="__RefHeading___Toc480217_1280447820">
            <w:r>
              <w:rPr>
                <w:webHidden/>
                <w:rStyle w:val="IndexLink"/>
                <w:rtl w:val="true"/>
              </w:rPr>
              <w:t>مع محمد بن الحنفية</w:t>
            </w:r>
            <w:r>
              <w:rPr>
                <w:rStyle w:val="IndexLink"/>
                <w:rtl w:val="true"/>
              </w:rPr>
              <w:tab/>
            </w:r>
            <w:r>
              <w:rPr>
                <w:rStyle w:val="IndexLink"/>
              </w:rPr>
              <w:t>105</w:t>
            </w:r>
          </w:hyperlink>
        </w:p>
        <w:p>
          <w:pPr>
            <w:pStyle w:val="Contents4"/>
            <w:tabs>
              <w:tab w:val="clear" w:pos="8176"/>
              <w:tab w:val="right" w:pos="9026" w:leader="dot"/>
            </w:tabs>
            <w:rPr/>
          </w:pPr>
          <w:hyperlink w:anchor="__RefHeading___Toc480219_1280447820">
            <w:r>
              <w:rPr>
                <w:webHidden/>
                <w:rStyle w:val="IndexLink"/>
                <w:rtl w:val="true"/>
              </w:rPr>
              <w:t>مع أبي بكربن الحارث</w:t>
            </w:r>
            <w:r>
              <w:rPr>
                <w:rStyle w:val="IndexLink"/>
                <w:rtl w:val="true"/>
              </w:rPr>
              <w:tab/>
            </w:r>
            <w:r>
              <w:rPr>
                <w:rStyle w:val="IndexLink"/>
              </w:rPr>
              <w:t>107</w:t>
            </w:r>
          </w:hyperlink>
        </w:p>
        <w:p>
          <w:pPr>
            <w:pStyle w:val="Contents4"/>
            <w:tabs>
              <w:tab w:val="clear" w:pos="8176"/>
              <w:tab w:val="right" w:pos="9026" w:leader="dot"/>
            </w:tabs>
            <w:rPr/>
          </w:pPr>
          <w:hyperlink w:anchor="__RefHeading___Toc480221_1280447820">
            <w:r>
              <w:rPr>
                <w:webHidden/>
                <w:rStyle w:val="IndexLink"/>
                <w:rtl w:val="true"/>
              </w:rPr>
              <w:t>مع عمرو بن عبدالرحمن</w:t>
            </w:r>
            <w:r>
              <w:rPr>
                <w:rStyle w:val="IndexLink"/>
                <w:rtl w:val="true"/>
              </w:rPr>
              <w:tab/>
            </w:r>
            <w:r>
              <w:rPr>
                <w:rStyle w:val="IndexLink"/>
              </w:rPr>
              <w:t>108</w:t>
            </w:r>
          </w:hyperlink>
        </w:p>
        <w:p>
          <w:pPr>
            <w:pStyle w:val="Contents4"/>
            <w:tabs>
              <w:tab w:val="clear" w:pos="8176"/>
              <w:tab w:val="right" w:pos="9026" w:leader="dot"/>
            </w:tabs>
            <w:rPr/>
          </w:pPr>
          <w:hyperlink w:anchor="__RefHeading___Toc480223_1280447820">
            <w:r>
              <w:rPr>
                <w:webHidden/>
                <w:rStyle w:val="IndexLink"/>
                <w:rtl w:val="true"/>
              </w:rPr>
              <w:t>مع أخيه محمد في مكة</w:t>
            </w:r>
            <w:r>
              <w:rPr>
                <w:rStyle w:val="IndexLink"/>
                <w:rtl w:val="true"/>
              </w:rPr>
              <w:tab/>
            </w:r>
            <w:r>
              <w:rPr>
                <w:rStyle w:val="IndexLink"/>
              </w:rPr>
              <w:t>108</w:t>
            </w:r>
          </w:hyperlink>
        </w:p>
        <w:p>
          <w:pPr>
            <w:pStyle w:val="Contents4"/>
            <w:tabs>
              <w:tab w:val="clear" w:pos="8176"/>
              <w:tab w:val="right" w:pos="9026" w:leader="dot"/>
            </w:tabs>
            <w:rPr/>
          </w:pPr>
          <w:hyperlink w:anchor="__RefHeading___Toc480225_1280447820">
            <w:r>
              <w:rPr>
                <w:webHidden/>
                <w:rStyle w:val="IndexLink"/>
                <w:rtl w:val="true"/>
              </w:rPr>
              <w:t>مع أمّ سلمة</w:t>
            </w:r>
            <w:r>
              <w:rPr>
                <w:rStyle w:val="IndexLink"/>
                <w:rtl w:val="true"/>
              </w:rPr>
              <w:tab/>
            </w:r>
            <w:r>
              <w:rPr>
                <w:rStyle w:val="IndexLink"/>
              </w:rPr>
              <w:t>110</w:t>
            </w:r>
          </w:hyperlink>
        </w:p>
        <w:p>
          <w:pPr>
            <w:pStyle w:val="Contents4"/>
            <w:tabs>
              <w:tab w:val="clear" w:pos="8176"/>
              <w:tab w:val="right" w:pos="9026" w:leader="dot"/>
            </w:tabs>
            <w:rPr/>
          </w:pPr>
          <w:hyperlink w:anchor="__RefHeading___Toc480227_1280447820">
            <w:r>
              <w:rPr>
                <w:webHidden/>
                <w:rStyle w:val="IndexLink"/>
                <w:rtl w:val="true"/>
              </w:rPr>
              <w:t>مع عبداللّه بن عباس</w:t>
            </w:r>
            <w:r>
              <w:rPr>
                <w:rStyle w:val="IndexLink"/>
                <w:rtl w:val="true"/>
              </w:rPr>
              <w:tab/>
            </w:r>
            <w:r>
              <w:rPr>
                <w:rStyle w:val="IndexLink"/>
              </w:rPr>
              <w:t>110</w:t>
            </w:r>
          </w:hyperlink>
        </w:p>
        <w:p>
          <w:pPr>
            <w:pStyle w:val="Contents4"/>
            <w:tabs>
              <w:tab w:val="clear" w:pos="8176"/>
              <w:tab w:val="right" w:pos="9026" w:leader="dot"/>
            </w:tabs>
            <w:rPr/>
          </w:pPr>
          <w:hyperlink w:anchor="__RefHeading___Toc480229_1280447820">
            <w:r>
              <w:rPr>
                <w:webHidden/>
                <w:rStyle w:val="IndexLink"/>
                <w:rtl w:val="true"/>
              </w:rPr>
              <w:t>مع عبداللّه بن الزبير</w:t>
            </w:r>
            <w:r>
              <w:rPr>
                <w:rStyle w:val="IndexLink"/>
                <w:rtl w:val="true"/>
              </w:rPr>
              <w:tab/>
            </w:r>
            <w:r>
              <w:rPr>
                <w:rStyle w:val="IndexLink"/>
              </w:rPr>
              <w:t>112</w:t>
            </w:r>
          </w:hyperlink>
        </w:p>
        <w:p>
          <w:pPr>
            <w:pStyle w:val="Contents4"/>
            <w:tabs>
              <w:tab w:val="clear" w:pos="8176"/>
              <w:tab w:val="right" w:pos="9026" w:leader="dot"/>
            </w:tabs>
            <w:rPr/>
          </w:pPr>
          <w:hyperlink w:anchor="__RefHeading___Toc480231_1280447820">
            <w:r>
              <w:rPr>
                <w:webHidden/>
                <w:rStyle w:val="IndexLink"/>
                <w:rtl w:val="true"/>
              </w:rPr>
              <w:t>مع عبداللّه بن عمر</w:t>
            </w:r>
            <w:r>
              <w:rPr>
                <w:rStyle w:val="IndexLink"/>
                <w:rtl w:val="true"/>
              </w:rPr>
              <w:tab/>
            </w:r>
            <w:r>
              <w:rPr>
                <w:rStyle w:val="IndexLink"/>
              </w:rPr>
              <w:t>114</w:t>
            </w:r>
          </w:hyperlink>
        </w:p>
        <w:p>
          <w:pPr>
            <w:pStyle w:val="Contents4"/>
            <w:tabs>
              <w:tab w:val="clear" w:pos="8176"/>
              <w:tab w:val="right" w:pos="9026" w:leader="dot"/>
            </w:tabs>
            <w:rPr/>
          </w:pPr>
          <w:hyperlink w:anchor="__RefHeading___Toc480233_1280447820">
            <w:r>
              <w:rPr>
                <w:webHidden/>
                <w:rStyle w:val="IndexLink"/>
                <w:rtl w:val="true"/>
              </w:rPr>
              <w:t>حتى يقتلوني</w:t>
            </w:r>
            <w:r>
              <w:rPr>
                <w:rStyle w:val="IndexLink"/>
                <w:rtl w:val="true"/>
              </w:rPr>
              <w:tab/>
            </w:r>
            <w:r>
              <w:rPr>
                <w:rStyle w:val="IndexLink"/>
              </w:rPr>
              <w:t>115</w:t>
            </w:r>
          </w:hyperlink>
        </w:p>
        <w:p>
          <w:pPr>
            <w:pStyle w:val="Contents4"/>
            <w:tabs>
              <w:tab w:val="clear" w:pos="8176"/>
              <w:tab w:val="right" w:pos="9026" w:leader="dot"/>
            </w:tabs>
            <w:rPr/>
          </w:pPr>
          <w:hyperlink w:anchor="__RefHeading___Toc480235_1280447820">
            <w:r>
              <w:rPr>
                <w:webHidden/>
                <w:rStyle w:val="IndexLink"/>
                <w:rtl w:val="true"/>
              </w:rPr>
              <w:t>أنا قتيل العبرة</w:t>
            </w:r>
            <w:r>
              <w:rPr>
                <w:rStyle w:val="IndexLink"/>
                <w:rtl w:val="true"/>
              </w:rPr>
              <w:tab/>
            </w:r>
            <w:r>
              <w:rPr>
                <w:rStyle w:val="IndexLink"/>
              </w:rPr>
              <w:t>115</w:t>
            </w:r>
          </w:hyperlink>
        </w:p>
        <w:p>
          <w:pPr>
            <w:pStyle w:val="Contents4"/>
            <w:tabs>
              <w:tab w:val="clear" w:pos="8176"/>
              <w:tab w:val="right" w:pos="9026" w:leader="dot"/>
            </w:tabs>
            <w:rPr/>
          </w:pPr>
          <w:hyperlink w:anchor="__RefHeading___Toc480237_1280447820">
            <w:r>
              <w:rPr>
                <w:webHidden/>
                <w:rStyle w:val="IndexLink"/>
                <w:rtl w:val="true"/>
              </w:rPr>
              <w:t xml:space="preserve">خطبة له </w:t>
            </w:r>
            <w:r>
              <w:rPr>
                <w:rStyle w:val="IndexLink"/>
                <w:rtl w:val="true"/>
              </w:rPr>
              <w:t>(</w:t>
            </w:r>
            <w:r>
              <w:rPr>
                <w:rStyle w:val="IndexLink"/>
                <w:rtl w:val="true"/>
              </w:rPr>
              <w:t>عليه السلام</w:t>
            </w:r>
            <w:r>
              <w:rPr>
                <w:rStyle w:val="IndexLink"/>
                <w:rtl w:val="true"/>
              </w:rPr>
              <w:t xml:space="preserve">) : </w:t>
            </w:r>
            <w:r>
              <w:rPr>
                <w:rStyle w:val="IndexLink"/>
                <w:rtl w:val="true"/>
              </w:rPr>
              <w:t>عند عزمه على المسير إلى العراق</w:t>
            </w:r>
            <w:r>
              <w:rPr>
                <w:rStyle w:val="IndexLink"/>
                <w:rtl w:val="true"/>
              </w:rPr>
              <w:tab/>
            </w:r>
            <w:r>
              <w:rPr>
                <w:rStyle w:val="IndexLink"/>
              </w:rPr>
              <w:t>115</w:t>
            </w:r>
          </w:hyperlink>
        </w:p>
        <w:p>
          <w:pPr>
            <w:pStyle w:val="Contents4"/>
            <w:tabs>
              <w:tab w:val="clear" w:pos="8176"/>
              <w:tab w:val="right" w:pos="9026" w:leader="dot"/>
            </w:tabs>
            <w:rPr/>
          </w:pPr>
          <w:hyperlink w:anchor="__RefHeading___Toc480239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 </w:t>
            </w:r>
            <w:r>
              <w:rPr>
                <w:rStyle w:val="IndexLink"/>
                <w:rtl w:val="true"/>
              </w:rPr>
              <w:t>عند توجهه إلى العراق وهو جواب كتاب كتب إليه عمرو بن سعيد</w:t>
            </w:r>
            <w:r>
              <w:rPr>
                <w:rStyle w:val="IndexLink"/>
                <w:rtl w:val="true"/>
              </w:rPr>
              <w:tab/>
            </w:r>
            <w:r>
              <w:rPr>
                <w:rStyle w:val="IndexLink"/>
              </w:rPr>
              <w:t>116</w:t>
            </w:r>
          </w:hyperlink>
        </w:p>
        <w:p>
          <w:pPr>
            <w:pStyle w:val="Contents4"/>
            <w:tabs>
              <w:tab w:val="clear" w:pos="8176"/>
              <w:tab w:val="right" w:pos="9026" w:leader="dot"/>
            </w:tabs>
            <w:rPr/>
          </w:pPr>
          <w:hyperlink w:anchor="__RefHeading___Toc480241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المحتوي على وصية لأخيه محمد ابن الحنفيّة لما عزم على المسير إلى العراق</w:t>
            </w:r>
            <w:r>
              <w:rPr>
                <w:rStyle w:val="IndexLink"/>
                <w:rtl w:val="true"/>
              </w:rPr>
              <w:tab/>
            </w:r>
            <w:r>
              <w:rPr>
                <w:rStyle w:val="IndexLink"/>
              </w:rPr>
              <w:t>116</w:t>
            </w:r>
          </w:hyperlink>
        </w:p>
        <w:p>
          <w:pPr>
            <w:pStyle w:val="Contents4"/>
            <w:tabs>
              <w:tab w:val="clear" w:pos="8176"/>
              <w:tab w:val="right" w:pos="9026" w:leader="dot"/>
            </w:tabs>
            <w:rPr/>
          </w:pPr>
          <w:hyperlink w:anchor="__RefHeading___Toc480243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 </w:t>
            </w:r>
            <w:r>
              <w:rPr>
                <w:rStyle w:val="IndexLink"/>
                <w:rtl w:val="true"/>
              </w:rPr>
              <w:t>للفرزدق لما سأله ما أعجلك يا ابن رسول اللّه عن الحج؟</w:t>
            </w:r>
            <w:r>
              <w:rPr>
                <w:rStyle w:val="IndexLink"/>
                <w:rtl w:val="true"/>
              </w:rPr>
              <w:tab/>
            </w:r>
            <w:r>
              <w:rPr>
                <w:rStyle w:val="IndexLink"/>
              </w:rPr>
              <w:t>117</w:t>
            </w:r>
          </w:hyperlink>
        </w:p>
        <w:p>
          <w:pPr>
            <w:pStyle w:val="Contents4"/>
            <w:tabs>
              <w:tab w:val="clear" w:pos="8176"/>
              <w:tab w:val="right" w:pos="9026" w:leader="dot"/>
            </w:tabs>
            <w:rPr/>
          </w:pPr>
          <w:hyperlink w:anchor="__RefHeading___Toc480245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المدنية</w:t>
            </w:r>
            <w:r>
              <w:rPr>
                <w:rStyle w:val="IndexLink"/>
                <w:rtl w:val="true"/>
              </w:rPr>
              <w:tab/>
            </w:r>
            <w:r>
              <w:rPr>
                <w:rStyle w:val="IndexLink"/>
              </w:rPr>
              <w:t>117</w:t>
            </w:r>
          </w:hyperlink>
        </w:p>
        <w:p>
          <w:pPr>
            <w:pStyle w:val="Contents4"/>
            <w:tabs>
              <w:tab w:val="clear" w:pos="8176"/>
              <w:tab w:val="right" w:pos="9026" w:leader="dot"/>
            </w:tabs>
            <w:rPr/>
          </w:pPr>
          <w:hyperlink w:anchor="__RefHeading___Toc480247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أشراف البصرة يدعوهم لنصرته</w:t>
            </w:r>
            <w:r>
              <w:rPr>
                <w:rStyle w:val="IndexLink"/>
                <w:rtl w:val="true"/>
              </w:rPr>
              <w:tab/>
            </w:r>
            <w:r>
              <w:rPr>
                <w:rStyle w:val="IndexLink"/>
              </w:rPr>
              <w:t>118</w:t>
            </w:r>
          </w:hyperlink>
        </w:p>
        <w:p>
          <w:pPr>
            <w:pStyle w:val="Contents4"/>
            <w:tabs>
              <w:tab w:val="clear" w:pos="8176"/>
              <w:tab w:val="right" w:pos="9026" w:leader="dot"/>
            </w:tabs>
            <w:rPr/>
          </w:pPr>
          <w:hyperlink w:anchor="__RefHeading___Toc480249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بني هاشم</w:t>
            </w:r>
            <w:r>
              <w:rPr>
                <w:rStyle w:val="IndexLink"/>
                <w:rtl w:val="true"/>
              </w:rPr>
              <w:tab/>
            </w:r>
            <w:r>
              <w:rPr>
                <w:rStyle w:val="IndexLink"/>
              </w:rPr>
              <w:t>118</w:t>
            </w:r>
          </w:hyperlink>
        </w:p>
        <w:p>
          <w:pPr>
            <w:pStyle w:val="Contents4"/>
            <w:tabs>
              <w:tab w:val="clear" w:pos="8176"/>
              <w:tab w:val="right" w:pos="9026" w:leader="dot"/>
            </w:tabs>
            <w:rPr/>
          </w:pPr>
          <w:hyperlink w:anchor="__RefHeading___Toc480251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محمد ابن الحنفيّة</w:t>
            </w:r>
            <w:r>
              <w:rPr>
                <w:rStyle w:val="IndexLink"/>
                <w:rtl w:val="true"/>
              </w:rPr>
              <w:tab/>
            </w:r>
            <w:r>
              <w:rPr>
                <w:rStyle w:val="IndexLink"/>
              </w:rPr>
              <w:t>118</w:t>
            </w:r>
          </w:hyperlink>
        </w:p>
        <w:p>
          <w:pPr>
            <w:pStyle w:val="Contents4"/>
            <w:tabs>
              <w:tab w:val="clear" w:pos="8176"/>
              <w:tab w:val="right" w:pos="9026" w:leader="dot"/>
            </w:tabs>
            <w:rPr/>
          </w:pPr>
          <w:hyperlink w:anchor="__RefHeading___Toc480253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البصرة</w:t>
            </w:r>
            <w:r>
              <w:rPr>
                <w:rStyle w:val="IndexLink"/>
                <w:rtl w:val="true"/>
              </w:rPr>
              <w:t xml:space="preserve">: </w:t>
            </w:r>
            <w:r>
              <w:rPr>
                <w:rStyle w:val="IndexLink"/>
                <w:rtl w:val="true"/>
              </w:rPr>
              <w:t>يدعوهم لنصرته</w:t>
            </w:r>
            <w:r>
              <w:rPr>
                <w:rStyle w:val="IndexLink"/>
                <w:rtl w:val="true"/>
              </w:rPr>
              <w:tab/>
            </w:r>
            <w:r>
              <w:rPr>
                <w:rStyle w:val="IndexLink"/>
              </w:rPr>
              <w:t>118</w:t>
            </w:r>
          </w:hyperlink>
        </w:p>
        <w:p>
          <w:pPr>
            <w:pStyle w:val="Contents4"/>
            <w:tabs>
              <w:tab w:val="clear" w:pos="8176"/>
              <w:tab w:val="right" w:pos="9026" w:leader="dot"/>
            </w:tabs>
            <w:rPr/>
          </w:pPr>
          <w:hyperlink w:anchor="__RefHeading___Toc480255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جواباً عن كتاب كتبه إليه ابن عمّه عبداللّه بن جعفر الطيار رضوان اللّه عليهما</w:t>
            </w:r>
            <w:r>
              <w:rPr>
                <w:rStyle w:val="IndexLink"/>
                <w:rtl w:val="true"/>
              </w:rPr>
              <w:tab/>
            </w:r>
            <w:r>
              <w:rPr>
                <w:rStyle w:val="IndexLink"/>
              </w:rPr>
              <w:t>119</w:t>
            </w:r>
          </w:hyperlink>
        </w:p>
        <w:p>
          <w:pPr>
            <w:pStyle w:val="Contents4"/>
            <w:tabs>
              <w:tab w:val="clear" w:pos="8176"/>
              <w:tab w:val="right" w:pos="9026" w:leader="dot"/>
            </w:tabs>
            <w:rPr/>
          </w:pPr>
          <w:hyperlink w:anchor="__RefHeading___Toc480257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الكوفة عند توجهه إلى العراق</w:t>
            </w:r>
            <w:r>
              <w:rPr>
                <w:rStyle w:val="IndexLink"/>
                <w:rtl w:val="true"/>
              </w:rPr>
              <w:tab/>
            </w:r>
            <w:r>
              <w:rPr>
                <w:rStyle w:val="IndexLink"/>
              </w:rPr>
              <w:t>119</w:t>
            </w:r>
          </w:hyperlink>
        </w:p>
        <w:p>
          <w:pPr>
            <w:pStyle w:val="Contents4"/>
            <w:tabs>
              <w:tab w:val="clear" w:pos="8176"/>
              <w:tab w:val="right" w:pos="9026" w:leader="dot"/>
            </w:tabs>
            <w:rPr/>
          </w:pPr>
          <w:hyperlink w:anchor="__RefHeading___Toc480259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جواباً عن كتاب لأهل الكوفة إليه</w:t>
            </w:r>
            <w:r>
              <w:rPr>
                <w:rStyle w:val="IndexLink"/>
                <w:rtl w:val="true"/>
              </w:rPr>
              <w:tab/>
            </w:r>
            <w:r>
              <w:rPr>
                <w:rStyle w:val="IndexLink"/>
              </w:rPr>
              <w:t>120</w:t>
            </w:r>
          </w:hyperlink>
        </w:p>
        <w:p>
          <w:pPr>
            <w:pStyle w:val="Contents4"/>
            <w:tabs>
              <w:tab w:val="clear" w:pos="8176"/>
              <w:tab w:val="right" w:pos="9026" w:leader="dot"/>
            </w:tabs>
            <w:rPr/>
          </w:pPr>
          <w:hyperlink w:anchor="__RefHeading___Toc480261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في مسيره إلى الكوفة إلى حبيب بن مظاهر</w:t>
            </w:r>
            <w:r>
              <w:rPr>
                <w:rStyle w:val="IndexLink"/>
                <w:rtl w:val="true"/>
              </w:rPr>
              <w:tab/>
            </w:r>
            <w:r>
              <w:rPr>
                <w:rStyle w:val="IndexLink"/>
              </w:rPr>
              <w:t>120</w:t>
            </w:r>
          </w:hyperlink>
        </w:p>
        <w:p>
          <w:pPr>
            <w:pStyle w:val="Contents4"/>
            <w:tabs>
              <w:tab w:val="clear" w:pos="8176"/>
              <w:tab w:val="right" w:pos="9026" w:leader="dot"/>
            </w:tabs>
            <w:rPr/>
          </w:pPr>
          <w:hyperlink w:anchor="__RefHeading___Toc480263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4"/>
            <w:tabs>
              <w:tab w:val="clear" w:pos="8176"/>
              <w:tab w:val="right" w:pos="9026" w:leader="dot"/>
            </w:tabs>
            <w:rPr/>
          </w:pPr>
          <w:hyperlink w:anchor="__RefHeading___Toc480265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بذي حسم لما صلّى بالحر وأصحابه</w:t>
            </w:r>
            <w:r>
              <w:rPr>
                <w:rStyle w:val="IndexLink"/>
                <w:rtl w:val="true"/>
              </w:rPr>
              <w:tab/>
            </w:r>
            <w:r>
              <w:rPr>
                <w:rStyle w:val="IndexLink"/>
              </w:rPr>
              <w:t>121</w:t>
            </w:r>
          </w:hyperlink>
        </w:p>
        <w:p>
          <w:pPr>
            <w:pStyle w:val="Contents4"/>
            <w:tabs>
              <w:tab w:val="clear" w:pos="8176"/>
              <w:tab w:val="right" w:pos="9026" w:leader="dot"/>
            </w:tabs>
            <w:rPr/>
          </w:pPr>
          <w:hyperlink w:anchor="__RefHeading___Toc480267_1280447820">
            <w:r>
              <w:rPr>
                <w:webHidden/>
                <w:rStyle w:val="IndexLink"/>
                <w:rtl w:val="true"/>
              </w:rPr>
              <w:t xml:space="preserve">و 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بالرهيمة</w:t>
            </w:r>
            <w:r>
              <w:rPr>
                <w:rStyle w:val="IndexLink"/>
                <w:rtl w:val="true"/>
              </w:rPr>
              <w:tab/>
            </w:r>
            <w:r>
              <w:rPr>
                <w:rStyle w:val="IndexLink"/>
              </w:rPr>
              <w:t>122</w:t>
            </w:r>
          </w:hyperlink>
        </w:p>
        <w:p>
          <w:pPr>
            <w:pStyle w:val="Contents4"/>
            <w:tabs>
              <w:tab w:val="clear" w:pos="8176"/>
              <w:tab w:val="right" w:pos="9026" w:leader="dot"/>
            </w:tabs>
            <w:rPr/>
          </w:pPr>
          <w:hyperlink w:anchor="__RefHeading___Toc480269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في </w:t>
            </w:r>
            <w:r>
              <w:rPr>
                <w:rStyle w:val="IndexLink"/>
                <w:rtl w:val="true"/>
              </w:rPr>
              <w:t>(</w:t>
            </w:r>
            <w:r>
              <w:rPr>
                <w:rStyle w:val="IndexLink"/>
                <w:rtl w:val="true"/>
              </w:rPr>
              <w:t>زبالة</w:t>
            </w:r>
            <w:r>
              <w:rPr>
                <w:rStyle w:val="IndexLink"/>
                <w:rtl w:val="true"/>
              </w:rPr>
              <w:t xml:space="preserve">) </w:t>
            </w:r>
            <w:r>
              <w:rPr>
                <w:rStyle w:val="IndexLink"/>
                <w:rtl w:val="true"/>
              </w:rPr>
              <w:t>وفيها بيان غدر أهل الكوفة</w:t>
            </w:r>
            <w:r>
              <w:rPr>
                <w:rStyle w:val="IndexLink"/>
                <w:rtl w:val="true"/>
              </w:rPr>
              <w:tab/>
            </w:r>
            <w:r>
              <w:rPr>
                <w:rStyle w:val="IndexLink"/>
              </w:rPr>
              <w:t>122</w:t>
            </w:r>
          </w:hyperlink>
        </w:p>
        <w:p>
          <w:pPr>
            <w:pStyle w:val="Contents4"/>
            <w:tabs>
              <w:tab w:val="clear" w:pos="8176"/>
              <w:tab w:val="right" w:pos="9026" w:leader="dot"/>
            </w:tabs>
            <w:rPr/>
          </w:pPr>
          <w:hyperlink w:anchor="__RefHeading___Toc480271_1280447820">
            <w:r>
              <w:rPr>
                <w:webHidden/>
                <w:rStyle w:val="IndexLink"/>
                <w:rtl w:val="true"/>
              </w:rPr>
              <w:t xml:space="preserve">و 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البيضة خطب بها الحر وأصحابه</w:t>
            </w:r>
            <w:r>
              <w:rPr>
                <w:rStyle w:val="IndexLink"/>
                <w:rtl w:val="true"/>
              </w:rPr>
              <w:tab/>
            </w:r>
            <w:r>
              <w:rPr>
                <w:rStyle w:val="IndexLink"/>
              </w:rPr>
              <w:t>123</w:t>
            </w:r>
          </w:hyperlink>
        </w:p>
        <w:p>
          <w:pPr>
            <w:pStyle w:val="Contents4"/>
            <w:tabs>
              <w:tab w:val="clear" w:pos="8176"/>
              <w:tab w:val="right" w:pos="9026" w:leader="dot"/>
            </w:tabs>
            <w:rPr/>
          </w:pPr>
          <w:hyperlink w:anchor="__RefHeading___Toc480273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إدبار الدنيا</w:t>
            </w:r>
            <w:r>
              <w:rPr>
                <w:rStyle w:val="IndexLink"/>
                <w:rtl w:val="true"/>
              </w:rPr>
              <w:tab/>
            </w:r>
            <w:r>
              <w:rPr>
                <w:rStyle w:val="IndexLink"/>
              </w:rPr>
              <w:t>123</w:t>
            </w:r>
          </w:hyperlink>
        </w:p>
        <w:p>
          <w:pPr>
            <w:pStyle w:val="Contents4"/>
            <w:tabs>
              <w:tab w:val="clear" w:pos="8176"/>
              <w:tab w:val="right" w:pos="9026" w:leader="dot"/>
            </w:tabs>
            <w:rPr/>
          </w:pPr>
          <w:hyperlink w:anchor="__RefHeading___Toc480275_1280447820">
            <w:r>
              <w:rPr>
                <w:webHidden/>
                <w:rStyle w:val="IndexLink"/>
                <w:rtl w:val="true"/>
              </w:rPr>
              <w:t>كلامه حين ورد أرض كربلاء</w:t>
            </w:r>
            <w:r>
              <w:rPr>
                <w:rStyle w:val="IndexLink"/>
                <w:rtl w:val="true"/>
              </w:rPr>
              <w:tab/>
            </w:r>
            <w:r>
              <w:rPr>
                <w:rStyle w:val="IndexLink"/>
              </w:rPr>
              <w:t>124</w:t>
            </w:r>
          </w:hyperlink>
        </w:p>
        <w:p>
          <w:pPr>
            <w:pStyle w:val="Contents4"/>
            <w:tabs>
              <w:tab w:val="clear" w:pos="8176"/>
              <w:tab w:val="right" w:pos="9026" w:leader="dot"/>
            </w:tabs>
            <w:rPr/>
          </w:pPr>
          <w:hyperlink w:anchor="__RefHeading___Toc480277_1280447820">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لأصحابه وفيه بيان شهادته ورجعته</w:t>
            </w:r>
            <w:r>
              <w:rPr>
                <w:rStyle w:val="IndexLink"/>
                <w:rtl w:val="true"/>
              </w:rPr>
              <w:tab/>
            </w:r>
            <w:r>
              <w:rPr>
                <w:rStyle w:val="IndexLink"/>
              </w:rPr>
              <w:t>125</w:t>
            </w:r>
          </w:hyperlink>
        </w:p>
        <w:p>
          <w:pPr>
            <w:pStyle w:val="Contents4"/>
            <w:tabs>
              <w:tab w:val="clear" w:pos="8176"/>
              <w:tab w:val="right" w:pos="9026" w:leader="dot"/>
            </w:tabs>
            <w:rPr/>
          </w:pPr>
          <w:hyperlink w:anchor="__RefHeading___Toc480279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لأصحابه في نقض البيعة</w:t>
            </w:r>
            <w:r>
              <w:rPr>
                <w:rStyle w:val="IndexLink"/>
                <w:rtl w:val="true"/>
              </w:rPr>
              <w:tab/>
            </w:r>
            <w:r>
              <w:rPr>
                <w:rStyle w:val="IndexLink"/>
              </w:rPr>
              <w:t>126</w:t>
            </w:r>
          </w:hyperlink>
        </w:p>
        <w:p>
          <w:pPr>
            <w:pStyle w:val="Contents4"/>
            <w:tabs>
              <w:tab w:val="clear" w:pos="8176"/>
              <w:tab w:val="right" w:pos="9026" w:leader="dot"/>
            </w:tabs>
            <w:rPr/>
          </w:pPr>
          <w:hyperlink w:anchor="__RefHeading___Toc480281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وفاء أصحابه</w:t>
            </w:r>
            <w:r>
              <w:rPr>
                <w:rStyle w:val="IndexLink"/>
                <w:rtl w:val="true"/>
              </w:rPr>
              <w:tab/>
            </w:r>
            <w:r>
              <w:rPr>
                <w:rStyle w:val="IndexLink"/>
              </w:rPr>
              <w:t>126</w:t>
            </w:r>
          </w:hyperlink>
        </w:p>
        <w:p>
          <w:pPr>
            <w:pStyle w:val="Contents4"/>
            <w:tabs>
              <w:tab w:val="clear" w:pos="8176"/>
              <w:tab w:val="right" w:pos="9026" w:leader="dot"/>
            </w:tabs>
            <w:rPr/>
          </w:pPr>
          <w:hyperlink w:anchor="__RefHeading___Toc480283_1280447820">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لعسكره وأهل بيته</w:t>
            </w:r>
            <w:r>
              <w:rPr>
                <w:rStyle w:val="IndexLink"/>
                <w:rtl w:val="true"/>
              </w:rPr>
              <w:tab/>
            </w:r>
            <w:r>
              <w:rPr>
                <w:rStyle w:val="IndexLink"/>
              </w:rPr>
              <w:t>127</w:t>
            </w:r>
          </w:hyperlink>
        </w:p>
        <w:p>
          <w:pPr>
            <w:pStyle w:val="Contents4"/>
            <w:tabs>
              <w:tab w:val="clear" w:pos="8176"/>
              <w:tab w:val="right" w:pos="9026" w:leader="dot"/>
            </w:tabs>
            <w:rPr/>
          </w:pPr>
          <w:hyperlink w:anchor="__RefHeading___Toc480285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يعظ بها أهل العراق</w:t>
            </w:r>
            <w:r>
              <w:rPr>
                <w:rStyle w:val="IndexLink"/>
                <w:rtl w:val="true"/>
              </w:rPr>
              <w:tab/>
            </w:r>
            <w:r>
              <w:rPr>
                <w:rStyle w:val="IndexLink"/>
              </w:rPr>
              <w:t>128</w:t>
            </w:r>
          </w:hyperlink>
        </w:p>
        <w:p>
          <w:pPr>
            <w:pStyle w:val="Contents4"/>
            <w:tabs>
              <w:tab w:val="clear" w:pos="8176"/>
              <w:tab w:val="right" w:pos="9026" w:leader="dot"/>
            </w:tabs>
            <w:rPr/>
          </w:pPr>
          <w:hyperlink w:anchor="__RefHeading___Toc480287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يبشر أصحابه بالجنّة وقصورها</w:t>
            </w:r>
            <w:r>
              <w:rPr>
                <w:rStyle w:val="IndexLink"/>
                <w:rtl w:val="true"/>
              </w:rPr>
              <w:tab/>
            </w:r>
            <w:r>
              <w:rPr>
                <w:rStyle w:val="IndexLink"/>
              </w:rPr>
              <w:t>129</w:t>
            </w:r>
          </w:hyperlink>
        </w:p>
        <w:p>
          <w:pPr>
            <w:pStyle w:val="Contents4"/>
            <w:tabs>
              <w:tab w:val="clear" w:pos="8176"/>
              <w:tab w:val="right" w:pos="9026" w:leader="dot"/>
            </w:tabs>
            <w:rPr/>
          </w:pPr>
          <w:hyperlink w:anchor="__RefHeading___Toc480289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الاحتجاج على أهل الكوفة</w:t>
            </w:r>
            <w:r>
              <w:rPr>
                <w:rStyle w:val="IndexLink"/>
                <w:rtl w:val="true"/>
              </w:rPr>
              <w:tab/>
            </w:r>
            <w:r>
              <w:rPr>
                <w:rStyle w:val="IndexLink"/>
              </w:rPr>
              <w:t>129</w:t>
            </w:r>
          </w:hyperlink>
        </w:p>
        <w:p>
          <w:pPr>
            <w:pStyle w:val="Contents4"/>
            <w:tabs>
              <w:tab w:val="clear" w:pos="8176"/>
              <w:tab w:val="right" w:pos="9026" w:leader="dot"/>
            </w:tabs>
            <w:rPr/>
          </w:pPr>
          <w:hyperlink w:anchor="__RefHeading___Toc480291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متوكئاً على قائم سيفه نادى بأعلى صوته</w:t>
            </w:r>
            <w:r>
              <w:rPr>
                <w:rStyle w:val="IndexLink"/>
                <w:rtl w:val="true"/>
              </w:rPr>
              <w:tab/>
            </w:r>
            <w:r>
              <w:rPr>
                <w:rStyle w:val="IndexLink"/>
              </w:rPr>
              <w:t>131</w:t>
            </w:r>
          </w:hyperlink>
        </w:p>
        <w:p>
          <w:pPr>
            <w:pStyle w:val="Contents4"/>
            <w:tabs>
              <w:tab w:val="clear" w:pos="8176"/>
              <w:tab w:val="right" w:pos="9026" w:leader="dot"/>
            </w:tabs>
            <w:rPr/>
          </w:pPr>
          <w:hyperlink w:anchor="__RefHeading___Toc480293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عقيب صلاة الصبح في يوم عاشوراء يحث أصحابه على القتال</w:t>
            </w:r>
            <w:r>
              <w:rPr>
                <w:rStyle w:val="IndexLink"/>
                <w:rtl w:val="true"/>
              </w:rPr>
              <w:tab/>
            </w:r>
            <w:r>
              <w:rPr>
                <w:rStyle w:val="IndexLink"/>
              </w:rPr>
              <w:t>132</w:t>
            </w:r>
          </w:hyperlink>
        </w:p>
        <w:p>
          <w:pPr>
            <w:pStyle w:val="Contents4"/>
            <w:tabs>
              <w:tab w:val="clear" w:pos="8176"/>
              <w:tab w:val="right" w:pos="9026" w:leader="dot"/>
            </w:tabs>
            <w:rPr/>
          </w:pPr>
          <w:hyperlink w:anchor="__RefHeading___Toc480295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 </w:t>
            </w:r>
            <w:r>
              <w:rPr>
                <w:rStyle w:val="IndexLink"/>
                <w:rtl w:val="true"/>
              </w:rPr>
              <w:t>بالطفّ في التحذير عن الدنيا</w:t>
            </w:r>
            <w:r>
              <w:rPr>
                <w:rStyle w:val="IndexLink"/>
                <w:rtl w:val="true"/>
              </w:rPr>
              <w:tab/>
            </w:r>
            <w:r>
              <w:rPr>
                <w:rStyle w:val="IndexLink"/>
              </w:rPr>
              <w:t>132</w:t>
            </w:r>
          </w:hyperlink>
        </w:p>
        <w:p>
          <w:pPr>
            <w:pStyle w:val="Contents4"/>
            <w:tabs>
              <w:tab w:val="clear" w:pos="8176"/>
              <w:tab w:val="right" w:pos="9026" w:leader="dot"/>
            </w:tabs>
            <w:rPr/>
          </w:pPr>
          <w:hyperlink w:anchor="__RefHeading___Toc480297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 </w:t>
            </w:r>
            <w:r>
              <w:rPr>
                <w:rStyle w:val="IndexLink"/>
                <w:rtl w:val="true"/>
              </w:rPr>
              <w:t>يأمر أصحابه بالصبر ويرغّبهم في الآخرة</w:t>
            </w:r>
            <w:r>
              <w:rPr>
                <w:rStyle w:val="IndexLink"/>
                <w:rtl w:val="true"/>
              </w:rPr>
              <w:tab/>
            </w:r>
            <w:r>
              <w:rPr>
                <w:rStyle w:val="IndexLink"/>
              </w:rPr>
              <w:t>133</w:t>
            </w:r>
          </w:hyperlink>
        </w:p>
        <w:p>
          <w:pPr>
            <w:pStyle w:val="Contents4"/>
            <w:tabs>
              <w:tab w:val="clear" w:pos="8176"/>
              <w:tab w:val="right" w:pos="9026" w:leader="dot"/>
            </w:tabs>
            <w:rPr/>
          </w:pPr>
          <w:hyperlink w:anchor="__RefHeading___Toc480299_1280447820">
            <w:r>
              <w:rPr>
                <w:webHidden/>
                <w:rStyle w:val="IndexLink"/>
                <w:rtl w:val="true"/>
              </w:rPr>
              <w:t xml:space="preserve">وصيته </w:t>
            </w:r>
            <w:r>
              <w:rPr>
                <w:rStyle w:val="IndexLink"/>
                <w:rtl w:val="true"/>
              </w:rPr>
              <w:t>(</w:t>
            </w:r>
            <w:r>
              <w:rPr>
                <w:rStyle w:val="IndexLink"/>
                <w:rtl w:val="true"/>
              </w:rPr>
              <w:t>عليه السلام</w:t>
            </w:r>
            <w:r>
              <w:rPr>
                <w:rStyle w:val="IndexLink"/>
                <w:rtl w:val="true"/>
              </w:rPr>
              <w:t xml:space="preserve">) </w:t>
            </w:r>
            <w:r>
              <w:rPr>
                <w:rStyle w:val="IndexLink"/>
                <w:rtl w:val="true"/>
              </w:rPr>
              <w:t>أخته بالصبر ليلة عاشوراء</w:t>
            </w:r>
            <w:r>
              <w:rPr>
                <w:rStyle w:val="IndexLink"/>
                <w:rtl w:val="true"/>
              </w:rPr>
              <w:tab/>
            </w:r>
            <w:r>
              <w:rPr>
                <w:rStyle w:val="IndexLink"/>
              </w:rPr>
              <w:t>133</w:t>
            </w:r>
          </w:hyperlink>
        </w:p>
        <w:p>
          <w:pPr>
            <w:pStyle w:val="Contents4"/>
            <w:tabs>
              <w:tab w:val="clear" w:pos="8176"/>
              <w:tab w:val="right" w:pos="9026" w:leader="dot"/>
            </w:tabs>
            <w:rPr/>
          </w:pPr>
          <w:hyperlink w:anchor="__RefHeading___Toc480301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ذمّ أهل الكوفة</w:t>
            </w:r>
            <w:r>
              <w:rPr>
                <w:rStyle w:val="IndexLink"/>
                <w:rtl w:val="true"/>
              </w:rPr>
              <w:tab/>
            </w:r>
            <w:r>
              <w:rPr>
                <w:rStyle w:val="IndexLink"/>
              </w:rPr>
              <w:t>135</w:t>
            </w:r>
          </w:hyperlink>
        </w:p>
        <w:p>
          <w:pPr>
            <w:pStyle w:val="Contents4"/>
            <w:tabs>
              <w:tab w:val="clear" w:pos="8176"/>
              <w:tab w:val="right" w:pos="9026" w:leader="dot"/>
            </w:tabs>
            <w:rPr/>
          </w:pPr>
          <w:hyperlink w:anchor="__RefHeading___Toc480303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مخاطباً لأهل الكوفة وهو يقاتل على رجليه</w:t>
            </w:r>
            <w:r>
              <w:rPr>
                <w:rStyle w:val="IndexLink"/>
                <w:rtl w:val="true"/>
              </w:rPr>
              <w:tab/>
            </w:r>
            <w:r>
              <w:rPr>
                <w:rStyle w:val="IndexLink"/>
              </w:rPr>
              <w:t>137</w:t>
            </w:r>
          </w:hyperlink>
        </w:p>
        <w:p>
          <w:pPr>
            <w:pStyle w:val="Contents4"/>
            <w:tabs>
              <w:tab w:val="clear" w:pos="8176"/>
              <w:tab w:val="right" w:pos="9026" w:leader="dot"/>
            </w:tabs>
            <w:rPr/>
          </w:pPr>
          <w:hyperlink w:anchor="__RefHeading___Toc480305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لما نظر إلى كثرة من قتل من أصحابه قبض على شيبته المقدّسة</w:t>
            </w:r>
            <w:r>
              <w:rPr>
                <w:rStyle w:val="IndexLink"/>
                <w:rtl w:val="true"/>
              </w:rPr>
              <w:tab/>
            </w:r>
            <w:r>
              <w:rPr>
                <w:rStyle w:val="IndexLink"/>
              </w:rPr>
              <w:t>137</w:t>
            </w:r>
          </w:hyperlink>
        </w:p>
        <w:p>
          <w:pPr>
            <w:pStyle w:val="Contents4"/>
            <w:tabs>
              <w:tab w:val="clear" w:pos="8176"/>
              <w:tab w:val="right" w:pos="9026" w:leader="dot"/>
            </w:tabs>
            <w:rPr/>
          </w:pPr>
          <w:hyperlink w:anchor="__RefHeading___Toc480307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به ودع عياله وأمرهم بالصبر</w:t>
            </w:r>
            <w:r>
              <w:rPr>
                <w:rStyle w:val="IndexLink"/>
                <w:rtl w:val="true"/>
              </w:rPr>
              <w:tab/>
            </w:r>
            <w:r>
              <w:rPr>
                <w:rStyle w:val="IndexLink"/>
              </w:rPr>
              <w:t>137</w:t>
            </w:r>
          </w:hyperlink>
        </w:p>
        <w:p>
          <w:pPr>
            <w:pStyle w:val="Contents4"/>
            <w:tabs>
              <w:tab w:val="clear" w:pos="8176"/>
              <w:tab w:val="right" w:pos="9026" w:leader="dot"/>
            </w:tabs>
            <w:rPr/>
          </w:pPr>
          <w:hyperlink w:anchor="__RefHeading___Toc480309_1280447820">
            <w:r>
              <w:rPr>
                <w:webHidden/>
                <w:rStyle w:val="IndexLink"/>
                <w:rtl w:val="true"/>
              </w:rPr>
              <w:t xml:space="preserve">الخطبة المنسوبة إليه </w:t>
            </w:r>
            <w:r>
              <w:rPr>
                <w:rStyle w:val="IndexLink"/>
                <w:rtl w:val="true"/>
              </w:rPr>
              <w:t>(</w:t>
            </w:r>
            <w:r>
              <w:rPr>
                <w:rStyle w:val="IndexLink"/>
                <w:rtl w:val="true"/>
              </w:rPr>
              <w:t>عليه السلام</w:t>
            </w:r>
            <w:r>
              <w:rPr>
                <w:rStyle w:val="IndexLink"/>
                <w:rtl w:val="true"/>
              </w:rPr>
              <w:t>)</w:t>
              <w:tab/>
            </w:r>
            <w:r>
              <w:rPr>
                <w:rStyle w:val="IndexLink"/>
              </w:rPr>
              <w:t>138</w:t>
            </w:r>
          </w:hyperlink>
        </w:p>
        <w:p>
          <w:pPr>
            <w:pStyle w:val="Contents4"/>
            <w:tabs>
              <w:tab w:val="clear" w:pos="8176"/>
              <w:tab w:val="right" w:pos="9026" w:leader="dot"/>
            </w:tabs>
            <w:rPr/>
          </w:pPr>
          <w:hyperlink w:anchor="__RefHeading___Toc480311_1280447820">
            <w:r>
              <w:rPr>
                <w:webHidden/>
                <w:rStyle w:val="IndexLink"/>
                <w:rtl w:val="true"/>
              </w:rPr>
              <w:t xml:space="preserve">كلامه </w:t>
            </w:r>
            <w:r>
              <w:rPr>
                <w:rStyle w:val="IndexLink"/>
                <w:rtl w:val="true"/>
              </w:rPr>
              <w:t>(</w:t>
            </w:r>
            <w:r>
              <w:rPr>
                <w:rStyle w:val="IndexLink"/>
                <w:rtl w:val="true"/>
              </w:rPr>
              <w:t>عليه السلام</w:t>
            </w:r>
            <w:r>
              <w:rPr>
                <w:rStyle w:val="IndexLink"/>
                <w:rtl w:val="true"/>
              </w:rPr>
              <w:t xml:space="preserve">) </w:t>
            </w:r>
            <w:r>
              <w:rPr>
                <w:rStyle w:val="IndexLink"/>
                <w:rtl w:val="true"/>
              </w:rPr>
              <w:t>لشيعة آل سفيان لما حالوا بينه وبين خيامه</w:t>
            </w:r>
            <w:r>
              <w:rPr>
                <w:rStyle w:val="IndexLink"/>
                <w:rtl w:val="true"/>
              </w:rPr>
              <w:tab/>
            </w:r>
            <w:r>
              <w:rPr>
                <w:rStyle w:val="IndexLink"/>
              </w:rPr>
              <w:t>138</w:t>
            </w:r>
          </w:hyperlink>
        </w:p>
        <w:p>
          <w:pPr>
            <w:pStyle w:val="Contents3"/>
            <w:tabs>
              <w:tab w:val="clear" w:pos="8459"/>
              <w:tab w:val="right" w:pos="9026" w:leader="dot"/>
            </w:tabs>
            <w:rPr/>
          </w:pPr>
          <w:hyperlink w:anchor="__RefHeading___Toc480313_1280447820">
            <w:r>
              <w:rPr>
                <w:webHidden/>
                <w:rStyle w:val="IndexLink"/>
                <w:rtl w:val="true"/>
              </w:rPr>
              <w:t>الفصل الخامس</w:t>
            </w:r>
            <w:r>
              <w:rPr>
                <w:rStyle w:val="IndexLink"/>
                <w:rtl w:val="true"/>
              </w:rPr>
              <w:t xml:space="preserve">: </w:t>
            </w:r>
            <w:r>
              <w:rPr>
                <w:rStyle w:val="IndexLink"/>
                <w:rtl w:val="true"/>
              </w:rPr>
              <w:t>أدعية</w:t>
            </w:r>
            <w:r>
              <w:rPr>
                <w:rStyle w:val="IndexLink"/>
                <w:rtl w:val="true"/>
              </w:rPr>
              <w:tab/>
            </w:r>
            <w:r>
              <w:rPr>
                <w:rStyle w:val="IndexLink"/>
              </w:rPr>
              <w:t>140</w:t>
            </w:r>
          </w:hyperlink>
        </w:p>
        <w:p>
          <w:pPr>
            <w:pStyle w:val="Contents4"/>
            <w:tabs>
              <w:tab w:val="clear" w:pos="8176"/>
              <w:tab w:val="right" w:pos="9026" w:leader="dot"/>
            </w:tabs>
            <w:rPr/>
          </w:pPr>
          <w:hyperlink w:anchor="__RefHeading___Toc480315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480317_1280447820">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 xml:space="preserve">) </w:t>
            </w:r>
            <w:r>
              <w:rPr>
                <w:rStyle w:val="IndexLink"/>
                <w:rtl w:val="true"/>
              </w:rPr>
              <w:t>يوم عرفه</w:t>
            </w:r>
            <w:r>
              <w:rPr>
                <w:rStyle w:val="IndexLink"/>
                <w:rtl w:val="true"/>
              </w:rPr>
              <w:tab/>
            </w:r>
            <w:r>
              <w:rPr>
                <w:rStyle w:val="IndexLink"/>
              </w:rPr>
              <w:t>142</w:t>
            </w:r>
          </w:hyperlink>
        </w:p>
        <w:p>
          <w:pPr>
            <w:pStyle w:val="Contents4"/>
            <w:tabs>
              <w:tab w:val="clear" w:pos="8176"/>
              <w:tab w:val="right" w:pos="9026" w:leader="dot"/>
            </w:tabs>
            <w:rPr/>
          </w:pPr>
          <w:hyperlink w:anchor="__RefHeading___Toc480319_1280447820">
            <w:r>
              <w:rPr>
                <w:webHidden/>
                <w:rStyle w:val="IndexLink"/>
                <w:rtl w:val="true"/>
              </w:rPr>
              <w:t xml:space="preserve">ومن دعاء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اليوم العاشر من المحرم لما أصبحت الخيل رفع يديه</w:t>
            </w:r>
            <w:r>
              <w:rPr>
                <w:rStyle w:val="IndexLink"/>
                <w:rtl w:val="true"/>
              </w:rPr>
              <w:tab/>
            </w:r>
            <w:r>
              <w:rPr>
                <w:rStyle w:val="IndexLink"/>
              </w:rPr>
              <w:t>157</w:t>
            </w:r>
          </w:hyperlink>
        </w:p>
        <w:p>
          <w:pPr>
            <w:pStyle w:val="Contents4"/>
            <w:tabs>
              <w:tab w:val="clear" w:pos="8176"/>
              <w:tab w:val="right" w:pos="9026" w:leader="dot"/>
            </w:tabs>
            <w:rPr/>
          </w:pPr>
          <w:hyperlink w:anchor="__RefHeading___Toc480321_1280447820">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 xml:space="preserve">) </w:t>
            </w:r>
            <w:r>
              <w:rPr>
                <w:rStyle w:val="IndexLink"/>
                <w:rtl w:val="true"/>
              </w:rPr>
              <w:t>في قنوته</w:t>
            </w:r>
            <w:r>
              <w:rPr>
                <w:rStyle w:val="IndexLink"/>
                <w:rtl w:val="true"/>
              </w:rPr>
              <w:tab/>
            </w:r>
            <w:r>
              <w:rPr>
                <w:rStyle w:val="IndexLink"/>
              </w:rPr>
              <w:t>157</w:t>
            </w:r>
          </w:hyperlink>
        </w:p>
        <w:p>
          <w:pPr>
            <w:pStyle w:val="Contents4"/>
            <w:tabs>
              <w:tab w:val="clear" w:pos="8176"/>
              <w:tab w:val="right" w:pos="9026" w:leader="dot"/>
            </w:tabs>
            <w:rPr/>
          </w:pPr>
          <w:hyperlink w:anchor="__RefHeading___Toc480323_1280447820">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480325_1280447820">
            <w:r>
              <w:rPr>
                <w:webHidden/>
                <w:rStyle w:val="IndexLink"/>
                <w:rtl w:val="true"/>
              </w:rPr>
              <w:t xml:space="preserve">ومن دعواته </w:t>
            </w:r>
            <w:r>
              <w:rPr>
                <w:rStyle w:val="IndexLink"/>
                <w:rtl w:val="true"/>
              </w:rPr>
              <w:t>(</w:t>
            </w:r>
            <w:r>
              <w:rPr>
                <w:rStyle w:val="IndexLink"/>
                <w:rtl w:val="true"/>
              </w:rPr>
              <w:t>عليه السلام</w:t>
            </w:r>
            <w:r>
              <w:rPr>
                <w:rStyle w:val="IndexLink"/>
                <w:rtl w:val="true"/>
              </w:rPr>
              <w:t>)</w:t>
              <w:tab/>
            </w:r>
            <w:r>
              <w:rPr>
                <w:rStyle w:val="IndexLink"/>
              </w:rPr>
              <w:t>158</w:t>
            </w:r>
          </w:hyperlink>
        </w:p>
        <w:p>
          <w:pPr>
            <w:pStyle w:val="Contents4"/>
            <w:tabs>
              <w:tab w:val="clear" w:pos="8176"/>
              <w:tab w:val="right" w:pos="9026" w:leader="dot"/>
            </w:tabs>
            <w:rPr/>
          </w:pPr>
          <w:hyperlink w:anchor="__RefHeading___Toc480327_1280447820">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480329_1280447820">
            <w:r>
              <w:rPr>
                <w:webHidden/>
                <w:rStyle w:val="IndexLink"/>
                <w:rtl w:val="true"/>
              </w:rPr>
              <w:t xml:space="preserve">ومن دعاء له </w:t>
            </w:r>
            <w:r>
              <w:rPr>
                <w:rStyle w:val="IndexLink"/>
                <w:rtl w:val="true"/>
              </w:rPr>
              <w:t>(</w:t>
            </w:r>
            <w:r>
              <w:rPr>
                <w:rStyle w:val="IndexLink"/>
                <w:rtl w:val="true"/>
              </w:rPr>
              <w:t>عليه السلام</w:t>
            </w:r>
            <w:r>
              <w:rPr>
                <w:rStyle w:val="IndexLink"/>
                <w:rtl w:val="true"/>
              </w:rPr>
              <w:t xml:space="preserve">) </w:t>
            </w:r>
            <w:r>
              <w:rPr>
                <w:rStyle w:val="IndexLink"/>
                <w:rtl w:val="true"/>
              </w:rPr>
              <w:t>للاستسقاء</w:t>
            </w:r>
            <w:r>
              <w:rPr>
                <w:rStyle w:val="IndexLink"/>
                <w:rtl w:val="true"/>
              </w:rPr>
              <w:tab/>
            </w:r>
            <w:r>
              <w:rPr>
                <w:rStyle w:val="IndexLink"/>
              </w:rPr>
              <w:t>160</w:t>
            </w:r>
          </w:hyperlink>
        </w:p>
        <w:p>
          <w:pPr>
            <w:pStyle w:val="Contents4"/>
            <w:tabs>
              <w:tab w:val="clear" w:pos="8176"/>
              <w:tab w:val="right" w:pos="9026" w:leader="dot"/>
            </w:tabs>
            <w:rPr/>
          </w:pPr>
          <w:hyperlink w:anchor="__RefHeading___Toc480331_1280447820">
            <w:r>
              <w:rPr>
                <w:webHidden/>
                <w:rStyle w:val="IndexLink"/>
                <w:rtl w:val="true"/>
              </w:rPr>
              <w:t xml:space="preserve">ومن خطبة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الاستسقاء</w:t>
            </w:r>
            <w:r>
              <w:rPr>
                <w:rStyle w:val="IndexLink"/>
                <w:rtl w:val="true"/>
              </w:rPr>
              <w:tab/>
            </w:r>
            <w:r>
              <w:rPr>
                <w:rStyle w:val="IndexLink"/>
              </w:rPr>
              <w:t>160</w:t>
            </w:r>
          </w:hyperlink>
        </w:p>
        <w:p>
          <w:pPr>
            <w:pStyle w:val="Contents4"/>
            <w:tabs>
              <w:tab w:val="clear" w:pos="8176"/>
              <w:tab w:val="right" w:pos="9026" w:leader="dot"/>
            </w:tabs>
            <w:rPr/>
          </w:pPr>
          <w:hyperlink w:anchor="__RefHeading___Toc480333_1280447820">
            <w:r>
              <w:rPr>
                <w:webHidden/>
                <w:rStyle w:val="IndexLink"/>
                <w:rtl w:val="true"/>
              </w:rPr>
              <w:t>دعاء في مواقع الخطر</w:t>
            </w:r>
            <w:r>
              <w:rPr>
                <w:rStyle w:val="IndexLink"/>
                <w:rtl w:val="true"/>
              </w:rPr>
              <w:tab/>
            </w:r>
            <w:r>
              <w:rPr>
                <w:rStyle w:val="IndexLink"/>
              </w:rPr>
              <w:t>161</w:t>
            </w:r>
          </w:hyperlink>
        </w:p>
        <w:p>
          <w:pPr>
            <w:pStyle w:val="Contents3"/>
            <w:tabs>
              <w:tab w:val="clear" w:pos="8459"/>
              <w:tab w:val="right" w:pos="9026" w:leader="dot"/>
            </w:tabs>
            <w:rPr/>
          </w:pPr>
          <w:hyperlink w:anchor="__RefHeading___Toc480335_1280447820">
            <w:r>
              <w:rPr>
                <w:webHidden/>
                <w:rStyle w:val="IndexLink"/>
                <w:rtl w:val="true"/>
              </w:rPr>
              <w:t>الفصل السادس</w:t>
            </w:r>
            <w:r>
              <w:rPr>
                <w:rStyle w:val="IndexLink"/>
                <w:rtl w:val="true"/>
              </w:rPr>
              <w:t xml:space="preserve">: </w:t>
            </w:r>
            <w:r>
              <w:rPr>
                <w:rStyle w:val="IndexLink"/>
                <w:rtl w:val="true"/>
              </w:rPr>
              <w:t>احتجاجات</w:t>
            </w:r>
            <w:r>
              <w:rPr>
                <w:rStyle w:val="IndexLink"/>
                <w:rtl w:val="true"/>
              </w:rPr>
              <w:tab/>
            </w:r>
            <w:r>
              <w:rPr>
                <w:rStyle w:val="IndexLink"/>
              </w:rPr>
              <w:t>162</w:t>
            </w:r>
          </w:hyperlink>
        </w:p>
        <w:p>
          <w:pPr>
            <w:pStyle w:val="Contents4"/>
            <w:tabs>
              <w:tab w:val="clear" w:pos="8176"/>
              <w:tab w:val="right" w:pos="9026" w:leader="dot"/>
            </w:tabs>
            <w:rPr/>
          </w:pPr>
          <w:hyperlink w:anchor="__RefHeading___Toc480337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480339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 </w:t>
            </w:r>
            <w:r>
              <w:rPr>
                <w:rStyle w:val="IndexLink"/>
                <w:rtl w:val="true"/>
              </w:rPr>
              <w:t>احتج به على عمر</w:t>
            </w:r>
            <w:r>
              <w:rPr>
                <w:rStyle w:val="IndexLink"/>
                <w:rtl w:val="true"/>
              </w:rPr>
              <w:tab/>
            </w:r>
            <w:r>
              <w:rPr>
                <w:rStyle w:val="IndexLink"/>
              </w:rPr>
              <w:t>164</w:t>
            </w:r>
          </w:hyperlink>
        </w:p>
        <w:p>
          <w:pPr>
            <w:pStyle w:val="Contents4"/>
            <w:tabs>
              <w:tab w:val="clear" w:pos="8176"/>
              <w:tab w:val="right" w:pos="9026" w:leader="dot"/>
            </w:tabs>
            <w:rPr/>
          </w:pPr>
          <w:hyperlink w:anchor="__RefHeading___Toc480341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لعائشة في مسجد النبي </w:t>
            </w:r>
            <w:r>
              <w:rPr>
                <w:rStyle w:val="IndexLink"/>
                <w:rtl w:val="true"/>
              </w:rPr>
              <w:t>(</w:t>
            </w:r>
            <w:r>
              <w:rPr>
                <w:rStyle w:val="IndexLink"/>
                <w:rtl w:val="true"/>
              </w:rPr>
              <w:t>صلی اللّه عليه وآله وسلم</w:t>
            </w:r>
            <w:r>
              <w:rPr>
                <w:rStyle w:val="IndexLink"/>
                <w:rtl w:val="true"/>
              </w:rPr>
              <w:t>)</w:t>
              <w:tab/>
            </w:r>
            <w:r>
              <w:rPr>
                <w:rStyle w:val="IndexLink"/>
              </w:rPr>
              <w:t>165</w:t>
            </w:r>
          </w:hyperlink>
        </w:p>
        <w:p>
          <w:pPr>
            <w:pStyle w:val="Contents4"/>
            <w:tabs>
              <w:tab w:val="clear" w:pos="8176"/>
              <w:tab w:val="right" w:pos="9026" w:leader="dot"/>
            </w:tabs>
            <w:rPr/>
          </w:pPr>
          <w:hyperlink w:anchor="__RefHeading___Toc480343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جواباً لما كتب اليه معاوية يعيره في تزويجه </w:t>
            </w:r>
            <w:r>
              <w:rPr>
                <w:rStyle w:val="IndexLink"/>
                <w:rtl w:val="true"/>
              </w:rPr>
              <w:t>(</w:t>
            </w:r>
            <w:r>
              <w:rPr>
                <w:rStyle w:val="IndexLink"/>
                <w:rtl w:val="true"/>
              </w:rPr>
              <w:t>عليه السلام</w:t>
            </w:r>
            <w:r>
              <w:rPr>
                <w:rStyle w:val="IndexLink"/>
                <w:rtl w:val="true"/>
              </w:rPr>
              <w:t xml:space="preserve">) </w:t>
            </w:r>
            <w:r>
              <w:rPr>
                <w:rStyle w:val="IndexLink"/>
                <w:rtl w:val="true"/>
              </w:rPr>
              <w:t>جارية بعد ما أعتقها</w:t>
            </w:r>
            <w:r>
              <w:rPr>
                <w:rStyle w:val="IndexLink"/>
                <w:rtl w:val="true"/>
              </w:rPr>
              <w:tab/>
            </w:r>
            <w:r>
              <w:rPr>
                <w:rStyle w:val="IndexLink"/>
              </w:rPr>
              <w:t>166</w:t>
            </w:r>
          </w:hyperlink>
        </w:p>
        <w:p>
          <w:pPr>
            <w:pStyle w:val="Contents4"/>
            <w:tabs>
              <w:tab w:val="clear" w:pos="8176"/>
              <w:tab w:val="right" w:pos="9026" w:leader="dot"/>
            </w:tabs>
            <w:rPr/>
          </w:pPr>
          <w:hyperlink w:anchor="__RefHeading___Toc480345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الشؤون العامّة جواباً عن كتاب معاوية إليه</w:t>
            </w:r>
            <w:r>
              <w:rPr>
                <w:rStyle w:val="IndexLink"/>
                <w:rtl w:val="true"/>
              </w:rPr>
              <w:tab/>
            </w:r>
            <w:r>
              <w:rPr>
                <w:rStyle w:val="IndexLink"/>
              </w:rPr>
              <w:t>167</w:t>
            </w:r>
          </w:hyperlink>
        </w:p>
        <w:p>
          <w:pPr>
            <w:pStyle w:val="Contents4"/>
            <w:tabs>
              <w:tab w:val="clear" w:pos="8176"/>
              <w:tab w:val="right" w:pos="9026" w:leader="dot"/>
            </w:tabs>
            <w:rPr/>
          </w:pPr>
          <w:hyperlink w:anchor="__RefHeading___Toc480347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ذمّ به مروان بن الحكم</w:t>
            </w:r>
            <w:r>
              <w:rPr>
                <w:rStyle w:val="IndexLink"/>
                <w:rtl w:val="true"/>
              </w:rPr>
              <w:tab/>
            </w:r>
            <w:r>
              <w:rPr>
                <w:rStyle w:val="IndexLink"/>
              </w:rPr>
              <w:t>169</w:t>
            </w:r>
          </w:hyperlink>
        </w:p>
        <w:p>
          <w:pPr>
            <w:pStyle w:val="Contents4"/>
            <w:tabs>
              <w:tab w:val="clear" w:pos="8176"/>
              <w:tab w:val="right" w:pos="9026" w:leader="dot"/>
            </w:tabs>
            <w:rPr/>
          </w:pPr>
          <w:hyperlink w:anchor="__RefHeading___Toc480349_1280447820">
            <w:r>
              <w:rPr>
                <w:webHidden/>
                <w:rStyle w:val="IndexLink"/>
                <w:rtl w:val="true"/>
              </w:rPr>
              <w:t xml:space="preserve">وقد تضمّنت من فضائل عليّ </w:t>
            </w:r>
            <w:r>
              <w:rPr>
                <w:rStyle w:val="IndexLink"/>
                <w:rtl w:val="true"/>
              </w:rPr>
              <w:t>(</w:t>
            </w:r>
            <w:r>
              <w:rPr>
                <w:rStyle w:val="IndexLink"/>
                <w:rtl w:val="true"/>
              </w:rPr>
              <w:t>عليه السلام</w:t>
            </w:r>
            <w:r>
              <w:rPr>
                <w:rStyle w:val="IndexLink"/>
                <w:rtl w:val="true"/>
              </w:rPr>
              <w:t xml:space="preserve">) </w:t>
            </w:r>
            <w:r>
              <w:rPr>
                <w:rStyle w:val="IndexLink"/>
                <w:rtl w:val="true"/>
              </w:rPr>
              <w:t>ومناقبه مالا تتضمنها خطبه</w:t>
            </w:r>
            <w:r>
              <w:rPr>
                <w:rStyle w:val="IndexLink"/>
                <w:rtl w:val="true"/>
              </w:rPr>
              <w:tab/>
            </w:r>
            <w:r>
              <w:rPr>
                <w:rStyle w:val="IndexLink"/>
              </w:rPr>
              <w:t>170</w:t>
            </w:r>
          </w:hyperlink>
        </w:p>
        <w:p>
          <w:pPr>
            <w:pStyle w:val="Contents4"/>
            <w:tabs>
              <w:tab w:val="clear" w:pos="8176"/>
              <w:tab w:val="right" w:pos="9026" w:leader="dot"/>
            </w:tabs>
            <w:rPr/>
          </w:pPr>
          <w:hyperlink w:anchor="__RefHeading___Toc480351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عبداللّه بن عمرو بن العاص</w:t>
            </w:r>
            <w:r>
              <w:rPr>
                <w:rStyle w:val="IndexLink"/>
                <w:rtl w:val="true"/>
              </w:rPr>
              <w:tab/>
            </w:r>
            <w:r>
              <w:rPr>
                <w:rStyle w:val="IndexLink"/>
              </w:rPr>
              <w:t>173</w:t>
            </w:r>
          </w:hyperlink>
        </w:p>
        <w:p>
          <w:pPr>
            <w:pStyle w:val="Contents4"/>
            <w:tabs>
              <w:tab w:val="clear" w:pos="8176"/>
              <w:tab w:val="right" w:pos="9026" w:leader="dot"/>
            </w:tabs>
            <w:rPr/>
          </w:pPr>
          <w:hyperlink w:anchor="__RefHeading___Toc480353_1280447820">
            <w:r>
              <w:rPr>
                <w:webHidden/>
                <w:rStyle w:val="IndexLink"/>
                <w:rtl w:val="true"/>
              </w:rPr>
              <w:t xml:space="preserve">ومن كلامه </w:t>
            </w:r>
            <w:r>
              <w:rPr>
                <w:rStyle w:val="IndexLink"/>
                <w:rtl w:val="true"/>
              </w:rPr>
              <w:t>(</w:t>
            </w:r>
            <w:r>
              <w:rPr>
                <w:rStyle w:val="IndexLink"/>
                <w:rtl w:val="true"/>
              </w:rPr>
              <w:t>عليه السلام</w:t>
            </w:r>
            <w:r>
              <w:rPr>
                <w:rStyle w:val="IndexLink"/>
                <w:rtl w:val="true"/>
              </w:rPr>
              <w:t xml:space="preserve">) </w:t>
            </w:r>
            <w:r>
              <w:rPr>
                <w:rStyle w:val="IndexLink"/>
                <w:rtl w:val="true"/>
              </w:rPr>
              <w:t>في مجلس معاوية</w:t>
            </w:r>
            <w:r>
              <w:rPr>
                <w:rStyle w:val="IndexLink"/>
                <w:rtl w:val="true"/>
              </w:rPr>
              <w:tab/>
            </w:r>
            <w:r>
              <w:rPr>
                <w:rStyle w:val="IndexLink"/>
              </w:rPr>
              <w:t>174</w:t>
            </w:r>
          </w:hyperlink>
        </w:p>
        <w:p>
          <w:pPr>
            <w:pStyle w:val="Contents4"/>
            <w:tabs>
              <w:tab w:val="clear" w:pos="8176"/>
              <w:tab w:val="right" w:pos="9026" w:leader="dot"/>
            </w:tabs>
            <w:rPr/>
          </w:pPr>
          <w:hyperlink w:anchor="__RefHeading___Toc480355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مروان</w:t>
            </w:r>
            <w:r>
              <w:rPr>
                <w:rStyle w:val="IndexLink"/>
                <w:rtl w:val="true"/>
              </w:rPr>
              <w:tab/>
            </w:r>
            <w:r>
              <w:rPr>
                <w:rStyle w:val="IndexLink"/>
              </w:rPr>
              <w:t>174</w:t>
            </w:r>
          </w:hyperlink>
        </w:p>
        <w:p>
          <w:pPr>
            <w:pStyle w:val="Contents3"/>
            <w:tabs>
              <w:tab w:val="clear" w:pos="8459"/>
              <w:tab w:val="right" w:pos="9026" w:leader="dot"/>
            </w:tabs>
            <w:rPr/>
          </w:pPr>
          <w:hyperlink w:anchor="__RefHeading___Toc480357_1280447820">
            <w:r>
              <w:rPr>
                <w:webHidden/>
                <w:rStyle w:val="IndexLink"/>
                <w:rtl w:val="true"/>
              </w:rPr>
              <w:t>الفصل السابع</w:t>
            </w:r>
            <w:r>
              <w:rPr>
                <w:rStyle w:val="IndexLink"/>
                <w:rtl w:val="true"/>
              </w:rPr>
              <w:t xml:space="preserve">: </w:t>
            </w:r>
            <w:r>
              <w:rPr>
                <w:rStyle w:val="IndexLink"/>
                <w:rtl w:val="true"/>
              </w:rPr>
              <w:t>أخلاقيات ومواعظ</w:t>
            </w:r>
            <w:r>
              <w:rPr>
                <w:rStyle w:val="IndexLink"/>
                <w:rtl w:val="true"/>
              </w:rPr>
              <w:tab/>
            </w:r>
            <w:r>
              <w:rPr>
                <w:rStyle w:val="IndexLink"/>
              </w:rPr>
              <w:t>178</w:t>
            </w:r>
          </w:hyperlink>
        </w:p>
        <w:p>
          <w:pPr>
            <w:pStyle w:val="Contents4"/>
            <w:tabs>
              <w:tab w:val="clear" w:pos="8176"/>
              <w:tab w:val="right" w:pos="9026" w:leader="dot"/>
            </w:tabs>
            <w:rPr/>
          </w:pPr>
          <w:hyperlink w:anchor="__RefHeading___Toc480359_1280447820">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480361_1280447820">
            <w:r>
              <w:rPr>
                <w:webHidden/>
                <w:rStyle w:val="IndexLink"/>
                <w:rtl w:val="true"/>
              </w:rPr>
              <w:t>الفضل والأضداد</w:t>
            </w:r>
            <w:r>
              <w:rPr>
                <w:rStyle w:val="IndexLink"/>
                <w:rtl w:val="true"/>
              </w:rPr>
              <w:tab/>
            </w:r>
            <w:r>
              <w:rPr>
                <w:rStyle w:val="IndexLink"/>
              </w:rPr>
              <w:t>180</w:t>
            </w:r>
          </w:hyperlink>
        </w:p>
        <w:p>
          <w:pPr>
            <w:pStyle w:val="Contents4"/>
            <w:tabs>
              <w:tab w:val="clear" w:pos="8176"/>
              <w:tab w:val="right" w:pos="9026" w:leader="dot"/>
            </w:tabs>
            <w:rPr/>
          </w:pPr>
          <w:hyperlink w:anchor="__RefHeading___Toc480363_1280447820">
            <w:r>
              <w:rPr>
                <w:webHidden/>
                <w:rStyle w:val="IndexLink"/>
                <w:rtl w:val="true"/>
              </w:rPr>
              <w:t>العزّة</w:t>
            </w:r>
            <w:r>
              <w:rPr>
                <w:rStyle w:val="IndexLink"/>
                <w:rtl w:val="true"/>
              </w:rPr>
              <w:tab/>
            </w:r>
            <w:r>
              <w:rPr>
                <w:rStyle w:val="IndexLink"/>
              </w:rPr>
              <w:t>180</w:t>
            </w:r>
          </w:hyperlink>
        </w:p>
        <w:p>
          <w:pPr>
            <w:pStyle w:val="Contents4"/>
            <w:tabs>
              <w:tab w:val="clear" w:pos="8176"/>
              <w:tab w:val="right" w:pos="9026" w:leader="dot"/>
            </w:tabs>
            <w:rPr/>
          </w:pPr>
          <w:hyperlink w:anchor="__RefHeading___Toc480365_1280447820">
            <w:r>
              <w:rPr>
                <w:webHidden/>
                <w:rStyle w:val="IndexLink"/>
                <w:rtl w:val="true"/>
              </w:rPr>
              <w:t>الكبر</w:t>
            </w:r>
            <w:r>
              <w:rPr>
                <w:rStyle w:val="IndexLink"/>
                <w:rtl w:val="true"/>
              </w:rPr>
              <w:tab/>
            </w:r>
            <w:r>
              <w:rPr>
                <w:rStyle w:val="IndexLink"/>
              </w:rPr>
              <w:t>180</w:t>
            </w:r>
          </w:hyperlink>
        </w:p>
        <w:p>
          <w:pPr>
            <w:pStyle w:val="Contents4"/>
            <w:tabs>
              <w:tab w:val="clear" w:pos="8176"/>
              <w:tab w:val="right" w:pos="9026" w:leader="dot"/>
            </w:tabs>
            <w:rPr/>
          </w:pPr>
          <w:hyperlink w:anchor="__RefHeading___Toc480367_1280447820">
            <w:r>
              <w:rPr>
                <w:webHidden/>
                <w:rStyle w:val="IndexLink"/>
                <w:rtl w:val="true"/>
              </w:rPr>
              <w:t>ماهو الاستدراج؟</w:t>
            </w:r>
            <w:r>
              <w:rPr>
                <w:rStyle w:val="IndexLink"/>
                <w:rtl w:val="true"/>
              </w:rPr>
              <w:tab/>
            </w:r>
            <w:r>
              <w:rPr>
                <w:rStyle w:val="IndexLink"/>
              </w:rPr>
              <w:t>180</w:t>
            </w:r>
          </w:hyperlink>
        </w:p>
        <w:p>
          <w:pPr>
            <w:pStyle w:val="Contents4"/>
            <w:tabs>
              <w:tab w:val="clear" w:pos="8176"/>
              <w:tab w:val="right" w:pos="9026" w:leader="dot"/>
            </w:tabs>
            <w:rPr/>
          </w:pPr>
          <w:hyperlink w:anchor="__RefHeading___Toc480369_1280447820">
            <w:r>
              <w:rPr>
                <w:webHidden/>
                <w:rStyle w:val="IndexLink"/>
                <w:rtl w:val="true"/>
              </w:rPr>
              <w:t>من هو البخيل</w:t>
            </w:r>
            <w:r>
              <w:rPr>
                <w:rStyle w:val="IndexLink"/>
                <w:rtl w:val="true"/>
              </w:rPr>
              <w:tab/>
            </w:r>
            <w:r>
              <w:rPr>
                <w:rStyle w:val="IndexLink"/>
              </w:rPr>
              <w:t>181</w:t>
            </w:r>
          </w:hyperlink>
        </w:p>
        <w:p>
          <w:pPr>
            <w:pStyle w:val="Contents4"/>
            <w:tabs>
              <w:tab w:val="clear" w:pos="8176"/>
              <w:tab w:val="right" w:pos="9026" w:leader="dot"/>
            </w:tabs>
            <w:rPr/>
          </w:pPr>
          <w:hyperlink w:anchor="__RefHeading___Toc480371_1280447820">
            <w:r>
              <w:rPr>
                <w:webHidden/>
                <w:rStyle w:val="IndexLink"/>
                <w:rtl w:val="true"/>
              </w:rPr>
              <w:t>الإحسان للجميع</w:t>
            </w:r>
            <w:r>
              <w:rPr>
                <w:rStyle w:val="IndexLink"/>
                <w:rtl w:val="true"/>
              </w:rPr>
              <w:tab/>
            </w:r>
            <w:r>
              <w:rPr>
                <w:rStyle w:val="IndexLink"/>
              </w:rPr>
              <w:t>181</w:t>
            </w:r>
          </w:hyperlink>
        </w:p>
        <w:p>
          <w:pPr>
            <w:pStyle w:val="Contents4"/>
            <w:tabs>
              <w:tab w:val="clear" w:pos="8176"/>
              <w:tab w:val="right" w:pos="9026" w:leader="dot"/>
            </w:tabs>
            <w:rPr/>
          </w:pPr>
          <w:hyperlink w:anchor="__RefHeading___Toc480373_1280447820">
            <w:r>
              <w:rPr>
                <w:webHidden/>
                <w:rStyle w:val="IndexLink"/>
                <w:rtl w:val="true"/>
              </w:rPr>
              <w:t>الغيبة</w:t>
            </w:r>
            <w:r>
              <w:rPr>
                <w:rStyle w:val="IndexLink"/>
                <w:rtl w:val="true"/>
              </w:rPr>
              <w:tab/>
            </w:r>
            <w:r>
              <w:rPr>
                <w:rStyle w:val="IndexLink"/>
              </w:rPr>
              <w:t>181</w:t>
            </w:r>
          </w:hyperlink>
        </w:p>
        <w:p>
          <w:pPr>
            <w:pStyle w:val="Contents4"/>
            <w:tabs>
              <w:tab w:val="clear" w:pos="8176"/>
              <w:tab w:val="right" w:pos="9026" w:leader="dot"/>
            </w:tabs>
            <w:rPr/>
          </w:pPr>
          <w:hyperlink w:anchor="__RefHeading___Toc480375_1280447820">
            <w:r>
              <w:rPr>
                <w:webHidden/>
                <w:rStyle w:val="IndexLink"/>
                <w:rtl w:val="true"/>
              </w:rPr>
              <w:t>الرفق</w:t>
            </w:r>
            <w:r>
              <w:rPr>
                <w:rStyle w:val="IndexLink"/>
                <w:rtl w:val="true"/>
              </w:rPr>
              <w:tab/>
            </w:r>
            <w:r>
              <w:rPr>
                <w:rStyle w:val="IndexLink"/>
              </w:rPr>
              <w:t>181</w:t>
            </w:r>
          </w:hyperlink>
        </w:p>
        <w:p>
          <w:pPr>
            <w:pStyle w:val="Contents4"/>
            <w:tabs>
              <w:tab w:val="clear" w:pos="8176"/>
              <w:tab w:val="right" w:pos="9026" w:leader="dot"/>
            </w:tabs>
            <w:rPr/>
          </w:pPr>
          <w:hyperlink w:anchor="__RefHeading___Toc480377_1280447820">
            <w:r>
              <w:rPr>
                <w:webHidden/>
                <w:rStyle w:val="IndexLink"/>
                <w:rtl w:val="true"/>
              </w:rPr>
              <w:t>حقوق الناس</w:t>
            </w:r>
            <w:r>
              <w:rPr>
                <w:rStyle w:val="IndexLink"/>
                <w:rtl w:val="true"/>
              </w:rPr>
              <w:tab/>
            </w:r>
            <w:r>
              <w:rPr>
                <w:rStyle w:val="IndexLink"/>
              </w:rPr>
              <w:t>181</w:t>
            </w:r>
          </w:hyperlink>
        </w:p>
        <w:p>
          <w:pPr>
            <w:pStyle w:val="Contents4"/>
            <w:tabs>
              <w:tab w:val="clear" w:pos="8176"/>
              <w:tab w:val="right" w:pos="9026" w:leader="dot"/>
            </w:tabs>
            <w:rPr/>
          </w:pPr>
          <w:hyperlink w:anchor="__RefHeading___Toc480379_1280447820">
            <w:r>
              <w:rPr>
                <w:webHidden/>
                <w:rStyle w:val="IndexLink"/>
                <w:rtl w:val="true"/>
              </w:rPr>
              <w:t xml:space="preserve">خطبته </w:t>
            </w:r>
            <w:r>
              <w:rPr>
                <w:rStyle w:val="IndexLink"/>
                <w:rtl w:val="true"/>
              </w:rPr>
              <w:t>(</w:t>
            </w:r>
            <w:r>
              <w:rPr>
                <w:rStyle w:val="IndexLink"/>
                <w:rtl w:val="true"/>
              </w:rPr>
              <w:t>عليه السلام</w:t>
            </w:r>
            <w:r>
              <w:rPr>
                <w:rStyle w:val="IndexLink"/>
                <w:rtl w:val="true"/>
              </w:rPr>
              <w:t xml:space="preserve">) </w:t>
            </w:r>
            <w:r>
              <w:rPr>
                <w:rStyle w:val="IndexLink"/>
                <w:rtl w:val="true"/>
              </w:rPr>
              <w:t>في مكارم الأخلاق</w:t>
            </w:r>
            <w:r>
              <w:rPr>
                <w:rStyle w:val="IndexLink"/>
                <w:rtl w:val="true"/>
              </w:rPr>
              <w:tab/>
            </w:r>
            <w:r>
              <w:rPr>
                <w:rStyle w:val="IndexLink"/>
              </w:rPr>
              <w:t>182</w:t>
            </w:r>
          </w:hyperlink>
        </w:p>
        <w:p>
          <w:pPr>
            <w:pStyle w:val="Contents4"/>
            <w:tabs>
              <w:tab w:val="clear" w:pos="8176"/>
              <w:tab w:val="right" w:pos="9026" w:leader="dot"/>
            </w:tabs>
            <w:rPr/>
          </w:pPr>
          <w:hyperlink w:anchor="__RefHeading___Toc480381_1280447820">
            <w:r>
              <w:rPr>
                <w:webHidden/>
                <w:rStyle w:val="IndexLink"/>
                <w:rtl w:val="true"/>
              </w:rPr>
              <w:t>المناظرة</w:t>
            </w:r>
            <w:r>
              <w:rPr>
                <w:rStyle w:val="IndexLink"/>
                <w:rtl w:val="true"/>
              </w:rPr>
              <w:tab/>
            </w:r>
            <w:r>
              <w:rPr>
                <w:rStyle w:val="IndexLink"/>
              </w:rPr>
              <w:t>183</w:t>
            </w:r>
          </w:hyperlink>
        </w:p>
        <w:p>
          <w:pPr>
            <w:pStyle w:val="Contents4"/>
            <w:tabs>
              <w:tab w:val="clear" w:pos="8176"/>
              <w:tab w:val="right" w:pos="9026" w:leader="dot"/>
            </w:tabs>
            <w:rPr/>
          </w:pPr>
          <w:hyperlink w:anchor="__RefHeading___Toc480383_1280447820">
            <w:r>
              <w:rPr>
                <w:webHidden/>
                <w:rStyle w:val="IndexLink"/>
                <w:rtl w:val="true"/>
              </w:rPr>
              <w:t>نصائح</w:t>
            </w:r>
            <w:r>
              <w:rPr>
                <w:rStyle w:val="IndexLink"/>
                <w:rtl w:val="true"/>
              </w:rPr>
              <w:tab/>
            </w:r>
            <w:r>
              <w:rPr>
                <w:rStyle w:val="IndexLink"/>
              </w:rPr>
              <w:t>183</w:t>
            </w:r>
          </w:hyperlink>
        </w:p>
        <w:p>
          <w:pPr>
            <w:pStyle w:val="Contents4"/>
            <w:tabs>
              <w:tab w:val="clear" w:pos="8176"/>
              <w:tab w:val="right" w:pos="9026" w:leader="dot"/>
            </w:tabs>
            <w:rPr/>
          </w:pPr>
          <w:hyperlink w:anchor="__RefHeading___Toc480385_1280447820">
            <w:r>
              <w:rPr>
                <w:webHidden/>
                <w:rStyle w:val="IndexLink"/>
                <w:rtl w:val="true"/>
              </w:rPr>
              <w:t>الحلف</w:t>
            </w:r>
            <w:r>
              <w:rPr>
                <w:rStyle w:val="IndexLink"/>
                <w:rtl w:val="true"/>
              </w:rPr>
              <w:tab/>
            </w:r>
            <w:r>
              <w:rPr>
                <w:rStyle w:val="IndexLink"/>
              </w:rPr>
              <w:t>184</w:t>
            </w:r>
          </w:hyperlink>
        </w:p>
        <w:p>
          <w:pPr>
            <w:pStyle w:val="Contents4"/>
            <w:tabs>
              <w:tab w:val="clear" w:pos="8176"/>
              <w:tab w:val="right" w:pos="9026" w:leader="dot"/>
            </w:tabs>
            <w:rPr/>
          </w:pPr>
          <w:hyperlink w:anchor="__RefHeading___Toc480387_1280447820">
            <w:r>
              <w:rPr>
                <w:webHidden/>
                <w:rStyle w:val="IndexLink"/>
                <w:rtl w:val="true"/>
              </w:rPr>
              <w:t>أهل المعروف في يوم القيامة</w:t>
            </w:r>
            <w:r>
              <w:rPr>
                <w:rStyle w:val="IndexLink"/>
                <w:rtl w:val="true"/>
              </w:rPr>
              <w:tab/>
            </w:r>
            <w:r>
              <w:rPr>
                <w:rStyle w:val="IndexLink"/>
              </w:rPr>
              <w:t>184</w:t>
            </w:r>
          </w:hyperlink>
        </w:p>
        <w:p>
          <w:pPr>
            <w:pStyle w:val="Contents4"/>
            <w:tabs>
              <w:tab w:val="clear" w:pos="8176"/>
              <w:tab w:val="right" w:pos="9026" w:leader="dot"/>
            </w:tabs>
            <w:rPr/>
          </w:pPr>
          <w:hyperlink w:anchor="__RefHeading___Toc480389_1280447820">
            <w:r>
              <w:rPr>
                <w:webHidden/>
                <w:rStyle w:val="IndexLink"/>
                <w:rtl w:val="true"/>
              </w:rPr>
              <w:t>الناس عبيد الدنيا</w:t>
            </w:r>
            <w:r>
              <w:rPr>
                <w:rStyle w:val="IndexLink"/>
                <w:rtl w:val="true"/>
              </w:rPr>
              <w:tab/>
            </w:r>
            <w:r>
              <w:rPr>
                <w:rStyle w:val="IndexLink"/>
              </w:rPr>
              <w:t>184</w:t>
            </w:r>
          </w:hyperlink>
        </w:p>
        <w:p>
          <w:pPr>
            <w:pStyle w:val="Contents4"/>
            <w:tabs>
              <w:tab w:val="clear" w:pos="8176"/>
              <w:tab w:val="right" w:pos="9026" w:leader="dot"/>
            </w:tabs>
            <w:rPr/>
          </w:pPr>
          <w:hyperlink w:anchor="__RefHeading___Toc480391_1280447820">
            <w:r>
              <w:rPr>
                <w:webHidden/>
                <w:rStyle w:val="IndexLink"/>
                <w:rtl w:val="true"/>
              </w:rPr>
              <w:t>لاتعب أحداً</w:t>
            </w:r>
            <w:r>
              <w:rPr>
                <w:rStyle w:val="IndexLink"/>
                <w:rtl w:val="true"/>
              </w:rPr>
              <w:tab/>
            </w:r>
            <w:r>
              <w:rPr>
                <w:rStyle w:val="IndexLink"/>
              </w:rPr>
              <w:t>184</w:t>
            </w:r>
          </w:hyperlink>
        </w:p>
        <w:p>
          <w:pPr>
            <w:pStyle w:val="Contents4"/>
            <w:tabs>
              <w:tab w:val="clear" w:pos="8176"/>
              <w:tab w:val="right" w:pos="9026" w:leader="dot"/>
            </w:tabs>
            <w:rPr/>
          </w:pPr>
          <w:hyperlink w:anchor="__RefHeading___Toc480393_1280447820">
            <w:r>
              <w:rPr>
                <w:webHidden/>
                <w:rStyle w:val="IndexLink"/>
                <w:rtl w:val="true"/>
              </w:rPr>
              <w:t>شكر النعمة</w:t>
            </w:r>
            <w:r>
              <w:rPr>
                <w:rStyle w:val="IndexLink"/>
                <w:rtl w:val="true"/>
              </w:rPr>
              <w:tab/>
            </w:r>
            <w:r>
              <w:rPr>
                <w:rStyle w:val="IndexLink"/>
              </w:rPr>
              <w:t>184</w:t>
            </w:r>
          </w:hyperlink>
        </w:p>
        <w:p>
          <w:pPr>
            <w:pStyle w:val="Contents4"/>
            <w:tabs>
              <w:tab w:val="clear" w:pos="8176"/>
              <w:tab w:val="right" w:pos="9026" w:leader="dot"/>
            </w:tabs>
            <w:rPr/>
          </w:pPr>
          <w:hyperlink w:anchor="__RefHeading___Toc480395_1280447820">
            <w:r>
              <w:rPr>
                <w:webHidden/>
                <w:rStyle w:val="IndexLink"/>
                <w:rtl w:val="true"/>
              </w:rPr>
              <w:t>العدوة</w:t>
            </w:r>
            <w:r>
              <w:rPr>
                <w:rStyle w:val="IndexLink"/>
                <w:rtl w:val="true"/>
              </w:rPr>
              <w:tab/>
            </w:r>
            <w:r>
              <w:rPr>
                <w:rStyle w:val="IndexLink"/>
              </w:rPr>
              <w:t>185</w:t>
            </w:r>
          </w:hyperlink>
        </w:p>
        <w:p>
          <w:pPr>
            <w:pStyle w:val="Contents4"/>
            <w:tabs>
              <w:tab w:val="clear" w:pos="8176"/>
              <w:tab w:val="right" w:pos="9026" w:leader="dot"/>
            </w:tabs>
            <w:rPr/>
          </w:pPr>
          <w:hyperlink w:anchor="__RefHeading___Toc480397_1280447820">
            <w:r>
              <w:rPr>
                <w:webHidden/>
                <w:rStyle w:val="IndexLink"/>
                <w:rtl w:val="true"/>
              </w:rPr>
              <w:t>الصبر</w:t>
            </w:r>
            <w:r>
              <w:rPr>
                <w:rStyle w:val="IndexLink"/>
                <w:rtl w:val="true"/>
              </w:rPr>
              <w:tab/>
            </w:r>
            <w:r>
              <w:rPr>
                <w:rStyle w:val="IndexLink"/>
              </w:rPr>
              <w:t>185</w:t>
            </w:r>
          </w:hyperlink>
        </w:p>
        <w:p>
          <w:pPr>
            <w:pStyle w:val="Contents4"/>
            <w:tabs>
              <w:tab w:val="clear" w:pos="8176"/>
              <w:tab w:val="right" w:pos="9026" w:leader="dot"/>
            </w:tabs>
            <w:rPr/>
          </w:pPr>
          <w:hyperlink w:anchor="__RefHeading___Toc480399_1280447820">
            <w:r>
              <w:rPr>
                <w:webHidden/>
                <w:rStyle w:val="IndexLink"/>
                <w:rtl w:val="true"/>
              </w:rPr>
              <w:t>أعظم النّاس قدراً</w:t>
            </w:r>
            <w:r>
              <w:rPr>
                <w:rStyle w:val="IndexLink"/>
                <w:rtl w:val="true"/>
              </w:rPr>
              <w:tab/>
            </w:r>
            <w:r>
              <w:rPr>
                <w:rStyle w:val="IndexLink"/>
              </w:rPr>
              <w:t>185</w:t>
            </w:r>
          </w:hyperlink>
        </w:p>
        <w:p>
          <w:pPr>
            <w:pStyle w:val="Contents4"/>
            <w:tabs>
              <w:tab w:val="clear" w:pos="8176"/>
              <w:tab w:val="right" w:pos="9026" w:leader="dot"/>
            </w:tabs>
            <w:rPr/>
          </w:pPr>
          <w:hyperlink w:anchor="__RefHeading___Toc480401_1280447820">
            <w:r>
              <w:rPr>
                <w:webHidden/>
                <w:rStyle w:val="IndexLink"/>
                <w:rtl w:val="true"/>
              </w:rPr>
              <w:t>أسئلة وأجوبة</w:t>
            </w:r>
            <w:r>
              <w:rPr>
                <w:rStyle w:val="IndexLink"/>
                <w:rtl w:val="true"/>
              </w:rPr>
              <w:tab/>
            </w:r>
            <w:r>
              <w:rPr>
                <w:rStyle w:val="IndexLink"/>
              </w:rPr>
              <w:t>185</w:t>
            </w:r>
          </w:hyperlink>
        </w:p>
        <w:p>
          <w:pPr>
            <w:pStyle w:val="Contents4"/>
            <w:tabs>
              <w:tab w:val="clear" w:pos="8176"/>
              <w:tab w:val="right" w:pos="9026" w:leader="dot"/>
            </w:tabs>
            <w:rPr/>
          </w:pPr>
          <w:hyperlink w:anchor="__RefHeading___Toc480403_1280447820">
            <w:r>
              <w:rPr>
                <w:webHidden/>
                <w:rStyle w:val="IndexLink"/>
                <w:rtl w:val="true"/>
              </w:rPr>
              <w:t>كمال العقل</w:t>
            </w:r>
            <w:r>
              <w:rPr>
                <w:rStyle w:val="IndexLink"/>
                <w:rtl w:val="true"/>
              </w:rPr>
              <w:tab/>
            </w:r>
            <w:r>
              <w:rPr>
                <w:rStyle w:val="IndexLink"/>
              </w:rPr>
              <w:t>186</w:t>
            </w:r>
          </w:hyperlink>
        </w:p>
        <w:p>
          <w:pPr>
            <w:pStyle w:val="Contents4"/>
            <w:tabs>
              <w:tab w:val="clear" w:pos="8176"/>
              <w:tab w:val="right" w:pos="9026" w:leader="dot"/>
            </w:tabs>
            <w:rPr/>
          </w:pPr>
          <w:hyperlink w:anchor="__RefHeading___Toc480405_1280447820">
            <w:r>
              <w:rPr>
                <w:webHidden/>
                <w:rStyle w:val="IndexLink"/>
                <w:rtl w:val="true"/>
              </w:rPr>
              <w:t>الفضل والنقص</w:t>
            </w:r>
            <w:r>
              <w:rPr>
                <w:rStyle w:val="IndexLink"/>
                <w:rtl w:val="true"/>
              </w:rPr>
              <w:tab/>
            </w:r>
            <w:r>
              <w:rPr>
                <w:rStyle w:val="IndexLink"/>
              </w:rPr>
              <w:t>186</w:t>
            </w:r>
          </w:hyperlink>
        </w:p>
        <w:p>
          <w:pPr>
            <w:pStyle w:val="Contents4"/>
            <w:tabs>
              <w:tab w:val="clear" w:pos="8176"/>
              <w:tab w:val="right" w:pos="9026" w:leader="dot"/>
            </w:tabs>
            <w:rPr/>
          </w:pPr>
          <w:hyperlink w:anchor="__RefHeading___Toc480407_1280447820">
            <w:r>
              <w:rPr>
                <w:webHidden/>
                <w:rStyle w:val="IndexLink"/>
                <w:rtl w:val="true"/>
              </w:rPr>
              <w:t>خير المال</w:t>
            </w:r>
            <w:r>
              <w:rPr>
                <w:rStyle w:val="IndexLink"/>
                <w:rtl w:val="true"/>
              </w:rPr>
              <w:tab/>
            </w:r>
            <w:r>
              <w:rPr>
                <w:rStyle w:val="IndexLink"/>
              </w:rPr>
              <w:t>186</w:t>
            </w:r>
          </w:hyperlink>
        </w:p>
        <w:p>
          <w:pPr>
            <w:pStyle w:val="Contents4"/>
            <w:tabs>
              <w:tab w:val="clear" w:pos="8176"/>
              <w:tab w:val="right" w:pos="9026" w:leader="dot"/>
            </w:tabs>
            <w:rPr/>
          </w:pPr>
          <w:hyperlink w:anchor="__RefHeading___Toc480409_1280447820">
            <w:r>
              <w:rPr>
                <w:webHidden/>
                <w:rStyle w:val="IndexLink"/>
                <w:rtl w:val="true"/>
              </w:rPr>
              <w:t>المال النافع</w:t>
            </w:r>
            <w:r>
              <w:rPr>
                <w:rStyle w:val="IndexLink"/>
                <w:rtl w:val="true"/>
              </w:rPr>
              <w:tab/>
            </w:r>
            <w:r>
              <w:rPr>
                <w:rStyle w:val="IndexLink"/>
              </w:rPr>
              <w:t>187</w:t>
            </w:r>
          </w:hyperlink>
        </w:p>
        <w:p>
          <w:pPr>
            <w:pStyle w:val="Contents4"/>
            <w:tabs>
              <w:tab w:val="clear" w:pos="8176"/>
              <w:tab w:val="right" w:pos="9026" w:leader="dot"/>
            </w:tabs>
            <w:rPr/>
          </w:pPr>
          <w:hyperlink w:anchor="__RefHeading___Toc480411_1280447820">
            <w:r>
              <w:rPr>
                <w:webHidden/>
                <w:rStyle w:val="IndexLink"/>
                <w:rtl w:val="true"/>
              </w:rPr>
              <w:t>رضااللّه</w:t>
            </w:r>
            <w:r>
              <w:rPr>
                <w:rStyle w:val="IndexLink"/>
                <w:rtl w:val="true"/>
              </w:rPr>
              <w:tab/>
            </w:r>
            <w:r>
              <w:rPr>
                <w:rStyle w:val="IndexLink"/>
              </w:rPr>
              <w:t>187</w:t>
            </w:r>
          </w:hyperlink>
        </w:p>
        <w:p>
          <w:pPr>
            <w:pStyle w:val="Contents4"/>
            <w:tabs>
              <w:tab w:val="clear" w:pos="8176"/>
              <w:tab w:val="right" w:pos="9026" w:leader="dot"/>
            </w:tabs>
            <w:rPr/>
          </w:pPr>
          <w:hyperlink w:anchor="__RefHeading___Toc480413_1280447820">
            <w:r>
              <w:rPr>
                <w:webHidden/>
                <w:rStyle w:val="IndexLink"/>
                <w:rtl w:val="true"/>
              </w:rPr>
              <w:t>المعصية</w:t>
            </w:r>
            <w:r>
              <w:rPr>
                <w:rStyle w:val="IndexLink"/>
                <w:rtl w:val="true"/>
              </w:rPr>
              <w:tab/>
            </w:r>
            <w:r>
              <w:rPr>
                <w:rStyle w:val="IndexLink"/>
              </w:rPr>
              <w:t>187</w:t>
            </w:r>
          </w:hyperlink>
        </w:p>
        <w:p>
          <w:pPr>
            <w:pStyle w:val="Contents4"/>
            <w:tabs>
              <w:tab w:val="clear" w:pos="8176"/>
              <w:tab w:val="right" w:pos="9026" w:leader="dot"/>
            </w:tabs>
            <w:rPr/>
          </w:pPr>
          <w:hyperlink w:anchor="__RefHeading___Toc480415_1280447820">
            <w:r>
              <w:rPr>
                <w:webHidden/>
                <w:rStyle w:val="IndexLink"/>
                <w:rtl w:val="true"/>
              </w:rPr>
              <w:t>إحسان وإرشاد</w:t>
            </w:r>
            <w:r>
              <w:rPr>
                <w:rStyle w:val="IndexLink"/>
                <w:rtl w:val="true"/>
              </w:rPr>
              <w:tab/>
            </w:r>
            <w:r>
              <w:rPr>
                <w:rStyle w:val="IndexLink"/>
              </w:rPr>
              <w:t>187</w:t>
            </w:r>
          </w:hyperlink>
        </w:p>
        <w:p>
          <w:pPr>
            <w:pStyle w:val="Contents4"/>
            <w:tabs>
              <w:tab w:val="clear" w:pos="8176"/>
              <w:tab w:val="right" w:pos="9026" w:leader="dot"/>
            </w:tabs>
            <w:rPr/>
          </w:pPr>
          <w:hyperlink w:anchor="__RefHeading___Toc480417_1280447820">
            <w:r>
              <w:rPr>
                <w:webHidden/>
                <w:rStyle w:val="IndexLink"/>
                <w:rtl w:val="true"/>
              </w:rPr>
              <w:t>من قبل عطائك</w:t>
            </w:r>
            <w:r>
              <w:rPr>
                <w:rStyle w:val="IndexLink"/>
                <w:rtl w:val="true"/>
              </w:rPr>
              <w:tab/>
            </w:r>
            <w:r>
              <w:rPr>
                <w:rStyle w:val="IndexLink"/>
              </w:rPr>
              <w:t>188</w:t>
            </w:r>
          </w:hyperlink>
        </w:p>
        <w:p>
          <w:pPr>
            <w:pStyle w:val="Contents4"/>
            <w:tabs>
              <w:tab w:val="clear" w:pos="8176"/>
              <w:tab w:val="right" w:pos="9026" w:leader="dot"/>
            </w:tabs>
            <w:rPr/>
          </w:pPr>
          <w:hyperlink w:anchor="__RefHeading___Toc480419_1280447820">
            <w:r>
              <w:rPr>
                <w:webHidden/>
                <w:rStyle w:val="IndexLink"/>
                <w:rtl w:val="true"/>
              </w:rPr>
              <w:t>متى تصلح المسألة؟</w:t>
            </w:r>
            <w:r>
              <w:rPr>
                <w:rStyle w:val="IndexLink"/>
                <w:rtl w:val="true"/>
              </w:rPr>
              <w:tab/>
            </w:r>
            <w:r>
              <w:rPr>
                <w:rStyle w:val="IndexLink"/>
              </w:rPr>
              <w:t>188</w:t>
            </w:r>
          </w:hyperlink>
        </w:p>
        <w:p>
          <w:pPr>
            <w:pStyle w:val="Contents4"/>
            <w:tabs>
              <w:tab w:val="clear" w:pos="8176"/>
              <w:tab w:val="right" w:pos="9026" w:leader="dot"/>
            </w:tabs>
            <w:rPr/>
          </w:pPr>
          <w:hyperlink w:anchor="__RefHeading___Toc480421_1280447820">
            <w:r>
              <w:rPr>
                <w:webHidden/>
                <w:rStyle w:val="IndexLink"/>
                <w:rtl w:val="true"/>
              </w:rPr>
              <w:t>السلام قبل الكلام</w:t>
            </w:r>
            <w:r>
              <w:rPr>
                <w:rStyle w:val="IndexLink"/>
                <w:rtl w:val="true"/>
              </w:rPr>
              <w:tab/>
            </w:r>
            <w:r>
              <w:rPr>
                <w:rStyle w:val="IndexLink"/>
              </w:rPr>
              <w:t>189</w:t>
            </w:r>
          </w:hyperlink>
        </w:p>
        <w:p>
          <w:pPr>
            <w:pStyle w:val="Contents4"/>
            <w:tabs>
              <w:tab w:val="clear" w:pos="8176"/>
              <w:tab w:val="right" w:pos="9026" w:leader="dot"/>
            </w:tabs>
            <w:rPr/>
          </w:pPr>
          <w:hyperlink w:anchor="__RefHeading___Toc480423_1280447820">
            <w:r>
              <w:rPr>
                <w:webHidden/>
                <w:rStyle w:val="IndexLink"/>
                <w:rtl w:val="true"/>
              </w:rPr>
              <w:t>لاتردّ سائلاً</w:t>
            </w:r>
            <w:r>
              <w:rPr>
                <w:rStyle w:val="IndexLink"/>
                <w:rtl w:val="true"/>
              </w:rPr>
              <w:tab/>
            </w:r>
            <w:r>
              <w:rPr>
                <w:rStyle w:val="IndexLink"/>
              </w:rPr>
              <w:t>189</w:t>
            </w:r>
          </w:hyperlink>
        </w:p>
        <w:p>
          <w:pPr>
            <w:pStyle w:val="Contents4"/>
            <w:tabs>
              <w:tab w:val="clear" w:pos="8176"/>
              <w:tab w:val="right" w:pos="9026" w:leader="dot"/>
            </w:tabs>
            <w:rPr/>
          </w:pPr>
          <w:hyperlink w:anchor="__RefHeading___Toc480425_1280447820">
            <w:r>
              <w:rPr>
                <w:webHidden/>
                <w:rStyle w:val="IndexLink"/>
                <w:rtl w:val="true"/>
              </w:rPr>
              <w:t>فحدّث</w:t>
            </w:r>
            <w:r>
              <w:rPr>
                <w:rStyle w:val="IndexLink"/>
                <w:rtl w:val="true"/>
              </w:rPr>
              <w:tab/>
            </w:r>
            <w:r>
              <w:rPr>
                <w:rStyle w:val="IndexLink"/>
              </w:rPr>
              <w:t>189</w:t>
            </w:r>
          </w:hyperlink>
        </w:p>
        <w:p>
          <w:pPr>
            <w:pStyle w:val="Contents4"/>
            <w:tabs>
              <w:tab w:val="clear" w:pos="8176"/>
              <w:tab w:val="right" w:pos="9026" w:leader="dot"/>
            </w:tabs>
            <w:rPr/>
          </w:pPr>
          <w:hyperlink w:anchor="__RefHeading___Toc480427_1280447820">
            <w:r>
              <w:rPr>
                <w:webHidden/>
                <w:rStyle w:val="IndexLink"/>
                <w:rtl w:val="true"/>
              </w:rPr>
              <w:t>شر خصال الملوك</w:t>
            </w:r>
            <w:r>
              <w:rPr>
                <w:rStyle w:val="IndexLink"/>
                <w:rtl w:val="true"/>
              </w:rPr>
              <w:tab/>
            </w:r>
            <w:r>
              <w:rPr>
                <w:rStyle w:val="IndexLink"/>
              </w:rPr>
              <w:t>189</w:t>
            </w:r>
          </w:hyperlink>
        </w:p>
        <w:p>
          <w:pPr>
            <w:pStyle w:val="Contents4"/>
            <w:tabs>
              <w:tab w:val="clear" w:pos="8176"/>
              <w:tab w:val="right" w:pos="9026" w:leader="dot"/>
            </w:tabs>
            <w:rPr/>
          </w:pPr>
          <w:hyperlink w:anchor="__RefHeading___Toc480429_1280447820">
            <w:r>
              <w:rPr>
                <w:webHidden/>
                <w:rStyle w:val="IndexLink"/>
                <w:rtl w:val="true"/>
              </w:rPr>
              <w:t>لايسيء ولا يعتذر</w:t>
            </w:r>
            <w:r>
              <w:rPr>
                <w:rStyle w:val="IndexLink"/>
                <w:rtl w:val="true"/>
              </w:rPr>
              <w:tab/>
            </w:r>
            <w:r>
              <w:rPr>
                <w:rStyle w:val="IndexLink"/>
              </w:rPr>
              <w:t>189</w:t>
            </w:r>
          </w:hyperlink>
        </w:p>
        <w:p>
          <w:pPr>
            <w:pStyle w:val="Contents4"/>
            <w:tabs>
              <w:tab w:val="clear" w:pos="8176"/>
              <w:tab w:val="right" w:pos="9026" w:leader="dot"/>
            </w:tabs>
            <w:rPr/>
          </w:pPr>
          <w:hyperlink w:anchor="__RefHeading___Toc480431_1280447820">
            <w:r>
              <w:rPr>
                <w:webHidden/>
                <w:rStyle w:val="IndexLink"/>
                <w:rtl w:val="true"/>
              </w:rPr>
              <w:t>عند الملمّة</w:t>
            </w:r>
            <w:r>
              <w:rPr>
                <w:rStyle w:val="IndexLink"/>
                <w:rtl w:val="true"/>
              </w:rPr>
              <w:tab/>
            </w:r>
            <w:r>
              <w:rPr>
                <w:rStyle w:val="IndexLink"/>
              </w:rPr>
              <w:t>190</w:t>
            </w:r>
          </w:hyperlink>
        </w:p>
        <w:p>
          <w:pPr>
            <w:pStyle w:val="Contents4"/>
            <w:tabs>
              <w:tab w:val="clear" w:pos="8176"/>
              <w:tab w:val="right" w:pos="9026" w:leader="dot"/>
            </w:tabs>
            <w:rPr/>
          </w:pPr>
          <w:hyperlink w:anchor="__RefHeading___Toc480433_1280447820">
            <w:r>
              <w:rPr>
                <w:webHidden/>
                <w:rStyle w:val="IndexLink"/>
                <w:rtl w:val="true"/>
              </w:rPr>
              <w:t>من علامات القبول</w:t>
            </w:r>
            <w:r>
              <w:rPr>
                <w:rStyle w:val="IndexLink"/>
                <w:rtl w:val="true"/>
              </w:rPr>
              <w:tab/>
            </w:r>
            <w:r>
              <w:rPr>
                <w:rStyle w:val="IndexLink"/>
              </w:rPr>
              <w:t>190</w:t>
            </w:r>
          </w:hyperlink>
        </w:p>
        <w:p>
          <w:pPr>
            <w:pStyle w:val="Contents4"/>
            <w:tabs>
              <w:tab w:val="clear" w:pos="8176"/>
              <w:tab w:val="right" w:pos="9026" w:leader="dot"/>
            </w:tabs>
            <w:rPr/>
          </w:pPr>
          <w:hyperlink w:anchor="__RefHeading___Toc480435_1280447820">
            <w:r>
              <w:rPr>
                <w:webHidden/>
                <w:rStyle w:val="IndexLink"/>
                <w:rtl w:val="true"/>
              </w:rPr>
              <w:t>من تأمن؟</w:t>
            </w:r>
            <w:r>
              <w:rPr>
                <w:rStyle w:val="IndexLink"/>
                <w:rtl w:val="true"/>
              </w:rPr>
              <w:tab/>
            </w:r>
            <w:r>
              <w:rPr>
                <w:rStyle w:val="IndexLink"/>
              </w:rPr>
              <w:t>190</w:t>
            </w:r>
          </w:hyperlink>
        </w:p>
        <w:p>
          <w:pPr>
            <w:pStyle w:val="Contents4"/>
            <w:tabs>
              <w:tab w:val="clear" w:pos="8176"/>
              <w:tab w:val="right" w:pos="9026" w:leader="dot"/>
            </w:tabs>
            <w:rPr/>
          </w:pPr>
          <w:hyperlink w:anchor="__RefHeading___Toc480437_1280447820">
            <w:r>
              <w:rPr>
                <w:webHidden/>
                <w:rStyle w:val="IndexLink"/>
                <w:rtl w:val="true"/>
              </w:rPr>
              <w:t>البكاء نجاة</w:t>
            </w:r>
            <w:r>
              <w:rPr>
                <w:rStyle w:val="IndexLink"/>
                <w:rtl w:val="true"/>
              </w:rPr>
              <w:tab/>
            </w:r>
            <w:r>
              <w:rPr>
                <w:rStyle w:val="IndexLink"/>
              </w:rPr>
              <w:t>190</w:t>
            </w:r>
          </w:hyperlink>
        </w:p>
        <w:p>
          <w:pPr>
            <w:pStyle w:val="Contents4"/>
            <w:tabs>
              <w:tab w:val="clear" w:pos="8176"/>
              <w:tab w:val="right" w:pos="9026" w:leader="dot"/>
            </w:tabs>
            <w:rPr/>
          </w:pPr>
          <w:hyperlink w:anchor="__RefHeading___Toc480439_1280447820">
            <w:r>
              <w:rPr>
                <w:webHidden/>
                <w:rStyle w:val="IndexLink"/>
                <w:rtl w:val="true"/>
              </w:rPr>
              <w:t>البكاء رحمة</w:t>
            </w:r>
            <w:r>
              <w:rPr>
                <w:rStyle w:val="IndexLink"/>
                <w:rtl w:val="true"/>
              </w:rPr>
              <w:tab/>
            </w:r>
            <w:r>
              <w:rPr>
                <w:rStyle w:val="IndexLink"/>
              </w:rPr>
              <w:t>190</w:t>
            </w:r>
          </w:hyperlink>
        </w:p>
        <w:p>
          <w:pPr>
            <w:pStyle w:val="Contents4"/>
            <w:tabs>
              <w:tab w:val="clear" w:pos="8176"/>
              <w:tab w:val="right" w:pos="9026" w:leader="dot"/>
            </w:tabs>
            <w:rPr/>
          </w:pPr>
          <w:hyperlink w:anchor="__RefHeading___Toc480441_1280447820">
            <w:r>
              <w:rPr>
                <w:webHidden/>
                <w:rStyle w:val="IndexLink"/>
                <w:rtl w:val="true"/>
              </w:rPr>
              <w:t>إلاّ من يوم القيامة</w:t>
            </w:r>
            <w:r>
              <w:rPr>
                <w:rStyle w:val="IndexLink"/>
                <w:rtl w:val="true"/>
              </w:rPr>
              <w:tab/>
            </w:r>
            <w:r>
              <w:rPr>
                <w:rStyle w:val="IndexLink"/>
              </w:rPr>
              <w:t>191</w:t>
            </w:r>
          </w:hyperlink>
        </w:p>
        <w:p>
          <w:pPr>
            <w:pStyle w:val="Contents4"/>
            <w:tabs>
              <w:tab w:val="clear" w:pos="8176"/>
              <w:tab w:val="right" w:pos="9026" w:leader="dot"/>
            </w:tabs>
            <w:rPr/>
          </w:pPr>
          <w:hyperlink w:anchor="__RefHeading___Toc480443_1280447820">
            <w:r>
              <w:rPr>
                <w:webHidden/>
                <w:rStyle w:val="IndexLink"/>
                <w:rtl w:val="true"/>
              </w:rPr>
              <w:t xml:space="preserve">من وصية له </w:t>
            </w:r>
            <w:r>
              <w:rPr>
                <w:rStyle w:val="IndexLink"/>
                <w:rtl w:val="true"/>
              </w:rPr>
              <w:t>(</w:t>
            </w:r>
            <w:r>
              <w:rPr>
                <w:rStyle w:val="IndexLink"/>
                <w:rtl w:val="true"/>
              </w:rPr>
              <w:t>عليه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480445_1280447820">
            <w:r>
              <w:rPr>
                <w:webHidden/>
                <w:rStyle w:val="IndexLink"/>
                <w:rtl w:val="true"/>
              </w:rPr>
              <w:t xml:space="preserve">ومن كلام له </w:t>
            </w:r>
            <w:r>
              <w:rPr>
                <w:rStyle w:val="IndexLink"/>
                <w:rtl w:val="true"/>
              </w:rPr>
              <w:t>(</w:t>
            </w:r>
            <w:r>
              <w:rPr>
                <w:rStyle w:val="IndexLink"/>
                <w:rtl w:val="true"/>
              </w:rPr>
              <w:t>عليه السلام</w:t>
            </w:r>
            <w:r>
              <w:rPr>
                <w:rStyle w:val="IndexLink"/>
                <w:rtl w:val="true"/>
              </w:rPr>
              <w:t xml:space="preserve">) </w:t>
            </w:r>
            <w:r>
              <w:rPr>
                <w:rStyle w:val="IndexLink"/>
                <w:rtl w:val="true"/>
              </w:rPr>
              <w:t>في اتخاذ الزهد متاعاً في الدنيا</w:t>
            </w:r>
            <w:r>
              <w:rPr>
                <w:rStyle w:val="IndexLink"/>
                <w:rtl w:val="true"/>
              </w:rPr>
              <w:tab/>
            </w:r>
            <w:r>
              <w:rPr>
                <w:rStyle w:val="IndexLink"/>
              </w:rPr>
              <w:t>192</w:t>
            </w:r>
          </w:hyperlink>
        </w:p>
        <w:p>
          <w:pPr>
            <w:pStyle w:val="Contents4"/>
            <w:tabs>
              <w:tab w:val="clear" w:pos="8176"/>
              <w:tab w:val="right" w:pos="9026" w:leader="dot"/>
            </w:tabs>
            <w:rPr/>
          </w:pPr>
          <w:hyperlink w:anchor="__RefHeading___Toc480447_1280447820">
            <w:r>
              <w:rPr>
                <w:webHidden/>
                <w:rStyle w:val="IndexLink"/>
                <w:rtl w:val="true"/>
              </w:rPr>
              <w:t>إنّما أنت أيام</w:t>
            </w:r>
            <w:r>
              <w:rPr>
                <w:rStyle w:val="IndexLink"/>
                <w:rtl w:val="true"/>
              </w:rPr>
              <w:tab/>
            </w:r>
            <w:r>
              <w:rPr>
                <w:rStyle w:val="IndexLink"/>
              </w:rPr>
              <w:t>193</w:t>
            </w:r>
          </w:hyperlink>
        </w:p>
        <w:p>
          <w:pPr>
            <w:pStyle w:val="Contents4"/>
            <w:tabs>
              <w:tab w:val="clear" w:pos="8176"/>
              <w:tab w:val="right" w:pos="9026" w:leader="dot"/>
            </w:tabs>
            <w:rPr/>
          </w:pPr>
          <w:hyperlink w:anchor="__RefHeading___Toc480449_1280447820">
            <w:r>
              <w:rPr>
                <w:webHidden/>
                <w:rStyle w:val="IndexLink"/>
                <w:rtl w:val="true"/>
              </w:rPr>
              <w:t>استفد من ثروتك</w:t>
            </w:r>
            <w:r>
              <w:rPr>
                <w:rStyle w:val="IndexLink"/>
                <w:rtl w:val="true"/>
              </w:rPr>
              <w:tab/>
            </w:r>
            <w:r>
              <w:rPr>
                <w:rStyle w:val="IndexLink"/>
              </w:rPr>
              <w:t>193</w:t>
            </w:r>
          </w:hyperlink>
        </w:p>
        <w:p>
          <w:pPr>
            <w:pStyle w:val="Contents4"/>
            <w:tabs>
              <w:tab w:val="clear" w:pos="8176"/>
              <w:tab w:val="right" w:pos="9026" w:leader="dot"/>
            </w:tabs>
            <w:rPr/>
          </w:pPr>
          <w:hyperlink w:anchor="__RefHeading___Toc480451_1280447820">
            <w:r>
              <w:rPr>
                <w:webHidden/>
                <w:rStyle w:val="IndexLink"/>
                <w:rtl w:val="true"/>
              </w:rPr>
              <w:t>أربعة كلمات</w:t>
            </w:r>
            <w:r>
              <w:rPr>
                <w:rStyle w:val="IndexLink"/>
                <w:rtl w:val="true"/>
              </w:rPr>
              <w:tab/>
            </w:r>
            <w:r>
              <w:rPr>
                <w:rStyle w:val="IndexLink"/>
              </w:rPr>
              <w:t>193</w:t>
            </w:r>
          </w:hyperlink>
        </w:p>
        <w:p>
          <w:pPr>
            <w:pStyle w:val="Contents4"/>
            <w:tabs>
              <w:tab w:val="clear" w:pos="8176"/>
              <w:tab w:val="right" w:pos="9026" w:leader="dot"/>
            </w:tabs>
            <w:rPr/>
          </w:pPr>
          <w:hyperlink w:anchor="__RefHeading___Toc480453_1280447820">
            <w:r>
              <w:rPr>
                <w:webHidden/>
                <w:rStyle w:val="IndexLink"/>
                <w:rtl w:val="true"/>
              </w:rPr>
              <w:t>تجنّب المعصية</w:t>
            </w:r>
            <w:r>
              <w:rPr>
                <w:rStyle w:val="IndexLink"/>
                <w:rtl w:val="true"/>
              </w:rPr>
              <w:tab/>
            </w:r>
            <w:r>
              <w:rPr>
                <w:rStyle w:val="IndexLink"/>
              </w:rPr>
              <w:t>193</w:t>
            </w:r>
          </w:hyperlink>
        </w:p>
        <w:p>
          <w:pPr>
            <w:pStyle w:val="Contents4"/>
            <w:tabs>
              <w:tab w:val="clear" w:pos="8176"/>
              <w:tab w:val="right" w:pos="9026" w:leader="dot"/>
            </w:tabs>
            <w:rPr/>
          </w:pPr>
          <w:hyperlink w:anchor="__RefHeading___Toc480455_1280447820">
            <w:r>
              <w:rPr>
                <w:webHidden/>
                <w:rStyle w:val="IndexLink"/>
                <w:rtl w:val="true"/>
              </w:rPr>
              <w:t>الأخوان أربعة</w:t>
            </w:r>
            <w:r>
              <w:rPr>
                <w:rStyle w:val="IndexLink"/>
                <w:rtl w:val="true"/>
              </w:rPr>
              <w:tab/>
            </w:r>
            <w:r>
              <w:rPr>
                <w:rStyle w:val="IndexLink"/>
              </w:rPr>
              <w:t>194</w:t>
            </w:r>
          </w:hyperlink>
        </w:p>
        <w:p>
          <w:pPr>
            <w:pStyle w:val="Contents4"/>
            <w:tabs>
              <w:tab w:val="clear" w:pos="8176"/>
              <w:tab w:val="right" w:pos="9026" w:leader="dot"/>
            </w:tabs>
            <w:rPr/>
          </w:pPr>
          <w:hyperlink w:anchor="__RefHeading___Toc480457_1280447820">
            <w:r>
              <w:rPr>
                <w:webHidden/>
                <w:rStyle w:val="IndexLink"/>
                <w:rtl w:val="true"/>
              </w:rPr>
              <w:t>المؤمن والقرآن</w:t>
            </w:r>
            <w:r>
              <w:rPr>
                <w:rStyle w:val="IndexLink"/>
                <w:rtl w:val="true"/>
              </w:rPr>
              <w:tab/>
            </w:r>
            <w:r>
              <w:rPr>
                <w:rStyle w:val="IndexLink"/>
              </w:rPr>
              <w:t>194</w:t>
            </w:r>
          </w:hyperlink>
        </w:p>
        <w:p>
          <w:pPr>
            <w:pStyle w:val="Contents4"/>
            <w:tabs>
              <w:tab w:val="clear" w:pos="8176"/>
              <w:tab w:val="right" w:pos="9026" w:leader="dot"/>
            </w:tabs>
            <w:rPr/>
          </w:pPr>
          <w:hyperlink w:anchor="__RefHeading___Toc480459_1280447820">
            <w:r>
              <w:rPr>
                <w:webHidden/>
                <w:rStyle w:val="IndexLink"/>
                <w:rtl w:val="true"/>
              </w:rPr>
              <w:t>عمّرت دار غيرك</w:t>
            </w:r>
            <w:r>
              <w:rPr>
                <w:rStyle w:val="IndexLink"/>
                <w:rtl w:val="true"/>
              </w:rPr>
              <w:tab/>
            </w:r>
            <w:r>
              <w:rPr>
                <w:rStyle w:val="IndexLink"/>
              </w:rPr>
              <w:t>195</w:t>
            </w:r>
          </w:hyperlink>
        </w:p>
        <w:p>
          <w:pPr>
            <w:pStyle w:val="Contents4"/>
            <w:tabs>
              <w:tab w:val="clear" w:pos="8176"/>
              <w:tab w:val="right" w:pos="9026" w:leader="dot"/>
            </w:tabs>
            <w:rPr/>
          </w:pPr>
          <w:hyperlink w:anchor="__RefHeading___Toc480461_1280447820">
            <w:r>
              <w:rPr>
                <w:webHidden/>
                <w:rStyle w:val="IndexLink"/>
                <w:rtl w:val="true"/>
              </w:rPr>
              <w:t>كيف أصبحت؟</w:t>
            </w:r>
            <w:r>
              <w:rPr>
                <w:rStyle w:val="IndexLink"/>
                <w:rtl w:val="true"/>
              </w:rPr>
              <w:tab/>
            </w:r>
            <w:r>
              <w:rPr>
                <w:rStyle w:val="IndexLink"/>
              </w:rPr>
              <w:t>195</w:t>
            </w:r>
          </w:hyperlink>
        </w:p>
        <w:p>
          <w:pPr>
            <w:pStyle w:val="Contents4"/>
            <w:tabs>
              <w:tab w:val="clear" w:pos="8176"/>
              <w:tab w:val="right" w:pos="9026" w:leader="dot"/>
            </w:tabs>
            <w:rPr/>
          </w:pPr>
          <w:hyperlink w:anchor="__RefHeading___Toc480463_1280447820">
            <w:r>
              <w:rPr>
                <w:webHidden/>
                <w:rStyle w:val="IndexLink"/>
                <w:rtl w:val="true"/>
              </w:rPr>
              <w:t>لا تصف لملك دواءاً</w:t>
            </w:r>
            <w:r>
              <w:rPr>
                <w:rStyle w:val="IndexLink"/>
                <w:rtl w:val="true"/>
              </w:rPr>
              <w:tab/>
            </w:r>
            <w:r>
              <w:rPr>
                <w:rStyle w:val="IndexLink"/>
              </w:rPr>
              <w:t>195</w:t>
            </w:r>
          </w:hyperlink>
        </w:p>
        <w:p>
          <w:pPr>
            <w:pStyle w:val="Contents3"/>
            <w:tabs>
              <w:tab w:val="clear" w:pos="8459"/>
              <w:tab w:val="right" w:pos="9026" w:leader="dot"/>
            </w:tabs>
            <w:rPr/>
          </w:pPr>
          <w:hyperlink w:anchor="__RefHeading___Toc480465_1280447820">
            <w:r>
              <w:rPr>
                <w:webHidden/>
                <w:rStyle w:val="IndexLink"/>
                <w:rtl w:val="true"/>
              </w:rPr>
              <w:t>الفصل الثامن</w:t>
            </w:r>
            <w:r>
              <w:rPr>
                <w:rStyle w:val="IndexLink"/>
                <w:rtl w:val="true"/>
              </w:rPr>
              <w:t xml:space="preserve">: </w:t>
            </w:r>
            <w:r>
              <w:rPr>
                <w:rStyle w:val="IndexLink"/>
                <w:rtl w:val="true"/>
              </w:rPr>
              <w:t>أشعار</w:t>
            </w:r>
            <w:r>
              <w:rPr>
                <w:rStyle w:val="IndexLink"/>
                <w:rtl w:val="true"/>
              </w:rPr>
              <w:tab/>
            </w:r>
            <w:r>
              <w:rPr>
                <w:rStyle w:val="IndexLink"/>
              </w:rPr>
              <w:t>196</w:t>
            </w:r>
          </w:hyperlink>
        </w:p>
        <w:p>
          <w:pPr>
            <w:pStyle w:val="Contents4"/>
            <w:tabs>
              <w:tab w:val="clear" w:pos="8176"/>
              <w:tab w:val="right" w:pos="9026" w:leader="dot"/>
            </w:tabs>
            <w:rPr/>
          </w:pPr>
          <w:hyperlink w:anchor="__RefHeading___Toc480467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480469_1280447820">
            <w:r>
              <w:rPr>
                <w:webHidden/>
                <w:rStyle w:val="IndexLink"/>
                <w:rtl w:val="true"/>
              </w:rPr>
              <w:t xml:space="preserve">في المتفرقات من أشعاره </w:t>
            </w:r>
            <w:r>
              <w:rPr>
                <w:rStyle w:val="IndexLink"/>
                <w:rtl w:val="true"/>
              </w:rPr>
              <w:t>(</w:t>
            </w:r>
            <w:r>
              <w:rPr>
                <w:rStyle w:val="IndexLink"/>
                <w:rtl w:val="true"/>
              </w:rPr>
              <w:t>عليه السلام</w:t>
            </w:r>
            <w:r>
              <w:rPr>
                <w:rStyle w:val="IndexLink"/>
                <w:rtl w:val="true"/>
              </w:rPr>
              <w:t xml:space="preserve">) </w:t>
            </w:r>
            <w:r>
              <w:rPr>
                <w:rStyle w:val="IndexLink"/>
                <w:rtl w:val="true"/>
              </w:rPr>
              <w:t>في مناجاته مع اللّه</w:t>
            </w:r>
            <w:r>
              <w:rPr>
                <w:rStyle w:val="IndexLink"/>
                <w:rtl w:val="true"/>
              </w:rPr>
              <w:tab/>
            </w:r>
            <w:r>
              <w:rPr>
                <w:rStyle w:val="IndexLink"/>
              </w:rPr>
              <w:t>198</w:t>
            </w:r>
          </w:hyperlink>
        </w:p>
        <w:p>
          <w:pPr>
            <w:pStyle w:val="Contents4"/>
            <w:tabs>
              <w:tab w:val="clear" w:pos="8176"/>
              <w:tab w:val="right" w:pos="9026" w:leader="dot"/>
            </w:tabs>
            <w:rPr/>
          </w:pPr>
          <w:hyperlink w:anchor="__RefHeading___Toc480471_1280447820">
            <w:r>
              <w:rPr>
                <w:webHidden/>
                <w:rStyle w:val="IndexLink"/>
                <w:rtl w:val="true"/>
              </w:rPr>
              <w:t>في التوكل على اللّه</w:t>
            </w:r>
            <w:r>
              <w:rPr>
                <w:rStyle w:val="IndexLink"/>
                <w:rtl w:val="true"/>
              </w:rPr>
              <w:tab/>
            </w:r>
            <w:r>
              <w:rPr>
                <w:rStyle w:val="IndexLink"/>
              </w:rPr>
              <w:t>199</w:t>
            </w:r>
          </w:hyperlink>
        </w:p>
        <w:p>
          <w:pPr>
            <w:pStyle w:val="Contents4"/>
            <w:tabs>
              <w:tab w:val="clear" w:pos="8176"/>
              <w:tab w:val="right" w:pos="9026" w:leader="dot"/>
            </w:tabs>
            <w:rPr/>
          </w:pPr>
          <w:hyperlink w:anchor="__RefHeading___Toc480473_1280447820">
            <w:r>
              <w:rPr>
                <w:webHidden/>
                <w:rStyle w:val="IndexLink"/>
                <w:rtl w:val="true"/>
              </w:rPr>
              <w:t>في الوعظ والنصيحة</w:t>
            </w:r>
            <w:r>
              <w:rPr>
                <w:rStyle w:val="IndexLink"/>
                <w:rtl w:val="true"/>
              </w:rPr>
              <w:tab/>
            </w:r>
            <w:r>
              <w:rPr>
                <w:rStyle w:val="IndexLink"/>
              </w:rPr>
              <w:t>199</w:t>
            </w:r>
          </w:hyperlink>
        </w:p>
        <w:p>
          <w:pPr>
            <w:pStyle w:val="Contents4"/>
            <w:tabs>
              <w:tab w:val="clear" w:pos="8176"/>
              <w:tab w:val="right" w:pos="9026" w:leader="dot"/>
            </w:tabs>
            <w:rPr/>
          </w:pPr>
          <w:hyperlink w:anchor="__RefHeading___Toc480475_1280447820">
            <w:r>
              <w:rPr>
                <w:webHidden/>
                <w:rStyle w:val="IndexLink"/>
                <w:rtl w:val="true"/>
              </w:rPr>
              <w:t>حين زار الشهداء بالبقيع</w:t>
            </w:r>
            <w:r>
              <w:rPr>
                <w:rStyle w:val="IndexLink"/>
                <w:rtl w:val="true"/>
              </w:rPr>
              <w:tab/>
            </w:r>
            <w:r>
              <w:rPr>
                <w:rStyle w:val="IndexLink"/>
              </w:rPr>
              <w:t>199</w:t>
            </w:r>
          </w:hyperlink>
        </w:p>
        <w:p>
          <w:pPr>
            <w:pStyle w:val="Contents4"/>
            <w:tabs>
              <w:tab w:val="clear" w:pos="8176"/>
              <w:tab w:val="right" w:pos="9026" w:leader="dot"/>
            </w:tabs>
            <w:rPr/>
          </w:pPr>
          <w:hyperlink w:anchor="__RefHeading___Toc480477_1280447820">
            <w:r>
              <w:rPr>
                <w:webHidden/>
                <w:rStyle w:val="IndexLink"/>
                <w:rtl w:val="true"/>
              </w:rPr>
              <w:t>لاترج فعل الخير</w:t>
            </w:r>
            <w:r>
              <w:rPr>
                <w:rStyle w:val="IndexLink"/>
                <w:rtl w:val="true"/>
              </w:rPr>
              <w:tab/>
            </w:r>
            <w:r>
              <w:rPr>
                <w:rStyle w:val="IndexLink"/>
              </w:rPr>
              <w:t>199</w:t>
            </w:r>
          </w:hyperlink>
        </w:p>
        <w:p>
          <w:pPr>
            <w:pStyle w:val="Contents4"/>
            <w:tabs>
              <w:tab w:val="clear" w:pos="8176"/>
              <w:tab w:val="right" w:pos="9026" w:leader="dot"/>
            </w:tabs>
            <w:rPr/>
          </w:pPr>
          <w:hyperlink w:anchor="__RefHeading___Toc480479_1280447820">
            <w:r>
              <w:rPr>
                <w:webHidden/>
                <w:rStyle w:val="IndexLink"/>
                <w:rtl w:val="true"/>
              </w:rPr>
              <w:t>في عدم الاغترار بالدنيا</w:t>
            </w:r>
            <w:r>
              <w:rPr>
                <w:rStyle w:val="IndexLink"/>
                <w:rtl w:val="true"/>
              </w:rPr>
              <w:tab/>
            </w:r>
            <w:r>
              <w:rPr>
                <w:rStyle w:val="IndexLink"/>
              </w:rPr>
              <w:t>200</w:t>
            </w:r>
          </w:hyperlink>
        </w:p>
        <w:p>
          <w:pPr>
            <w:pStyle w:val="Contents4"/>
            <w:tabs>
              <w:tab w:val="clear" w:pos="8176"/>
              <w:tab w:val="right" w:pos="9026" w:leader="dot"/>
            </w:tabs>
            <w:rPr/>
          </w:pPr>
          <w:hyperlink w:anchor="__RefHeading___Toc480481_1280447820">
            <w:r>
              <w:rPr>
                <w:webHidden/>
                <w:rStyle w:val="IndexLink"/>
                <w:rtl w:val="true"/>
              </w:rPr>
              <w:t>في الوعظ</w:t>
            </w:r>
            <w:r>
              <w:rPr>
                <w:rStyle w:val="IndexLink"/>
                <w:rtl w:val="true"/>
              </w:rPr>
              <w:tab/>
            </w:r>
            <w:r>
              <w:rPr>
                <w:rStyle w:val="IndexLink"/>
              </w:rPr>
              <w:t>200</w:t>
            </w:r>
          </w:hyperlink>
        </w:p>
        <w:p>
          <w:pPr>
            <w:pStyle w:val="Contents4"/>
            <w:tabs>
              <w:tab w:val="clear" w:pos="8176"/>
              <w:tab w:val="right" w:pos="9026" w:leader="dot"/>
            </w:tabs>
            <w:rPr/>
          </w:pPr>
          <w:hyperlink w:anchor="__RefHeading___Toc480483_1280447820">
            <w:r>
              <w:rPr>
                <w:webHidden/>
                <w:rStyle w:val="IndexLink"/>
                <w:rtl w:val="true"/>
              </w:rPr>
              <w:t>في الحث على الجود والإنفاق</w:t>
            </w:r>
            <w:r>
              <w:rPr>
                <w:rStyle w:val="IndexLink"/>
                <w:rtl w:val="true"/>
              </w:rPr>
              <w:tab/>
            </w:r>
            <w:r>
              <w:rPr>
                <w:rStyle w:val="IndexLink"/>
              </w:rPr>
              <w:t>201</w:t>
            </w:r>
          </w:hyperlink>
        </w:p>
        <w:p>
          <w:pPr>
            <w:pStyle w:val="Contents4"/>
            <w:tabs>
              <w:tab w:val="clear" w:pos="8176"/>
              <w:tab w:val="right" w:pos="9026" w:leader="dot"/>
            </w:tabs>
            <w:rPr/>
          </w:pPr>
          <w:hyperlink w:anchor="__RefHeading___Toc480485_1280447820">
            <w:r>
              <w:rPr>
                <w:webHidden/>
                <w:rStyle w:val="IndexLink"/>
                <w:rtl w:val="true"/>
              </w:rPr>
              <w:t>في جواب السائل</w:t>
            </w:r>
            <w:r>
              <w:rPr>
                <w:rStyle w:val="IndexLink"/>
                <w:rtl w:val="true"/>
              </w:rPr>
              <w:tab/>
            </w:r>
            <w:r>
              <w:rPr>
                <w:rStyle w:val="IndexLink"/>
              </w:rPr>
              <w:t>201</w:t>
            </w:r>
          </w:hyperlink>
        </w:p>
        <w:p>
          <w:pPr>
            <w:pStyle w:val="Contents4"/>
            <w:tabs>
              <w:tab w:val="clear" w:pos="8176"/>
              <w:tab w:val="right" w:pos="9026" w:leader="dot"/>
            </w:tabs>
            <w:rPr/>
          </w:pPr>
          <w:hyperlink w:anchor="__RefHeading___Toc480487_1280447820">
            <w:r>
              <w:rPr>
                <w:webHidden/>
                <w:rStyle w:val="IndexLink"/>
                <w:rtl w:val="true"/>
              </w:rPr>
              <w:t>في صفاء الزهد</w:t>
            </w:r>
            <w:r>
              <w:rPr>
                <w:rStyle w:val="IndexLink"/>
                <w:rtl w:val="true"/>
              </w:rPr>
              <w:tab/>
            </w:r>
            <w:r>
              <w:rPr>
                <w:rStyle w:val="IndexLink"/>
              </w:rPr>
              <w:t>202</w:t>
            </w:r>
          </w:hyperlink>
        </w:p>
        <w:p>
          <w:pPr>
            <w:pStyle w:val="Contents4"/>
            <w:tabs>
              <w:tab w:val="clear" w:pos="8176"/>
              <w:tab w:val="right" w:pos="9026" w:leader="dot"/>
            </w:tabs>
            <w:rPr/>
          </w:pPr>
          <w:hyperlink w:anchor="__RefHeading___Toc480489_1280447820">
            <w:r>
              <w:rPr>
                <w:webHidden/>
                <w:rStyle w:val="IndexLink"/>
                <w:rtl w:val="true"/>
              </w:rPr>
              <w:t xml:space="preserve">في حبه </w:t>
            </w:r>
            <w:r>
              <w:rPr>
                <w:rStyle w:val="IndexLink"/>
                <w:rtl w:val="true"/>
              </w:rPr>
              <w:t>(</w:t>
            </w:r>
            <w:r>
              <w:rPr>
                <w:rStyle w:val="IndexLink"/>
                <w:rtl w:val="true"/>
              </w:rPr>
              <w:t>عليه السلام</w:t>
            </w:r>
            <w:r>
              <w:rPr>
                <w:rStyle w:val="IndexLink"/>
                <w:rtl w:val="true"/>
              </w:rPr>
              <w:t xml:space="preserve">) </w:t>
            </w:r>
            <w:r>
              <w:rPr>
                <w:rStyle w:val="IndexLink"/>
                <w:rtl w:val="true"/>
              </w:rPr>
              <w:t>لسكينة والرباب</w:t>
            </w:r>
            <w:r>
              <w:rPr>
                <w:rStyle w:val="IndexLink"/>
                <w:rtl w:val="true"/>
              </w:rPr>
              <w:tab/>
            </w:r>
            <w:r>
              <w:rPr>
                <w:rStyle w:val="IndexLink"/>
              </w:rPr>
              <w:t>202</w:t>
            </w:r>
          </w:hyperlink>
        </w:p>
        <w:p>
          <w:pPr>
            <w:pStyle w:val="Contents4"/>
            <w:tabs>
              <w:tab w:val="clear" w:pos="8176"/>
              <w:tab w:val="right" w:pos="9026" w:leader="dot"/>
            </w:tabs>
            <w:rPr/>
          </w:pPr>
          <w:hyperlink w:anchor="__RefHeading___Toc480491_1280447820">
            <w:r>
              <w:rPr>
                <w:webHidden/>
                <w:rStyle w:val="IndexLink"/>
                <w:rtl w:val="true"/>
              </w:rPr>
              <w:t>في جواب الأعرابي</w:t>
            </w:r>
            <w:r>
              <w:rPr>
                <w:rStyle w:val="IndexLink"/>
                <w:rtl w:val="true"/>
              </w:rPr>
              <w:tab/>
            </w:r>
            <w:r>
              <w:rPr>
                <w:rStyle w:val="IndexLink"/>
              </w:rPr>
              <w:t>203</w:t>
            </w:r>
          </w:hyperlink>
        </w:p>
        <w:p>
          <w:pPr>
            <w:pStyle w:val="Contents4"/>
            <w:tabs>
              <w:tab w:val="clear" w:pos="8176"/>
              <w:tab w:val="right" w:pos="9026" w:leader="dot"/>
            </w:tabs>
            <w:rPr/>
          </w:pPr>
          <w:hyperlink w:anchor="__RefHeading___Toc480493_1280447820">
            <w:r>
              <w:rPr>
                <w:webHidden/>
                <w:rStyle w:val="IndexLink"/>
                <w:rtl w:val="true"/>
              </w:rPr>
              <w:t xml:space="preserve">في تقدمه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العالمين</w:t>
            </w:r>
            <w:r>
              <w:rPr>
                <w:rStyle w:val="IndexLink"/>
                <w:rtl w:val="true"/>
              </w:rPr>
              <w:tab/>
            </w:r>
            <w:r>
              <w:rPr>
                <w:rStyle w:val="IndexLink"/>
              </w:rPr>
              <w:t>205</w:t>
            </w:r>
          </w:hyperlink>
        </w:p>
        <w:p>
          <w:pPr>
            <w:pStyle w:val="Contents4"/>
            <w:tabs>
              <w:tab w:val="clear" w:pos="8176"/>
              <w:tab w:val="right" w:pos="9026" w:leader="dot"/>
            </w:tabs>
            <w:rPr/>
          </w:pPr>
          <w:hyperlink w:anchor="__RefHeading___Toc480495_1280447820">
            <w:r>
              <w:rPr>
                <w:webHidden/>
                <w:rStyle w:val="IndexLink"/>
                <w:rtl w:val="true"/>
              </w:rPr>
              <w:t xml:space="preserve">في مفاخره </w:t>
            </w:r>
            <w:r>
              <w:rPr>
                <w:rStyle w:val="IndexLink"/>
                <w:rtl w:val="true"/>
              </w:rPr>
              <w:t>(</w:t>
            </w:r>
            <w:r>
              <w:rPr>
                <w:rStyle w:val="IndexLink"/>
                <w:rtl w:val="true"/>
              </w:rPr>
              <w:t>عليه السلام</w:t>
            </w:r>
            <w:r>
              <w:rPr>
                <w:rStyle w:val="IndexLink"/>
                <w:rtl w:val="true"/>
              </w:rPr>
              <w:t>)</w:t>
              <w:tab/>
            </w:r>
            <w:r>
              <w:rPr>
                <w:rStyle w:val="IndexLink"/>
              </w:rPr>
              <w:t>205</w:t>
            </w:r>
          </w:hyperlink>
        </w:p>
        <w:p>
          <w:pPr>
            <w:pStyle w:val="Contents4"/>
            <w:tabs>
              <w:tab w:val="clear" w:pos="8176"/>
              <w:tab w:val="right" w:pos="9026" w:leader="dot"/>
            </w:tabs>
            <w:rPr/>
          </w:pPr>
          <w:hyperlink w:anchor="__RefHeading___Toc480497_1280447820">
            <w:r>
              <w:rPr>
                <w:webHidden/>
                <w:rStyle w:val="IndexLink"/>
                <w:rtl w:val="true"/>
              </w:rPr>
              <w:t>في التأسف على تقدم البعداء على الامناء</w:t>
            </w:r>
            <w:r>
              <w:rPr>
                <w:rStyle w:val="IndexLink"/>
                <w:rtl w:val="true"/>
              </w:rPr>
              <w:tab/>
            </w:r>
            <w:r>
              <w:rPr>
                <w:rStyle w:val="IndexLink"/>
              </w:rPr>
              <w:t>205</w:t>
            </w:r>
          </w:hyperlink>
        </w:p>
        <w:p>
          <w:pPr>
            <w:pStyle w:val="Contents4"/>
            <w:tabs>
              <w:tab w:val="clear" w:pos="8176"/>
              <w:tab w:val="right" w:pos="9026" w:leader="dot"/>
            </w:tabs>
            <w:rPr/>
          </w:pPr>
          <w:hyperlink w:anchor="__RefHeading___Toc480499_1280447820">
            <w:r>
              <w:rPr>
                <w:webHidden/>
                <w:rStyle w:val="IndexLink"/>
                <w:rtl w:val="true"/>
              </w:rPr>
              <w:t>في ذلك المعنى أيضاً</w:t>
            </w:r>
            <w:r>
              <w:rPr>
                <w:rStyle w:val="IndexLink"/>
                <w:rtl w:val="true"/>
              </w:rPr>
              <w:tab/>
            </w:r>
            <w:r>
              <w:rPr>
                <w:rStyle w:val="IndexLink"/>
              </w:rPr>
              <w:t>206</w:t>
            </w:r>
          </w:hyperlink>
        </w:p>
        <w:p>
          <w:pPr>
            <w:pStyle w:val="Contents4"/>
            <w:tabs>
              <w:tab w:val="clear" w:pos="8176"/>
              <w:tab w:val="right" w:pos="9026" w:leader="dot"/>
            </w:tabs>
            <w:rPr/>
          </w:pPr>
          <w:hyperlink w:anchor="__RefHeading___Toc480501_1280447820">
            <w:r>
              <w:rPr>
                <w:webHidden/>
                <w:rStyle w:val="IndexLink"/>
                <w:rtl w:val="true"/>
              </w:rPr>
              <w:t>لو انصف الدهر الخؤون</w:t>
            </w:r>
            <w:r>
              <w:rPr>
                <w:rStyle w:val="IndexLink"/>
                <w:rtl w:val="true"/>
              </w:rPr>
              <w:tab/>
            </w:r>
            <w:r>
              <w:rPr>
                <w:rStyle w:val="IndexLink"/>
              </w:rPr>
              <w:t>206</w:t>
            </w:r>
          </w:hyperlink>
        </w:p>
        <w:p>
          <w:pPr>
            <w:pStyle w:val="Contents4"/>
            <w:tabs>
              <w:tab w:val="clear" w:pos="8176"/>
              <w:tab w:val="right" w:pos="9026" w:leader="dot"/>
            </w:tabs>
            <w:rPr/>
          </w:pPr>
          <w:hyperlink w:anchor="__RefHeading___Toc480503_1280447820">
            <w:r>
              <w:rPr>
                <w:webHidden/>
                <w:rStyle w:val="IndexLink"/>
                <w:rtl w:val="true"/>
              </w:rPr>
              <w:t>المنايا يرصُدْ نني</w:t>
            </w:r>
            <w:r>
              <w:rPr>
                <w:rStyle w:val="IndexLink"/>
                <w:rtl w:val="true"/>
              </w:rPr>
              <w:tab/>
            </w:r>
            <w:r>
              <w:rPr>
                <w:rStyle w:val="IndexLink"/>
              </w:rPr>
              <w:t>206</w:t>
            </w:r>
          </w:hyperlink>
        </w:p>
        <w:p>
          <w:pPr>
            <w:pStyle w:val="Contents4"/>
            <w:tabs>
              <w:tab w:val="clear" w:pos="8176"/>
              <w:tab w:val="right" w:pos="9026" w:leader="dot"/>
            </w:tabs>
            <w:rPr/>
          </w:pPr>
          <w:hyperlink w:anchor="__RefHeading___Toc480505_1280447820">
            <w:r>
              <w:rPr>
                <w:webHidden/>
                <w:rStyle w:val="IndexLink"/>
                <w:rtl w:val="true"/>
              </w:rPr>
              <w:t>يخوض بحار الموت</w:t>
            </w:r>
            <w:r>
              <w:rPr>
                <w:rStyle w:val="IndexLink"/>
                <w:rtl w:val="true"/>
              </w:rPr>
              <w:tab/>
            </w:r>
            <w:r>
              <w:rPr>
                <w:rStyle w:val="IndexLink"/>
              </w:rPr>
              <w:t>207</w:t>
            </w:r>
          </w:hyperlink>
        </w:p>
        <w:p>
          <w:pPr>
            <w:pStyle w:val="Contents4"/>
            <w:tabs>
              <w:tab w:val="clear" w:pos="8176"/>
              <w:tab w:val="right" w:pos="9026" w:leader="dot"/>
            </w:tabs>
            <w:rPr/>
          </w:pPr>
          <w:hyperlink w:anchor="__RefHeading___Toc480507_1280447820">
            <w:r>
              <w:rPr>
                <w:webHidden/>
                <w:rStyle w:val="IndexLink"/>
                <w:rtl w:val="true"/>
              </w:rPr>
              <w:t>وفي الهدف الإنساني الأعلى</w:t>
            </w:r>
            <w:r>
              <w:rPr>
                <w:rStyle w:val="IndexLink"/>
                <w:rtl w:val="true"/>
              </w:rPr>
              <w:tab/>
            </w:r>
            <w:r>
              <w:rPr>
                <w:rStyle w:val="IndexLink"/>
              </w:rPr>
              <w:t>207</w:t>
            </w:r>
          </w:hyperlink>
        </w:p>
        <w:p>
          <w:pPr>
            <w:pStyle w:val="Contents4"/>
            <w:tabs>
              <w:tab w:val="clear" w:pos="8176"/>
              <w:tab w:val="right" w:pos="9026" w:leader="dot"/>
            </w:tabs>
            <w:rPr/>
          </w:pPr>
          <w:hyperlink w:anchor="__RefHeading___Toc480509_1280447820">
            <w:r>
              <w:rPr>
                <w:webHidden/>
                <w:rStyle w:val="IndexLink"/>
                <w:rtl w:val="true"/>
              </w:rPr>
              <w:t>ومن تمثلاته في ذلك المعنى</w:t>
            </w:r>
            <w:r>
              <w:rPr>
                <w:rStyle w:val="IndexLink"/>
                <w:rtl w:val="true"/>
              </w:rPr>
              <w:tab/>
            </w:r>
            <w:r>
              <w:rPr>
                <w:rStyle w:val="IndexLink"/>
              </w:rPr>
              <w:t>208</w:t>
            </w:r>
          </w:hyperlink>
        </w:p>
        <w:p>
          <w:pPr>
            <w:pStyle w:val="Contents4"/>
            <w:tabs>
              <w:tab w:val="clear" w:pos="8176"/>
              <w:tab w:val="right" w:pos="9026" w:leader="dot"/>
            </w:tabs>
            <w:rPr/>
          </w:pPr>
          <w:hyperlink w:anchor="__RefHeading___Toc480511_1280447820">
            <w:r>
              <w:rPr>
                <w:webHidden/>
                <w:rStyle w:val="IndexLink"/>
                <w:rtl w:val="true"/>
              </w:rPr>
              <w:t>عند شاطيء الفرات</w:t>
            </w:r>
            <w:r>
              <w:rPr>
                <w:rStyle w:val="IndexLink"/>
                <w:rtl w:val="true"/>
              </w:rPr>
              <w:tab/>
            </w:r>
            <w:r>
              <w:rPr>
                <w:rStyle w:val="IndexLink"/>
              </w:rPr>
              <w:t>208</w:t>
            </w:r>
          </w:hyperlink>
        </w:p>
        <w:p>
          <w:pPr>
            <w:pStyle w:val="Contents4"/>
            <w:tabs>
              <w:tab w:val="clear" w:pos="8176"/>
              <w:tab w:val="right" w:pos="9026" w:leader="dot"/>
            </w:tabs>
            <w:rPr/>
          </w:pPr>
          <w:hyperlink w:anchor="__RefHeading___Toc480513_1280447820">
            <w:r>
              <w:rPr>
                <w:webHidden/>
                <w:rStyle w:val="IndexLink"/>
                <w:rtl w:val="true"/>
              </w:rPr>
              <w:t>حينما نزل كربلاء</w:t>
            </w:r>
            <w:r>
              <w:rPr>
                <w:rStyle w:val="IndexLink"/>
                <w:rtl w:val="true"/>
              </w:rPr>
              <w:tab/>
            </w:r>
            <w:r>
              <w:rPr>
                <w:rStyle w:val="IndexLink"/>
              </w:rPr>
              <w:t>209</w:t>
            </w:r>
          </w:hyperlink>
        </w:p>
        <w:p>
          <w:pPr>
            <w:pStyle w:val="Contents4"/>
            <w:tabs>
              <w:tab w:val="clear" w:pos="8176"/>
              <w:tab w:val="right" w:pos="9026" w:leader="dot"/>
            </w:tabs>
            <w:rPr/>
          </w:pPr>
          <w:hyperlink w:anchor="__RefHeading___Toc480515_1280447820">
            <w:r>
              <w:rPr>
                <w:webHidden/>
                <w:rStyle w:val="IndexLink"/>
                <w:rtl w:val="true"/>
              </w:rPr>
              <w:t xml:space="preserve">أشعاره </w:t>
            </w:r>
            <w:r>
              <w:rPr>
                <w:rStyle w:val="IndexLink"/>
                <w:rtl w:val="true"/>
              </w:rPr>
              <w:t>(</w:t>
            </w:r>
            <w:r>
              <w:rPr>
                <w:rStyle w:val="IndexLink"/>
                <w:rtl w:val="true"/>
              </w:rPr>
              <w:t>عليه السلام</w:t>
            </w:r>
            <w:r>
              <w:rPr>
                <w:rStyle w:val="IndexLink"/>
                <w:rtl w:val="true"/>
              </w:rPr>
              <w:t xml:space="preserve">) </w:t>
            </w:r>
            <w:r>
              <w:rPr>
                <w:rStyle w:val="IndexLink"/>
                <w:rtl w:val="true"/>
              </w:rPr>
              <w:t>في الرثاء</w:t>
            </w:r>
            <w:r>
              <w:rPr>
                <w:rStyle w:val="IndexLink"/>
                <w:rtl w:val="true"/>
              </w:rPr>
              <w:tab/>
            </w:r>
            <w:r>
              <w:rPr>
                <w:rStyle w:val="IndexLink"/>
              </w:rPr>
              <w:t>209</w:t>
            </w:r>
          </w:hyperlink>
        </w:p>
        <w:p>
          <w:pPr>
            <w:pStyle w:val="Contents5"/>
            <w:tabs>
              <w:tab w:val="clear" w:pos="7892"/>
              <w:tab w:val="right" w:pos="9026" w:leader="dot"/>
            </w:tabs>
            <w:rPr/>
          </w:pPr>
          <w:hyperlink w:anchor="__RefHeading___Toc480517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480519_1280447820">
            <w:r>
              <w:rPr>
                <w:webHidden/>
                <w:rStyle w:val="IndexLink"/>
                <w:rtl w:val="true"/>
              </w:rPr>
              <w:t>وله أيضاً</w:t>
            </w:r>
            <w:r>
              <w:rPr>
                <w:rStyle w:val="IndexLink"/>
                <w:rtl w:val="true"/>
              </w:rPr>
              <w:tab/>
            </w:r>
            <w:r>
              <w:rPr>
                <w:rStyle w:val="IndexLink"/>
              </w:rPr>
              <w:t>210</w:t>
            </w:r>
          </w:hyperlink>
        </w:p>
        <w:p>
          <w:pPr>
            <w:pStyle w:val="Contents5"/>
            <w:tabs>
              <w:tab w:val="clear" w:pos="7892"/>
              <w:tab w:val="right" w:pos="9026" w:leader="dot"/>
            </w:tabs>
            <w:rPr/>
          </w:pPr>
          <w:hyperlink w:anchor="__RefHeading___Toc480521_1280447820">
            <w:r>
              <w:rPr>
                <w:webHidden/>
                <w:rStyle w:val="IndexLink"/>
                <w:rtl w:val="true"/>
              </w:rPr>
              <w:t>في مصائب الدهر</w:t>
            </w:r>
            <w:r>
              <w:rPr>
                <w:rStyle w:val="IndexLink"/>
                <w:rtl w:val="true"/>
              </w:rPr>
              <w:tab/>
            </w:r>
            <w:r>
              <w:rPr>
                <w:rStyle w:val="IndexLink"/>
              </w:rPr>
              <w:t>210</w:t>
            </w:r>
          </w:hyperlink>
        </w:p>
        <w:p>
          <w:pPr>
            <w:pStyle w:val="Contents5"/>
            <w:tabs>
              <w:tab w:val="clear" w:pos="7892"/>
              <w:tab w:val="right" w:pos="9026" w:leader="dot"/>
            </w:tabs>
            <w:rPr/>
          </w:pPr>
          <w:hyperlink w:anchor="__RefHeading___Toc480523_1280447820">
            <w:r>
              <w:rPr>
                <w:webHidden/>
                <w:rStyle w:val="IndexLink"/>
                <w:rtl w:val="true"/>
              </w:rPr>
              <w:t>في ذلك الموضوع أيضاً</w:t>
            </w:r>
            <w:r>
              <w:rPr>
                <w:rStyle w:val="IndexLink"/>
                <w:rtl w:val="true"/>
              </w:rPr>
              <w:tab/>
            </w:r>
            <w:r>
              <w:rPr>
                <w:rStyle w:val="IndexLink"/>
              </w:rPr>
              <w:t>210</w:t>
            </w:r>
          </w:hyperlink>
        </w:p>
        <w:p>
          <w:pPr>
            <w:pStyle w:val="Contents5"/>
            <w:tabs>
              <w:tab w:val="clear" w:pos="7892"/>
              <w:tab w:val="right" w:pos="9026" w:leader="dot"/>
            </w:tabs>
            <w:rPr/>
          </w:pPr>
          <w:hyperlink w:anchor="__RefHeading___Toc480525_1280447820">
            <w:r>
              <w:rPr>
                <w:webHidden/>
                <w:rStyle w:val="IndexLink"/>
                <w:rtl w:val="true"/>
              </w:rPr>
              <w:t xml:space="preserve">في أخيه العباس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480527_1280447820">
            <w:r>
              <w:rPr>
                <w:webHidden/>
                <w:rStyle w:val="IndexLink"/>
                <w:rtl w:val="true"/>
              </w:rPr>
              <w:t>في رثاء الحر بن يزيد الرياحي</w:t>
            </w:r>
            <w:r>
              <w:rPr>
                <w:rStyle w:val="IndexLink"/>
                <w:rtl w:val="true"/>
              </w:rPr>
              <w:tab/>
            </w:r>
            <w:r>
              <w:rPr>
                <w:rStyle w:val="IndexLink"/>
              </w:rPr>
              <w:t>211</w:t>
            </w:r>
          </w:hyperlink>
        </w:p>
        <w:p>
          <w:pPr>
            <w:pStyle w:val="Contents6"/>
            <w:tabs>
              <w:tab w:val="clear" w:pos="7609"/>
              <w:tab w:val="right" w:pos="9026" w:leader="dot"/>
            </w:tabs>
            <w:rPr/>
          </w:pPr>
          <w:hyperlink w:anchor="__RefHeading___Toc480529_1280447820">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480531_1280447820">
            <w:r>
              <w:rPr>
                <w:webHidden/>
                <w:rStyle w:val="IndexLink"/>
                <w:rtl w:val="true"/>
              </w:rPr>
              <w:t xml:space="preserve">بعد شهادة القاسم </w:t>
            </w:r>
            <w:r>
              <w:rPr>
                <w:rStyle w:val="IndexLink"/>
                <w:rtl w:val="true"/>
              </w:rPr>
              <w:t>(</w:t>
            </w:r>
            <w:r>
              <w:rPr>
                <w:rStyle w:val="IndexLink"/>
                <w:rtl w:val="true"/>
              </w:rPr>
              <w:t>عليه السلام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480533_1280447820">
            <w:r>
              <w:rPr>
                <w:webHidden/>
                <w:rStyle w:val="IndexLink"/>
                <w:rtl w:val="true"/>
              </w:rPr>
              <w:t>في أراجيزه يوم الطف</w:t>
            </w:r>
            <w:r>
              <w:rPr>
                <w:rStyle w:val="IndexLink"/>
                <w:rtl w:val="true"/>
              </w:rPr>
              <w:tab/>
            </w:r>
            <w:r>
              <w:rPr>
                <w:rStyle w:val="IndexLink"/>
              </w:rPr>
              <w:t>212</w:t>
            </w:r>
          </w:hyperlink>
        </w:p>
        <w:p>
          <w:pPr>
            <w:pStyle w:val="Contents5"/>
            <w:tabs>
              <w:tab w:val="clear" w:pos="7892"/>
              <w:tab w:val="right" w:pos="9026" w:leader="dot"/>
            </w:tabs>
            <w:rPr/>
          </w:pPr>
          <w:hyperlink w:anchor="__RefHeading___Toc480535_1280447820">
            <w:r>
              <w:rPr>
                <w:webHidden/>
                <w:rStyle w:val="IndexLink"/>
                <w:rtl w:val="true"/>
              </w:rPr>
              <w:t>منها</w:t>
            </w:r>
            <w:r>
              <w:rPr>
                <w:rStyle w:val="IndexLink"/>
                <w:rtl w:val="true"/>
              </w:rPr>
              <w:t xml:space="preserve">: </w:t>
            </w:r>
            <w:r>
              <w:rPr>
                <w:rStyle w:val="IndexLink"/>
                <w:rtl w:val="true"/>
              </w:rPr>
              <w:t>في مناقبة يوم الطف</w:t>
            </w:r>
            <w:r>
              <w:rPr>
                <w:rStyle w:val="IndexLink"/>
                <w:rtl w:val="true"/>
              </w:rPr>
              <w:tab/>
            </w:r>
            <w:r>
              <w:rPr>
                <w:rStyle w:val="IndexLink"/>
              </w:rPr>
              <w:t>212</w:t>
            </w:r>
          </w:hyperlink>
        </w:p>
        <w:p>
          <w:pPr>
            <w:pStyle w:val="Contents5"/>
            <w:tabs>
              <w:tab w:val="clear" w:pos="7892"/>
              <w:tab w:val="right" w:pos="9026" w:leader="dot"/>
            </w:tabs>
            <w:rPr/>
          </w:pPr>
          <w:hyperlink w:anchor="__RefHeading___Toc480537_1280447820">
            <w:r>
              <w:rPr>
                <w:webHidden/>
                <w:rStyle w:val="IndexLink"/>
                <w:rtl w:val="true"/>
              </w:rPr>
              <w:t>واللّه من هذا وهذا جاري</w:t>
            </w:r>
            <w:r>
              <w:rPr>
                <w:rStyle w:val="IndexLink"/>
                <w:rtl w:val="true"/>
              </w:rPr>
              <w:tab/>
            </w:r>
            <w:r>
              <w:rPr>
                <w:rStyle w:val="IndexLink"/>
              </w:rPr>
              <w:t>212</w:t>
            </w:r>
          </w:hyperlink>
        </w:p>
        <w:p>
          <w:pPr>
            <w:pStyle w:val="Contents5"/>
            <w:tabs>
              <w:tab w:val="clear" w:pos="7892"/>
              <w:tab w:val="right" w:pos="9026" w:leader="dot"/>
            </w:tabs>
            <w:rPr/>
          </w:pPr>
          <w:hyperlink w:anchor="__RefHeading___Toc480539_1280447820">
            <w:r>
              <w:rPr>
                <w:webHidden/>
                <w:rStyle w:val="IndexLink"/>
                <w:rtl w:val="true"/>
              </w:rPr>
              <w:t xml:space="preserve">حمل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الميسرة يوم عاشوراء وأنشد مرتجزاً</w:t>
            </w:r>
            <w:r>
              <w:rPr>
                <w:rStyle w:val="IndexLink"/>
                <w:rtl w:val="true"/>
              </w:rPr>
              <w:tab/>
            </w:r>
            <w:r>
              <w:rPr>
                <w:rStyle w:val="IndexLink"/>
              </w:rPr>
              <w:t>213</w:t>
            </w:r>
          </w:hyperlink>
        </w:p>
        <w:p>
          <w:pPr>
            <w:pStyle w:val="Contents5"/>
            <w:tabs>
              <w:tab w:val="clear" w:pos="7892"/>
              <w:tab w:val="right" w:pos="9026" w:leader="dot"/>
            </w:tabs>
            <w:rPr/>
          </w:pPr>
          <w:hyperlink w:anchor="__RefHeading___Toc480541_1280447820">
            <w:r>
              <w:rPr>
                <w:webHidden/>
                <w:rStyle w:val="IndexLink"/>
                <w:rtl w:val="true"/>
              </w:rPr>
              <w:t xml:space="preserve">في أمره </w:t>
            </w:r>
            <w:r>
              <w:rPr>
                <w:rStyle w:val="IndexLink"/>
                <w:rtl w:val="true"/>
              </w:rPr>
              <w:t>(</w:t>
            </w:r>
            <w:r>
              <w:rPr>
                <w:rStyle w:val="IndexLink"/>
                <w:rtl w:val="true"/>
              </w:rPr>
              <w:t>عليه السلام</w:t>
            </w:r>
            <w:r>
              <w:rPr>
                <w:rStyle w:val="IndexLink"/>
                <w:rtl w:val="true"/>
              </w:rPr>
              <w:t xml:space="preserve">) </w:t>
            </w:r>
            <w:r>
              <w:rPr>
                <w:rStyle w:val="IndexLink"/>
                <w:rtl w:val="true"/>
              </w:rPr>
              <w:t>أصحابه بالصبر</w:t>
            </w:r>
            <w:r>
              <w:rPr>
                <w:rStyle w:val="IndexLink"/>
                <w:rtl w:val="true"/>
              </w:rPr>
              <w:tab/>
            </w:r>
            <w:r>
              <w:rPr>
                <w:rStyle w:val="IndexLink"/>
              </w:rPr>
              <w:t>213</w:t>
            </w:r>
          </w:hyperlink>
        </w:p>
        <w:p>
          <w:pPr>
            <w:pStyle w:val="Contents5"/>
            <w:tabs>
              <w:tab w:val="clear" w:pos="7892"/>
              <w:tab w:val="right" w:pos="9026" w:leader="dot"/>
            </w:tabs>
            <w:rPr/>
          </w:pPr>
          <w:hyperlink w:anchor="__RefHeading___Toc480543_1280447820">
            <w:r>
              <w:rPr>
                <w:webHidden/>
                <w:rStyle w:val="IndexLink"/>
                <w:rtl w:val="true"/>
              </w:rPr>
              <w:t>في دعائه؛ على الأعداء حين اشتد العطش بأصحابه</w:t>
            </w:r>
            <w:r>
              <w:rPr>
                <w:rStyle w:val="IndexLink"/>
                <w:rtl w:val="true"/>
              </w:rPr>
              <w:tab/>
            </w:r>
            <w:r>
              <w:rPr>
                <w:rStyle w:val="IndexLink"/>
              </w:rPr>
              <w:t>213</w:t>
            </w:r>
          </w:hyperlink>
        </w:p>
        <w:p>
          <w:pPr>
            <w:pStyle w:val="Contents4"/>
            <w:tabs>
              <w:tab w:val="clear" w:pos="8176"/>
              <w:tab w:val="right" w:pos="9026" w:leader="dot"/>
            </w:tabs>
            <w:rPr/>
          </w:pPr>
          <w:hyperlink w:anchor="__RefHeading___Toc480545_1280447820">
            <w:r>
              <w:rPr>
                <w:webHidden/>
                <w:rStyle w:val="IndexLink"/>
                <w:rtl w:val="true"/>
              </w:rPr>
              <w:t>بعد قتل الأصحاب</w:t>
            </w:r>
            <w:r>
              <w:rPr>
                <w:rStyle w:val="IndexLink"/>
                <w:rtl w:val="true"/>
              </w:rPr>
              <w:tab/>
            </w:r>
            <w:r>
              <w:rPr>
                <w:rStyle w:val="IndexLink"/>
              </w:rPr>
              <w:t>214</w:t>
            </w:r>
          </w:hyperlink>
        </w:p>
        <w:p>
          <w:pPr>
            <w:pStyle w:val="Contents5"/>
            <w:tabs>
              <w:tab w:val="clear" w:pos="7892"/>
              <w:tab w:val="right" w:pos="9026" w:leader="dot"/>
            </w:tabs>
            <w:rPr/>
          </w:pPr>
          <w:hyperlink w:anchor="__RefHeading___Toc480547_1280447820">
            <w:r>
              <w:rPr>
                <w:webHidden/>
                <w:rStyle w:val="IndexLink"/>
                <w:rtl w:val="true"/>
              </w:rPr>
              <w:t>لما قتل أصحابه ونظر إلى يمينه ويساره ورأى نفسه فريداً قال</w:t>
            </w:r>
            <w:r>
              <w:rPr>
                <w:rStyle w:val="IndexLink"/>
                <w:rtl w:val="true"/>
              </w:rPr>
              <w:t>:</w:t>
              <w:tab/>
            </w:r>
            <w:r>
              <w:rPr>
                <w:rStyle w:val="IndexLink"/>
              </w:rPr>
              <w:t>214</w:t>
            </w:r>
          </w:hyperlink>
        </w:p>
        <w:p>
          <w:pPr>
            <w:pStyle w:val="Contents5"/>
            <w:tabs>
              <w:tab w:val="clear" w:pos="7892"/>
              <w:tab w:val="right" w:pos="9026" w:leader="dot"/>
            </w:tabs>
            <w:rPr/>
          </w:pPr>
          <w:hyperlink w:anchor="__RefHeading___Toc480549_1280447820">
            <w:r>
              <w:rPr>
                <w:webHidden/>
                <w:rStyle w:val="IndexLink"/>
                <w:rtl w:val="true"/>
              </w:rPr>
              <w:t xml:space="preserve">اُرجوزته </w:t>
            </w:r>
            <w:r>
              <w:rPr>
                <w:rStyle w:val="IndexLink"/>
                <w:rtl w:val="true"/>
              </w:rPr>
              <w:t>(</w:t>
            </w:r>
            <w:r>
              <w:rPr>
                <w:rStyle w:val="IndexLink"/>
                <w:rtl w:val="true"/>
              </w:rPr>
              <w:t>عليه السلام</w:t>
            </w:r>
            <w:r>
              <w:rPr>
                <w:rStyle w:val="IndexLink"/>
                <w:rtl w:val="true"/>
              </w:rPr>
              <w:t xml:space="preserve">) </w:t>
            </w:r>
            <w:r>
              <w:rPr>
                <w:rStyle w:val="IndexLink"/>
                <w:rtl w:val="true"/>
              </w:rPr>
              <w:t>عند القتال</w:t>
            </w:r>
            <w:r>
              <w:rPr>
                <w:rStyle w:val="IndexLink"/>
                <w:rtl w:val="true"/>
              </w:rPr>
              <w:tab/>
            </w:r>
            <w:r>
              <w:rPr>
                <w:rStyle w:val="IndexLink"/>
              </w:rPr>
              <w:t>214</w:t>
            </w:r>
          </w:hyperlink>
        </w:p>
        <w:p>
          <w:pPr>
            <w:pStyle w:val="Contents5"/>
            <w:tabs>
              <w:tab w:val="clear" w:pos="7892"/>
              <w:tab w:val="right" w:pos="9026" w:leader="dot"/>
            </w:tabs>
            <w:rPr/>
          </w:pPr>
          <w:hyperlink w:anchor="__RefHeading___Toc480551_1280447820">
            <w:r>
              <w:rPr>
                <w:webHidden/>
                <w:rStyle w:val="IndexLink"/>
                <w:rtl w:val="true"/>
              </w:rPr>
              <w:t xml:space="preserve">ومن تمثلاته </w:t>
            </w:r>
            <w:r>
              <w:rPr>
                <w:rStyle w:val="IndexLink"/>
                <w:rtl w:val="true"/>
              </w:rPr>
              <w:t>(</w:t>
            </w:r>
            <w:r>
              <w:rPr>
                <w:rStyle w:val="IndexLink"/>
                <w:rtl w:val="true"/>
              </w:rPr>
              <w:t>عليه السلام</w:t>
            </w:r>
            <w:r>
              <w:rPr>
                <w:rStyle w:val="IndexLink"/>
                <w:rtl w:val="true"/>
              </w:rPr>
              <w:t xml:space="preserve">) </w:t>
            </w:r>
            <w:r>
              <w:rPr>
                <w:rStyle w:val="IndexLink"/>
                <w:rtl w:val="true"/>
              </w:rPr>
              <w:t>يوم قتل</w:t>
            </w:r>
            <w:r>
              <w:rPr>
                <w:rStyle w:val="IndexLink"/>
                <w:rtl w:val="true"/>
              </w:rPr>
              <w:tab/>
            </w:r>
            <w:r>
              <w:rPr>
                <w:rStyle w:val="IndexLink"/>
              </w:rPr>
              <w:t>216</w:t>
            </w:r>
          </w:hyperlink>
        </w:p>
        <w:p>
          <w:pPr>
            <w:pStyle w:val="Contents5"/>
            <w:tabs>
              <w:tab w:val="clear" w:pos="7892"/>
              <w:tab w:val="right" w:pos="9026" w:leader="dot"/>
            </w:tabs>
            <w:rPr/>
          </w:pPr>
          <w:hyperlink w:anchor="__RefHeading___Toc480553_1280447820">
            <w:r>
              <w:rPr>
                <w:webHidden/>
                <w:rStyle w:val="IndexLink"/>
                <w:rtl w:val="true"/>
              </w:rPr>
              <w:t xml:space="preserve">ومن منظومه يوم قتل </w:t>
            </w:r>
            <w:r>
              <w:rPr>
                <w:rStyle w:val="IndexLink"/>
                <w:rtl w:val="true"/>
              </w:rPr>
              <w:t>(</w:t>
            </w:r>
            <w:r>
              <w:rPr>
                <w:rStyle w:val="IndexLink"/>
                <w:rtl w:val="true"/>
              </w:rPr>
              <w:t>عليه السلام</w:t>
            </w:r>
            <w:r>
              <w:rPr>
                <w:rStyle w:val="IndexLink"/>
                <w:rtl w:val="true"/>
              </w:rPr>
              <w:t>)</w:t>
              <w:tab/>
            </w:r>
            <w:r>
              <w:rPr>
                <w:rStyle w:val="IndexLink"/>
              </w:rPr>
              <w:t>216</w:t>
            </w:r>
          </w:hyperlink>
        </w:p>
        <w:p>
          <w:pPr>
            <w:pStyle w:val="Contents5"/>
            <w:tabs>
              <w:tab w:val="clear" w:pos="7892"/>
              <w:tab w:val="right" w:pos="9026" w:leader="dot"/>
            </w:tabs>
            <w:rPr/>
          </w:pPr>
          <w:hyperlink w:anchor="__RefHeading___Toc480555_1280447820">
            <w:r>
              <w:rPr>
                <w:webHidden/>
                <w:rStyle w:val="IndexLink"/>
                <w:rtl w:val="true"/>
              </w:rPr>
              <w:t>عند وداع أهل بيته</w:t>
            </w:r>
            <w:r>
              <w:rPr>
                <w:rStyle w:val="IndexLink"/>
                <w:rtl w:val="true"/>
              </w:rPr>
              <w:tab/>
            </w:r>
            <w:r>
              <w:rPr>
                <w:rStyle w:val="IndexLink"/>
              </w:rPr>
              <w:t>217</w:t>
            </w:r>
          </w:hyperlink>
        </w:p>
        <w:p>
          <w:pPr>
            <w:pStyle w:val="Contents5"/>
            <w:tabs>
              <w:tab w:val="clear" w:pos="7892"/>
              <w:tab w:val="right" w:pos="9026" w:leader="dot"/>
            </w:tabs>
            <w:rPr/>
          </w:pPr>
          <w:hyperlink w:anchor="__RefHeading___Toc480557_1280447820">
            <w:r>
              <w:rPr>
                <w:webHidden/>
                <w:rStyle w:val="IndexLink"/>
                <w:rtl w:val="true"/>
              </w:rPr>
              <w:t xml:space="preserve">وزاد الأسفرائني له </w:t>
            </w:r>
            <w:r>
              <w:rPr>
                <w:rStyle w:val="IndexLink"/>
                <w:rtl w:val="true"/>
              </w:rPr>
              <w:t>(</w:t>
            </w:r>
            <w:r>
              <w:rPr>
                <w:rStyle w:val="IndexLink"/>
                <w:rtl w:val="true"/>
              </w:rPr>
              <w:t>عليه السلام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480559_1280447820">
            <w:r>
              <w:rPr>
                <w:webHidden/>
                <w:rStyle w:val="IndexLink"/>
                <w:rtl w:val="true"/>
              </w:rPr>
              <w:t>ونسب إليه ايضاً</w:t>
            </w:r>
            <w:r>
              <w:rPr>
                <w:rStyle w:val="IndexLink"/>
                <w:rtl w:val="true"/>
              </w:rPr>
              <w:tab/>
            </w:r>
            <w:r>
              <w:rPr>
                <w:rStyle w:val="IndexLink"/>
              </w:rPr>
              <w:t>217</w:t>
            </w:r>
          </w:hyperlink>
        </w:p>
        <w:p>
          <w:pPr>
            <w:pStyle w:val="Contents5"/>
            <w:tabs>
              <w:tab w:val="clear" w:pos="7892"/>
              <w:tab w:val="right" w:pos="9026" w:leader="dot"/>
            </w:tabs>
            <w:rPr/>
          </w:pPr>
          <w:hyperlink w:anchor="__RefHeading___Toc480561_1280447820">
            <w:r>
              <w:rPr>
                <w:webHidden/>
                <w:rStyle w:val="IndexLink"/>
                <w:rtl w:val="true"/>
              </w:rPr>
              <w:t>في آخر لحظات عمره الشريف</w:t>
            </w:r>
            <w:r>
              <w:rPr>
                <w:rStyle w:val="IndexLink"/>
                <w:rtl w:val="true"/>
              </w:rPr>
              <w:tab/>
            </w:r>
            <w:r>
              <w:rPr>
                <w:rStyle w:val="IndexLink"/>
              </w:rPr>
              <w:t>217</w:t>
            </w:r>
          </w:hyperlink>
        </w:p>
        <w:p>
          <w:pPr>
            <w:pStyle w:val="Contents2"/>
            <w:tabs>
              <w:tab w:val="clear" w:pos="8743"/>
              <w:tab w:val="right" w:pos="9026" w:leader="dot"/>
            </w:tabs>
            <w:rPr/>
          </w:pPr>
          <w:hyperlink w:anchor="__RefHeading___Toc480563_1280447820">
            <w:r>
              <w:rPr>
                <w:webHidden/>
                <w:rStyle w:val="IndexLink"/>
                <w:rtl w:val="true"/>
              </w:rPr>
              <w:t xml:space="preserve">من كلمات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220</w:t>
            </w:r>
          </w:hyperlink>
        </w:p>
        <w:p>
          <w:pPr>
            <w:pStyle w:val="Contents3"/>
            <w:tabs>
              <w:tab w:val="clear" w:pos="8459"/>
              <w:tab w:val="right" w:pos="9026" w:leader="dot"/>
            </w:tabs>
            <w:rPr/>
          </w:pPr>
          <w:hyperlink w:anchor="__RefHeading___Toc480565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480567_1280447820">
            <w:r>
              <w:rPr>
                <w:webHidden/>
                <w:rStyle w:val="IndexLink"/>
                <w:rtl w:val="true"/>
              </w:rPr>
              <w:t>الإهداء</w:t>
            </w:r>
            <w:r>
              <w:rPr>
                <w:rStyle w:val="IndexLink"/>
                <w:rtl w:val="true"/>
              </w:rPr>
              <w:tab/>
            </w:r>
            <w:r>
              <w:rPr>
                <w:rStyle w:val="IndexLink"/>
              </w:rPr>
              <w:t>224</w:t>
            </w:r>
          </w:hyperlink>
        </w:p>
        <w:p>
          <w:pPr>
            <w:pStyle w:val="Contents3"/>
            <w:tabs>
              <w:tab w:val="clear" w:pos="8459"/>
              <w:tab w:val="right" w:pos="9026" w:leader="dot"/>
            </w:tabs>
            <w:rPr/>
          </w:pPr>
          <w:hyperlink w:anchor="__RefHeading___Toc480569_1280447820">
            <w:r>
              <w:rPr>
                <w:webHidden/>
                <w:rStyle w:val="IndexLink"/>
                <w:rtl w:val="true"/>
              </w:rPr>
              <w:t>المقدمة</w:t>
            </w:r>
            <w:r>
              <w:rPr>
                <w:rStyle w:val="IndexLink"/>
                <w:rtl w:val="true"/>
              </w:rPr>
              <w:tab/>
            </w:r>
            <w:r>
              <w:rPr>
                <w:rStyle w:val="IndexLink"/>
              </w:rPr>
              <w:t>226</w:t>
            </w:r>
          </w:hyperlink>
        </w:p>
        <w:p>
          <w:pPr>
            <w:pStyle w:val="Contents3"/>
            <w:tabs>
              <w:tab w:val="clear" w:pos="8459"/>
              <w:tab w:val="right" w:pos="9026" w:leader="dot"/>
            </w:tabs>
            <w:rPr/>
          </w:pPr>
          <w:hyperlink w:anchor="__RefHeading___Toc480571_1280447820">
            <w:r>
              <w:rPr>
                <w:webHidden/>
                <w:rStyle w:val="IndexLink"/>
                <w:rtl w:val="true"/>
              </w:rPr>
              <w:t>الفصل الأول</w:t>
            </w:r>
            <w:r>
              <w:rPr>
                <w:rStyle w:val="IndexLink"/>
                <w:rtl w:val="true"/>
              </w:rPr>
              <w:t xml:space="preserve">: </w:t>
            </w:r>
            <w:r>
              <w:rPr>
                <w:rStyle w:val="IndexLink"/>
                <w:rtl w:val="true"/>
              </w:rPr>
              <w:t xml:space="preserve">نبذة مختصرة عن حياة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228</w:t>
            </w:r>
          </w:hyperlink>
        </w:p>
        <w:p>
          <w:pPr>
            <w:pStyle w:val="Contents4"/>
            <w:tabs>
              <w:tab w:val="clear" w:pos="8176"/>
              <w:tab w:val="right" w:pos="9026" w:leader="dot"/>
            </w:tabs>
            <w:rPr/>
          </w:pPr>
          <w:hyperlink w:anchor="__RefHeading___Toc480573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480575_1280447820">
            <w:r>
              <w:rPr>
                <w:webHidden/>
                <w:rStyle w:val="IndexLink"/>
                <w:rtl w:val="true"/>
              </w:rPr>
              <w:t xml:space="preserve">الإمام العسكري </w:t>
            </w:r>
            <w:r>
              <w:rPr>
                <w:rStyle w:val="IndexLink"/>
                <w:rtl w:val="true"/>
              </w:rPr>
              <w:t>(</w:t>
            </w:r>
            <w:r>
              <w:rPr>
                <w:rStyle w:val="IndexLink"/>
                <w:rtl w:val="true"/>
              </w:rPr>
              <w:t>عليه السلام</w:t>
            </w:r>
            <w:r>
              <w:rPr>
                <w:rStyle w:val="IndexLink"/>
                <w:rtl w:val="true"/>
              </w:rPr>
              <w:t xml:space="preserve">) </w:t>
            </w:r>
            <w:r>
              <w:rPr>
                <w:rStyle w:val="IndexLink"/>
                <w:rtl w:val="true"/>
              </w:rPr>
              <w:t>في سطور</w:t>
            </w:r>
            <w:r>
              <w:rPr>
                <w:rStyle w:val="IndexLink"/>
                <w:rtl w:val="true"/>
              </w:rPr>
              <w:tab/>
            </w:r>
            <w:r>
              <w:rPr>
                <w:rStyle w:val="IndexLink"/>
              </w:rPr>
              <w:t>230</w:t>
            </w:r>
          </w:hyperlink>
        </w:p>
        <w:p>
          <w:pPr>
            <w:pStyle w:val="Contents4"/>
            <w:tabs>
              <w:tab w:val="clear" w:pos="8176"/>
              <w:tab w:val="right" w:pos="9026" w:leader="dot"/>
            </w:tabs>
            <w:rPr/>
          </w:pPr>
          <w:hyperlink w:anchor="__RefHeading___Toc480577_1280447820">
            <w:r>
              <w:rPr>
                <w:webHidden/>
                <w:rStyle w:val="IndexLink"/>
                <w:rtl w:val="true"/>
              </w:rPr>
              <w:t xml:space="preserve">لمحة عن أحواله الشخصية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5"/>
            <w:tabs>
              <w:tab w:val="clear" w:pos="7892"/>
              <w:tab w:val="right" w:pos="9026" w:leader="dot"/>
            </w:tabs>
            <w:rPr/>
          </w:pPr>
          <w:hyperlink w:anchor="__RefHeading___Toc480579_1280447820">
            <w:r>
              <w:rPr>
                <w:webHidden/>
                <w:rStyle w:val="IndexLink"/>
                <w:rtl w:val="true"/>
              </w:rPr>
              <w:t xml:space="preserve">والدته المكرّمة </w:t>
            </w:r>
            <w:r>
              <w:rPr>
                <w:rStyle w:val="IndexLink"/>
                <w:rtl w:val="true"/>
              </w:rPr>
              <w:t>(</w:t>
            </w:r>
            <w:r>
              <w:rPr>
                <w:rStyle w:val="IndexLink"/>
                <w:rtl w:val="true"/>
              </w:rPr>
              <w:t>عليه السلام</w:t>
            </w:r>
            <w:r>
              <w:rPr>
                <w:rStyle w:val="IndexLink"/>
                <w:rtl w:val="true"/>
              </w:rPr>
              <w:t>)</w:t>
              <w:tab/>
            </w:r>
            <w:r>
              <w:rPr>
                <w:rStyle w:val="IndexLink"/>
              </w:rPr>
              <w:t>233</w:t>
            </w:r>
          </w:hyperlink>
        </w:p>
        <w:p>
          <w:pPr>
            <w:pStyle w:val="Contents5"/>
            <w:tabs>
              <w:tab w:val="clear" w:pos="7892"/>
              <w:tab w:val="right" w:pos="9026" w:leader="dot"/>
            </w:tabs>
            <w:rPr/>
          </w:pPr>
          <w:hyperlink w:anchor="__RefHeading___Toc480581_1280447820">
            <w:r>
              <w:rPr>
                <w:webHidden/>
                <w:rStyle w:val="IndexLink"/>
                <w:rtl w:val="true"/>
              </w:rPr>
              <w:t>مكان وزمان الولادة</w:t>
            </w:r>
            <w:r>
              <w:rPr>
                <w:rStyle w:val="IndexLink"/>
                <w:rtl w:val="true"/>
              </w:rPr>
              <w:tab/>
            </w:r>
            <w:r>
              <w:rPr>
                <w:rStyle w:val="IndexLink"/>
              </w:rPr>
              <w:t>233</w:t>
            </w:r>
          </w:hyperlink>
        </w:p>
        <w:p>
          <w:pPr>
            <w:pStyle w:val="Contents4"/>
            <w:tabs>
              <w:tab w:val="clear" w:pos="8176"/>
              <w:tab w:val="right" w:pos="9026" w:leader="dot"/>
            </w:tabs>
            <w:rPr/>
          </w:pPr>
          <w:hyperlink w:anchor="__RefHeading___Toc480583_1280447820">
            <w:r>
              <w:rPr>
                <w:webHidden/>
                <w:rStyle w:val="IndexLink"/>
                <w:rtl w:val="true"/>
              </w:rPr>
              <w:t xml:space="preserve">ألقابه </w:t>
            </w:r>
            <w:r>
              <w:rPr>
                <w:rStyle w:val="IndexLink"/>
                <w:rtl w:val="true"/>
              </w:rPr>
              <w:t>(</w:t>
            </w:r>
            <w:r>
              <w:rPr>
                <w:rStyle w:val="IndexLink"/>
                <w:rtl w:val="true"/>
              </w:rPr>
              <w:t>عليه السلام</w:t>
            </w:r>
            <w:r>
              <w:rPr>
                <w:rStyle w:val="IndexLink"/>
                <w:rtl w:val="true"/>
              </w:rPr>
              <w:t>)</w:t>
              <w:tab/>
            </w:r>
            <w:r>
              <w:rPr>
                <w:rStyle w:val="IndexLink"/>
              </w:rPr>
              <w:t>234</w:t>
            </w:r>
          </w:hyperlink>
        </w:p>
        <w:p>
          <w:pPr>
            <w:pStyle w:val="Contents5"/>
            <w:tabs>
              <w:tab w:val="clear" w:pos="7892"/>
              <w:tab w:val="right" w:pos="9026" w:leader="dot"/>
            </w:tabs>
            <w:rPr/>
          </w:pPr>
          <w:hyperlink w:anchor="__RefHeading___Toc480585_1280447820">
            <w:r>
              <w:rPr>
                <w:webHidden/>
                <w:rStyle w:val="IndexLink"/>
              </w:rPr>
              <w:t>1</w:t>
            </w:r>
            <w:r>
              <w:rPr>
                <w:rStyle w:val="IndexLink"/>
                <w:rtl w:val="true"/>
              </w:rPr>
              <w:t xml:space="preserve">. </w:t>
            </w:r>
            <w:r>
              <w:rPr>
                <w:rStyle w:val="IndexLink"/>
                <w:rtl w:val="true"/>
              </w:rPr>
              <w:t>العسكري</w:t>
            </w:r>
            <w:r>
              <w:rPr>
                <w:rStyle w:val="IndexLink"/>
                <w:rtl w:val="true"/>
              </w:rPr>
              <w:tab/>
            </w:r>
            <w:r>
              <w:rPr>
                <w:rStyle w:val="IndexLink"/>
              </w:rPr>
              <w:t>234</w:t>
            </w:r>
          </w:hyperlink>
        </w:p>
        <w:p>
          <w:pPr>
            <w:pStyle w:val="Contents5"/>
            <w:tabs>
              <w:tab w:val="clear" w:pos="7892"/>
              <w:tab w:val="right" w:pos="9026" w:leader="dot"/>
            </w:tabs>
            <w:rPr/>
          </w:pPr>
          <w:hyperlink w:anchor="__RefHeading___Toc480587_1280447820">
            <w:r>
              <w:rPr>
                <w:webHidden/>
                <w:rStyle w:val="IndexLink"/>
              </w:rPr>
              <w:t>2</w:t>
            </w:r>
            <w:r>
              <w:rPr>
                <w:rStyle w:val="IndexLink"/>
                <w:rtl w:val="true"/>
              </w:rPr>
              <w:t xml:space="preserve">. </w:t>
            </w:r>
            <w:r>
              <w:rPr>
                <w:rStyle w:val="IndexLink"/>
                <w:rtl w:val="true"/>
              </w:rPr>
              <w:t>الرفيق</w:t>
            </w:r>
            <w:r>
              <w:rPr>
                <w:rStyle w:val="IndexLink"/>
                <w:rtl w:val="true"/>
              </w:rPr>
              <w:tab/>
            </w:r>
            <w:r>
              <w:rPr>
                <w:rStyle w:val="IndexLink"/>
              </w:rPr>
              <w:t>234</w:t>
            </w:r>
          </w:hyperlink>
        </w:p>
        <w:p>
          <w:pPr>
            <w:pStyle w:val="Contents5"/>
            <w:tabs>
              <w:tab w:val="clear" w:pos="7892"/>
              <w:tab w:val="right" w:pos="9026" w:leader="dot"/>
            </w:tabs>
            <w:rPr/>
          </w:pPr>
          <w:hyperlink w:anchor="__RefHeading___Toc480589_1280447820">
            <w:r>
              <w:rPr>
                <w:webHidden/>
                <w:rStyle w:val="IndexLink"/>
              </w:rPr>
              <w:t>3</w:t>
            </w:r>
            <w:r>
              <w:rPr>
                <w:rStyle w:val="IndexLink"/>
                <w:rtl w:val="true"/>
              </w:rPr>
              <w:t xml:space="preserve">. </w:t>
            </w:r>
            <w:r>
              <w:rPr>
                <w:rStyle w:val="IndexLink"/>
                <w:rtl w:val="true"/>
              </w:rPr>
              <w:t>الزكي</w:t>
            </w:r>
            <w:r>
              <w:rPr>
                <w:rStyle w:val="IndexLink"/>
                <w:rtl w:val="true"/>
              </w:rPr>
              <w:tab/>
            </w:r>
            <w:r>
              <w:rPr>
                <w:rStyle w:val="IndexLink"/>
              </w:rPr>
              <w:t>234</w:t>
            </w:r>
          </w:hyperlink>
        </w:p>
        <w:p>
          <w:pPr>
            <w:pStyle w:val="Contents5"/>
            <w:tabs>
              <w:tab w:val="clear" w:pos="7892"/>
              <w:tab w:val="right" w:pos="9026" w:leader="dot"/>
            </w:tabs>
            <w:rPr/>
          </w:pPr>
          <w:hyperlink w:anchor="__RefHeading___Toc480591_1280447820">
            <w:r>
              <w:rPr>
                <w:webHidden/>
                <w:rStyle w:val="IndexLink"/>
              </w:rPr>
              <w:t>4</w:t>
            </w:r>
            <w:r>
              <w:rPr>
                <w:rStyle w:val="IndexLink"/>
                <w:rtl w:val="true"/>
              </w:rPr>
              <w:t xml:space="preserve">. </w:t>
            </w:r>
            <w:r>
              <w:rPr>
                <w:rStyle w:val="IndexLink"/>
                <w:rtl w:val="true"/>
              </w:rPr>
              <w:t>الفاضل</w:t>
            </w:r>
            <w:r>
              <w:rPr>
                <w:rStyle w:val="IndexLink"/>
                <w:rtl w:val="true"/>
              </w:rPr>
              <w:tab/>
            </w:r>
            <w:r>
              <w:rPr>
                <w:rStyle w:val="IndexLink"/>
              </w:rPr>
              <w:t>235</w:t>
            </w:r>
          </w:hyperlink>
        </w:p>
        <w:p>
          <w:pPr>
            <w:pStyle w:val="Contents5"/>
            <w:tabs>
              <w:tab w:val="clear" w:pos="7892"/>
              <w:tab w:val="right" w:pos="9026" w:leader="dot"/>
            </w:tabs>
            <w:rPr/>
          </w:pPr>
          <w:hyperlink w:anchor="__RefHeading___Toc480593_1280447820">
            <w:r>
              <w:rPr>
                <w:webHidden/>
                <w:rStyle w:val="IndexLink"/>
              </w:rPr>
              <w:t>5</w:t>
            </w:r>
            <w:r>
              <w:rPr>
                <w:rStyle w:val="IndexLink"/>
                <w:rtl w:val="true"/>
              </w:rPr>
              <w:t xml:space="preserve">. </w:t>
            </w:r>
            <w:r>
              <w:rPr>
                <w:rStyle w:val="IndexLink"/>
                <w:rtl w:val="true"/>
              </w:rPr>
              <w:t>الأمين</w:t>
            </w:r>
            <w:r>
              <w:rPr>
                <w:rStyle w:val="IndexLink"/>
                <w:rtl w:val="true"/>
              </w:rPr>
              <w:tab/>
            </w:r>
            <w:r>
              <w:rPr>
                <w:rStyle w:val="IndexLink"/>
              </w:rPr>
              <w:t>235</w:t>
            </w:r>
          </w:hyperlink>
        </w:p>
        <w:p>
          <w:pPr>
            <w:pStyle w:val="Contents5"/>
            <w:tabs>
              <w:tab w:val="clear" w:pos="7892"/>
              <w:tab w:val="right" w:pos="9026" w:leader="dot"/>
            </w:tabs>
            <w:rPr/>
          </w:pPr>
          <w:hyperlink w:anchor="__RefHeading___Toc480595_1280447820">
            <w:r>
              <w:rPr>
                <w:webHidden/>
                <w:rStyle w:val="IndexLink"/>
              </w:rPr>
              <w:t>6-9</w:t>
            </w:r>
            <w:r>
              <w:rPr>
                <w:rStyle w:val="IndexLink"/>
                <w:rtl w:val="true"/>
              </w:rPr>
              <w:t xml:space="preserve">. </w:t>
            </w:r>
            <w:r>
              <w:rPr>
                <w:rStyle w:val="IndexLink"/>
                <w:rtl w:val="true"/>
              </w:rPr>
              <w:t>الميمون، النقي، الطاهر، الناطق عن اللّه</w:t>
            </w:r>
            <w:r>
              <w:rPr>
                <w:rStyle w:val="IndexLink"/>
                <w:rtl w:val="true"/>
              </w:rPr>
              <w:tab/>
            </w:r>
            <w:r>
              <w:rPr>
                <w:rStyle w:val="IndexLink"/>
              </w:rPr>
              <w:t>235</w:t>
            </w:r>
          </w:hyperlink>
        </w:p>
        <w:p>
          <w:pPr>
            <w:pStyle w:val="Contents5"/>
            <w:tabs>
              <w:tab w:val="clear" w:pos="7892"/>
              <w:tab w:val="right" w:pos="9026" w:leader="dot"/>
            </w:tabs>
            <w:rPr/>
          </w:pPr>
          <w:hyperlink w:anchor="__RefHeading___Toc480597_1280447820">
            <w:r>
              <w:rPr>
                <w:webHidden/>
                <w:rStyle w:val="IndexLink"/>
              </w:rPr>
              <w:t>10-11</w:t>
            </w:r>
            <w:r>
              <w:rPr>
                <w:rStyle w:val="IndexLink"/>
                <w:rtl w:val="true"/>
              </w:rPr>
              <w:t xml:space="preserve">. </w:t>
            </w:r>
            <w:r>
              <w:rPr>
                <w:rStyle w:val="IndexLink"/>
                <w:rtl w:val="true"/>
              </w:rPr>
              <w:t>المؤمن باللّه المرشد إلى اللّه</w:t>
            </w:r>
            <w:r>
              <w:rPr>
                <w:rStyle w:val="IndexLink"/>
                <w:rtl w:val="true"/>
              </w:rPr>
              <w:tab/>
            </w:r>
            <w:r>
              <w:rPr>
                <w:rStyle w:val="IndexLink"/>
              </w:rPr>
              <w:t>236</w:t>
            </w:r>
          </w:hyperlink>
        </w:p>
        <w:p>
          <w:pPr>
            <w:pStyle w:val="Contents5"/>
            <w:tabs>
              <w:tab w:val="clear" w:pos="7892"/>
              <w:tab w:val="right" w:pos="9026" w:leader="dot"/>
            </w:tabs>
            <w:rPr/>
          </w:pPr>
          <w:hyperlink w:anchor="__RefHeading___Toc480599_1280447820">
            <w:r>
              <w:rPr>
                <w:webHidden/>
                <w:rStyle w:val="IndexLink"/>
              </w:rPr>
              <w:t>12</w:t>
            </w:r>
            <w:r>
              <w:rPr>
                <w:rStyle w:val="IndexLink"/>
                <w:rtl w:val="true"/>
              </w:rPr>
              <w:t xml:space="preserve">. </w:t>
            </w:r>
            <w:r>
              <w:rPr>
                <w:rStyle w:val="IndexLink"/>
                <w:rtl w:val="true"/>
              </w:rPr>
              <w:t>تمسكوا بالنجوم الزاهرة</w:t>
            </w:r>
            <w:r>
              <w:rPr>
                <w:rStyle w:val="IndexLink"/>
                <w:rtl w:val="true"/>
              </w:rPr>
              <w:tab/>
            </w:r>
            <w:r>
              <w:rPr>
                <w:rStyle w:val="IndexLink"/>
              </w:rPr>
              <w:t>236</w:t>
            </w:r>
          </w:hyperlink>
        </w:p>
        <w:p>
          <w:pPr>
            <w:pStyle w:val="Contents5"/>
            <w:tabs>
              <w:tab w:val="clear" w:pos="7892"/>
              <w:tab w:val="right" w:pos="9026" w:leader="dot"/>
            </w:tabs>
            <w:rPr/>
          </w:pPr>
          <w:hyperlink w:anchor="__RefHeading___Toc480601_1280447820">
            <w:r>
              <w:rPr>
                <w:webHidden/>
                <w:rStyle w:val="IndexLink"/>
              </w:rPr>
              <w:t>13-14</w:t>
            </w:r>
            <w:r>
              <w:rPr>
                <w:rStyle w:val="IndexLink"/>
                <w:rtl w:val="true"/>
              </w:rPr>
              <w:t xml:space="preserve">. </w:t>
            </w:r>
            <w:r>
              <w:rPr>
                <w:rStyle w:val="IndexLink"/>
                <w:rtl w:val="true"/>
              </w:rPr>
              <w:t>الأمين على سرّ اللّه</w:t>
            </w:r>
            <w:r>
              <w:rPr>
                <w:rStyle w:val="IndexLink"/>
                <w:rtl w:val="true"/>
              </w:rPr>
              <w:tab/>
            </w:r>
            <w:r>
              <w:rPr>
                <w:rStyle w:val="IndexLink"/>
              </w:rPr>
              <w:t>236</w:t>
            </w:r>
          </w:hyperlink>
        </w:p>
        <w:p>
          <w:pPr>
            <w:pStyle w:val="Contents5"/>
            <w:tabs>
              <w:tab w:val="clear" w:pos="7892"/>
              <w:tab w:val="right" w:pos="9026" w:leader="dot"/>
            </w:tabs>
            <w:rPr/>
          </w:pPr>
          <w:hyperlink w:anchor="__RefHeading___Toc480603_1280447820">
            <w:r>
              <w:rPr>
                <w:webHidden/>
                <w:rStyle w:val="IndexLink"/>
              </w:rPr>
              <w:t>15</w:t>
            </w:r>
            <w:r>
              <w:rPr>
                <w:rStyle w:val="IndexLink"/>
                <w:rtl w:val="true"/>
              </w:rPr>
              <w:t xml:space="preserve">. </w:t>
            </w:r>
            <w:r>
              <w:rPr>
                <w:rStyle w:val="IndexLink"/>
                <w:rtl w:val="true"/>
              </w:rPr>
              <w:t>العلاّم</w:t>
            </w:r>
            <w:r>
              <w:rPr>
                <w:rStyle w:val="IndexLink"/>
                <w:rtl w:val="true"/>
              </w:rPr>
              <w:tab/>
            </w:r>
            <w:r>
              <w:rPr>
                <w:rStyle w:val="IndexLink"/>
              </w:rPr>
              <w:t>236</w:t>
            </w:r>
          </w:hyperlink>
        </w:p>
        <w:p>
          <w:pPr>
            <w:pStyle w:val="Contents5"/>
            <w:tabs>
              <w:tab w:val="clear" w:pos="7892"/>
              <w:tab w:val="right" w:pos="9026" w:leader="dot"/>
            </w:tabs>
            <w:rPr/>
          </w:pPr>
          <w:hyperlink w:anchor="__RefHeading___Toc480605_1280447820">
            <w:r>
              <w:rPr>
                <w:webHidden/>
                <w:rStyle w:val="IndexLink"/>
              </w:rPr>
              <w:t>16</w:t>
            </w:r>
            <w:r>
              <w:rPr>
                <w:rStyle w:val="IndexLink"/>
                <w:rtl w:val="true"/>
              </w:rPr>
              <w:t xml:space="preserve">. </w:t>
            </w:r>
            <w:r>
              <w:rPr>
                <w:rStyle w:val="IndexLink"/>
                <w:rtl w:val="true"/>
              </w:rPr>
              <w:t>ولي اللّه</w:t>
            </w:r>
            <w:r>
              <w:rPr>
                <w:rStyle w:val="IndexLink"/>
                <w:rtl w:val="true"/>
              </w:rPr>
              <w:tab/>
            </w:r>
            <w:r>
              <w:rPr>
                <w:rStyle w:val="IndexLink"/>
              </w:rPr>
              <w:t>237</w:t>
            </w:r>
          </w:hyperlink>
        </w:p>
        <w:p>
          <w:pPr>
            <w:pStyle w:val="Contents5"/>
            <w:tabs>
              <w:tab w:val="clear" w:pos="7892"/>
              <w:tab w:val="right" w:pos="9026" w:leader="dot"/>
            </w:tabs>
            <w:rPr/>
          </w:pPr>
          <w:hyperlink w:anchor="__RefHeading___Toc480607_1280447820">
            <w:r>
              <w:rPr>
                <w:webHidden/>
                <w:rStyle w:val="IndexLink"/>
              </w:rPr>
              <w:t>17</w:t>
            </w:r>
            <w:r>
              <w:rPr>
                <w:rStyle w:val="IndexLink"/>
                <w:rtl w:val="true"/>
              </w:rPr>
              <w:t xml:space="preserve">. </w:t>
            </w:r>
            <w:r>
              <w:rPr>
                <w:rStyle w:val="IndexLink"/>
                <w:rtl w:val="true"/>
              </w:rPr>
              <w:t>سراج أهل الجنة</w:t>
            </w:r>
            <w:r>
              <w:rPr>
                <w:rStyle w:val="IndexLink"/>
                <w:rtl w:val="true"/>
              </w:rPr>
              <w:tab/>
            </w:r>
            <w:r>
              <w:rPr>
                <w:rStyle w:val="IndexLink"/>
              </w:rPr>
              <w:t>237</w:t>
            </w:r>
          </w:hyperlink>
        </w:p>
        <w:p>
          <w:pPr>
            <w:pStyle w:val="Contents5"/>
            <w:tabs>
              <w:tab w:val="clear" w:pos="7892"/>
              <w:tab w:val="right" w:pos="9026" w:leader="dot"/>
            </w:tabs>
            <w:rPr/>
          </w:pPr>
          <w:hyperlink w:anchor="__RefHeading___Toc480609_1280447820">
            <w:r>
              <w:rPr>
                <w:webHidden/>
                <w:rStyle w:val="IndexLink"/>
              </w:rPr>
              <w:t>18</w:t>
            </w:r>
            <w:r>
              <w:rPr>
                <w:rStyle w:val="IndexLink"/>
                <w:rtl w:val="true"/>
              </w:rPr>
              <w:t xml:space="preserve">. </w:t>
            </w:r>
            <w:r>
              <w:rPr>
                <w:rStyle w:val="IndexLink"/>
                <w:rtl w:val="true"/>
              </w:rPr>
              <w:t>خزانة الوصيين</w:t>
            </w:r>
            <w:r>
              <w:rPr>
                <w:rStyle w:val="IndexLink"/>
                <w:rtl w:val="true"/>
              </w:rPr>
              <w:tab/>
            </w:r>
            <w:r>
              <w:rPr>
                <w:rStyle w:val="IndexLink"/>
              </w:rPr>
              <w:t>237</w:t>
            </w:r>
          </w:hyperlink>
        </w:p>
        <w:p>
          <w:pPr>
            <w:pStyle w:val="Contents5"/>
            <w:tabs>
              <w:tab w:val="clear" w:pos="7892"/>
              <w:tab w:val="right" w:pos="9026" w:leader="dot"/>
            </w:tabs>
            <w:rPr/>
          </w:pPr>
          <w:hyperlink w:anchor="__RefHeading___Toc480611_1280447820">
            <w:r>
              <w:rPr>
                <w:webHidden/>
                <w:rStyle w:val="IndexLink"/>
              </w:rPr>
              <w:t>19-20</w:t>
            </w:r>
            <w:r>
              <w:rPr>
                <w:rStyle w:val="IndexLink"/>
                <w:rtl w:val="true"/>
              </w:rPr>
              <w:t xml:space="preserve">. </w:t>
            </w:r>
            <w:r>
              <w:rPr>
                <w:rStyle w:val="IndexLink"/>
                <w:rtl w:val="true"/>
              </w:rPr>
              <w:t>النادب، المعطي</w:t>
            </w:r>
            <w:r>
              <w:rPr>
                <w:rStyle w:val="IndexLink"/>
                <w:rtl w:val="true"/>
              </w:rPr>
              <w:tab/>
            </w:r>
            <w:r>
              <w:rPr>
                <w:rStyle w:val="IndexLink"/>
              </w:rPr>
              <w:t>237</w:t>
            </w:r>
          </w:hyperlink>
        </w:p>
        <w:p>
          <w:pPr>
            <w:pStyle w:val="Contents5"/>
            <w:tabs>
              <w:tab w:val="clear" w:pos="7892"/>
              <w:tab w:val="right" w:pos="9026" w:leader="dot"/>
            </w:tabs>
            <w:rPr/>
          </w:pPr>
          <w:hyperlink w:anchor="__RefHeading___Toc480613_1280447820">
            <w:r>
              <w:rPr>
                <w:webHidden/>
                <w:rStyle w:val="IndexLink"/>
                <w:rtl w:val="true"/>
              </w:rPr>
              <w:t>ومن ألقابه أيضاً</w:t>
            </w:r>
            <w:r>
              <w:rPr>
                <w:rStyle w:val="IndexLink"/>
                <w:rtl w:val="true"/>
              </w:rPr>
              <w:t>:</w:t>
              <w:tab/>
            </w:r>
            <w:r>
              <w:rPr>
                <w:rStyle w:val="IndexLink"/>
              </w:rPr>
              <w:t>238</w:t>
            </w:r>
          </w:hyperlink>
        </w:p>
        <w:p>
          <w:pPr>
            <w:pStyle w:val="Contents4"/>
            <w:tabs>
              <w:tab w:val="clear" w:pos="8176"/>
              <w:tab w:val="right" w:pos="9026" w:leader="dot"/>
            </w:tabs>
            <w:rPr/>
          </w:pPr>
          <w:hyperlink w:anchor="__RefHeading___Toc480615_1280447820">
            <w:r>
              <w:rPr>
                <w:webHidden/>
                <w:rStyle w:val="IndexLink"/>
                <w:rtl w:val="true"/>
              </w:rPr>
              <w:t>سنة الشهادة</w:t>
            </w:r>
            <w:r>
              <w:rPr>
                <w:rStyle w:val="IndexLink"/>
                <w:rtl w:val="true"/>
              </w:rPr>
              <w:tab/>
            </w:r>
            <w:r>
              <w:rPr>
                <w:rStyle w:val="IndexLink"/>
              </w:rPr>
              <w:t>238</w:t>
            </w:r>
          </w:hyperlink>
        </w:p>
        <w:p>
          <w:pPr>
            <w:pStyle w:val="Contents4"/>
            <w:tabs>
              <w:tab w:val="clear" w:pos="8176"/>
              <w:tab w:val="right" w:pos="9026" w:leader="dot"/>
            </w:tabs>
            <w:rPr/>
          </w:pPr>
          <w:hyperlink w:anchor="__RefHeading___Toc480617_1280447820">
            <w:r>
              <w:rPr>
                <w:webHidden/>
                <w:rStyle w:val="IndexLink"/>
                <w:rtl w:val="true"/>
              </w:rPr>
              <w:t>القبر الشريف</w:t>
            </w:r>
            <w:r>
              <w:rPr>
                <w:rStyle w:val="IndexLink"/>
                <w:rtl w:val="true"/>
              </w:rPr>
              <w:tab/>
            </w:r>
            <w:r>
              <w:rPr>
                <w:rStyle w:val="IndexLink"/>
              </w:rPr>
              <w:t>238</w:t>
            </w:r>
          </w:hyperlink>
        </w:p>
        <w:p>
          <w:pPr>
            <w:pStyle w:val="Contents5"/>
            <w:tabs>
              <w:tab w:val="clear" w:pos="7892"/>
              <w:tab w:val="right" w:pos="9026" w:leader="dot"/>
            </w:tabs>
            <w:rPr/>
          </w:pPr>
          <w:hyperlink w:anchor="__RefHeading___Toc480619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480621_1280447820">
            <w:r>
              <w:rPr>
                <w:webHidden/>
                <w:rStyle w:val="IndexLink"/>
                <w:rtl w:val="true"/>
              </w:rPr>
              <w:t>قبري أمان</w:t>
            </w:r>
            <w:r>
              <w:rPr>
                <w:rStyle w:val="IndexLink"/>
                <w:rtl w:val="true"/>
              </w:rPr>
              <w:tab/>
            </w:r>
            <w:r>
              <w:rPr>
                <w:rStyle w:val="IndexLink"/>
              </w:rPr>
              <w:t>239</w:t>
            </w:r>
          </w:hyperlink>
        </w:p>
        <w:p>
          <w:pPr>
            <w:pStyle w:val="Contents4"/>
            <w:tabs>
              <w:tab w:val="clear" w:pos="8176"/>
              <w:tab w:val="right" w:pos="9026" w:leader="dot"/>
            </w:tabs>
            <w:rPr/>
          </w:pPr>
          <w:hyperlink w:anchor="__RefHeading___Toc480623_1280447820">
            <w:r>
              <w:rPr>
                <w:webHidden/>
                <w:rStyle w:val="IndexLink"/>
                <w:rtl w:val="true"/>
              </w:rPr>
              <w:t xml:space="preserve">من عظمة الإمام العسكري </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5"/>
            <w:tabs>
              <w:tab w:val="clear" w:pos="7892"/>
              <w:tab w:val="right" w:pos="9026" w:leader="dot"/>
            </w:tabs>
            <w:rPr/>
          </w:pPr>
          <w:hyperlink w:anchor="__RefHeading___Toc480625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480627_1280447820">
            <w:r>
              <w:rPr>
                <w:webHidden/>
                <w:rStyle w:val="IndexLink"/>
                <w:rtl w:val="true"/>
              </w:rPr>
              <w:t xml:space="preserve">ولاية الإمام العسكري </w:t>
            </w:r>
            <w:r>
              <w:rPr>
                <w:rStyle w:val="IndexLink"/>
                <w:rtl w:val="true"/>
              </w:rPr>
              <w:t>(</w:t>
            </w:r>
            <w:r>
              <w:rPr>
                <w:rStyle w:val="IndexLink"/>
                <w:rtl w:val="true"/>
              </w:rPr>
              <w:t>عليه السلام</w:t>
            </w:r>
            <w:r>
              <w:rPr>
                <w:rStyle w:val="IndexLink"/>
                <w:rtl w:val="true"/>
              </w:rPr>
              <w:t>)</w:t>
              <w:tab/>
            </w:r>
            <w:r>
              <w:rPr>
                <w:rStyle w:val="IndexLink"/>
              </w:rPr>
              <w:t>239</w:t>
            </w:r>
          </w:hyperlink>
        </w:p>
        <w:p>
          <w:pPr>
            <w:pStyle w:val="Contents5"/>
            <w:tabs>
              <w:tab w:val="clear" w:pos="7892"/>
              <w:tab w:val="right" w:pos="9026" w:leader="dot"/>
            </w:tabs>
            <w:rPr/>
          </w:pPr>
          <w:hyperlink w:anchor="__RefHeading___Toc480629_1280447820">
            <w:r>
              <w:rPr>
                <w:webHidden/>
                <w:rStyle w:val="IndexLink"/>
                <w:rtl w:val="true"/>
              </w:rPr>
              <w:t>صاحبكم بعدي</w:t>
            </w:r>
            <w:r>
              <w:rPr>
                <w:rStyle w:val="IndexLink"/>
                <w:rtl w:val="true"/>
              </w:rPr>
              <w:tab/>
            </w:r>
            <w:r>
              <w:rPr>
                <w:rStyle w:val="IndexLink"/>
              </w:rPr>
              <w:t>239</w:t>
            </w:r>
          </w:hyperlink>
        </w:p>
        <w:p>
          <w:pPr>
            <w:pStyle w:val="Contents5"/>
            <w:tabs>
              <w:tab w:val="clear" w:pos="7892"/>
              <w:tab w:val="right" w:pos="9026" w:leader="dot"/>
            </w:tabs>
            <w:rPr/>
          </w:pPr>
          <w:hyperlink w:anchor="__RefHeading___Toc480631_1280447820">
            <w:r>
              <w:rPr>
                <w:webHidden/>
                <w:rStyle w:val="IndexLink"/>
                <w:rtl w:val="true"/>
              </w:rPr>
              <w:t>النص عليه</w:t>
            </w:r>
            <w:r>
              <w:rPr>
                <w:rStyle w:val="IndexLink"/>
                <w:rtl w:val="true"/>
              </w:rPr>
              <w:tab/>
            </w:r>
            <w:r>
              <w:rPr>
                <w:rStyle w:val="IndexLink"/>
              </w:rPr>
              <w:t>239</w:t>
            </w:r>
          </w:hyperlink>
        </w:p>
        <w:p>
          <w:pPr>
            <w:pStyle w:val="Contents5"/>
            <w:tabs>
              <w:tab w:val="clear" w:pos="7892"/>
              <w:tab w:val="right" w:pos="9026" w:leader="dot"/>
            </w:tabs>
            <w:rPr/>
          </w:pPr>
          <w:hyperlink w:anchor="__RefHeading___Toc480633_1280447820">
            <w:r>
              <w:rPr>
                <w:webHidden/>
                <w:rStyle w:val="IndexLink"/>
                <w:rtl w:val="true"/>
              </w:rPr>
              <w:t>قوله قول أبيه</w:t>
            </w:r>
            <w:r>
              <w:rPr>
                <w:rStyle w:val="IndexLink"/>
                <w:rtl w:val="true"/>
              </w:rPr>
              <w:tab/>
            </w:r>
            <w:r>
              <w:rPr>
                <w:rStyle w:val="IndexLink"/>
              </w:rPr>
              <w:t>240</w:t>
            </w:r>
          </w:hyperlink>
        </w:p>
        <w:p>
          <w:pPr>
            <w:pStyle w:val="Contents5"/>
            <w:tabs>
              <w:tab w:val="clear" w:pos="7892"/>
              <w:tab w:val="right" w:pos="9026" w:leader="dot"/>
            </w:tabs>
            <w:rPr/>
          </w:pPr>
          <w:hyperlink w:anchor="__RefHeading___Toc480635_1280447820">
            <w:r>
              <w:rPr>
                <w:webHidden/>
                <w:rStyle w:val="IndexLink"/>
                <w:rtl w:val="true"/>
              </w:rPr>
              <w:t>الأكبر من ولدي</w:t>
            </w:r>
            <w:r>
              <w:rPr>
                <w:rStyle w:val="IndexLink"/>
                <w:rtl w:val="true"/>
              </w:rPr>
              <w:tab/>
            </w:r>
            <w:r>
              <w:rPr>
                <w:rStyle w:val="IndexLink"/>
              </w:rPr>
              <w:t>240</w:t>
            </w:r>
          </w:hyperlink>
        </w:p>
        <w:p>
          <w:pPr>
            <w:pStyle w:val="Contents5"/>
            <w:tabs>
              <w:tab w:val="clear" w:pos="7892"/>
              <w:tab w:val="right" w:pos="9026" w:leader="dot"/>
            </w:tabs>
            <w:rPr/>
          </w:pPr>
          <w:hyperlink w:anchor="__RefHeading___Toc480637_1280447820">
            <w:r>
              <w:rPr>
                <w:webHidden/>
                <w:rStyle w:val="IndexLink"/>
                <w:rtl w:val="true"/>
              </w:rPr>
              <w:t>الخلف من بعدي</w:t>
            </w:r>
            <w:r>
              <w:rPr>
                <w:rStyle w:val="IndexLink"/>
                <w:rtl w:val="true"/>
              </w:rPr>
              <w:tab/>
            </w:r>
            <w:r>
              <w:rPr>
                <w:rStyle w:val="IndexLink"/>
              </w:rPr>
              <w:t>240</w:t>
            </w:r>
          </w:hyperlink>
        </w:p>
        <w:p>
          <w:pPr>
            <w:pStyle w:val="Contents5"/>
            <w:tabs>
              <w:tab w:val="clear" w:pos="7892"/>
              <w:tab w:val="right" w:pos="9026" w:leader="dot"/>
            </w:tabs>
            <w:rPr/>
          </w:pPr>
          <w:hyperlink w:anchor="__RefHeading___Toc480639_1280447820">
            <w:r>
              <w:rPr>
                <w:webHidden/>
                <w:rStyle w:val="IndexLink"/>
                <w:rtl w:val="true"/>
              </w:rPr>
              <w:t>عنده علم ما يحتاج اليه</w:t>
            </w:r>
            <w:r>
              <w:rPr>
                <w:rStyle w:val="IndexLink"/>
                <w:rtl w:val="true"/>
              </w:rPr>
              <w:tab/>
            </w:r>
            <w:r>
              <w:rPr>
                <w:rStyle w:val="IndexLink"/>
              </w:rPr>
              <w:t>240</w:t>
            </w:r>
          </w:hyperlink>
        </w:p>
        <w:p>
          <w:pPr>
            <w:pStyle w:val="Contents5"/>
            <w:tabs>
              <w:tab w:val="clear" w:pos="7892"/>
              <w:tab w:val="right" w:pos="9026" w:leader="dot"/>
            </w:tabs>
            <w:rPr/>
          </w:pPr>
          <w:hyperlink w:anchor="__RefHeading___Toc480641_1280447820">
            <w:r>
              <w:rPr>
                <w:webHidden/>
                <w:rStyle w:val="IndexLink"/>
                <w:rtl w:val="true"/>
              </w:rPr>
              <w:t>صاحبك بعدي</w:t>
            </w:r>
            <w:r>
              <w:rPr>
                <w:rStyle w:val="IndexLink"/>
                <w:rtl w:val="true"/>
              </w:rPr>
              <w:tab/>
            </w:r>
            <w:r>
              <w:rPr>
                <w:rStyle w:val="IndexLink"/>
              </w:rPr>
              <w:t>241</w:t>
            </w:r>
          </w:hyperlink>
        </w:p>
        <w:p>
          <w:pPr>
            <w:pStyle w:val="Contents5"/>
            <w:tabs>
              <w:tab w:val="clear" w:pos="7892"/>
              <w:tab w:val="right" w:pos="9026" w:leader="dot"/>
            </w:tabs>
            <w:rPr/>
          </w:pPr>
          <w:hyperlink w:anchor="__RefHeading___Toc480643_1280447820">
            <w:r>
              <w:rPr>
                <w:webHidden/>
                <w:rStyle w:val="IndexLink"/>
                <w:rtl w:val="true"/>
              </w:rPr>
              <w:t>إليه ينتهي عُرى الإمامة</w:t>
            </w:r>
            <w:r>
              <w:rPr>
                <w:rStyle w:val="IndexLink"/>
                <w:rtl w:val="true"/>
              </w:rPr>
              <w:tab/>
            </w:r>
            <w:r>
              <w:rPr>
                <w:rStyle w:val="IndexLink"/>
              </w:rPr>
              <w:t>241</w:t>
            </w:r>
          </w:hyperlink>
        </w:p>
        <w:p>
          <w:pPr>
            <w:pStyle w:val="Contents5"/>
            <w:tabs>
              <w:tab w:val="clear" w:pos="7892"/>
              <w:tab w:val="right" w:pos="9026" w:leader="dot"/>
            </w:tabs>
            <w:rPr/>
          </w:pPr>
          <w:hyperlink w:anchor="__RefHeading___Toc480645_1280447820">
            <w:r>
              <w:rPr>
                <w:webHidden/>
                <w:rStyle w:val="IndexLink"/>
                <w:rtl w:val="true"/>
              </w:rPr>
              <w:t xml:space="preserve">ما رأيت ولا عرفت مثل الحسن بن علي </w:t>
            </w:r>
            <w:r>
              <w:rPr>
                <w:rStyle w:val="IndexLink"/>
                <w:rtl w:val="true"/>
              </w:rPr>
              <w:t>(</w:t>
            </w:r>
            <w:r>
              <w:rPr>
                <w:rStyle w:val="IndexLink"/>
                <w:rtl w:val="true"/>
              </w:rPr>
              <w:t>عليه السلام</w:t>
            </w:r>
            <w:r>
              <w:rPr>
                <w:rStyle w:val="IndexLink"/>
                <w:rtl w:val="true"/>
              </w:rPr>
              <w:t>)</w:t>
              <w:tab/>
            </w:r>
            <w:r>
              <w:rPr>
                <w:rStyle w:val="IndexLink"/>
              </w:rPr>
              <w:t>241</w:t>
            </w:r>
          </w:hyperlink>
        </w:p>
        <w:p>
          <w:pPr>
            <w:pStyle w:val="Contents5"/>
            <w:tabs>
              <w:tab w:val="clear" w:pos="7892"/>
              <w:tab w:val="right" w:pos="9026" w:leader="dot"/>
            </w:tabs>
            <w:rPr/>
          </w:pPr>
          <w:hyperlink w:anchor="__RefHeading___Toc480647_1280447820">
            <w:r>
              <w:rPr>
                <w:webHidden/>
                <w:rStyle w:val="IndexLink"/>
                <w:rtl w:val="true"/>
              </w:rPr>
              <w:t>ينقلب العدوّ صديقاً</w:t>
            </w:r>
            <w:r>
              <w:rPr>
                <w:rStyle w:val="IndexLink"/>
                <w:rtl w:val="true"/>
              </w:rPr>
              <w:tab/>
            </w:r>
            <w:r>
              <w:rPr>
                <w:rStyle w:val="IndexLink"/>
              </w:rPr>
              <w:t>244</w:t>
            </w:r>
          </w:hyperlink>
        </w:p>
        <w:p>
          <w:pPr>
            <w:pStyle w:val="Contents5"/>
            <w:tabs>
              <w:tab w:val="clear" w:pos="7892"/>
              <w:tab w:val="right" w:pos="9026" w:leader="dot"/>
            </w:tabs>
            <w:rPr/>
          </w:pPr>
          <w:hyperlink w:anchor="__RefHeading___Toc480649_1280447820">
            <w:r>
              <w:rPr>
                <w:webHidden/>
                <w:rStyle w:val="IndexLink"/>
                <w:rtl w:val="true"/>
              </w:rPr>
              <w:t>النور الساطع</w:t>
            </w:r>
            <w:r>
              <w:rPr>
                <w:rStyle w:val="IndexLink"/>
                <w:rtl w:val="true"/>
              </w:rPr>
              <w:tab/>
            </w:r>
            <w:r>
              <w:rPr>
                <w:rStyle w:val="IndexLink"/>
              </w:rPr>
              <w:t>244</w:t>
            </w:r>
          </w:hyperlink>
        </w:p>
        <w:p>
          <w:pPr>
            <w:pStyle w:val="Contents4"/>
            <w:tabs>
              <w:tab w:val="clear" w:pos="8176"/>
              <w:tab w:val="right" w:pos="9026" w:leader="dot"/>
            </w:tabs>
            <w:rPr/>
          </w:pPr>
          <w:hyperlink w:anchor="__RefHeading___Toc480651_1280447820">
            <w:r>
              <w:rPr>
                <w:webHidden/>
                <w:rStyle w:val="IndexLink"/>
                <w:rtl w:val="true"/>
              </w:rPr>
              <w:t xml:space="preserve">من عبادته </w:t>
            </w:r>
            <w:r>
              <w:rPr>
                <w:rStyle w:val="IndexLink"/>
                <w:rtl w:val="true"/>
              </w:rPr>
              <w:t>(</w:t>
            </w:r>
            <w:r>
              <w:rPr>
                <w:rStyle w:val="IndexLink"/>
                <w:rtl w:val="true"/>
              </w:rPr>
              <w:t>عليه السلام</w:t>
            </w:r>
            <w:r>
              <w:rPr>
                <w:rStyle w:val="IndexLink"/>
                <w:rtl w:val="true"/>
              </w:rPr>
              <w:t>)</w:t>
              <w:tab/>
            </w:r>
            <w:r>
              <w:rPr>
                <w:rStyle w:val="IndexLink"/>
              </w:rPr>
              <w:t>244</w:t>
            </w:r>
          </w:hyperlink>
        </w:p>
        <w:p>
          <w:pPr>
            <w:pStyle w:val="Contents5"/>
            <w:tabs>
              <w:tab w:val="clear" w:pos="7892"/>
              <w:tab w:val="right" w:pos="9026" w:leader="dot"/>
            </w:tabs>
            <w:rPr/>
          </w:pPr>
          <w:hyperlink w:anchor="__RefHeading___Toc480653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80655_1280447820">
            <w:r>
              <w:rPr>
                <w:webHidden/>
                <w:rStyle w:val="IndexLink"/>
                <w:rtl w:val="true"/>
              </w:rPr>
              <w:t>يصوم في السجن</w:t>
            </w:r>
            <w:r>
              <w:rPr>
                <w:rStyle w:val="IndexLink"/>
                <w:rtl w:val="true"/>
              </w:rPr>
              <w:tab/>
            </w:r>
            <w:r>
              <w:rPr>
                <w:rStyle w:val="IndexLink"/>
              </w:rPr>
              <w:t>244</w:t>
            </w:r>
          </w:hyperlink>
        </w:p>
        <w:p>
          <w:pPr>
            <w:pStyle w:val="Contents5"/>
            <w:tabs>
              <w:tab w:val="clear" w:pos="7892"/>
              <w:tab w:val="right" w:pos="9026" w:leader="dot"/>
            </w:tabs>
            <w:rPr/>
          </w:pPr>
          <w:hyperlink w:anchor="__RefHeading___Toc480657_1280447820">
            <w:r>
              <w:rPr>
                <w:webHidden/>
                <w:rStyle w:val="IndexLink"/>
                <w:rtl w:val="true"/>
              </w:rPr>
              <w:t>يصوم النهار ويصلّي الليل</w:t>
            </w:r>
            <w:r>
              <w:rPr>
                <w:rStyle w:val="IndexLink"/>
                <w:rtl w:val="true"/>
              </w:rPr>
              <w:tab/>
            </w:r>
            <w:r>
              <w:rPr>
                <w:rStyle w:val="IndexLink"/>
              </w:rPr>
              <w:t>245</w:t>
            </w:r>
          </w:hyperlink>
        </w:p>
        <w:p>
          <w:pPr>
            <w:pStyle w:val="Contents5"/>
            <w:tabs>
              <w:tab w:val="clear" w:pos="7892"/>
              <w:tab w:val="right" w:pos="9026" w:leader="dot"/>
            </w:tabs>
            <w:rPr/>
          </w:pPr>
          <w:hyperlink w:anchor="__RefHeading___Toc480659_1280447820">
            <w:r>
              <w:rPr>
                <w:webHidden/>
                <w:rStyle w:val="IndexLink"/>
                <w:rtl w:val="true"/>
              </w:rPr>
              <w:t>لا يتشاغل بغير العبادة</w:t>
            </w:r>
            <w:r>
              <w:rPr>
                <w:rStyle w:val="IndexLink"/>
                <w:rtl w:val="true"/>
              </w:rPr>
              <w:tab/>
            </w:r>
            <w:r>
              <w:rPr>
                <w:rStyle w:val="IndexLink"/>
              </w:rPr>
              <w:t>245</w:t>
            </w:r>
          </w:hyperlink>
        </w:p>
        <w:p>
          <w:pPr>
            <w:pStyle w:val="Contents4"/>
            <w:tabs>
              <w:tab w:val="clear" w:pos="8176"/>
              <w:tab w:val="right" w:pos="9026" w:leader="dot"/>
            </w:tabs>
            <w:rPr/>
          </w:pPr>
          <w:hyperlink w:anchor="__RefHeading___Toc480661_1280447820">
            <w:r>
              <w:rPr>
                <w:webHidden/>
                <w:rStyle w:val="IndexLink"/>
                <w:rtl w:val="true"/>
              </w:rPr>
              <w:t xml:space="preserve">زهده </w:t>
            </w:r>
            <w:r>
              <w:rPr>
                <w:rStyle w:val="IndexLink"/>
                <w:rtl w:val="true"/>
              </w:rPr>
              <w:t>(</w:t>
            </w:r>
            <w:r>
              <w:rPr>
                <w:rStyle w:val="IndexLink"/>
                <w:rtl w:val="true"/>
              </w:rPr>
              <w:t>عليه السلام</w:t>
            </w:r>
            <w:r>
              <w:rPr>
                <w:rStyle w:val="IndexLink"/>
                <w:rtl w:val="true"/>
              </w:rPr>
              <w:t>)</w:t>
              <w:tab/>
            </w:r>
            <w:r>
              <w:rPr>
                <w:rStyle w:val="IndexLink"/>
              </w:rPr>
              <w:t>245</w:t>
            </w:r>
          </w:hyperlink>
        </w:p>
        <w:p>
          <w:pPr>
            <w:pStyle w:val="Contents5"/>
            <w:tabs>
              <w:tab w:val="clear" w:pos="7892"/>
              <w:tab w:val="right" w:pos="9026" w:leader="dot"/>
            </w:tabs>
            <w:rPr/>
          </w:pPr>
          <w:hyperlink w:anchor="__RefHeading___Toc480663_1280447820">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80665_1280447820">
            <w:r>
              <w:rPr>
                <w:webHidden/>
                <w:rStyle w:val="IndexLink"/>
                <w:rtl w:val="true"/>
              </w:rPr>
              <w:t>قليل الأكل</w:t>
            </w:r>
            <w:r>
              <w:rPr>
                <w:rStyle w:val="IndexLink"/>
                <w:rtl w:val="true"/>
              </w:rPr>
              <w:tab/>
            </w:r>
            <w:r>
              <w:rPr>
                <w:rStyle w:val="IndexLink"/>
              </w:rPr>
              <w:t>246</w:t>
            </w:r>
          </w:hyperlink>
        </w:p>
        <w:p>
          <w:pPr>
            <w:pStyle w:val="Contents3"/>
            <w:tabs>
              <w:tab w:val="clear" w:pos="8459"/>
              <w:tab w:val="right" w:pos="9026" w:leader="dot"/>
            </w:tabs>
            <w:rPr/>
          </w:pPr>
          <w:hyperlink w:anchor="__RefHeading___Toc480667_1280447820">
            <w:r>
              <w:rPr>
                <w:webHidden/>
                <w:rStyle w:val="IndexLink"/>
                <w:rtl w:val="true"/>
              </w:rPr>
              <w:t>الفصل الثاني</w:t>
            </w:r>
            <w:r>
              <w:rPr>
                <w:rStyle w:val="IndexLink"/>
                <w:rtl w:val="true"/>
              </w:rPr>
              <w:t xml:space="preserve">: </w:t>
            </w:r>
            <w:r>
              <w:rPr>
                <w:rStyle w:val="IndexLink"/>
                <w:rtl w:val="true"/>
              </w:rPr>
              <w:t xml:space="preserve">من كلمات الإمام الحسن العسكري </w:t>
            </w:r>
            <w:r>
              <w:rPr>
                <w:rStyle w:val="IndexLink"/>
                <w:rtl w:val="true"/>
              </w:rPr>
              <w:t>(</w:t>
            </w:r>
            <w:r>
              <w:rPr>
                <w:rStyle w:val="IndexLink"/>
                <w:rtl w:val="true"/>
              </w:rPr>
              <w:t>عليه السلام</w:t>
            </w:r>
            <w:r>
              <w:rPr>
                <w:rStyle w:val="IndexLink"/>
                <w:rtl w:val="true"/>
              </w:rPr>
              <w:t>)</w:t>
              <w:tab/>
            </w:r>
            <w:r>
              <w:rPr>
                <w:rStyle w:val="IndexLink"/>
              </w:rPr>
              <w:t>248</w:t>
            </w:r>
          </w:hyperlink>
        </w:p>
        <w:p>
          <w:pPr>
            <w:pStyle w:val="Contents4"/>
            <w:tabs>
              <w:tab w:val="clear" w:pos="8176"/>
              <w:tab w:val="right" w:pos="9026" w:leader="dot"/>
            </w:tabs>
            <w:rPr/>
          </w:pPr>
          <w:hyperlink w:anchor="__RefHeading___Toc480669_1280447820">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480671_1280447820">
            <w:r>
              <w:rPr>
                <w:webHidden/>
                <w:rStyle w:val="IndexLink"/>
                <w:rtl w:val="true"/>
              </w:rPr>
              <w:t>إلهيات</w:t>
            </w:r>
            <w:r>
              <w:rPr>
                <w:rStyle w:val="IndexLink"/>
                <w:rtl w:val="true"/>
              </w:rPr>
              <w:tab/>
            </w:r>
            <w:r>
              <w:rPr>
                <w:rStyle w:val="IndexLink"/>
              </w:rPr>
              <w:t>250</w:t>
            </w:r>
          </w:hyperlink>
        </w:p>
        <w:p>
          <w:pPr>
            <w:pStyle w:val="Contents5"/>
            <w:tabs>
              <w:tab w:val="clear" w:pos="7892"/>
              <w:tab w:val="right" w:pos="9026" w:leader="dot"/>
            </w:tabs>
            <w:rPr/>
          </w:pPr>
          <w:hyperlink w:anchor="__RefHeading___Toc480673_1280447820">
            <w:r>
              <w:rPr>
                <w:webHidden/>
                <w:rStyle w:val="IndexLink"/>
                <w:rtl w:val="true"/>
              </w:rPr>
              <w:t>التوحيد</w:t>
            </w:r>
            <w:r>
              <w:rPr>
                <w:rStyle w:val="IndexLink"/>
                <w:rtl w:val="true"/>
              </w:rPr>
              <w:tab/>
            </w:r>
            <w:r>
              <w:rPr>
                <w:rStyle w:val="IndexLink"/>
              </w:rPr>
              <w:t>250</w:t>
            </w:r>
          </w:hyperlink>
        </w:p>
        <w:p>
          <w:pPr>
            <w:pStyle w:val="Contents5"/>
            <w:tabs>
              <w:tab w:val="clear" w:pos="7892"/>
              <w:tab w:val="right" w:pos="9026" w:leader="dot"/>
            </w:tabs>
            <w:rPr/>
          </w:pPr>
          <w:hyperlink w:anchor="__RefHeading___Toc480675_1280447820">
            <w:r>
              <w:rPr>
                <w:webHidden/>
                <w:rStyle w:val="IndexLink"/>
                <w:rtl w:val="true"/>
              </w:rPr>
              <w:t>جلّ أن يرى</w:t>
            </w:r>
            <w:r>
              <w:rPr>
                <w:rStyle w:val="IndexLink"/>
                <w:rtl w:val="true"/>
              </w:rPr>
              <w:tab/>
            </w:r>
            <w:r>
              <w:rPr>
                <w:rStyle w:val="IndexLink"/>
              </w:rPr>
              <w:t>250</w:t>
            </w:r>
          </w:hyperlink>
        </w:p>
        <w:p>
          <w:pPr>
            <w:pStyle w:val="Contents5"/>
            <w:tabs>
              <w:tab w:val="clear" w:pos="7892"/>
              <w:tab w:val="right" w:pos="9026" w:leader="dot"/>
            </w:tabs>
            <w:rPr/>
          </w:pPr>
          <w:hyperlink w:anchor="__RefHeading___Toc480677_1280447820">
            <w:r>
              <w:rPr>
                <w:webHidden/>
                <w:rStyle w:val="IndexLink"/>
                <w:rtl w:val="true"/>
              </w:rPr>
              <w:t>ما سواه مخلوق</w:t>
            </w:r>
            <w:r>
              <w:rPr>
                <w:rStyle w:val="IndexLink"/>
                <w:rtl w:val="true"/>
              </w:rPr>
              <w:tab/>
            </w:r>
            <w:r>
              <w:rPr>
                <w:rStyle w:val="IndexLink"/>
              </w:rPr>
              <w:t>251</w:t>
            </w:r>
          </w:hyperlink>
        </w:p>
        <w:p>
          <w:pPr>
            <w:pStyle w:val="Contents5"/>
            <w:tabs>
              <w:tab w:val="clear" w:pos="7892"/>
              <w:tab w:val="right" w:pos="9026" w:leader="dot"/>
            </w:tabs>
            <w:rPr/>
          </w:pPr>
          <w:hyperlink w:anchor="__RefHeading___Toc480679_1280447820">
            <w:r>
              <w:rPr>
                <w:webHidden/>
                <w:rStyle w:val="IndexLink"/>
                <w:rtl w:val="true"/>
              </w:rPr>
              <w:t>أراه نور عظمته</w:t>
            </w:r>
            <w:r>
              <w:rPr>
                <w:rStyle w:val="IndexLink"/>
                <w:rtl w:val="true"/>
              </w:rPr>
              <w:tab/>
            </w:r>
            <w:r>
              <w:rPr>
                <w:rStyle w:val="IndexLink"/>
              </w:rPr>
              <w:t>251</w:t>
            </w:r>
          </w:hyperlink>
        </w:p>
        <w:p>
          <w:pPr>
            <w:pStyle w:val="Contents5"/>
            <w:tabs>
              <w:tab w:val="clear" w:pos="7892"/>
              <w:tab w:val="right" w:pos="9026" w:leader="dot"/>
            </w:tabs>
            <w:rPr/>
          </w:pPr>
          <w:hyperlink w:anchor="__RefHeading___Toc480681_1280447820">
            <w:r>
              <w:rPr>
                <w:webHidden/>
                <w:rStyle w:val="IndexLink"/>
                <w:rtl w:val="true"/>
              </w:rPr>
              <w:t>عفوه سبحانه وتعالى</w:t>
            </w:r>
            <w:r>
              <w:rPr>
                <w:rStyle w:val="IndexLink"/>
                <w:rtl w:val="true"/>
              </w:rPr>
              <w:tab/>
            </w:r>
            <w:r>
              <w:rPr>
                <w:rStyle w:val="IndexLink"/>
              </w:rPr>
              <w:t>251</w:t>
            </w:r>
          </w:hyperlink>
        </w:p>
        <w:p>
          <w:pPr>
            <w:pStyle w:val="Contents5"/>
            <w:tabs>
              <w:tab w:val="clear" w:pos="7892"/>
              <w:tab w:val="right" w:pos="9026" w:leader="dot"/>
            </w:tabs>
            <w:rPr/>
          </w:pPr>
          <w:hyperlink w:anchor="__RefHeading___Toc480683_1280447820">
            <w:r>
              <w:rPr>
                <w:webHidden/>
                <w:rStyle w:val="IndexLink"/>
                <w:rtl w:val="true"/>
              </w:rPr>
              <w:t>حيث لا منجي</w:t>
            </w:r>
            <w:r>
              <w:rPr>
                <w:rStyle w:val="IndexLink"/>
                <w:rtl w:val="true"/>
              </w:rPr>
              <w:tab/>
            </w:r>
            <w:r>
              <w:rPr>
                <w:rStyle w:val="IndexLink"/>
              </w:rPr>
              <w:t>252</w:t>
            </w:r>
          </w:hyperlink>
        </w:p>
        <w:p>
          <w:pPr>
            <w:pStyle w:val="Contents5"/>
            <w:tabs>
              <w:tab w:val="clear" w:pos="7892"/>
              <w:tab w:val="right" w:pos="9026" w:leader="dot"/>
            </w:tabs>
            <w:rPr/>
          </w:pPr>
          <w:hyperlink w:anchor="__RefHeading___Toc480685_1280447820">
            <w:r>
              <w:rPr>
                <w:webHidden/>
                <w:rStyle w:val="IndexLink"/>
                <w:rtl w:val="true"/>
              </w:rPr>
              <w:t>الشرك الخفي</w:t>
            </w:r>
            <w:r>
              <w:rPr>
                <w:rStyle w:val="IndexLink"/>
                <w:rtl w:val="true"/>
              </w:rPr>
              <w:tab/>
            </w:r>
            <w:r>
              <w:rPr>
                <w:rStyle w:val="IndexLink"/>
              </w:rPr>
              <w:t>252</w:t>
            </w:r>
          </w:hyperlink>
        </w:p>
        <w:p>
          <w:pPr>
            <w:pStyle w:val="Contents5"/>
            <w:tabs>
              <w:tab w:val="clear" w:pos="7892"/>
              <w:tab w:val="right" w:pos="9026" w:leader="dot"/>
            </w:tabs>
            <w:rPr/>
          </w:pPr>
          <w:hyperlink w:anchor="__RefHeading___Toc480687_1280447820">
            <w:r>
              <w:rPr>
                <w:webHidden/>
                <w:rStyle w:val="IndexLink"/>
                <w:rtl w:val="true"/>
              </w:rPr>
              <w:t>أحد أحد</w:t>
            </w:r>
            <w:r>
              <w:rPr>
                <w:rStyle w:val="IndexLink"/>
                <w:rtl w:val="true"/>
              </w:rPr>
              <w:tab/>
            </w:r>
            <w:r>
              <w:rPr>
                <w:rStyle w:val="IndexLink"/>
              </w:rPr>
              <w:t>253</w:t>
            </w:r>
          </w:hyperlink>
        </w:p>
        <w:p>
          <w:pPr>
            <w:pStyle w:val="Contents5"/>
            <w:tabs>
              <w:tab w:val="clear" w:pos="7892"/>
              <w:tab w:val="right" w:pos="9026" w:leader="dot"/>
            </w:tabs>
            <w:rPr/>
          </w:pPr>
          <w:hyperlink w:anchor="__RefHeading___Toc480689_1280447820">
            <w:r>
              <w:rPr>
                <w:webHidden/>
                <w:rStyle w:val="IndexLink"/>
                <w:rtl w:val="true"/>
              </w:rPr>
              <w:t>يمحو اللّه ما يشاء</w:t>
            </w:r>
            <w:r>
              <w:rPr>
                <w:rStyle w:val="IndexLink"/>
                <w:rtl w:val="true"/>
              </w:rPr>
              <w:tab/>
            </w:r>
            <w:r>
              <w:rPr>
                <w:rStyle w:val="IndexLink"/>
              </w:rPr>
              <w:t>253</w:t>
            </w:r>
          </w:hyperlink>
        </w:p>
        <w:p>
          <w:pPr>
            <w:pStyle w:val="Contents5"/>
            <w:tabs>
              <w:tab w:val="clear" w:pos="7892"/>
              <w:tab w:val="right" w:pos="9026" w:leader="dot"/>
            </w:tabs>
            <w:rPr/>
          </w:pPr>
          <w:hyperlink w:anchor="__RefHeading___Toc480691_1280447820">
            <w:r>
              <w:rPr>
                <w:webHidden/>
                <w:rStyle w:val="IndexLink"/>
                <w:rtl w:val="true"/>
              </w:rPr>
              <w:t>لله الأمر من قبل ومن بعد</w:t>
            </w:r>
            <w:r>
              <w:rPr>
                <w:rStyle w:val="IndexLink"/>
                <w:rtl w:val="true"/>
              </w:rPr>
              <w:tab/>
            </w:r>
            <w:r>
              <w:rPr>
                <w:rStyle w:val="IndexLink"/>
              </w:rPr>
              <w:t>254</w:t>
            </w:r>
          </w:hyperlink>
        </w:p>
        <w:p>
          <w:pPr>
            <w:pStyle w:val="Contents5"/>
            <w:tabs>
              <w:tab w:val="clear" w:pos="7892"/>
              <w:tab w:val="right" w:pos="9026" w:leader="dot"/>
            </w:tabs>
            <w:rPr/>
          </w:pPr>
          <w:hyperlink w:anchor="__RefHeading___Toc480693_1280447820">
            <w:r>
              <w:rPr>
                <w:webHidden/>
                <w:rStyle w:val="IndexLink"/>
                <w:rtl w:val="true"/>
              </w:rPr>
              <w:t>من مصاديق الشرك باللّه</w:t>
            </w:r>
            <w:r>
              <w:rPr>
                <w:rStyle w:val="IndexLink"/>
                <w:rtl w:val="true"/>
              </w:rPr>
              <w:tab/>
            </w:r>
            <w:r>
              <w:rPr>
                <w:rStyle w:val="IndexLink"/>
              </w:rPr>
              <w:t>254</w:t>
            </w:r>
          </w:hyperlink>
        </w:p>
        <w:p>
          <w:pPr>
            <w:pStyle w:val="Contents4"/>
            <w:tabs>
              <w:tab w:val="clear" w:pos="8176"/>
              <w:tab w:val="right" w:pos="9026" w:leader="dot"/>
            </w:tabs>
            <w:rPr/>
          </w:pPr>
          <w:hyperlink w:anchor="__RefHeading___Toc480695_1280447820">
            <w:r>
              <w:rPr>
                <w:webHidden/>
                <w:rStyle w:val="IndexLink"/>
                <w:rtl w:val="true"/>
              </w:rPr>
              <w:t>نبويّات</w:t>
            </w:r>
            <w:r>
              <w:rPr>
                <w:rStyle w:val="IndexLink"/>
                <w:rtl w:val="true"/>
              </w:rPr>
              <w:tab/>
            </w:r>
            <w:r>
              <w:rPr>
                <w:rStyle w:val="IndexLink"/>
              </w:rPr>
              <w:t>254</w:t>
            </w:r>
          </w:hyperlink>
        </w:p>
        <w:p>
          <w:pPr>
            <w:pStyle w:val="Contents5"/>
            <w:tabs>
              <w:tab w:val="clear" w:pos="7892"/>
              <w:tab w:val="right" w:pos="9026" w:leader="dot"/>
            </w:tabs>
            <w:rPr/>
          </w:pPr>
          <w:hyperlink w:anchor="__RefHeading___Toc480697_1280447820">
            <w:r>
              <w:rPr>
                <w:webHidden/>
                <w:rStyle w:val="IndexLink"/>
                <w:rtl w:val="true"/>
              </w:rPr>
              <w:t>بساط الأنبياء والأولياء</w:t>
            </w:r>
            <w:r>
              <w:rPr>
                <w:rStyle w:val="IndexLink"/>
                <w:rtl w:val="true"/>
              </w:rPr>
              <w:tab/>
            </w:r>
            <w:r>
              <w:rPr>
                <w:rStyle w:val="IndexLink"/>
              </w:rPr>
              <w:t>254</w:t>
            </w:r>
          </w:hyperlink>
        </w:p>
        <w:p>
          <w:pPr>
            <w:pStyle w:val="Contents5"/>
            <w:tabs>
              <w:tab w:val="clear" w:pos="7892"/>
              <w:tab w:val="right" w:pos="9026" w:leader="dot"/>
            </w:tabs>
            <w:rPr/>
          </w:pPr>
          <w:hyperlink w:anchor="__RefHeading___Toc480699_1280447820">
            <w:r>
              <w:rPr>
                <w:webHidden/>
                <w:rStyle w:val="IndexLink"/>
                <w:rtl w:val="true"/>
              </w:rPr>
              <w:t>الدنيا وما عليها</w:t>
            </w:r>
            <w:r>
              <w:rPr>
                <w:rStyle w:val="IndexLink"/>
                <w:rtl w:val="true"/>
              </w:rPr>
              <w:tab/>
            </w:r>
            <w:r>
              <w:rPr>
                <w:rStyle w:val="IndexLink"/>
              </w:rPr>
              <w:t>256</w:t>
            </w:r>
          </w:hyperlink>
        </w:p>
        <w:p>
          <w:pPr>
            <w:pStyle w:val="Contents4"/>
            <w:tabs>
              <w:tab w:val="clear" w:pos="8176"/>
              <w:tab w:val="right" w:pos="9026" w:leader="dot"/>
            </w:tabs>
            <w:rPr/>
          </w:pPr>
          <w:hyperlink w:anchor="__RefHeading___Toc480701_1280447820">
            <w:r>
              <w:rPr>
                <w:webHidden/>
                <w:rStyle w:val="IndexLink"/>
                <w:rtl w:val="true"/>
              </w:rPr>
              <w:t>ولائيّات</w:t>
            </w:r>
            <w:r>
              <w:rPr>
                <w:rStyle w:val="IndexLink"/>
                <w:rtl w:val="true"/>
              </w:rPr>
              <w:tab/>
            </w:r>
            <w:r>
              <w:rPr>
                <w:rStyle w:val="IndexLink"/>
              </w:rPr>
              <w:t>257</w:t>
            </w:r>
          </w:hyperlink>
        </w:p>
        <w:p>
          <w:pPr>
            <w:pStyle w:val="Contents5"/>
            <w:tabs>
              <w:tab w:val="clear" w:pos="7892"/>
              <w:tab w:val="right" w:pos="9026" w:leader="dot"/>
            </w:tabs>
            <w:rPr/>
          </w:pPr>
          <w:hyperlink w:anchor="__RefHeading___Toc480703_1280447820">
            <w:r>
              <w:rPr>
                <w:webHidden/>
                <w:rStyle w:val="IndexLink"/>
                <w:rtl w:val="true"/>
              </w:rPr>
              <w:t>نحن ليوث الوغى</w:t>
            </w:r>
            <w:r>
              <w:rPr>
                <w:rStyle w:val="IndexLink"/>
                <w:rtl w:val="true"/>
              </w:rPr>
              <w:tab/>
            </w:r>
            <w:r>
              <w:rPr>
                <w:rStyle w:val="IndexLink"/>
              </w:rPr>
              <w:t>257</w:t>
            </w:r>
          </w:hyperlink>
        </w:p>
        <w:p>
          <w:pPr>
            <w:pStyle w:val="Contents5"/>
            <w:tabs>
              <w:tab w:val="clear" w:pos="7892"/>
              <w:tab w:val="right" w:pos="9026" w:leader="dot"/>
            </w:tabs>
            <w:rPr/>
          </w:pPr>
          <w:hyperlink w:anchor="__RefHeading___Toc480705_1280447820">
            <w:r>
              <w:rPr>
                <w:webHidden/>
                <w:rStyle w:val="IndexLink"/>
                <w:rtl w:val="true"/>
              </w:rPr>
              <w:t>واللّه متم نوره</w:t>
            </w:r>
            <w:r>
              <w:rPr>
                <w:rStyle w:val="IndexLink"/>
                <w:rtl w:val="true"/>
              </w:rPr>
              <w:tab/>
            </w:r>
            <w:r>
              <w:rPr>
                <w:rStyle w:val="IndexLink"/>
              </w:rPr>
              <w:t>257</w:t>
            </w:r>
          </w:hyperlink>
        </w:p>
        <w:p>
          <w:pPr>
            <w:pStyle w:val="Contents5"/>
            <w:tabs>
              <w:tab w:val="clear" w:pos="7892"/>
              <w:tab w:val="right" w:pos="9026" w:leader="dot"/>
            </w:tabs>
            <w:rPr/>
          </w:pPr>
          <w:hyperlink w:anchor="__RefHeading___Toc480707_1280447820">
            <w:r>
              <w:rPr>
                <w:webHidden/>
                <w:rStyle w:val="IndexLink"/>
                <w:rtl w:val="true"/>
              </w:rPr>
              <w:t xml:space="preserve">شأن آل محمد </w:t>
            </w:r>
            <w:r>
              <w:rPr>
                <w:rStyle w:val="IndexLink"/>
                <w:rtl w:val="true"/>
              </w:rPr>
              <w:t>(</w:t>
            </w:r>
            <w:r>
              <w:rPr>
                <w:rStyle w:val="IndexLink"/>
                <w:rtl w:val="true"/>
              </w:rPr>
              <w:t>عليهم السلام</w:t>
            </w:r>
            <w:r>
              <w:rPr>
                <w:rStyle w:val="IndexLink"/>
                <w:rtl w:val="true"/>
              </w:rPr>
              <w:t>)</w:t>
              <w:tab/>
            </w:r>
            <w:r>
              <w:rPr>
                <w:rStyle w:val="IndexLink"/>
              </w:rPr>
              <w:t>258</w:t>
            </w:r>
          </w:hyperlink>
        </w:p>
        <w:p>
          <w:pPr>
            <w:pStyle w:val="Contents5"/>
            <w:tabs>
              <w:tab w:val="clear" w:pos="7892"/>
              <w:tab w:val="right" w:pos="9026" w:leader="dot"/>
            </w:tabs>
            <w:rPr/>
          </w:pPr>
          <w:hyperlink w:anchor="__RefHeading___Toc480709_1280447820">
            <w:r>
              <w:rPr>
                <w:webHidden/>
                <w:rStyle w:val="IndexLink"/>
                <w:rtl w:val="true"/>
              </w:rPr>
              <w:t>من عرفهم عرف اللّه</w:t>
            </w:r>
            <w:r>
              <w:rPr>
                <w:rStyle w:val="IndexLink"/>
                <w:rtl w:val="true"/>
              </w:rPr>
              <w:tab/>
            </w:r>
            <w:r>
              <w:rPr>
                <w:rStyle w:val="IndexLink"/>
              </w:rPr>
              <w:t>258</w:t>
            </w:r>
          </w:hyperlink>
        </w:p>
        <w:p>
          <w:pPr>
            <w:pStyle w:val="Contents5"/>
            <w:tabs>
              <w:tab w:val="clear" w:pos="7892"/>
              <w:tab w:val="right" w:pos="9026" w:leader="dot"/>
            </w:tabs>
            <w:rPr/>
          </w:pPr>
          <w:hyperlink w:anchor="__RefHeading___Toc480711_1280447820">
            <w:r>
              <w:rPr>
                <w:webHidden/>
                <w:rStyle w:val="IndexLink"/>
                <w:rtl w:val="true"/>
              </w:rPr>
              <w:t>لا أملك غير موالاتكم</w:t>
            </w:r>
            <w:r>
              <w:rPr>
                <w:rStyle w:val="IndexLink"/>
                <w:rtl w:val="true"/>
              </w:rPr>
              <w:tab/>
            </w:r>
            <w:r>
              <w:rPr>
                <w:rStyle w:val="IndexLink"/>
              </w:rPr>
              <w:t>259</w:t>
            </w:r>
          </w:hyperlink>
        </w:p>
        <w:p>
          <w:pPr>
            <w:pStyle w:val="Contents5"/>
            <w:tabs>
              <w:tab w:val="clear" w:pos="7892"/>
              <w:tab w:val="right" w:pos="9026" w:leader="dot"/>
            </w:tabs>
            <w:rPr/>
          </w:pPr>
          <w:hyperlink w:anchor="__RefHeading___Toc480713_1280447820">
            <w:r>
              <w:rPr>
                <w:webHidden/>
                <w:rStyle w:val="IndexLink"/>
                <w:rtl w:val="true"/>
              </w:rPr>
              <w:t xml:space="preserve">الأئمة </w:t>
            </w:r>
            <w:r>
              <w:rPr>
                <w:rStyle w:val="IndexLink"/>
                <w:rtl w:val="true"/>
              </w:rPr>
              <w:t>(</w:t>
            </w:r>
            <w:r>
              <w:rPr>
                <w:rStyle w:val="IndexLink"/>
                <w:rtl w:val="true"/>
              </w:rPr>
              <w:t>عليهم السلام</w:t>
            </w:r>
            <w:r>
              <w:rPr>
                <w:rStyle w:val="IndexLink"/>
                <w:rtl w:val="true"/>
              </w:rPr>
              <w:t>)</w:t>
              <w:tab/>
            </w:r>
            <w:r>
              <w:rPr>
                <w:rStyle w:val="IndexLink"/>
              </w:rPr>
              <w:t>259</w:t>
            </w:r>
          </w:hyperlink>
        </w:p>
        <w:p>
          <w:pPr>
            <w:pStyle w:val="Contents5"/>
            <w:tabs>
              <w:tab w:val="clear" w:pos="7892"/>
              <w:tab w:val="right" w:pos="9026" w:leader="dot"/>
            </w:tabs>
            <w:rPr/>
          </w:pPr>
          <w:hyperlink w:anchor="__RefHeading___Toc480715_1280447820">
            <w:r>
              <w:rPr>
                <w:webHidden/>
                <w:rStyle w:val="IndexLink"/>
                <w:rtl w:val="true"/>
              </w:rPr>
              <w:t>بل عباد مكرمون</w:t>
            </w:r>
            <w:r>
              <w:rPr>
                <w:rStyle w:val="IndexLink"/>
                <w:rtl w:val="true"/>
              </w:rPr>
              <w:tab/>
            </w:r>
            <w:r>
              <w:rPr>
                <w:rStyle w:val="IndexLink"/>
              </w:rPr>
              <w:t>260</w:t>
            </w:r>
          </w:hyperlink>
        </w:p>
        <w:p>
          <w:pPr>
            <w:pStyle w:val="Contents5"/>
            <w:tabs>
              <w:tab w:val="clear" w:pos="7892"/>
              <w:tab w:val="right" w:pos="9026" w:leader="dot"/>
            </w:tabs>
            <w:rPr/>
          </w:pPr>
          <w:hyperlink w:anchor="__RefHeading___Toc480717_1280447820">
            <w:r>
              <w:rPr>
                <w:webHidden/>
                <w:rStyle w:val="IndexLink"/>
                <w:rtl w:val="true"/>
              </w:rPr>
              <w:t>قلوبنا أوعية لمشيئة اللّه</w:t>
            </w:r>
            <w:r>
              <w:rPr>
                <w:rStyle w:val="IndexLink"/>
                <w:rtl w:val="true"/>
              </w:rPr>
              <w:tab/>
            </w:r>
            <w:r>
              <w:rPr>
                <w:rStyle w:val="IndexLink"/>
              </w:rPr>
              <w:t>260</w:t>
            </w:r>
          </w:hyperlink>
        </w:p>
        <w:p>
          <w:pPr>
            <w:pStyle w:val="Contents5"/>
            <w:tabs>
              <w:tab w:val="clear" w:pos="7892"/>
              <w:tab w:val="right" w:pos="9026" w:leader="dot"/>
            </w:tabs>
            <w:rPr/>
          </w:pPr>
          <w:hyperlink w:anchor="__RefHeading___Toc480719_1280447820">
            <w:r>
              <w:rPr>
                <w:webHidden/>
                <w:rStyle w:val="IndexLink"/>
                <w:rtl w:val="true"/>
              </w:rPr>
              <w:t>لسنا كالناس</w:t>
            </w:r>
            <w:r>
              <w:rPr>
                <w:rStyle w:val="IndexLink"/>
                <w:rtl w:val="true"/>
              </w:rPr>
              <w:tab/>
            </w:r>
            <w:r>
              <w:rPr>
                <w:rStyle w:val="IndexLink"/>
              </w:rPr>
              <w:t>261</w:t>
            </w:r>
          </w:hyperlink>
        </w:p>
        <w:p>
          <w:pPr>
            <w:pStyle w:val="Contents5"/>
            <w:tabs>
              <w:tab w:val="clear" w:pos="7892"/>
              <w:tab w:val="right" w:pos="9026" w:leader="dot"/>
            </w:tabs>
            <w:rPr/>
          </w:pPr>
          <w:hyperlink w:anchor="__RefHeading___Toc480721_1280447820">
            <w:r>
              <w:rPr>
                <w:webHidden/>
                <w:rStyle w:val="IndexLink"/>
                <w:rtl w:val="true"/>
              </w:rPr>
              <w:t>حديثنا صعب مستصعب</w:t>
            </w:r>
            <w:r>
              <w:rPr>
                <w:rStyle w:val="IndexLink"/>
                <w:rtl w:val="true"/>
              </w:rPr>
              <w:tab/>
            </w:r>
            <w:r>
              <w:rPr>
                <w:rStyle w:val="IndexLink"/>
              </w:rPr>
              <w:t>262</w:t>
            </w:r>
          </w:hyperlink>
        </w:p>
        <w:p>
          <w:pPr>
            <w:pStyle w:val="Contents5"/>
            <w:tabs>
              <w:tab w:val="clear" w:pos="7892"/>
              <w:tab w:val="right" w:pos="9026" w:leader="dot"/>
            </w:tabs>
            <w:rPr/>
          </w:pPr>
          <w:hyperlink w:anchor="__RefHeading___Toc480723_1280447820">
            <w:r>
              <w:rPr>
                <w:webHidden/>
                <w:rStyle w:val="IndexLink"/>
                <w:rtl w:val="true"/>
              </w:rPr>
              <w:t>لكلامنا فضل</w:t>
            </w:r>
            <w:r>
              <w:rPr>
                <w:rStyle w:val="IndexLink"/>
                <w:rtl w:val="true"/>
              </w:rPr>
              <w:tab/>
            </w:r>
            <w:r>
              <w:rPr>
                <w:rStyle w:val="IndexLink"/>
              </w:rPr>
              <w:t>262</w:t>
            </w:r>
          </w:hyperlink>
        </w:p>
        <w:p>
          <w:pPr>
            <w:pStyle w:val="Contents5"/>
            <w:tabs>
              <w:tab w:val="clear" w:pos="7892"/>
              <w:tab w:val="right" w:pos="9026" w:leader="dot"/>
            </w:tabs>
            <w:rPr/>
          </w:pPr>
          <w:hyperlink w:anchor="__RefHeading___Toc480725_1280447820">
            <w:r>
              <w:rPr>
                <w:webHidden/>
                <w:rStyle w:val="IndexLink"/>
                <w:rtl w:val="true"/>
              </w:rPr>
              <w:t>من أحبّنا كان معنا</w:t>
            </w:r>
            <w:r>
              <w:rPr>
                <w:rStyle w:val="IndexLink"/>
                <w:rtl w:val="true"/>
              </w:rPr>
              <w:tab/>
            </w:r>
            <w:r>
              <w:rPr>
                <w:rStyle w:val="IndexLink"/>
              </w:rPr>
              <w:t>263</w:t>
            </w:r>
          </w:hyperlink>
        </w:p>
        <w:p>
          <w:pPr>
            <w:pStyle w:val="Contents5"/>
            <w:tabs>
              <w:tab w:val="clear" w:pos="7892"/>
              <w:tab w:val="right" w:pos="9026" w:leader="dot"/>
            </w:tabs>
            <w:rPr/>
          </w:pPr>
          <w:hyperlink w:anchor="__RefHeading___Toc480727_1280447820">
            <w:r>
              <w:rPr>
                <w:webHidden/>
                <w:rStyle w:val="IndexLink"/>
                <w:rtl w:val="true"/>
              </w:rPr>
              <w:t>حالهم في المنام</w:t>
            </w:r>
            <w:r>
              <w:rPr>
                <w:rStyle w:val="IndexLink"/>
                <w:rtl w:val="true"/>
              </w:rPr>
              <w:tab/>
            </w:r>
            <w:r>
              <w:rPr>
                <w:rStyle w:val="IndexLink"/>
              </w:rPr>
              <w:t>263</w:t>
            </w:r>
          </w:hyperlink>
        </w:p>
        <w:p>
          <w:pPr>
            <w:pStyle w:val="Contents5"/>
            <w:tabs>
              <w:tab w:val="clear" w:pos="7892"/>
              <w:tab w:val="right" w:pos="9026" w:leader="dot"/>
            </w:tabs>
            <w:rPr/>
          </w:pPr>
          <w:hyperlink w:anchor="__RefHeading___Toc480729_1280447820">
            <w:r>
              <w:rPr>
                <w:webHidden/>
                <w:rStyle w:val="IndexLink"/>
                <w:rtl w:val="true"/>
              </w:rPr>
              <w:t>من كنت مولاه فعلي مولاه</w:t>
            </w:r>
            <w:r>
              <w:rPr>
                <w:rStyle w:val="IndexLink"/>
                <w:rtl w:val="true"/>
              </w:rPr>
              <w:tab/>
            </w:r>
            <w:r>
              <w:rPr>
                <w:rStyle w:val="IndexLink"/>
              </w:rPr>
              <w:t>263</w:t>
            </w:r>
          </w:hyperlink>
        </w:p>
        <w:p>
          <w:pPr>
            <w:pStyle w:val="Contents5"/>
            <w:tabs>
              <w:tab w:val="clear" w:pos="7892"/>
              <w:tab w:val="right" w:pos="9026" w:leader="dot"/>
            </w:tabs>
            <w:rPr/>
          </w:pPr>
          <w:hyperlink w:anchor="__RefHeading___Toc480731_1280447820">
            <w:r>
              <w:rPr>
                <w:webHidden/>
                <w:rStyle w:val="IndexLink"/>
                <w:rtl w:val="true"/>
              </w:rPr>
              <w:t xml:space="preserve">ولادة الإمام الحسين </w:t>
            </w:r>
            <w:r>
              <w:rPr>
                <w:rStyle w:val="IndexLink"/>
                <w:rtl w:val="true"/>
              </w:rPr>
              <w:t>(</w:t>
            </w:r>
            <w:r>
              <w:rPr>
                <w:rStyle w:val="IndexLink"/>
                <w:rtl w:val="true"/>
              </w:rPr>
              <w:t>عليه السلام</w:t>
            </w:r>
            <w:r>
              <w:rPr>
                <w:rStyle w:val="IndexLink"/>
                <w:rtl w:val="true"/>
              </w:rPr>
              <w:t>)</w:t>
              <w:tab/>
            </w:r>
            <w:r>
              <w:rPr>
                <w:rStyle w:val="IndexLink"/>
              </w:rPr>
              <w:t>264</w:t>
            </w:r>
          </w:hyperlink>
        </w:p>
        <w:p>
          <w:pPr>
            <w:pStyle w:val="Contents5"/>
            <w:tabs>
              <w:tab w:val="clear" w:pos="7892"/>
              <w:tab w:val="right" w:pos="9026" w:leader="dot"/>
            </w:tabs>
            <w:rPr/>
          </w:pPr>
          <w:hyperlink w:anchor="__RefHeading___Toc480733_1280447820">
            <w:r>
              <w:rPr>
                <w:webHidden/>
                <w:rStyle w:val="IndexLink"/>
                <w:rtl w:val="true"/>
              </w:rPr>
              <w:t xml:space="preserve">لولا محمد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والأوصياء من ولده</w:t>
            </w:r>
            <w:r>
              <w:rPr>
                <w:rStyle w:val="IndexLink"/>
                <w:rtl w:val="true"/>
              </w:rPr>
              <w:tab/>
            </w:r>
            <w:r>
              <w:rPr>
                <w:rStyle w:val="IndexLink"/>
              </w:rPr>
              <w:t>264</w:t>
            </w:r>
          </w:hyperlink>
        </w:p>
        <w:p>
          <w:pPr>
            <w:pStyle w:val="Contents5"/>
            <w:tabs>
              <w:tab w:val="clear" w:pos="7892"/>
              <w:tab w:val="right" w:pos="9026" w:leader="dot"/>
            </w:tabs>
            <w:rPr/>
          </w:pPr>
          <w:hyperlink w:anchor="__RefHeading___Toc480735_1280447820">
            <w:r>
              <w:rPr>
                <w:webHidden/>
                <w:rStyle w:val="IndexLink"/>
                <w:rtl w:val="true"/>
              </w:rPr>
              <w:t>من علائم الإمامة</w:t>
            </w:r>
            <w:r>
              <w:rPr>
                <w:rStyle w:val="IndexLink"/>
                <w:rtl w:val="true"/>
              </w:rPr>
              <w:tab/>
            </w:r>
            <w:r>
              <w:rPr>
                <w:rStyle w:val="IndexLink"/>
              </w:rPr>
              <w:t>265</w:t>
            </w:r>
          </w:hyperlink>
        </w:p>
        <w:p>
          <w:pPr>
            <w:pStyle w:val="Contents5"/>
            <w:tabs>
              <w:tab w:val="clear" w:pos="7892"/>
              <w:tab w:val="right" w:pos="9026" w:leader="dot"/>
            </w:tabs>
            <w:rPr/>
          </w:pPr>
          <w:hyperlink w:anchor="__RefHeading___Toc480737_1280447820">
            <w:r>
              <w:rPr>
                <w:webHidden/>
                <w:rStyle w:val="IndexLink"/>
                <w:rtl w:val="true"/>
              </w:rPr>
              <w:t>معرفته باللغات</w:t>
            </w:r>
            <w:r>
              <w:rPr>
                <w:rStyle w:val="IndexLink"/>
                <w:rtl w:val="true"/>
              </w:rPr>
              <w:tab/>
            </w:r>
            <w:r>
              <w:rPr>
                <w:rStyle w:val="IndexLink"/>
              </w:rPr>
              <w:t>266</w:t>
            </w:r>
          </w:hyperlink>
        </w:p>
        <w:p>
          <w:pPr>
            <w:pStyle w:val="Contents5"/>
            <w:tabs>
              <w:tab w:val="clear" w:pos="7892"/>
              <w:tab w:val="right" w:pos="9026" w:leader="dot"/>
            </w:tabs>
            <w:rPr/>
          </w:pPr>
          <w:hyperlink w:anchor="__RefHeading___Toc480739_1280447820">
            <w:r>
              <w:rPr>
                <w:webHidden/>
                <w:rStyle w:val="IndexLink"/>
                <w:rtl w:val="true"/>
              </w:rPr>
              <w:t xml:space="preserve">يقضي كقضاء داوود </w:t>
            </w:r>
            <w:r>
              <w:rPr>
                <w:rStyle w:val="IndexLink"/>
                <w:rtl w:val="true"/>
              </w:rPr>
              <w:t>(</w:t>
            </w:r>
            <w:r>
              <w:rPr>
                <w:rStyle w:val="IndexLink"/>
                <w:rtl w:val="true"/>
              </w:rPr>
              <w:t>عليه السلام</w:t>
            </w:r>
            <w:r>
              <w:rPr>
                <w:rStyle w:val="IndexLink"/>
                <w:rtl w:val="true"/>
              </w:rPr>
              <w:t>)</w:t>
              <w:tab/>
            </w:r>
            <w:r>
              <w:rPr>
                <w:rStyle w:val="IndexLink"/>
              </w:rPr>
              <w:t>266</w:t>
            </w:r>
          </w:hyperlink>
        </w:p>
        <w:p>
          <w:pPr>
            <w:pStyle w:val="Contents5"/>
            <w:tabs>
              <w:tab w:val="clear" w:pos="7892"/>
              <w:tab w:val="right" w:pos="9026" w:leader="dot"/>
            </w:tabs>
            <w:rPr/>
          </w:pPr>
          <w:hyperlink w:anchor="__RefHeading___Toc480741_1280447820">
            <w:r>
              <w:rPr>
                <w:webHidden/>
                <w:rStyle w:val="IndexLink"/>
                <w:rtl w:val="true"/>
              </w:rPr>
              <w:t>السباع حوله</w:t>
            </w:r>
            <w:r>
              <w:rPr>
                <w:rStyle w:val="IndexLink"/>
                <w:rtl w:val="true"/>
              </w:rPr>
              <w:tab/>
            </w:r>
            <w:r>
              <w:rPr>
                <w:rStyle w:val="IndexLink"/>
              </w:rPr>
              <w:t>267</w:t>
            </w:r>
          </w:hyperlink>
        </w:p>
        <w:p>
          <w:pPr>
            <w:pStyle w:val="Contents5"/>
            <w:tabs>
              <w:tab w:val="clear" w:pos="7892"/>
              <w:tab w:val="right" w:pos="9026" w:leader="dot"/>
            </w:tabs>
            <w:rPr/>
          </w:pPr>
          <w:hyperlink w:anchor="__RefHeading___Toc480743_1280447820">
            <w:r>
              <w:rPr>
                <w:webHidden/>
                <w:rStyle w:val="IndexLink"/>
                <w:rtl w:val="true"/>
              </w:rPr>
              <w:t>أنا وصيّه</w:t>
            </w:r>
            <w:r>
              <w:rPr>
                <w:rStyle w:val="IndexLink"/>
                <w:rtl w:val="true"/>
              </w:rPr>
              <w:tab/>
            </w:r>
            <w:r>
              <w:rPr>
                <w:rStyle w:val="IndexLink"/>
              </w:rPr>
              <w:t>267</w:t>
            </w:r>
          </w:hyperlink>
        </w:p>
        <w:p>
          <w:pPr>
            <w:pStyle w:val="Contents5"/>
            <w:tabs>
              <w:tab w:val="clear" w:pos="7892"/>
              <w:tab w:val="right" w:pos="9026" w:leader="dot"/>
            </w:tabs>
            <w:rPr/>
          </w:pPr>
          <w:hyperlink w:anchor="__RefHeading___Toc480745_1280447820">
            <w:r>
              <w:rPr>
                <w:webHidden/>
                <w:rStyle w:val="IndexLink"/>
                <w:rtl w:val="true"/>
              </w:rPr>
              <w:t>فكيف رأوا قدرة اللّه</w:t>
            </w:r>
            <w:r>
              <w:rPr>
                <w:rStyle w:val="IndexLink"/>
                <w:rtl w:val="true"/>
              </w:rPr>
              <w:tab/>
            </w:r>
            <w:r>
              <w:rPr>
                <w:rStyle w:val="IndexLink"/>
              </w:rPr>
              <w:t>268</w:t>
            </w:r>
          </w:hyperlink>
        </w:p>
        <w:p>
          <w:pPr>
            <w:pStyle w:val="Contents5"/>
            <w:tabs>
              <w:tab w:val="clear" w:pos="7892"/>
              <w:tab w:val="right" w:pos="9026" w:leader="dot"/>
            </w:tabs>
            <w:rPr/>
          </w:pPr>
          <w:hyperlink w:anchor="__RefHeading___Toc480747_1280447820">
            <w:r>
              <w:rPr>
                <w:webHidden/>
                <w:rStyle w:val="IndexLink"/>
                <w:rtl w:val="true"/>
              </w:rPr>
              <w:t xml:space="preserve">ولادة الحجّة </w:t>
            </w:r>
            <w:r>
              <w:rPr>
                <w:rStyle w:val="IndexLink"/>
                <w:rtl w:val="true"/>
              </w:rPr>
              <w:t>(</w:t>
            </w:r>
            <w:r>
              <w:rPr>
                <w:rStyle w:val="IndexLink"/>
                <w:rtl w:val="true"/>
              </w:rPr>
              <w:t>عليه السلام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480749_1280447820">
            <w:r>
              <w:rPr>
                <w:webHidden/>
                <w:rStyle w:val="IndexLink"/>
                <w:rtl w:val="true"/>
              </w:rPr>
              <w:t>هذا صاحبكم</w:t>
            </w:r>
            <w:r>
              <w:rPr>
                <w:rStyle w:val="IndexLink"/>
                <w:rtl w:val="true"/>
              </w:rPr>
              <w:tab/>
            </w:r>
            <w:r>
              <w:rPr>
                <w:rStyle w:val="IndexLink"/>
              </w:rPr>
              <w:t>268</w:t>
            </w:r>
          </w:hyperlink>
        </w:p>
        <w:p>
          <w:pPr>
            <w:pStyle w:val="Contents5"/>
            <w:tabs>
              <w:tab w:val="clear" w:pos="7892"/>
              <w:tab w:val="right" w:pos="9026" w:leader="dot"/>
            </w:tabs>
            <w:rPr/>
          </w:pPr>
          <w:hyperlink w:anchor="__RefHeading___Toc480751_1280447820">
            <w:r>
              <w:rPr>
                <w:webHidden/>
                <w:rStyle w:val="IndexLink"/>
                <w:rtl w:val="true"/>
              </w:rPr>
              <w:t>يا عمّة هو في كنف اللّه</w:t>
            </w:r>
            <w:r>
              <w:rPr>
                <w:rStyle w:val="IndexLink"/>
                <w:rtl w:val="true"/>
              </w:rPr>
              <w:tab/>
            </w:r>
            <w:r>
              <w:rPr>
                <w:rStyle w:val="IndexLink"/>
              </w:rPr>
              <w:t>269</w:t>
            </w:r>
          </w:hyperlink>
        </w:p>
        <w:p>
          <w:pPr>
            <w:pStyle w:val="Contents5"/>
            <w:tabs>
              <w:tab w:val="clear" w:pos="7892"/>
              <w:tab w:val="right" w:pos="9026" w:leader="dot"/>
            </w:tabs>
            <w:rPr/>
          </w:pPr>
          <w:hyperlink w:anchor="__RefHeading___Toc480753_1280447820">
            <w:r>
              <w:rPr>
                <w:webHidden/>
                <w:rStyle w:val="IndexLink"/>
                <w:rtl w:val="true"/>
              </w:rPr>
              <w:t>ونريد أن نمنّ على الذين استضعفوا في الأرض</w:t>
            </w:r>
            <w:r>
              <w:rPr>
                <w:rStyle w:val="IndexLink"/>
                <w:rtl w:val="true"/>
              </w:rPr>
              <w:tab/>
            </w:r>
            <w:r>
              <w:rPr>
                <w:rStyle w:val="IndexLink"/>
              </w:rPr>
              <w:t>271</w:t>
            </w:r>
          </w:hyperlink>
        </w:p>
        <w:p>
          <w:pPr>
            <w:pStyle w:val="Contents5"/>
            <w:tabs>
              <w:tab w:val="clear" w:pos="7892"/>
              <w:tab w:val="right" w:pos="9026" w:leader="dot"/>
            </w:tabs>
            <w:rPr/>
          </w:pPr>
          <w:hyperlink w:anchor="__RefHeading___Toc480755_1280447820">
            <w:r>
              <w:rPr>
                <w:webHidden/>
                <w:rStyle w:val="IndexLink"/>
                <w:rtl w:val="true"/>
              </w:rPr>
              <w:t>اكتمي خبر هذا المولود</w:t>
            </w:r>
            <w:r>
              <w:rPr>
                <w:rStyle w:val="IndexLink"/>
                <w:rtl w:val="true"/>
              </w:rPr>
              <w:tab/>
            </w:r>
            <w:r>
              <w:rPr>
                <w:rStyle w:val="IndexLink"/>
              </w:rPr>
              <w:t>272</w:t>
            </w:r>
          </w:hyperlink>
        </w:p>
        <w:p>
          <w:pPr>
            <w:pStyle w:val="Contents5"/>
            <w:tabs>
              <w:tab w:val="clear" w:pos="7892"/>
              <w:tab w:val="right" w:pos="9026" w:leader="dot"/>
            </w:tabs>
            <w:rPr/>
          </w:pPr>
          <w:hyperlink w:anchor="__RefHeading___Toc480757_1280447820">
            <w:r>
              <w:rPr>
                <w:webHidden/>
                <w:rStyle w:val="IndexLink"/>
                <w:rtl w:val="true"/>
              </w:rPr>
              <w:t>المولود الكريم على اللّه</w:t>
            </w:r>
            <w:r>
              <w:rPr>
                <w:rStyle w:val="IndexLink"/>
                <w:rtl w:val="true"/>
              </w:rPr>
              <w:tab/>
            </w:r>
            <w:r>
              <w:rPr>
                <w:rStyle w:val="IndexLink"/>
              </w:rPr>
              <w:t>273</w:t>
            </w:r>
          </w:hyperlink>
        </w:p>
        <w:p>
          <w:pPr>
            <w:pStyle w:val="Contents5"/>
            <w:tabs>
              <w:tab w:val="clear" w:pos="7892"/>
              <w:tab w:val="right" w:pos="9026" w:leader="dot"/>
            </w:tabs>
            <w:rPr/>
          </w:pPr>
          <w:hyperlink w:anchor="__RefHeading___Toc480759_1280447820">
            <w:r>
              <w:rPr>
                <w:webHidden/>
                <w:rStyle w:val="IndexLink"/>
                <w:rtl w:val="true"/>
              </w:rPr>
              <w:t>عقّ هذين الكبشين</w:t>
            </w:r>
            <w:r>
              <w:rPr>
                <w:rStyle w:val="IndexLink"/>
                <w:rtl w:val="true"/>
              </w:rPr>
              <w:tab/>
            </w:r>
            <w:r>
              <w:rPr>
                <w:rStyle w:val="IndexLink"/>
              </w:rPr>
              <w:t>274</w:t>
            </w:r>
          </w:hyperlink>
        </w:p>
        <w:p>
          <w:pPr>
            <w:pStyle w:val="Contents5"/>
            <w:tabs>
              <w:tab w:val="clear" w:pos="7892"/>
              <w:tab w:val="right" w:pos="9026" w:leader="dot"/>
            </w:tabs>
            <w:rPr/>
          </w:pPr>
          <w:hyperlink w:anchor="__RefHeading___Toc480761_1280447820">
            <w:r>
              <w:rPr>
                <w:webHidden/>
                <w:rStyle w:val="IndexLink"/>
                <w:rtl w:val="true"/>
              </w:rPr>
              <w:t>صاحب هذا الأمر</w:t>
            </w:r>
            <w:r>
              <w:rPr>
                <w:rStyle w:val="IndexLink"/>
                <w:rtl w:val="true"/>
              </w:rPr>
              <w:tab/>
            </w:r>
            <w:r>
              <w:rPr>
                <w:rStyle w:val="IndexLink"/>
              </w:rPr>
              <w:t>274</w:t>
            </w:r>
          </w:hyperlink>
        </w:p>
        <w:p>
          <w:pPr>
            <w:pStyle w:val="Contents5"/>
            <w:tabs>
              <w:tab w:val="clear" w:pos="7892"/>
              <w:tab w:val="right" w:pos="9026" w:leader="dot"/>
            </w:tabs>
            <w:rPr/>
          </w:pPr>
          <w:hyperlink w:anchor="__RefHeading___Toc480763_1280447820">
            <w:r>
              <w:rPr>
                <w:webHidden/>
                <w:rStyle w:val="IndexLink"/>
                <w:rtl w:val="true"/>
              </w:rPr>
              <w:t>هل لك ولد؟</w:t>
            </w:r>
            <w:r>
              <w:rPr>
                <w:rStyle w:val="IndexLink"/>
                <w:rtl w:val="true"/>
              </w:rPr>
              <w:tab/>
            </w:r>
            <w:r>
              <w:rPr>
                <w:rStyle w:val="IndexLink"/>
              </w:rPr>
              <w:t>274</w:t>
            </w:r>
          </w:hyperlink>
        </w:p>
        <w:p>
          <w:pPr>
            <w:pStyle w:val="Contents5"/>
            <w:tabs>
              <w:tab w:val="clear" w:pos="7892"/>
              <w:tab w:val="right" w:pos="9026" w:leader="dot"/>
            </w:tabs>
            <w:rPr/>
          </w:pPr>
          <w:hyperlink w:anchor="__RefHeading___Toc480765_1280447820">
            <w:r>
              <w:rPr>
                <w:webHidden/>
                <w:rStyle w:val="IndexLink"/>
                <w:rtl w:val="true"/>
              </w:rPr>
              <w:t>عندها يتلألأ صبح الحق</w:t>
            </w:r>
            <w:r>
              <w:rPr>
                <w:rStyle w:val="IndexLink"/>
                <w:rtl w:val="true"/>
              </w:rPr>
              <w:tab/>
            </w:r>
            <w:r>
              <w:rPr>
                <w:rStyle w:val="IndexLink"/>
              </w:rPr>
              <w:t>275</w:t>
            </w:r>
          </w:hyperlink>
        </w:p>
        <w:p>
          <w:pPr>
            <w:pStyle w:val="Contents5"/>
            <w:tabs>
              <w:tab w:val="clear" w:pos="7892"/>
              <w:tab w:val="right" w:pos="9026" w:leader="dot"/>
            </w:tabs>
            <w:rPr/>
          </w:pPr>
          <w:hyperlink w:anchor="__RefHeading___Toc480767_1280447820">
            <w:r>
              <w:rPr>
                <w:webHidden/>
                <w:rStyle w:val="IndexLink"/>
                <w:rtl w:val="true"/>
              </w:rPr>
              <w:t>وفي لحظات الوداع</w:t>
            </w:r>
            <w:r>
              <w:rPr>
                <w:rStyle w:val="IndexLink"/>
                <w:rtl w:val="true"/>
              </w:rPr>
              <w:tab/>
            </w:r>
            <w:r>
              <w:rPr>
                <w:rStyle w:val="IndexLink"/>
              </w:rPr>
              <w:t>278</w:t>
            </w:r>
          </w:hyperlink>
        </w:p>
        <w:p>
          <w:pPr>
            <w:pStyle w:val="Contents5"/>
            <w:tabs>
              <w:tab w:val="clear" w:pos="7892"/>
              <w:tab w:val="right" w:pos="9026" w:leader="dot"/>
            </w:tabs>
            <w:rPr/>
          </w:pPr>
          <w:hyperlink w:anchor="__RefHeading___Toc480769_1280447820">
            <w:r>
              <w:rPr>
                <w:webHidden/>
                <w:rStyle w:val="IndexLink"/>
                <w:rtl w:val="true"/>
              </w:rPr>
              <w:t>فهو القائم بعدي</w:t>
            </w:r>
            <w:r>
              <w:rPr>
                <w:rStyle w:val="IndexLink"/>
                <w:rtl w:val="true"/>
              </w:rPr>
              <w:tab/>
            </w:r>
            <w:r>
              <w:rPr>
                <w:rStyle w:val="IndexLink"/>
              </w:rPr>
              <w:t>279</w:t>
            </w:r>
          </w:hyperlink>
        </w:p>
        <w:p>
          <w:pPr>
            <w:pStyle w:val="Contents5"/>
            <w:tabs>
              <w:tab w:val="clear" w:pos="7892"/>
              <w:tab w:val="right" w:pos="9026" w:leader="dot"/>
            </w:tabs>
            <w:rPr/>
          </w:pPr>
          <w:hyperlink w:anchor="__RefHeading___Toc480771_1280447820">
            <w:r>
              <w:rPr>
                <w:webHidden/>
                <w:rStyle w:val="IndexLink"/>
                <w:rtl w:val="true"/>
              </w:rPr>
              <w:t>غلام عشاري</w:t>
            </w:r>
            <w:r>
              <w:rPr>
                <w:rStyle w:val="IndexLink"/>
                <w:rtl w:val="true"/>
              </w:rPr>
              <w:tab/>
            </w:r>
            <w:r>
              <w:rPr>
                <w:rStyle w:val="IndexLink"/>
              </w:rPr>
              <w:t>279</w:t>
            </w:r>
          </w:hyperlink>
        </w:p>
        <w:p>
          <w:pPr>
            <w:pStyle w:val="Contents5"/>
            <w:tabs>
              <w:tab w:val="clear" w:pos="7892"/>
              <w:tab w:val="right" w:pos="9026" w:leader="dot"/>
            </w:tabs>
            <w:rPr/>
          </w:pPr>
          <w:hyperlink w:anchor="__RefHeading___Toc480773_1280447820">
            <w:r>
              <w:rPr>
                <w:webHidden/>
                <w:rStyle w:val="IndexLink"/>
                <w:rtl w:val="true"/>
              </w:rPr>
              <w:t xml:space="preserve">لما ولد السيد </w:t>
            </w:r>
            <w:r>
              <w:rPr>
                <w:rStyle w:val="IndexLink"/>
                <w:rtl w:val="true"/>
              </w:rPr>
              <w:t>(</w:t>
            </w:r>
            <w:r>
              <w:rPr>
                <w:rStyle w:val="IndexLink"/>
                <w:rtl w:val="true"/>
              </w:rPr>
              <w:t>عليه السلام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480775_1280447820">
            <w:r>
              <w:rPr>
                <w:webHidden/>
                <w:rStyle w:val="IndexLink"/>
                <w:rtl w:val="true"/>
              </w:rPr>
              <w:t>أحببنا إعلامك</w:t>
            </w:r>
            <w:r>
              <w:rPr>
                <w:rStyle w:val="IndexLink"/>
                <w:rtl w:val="true"/>
              </w:rPr>
              <w:tab/>
            </w:r>
            <w:r>
              <w:rPr>
                <w:rStyle w:val="IndexLink"/>
              </w:rPr>
              <w:t>280</w:t>
            </w:r>
          </w:hyperlink>
        </w:p>
        <w:p>
          <w:pPr>
            <w:pStyle w:val="Contents5"/>
            <w:tabs>
              <w:tab w:val="clear" w:pos="7892"/>
              <w:tab w:val="right" w:pos="9026" w:leader="dot"/>
            </w:tabs>
            <w:rPr/>
          </w:pPr>
          <w:hyperlink w:anchor="__RefHeading___Toc480777_1280447820">
            <w:r>
              <w:rPr>
                <w:webHidden/>
                <w:rStyle w:val="IndexLink"/>
                <w:rtl w:val="true"/>
              </w:rPr>
              <w:t>هذا خليفتي عليكم</w:t>
            </w:r>
            <w:r>
              <w:rPr>
                <w:rStyle w:val="IndexLink"/>
                <w:rtl w:val="true"/>
              </w:rPr>
              <w:tab/>
            </w:r>
            <w:r>
              <w:rPr>
                <w:rStyle w:val="IndexLink"/>
              </w:rPr>
              <w:t>280</w:t>
            </w:r>
          </w:hyperlink>
        </w:p>
        <w:p>
          <w:pPr>
            <w:pStyle w:val="Contents5"/>
            <w:tabs>
              <w:tab w:val="clear" w:pos="7892"/>
              <w:tab w:val="right" w:pos="9026" w:leader="dot"/>
            </w:tabs>
            <w:rPr/>
          </w:pPr>
          <w:hyperlink w:anchor="__RefHeading___Toc480779_1280447820">
            <w:r>
              <w:rPr>
                <w:webHidden/>
                <w:rStyle w:val="IndexLink"/>
                <w:rtl w:val="true"/>
              </w:rPr>
              <w:t>كأنّه قطع قمر</w:t>
            </w:r>
            <w:r>
              <w:rPr>
                <w:rStyle w:val="IndexLink"/>
                <w:rtl w:val="true"/>
              </w:rPr>
              <w:tab/>
            </w:r>
            <w:r>
              <w:rPr>
                <w:rStyle w:val="IndexLink"/>
              </w:rPr>
              <w:t>281</w:t>
            </w:r>
          </w:hyperlink>
        </w:p>
        <w:p>
          <w:pPr>
            <w:pStyle w:val="Contents5"/>
            <w:tabs>
              <w:tab w:val="clear" w:pos="7892"/>
              <w:tab w:val="right" w:pos="9026" w:leader="dot"/>
            </w:tabs>
            <w:rPr/>
          </w:pPr>
          <w:hyperlink w:anchor="__RefHeading___Toc480781_1280447820">
            <w:r>
              <w:rPr>
                <w:webHidden/>
                <w:rStyle w:val="IndexLink"/>
                <w:rtl w:val="true"/>
              </w:rPr>
              <w:t>أنا بقيّة اللّه</w:t>
            </w:r>
            <w:r>
              <w:rPr>
                <w:rStyle w:val="IndexLink"/>
                <w:rtl w:val="true"/>
              </w:rPr>
              <w:tab/>
            </w:r>
            <w:r>
              <w:rPr>
                <w:rStyle w:val="IndexLink"/>
              </w:rPr>
              <w:t>281</w:t>
            </w:r>
          </w:hyperlink>
        </w:p>
        <w:p>
          <w:pPr>
            <w:pStyle w:val="Contents5"/>
            <w:tabs>
              <w:tab w:val="clear" w:pos="7892"/>
              <w:tab w:val="right" w:pos="9026" w:leader="dot"/>
            </w:tabs>
            <w:rPr/>
          </w:pPr>
          <w:hyperlink w:anchor="__RefHeading___Toc480783_1280447820">
            <w:r>
              <w:rPr>
                <w:webHidden/>
                <w:rStyle w:val="IndexLink"/>
                <w:rtl w:val="true"/>
              </w:rPr>
              <w:t xml:space="preserve">أشبه الناس برسول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283</w:t>
            </w:r>
          </w:hyperlink>
        </w:p>
        <w:p>
          <w:pPr>
            <w:pStyle w:val="Contents5"/>
            <w:tabs>
              <w:tab w:val="clear" w:pos="7892"/>
              <w:tab w:val="right" w:pos="9026" w:leader="dot"/>
            </w:tabs>
            <w:rPr/>
          </w:pPr>
          <w:hyperlink w:anchor="__RefHeading___Toc480785_1280447820">
            <w:r>
              <w:rPr>
                <w:webHidden/>
                <w:rStyle w:val="IndexLink"/>
                <w:rtl w:val="true"/>
              </w:rPr>
              <w:t>سيكون لي ولد</w:t>
            </w:r>
            <w:r>
              <w:rPr>
                <w:rStyle w:val="IndexLink"/>
                <w:rtl w:val="true"/>
              </w:rPr>
              <w:tab/>
            </w:r>
            <w:r>
              <w:rPr>
                <w:rStyle w:val="IndexLink"/>
              </w:rPr>
              <w:t>283</w:t>
            </w:r>
          </w:hyperlink>
        </w:p>
        <w:p>
          <w:pPr>
            <w:pStyle w:val="Contents5"/>
            <w:tabs>
              <w:tab w:val="clear" w:pos="7892"/>
              <w:tab w:val="right" w:pos="9026" w:leader="dot"/>
            </w:tabs>
            <w:rPr/>
          </w:pPr>
          <w:hyperlink w:anchor="__RefHeading___Toc480787_1280447820">
            <w:r>
              <w:rPr>
                <w:webHidden/>
                <w:rStyle w:val="IndexLink"/>
                <w:rtl w:val="true"/>
              </w:rPr>
              <w:t>غيبة ولدي</w:t>
            </w:r>
            <w:r>
              <w:rPr>
                <w:rStyle w:val="IndexLink"/>
                <w:rtl w:val="true"/>
              </w:rPr>
              <w:tab/>
            </w:r>
            <w:r>
              <w:rPr>
                <w:rStyle w:val="IndexLink"/>
              </w:rPr>
              <w:t>283</w:t>
            </w:r>
          </w:hyperlink>
        </w:p>
        <w:p>
          <w:pPr>
            <w:pStyle w:val="Contents5"/>
            <w:tabs>
              <w:tab w:val="clear" w:pos="7892"/>
              <w:tab w:val="right" w:pos="9026" w:leader="dot"/>
            </w:tabs>
            <w:rPr/>
          </w:pPr>
          <w:hyperlink w:anchor="__RefHeading___Toc480789_1280447820">
            <w:r>
              <w:rPr>
                <w:webHidden/>
                <w:rStyle w:val="IndexLink"/>
                <w:rtl w:val="true"/>
              </w:rPr>
              <w:t>سأرزق ولداً</w:t>
            </w:r>
            <w:r>
              <w:rPr>
                <w:rStyle w:val="IndexLink"/>
                <w:rtl w:val="true"/>
              </w:rPr>
              <w:tab/>
            </w:r>
            <w:r>
              <w:rPr>
                <w:rStyle w:val="IndexLink"/>
              </w:rPr>
              <w:t>284</w:t>
            </w:r>
          </w:hyperlink>
        </w:p>
        <w:p>
          <w:pPr>
            <w:pStyle w:val="Contents5"/>
            <w:tabs>
              <w:tab w:val="clear" w:pos="7892"/>
              <w:tab w:val="right" w:pos="9026" w:leader="dot"/>
            </w:tabs>
            <w:rPr/>
          </w:pPr>
          <w:hyperlink w:anchor="__RefHeading___Toc480791_1280447820">
            <w:r>
              <w:rPr>
                <w:webHidden/>
                <w:rStyle w:val="IndexLink"/>
                <w:rtl w:val="true"/>
              </w:rPr>
              <w:t xml:space="preserve">إذا قام القائم </w:t>
            </w:r>
            <w:r>
              <w:rPr>
                <w:rStyle w:val="IndexLink"/>
                <w:rtl w:val="true"/>
              </w:rPr>
              <w:t>(</w:t>
            </w:r>
            <w:r>
              <w:rPr>
                <w:rStyle w:val="IndexLink"/>
                <w:rtl w:val="true"/>
              </w:rPr>
              <w:t>عليه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480793_1280447820">
            <w:r>
              <w:rPr>
                <w:webHidden/>
                <w:rStyle w:val="IndexLink"/>
                <w:rtl w:val="true"/>
              </w:rPr>
              <w:t>هذا صاحبكم</w:t>
            </w:r>
            <w:r>
              <w:rPr>
                <w:rStyle w:val="IndexLink"/>
                <w:rtl w:val="true"/>
              </w:rPr>
              <w:tab/>
            </w:r>
            <w:r>
              <w:rPr>
                <w:rStyle w:val="IndexLink"/>
              </w:rPr>
              <w:t>284</w:t>
            </w:r>
          </w:hyperlink>
        </w:p>
        <w:p>
          <w:pPr>
            <w:pStyle w:val="Contents5"/>
            <w:tabs>
              <w:tab w:val="clear" w:pos="7892"/>
              <w:tab w:val="right" w:pos="9026" w:leader="dot"/>
            </w:tabs>
            <w:rPr/>
          </w:pPr>
          <w:hyperlink w:anchor="__RefHeading___Toc480795_1280447820">
            <w:r>
              <w:rPr>
                <w:webHidden/>
                <w:rStyle w:val="IndexLink"/>
                <w:rtl w:val="true"/>
              </w:rPr>
              <w:t>يريدون قتلي</w:t>
            </w:r>
            <w:r>
              <w:rPr>
                <w:rStyle w:val="IndexLink"/>
                <w:rtl w:val="true"/>
              </w:rPr>
              <w:tab/>
            </w:r>
            <w:r>
              <w:rPr>
                <w:rStyle w:val="IndexLink"/>
              </w:rPr>
              <w:t>285</w:t>
            </w:r>
          </w:hyperlink>
        </w:p>
        <w:p>
          <w:pPr>
            <w:pStyle w:val="Contents5"/>
            <w:tabs>
              <w:tab w:val="clear" w:pos="7892"/>
              <w:tab w:val="right" w:pos="9026" w:leader="dot"/>
            </w:tabs>
            <w:rPr/>
          </w:pPr>
          <w:hyperlink w:anchor="__RefHeading___Toc480797_1280447820">
            <w:r>
              <w:rPr>
                <w:webHidden/>
                <w:rStyle w:val="IndexLink"/>
                <w:rtl w:val="true"/>
              </w:rPr>
              <w:t>اسمه محمد</w:t>
            </w:r>
            <w:r>
              <w:rPr>
                <w:rStyle w:val="IndexLink"/>
                <w:rtl w:val="true"/>
              </w:rPr>
              <w:tab/>
            </w:r>
            <w:r>
              <w:rPr>
                <w:rStyle w:val="IndexLink"/>
              </w:rPr>
              <w:t>285</w:t>
            </w:r>
          </w:hyperlink>
        </w:p>
        <w:p>
          <w:pPr>
            <w:pStyle w:val="Contents5"/>
            <w:tabs>
              <w:tab w:val="clear" w:pos="7892"/>
              <w:tab w:val="right" w:pos="9026" w:leader="dot"/>
            </w:tabs>
            <w:rPr/>
          </w:pPr>
          <w:hyperlink w:anchor="__RefHeading___Toc480799_1280447820">
            <w:r>
              <w:rPr>
                <w:webHidden/>
                <w:rStyle w:val="IndexLink"/>
                <w:rtl w:val="true"/>
              </w:rPr>
              <w:t xml:space="preserve">أشبه الناس برسول اللّه </w:t>
            </w:r>
            <w:r>
              <w:rPr>
                <w:rStyle w:val="IndexLink"/>
                <w:rtl w:val="true"/>
              </w:rPr>
              <w:t>(</w:t>
            </w:r>
            <w:r>
              <w:rPr>
                <w:rStyle w:val="IndexLink"/>
                <w:rtl w:val="true"/>
              </w:rPr>
              <w:t>صلی اللّه عليه وآله وسلم</w:t>
            </w:r>
            <w:r>
              <w:rPr>
                <w:rStyle w:val="IndexLink"/>
                <w:rtl w:val="true"/>
              </w:rPr>
              <w:t>)</w:t>
              <w:tab/>
            </w:r>
            <w:r>
              <w:rPr>
                <w:rStyle w:val="IndexLink"/>
              </w:rPr>
              <w:t>286</w:t>
            </w:r>
          </w:hyperlink>
        </w:p>
        <w:p>
          <w:pPr>
            <w:pStyle w:val="Contents5"/>
            <w:tabs>
              <w:tab w:val="clear" w:pos="7892"/>
              <w:tab w:val="right" w:pos="9026" w:leader="dot"/>
            </w:tabs>
            <w:rPr/>
          </w:pPr>
          <w:hyperlink w:anchor="__RefHeading___Toc480801_1280447820">
            <w:r>
              <w:rPr>
                <w:webHidden/>
                <w:rStyle w:val="IndexLink"/>
                <w:rtl w:val="true"/>
              </w:rPr>
              <w:t>ابني هو الإمام</w:t>
            </w:r>
            <w:r>
              <w:rPr>
                <w:rStyle w:val="IndexLink"/>
                <w:rtl w:val="true"/>
              </w:rPr>
              <w:tab/>
            </w:r>
            <w:r>
              <w:rPr>
                <w:rStyle w:val="IndexLink"/>
              </w:rPr>
              <w:t>286</w:t>
            </w:r>
          </w:hyperlink>
        </w:p>
        <w:p>
          <w:pPr>
            <w:pStyle w:val="Contents5"/>
            <w:tabs>
              <w:tab w:val="clear" w:pos="7892"/>
              <w:tab w:val="right" w:pos="9026" w:leader="dot"/>
            </w:tabs>
            <w:rPr/>
          </w:pPr>
          <w:hyperlink w:anchor="__RefHeading___Toc480803_1280447820">
            <w:r>
              <w:rPr>
                <w:webHidden/>
                <w:rStyle w:val="IndexLink"/>
                <w:rtl w:val="true"/>
              </w:rPr>
              <w:t xml:space="preserve">إنّها أمّ القائم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5"/>
            <w:tabs>
              <w:tab w:val="clear" w:pos="7892"/>
              <w:tab w:val="right" w:pos="9026" w:leader="dot"/>
            </w:tabs>
            <w:rPr/>
          </w:pPr>
          <w:hyperlink w:anchor="__RefHeading___Toc480805_1280447820">
            <w:r>
              <w:rPr>
                <w:webHidden/>
                <w:rStyle w:val="IndexLink"/>
                <w:rtl w:val="true"/>
              </w:rPr>
              <w:t>لا تنازعه</w:t>
            </w:r>
            <w:r>
              <w:rPr>
                <w:rStyle w:val="IndexLink"/>
                <w:rtl w:val="true"/>
              </w:rPr>
              <w:tab/>
            </w:r>
            <w:r>
              <w:rPr>
                <w:rStyle w:val="IndexLink"/>
              </w:rPr>
              <w:t>292</w:t>
            </w:r>
          </w:hyperlink>
        </w:p>
        <w:p>
          <w:pPr>
            <w:pStyle w:val="Contents5"/>
            <w:tabs>
              <w:tab w:val="clear" w:pos="7892"/>
              <w:tab w:val="right" w:pos="9026" w:leader="dot"/>
            </w:tabs>
            <w:rPr/>
          </w:pPr>
          <w:hyperlink w:anchor="__RefHeading___Toc480807_1280447820">
            <w:r>
              <w:rPr>
                <w:webHidden/>
                <w:rStyle w:val="IndexLink"/>
                <w:rtl w:val="true"/>
              </w:rPr>
              <w:t>من جحد إماماً</w:t>
            </w:r>
            <w:r>
              <w:rPr>
                <w:rStyle w:val="IndexLink"/>
                <w:rtl w:val="true"/>
              </w:rPr>
              <w:tab/>
            </w:r>
            <w:r>
              <w:rPr>
                <w:rStyle w:val="IndexLink"/>
              </w:rPr>
              <w:t>292</w:t>
            </w:r>
          </w:hyperlink>
        </w:p>
        <w:p>
          <w:pPr>
            <w:pStyle w:val="Contents5"/>
            <w:tabs>
              <w:tab w:val="clear" w:pos="7892"/>
              <w:tab w:val="right" w:pos="9026" w:leader="dot"/>
            </w:tabs>
            <w:rPr/>
          </w:pPr>
          <w:hyperlink w:anchor="__RefHeading___Toc480809_1280447820">
            <w:r>
              <w:rPr>
                <w:webHidden/>
                <w:rStyle w:val="IndexLink"/>
                <w:rtl w:val="true"/>
              </w:rPr>
              <w:t>هذا ليس منكم</w:t>
            </w:r>
            <w:r>
              <w:rPr>
                <w:rStyle w:val="IndexLink"/>
                <w:rtl w:val="true"/>
              </w:rPr>
              <w:tab/>
            </w:r>
            <w:r>
              <w:rPr>
                <w:rStyle w:val="IndexLink"/>
              </w:rPr>
              <w:t>293</w:t>
            </w:r>
          </w:hyperlink>
        </w:p>
        <w:p>
          <w:pPr>
            <w:pStyle w:val="Contents5"/>
            <w:tabs>
              <w:tab w:val="clear" w:pos="7892"/>
              <w:tab w:val="right" w:pos="9026" w:leader="dot"/>
            </w:tabs>
            <w:rPr/>
          </w:pPr>
          <w:hyperlink w:anchor="__RefHeading___Toc480811_1280447820">
            <w:r>
              <w:rPr>
                <w:webHidden/>
                <w:rStyle w:val="IndexLink"/>
                <w:rtl w:val="true"/>
              </w:rPr>
              <w:t>أشهد أنّك حجّة اللّه</w:t>
            </w:r>
            <w:r>
              <w:rPr>
                <w:rStyle w:val="IndexLink"/>
                <w:rtl w:val="true"/>
              </w:rPr>
              <w:tab/>
            </w:r>
            <w:r>
              <w:rPr>
                <w:rStyle w:val="IndexLink"/>
              </w:rPr>
              <w:t>294</w:t>
            </w:r>
          </w:hyperlink>
        </w:p>
        <w:p>
          <w:pPr>
            <w:pStyle w:val="Contents5"/>
            <w:tabs>
              <w:tab w:val="clear" w:pos="7892"/>
              <w:tab w:val="right" w:pos="9026" w:leader="dot"/>
            </w:tabs>
            <w:rPr/>
          </w:pPr>
          <w:hyperlink w:anchor="__RefHeading___Toc480813_1280447820">
            <w:r>
              <w:rPr>
                <w:webHidden/>
                <w:rStyle w:val="IndexLink"/>
                <w:rtl w:val="true"/>
              </w:rPr>
              <w:t xml:space="preserve">من هم شيعة علي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5"/>
            <w:tabs>
              <w:tab w:val="clear" w:pos="7892"/>
              <w:tab w:val="right" w:pos="9026" w:leader="dot"/>
            </w:tabs>
            <w:rPr/>
          </w:pPr>
          <w:hyperlink w:anchor="__RefHeading___Toc480815_1280447820">
            <w:r>
              <w:rPr>
                <w:webHidden/>
                <w:rStyle w:val="IndexLink"/>
                <w:rtl w:val="true"/>
              </w:rPr>
              <w:t>شفاعة الشيعة يوم القيامة</w:t>
            </w:r>
            <w:r>
              <w:rPr>
                <w:rStyle w:val="IndexLink"/>
                <w:rtl w:val="true"/>
              </w:rPr>
              <w:tab/>
            </w:r>
            <w:r>
              <w:rPr>
                <w:rStyle w:val="IndexLink"/>
              </w:rPr>
              <w:t>298</w:t>
            </w:r>
          </w:hyperlink>
        </w:p>
        <w:p>
          <w:pPr>
            <w:pStyle w:val="Contents5"/>
            <w:tabs>
              <w:tab w:val="clear" w:pos="7892"/>
              <w:tab w:val="right" w:pos="9026" w:leader="dot"/>
            </w:tabs>
            <w:rPr/>
          </w:pPr>
          <w:hyperlink w:anchor="__RefHeading___Toc480817_1280447820">
            <w:r>
              <w:rPr>
                <w:webHidden/>
                <w:rStyle w:val="IndexLink"/>
                <w:rtl w:val="true"/>
              </w:rPr>
              <w:t>إنّ وعد اللّه حق</w:t>
            </w:r>
            <w:r>
              <w:rPr>
                <w:rStyle w:val="IndexLink"/>
                <w:rtl w:val="true"/>
              </w:rPr>
              <w:tab/>
            </w:r>
            <w:r>
              <w:rPr>
                <w:rStyle w:val="IndexLink"/>
              </w:rPr>
              <w:t>298</w:t>
            </w:r>
          </w:hyperlink>
        </w:p>
        <w:p>
          <w:pPr>
            <w:pStyle w:val="Contents5"/>
            <w:tabs>
              <w:tab w:val="clear" w:pos="7892"/>
              <w:tab w:val="right" w:pos="9026" w:leader="dot"/>
            </w:tabs>
            <w:rPr/>
          </w:pPr>
          <w:hyperlink w:anchor="__RefHeading___Toc480819_1280447820">
            <w:r>
              <w:rPr>
                <w:webHidden/>
                <w:rStyle w:val="IndexLink"/>
                <w:rtl w:val="true"/>
              </w:rPr>
              <w:t>فهو الشيعي حقاً</w:t>
            </w:r>
            <w:r>
              <w:rPr>
                <w:rStyle w:val="IndexLink"/>
                <w:rtl w:val="true"/>
              </w:rPr>
              <w:tab/>
            </w:r>
            <w:r>
              <w:rPr>
                <w:rStyle w:val="IndexLink"/>
              </w:rPr>
              <w:t>301</w:t>
            </w:r>
          </w:hyperlink>
        </w:p>
        <w:p>
          <w:pPr>
            <w:pStyle w:val="Contents5"/>
            <w:tabs>
              <w:tab w:val="clear" w:pos="7892"/>
              <w:tab w:val="right" w:pos="9026" w:leader="dot"/>
            </w:tabs>
            <w:rPr/>
          </w:pPr>
          <w:hyperlink w:anchor="__RefHeading___Toc480821_1280447820">
            <w:r>
              <w:rPr>
                <w:webHidden/>
                <w:rStyle w:val="IndexLink"/>
                <w:rtl w:val="true"/>
              </w:rPr>
              <w:t>جوابه عن بعض الأسئلة</w:t>
            </w:r>
            <w:r>
              <w:rPr>
                <w:rStyle w:val="IndexLink"/>
                <w:rtl w:val="true"/>
              </w:rPr>
              <w:tab/>
            </w:r>
            <w:r>
              <w:rPr>
                <w:rStyle w:val="IndexLink"/>
              </w:rPr>
              <w:t>302</w:t>
            </w:r>
          </w:hyperlink>
        </w:p>
        <w:p>
          <w:pPr>
            <w:pStyle w:val="Contents5"/>
            <w:tabs>
              <w:tab w:val="clear" w:pos="7892"/>
              <w:tab w:val="right" w:pos="9026" w:leader="dot"/>
            </w:tabs>
            <w:rPr/>
          </w:pPr>
          <w:hyperlink w:anchor="__RefHeading___Toc480823_1280447820">
            <w:r>
              <w:rPr>
                <w:webHidden/>
                <w:rStyle w:val="IndexLink"/>
                <w:rtl w:val="true"/>
              </w:rPr>
              <w:t>الشعائر</w:t>
            </w:r>
            <w:r>
              <w:rPr>
                <w:rStyle w:val="IndexLink"/>
                <w:rtl w:val="true"/>
              </w:rPr>
              <w:tab/>
            </w:r>
            <w:r>
              <w:rPr>
                <w:rStyle w:val="IndexLink"/>
              </w:rPr>
              <w:t>308</w:t>
            </w:r>
          </w:hyperlink>
        </w:p>
        <w:p>
          <w:pPr>
            <w:pStyle w:val="Contents5"/>
            <w:tabs>
              <w:tab w:val="clear" w:pos="7892"/>
              <w:tab w:val="right" w:pos="9026" w:leader="dot"/>
            </w:tabs>
            <w:rPr/>
          </w:pPr>
          <w:hyperlink w:anchor="__RefHeading___Toc480825_1280447820">
            <w:r>
              <w:rPr>
                <w:webHidden/>
                <w:rStyle w:val="IndexLink"/>
                <w:rtl w:val="true"/>
              </w:rPr>
              <w:t xml:space="preserve">هذا ما فعله المسيح </w:t>
            </w:r>
            <w:r>
              <w:rPr>
                <w:rStyle w:val="IndexLink"/>
                <w:rtl w:val="true"/>
              </w:rPr>
              <w:t>(</w:t>
            </w:r>
            <w:r>
              <w:rPr>
                <w:rStyle w:val="IndexLink"/>
                <w:rtl w:val="true"/>
              </w:rPr>
              <w:t>عليه السلام</w:t>
            </w:r>
            <w:r>
              <w:rPr>
                <w:rStyle w:val="IndexLink"/>
                <w:rtl w:val="true"/>
              </w:rPr>
              <w:t>)</w:t>
              <w:tab/>
            </w:r>
            <w:r>
              <w:rPr>
                <w:rStyle w:val="IndexLink"/>
              </w:rPr>
              <w:t>308</w:t>
            </w:r>
          </w:hyperlink>
        </w:p>
        <w:p>
          <w:pPr>
            <w:pStyle w:val="Contents4"/>
            <w:tabs>
              <w:tab w:val="clear" w:pos="8176"/>
              <w:tab w:val="right" w:pos="9026" w:leader="dot"/>
            </w:tabs>
            <w:rPr/>
          </w:pPr>
          <w:hyperlink w:anchor="__RefHeading___Toc480827_1280447820">
            <w:r>
              <w:rPr>
                <w:webHidden/>
                <w:rStyle w:val="IndexLink"/>
                <w:rtl w:val="true"/>
              </w:rPr>
              <w:t>رسائل</w:t>
            </w:r>
            <w:r>
              <w:rPr>
                <w:rStyle w:val="IndexLink"/>
                <w:rtl w:val="true"/>
              </w:rPr>
              <w:tab/>
            </w:r>
            <w:r>
              <w:rPr>
                <w:rStyle w:val="IndexLink"/>
              </w:rPr>
              <w:t>309</w:t>
            </w:r>
          </w:hyperlink>
        </w:p>
        <w:p>
          <w:pPr>
            <w:pStyle w:val="Contents5"/>
            <w:tabs>
              <w:tab w:val="clear" w:pos="7892"/>
              <w:tab w:val="right" w:pos="9026" w:leader="dot"/>
            </w:tabs>
            <w:rPr/>
          </w:pPr>
          <w:hyperlink w:anchor="__RefHeading___Toc480829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إلى إسحاق بن إسماعيل</w:t>
            </w:r>
            <w:r>
              <w:rPr>
                <w:rStyle w:val="IndexLink"/>
                <w:rtl w:val="true"/>
              </w:rPr>
              <w:tab/>
            </w:r>
            <w:r>
              <w:rPr>
                <w:rStyle w:val="IndexLink"/>
              </w:rPr>
              <w:t>309</w:t>
            </w:r>
          </w:hyperlink>
        </w:p>
        <w:p>
          <w:pPr>
            <w:pStyle w:val="Contents5"/>
            <w:tabs>
              <w:tab w:val="clear" w:pos="7892"/>
              <w:tab w:val="right" w:pos="9026" w:leader="dot"/>
            </w:tabs>
            <w:rPr/>
          </w:pPr>
          <w:hyperlink w:anchor="__RefHeading___Toc480831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قم</w:t>
            </w:r>
            <w:r>
              <w:rPr>
                <w:rStyle w:val="IndexLink"/>
                <w:rtl w:val="true"/>
              </w:rPr>
              <w:tab/>
            </w:r>
            <w:r>
              <w:rPr>
                <w:rStyle w:val="IndexLink"/>
              </w:rPr>
              <w:t>312</w:t>
            </w:r>
          </w:hyperlink>
        </w:p>
        <w:p>
          <w:pPr>
            <w:pStyle w:val="Contents5"/>
            <w:tabs>
              <w:tab w:val="clear" w:pos="7892"/>
              <w:tab w:val="right" w:pos="9026" w:leader="dot"/>
            </w:tabs>
            <w:rPr/>
          </w:pPr>
          <w:hyperlink w:anchor="__RefHeading___Toc480833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إلى ابن بابويه</w:t>
            </w:r>
            <w:r>
              <w:rPr>
                <w:rStyle w:val="IndexLink"/>
                <w:rtl w:val="true"/>
              </w:rPr>
              <w:tab/>
            </w:r>
            <w:r>
              <w:rPr>
                <w:rStyle w:val="IndexLink"/>
              </w:rPr>
              <w:t>313</w:t>
            </w:r>
          </w:hyperlink>
        </w:p>
        <w:p>
          <w:pPr>
            <w:pStyle w:val="Contents5"/>
            <w:tabs>
              <w:tab w:val="clear" w:pos="7892"/>
              <w:tab w:val="right" w:pos="9026" w:leader="dot"/>
            </w:tabs>
            <w:rPr/>
          </w:pPr>
          <w:hyperlink w:anchor="__RefHeading___Toc480835_1280447820">
            <w:r>
              <w:rPr>
                <w:webHidden/>
                <w:rStyle w:val="IndexLink"/>
                <w:rtl w:val="true"/>
              </w:rPr>
              <w:t xml:space="preserve">ومن توقيعاته </w:t>
            </w:r>
            <w:r>
              <w:rPr>
                <w:rStyle w:val="IndexLink"/>
                <w:rtl w:val="true"/>
              </w:rPr>
              <w:t>(</w:t>
            </w:r>
            <w:r>
              <w:rPr>
                <w:rStyle w:val="IndexLink"/>
                <w:rtl w:val="true"/>
              </w:rPr>
              <w:t>عليه السلام</w:t>
            </w:r>
            <w:r>
              <w:rPr>
                <w:rStyle w:val="IndexLink"/>
                <w:rtl w:val="true"/>
              </w:rPr>
              <w:t>)</w:t>
              <w:tab/>
            </w:r>
            <w:r>
              <w:rPr>
                <w:rStyle w:val="IndexLink"/>
              </w:rPr>
              <w:t>314</w:t>
            </w:r>
          </w:hyperlink>
        </w:p>
        <w:p>
          <w:pPr>
            <w:pStyle w:val="Contents5"/>
            <w:tabs>
              <w:tab w:val="clear" w:pos="7892"/>
              <w:tab w:val="right" w:pos="9026" w:leader="dot"/>
            </w:tabs>
            <w:rPr/>
          </w:pPr>
          <w:hyperlink w:anchor="__RefHeading___Toc480837_1280447820">
            <w:r>
              <w:rPr>
                <w:webHidden/>
                <w:rStyle w:val="IndexLink"/>
                <w:rtl w:val="true"/>
              </w:rPr>
              <w:t>رسالته إلى بعض مواليه</w:t>
            </w:r>
            <w:r>
              <w:rPr>
                <w:rStyle w:val="IndexLink"/>
                <w:rtl w:val="true"/>
              </w:rPr>
              <w:tab/>
            </w:r>
            <w:r>
              <w:rPr>
                <w:rStyle w:val="IndexLink"/>
              </w:rPr>
              <w:t>315</w:t>
            </w:r>
          </w:hyperlink>
        </w:p>
        <w:p>
          <w:pPr>
            <w:pStyle w:val="Contents4"/>
            <w:tabs>
              <w:tab w:val="clear" w:pos="8176"/>
              <w:tab w:val="right" w:pos="9026" w:leader="dot"/>
            </w:tabs>
            <w:rPr/>
          </w:pPr>
          <w:hyperlink w:anchor="__RefHeading___Toc480839_1280447820">
            <w:r>
              <w:rPr>
                <w:webHidden/>
                <w:rStyle w:val="IndexLink"/>
                <w:rtl w:val="true"/>
              </w:rPr>
              <w:t>حكم ومواعظ</w:t>
            </w:r>
            <w:r>
              <w:rPr>
                <w:rStyle w:val="IndexLink"/>
                <w:rtl w:val="true"/>
              </w:rPr>
              <w:tab/>
            </w:r>
            <w:r>
              <w:rPr>
                <w:rStyle w:val="IndexLink"/>
              </w:rPr>
              <w:t>316</w:t>
            </w:r>
          </w:hyperlink>
        </w:p>
        <w:p>
          <w:pPr>
            <w:pStyle w:val="Contents5"/>
            <w:tabs>
              <w:tab w:val="clear" w:pos="7892"/>
              <w:tab w:val="right" w:pos="9026" w:leader="dot"/>
            </w:tabs>
            <w:rPr/>
          </w:pPr>
          <w:hyperlink w:anchor="__RefHeading___Toc480841_1280447820">
            <w:r>
              <w:rPr>
                <w:webHidden/>
                <w:rStyle w:val="IndexLink"/>
                <w:rtl w:val="true"/>
              </w:rPr>
              <w:t>الأنس باللّه</w:t>
            </w:r>
            <w:r>
              <w:rPr>
                <w:rStyle w:val="IndexLink"/>
                <w:rtl w:val="true"/>
              </w:rPr>
              <w:tab/>
            </w:r>
            <w:r>
              <w:rPr>
                <w:rStyle w:val="IndexLink"/>
              </w:rPr>
              <w:t>316</w:t>
            </w:r>
          </w:hyperlink>
        </w:p>
        <w:p>
          <w:pPr>
            <w:pStyle w:val="Contents5"/>
            <w:tabs>
              <w:tab w:val="clear" w:pos="7892"/>
              <w:tab w:val="right" w:pos="9026" w:leader="dot"/>
            </w:tabs>
            <w:rPr/>
          </w:pPr>
          <w:hyperlink w:anchor="__RefHeading___Toc480843_1280447820">
            <w:r>
              <w:rPr>
                <w:webHidden/>
                <w:rStyle w:val="IndexLink"/>
                <w:rtl w:val="true"/>
              </w:rPr>
              <w:t>السهر والجوع</w:t>
            </w:r>
            <w:r>
              <w:rPr>
                <w:rStyle w:val="IndexLink"/>
                <w:rtl w:val="true"/>
              </w:rPr>
              <w:tab/>
            </w:r>
            <w:r>
              <w:rPr>
                <w:rStyle w:val="IndexLink"/>
              </w:rPr>
              <w:t>316</w:t>
            </w:r>
          </w:hyperlink>
        </w:p>
        <w:p>
          <w:pPr>
            <w:pStyle w:val="Contents5"/>
            <w:tabs>
              <w:tab w:val="clear" w:pos="7892"/>
              <w:tab w:val="right" w:pos="9026" w:leader="dot"/>
            </w:tabs>
            <w:rPr/>
          </w:pPr>
          <w:hyperlink w:anchor="__RefHeading___Toc480845_1280447820">
            <w:r>
              <w:rPr>
                <w:webHidden/>
                <w:rStyle w:val="IndexLink"/>
                <w:rtl w:val="true"/>
              </w:rPr>
              <w:t>لا إفراط ولا تفريط</w:t>
            </w:r>
            <w:r>
              <w:rPr>
                <w:rStyle w:val="IndexLink"/>
                <w:rtl w:val="true"/>
              </w:rPr>
              <w:tab/>
            </w:r>
            <w:r>
              <w:rPr>
                <w:rStyle w:val="IndexLink"/>
              </w:rPr>
              <w:t>316</w:t>
            </w:r>
          </w:hyperlink>
        </w:p>
        <w:p>
          <w:pPr>
            <w:pStyle w:val="Contents5"/>
            <w:tabs>
              <w:tab w:val="clear" w:pos="7892"/>
              <w:tab w:val="right" w:pos="9026" w:leader="dot"/>
            </w:tabs>
            <w:rPr/>
          </w:pPr>
          <w:hyperlink w:anchor="__RefHeading___Toc480847_1280447820">
            <w:r>
              <w:rPr>
                <w:webHidden/>
                <w:rStyle w:val="IndexLink"/>
                <w:rtl w:val="true"/>
              </w:rPr>
              <w:t>بين المنع والعطاء</w:t>
            </w:r>
            <w:r>
              <w:rPr>
                <w:rStyle w:val="IndexLink"/>
                <w:rtl w:val="true"/>
              </w:rPr>
              <w:tab/>
            </w:r>
            <w:r>
              <w:rPr>
                <w:rStyle w:val="IndexLink"/>
              </w:rPr>
              <w:t>317</w:t>
            </w:r>
          </w:hyperlink>
        </w:p>
        <w:p>
          <w:pPr>
            <w:pStyle w:val="Contents5"/>
            <w:tabs>
              <w:tab w:val="clear" w:pos="7892"/>
              <w:tab w:val="right" w:pos="9026" w:leader="dot"/>
            </w:tabs>
            <w:rPr/>
          </w:pPr>
          <w:hyperlink w:anchor="__RefHeading___Toc480849_1280447820">
            <w:r>
              <w:rPr>
                <w:webHidden/>
                <w:rStyle w:val="IndexLink"/>
                <w:rtl w:val="true"/>
              </w:rPr>
              <w:t>من لا يطلب منه الصفا</w:t>
            </w:r>
            <w:r>
              <w:rPr>
                <w:rStyle w:val="IndexLink"/>
                <w:rtl w:val="true"/>
              </w:rPr>
              <w:tab/>
            </w:r>
            <w:r>
              <w:rPr>
                <w:rStyle w:val="IndexLink"/>
              </w:rPr>
              <w:t>317</w:t>
            </w:r>
          </w:hyperlink>
        </w:p>
        <w:p>
          <w:pPr>
            <w:pStyle w:val="Contents5"/>
            <w:tabs>
              <w:tab w:val="clear" w:pos="7892"/>
              <w:tab w:val="right" w:pos="9026" w:leader="dot"/>
            </w:tabs>
            <w:rPr/>
          </w:pPr>
          <w:hyperlink w:anchor="__RefHeading___Toc480851_1280447820">
            <w:r>
              <w:rPr>
                <w:webHidden/>
                <w:rStyle w:val="IndexLink"/>
                <w:rtl w:val="true"/>
              </w:rPr>
              <w:t>رزق مضمون</w:t>
            </w:r>
            <w:r>
              <w:rPr>
                <w:rStyle w:val="IndexLink"/>
                <w:rtl w:val="true"/>
              </w:rPr>
              <w:tab/>
            </w:r>
            <w:r>
              <w:rPr>
                <w:rStyle w:val="IndexLink"/>
              </w:rPr>
              <w:t>317</w:t>
            </w:r>
          </w:hyperlink>
        </w:p>
        <w:p>
          <w:pPr>
            <w:pStyle w:val="Contents5"/>
            <w:tabs>
              <w:tab w:val="clear" w:pos="7892"/>
              <w:tab w:val="right" w:pos="9026" w:leader="dot"/>
            </w:tabs>
            <w:rPr/>
          </w:pPr>
          <w:hyperlink w:anchor="__RefHeading___Toc480853_1280447820">
            <w:r>
              <w:rPr>
                <w:webHidden/>
                <w:rStyle w:val="IndexLink"/>
                <w:rtl w:val="true"/>
              </w:rPr>
              <w:t>لماذا الضراعة؟</w:t>
            </w:r>
            <w:r>
              <w:rPr>
                <w:rStyle w:val="IndexLink"/>
                <w:rtl w:val="true"/>
              </w:rPr>
              <w:tab/>
            </w:r>
            <w:r>
              <w:rPr>
                <w:rStyle w:val="IndexLink"/>
              </w:rPr>
              <w:t>317</w:t>
            </w:r>
          </w:hyperlink>
        </w:p>
        <w:p>
          <w:pPr>
            <w:pStyle w:val="Contents5"/>
            <w:tabs>
              <w:tab w:val="clear" w:pos="7892"/>
              <w:tab w:val="right" w:pos="9026" w:leader="dot"/>
            </w:tabs>
            <w:rPr/>
          </w:pPr>
          <w:hyperlink w:anchor="__RefHeading___Toc480855_1280447820">
            <w:r>
              <w:rPr>
                <w:webHidden/>
                <w:rStyle w:val="IndexLink"/>
                <w:rtl w:val="true"/>
              </w:rPr>
              <w:t>المؤمن بركة</w:t>
            </w:r>
            <w:r>
              <w:rPr>
                <w:rStyle w:val="IndexLink"/>
                <w:rtl w:val="true"/>
              </w:rPr>
              <w:tab/>
            </w:r>
            <w:r>
              <w:rPr>
                <w:rStyle w:val="IndexLink"/>
              </w:rPr>
              <w:t>317</w:t>
            </w:r>
          </w:hyperlink>
        </w:p>
        <w:p>
          <w:pPr>
            <w:pStyle w:val="Contents5"/>
            <w:tabs>
              <w:tab w:val="clear" w:pos="7892"/>
              <w:tab w:val="right" w:pos="9026" w:leader="dot"/>
            </w:tabs>
            <w:rPr/>
          </w:pPr>
          <w:hyperlink w:anchor="__RefHeading___Toc480857_1280447820">
            <w:r>
              <w:rPr>
                <w:webHidden/>
                <w:rStyle w:val="IndexLink"/>
                <w:rtl w:val="true"/>
              </w:rPr>
              <w:t>من ترك الحق</w:t>
            </w:r>
            <w:r>
              <w:rPr>
                <w:rStyle w:val="IndexLink"/>
                <w:rtl w:val="true"/>
              </w:rPr>
              <w:tab/>
            </w:r>
            <w:r>
              <w:rPr>
                <w:rStyle w:val="IndexLink"/>
              </w:rPr>
              <w:t>317</w:t>
            </w:r>
          </w:hyperlink>
        </w:p>
        <w:p>
          <w:pPr>
            <w:pStyle w:val="Contents5"/>
            <w:tabs>
              <w:tab w:val="clear" w:pos="7892"/>
              <w:tab w:val="right" w:pos="9026" w:leader="dot"/>
            </w:tabs>
            <w:rPr/>
          </w:pPr>
          <w:hyperlink w:anchor="__RefHeading___Toc480859_1280447820">
            <w:r>
              <w:rPr>
                <w:webHidden/>
                <w:rStyle w:val="IndexLink"/>
                <w:rtl w:val="true"/>
              </w:rPr>
              <w:t>صديق الجاهل</w:t>
            </w:r>
            <w:r>
              <w:rPr>
                <w:rStyle w:val="IndexLink"/>
                <w:rtl w:val="true"/>
              </w:rPr>
              <w:tab/>
            </w:r>
            <w:r>
              <w:rPr>
                <w:rStyle w:val="IndexLink"/>
              </w:rPr>
              <w:t>317</w:t>
            </w:r>
          </w:hyperlink>
        </w:p>
        <w:p>
          <w:pPr>
            <w:pStyle w:val="Contents5"/>
            <w:tabs>
              <w:tab w:val="clear" w:pos="7892"/>
              <w:tab w:val="right" w:pos="9026" w:leader="dot"/>
            </w:tabs>
            <w:rPr/>
          </w:pPr>
          <w:hyperlink w:anchor="__RefHeading___Toc480861_1280447820">
            <w:r>
              <w:rPr>
                <w:webHidden/>
                <w:rStyle w:val="IndexLink"/>
                <w:rtl w:val="true"/>
              </w:rPr>
              <w:t>قلب الأحمق</w:t>
            </w:r>
            <w:r>
              <w:rPr>
                <w:rStyle w:val="IndexLink"/>
                <w:rtl w:val="true"/>
              </w:rPr>
              <w:tab/>
            </w:r>
            <w:r>
              <w:rPr>
                <w:rStyle w:val="IndexLink"/>
              </w:rPr>
              <w:t>318</w:t>
            </w:r>
          </w:hyperlink>
        </w:p>
        <w:p>
          <w:pPr>
            <w:pStyle w:val="Contents5"/>
            <w:tabs>
              <w:tab w:val="clear" w:pos="7892"/>
              <w:tab w:val="right" w:pos="9026" w:leader="dot"/>
            </w:tabs>
            <w:rPr/>
          </w:pPr>
          <w:hyperlink w:anchor="__RefHeading___Toc480863_1280447820">
            <w:r>
              <w:rPr>
                <w:webHidden/>
                <w:rStyle w:val="IndexLink"/>
                <w:rtl w:val="true"/>
              </w:rPr>
              <w:t>خير من الحياة</w:t>
            </w:r>
            <w:r>
              <w:rPr>
                <w:rStyle w:val="IndexLink"/>
                <w:rtl w:val="true"/>
              </w:rPr>
              <w:tab/>
            </w:r>
            <w:r>
              <w:rPr>
                <w:rStyle w:val="IndexLink"/>
              </w:rPr>
              <w:t>318</w:t>
            </w:r>
          </w:hyperlink>
        </w:p>
        <w:p>
          <w:pPr>
            <w:pStyle w:val="Contents5"/>
            <w:tabs>
              <w:tab w:val="clear" w:pos="7892"/>
              <w:tab w:val="right" w:pos="9026" w:leader="dot"/>
            </w:tabs>
            <w:rPr/>
          </w:pPr>
          <w:hyperlink w:anchor="__RefHeading___Toc480865_1280447820">
            <w:r>
              <w:rPr>
                <w:webHidden/>
                <w:rStyle w:val="IndexLink"/>
                <w:rtl w:val="true"/>
              </w:rPr>
              <w:t>ردّ المعتاد عن عاداته</w:t>
            </w:r>
            <w:r>
              <w:rPr>
                <w:rStyle w:val="IndexLink"/>
                <w:rtl w:val="true"/>
              </w:rPr>
              <w:tab/>
            </w:r>
            <w:r>
              <w:rPr>
                <w:rStyle w:val="IndexLink"/>
              </w:rPr>
              <w:t>318</w:t>
            </w:r>
          </w:hyperlink>
        </w:p>
        <w:p>
          <w:pPr>
            <w:pStyle w:val="Contents5"/>
            <w:tabs>
              <w:tab w:val="clear" w:pos="7892"/>
              <w:tab w:val="right" w:pos="9026" w:leader="dot"/>
            </w:tabs>
            <w:rPr/>
          </w:pPr>
          <w:hyperlink w:anchor="__RefHeading___Toc480867_1280447820">
            <w:r>
              <w:rPr>
                <w:webHidden/>
                <w:rStyle w:val="IndexLink"/>
                <w:rtl w:val="true"/>
              </w:rPr>
              <w:t>من لم يتق اللّه</w:t>
            </w:r>
            <w:r>
              <w:rPr>
                <w:rStyle w:val="IndexLink"/>
                <w:rtl w:val="true"/>
              </w:rPr>
              <w:tab/>
            </w:r>
            <w:r>
              <w:rPr>
                <w:rStyle w:val="IndexLink"/>
              </w:rPr>
              <w:t>318</w:t>
            </w:r>
          </w:hyperlink>
        </w:p>
        <w:p>
          <w:pPr>
            <w:pStyle w:val="Contents5"/>
            <w:tabs>
              <w:tab w:val="clear" w:pos="7892"/>
              <w:tab w:val="right" w:pos="9026" w:leader="dot"/>
            </w:tabs>
            <w:rPr/>
          </w:pPr>
          <w:hyperlink w:anchor="__RefHeading___Toc480869_1280447820">
            <w:r>
              <w:rPr>
                <w:webHidden/>
                <w:rStyle w:val="IndexLink"/>
                <w:rtl w:val="true"/>
              </w:rPr>
              <w:t>بين البلية والنعمة</w:t>
            </w:r>
            <w:r>
              <w:rPr>
                <w:rStyle w:val="IndexLink"/>
                <w:rtl w:val="true"/>
              </w:rPr>
              <w:tab/>
            </w:r>
            <w:r>
              <w:rPr>
                <w:rStyle w:val="IndexLink"/>
              </w:rPr>
              <w:t>318</w:t>
            </w:r>
          </w:hyperlink>
        </w:p>
        <w:p>
          <w:pPr>
            <w:pStyle w:val="Contents5"/>
            <w:tabs>
              <w:tab w:val="clear" w:pos="7892"/>
              <w:tab w:val="right" w:pos="9026" w:leader="dot"/>
            </w:tabs>
            <w:rPr/>
          </w:pPr>
          <w:hyperlink w:anchor="__RefHeading___Toc480871_1280447820">
            <w:r>
              <w:rPr>
                <w:webHidden/>
                <w:rStyle w:val="IndexLink"/>
                <w:rtl w:val="true"/>
              </w:rPr>
              <w:t>لا تكرم هكذا</w:t>
            </w:r>
            <w:r>
              <w:rPr>
                <w:rStyle w:val="IndexLink"/>
                <w:rtl w:val="true"/>
              </w:rPr>
              <w:tab/>
            </w:r>
            <w:r>
              <w:rPr>
                <w:rStyle w:val="IndexLink"/>
              </w:rPr>
              <w:t>318</w:t>
            </w:r>
          </w:hyperlink>
        </w:p>
        <w:p>
          <w:pPr>
            <w:pStyle w:val="Contents5"/>
            <w:tabs>
              <w:tab w:val="clear" w:pos="7892"/>
              <w:tab w:val="right" w:pos="9026" w:leader="dot"/>
            </w:tabs>
            <w:rPr/>
          </w:pPr>
          <w:hyperlink w:anchor="__RefHeading___Toc480873_1280447820">
            <w:r>
              <w:rPr>
                <w:webHidden/>
                <w:rStyle w:val="IndexLink"/>
                <w:rtl w:val="true"/>
              </w:rPr>
              <w:t>إذا نشطت القلوب</w:t>
            </w:r>
            <w:r>
              <w:rPr>
                <w:rStyle w:val="IndexLink"/>
                <w:rtl w:val="true"/>
              </w:rPr>
              <w:tab/>
            </w:r>
            <w:r>
              <w:rPr>
                <w:rStyle w:val="IndexLink"/>
              </w:rPr>
              <w:t>318</w:t>
            </w:r>
          </w:hyperlink>
        </w:p>
        <w:p>
          <w:pPr>
            <w:pStyle w:val="Contents5"/>
            <w:tabs>
              <w:tab w:val="clear" w:pos="7892"/>
              <w:tab w:val="right" w:pos="9026" w:leader="dot"/>
            </w:tabs>
            <w:rPr/>
          </w:pPr>
          <w:hyperlink w:anchor="__RefHeading___Toc480875_1280447820">
            <w:r>
              <w:rPr>
                <w:webHidden/>
                <w:rStyle w:val="IndexLink"/>
                <w:rtl w:val="true"/>
              </w:rPr>
              <w:t>من لا تأمن شرّه</w:t>
            </w:r>
            <w:r>
              <w:rPr>
                <w:rStyle w:val="IndexLink"/>
                <w:rtl w:val="true"/>
              </w:rPr>
              <w:tab/>
            </w:r>
            <w:r>
              <w:rPr>
                <w:rStyle w:val="IndexLink"/>
              </w:rPr>
              <w:t>319</w:t>
            </w:r>
          </w:hyperlink>
        </w:p>
        <w:p>
          <w:pPr>
            <w:pStyle w:val="Contents5"/>
            <w:tabs>
              <w:tab w:val="clear" w:pos="7892"/>
              <w:tab w:val="right" w:pos="9026" w:leader="dot"/>
            </w:tabs>
            <w:rPr/>
          </w:pPr>
          <w:hyperlink w:anchor="__RefHeading___Toc480877_1280447820">
            <w:r>
              <w:rPr>
                <w:webHidden/>
                <w:rStyle w:val="IndexLink"/>
                <w:rtl w:val="true"/>
              </w:rPr>
              <w:t>المقادير والأرزاق المكتوبة</w:t>
            </w:r>
            <w:r>
              <w:rPr>
                <w:rStyle w:val="IndexLink"/>
                <w:rtl w:val="true"/>
              </w:rPr>
              <w:tab/>
            </w:r>
            <w:r>
              <w:rPr>
                <w:rStyle w:val="IndexLink"/>
              </w:rPr>
              <w:t>319</w:t>
            </w:r>
          </w:hyperlink>
        </w:p>
        <w:p>
          <w:pPr>
            <w:pStyle w:val="Contents5"/>
            <w:tabs>
              <w:tab w:val="clear" w:pos="7892"/>
              <w:tab w:val="right" w:pos="9026" w:leader="dot"/>
            </w:tabs>
            <w:rPr/>
          </w:pPr>
          <w:hyperlink w:anchor="__RefHeading___Toc480879_1280447820">
            <w:r>
              <w:rPr>
                <w:webHidden/>
                <w:rStyle w:val="IndexLink"/>
                <w:rtl w:val="true"/>
              </w:rPr>
              <w:t>إقبال القلوب وإدبارها</w:t>
            </w:r>
            <w:r>
              <w:rPr>
                <w:rStyle w:val="IndexLink"/>
                <w:rtl w:val="true"/>
              </w:rPr>
              <w:tab/>
            </w:r>
            <w:r>
              <w:rPr>
                <w:rStyle w:val="IndexLink"/>
              </w:rPr>
              <w:t>319</w:t>
            </w:r>
          </w:hyperlink>
        </w:p>
        <w:p>
          <w:pPr>
            <w:pStyle w:val="Contents5"/>
            <w:tabs>
              <w:tab w:val="clear" w:pos="7892"/>
              <w:tab w:val="right" w:pos="9026" w:leader="dot"/>
            </w:tabs>
            <w:rPr/>
          </w:pPr>
          <w:hyperlink w:anchor="__RefHeading___Toc480881_1280447820">
            <w:r>
              <w:rPr>
                <w:webHidden/>
                <w:rStyle w:val="IndexLink"/>
                <w:rtl w:val="true"/>
              </w:rPr>
              <w:t>الوحشة من الناس</w:t>
            </w:r>
            <w:r>
              <w:rPr>
                <w:rStyle w:val="IndexLink"/>
                <w:rtl w:val="true"/>
              </w:rPr>
              <w:tab/>
            </w:r>
            <w:r>
              <w:rPr>
                <w:rStyle w:val="IndexLink"/>
              </w:rPr>
              <w:t>319</w:t>
            </w:r>
          </w:hyperlink>
        </w:p>
        <w:p>
          <w:pPr>
            <w:pStyle w:val="Contents5"/>
            <w:tabs>
              <w:tab w:val="clear" w:pos="7892"/>
              <w:tab w:val="right" w:pos="9026" w:leader="dot"/>
            </w:tabs>
            <w:rPr/>
          </w:pPr>
          <w:hyperlink w:anchor="__RefHeading___Toc480883_1280447820">
            <w:r>
              <w:rPr>
                <w:webHidden/>
                <w:rStyle w:val="IndexLink"/>
                <w:rtl w:val="true"/>
              </w:rPr>
              <w:t xml:space="preserve">وصايا لشيعته </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5"/>
            <w:tabs>
              <w:tab w:val="clear" w:pos="7892"/>
              <w:tab w:val="right" w:pos="9026" w:leader="dot"/>
            </w:tabs>
            <w:rPr/>
          </w:pPr>
          <w:hyperlink w:anchor="__RefHeading___Toc480885_1280447820">
            <w:r>
              <w:rPr>
                <w:webHidden/>
                <w:rStyle w:val="IndexLink"/>
                <w:rtl w:val="true"/>
              </w:rPr>
              <w:t>إدفع المسألة والإلحاح</w:t>
            </w:r>
            <w:r>
              <w:rPr>
                <w:rStyle w:val="IndexLink"/>
                <w:rtl w:val="true"/>
              </w:rPr>
              <w:tab/>
            </w:r>
            <w:r>
              <w:rPr>
                <w:rStyle w:val="IndexLink"/>
              </w:rPr>
              <w:t>320</w:t>
            </w:r>
          </w:hyperlink>
        </w:p>
        <w:p>
          <w:pPr>
            <w:pStyle w:val="Contents5"/>
            <w:tabs>
              <w:tab w:val="clear" w:pos="7892"/>
              <w:tab w:val="right" w:pos="9026" w:leader="dot"/>
            </w:tabs>
            <w:rPr/>
          </w:pPr>
          <w:hyperlink w:anchor="__RefHeading___Toc480887_1280447820">
            <w:r>
              <w:rPr>
                <w:webHidden/>
                <w:rStyle w:val="IndexLink"/>
                <w:rtl w:val="true"/>
              </w:rPr>
              <w:t>الموت يأتي بغتة</w:t>
            </w:r>
            <w:r>
              <w:rPr>
                <w:rStyle w:val="IndexLink"/>
                <w:rtl w:val="true"/>
              </w:rPr>
              <w:tab/>
            </w:r>
            <w:r>
              <w:rPr>
                <w:rStyle w:val="IndexLink"/>
              </w:rPr>
              <w:t>321</w:t>
            </w:r>
          </w:hyperlink>
        </w:p>
        <w:p>
          <w:pPr>
            <w:pStyle w:val="Contents5"/>
            <w:tabs>
              <w:tab w:val="clear" w:pos="7892"/>
              <w:tab w:val="right" w:pos="9026" w:leader="dot"/>
            </w:tabs>
            <w:rPr/>
          </w:pPr>
          <w:hyperlink w:anchor="__RefHeading___Toc480889_1280447820">
            <w:r>
              <w:rPr>
                <w:webHidden/>
                <w:rStyle w:val="IndexLink"/>
                <w:rtl w:val="true"/>
              </w:rPr>
              <w:t>الويل لمن أخذته أصابع المظلومين</w:t>
            </w:r>
            <w:r>
              <w:rPr>
                <w:rStyle w:val="IndexLink"/>
                <w:rtl w:val="true"/>
              </w:rPr>
              <w:tab/>
            </w:r>
            <w:r>
              <w:rPr>
                <w:rStyle w:val="IndexLink"/>
              </w:rPr>
              <w:t>321</w:t>
            </w:r>
          </w:hyperlink>
        </w:p>
        <w:p>
          <w:pPr>
            <w:pStyle w:val="Contents5"/>
            <w:tabs>
              <w:tab w:val="clear" w:pos="7892"/>
              <w:tab w:val="right" w:pos="9026" w:leader="dot"/>
            </w:tabs>
            <w:rPr/>
          </w:pPr>
          <w:hyperlink w:anchor="__RefHeading___Toc480891_1280447820">
            <w:r>
              <w:rPr>
                <w:webHidden/>
                <w:rStyle w:val="IndexLink"/>
                <w:rtl w:val="true"/>
              </w:rPr>
              <w:t>فتوكل على اللّه</w:t>
            </w:r>
            <w:r>
              <w:rPr>
                <w:rStyle w:val="IndexLink"/>
                <w:rtl w:val="true"/>
              </w:rPr>
              <w:tab/>
            </w:r>
            <w:r>
              <w:rPr>
                <w:rStyle w:val="IndexLink"/>
              </w:rPr>
              <w:t>321</w:t>
            </w:r>
          </w:hyperlink>
        </w:p>
        <w:p>
          <w:pPr>
            <w:pStyle w:val="Contents5"/>
            <w:tabs>
              <w:tab w:val="clear" w:pos="7892"/>
              <w:tab w:val="right" w:pos="9026" w:leader="dot"/>
            </w:tabs>
            <w:rPr/>
          </w:pPr>
          <w:hyperlink w:anchor="__RefHeading___Toc480893_1280447820">
            <w:r>
              <w:rPr>
                <w:webHidden/>
                <w:rStyle w:val="IndexLink"/>
                <w:rtl w:val="true"/>
              </w:rPr>
              <w:t>ما للعلب خلقنا</w:t>
            </w:r>
            <w:r>
              <w:rPr>
                <w:rStyle w:val="IndexLink"/>
                <w:rtl w:val="true"/>
              </w:rPr>
              <w:tab/>
            </w:r>
            <w:r>
              <w:rPr>
                <w:rStyle w:val="IndexLink"/>
              </w:rPr>
              <w:t>322</w:t>
            </w:r>
          </w:hyperlink>
        </w:p>
        <w:p>
          <w:pPr>
            <w:pStyle w:val="Contents4"/>
            <w:tabs>
              <w:tab w:val="clear" w:pos="8176"/>
              <w:tab w:val="right" w:pos="9026" w:leader="dot"/>
            </w:tabs>
            <w:rPr/>
          </w:pPr>
          <w:hyperlink w:anchor="__RefHeading___Toc480895_1280447820">
            <w:r>
              <w:rPr>
                <w:webHidden/>
                <w:rStyle w:val="IndexLink"/>
                <w:rtl w:val="true"/>
              </w:rPr>
              <w:t>فضائل</w:t>
            </w:r>
            <w:r>
              <w:rPr>
                <w:rStyle w:val="IndexLink"/>
                <w:rtl w:val="true"/>
              </w:rPr>
              <w:tab/>
            </w:r>
            <w:r>
              <w:rPr>
                <w:rStyle w:val="IndexLink"/>
              </w:rPr>
              <w:t>324</w:t>
            </w:r>
          </w:hyperlink>
        </w:p>
        <w:p>
          <w:pPr>
            <w:pStyle w:val="Contents5"/>
            <w:tabs>
              <w:tab w:val="clear" w:pos="7892"/>
              <w:tab w:val="right" w:pos="9026" w:leader="dot"/>
            </w:tabs>
            <w:rPr/>
          </w:pPr>
          <w:hyperlink w:anchor="__RefHeading___Toc480897_1280447820">
            <w:r>
              <w:rPr>
                <w:webHidden/>
                <w:rStyle w:val="IndexLink"/>
                <w:rtl w:val="true"/>
              </w:rPr>
              <w:t>من كان في طاعة اللّه</w:t>
            </w:r>
            <w:r>
              <w:rPr>
                <w:rStyle w:val="IndexLink"/>
                <w:rtl w:val="true"/>
              </w:rPr>
              <w:tab/>
            </w:r>
            <w:r>
              <w:rPr>
                <w:rStyle w:val="IndexLink"/>
              </w:rPr>
              <w:t>324</w:t>
            </w:r>
          </w:hyperlink>
        </w:p>
        <w:p>
          <w:pPr>
            <w:pStyle w:val="Contents5"/>
            <w:tabs>
              <w:tab w:val="clear" w:pos="7892"/>
              <w:tab w:val="right" w:pos="9026" w:leader="dot"/>
            </w:tabs>
            <w:rPr/>
          </w:pPr>
          <w:hyperlink w:anchor="__RefHeading___Toc480899_1280447820">
            <w:r>
              <w:rPr>
                <w:webHidden/>
                <w:rStyle w:val="IndexLink"/>
                <w:rtl w:val="true"/>
              </w:rPr>
              <w:t>أحسن ظنك</w:t>
            </w:r>
            <w:r>
              <w:rPr>
                <w:rStyle w:val="IndexLink"/>
                <w:rtl w:val="true"/>
              </w:rPr>
              <w:tab/>
            </w:r>
            <w:r>
              <w:rPr>
                <w:rStyle w:val="IndexLink"/>
              </w:rPr>
              <w:t>324</w:t>
            </w:r>
          </w:hyperlink>
        </w:p>
        <w:p>
          <w:pPr>
            <w:pStyle w:val="Contents5"/>
            <w:tabs>
              <w:tab w:val="clear" w:pos="7892"/>
              <w:tab w:val="right" w:pos="9026" w:leader="dot"/>
            </w:tabs>
            <w:rPr/>
          </w:pPr>
          <w:hyperlink w:anchor="__RefHeading___Toc480901_1280447820">
            <w:r>
              <w:rPr>
                <w:webHidden/>
                <w:rStyle w:val="IndexLink"/>
                <w:rtl w:val="true"/>
              </w:rPr>
              <w:t>من فوائد الشكر</w:t>
            </w:r>
            <w:r>
              <w:rPr>
                <w:rStyle w:val="IndexLink"/>
                <w:rtl w:val="true"/>
              </w:rPr>
              <w:tab/>
            </w:r>
            <w:r>
              <w:rPr>
                <w:rStyle w:val="IndexLink"/>
              </w:rPr>
              <w:t>324</w:t>
            </w:r>
          </w:hyperlink>
        </w:p>
        <w:p>
          <w:pPr>
            <w:pStyle w:val="Contents5"/>
            <w:tabs>
              <w:tab w:val="clear" w:pos="7892"/>
              <w:tab w:val="right" w:pos="9026" w:leader="dot"/>
            </w:tabs>
            <w:rPr/>
          </w:pPr>
          <w:hyperlink w:anchor="__RefHeading___Toc480903_1280447820">
            <w:r>
              <w:rPr>
                <w:webHidden/>
                <w:rStyle w:val="IndexLink"/>
                <w:rtl w:val="true"/>
              </w:rPr>
              <w:t>من مصاديق التواضع</w:t>
            </w:r>
            <w:r>
              <w:rPr>
                <w:rStyle w:val="IndexLink"/>
                <w:rtl w:val="true"/>
              </w:rPr>
              <w:tab/>
            </w:r>
            <w:r>
              <w:rPr>
                <w:rStyle w:val="IndexLink"/>
              </w:rPr>
              <w:t>325</w:t>
            </w:r>
          </w:hyperlink>
        </w:p>
        <w:p>
          <w:pPr>
            <w:pStyle w:val="Contents5"/>
            <w:tabs>
              <w:tab w:val="clear" w:pos="7892"/>
              <w:tab w:val="right" w:pos="9026" w:leader="dot"/>
            </w:tabs>
            <w:rPr/>
          </w:pPr>
          <w:hyperlink w:anchor="__RefHeading___Toc480905_1280447820">
            <w:r>
              <w:rPr>
                <w:webHidden/>
                <w:rStyle w:val="IndexLink"/>
                <w:rtl w:val="true"/>
              </w:rPr>
              <w:t>من آداب المجلس</w:t>
            </w:r>
            <w:r>
              <w:rPr>
                <w:rStyle w:val="IndexLink"/>
                <w:rtl w:val="true"/>
              </w:rPr>
              <w:tab/>
            </w:r>
            <w:r>
              <w:rPr>
                <w:rStyle w:val="IndexLink"/>
              </w:rPr>
              <w:t>325</w:t>
            </w:r>
          </w:hyperlink>
        </w:p>
        <w:p>
          <w:pPr>
            <w:pStyle w:val="Contents5"/>
            <w:tabs>
              <w:tab w:val="clear" w:pos="7892"/>
              <w:tab w:val="right" w:pos="9026" w:leader="dot"/>
            </w:tabs>
            <w:rPr/>
          </w:pPr>
          <w:hyperlink w:anchor="__RefHeading___Toc480907_1280447820">
            <w:r>
              <w:rPr>
                <w:webHidden/>
                <w:rStyle w:val="IndexLink"/>
                <w:rtl w:val="true"/>
              </w:rPr>
              <w:t>أورع الناس</w:t>
            </w:r>
            <w:r>
              <w:rPr>
                <w:rStyle w:val="IndexLink"/>
                <w:rtl w:val="true"/>
              </w:rPr>
              <w:tab/>
            </w:r>
            <w:r>
              <w:rPr>
                <w:rStyle w:val="IndexLink"/>
              </w:rPr>
              <w:t>325</w:t>
            </w:r>
          </w:hyperlink>
        </w:p>
        <w:p>
          <w:pPr>
            <w:pStyle w:val="Contents5"/>
            <w:tabs>
              <w:tab w:val="clear" w:pos="7892"/>
              <w:tab w:val="right" w:pos="9026" w:leader="dot"/>
            </w:tabs>
            <w:rPr/>
          </w:pPr>
          <w:hyperlink w:anchor="__RefHeading___Toc480909_1280447820">
            <w:r>
              <w:rPr>
                <w:webHidden/>
                <w:rStyle w:val="IndexLink"/>
                <w:rtl w:val="true"/>
              </w:rPr>
              <w:t>نعمة لا يحسد عليها</w:t>
            </w:r>
            <w:r>
              <w:rPr>
                <w:rStyle w:val="IndexLink"/>
                <w:rtl w:val="true"/>
              </w:rPr>
              <w:tab/>
            </w:r>
            <w:r>
              <w:rPr>
                <w:rStyle w:val="IndexLink"/>
              </w:rPr>
              <w:t>325</w:t>
            </w:r>
          </w:hyperlink>
        </w:p>
        <w:p>
          <w:pPr>
            <w:pStyle w:val="Contents5"/>
            <w:tabs>
              <w:tab w:val="clear" w:pos="7892"/>
              <w:tab w:val="right" w:pos="9026" w:leader="dot"/>
            </w:tabs>
            <w:rPr/>
          </w:pPr>
          <w:hyperlink w:anchor="__RefHeading___Toc480911_1280447820">
            <w:r>
              <w:rPr>
                <w:webHidden/>
                <w:rStyle w:val="IndexLink"/>
                <w:rtl w:val="true"/>
              </w:rPr>
              <w:t>من وعظ أخاه</w:t>
            </w:r>
            <w:r>
              <w:rPr>
                <w:rStyle w:val="IndexLink"/>
                <w:rtl w:val="true"/>
              </w:rPr>
              <w:tab/>
            </w:r>
            <w:r>
              <w:rPr>
                <w:rStyle w:val="IndexLink"/>
              </w:rPr>
              <w:t>325</w:t>
            </w:r>
          </w:hyperlink>
        </w:p>
        <w:p>
          <w:pPr>
            <w:pStyle w:val="Contents5"/>
            <w:tabs>
              <w:tab w:val="clear" w:pos="7892"/>
              <w:tab w:val="right" w:pos="9026" w:leader="dot"/>
            </w:tabs>
            <w:rPr/>
          </w:pPr>
          <w:hyperlink w:anchor="__RefHeading___Toc480913_1280447820">
            <w:r>
              <w:rPr>
                <w:webHidden/>
                <w:rStyle w:val="IndexLink"/>
                <w:rtl w:val="true"/>
              </w:rPr>
              <w:t>كفاك أدباً</w:t>
            </w:r>
            <w:r>
              <w:rPr>
                <w:rStyle w:val="IndexLink"/>
                <w:rtl w:val="true"/>
              </w:rPr>
              <w:tab/>
            </w:r>
            <w:r>
              <w:rPr>
                <w:rStyle w:val="IndexLink"/>
              </w:rPr>
              <w:t>325</w:t>
            </w:r>
          </w:hyperlink>
        </w:p>
        <w:p>
          <w:pPr>
            <w:pStyle w:val="Contents5"/>
            <w:tabs>
              <w:tab w:val="clear" w:pos="7892"/>
              <w:tab w:val="right" w:pos="9026" w:leader="dot"/>
            </w:tabs>
            <w:rPr/>
          </w:pPr>
          <w:hyperlink w:anchor="__RefHeading___Toc480915_1280447820">
            <w:r>
              <w:rPr>
                <w:webHidden/>
                <w:rStyle w:val="IndexLink"/>
                <w:rtl w:val="true"/>
              </w:rPr>
              <w:t>من ثمرات الورع</w:t>
            </w:r>
            <w:r>
              <w:rPr>
                <w:rStyle w:val="IndexLink"/>
                <w:rtl w:val="true"/>
              </w:rPr>
              <w:tab/>
            </w:r>
            <w:r>
              <w:rPr>
                <w:rStyle w:val="IndexLink"/>
              </w:rPr>
              <w:t>326</w:t>
            </w:r>
          </w:hyperlink>
        </w:p>
        <w:p>
          <w:pPr>
            <w:pStyle w:val="Contents5"/>
            <w:tabs>
              <w:tab w:val="clear" w:pos="7892"/>
              <w:tab w:val="right" w:pos="9026" w:leader="dot"/>
            </w:tabs>
            <w:rPr/>
          </w:pPr>
          <w:hyperlink w:anchor="__RefHeading___Toc480917_1280447820">
            <w:r>
              <w:rPr>
                <w:webHidden/>
                <w:rStyle w:val="IndexLink"/>
                <w:rtl w:val="true"/>
              </w:rPr>
              <w:t>نفع الأخوان</w:t>
            </w:r>
            <w:r>
              <w:rPr>
                <w:rStyle w:val="IndexLink"/>
                <w:rtl w:val="true"/>
              </w:rPr>
              <w:tab/>
            </w:r>
            <w:r>
              <w:rPr>
                <w:rStyle w:val="IndexLink"/>
              </w:rPr>
              <w:t>326</w:t>
            </w:r>
          </w:hyperlink>
        </w:p>
        <w:p>
          <w:pPr>
            <w:pStyle w:val="Contents5"/>
            <w:tabs>
              <w:tab w:val="clear" w:pos="7892"/>
              <w:tab w:val="right" w:pos="9026" w:leader="dot"/>
            </w:tabs>
            <w:rPr/>
          </w:pPr>
          <w:hyperlink w:anchor="__RefHeading___Toc480919_1280447820">
            <w:r>
              <w:rPr>
                <w:webHidden/>
                <w:rStyle w:val="IndexLink"/>
                <w:rtl w:val="true"/>
              </w:rPr>
              <w:t>حب الأبرار</w:t>
            </w:r>
            <w:r>
              <w:rPr>
                <w:rStyle w:val="IndexLink"/>
                <w:rtl w:val="true"/>
              </w:rPr>
              <w:tab/>
            </w:r>
            <w:r>
              <w:rPr>
                <w:rStyle w:val="IndexLink"/>
              </w:rPr>
              <w:t>326</w:t>
            </w:r>
          </w:hyperlink>
        </w:p>
        <w:p>
          <w:pPr>
            <w:pStyle w:val="Contents5"/>
            <w:tabs>
              <w:tab w:val="clear" w:pos="7892"/>
              <w:tab w:val="right" w:pos="9026" w:leader="dot"/>
            </w:tabs>
            <w:rPr/>
          </w:pPr>
          <w:hyperlink w:anchor="__RefHeading___Toc480921_1280447820">
            <w:r>
              <w:rPr>
                <w:webHidden/>
                <w:rStyle w:val="IndexLink"/>
                <w:rtl w:val="true"/>
              </w:rPr>
              <w:t>من هو الشاكر؟</w:t>
            </w:r>
            <w:r>
              <w:rPr>
                <w:rStyle w:val="IndexLink"/>
                <w:rtl w:val="true"/>
              </w:rPr>
              <w:tab/>
            </w:r>
            <w:r>
              <w:rPr>
                <w:rStyle w:val="IndexLink"/>
              </w:rPr>
              <w:t>326</w:t>
            </w:r>
          </w:hyperlink>
        </w:p>
        <w:p>
          <w:pPr>
            <w:pStyle w:val="Contents5"/>
            <w:tabs>
              <w:tab w:val="clear" w:pos="7892"/>
              <w:tab w:val="right" w:pos="9026" w:leader="dot"/>
            </w:tabs>
            <w:rPr/>
          </w:pPr>
          <w:hyperlink w:anchor="__RefHeading___Toc480923_1280447820">
            <w:r>
              <w:rPr>
                <w:webHidden/>
                <w:rStyle w:val="IndexLink"/>
                <w:rtl w:val="true"/>
              </w:rPr>
              <w:t>خير إخوانك</w:t>
            </w:r>
            <w:r>
              <w:rPr>
                <w:rStyle w:val="IndexLink"/>
                <w:rtl w:val="true"/>
              </w:rPr>
              <w:tab/>
            </w:r>
            <w:r>
              <w:rPr>
                <w:rStyle w:val="IndexLink"/>
              </w:rPr>
              <w:t>326</w:t>
            </w:r>
          </w:hyperlink>
        </w:p>
        <w:p>
          <w:pPr>
            <w:pStyle w:val="Contents5"/>
            <w:tabs>
              <w:tab w:val="clear" w:pos="7892"/>
              <w:tab w:val="right" w:pos="9026" w:leader="dot"/>
            </w:tabs>
            <w:rPr/>
          </w:pPr>
          <w:hyperlink w:anchor="__RefHeading___Toc480925_1280447820">
            <w:r>
              <w:rPr>
                <w:webHidden/>
                <w:rStyle w:val="IndexLink"/>
                <w:rtl w:val="true"/>
              </w:rPr>
              <w:t>جمال الباطن</w:t>
            </w:r>
            <w:r>
              <w:rPr>
                <w:rStyle w:val="IndexLink"/>
                <w:rtl w:val="true"/>
              </w:rPr>
              <w:tab/>
            </w:r>
            <w:r>
              <w:rPr>
                <w:rStyle w:val="IndexLink"/>
              </w:rPr>
              <w:t>326</w:t>
            </w:r>
          </w:hyperlink>
        </w:p>
        <w:p>
          <w:pPr>
            <w:pStyle w:val="Contents5"/>
            <w:tabs>
              <w:tab w:val="clear" w:pos="7892"/>
              <w:tab w:val="right" w:pos="9026" w:leader="dot"/>
            </w:tabs>
            <w:rPr/>
          </w:pPr>
          <w:hyperlink w:anchor="__RefHeading___Toc480927_1280447820">
            <w:r>
              <w:rPr>
                <w:webHidden/>
                <w:rStyle w:val="IndexLink"/>
                <w:rtl w:val="true"/>
              </w:rPr>
              <w:t>المحبّة</w:t>
            </w:r>
            <w:r>
              <w:rPr>
                <w:rStyle w:val="IndexLink"/>
                <w:rtl w:val="true"/>
              </w:rPr>
              <w:tab/>
            </w:r>
            <w:r>
              <w:rPr>
                <w:rStyle w:val="IndexLink"/>
              </w:rPr>
              <w:t>327</w:t>
            </w:r>
          </w:hyperlink>
        </w:p>
        <w:p>
          <w:pPr>
            <w:pStyle w:val="Contents5"/>
            <w:tabs>
              <w:tab w:val="clear" w:pos="7892"/>
              <w:tab w:val="right" w:pos="9026" w:leader="dot"/>
            </w:tabs>
            <w:rPr/>
          </w:pPr>
          <w:hyperlink w:anchor="__RefHeading___Toc480929_1280447820">
            <w:r>
              <w:rPr>
                <w:webHidden/>
                <w:rStyle w:val="IndexLink"/>
                <w:rtl w:val="true"/>
              </w:rPr>
              <w:t>نائل الكريم</w:t>
            </w:r>
            <w:r>
              <w:rPr>
                <w:rStyle w:val="IndexLink"/>
                <w:rtl w:val="true"/>
              </w:rPr>
              <w:tab/>
            </w:r>
            <w:r>
              <w:rPr>
                <w:rStyle w:val="IndexLink"/>
              </w:rPr>
              <w:t>327</w:t>
            </w:r>
          </w:hyperlink>
        </w:p>
        <w:p>
          <w:pPr>
            <w:pStyle w:val="Contents5"/>
            <w:tabs>
              <w:tab w:val="clear" w:pos="7892"/>
              <w:tab w:val="right" w:pos="9026" w:leader="dot"/>
            </w:tabs>
            <w:rPr/>
          </w:pPr>
          <w:hyperlink w:anchor="__RefHeading___Toc480931_1280447820">
            <w:r>
              <w:rPr>
                <w:webHidden/>
                <w:rStyle w:val="IndexLink"/>
                <w:rtl w:val="true"/>
              </w:rPr>
              <w:t>كيف تكسب الأصدقاء</w:t>
            </w:r>
            <w:r>
              <w:rPr>
                <w:rStyle w:val="IndexLink"/>
                <w:rtl w:val="true"/>
              </w:rPr>
              <w:tab/>
            </w:r>
            <w:r>
              <w:rPr>
                <w:rStyle w:val="IndexLink"/>
              </w:rPr>
              <w:t>327</w:t>
            </w:r>
          </w:hyperlink>
        </w:p>
        <w:p>
          <w:pPr>
            <w:pStyle w:val="Contents5"/>
            <w:tabs>
              <w:tab w:val="clear" w:pos="7892"/>
              <w:tab w:val="right" w:pos="9026" w:leader="dot"/>
            </w:tabs>
            <w:rPr/>
          </w:pPr>
          <w:hyperlink w:anchor="__RefHeading___Toc480933_1280447820">
            <w:r>
              <w:rPr>
                <w:webHidden/>
                <w:rStyle w:val="IndexLink"/>
                <w:rtl w:val="true"/>
              </w:rPr>
              <w:t>الحلم</w:t>
            </w:r>
            <w:r>
              <w:rPr>
                <w:rStyle w:val="IndexLink"/>
                <w:rtl w:val="true"/>
              </w:rPr>
              <w:tab/>
            </w:r>
            <w:r>
              <w:rPr>
                <w:rStyle w:val="IndexLink"/>
              </w:rPr>
              <w:t>327</w:t>
            </w:r>
          </w:hyperlink>
        </w:p>
        <w:p>
          <w:pPr>
            <w:pStyle w:val="Contents5"/>
            <w:tabs>
              <w:tab w:val="clear" w:pos="7892"/>
              <w:tab w:val="right" w:pos="9026" w:leader="dot"/>
            </w:tabs>
            <w:rPr/>
          </w:pPr>
          <w:hyperlink w:anchor="__RefHeading___Toc480935_1280447820">
            <w:r>
              <w:rPr>
                <w:webHidden/>
                <w:rStyle w:val="IndexLink"/>
                <w:rtl w:val="true"/>
              </w:rPr>
              <w:t>أهل المعروف</w:t>
            </w:r>
            <w:r>
              <w:rPr>
                <w:rStyle w:val="IndexLink"/>
                <w:rtl w:val="true"/>
              </w:rPr>
              <w:tab/>
            </w:r>
            <w:r>
              <w:rPr>
                <w:rStyle w:val="IndexLink"/>
              </w:rPr>
              <w:t>327</w:t>
            </w:r>
          </w:hyperlink>
        </w:p>
        <w:p>
          <w:pPr>
            <w:pStyle w:val="Contents4"/>
            <w:tabs>
              <w:tab w:val="clear" w:pos="8176"/>
              <w:tab w:val="right" w:pos="9026" w:leader="dot"/>
            </w:tabs>
            <w:rPr/>
          </w:pPr>
          <w:hyperlink w:anchor="__RefHeading___Toc480937_1280447820">
            <w:r>
              <w:rPr>
                <w:webHidden/>
                <w:rStyle w:val="IndexLink"/>
                <w:rtl w:val="true"/>
              </w:rPr>
              <w:t>رذائل</w:t>
            </w:r>
            <w:r>
              <w:rPr>
                <w:rStyle w:val="IndexLink"/>
                <w:rtl w:val="true"/>
              </w:rPr>
              <w:tab/>
            </w:r>
            <w:r>
              <w:rPr>
                <w:rStyle w:val="IndexLink"/>
              </w:rPr>
              <w:t>328</w:t>
            </w:r>
          </w:hyperlink>
        </w:p>
        <w:p>
          <w:pPr>
            <w:pStyle w:val="Contents5"/>
            <w:tabs>
              <w:tab w:val="clear" w:pos="7892"/>
              <w:tab w:val="right" w:pos="9026" w:leader="dot"/>
            </w:tabs>
            <w:rPr/>
          </w:pPr>
          <w:hyperlink w:anchor="__RefHeading___Toc480939_1280447820">
            <w:r>
              <w:rPr>
                <w:webHidden/>
                <w:rStyle w:val="IndexLink"/>
                <w:rtl w:val="true"/>
              </w:rPr>
              <w:t>من الذنوب التي لا تغفر</w:t>
            </w:r>
            <w:r>
              <w:rPr>
                <w:rStyle w:val="IndexLink"/>
                <w:rtl w:val="true"/>
              </w:rPr>
              <w:tab/>
            </w:r>
            <w:r>
              <w:rPr>
                <w:rStyle w:val="IndexLink"/>
              </w:rPr>
              <w:t>328</w:t>
            </w:r>
          </w:hyperlink>
        </w:p>
        <w:p>
          <w:pPr>
            <w:pStyle w:val="Contents5"/>
            <w:tabs>
              <w:tab w:val="clear" w:pos="7892"/>
              <w:tab w:val="right" w:pos="9026" w:leader="dot"/>
            </w:tabs>
            <w:rPr/>
          </w:pPr>
          <w:hyperlink w:anchor="__RefHeading___Toc480941_1280447820">
            <w:r>
              <w:rPr>
                <w:webHidden/>
                <w:rStyle w:val="IndexLink"/>
                <w:rtl w:val="true"/>
              </w:rPr>
              <w:t>كثرة النوم</w:t>
            </w:r>
            <w:r>
              <w:rPr>
                <w:rStyle w:val="IndexLink"/>
                <w:rtl w:val="true"/>
              </w:rPr>
              <w:tab/>
            </w:r>
            <w:r>
              <w:rPr>
                <w:rStyle w:val="IndexLink"/>
              </w:rPr>
              <w:t>328</w:t>
            </w:r>
          </w:hyperlink>
        </w:p>
        <w:p>
          <w:pPr>
            <w:pStyle w:val="Contents5"/>
            <w:tabs>
              <w:tab w:val="clear" w:pos="7892"/>
              <w:tab w:val="right" w:pos="9026" w:leader="dot"/>
            </w:tabs>
            <w:rPr/>
          </w:pPr>
          <w:hyperlink w:anchor="__RefHeading___Toc480943_1280447820">
            <w:r>
              <w:rPr>
                <w:webHidden/>
                <w:rStyle w:val="IndexLink"/>
                <w:rtl w:val="true"/>
              </w:rPr>
              <w:t>الضحك بلا سبب</w:t>
            </w:r>
            <w:r>
              <w:rPr>
                <w:rStyle w:val="IndexLink"/>
                <w:rtl w:val="true"/>
              </w:rPr>
              <w:tab/>
            </w:r>
            <w:r>
              <w:rPr>
                <w:rStyle w:val="IndexLink"/>
              </w:rPr>
              <w:t>328</w:t>
            </w:r>
          </w:hyperlink>
        </w:p>
        <w:p>
          <w:pPr>
            <w:pStyle w:val="Contents5"/>
            <w:tabs>
              <w:tab w:val="clear" w:pos="7892"/>
              <w:tab w:val="right" w:pos="9026" w:leader="dot"/>
            </w:tabs>
            <w:rPr/>
          </w:pPr>
          <w:hyperlink w:anchor="__RefHeading___Toc480945_1280447820">
            <w:r>
              <w:rPr>
                <w:webHidden/>
                <w:rStyle w:val="IndexLink"/>
                <w:rtl w:val="true"/>
              </w:rPr>
              <w:t>اتقوا اللّه في النبيذ</w:t>
            </w:r>
            <w:r>
              <w:rPr>
                <w:rStyle w:val="IndexLink"/>
                <w:rtl w:val="true"/>
              </w:rPr>
              <w:tab/>
            </w:r>
            <w:r>
              <w:rPr>
                <w:rStyle w:val="IndexLink"/>
              </w:rPr>
              <w:t>328</w:t>
            </w:r>
          </w:hyperlink>
        </w:p>
        <w:p>
          <w:pPr>
            <w:pStyle w:val="Contents5"/>
            <w:tabs>
              <w:tab w:val="clear" w:pos="7892"/>
              <w:tab w:val="right" w:pos="9026" w:leader="dot"/>
            </w:tabs>
            <w:rPr/>
          </w:pPr>
          <w:hyperlink w:anchor="__RefHeading___Toc480947_1280447820">
            <w:r>
              <w:rPr>
                <w:webHidden/>
                <w:rStyle w:val="IndexLink"/>
                <w:rtl w:val="true"/>
              </w:rPr>
              <w:t>الجار السوء</w:t>
            </w:r>
            <w:r>
              <w:rPr>
                <w:rStyle w:val="IndexLink"/>
                <w:rtl w:val="true"/>
              </w:rPr>
              <w:tab/>
            </w:r>
            <w:r>
              <w:rPr>
                <w:rStyle w:val="IndexLink"/>
              </w:rPr>
              <w:t>329</w:t>
            </w:r>
          </w:hyperlink>
        </w:p>
        <w:p>
          <w:pPr>
            <w:pStyle w:val="Contents5"/>
            <w:tabs>
              <w:tab w:val="clear" w:pos="7892"/>
              <w:tab w:val="right" w:pos="9026" w:leader="dot"/>
            </w:tabs>
            <w:rPr/>
          </w:pPr>
          <w:hyperlink w:anchor="__RefHeading___Toc480949_1280447820">
            <w:r>
              <w:rPr>
                <w:webHidden/>
                <w:rStyle w:val="IndexLink"/>
                <w:rtl w:val="true"/>
              </w:rPr>
              <w:t>لا تمازح</w:t>
            </w:r>
            <w:r>
              <w:rPr>
                <w:rStyle w:val="IndexLink"/>
                <w:rtl w:val="true"/>
              </w:rPr>
              <w:tab/>
            </w:r>
            <w:r>
              <w:rPr>
                <w:rStyle w:val="IndexLink"/>
              </w:rPr>
              <w:t>329</w:t>
            </w:r>
          </w:hyperlink>
        </w:p>
        <w:p>
          <w:pPr>
            <w:pStyle w:val="Contents5"/>
            <w:tabs>
              <w:tab w:val="clear" w:pos="7892"/>
              <w:tab w:val="right" w:pos="9026" w:leader="dot"/>
            </w:tabs>
            <w:rPr/>
          </w:pPr>
          <w:hyperlink w:anchor="__RefHeading___Toc480951_1280447820">
            <w:r>
              <w:rPr>
                <w:webHidden/>
                <w:rStyle w:val="IndexLink"/>
                <w:rtl w:val="true"/>
              </w:rPr>
              <w:t>الغضب</w:t>
            </w:r>
            <w:r>
              <w:rPr>
                <w:rStyle w:val="IndexLink"/>
                <w:rtl w:val="true"/>
              </w:rPr>
              <w:tab/>
            </w:r>
            <w:r>
              <w:rPr>
                <w:rStyle w:val="IndexLink"/>
              </w:rPr>
              <w:t>329</w:t>
            </w:r>
          </w:hyperlink>
        </w:p>
        <w:p>
          <w:pPr>
            <w:pStyle w:val="Contents5"/>
            <w:tabs>
              <w:tab w:val="clear" w:pos="7892"/>
              <w:tab w:val="right" w:pos="9026" w:leader="dot"/>
            </w:tabs>
            <w:rPr/>
          </w:pPr>
          <w:hyperlink w:anchor="__RefHeading___Toc480953_1280447820">
            <w:r>
              <w:rPr>
                <w:webHidden/>
                <w:rStyle w:val="IndexLink"/>
                <w:rtl w:val="true"/>
              </w:rPr>
              <w:t>أقل الناس راحة</w:t>
            </w:r>
            <w:r>
              <w:rPr>
                <w:rStyle w:val="IndexLink"/>
                <w:rtl w:val="true"/>
              </w:rPr>
              <w:tab/>
            </w:r>
            <w:r>
              <w:rPr>
                <w:rStyle w:val="IndexLink"/>
              </w:rPr>
              <w:t>329</w:t>
            </w:r>
          </w:hyperlink>
        </w:p>
        <w:p>
          <w:pPr>
            <w:pStyle w:val="Contents5"/>
            <w:tabs>
              <w:tab w:val="clear" w:pos="7892"/>
              <w:tab w:val="right" w:pos="9026" w:leader="dot"/>
            </w:tabs>
            <w:rPr/>
          </w:pPr>
          <w:hyperlink w:anchor="__RefHeading___Toc480955_1280447820">
            <w:r>
              <w:rPr>
                <w:webHidden/>
                <w:rStyle w:val="IndexLink"/>
                <w:rtl w:val="true"/>
              </w:rPr>
              <w:t>من أسباب العقوق</w:t>
            </w:r>
            <w:r>
              <w:rPr>
                <w:rStyle w:val="IndexLink"/>
                <w:rtl w:val="true"/>
              </w:rPr>
              <w:tab/>
            </w:r>
            <w:r>
              <w:rPr>
                <w:rStyle w:val="IndexLink"/>
              </w:rPr>
              <w:t>329</w:t>
            </w:r>
          </w:hyperlink>
        </w:p>
        <w:p>
          <w:pPr>
            <w:pStyle w:val="Contents5"/>
            <w:tabs>
              <w:tab w:val="clear" w:pos="7892"/>
              <w:tab w:val="right" w:pos="9026" w:leader="dot"/>
            </w:tabs>
            <w:rPr/>
          </w:pPr>
          <w:hyperlink w:anchor="__RefHeading___Toc480957_1280447820">
            <w:r>
              <w:rPr>
                <w:webHidden/>
                <w:rStyle w:val="IndexLink"/>
                <w:rtl w:val="true"/>
              </w:rPr>
              <w:t>ليس من الأدب</w:t>
            </w:r>
            <w:r>
              <w:rPr>
                <w:rStyle w:val="IndexLink"/>
                <w:rtl w:val="true"/>
              </w:rPr>
              <w:tab/>
            </w:r>
            <w:r>
              <w:rPr>
                <w:rStyle w:val="IndexLink"/>
              </w:rPr>
              <w:t>330</w:t>
            </w:r>
          </w:hyperlink>
        </w:p>
        <w:p>
          <w:pPr>
            <w:pStyle w:val="Contents5"/>
            <w:tabs>
              <w:tab w:val="clear" w:pos="7892"/>
              <w:tab w:val="right" w:pos="9026" w:leader="dot"/>
            </w:tabs>
            <w:rPr/>
          </w:pPr>
          <w:hyperlink w:anchor="__RefHeading___Toc480959_1280447820">
            <w:r>
              <w:rPr>
                <w:webHidden/>
                <w:rStyle w:val="IndexLink"/>
                <w:rtl w:val="true"/>
              </w:rPr>
              <w:t>رغبة تذله</w:t>
            </w:r>
            <w:r>
              <w:rPr>
                <w:rStyle w:val="IndexLink"/>
                <w:rtl w:val="true"/>
              </w:rPr>
              <w:tab/>
            </w:r>
            <w:r>
              <w:rPr>
                <w:rStyle w:val="IndexLink"/>
              </w:rPr>
              <w:t>330</w:t>
            </w:r>
          </w:hyperlink>
        </w:p>
        <w:p>
          <w:pPr>
            <w:pStyle w:val="Contents5"/>
            <w:tabs>
              <w:tab w:val="clear" w:pos="7892"/>
              <w:tab w:val="right" w:pos="9026" w:leader="dot"/>
            </w:tabs>
            <w:rPr/>
          </w:pPr>
          <w:hyperlink w:anchor="__RefHeading___Toc480961_1280447820">
            <w:r>
              <w:rPr>
                <w:webHidden/>
                <w:rStyle w:val="IndexLink"/>
                <w:rtl w:val="true"/>
              </w:rPr>
              <w:t>ذو الوجهين واللسانين</w:t>
            </w:r>
            <w:r>
              <w:rPr>
                <w:rStyle w:val="IndexLink"/>
                <w:rtl w:val="true"/>
              </w:rPr>
              <w:tab/>
            </w:r>
            <w:r>
              <w:rPr>
                <w:rStyle w:val="IndexLink"/>
              </w:rPr>
              <w:t>330</w:t>
            </w:r>
          </w:hyperlink>
        </w:p>
        <w:p>
          <w:pPr>
            <w:pStyle w:val="Contents5"/>
            <w:tabs>
              <w:tab w:val="clear" w:pos="7892"/>
              <w:tab w:val="right" w:pos="9026" w:leader="dot"/>
            </w:tabs>
            <w:rPr/>
          </w:pPr>
          <w:hyperlink w:anchor="__RefHeading___Toc480963_1280447820">
            <w:r>
              <w:rPr>
                <w:webHidden/>
                <w:rStyle w:val="IndexLink"/>
                <w:rtl w:val="true"/>
              </w:rPr>
              <w:t>مدح غير المستحق</w:t>
            </w:r>
            <w:r>
              <w:rPr>
                <w:rStyle w:val="IndexLink"/>
                <w:rtl w:val="true"/>
              </w:rPr>
              <w:tab/>
            </w:r>
            <w:r>
              <w:rPr>
                <w:rStyle w:val="IndexLink"/>
              </w:rPr>
              <w:t>330</w:t>
            </w:r>
          </w:hyperlink>
        </w:p>
        <w:p>
          <w:pPr>
            <w:pStyle w:val="Contents5"/>
            <w:tabs>
              <w:tab w:val="clear" w:pos="7892"/>
              <w:tab w:val="right" w:pos="9026" w:leader="dot"/>
            </w:tabs>
            <w:rPr/>
          </w:pPr>
          <w:hyperlink w:anchor="__RefHeading___Toc480965_1280447820">
            <w:r>
              <w:rPr>
                <w:webHidden/>
                <w:rStyle w:val="IndexLink"/>
                <w:rtl w:val="true"/>
              </w:rPr>
              <w:t>أضعف الأعداء</w:t>
            </w:r>
            <w:r>
              <w:rPr>
                <w:rStyle w:val="IndexLink"/>
                <w:rtl w:val="true"/>
              </w:rPr>
              <w:tab/>
            </w:r>
            <w:r>
              <w:rPr>
                <w:rStyle w:val="IndexLink"/>
              </w:rPr>
              <w:t>330</w:t>
            </w:r>
          </w:hyperlink>
        </w:p>
        <w:p>
          <w:pPr>
            <w:pStyle w:val="Contents5"/>
            <w:tabs>
              <w:tab w:val="clear" w:pos="7892"/>
              <w:tab w:val="right" w:pos="9026" w:leader="dot"/>
            </w:tabs>
            <w:rPr/>
          </w:pPr>
          <w:hyperlink w:anchor="__RefHeading___Toc480967_1280447820">
            <w:r>
              <w:rPr>
                <w:webHidden/>
                <w:rStyle w:val="IndexLink"/>
                <w:rtl w:val="true"/>
              </w:rPr>
              <w:t>ركوب الباطل</w:t>
            </w:r>
            <w:r>
              <w:rPr>
                <w:rStyle w:val="IndexLink"/>
                <w:rtl w:val="true"/>
              </w:rPr>
              <w:tab/>
            </w:r>
            <w:r>
              <w:rPr>
                <w:rStyle w:val="IndexLink"/>
              </w:rPr>
              <w:t>330</w:t>
            </w:r>
          </w:hyperlink>
        </w:p>
        <w:p>
          <w:pPr>
            <w:pStyle w:val="Contents5"/>
            <w:tabs>
              <w:tab w:val="clear" w:pos="7892"/>
              <w:tab w:val="right" w:pos="9026" w:leader="dot"/>
            </w:tabs>
            <w:rPr/>
          </w:pPr>
          <w:hyperlink w:anchor="__RefHeading___Toc480969_1280447820">
            <w:r>
              <w:rPr>
                <w:webHidden/>
                <w:rStyle w:val="IndexLink"/>
                <w:rtl w:val="true"/>
              </w:rPr>
              <w:t>مفتاح الخبائث</w:t>
            </w:r>
            <w:r>
              <w:rPr>
                <w:rStyle w:val="IndexLink"/>
                <w:rtl w:val="true"/>
              </w:rPr>
              <w:tab/>
            </w:r>
            <w:r>
              <w:rPr>
                <w:rStyle w:val="IndexLink"/>
              </w:rPr>
              <w:t>330</w:t>
            </w:r>
          </w:hyperlink>
        </w:p>
        <w:p>
          <w:pPr>
            <w:pStyle w:val="Contents4"/>
            <w:tabs>
              <w:tab w:val="clear" w:pos="8176"/>
              <w:tab w:val="right" w:pos="9026" w:leader="dot"/>
            </w:tabs>
            <w:rPr/>
          </w:pPr>
          <w:hyperlink w:anchor="__RefHeading___Toc480971_1280447820">
            <w:r>
              <w:rPr>
                <w:webHidden/>
                <w:rStyle w:val="IndexLink"/>
                <w:rtl w:val="true"/>
              </w:rPr>
              <w:t>كرامات</w:t>
            </w:r>
            <w:r>
              <w:rPr>
                <w:rStyle w:val="IndexLink"/>
                <w:rtl w:val="true"/>
              </w:rPr>
              <w:tab/>
            </w:r>
            <w:r>
              <w:rPr>
                <w:rStyle w:val="IndexLink"/>
              </w:rPr>
              <w:t>331</w:t>
            </w:r>
          </w:hyperlink>
        </w:p>
        <w:p>
          <w:pPr>
            <w:pStyle w:val="Contents5"/>
            <w:tabs>
              <w:tab w:val="clear" w:pos="7892"/>
              <w:tab w:val="right" w:pos="9026" w:leader="dot"/>
            </w:tabs>
            <w:rPr/>
          </w:pPr>
          <w:hyperlink w:anchor="__RefHeading___Toc480973_1280447820">
            <w:r>
              <w:rPr>
                <w:webHidden/>
                <w:rStyle w:val="IndexLink"/>
                <w:rtl w:val="true"/>
              </w:rPr>
              <w:t xml:space="preserve">إخباره </w:t>
            </w:r>
            <w:r>
              <w:rPr>
                <w:rStyle w:val="IndexLink"/>
                <w:rtl w:val="true"/>
              </w:rPr>
              <w:t>(</w:t>
            </w:r>
            <w:r>
              <w:rPr>
                <w:rStyle w:val="IndexLink"/>
                <w:rtl w:val="true"/>
              </w:rPr>
              <w:t>عليه السلام</w:t>
            </w:r>
            <w:r>
              <w:rPr>
                <w:rStyle w:val="IndexLink"/>
                <w:rtl w:val="true"/>
              </w:rPr>
              <w:t xml:space="preserve">) </w:t>
            </w:r>
            <w:r>
              <w:rPr>
                <w:rStyle w:val="IndexLink"/>
                <w:rtl w:val="true"/>
              </w:rPr>
              <w:t>بما أخذوه</w:t>
            </w:r>
            <w:r>
              <w:rPr>
                <w:rStyle w:val="IndexLink"/>
                <w:rtl w:val="true"/>
              </w:rPr>
              <w:tab/>
            </w:r>
            <w:r>
              <w:rPr>
                <w:rStyle w:val="IndexLink"/>
              </w:rPr>
              <w:t>331</w:t>
            </w:r>
          </w:hyperlink>
        </w:p>
        <w:p>
          <w:pPr>
            <w:pStyle w:val="Contents5"/>
            <w:tabs>
              <w:tab w:val="clear" w:pos="7892"/>
              <w:tab w:val="right" w:pos="9026" w:leader="dot"/>
            </w:tabs>
            <w:rPr/>
          </w:pPr>
          <w:hyperlink w:anchor="__RefHeading___Toc480975_1280447820">
            <w:r>
              <w:rPr>
                <w:webHidden/>
                <w:rStyle w:val="IndexLink"/>
                <w:rtl w:val="true"/>
              </w:rPr>
              <w:t>فقد كفيته</w:t>
            </w:r>
            <w:r>
              <w:rPr>
                <w:rStyle w:val="IndexLink"/>
                <w:rtl w:val="true"/>
              </w:rPr>
              <w:tab/>
            </w:r>
            <w:r>
              <w:rPr>
                <w:rStyle w:val="IndexLink"/>
              </w:rPr>
              <w:t>331</w:t>
            </w:r>
          </w:hyperlink>
        </w:p>
        <w:p>
          <w:pPr>
            <w:pStyle w:val="Contents5"/>
            <w:tabs>
              <w:tab w:val="clear" w:pos="7892"/>
              <w:tab w:val="right" w:pos="9026" w:leader="dot"/>
            </w:tabs>
            <w:rPr/>
          </w:pPr>
          <w:hyperlink w:anchor="__RefHeading___Toc480977_1280447820">
            <w:r>
              <w:rPr>
                <w:webHidden/>
                <w:rStyle w:val="IndexLink"/>
                <w:rtl w:val="true"/>
              </w:rPr>
              <w:t>يخرج من الحبس</w:t>
            </w:r>
            <w:r>
              <w:rPr>
                <w:rStyle w:val="IndexLink"/>
                <w:rtl w:val="true"/>
              </w:rPr>
              <w:tab/>
            </w:r>
            <w:r>
              <w:rPr>
                <w:rStyle w:val="IndexLink"/>
              </w:rPr>
              <w:t>331</w:t>
            </w:r>
          </w:hyperlink>
        </w:p>
        <w:p>
          <w:pPr>
            <w:pStyle w:val="Contents5"/>
            <w:tabs>
              <w:tab w:val="clear" w:pos="7892"/>
              <w:tab w:val="right" w:pos="9026" w:leader="dot"/>
            </w:tabs>
            <w:rPr/>
          </w:pPr>
          <w:hyperlink w:anchor="__RefHeading___Toc480979_1280447820">
            <w:r>
              <w:rPr>
                <w:webHidden/>
                <w:rStyle w:val="IndexLink"/>
                <w:rtl w:val="true"/>
              </w:rPr>
              <w:t>مدّ اللّه في عمرك</w:t>
            </w:r>
            <w:r>
              <w:rPr>
                <w:rStyle w:val="IndexLink"/>
                <w:rtl w:val="true"/>
              </w:rPr>
              <w:tab/>
            </w:r>
            <w:r>
              <w:rPr>
                <w:rStyle w:val="IndexLink"/>
              </w:rPr>
              <w:t>332</w:t>
            </w:r>
          </w:hyperlink>
        </w:p>
        <w:p>
          <w:pPr>
            <w:pStyle w:val="Contents5"/>
            <w:tabs>
              <w:tab w:val="clear" w:pos="7892"/>
              <w:tab w:val="right" w:pos="9026" w:leader="dot"/>
            </w:tabs>
            <w:rPr/>
          </w:pPr>
          <w:hyperlink w:anchor="__RefHeading___Toc480981_1280447820">
            <w:r>
              <w:rPr>
                <w:webHidden/>
                <w:rStyle w:val="IndexLink"/>
                <w:rtl w:val="true"/>
              </w:rPr>
              <w:t>الوقوع في البئر</w:t>
            </w:r>
            <w:r>
              <w:rPr>
                <w:rStyle w:val="IndexLink"/>
                <w:rtl w:val="true"/>
              </w:rPr>
              <w:tab/>
            </w:r>
            <w:r>
              <w:rPr>
                <w:rStyle w:val="IndexLink"/>
              </w:rPr>
              <w:t>332</w:t>
            </w:r>
          </w:hyperlink>
        </w:p>
        <w:p>
          <w:pPr>
            <w:pStyle w:val="Contents5"/>
            <w:tabs>
              <w:tab w:val="clear" w:pos="7892"/>
              <w:tab w:val="right" w:pos="9026" w:leader="dot"/>
            </w:tabs>
            <w:rPr/>
          </w:pPr>
          <w:hyperlink w:anchor="__RefHeading___Toc480983_1280447820">
            <w:r>
              <w:rPr>
                <w:webHidden/>
                <w:rStyle w:val="IndexLink"/>
                <w:rtl w:val="true"/>
              </w:rPr>
              <w:t>إنّها قصيرة العمر</w:t>
            </w:r>
            <w:r>
              <w:rPr>
                <w:rStyle w:val="IndexLink"/>
                <w:rtl w:val="true"/>
              </w:rPr>
              <w:tab/>
            </w:r>
            <w:r>
              <w:rPr>
                <w:rStyle w:val="IndexLink"/>
              </w:rPr>
              <w:t>332</w:t>
            </w:r>
          </w:hyperlink>
        </w:p>
        <w:p>
          <w:pPr>
            <w:pStyle w:val="Contents5"/>
            <w:tabs>
              <w:tab w:val="clear" w:pos="7892"/>
              <w:tab w:val="right" w:pos="9026" w:leader="dot"/>
            </w:tabs>
            <w:rPr/>
          </w:pPr>
          <w:hyperlink w:anchor="__RefHeading___Toc480985_1280447820">
            <w:r>
              <w:rPr>
                <w:webHidden/>
                <w:rStyle w:val="IndexLink"/>
                <w:rtl w:val="true"/>
              </w:rPr>
              <w:t>لا تشك أخاك</w:t>
            </w:r>
            <w:r>
              <w:rPr>
                <w:rStyle w:val="IndexLink"/>
                <w:rtl w:val="true"/>
              </w:rPr>
              <w:tab/>
            </w:r>
            <w:r>
              <w:rPr>
                <w:rStyle w:val="IndexLink"/>
              </w:rPr>
              <w:t>333</w:t>
            </w:r>
          </w:hyperlink>
        </w:p>
        <w:p>
          <w:pPr>
            <w:pStyle w:val="Contents5"/>
            <w:tabs>
              <w:tab w:val="clear" w:pos="7892"/>
              <w:tab w:val="right" w:pos="9026" w:leader="dot"/>
            </w:tabs>
            <w:rPr/>
          </w:pPr>
          <w:hyperlink w:anchor="__RefHeading___Toc480987_1280447820">
            <w:r>
              <w:rPr>
                <w:webHidden/>
                <w:rStyle w:val="IndexLink"/>
                <w:rtl w:val="true"/>
              </w:rPr>
              <w:t>إسلام النصراني</w:t>
            </w:r>
            <w:r>
              <w:rPr>
                <w:rStyle w:val="IndexLink"/>
                <w:rtl w:val="true"/>
              </w:rPr>
              <w:tab/>
            </w:r>
            <w:r>
              <w:rPr>
                <w:rStyle w:val="IndexLink"/>
              </w:rPr>
              <w:t>334</w:t>
            </w:r>
          </w:hyperlink>
        </w:p>
        <w:p>
          <w:pPr>
            <w:pStyle w:val="Contents5"/>
            <w:tabs>
              <w:tab w:val="clear" w:pos="7892"/>
              <w:tab w:val="right" w:pos="9026" w:leader="dot"/>
            </w:tabs>
            <w:rPr/>
          </w:pPr>
          <w:hyperlink w:anchor="__RefHeading___Toc480989_1280447820">
            <w:r>
              <w:rPr>
                <w:webHidden/>
                <w:rStyle w:val="IndexLink"/>
                <w:rtl w:val="true"/>
              </w:rPr>
              <w:t>من الأبحر السبعة</w:t>
            </w:r>
            <w:r>
              <w:rPr>
                <w:rStyle w:val="IndexLink"/>
                <w:rtl w:val="true"/>
              </w:rPr>
              <w:tab/>
            </w:r>
            <w:r>
              <w:rPr>
                <w:rStyle w:val="IndexLink"/>
              </w:rPr>
              <w:t>334</w:t>
            </w:r>
          </w:hyperlink>
        </w:p>
        <w:p>
          <w:pPr>
            <w:pStyle w:val="Contents5"/>
            <w:tabs>
              <w:tab w:val="clear" w:pos="7892"/>
              <w:tab w:val="right" w:pos="9026" w:leader="dot"/>
            </w:tabs>
            <w:rPr/>
          </w:pPr>
          <w:hyperlink w:anchor="__RefHeading___Toc480991_1280447820">
            <w:r>
              <w:rPr>
                <w:webHidden/>
                <w:rStyle w:val="IndexLink"/>
                <w:rtl w:val="true"/>
              </w:rPr>
              <w:t>لن ترى إلاّ خيراً</w:t>
            </w:r>
            <w:r>
              <w:rPr>
                <w:rStyle w:val="IndexLink"/>
                <w:rtl w:val="true"/>
              </w:rPr>
              <w:tab/>
            </w:r>
            <w:r>
              <w:rPr>
                <w:rStyle w:val="IndexLink"/>
              </w:rPr>
              <w:t>335</w:t>
            </w:r>
          </w:hyperlink>
        </w:p>
        <w:p>
          <w:pPr>
            <w:pStyle w:val="Contents5"/>
            <w:tabs>
              <w:tab w:val="clear" w:pos="7892"/>
              <w:tab w:val="right" w:pos="9026" w:leader="dot"/>
            </w:tabs>
            <w:rPr/>
          </w:pPr>
          <w:hyperlink w:anchor="__RefHeading___Toc480993_1280447820">
            <w:r>
              <w:rPr>
                <w:webHidden/>
                <w:rStyle w:val="IndexLink"/>
                <w:rtl w:val="true"/>
              </w:rPr>
              <w:t>حينما يمرّ القلم على القرطاس</w:t>
            </w:r>
            <w:r>
              <w:rPr>
                <w:rStyle w:val="IndexLink"/>
                <w:rtl w:val="true"/>
              </w:rPr>
              <w:tab/>
            </w:r>
            <w:r>
              <w:rPr>
                <w:rStyle w:val="IndexLink"/>
              </w:rPr>
              <w:t>335</w:t>
            </w:r>
          </w:hyperlink>
        </w:p>
        <w:p>
          <w:pPr>
            <w:pStyle w:val="Contents5"/>
            <w:tabs>
              <w:tab w:val="clear" w:pos="7892"/>
              <w:tab w:val="right" w:pos="9026" w:leader="dot"/>
            </w:tabs>
            <w:rPr/>
          </w:pPr>
          <w:hyperlink w:anchor="__RefHeading___Toc480995_1280447820">
            <w:r>
              <w:rPr>
                <w:webHidden/>
                <w:rStyle w:val="IndexLink"/>
                <w:rtl w:val="true"/>
              </w:rPr>
              <w:t>كم هذا الشك؟</w:t>
            </w:r>
            <w:r>
              <w:rPr>
                <w:rStyle w:val="IndexLink"/>
                <w:rtl w:val="true"/>
              </w:rPr>
              <w:tab/>
            </w:r>
            <w:r>
              <w:rPr>
                <w:rStyle w:val="IndexLink"/>
              </w:rPr>
              <w:t>336</w:t>
            </w:r>
          </w:hyperlink>
        </w:p>
        <w:p>
          <w:pPr>
            <w:pStyle w:val="Contents5"/>
            <w:tabs>
              <w:tab w:val="clear" w:pos="7892"/>
              <w:tab w:val="right" w:pos="9026" w:leader="dot"/>
            </w:tabs>
            <w:rPr/>
          </w:pPr>
          <w:hyperlink w:anchor="__RefHeading___Toc480997_1280447820">
            <w:r>
              <w:rPr>
                <w:webHidden/>
                <w:rStyle w:val="IndexLink"/>
                <w:rtl w:val="true"/>
              </w:rPr>
              <w:t xml:space="preserve">وجدت المسيح </w:t>
            </w:r>
            <w:r>
              <w:rPr>
                <w:rStyle w:val="IndexLink"/>
                <w:rtl w:val="true"/>
              </w:rPr>
              <w:t>(</w:t>
            </w:r>
            <w:r>
              <w:rPr>
                <w:rStyle w:val="IndexLink"/>
                <w:rtl w:val="true"/>
              </w:rPr>
              <w:t>عليه السلام</w:t>
            </w:r>
            <w:r>
              <w:rPr>
                <w:rStyle w:val="IndexLink"/>
                <w:rtl w:val="true"/>
              </w:rPr>
              <w:t>)</w:t>
              <w:tab/>
            </w:r>
            <w:r>
              <w:rPr>
                <w:rStyle w:val="IndexLink"/>
              </w:rPr>
              <w:t>337</w:t>
            </w:r>
          </w:hyperlink>
        </w:p>
        <w:p>
          <w:pPr>
            <w:pStyle w:val="Contents5"/>
            <w:tabs>
              <w:tab w:val="clear" w:pos="7892"/>
              <w:tab w:val="right" w:pos="9026" w:leader="dot"/>
            </w:tabs>
            <w:rPr/>
          </w:pPr>
          <w:hyperlink w:anchor="__RefHeading___Toc480999_1280447820">
            <w:r>
              <w:rPr>
                <w:webHidden/>
                <w:rStyle w:val="IndexLink"/>
                <w:rtl w:val="true"/>
              </w:rPr>
              <w:t>رحم اللّه الفضل</w:t>
            </w:r>
            <w:r>
              <w:rPr>
                <w:rStyle w:val="IndexLink"/>
                <w:rtl w:val="true"/>
              </w:rPr>
              <w:tab/>
            </w:r>
            <w:r>
              <w:rPr>
                <w:rStyle w:val="IndexLink"/>
              </w:rPr>
              <w:t>338</w:t>
            </w:r>
          </w:hyperlink>
        </w:p>
        <w:p>
          <w:pPr>
            <w:pStyle w:val="Contents5"/>
            <w:tabs>
              <w:tab w:val="clear" w:pos="7892"/>
              <w:tab w:val="right" w:pos="9026" w:leader="dot"/>
            </w:tabs>
            <w:rPr/>
          </w:pPr>
          <w:hyperlink w:anchor="__RefHeading___Toc481001_1280447820">
            <w:r>
              <w:rPr>
                <w:webHidden/>
                <w:rStyle w:val="IndexLink"/>
                <w:rtl w:val="true"/>
              </w:rPr>
              <w:t>ائتنا بثوب العجوز</w:t>
            </w:r>
            <w:r>
              <w:rPr>
                <w:rStyle w:val="IndexLink"/>
                <w:rtl w:val="true"/>
              </w:rPr>
              <w:tab/>
            </w:r>
            <w:r>
              <w:rPr>
                <w:rStyle w:val="IndexLink"/>
              </w:rPr>
              <w:t>339</w:t>
            </w:r>
          </w:hyperlink>
        </w:p>
        <w:p>
          <w:pPr>
            <w:pStyle w:val="Contents5"/>
            <w:tabs>
              <w:tab w:val="clear" w:pos="7892"/>
              <w:tab w:val="right" w:pos="9026" w:leader="dot"/>
            </w:tabs>
            <w:rPr/>
          </w:pPr>
          <w:hyperlink w:anchor="__RefHeading___Toc481003_1280447820">
            <w:r>
              <w:rPr>
                <w:webHidden/>
                <w:rStyle w:val="IndexLink"/>
                <w:rtl w:val="true"/>
              </w:rPr>
              <w:t>اللّه يقضيه</w:t>
            </w:r>
            <w:r>
              <w:rPr>
                <w:rStyle w:val="IndexLink"/>
                <w:rtl w:val="true"/>
              </w:rPr>
              <w:tab/>
            </w:r>
            <w:r>
              <w:rPr>
                <w:rStyle w:val="IndexLink"/>
              </w:rPr>
              <w:t>340</w:t>
            </w:r>
          </w:hyperlink>
        </w:p>
        <w:p>
          <w:pPr>
            <w:pStyle w:val="Contents5"/>
            <w:tabs>
              <w:tab w:val="clear" w:pos="7892"/>
              <w:tab w:val="right" w:pos="9026" w:leader="dot"/>
            </w:tabs>
            <w:rPr/>
          </w:pPr>
          <w:hyperlink w:anchor="__RefHeading___Toc481005_1280447820">
            <w:r>
              <w:rPr>
                <w:webHidden/>
                <w:rStyle w:val="IndexLink"/>
                <w:rtl w:val="true"/>
              </w:rPr>
              <w:t>فإنّك ملاق اللّه</w:t>
            </w:r>
            <w:r>
              <w:rPr>
                <w:rStyle w:val="IndexLink"/>
                <w:rtl w:val="true"/>
              </w:rPr>
              <w:tab/>
            </w:r>
            <w:r>
              <w:rPr>
                <w:rStyle w:val="IndexLink"/>
              </w:rPr>
              <w:t>341</w:t>
            </w:r>
          </w:hyperlink>
        </w:p>
        <w:p>
          <w:pPr>
            <w:pStyle w:val="Contents5"/>
            <w:tabs>
              <w:tab w:val="clear" w:pos="7892"/>
              <w:tab w:val="right" w:pos="9026" w:leader="dot"/>
            </w:tabs>
            <w:rPr/>
          </w:pPr>
          <w:hyperlink w:anchor="__RefHeading___Toc481007_1280447820">
            <w:r>
              <w:rPr>
                <w:webHidden/>
                <w:rStyle w:val="IndexLink"/>
                <w:rtl w:val="true"/>
              </w:rPr>
              <w:t>كفّن هذا</w:t>
            </w:r>
            <w:r>
              <w:rPr>
                <w:rStyle w:val="IndexLink"/>
                <w:rtl w:val="true"/>
              </w:rPr>
              <w:tab/>
            </w:r>
            <w:r>
              <w:rPr>
                <w:rStyle w:val="IndexLink"/>
              </w:rPr>
              <w:t>342</w:t>
            </w:r>
          </w:hyperlink>
        </w:p>
        <w:p>
          <w:pPr>
            <w:pStyle w:val="Contents5"/>
            <w:tabs>
              <w:tab w:val="clear" w:pos="7892"/>
              <w:tab w:val="right" w:pos="9026" w:leader="dot"/>
            </w:tabs>
            <w:rPr/>
          </w:pPr>
          <w:hyperlink w:anchor="__RefHeading___Toc481009_1280447820">
            <w:r>
              <w:rPr>
                <w:webHidden/>
                <w:rStyle w:val="IndexLink"/>
                <w:rtl w:val="true"/>
              </w:rPr>
              <w:t>لا تموت حتى تكفر</w:t>
            </w:r>
            <w:r>
              <w:rPr>
                <w:rStyle w:val="IndexLink"/>
                <w:rtl w:val="true"/>
              </w:rPr>
              <w:tab/>
            </w:r>
            <w:r>
              <w:rPr>
                <w:rStyle w:val="IndexLink"/>
              </w:rPr>
              <w:t>343</w:t>
            </w:r>
          </w:hyperlink>
        </w:p>
        <w:p>
          <w:pPr>
            <w:pStyle w:val="Contents5"/>
            <w:tabs>
              <w:tab w:val="clear" w:pos="7892"/>
              <w:tab w:val="right" w:pos="9026" w:leader="dot"/>
            </w:tabs>
            <w:rPr/>
          </w:pPr>
          <w:hyperlink w:anchor="__RefHeading___Toc481011_1280447820">
            <w:r>
              <w:rPr>
                <w:webHidden/>
                <w:rStyle w:val="IndexLink"/>
                <w:rtl w:val="true"/>
              </w:rPr>
              <w:t>يأتيكم الفرج</w:t>
            </w:r>
            <w:r>
              <w:rPr>
                <w:rStyle w:val="IndexLink"/>
                <w:rtl w:val="true"/>
              </w:rPr>
              <w:tab/>
            </w:r>
            <w:r>
              <w:rPr>
                <w:rStyle w:val="IndexLink"/>
              </w:rPr>
              <w:t>343</w:t>
            </w:r>
          </w:hyperlink>
        </w:p>
        <w:p>
          <w:pPr>
            <w:pStyle w:val="Contents5"/>
            <w:tabs>
              <w:tab w:val="clear" w:pos="7892"/>
              <w:tab w:val="right" w:pos="9026" w:leader="dot"/>
            </w:tabs>
            <w:rPr/>
          </w:pPr>
          <w:hyperlink w:anchor="__RefHeading___Toc481013_1280447820">
            <w:r>
              <w:rPr>
                <w:webHidden/>
                <w:rStyle w:val="IndexLink"/>
                <w:rtl w:val="true"/>
              </w:rPr>
              <w:t>لم أر قطّ مثله</w:t>
            </w:r>
            <w:r>
              <w:rPr>
                <w:rStyle w:val="IndexLink"/>
                <w:rtl w:val="true"/>
              </w:rPr>
              <w:tab/>
            </w:r>
            <w:r>
              <w:rPr>
                <w:rStyle w:val="IndexLink"/>
              </w:rPr>
              <w:t>343</w:t>
            </w:r>
          </w:hyperlink>
        </w:p>
        <w:p>
          <w:pPr>
            <w:pStyle w:val="Contents5"/>
            <w:tabs>
              <w:tab w:val="clear" w:pos="7892"/>
              <w:tab w:val="right" w:pos="9026" w:leader="dot"/>
            </w:tabs>
            <w:rPr/>
          </w:pPr>
          <w:hyperlink w:anchor="__RefHeading___Toc481015_1280447820">
            <w:r>
              <w:rPr>
                <w:webHidden/>
                <w:rStyle w:val="IndexLink"/>
                <w:rtl w:val="true"/>
              </w:rPr>
              <w:t>ما رأيت أسدى منه</w:t>
            </w:r>
            <w:r>
              <w:rPr>
                <w:rStyle w:val="IndexLink"/>
                <w:rtl w:val="true"/>
              </w:rPr>
              <w:tab/>
            </w:r>
            <w:r>
              <w:rPr>
                <w:rStyle w:val="IndexLink"/>
              </w:rPr>
              <w:t>346</w:t>
            </w:r>
          </w:hyperlink>
        </w:p>
        <w:p>
          <w:pPr>
            <w:pStyle w:val="Contents5"/>
            <w:tabs>
              <w:tab w:val="clear" w:pos="7892"/>
              <w:tab w:val="right" w:pos="9026" w:leader="dot"/>
            </w:tabs>
            <w:rPr/>
          </w:pPr>
          <w:hyperlink w:anchor="__RefHeading___Toc481017_1280447820">
            <w:r>
              <w:rPr>
                <w:webHidden/>
                <w:rStyle w:val="IndexLink"/>
                <w:rtl w:val="true"/>
              </w:rPr>
              <w:t>ما للناس والدخول في أمرنا</w:t>
            </w:r>
            <w:r>
              <w:rPr>
                <w:rStyle w:val="IndexLink"/>
                <w:rtl w:val="true"/>
              </w:rPr>
              <w:tab/>
            </w:r>
            <w:r>
              <w:rPr>
                <w:rStyle w:val="IndexLink"/>
              </w:rPr>
              <w:t>346</w:t>
            </w:r>
          </w:hyperlink>
        </w:p>
        <w:p>
          <w:pPr>
            <w:pStyle w:val="Contents5"/>
            <w:tabs>
              <w:tab w:val="clear" w:pos="7892"/>
              <w:tab w:val="right" w:pos="9026" w:leader="dot"/>
            </w:tabs>
            <w:rPr/>
          </w:pPr>
          <w:hyperlink w:anchor="__RefHeading___Toc481019_1280447820">
            <w:r>
              <w:rPr>
                <w:webHidden/>
                <w:rStyle w:val="IndexLink"/>
                <w:rtl w:val="true"/>
              </w:rPr>
              <w:t xml:space="preserve">الشفاء ببركته </w:t>
            </w:r>
            <w:r>
              <w:rPr>
                <w:rStyle w:val="IndexLink"/>
                <w:rtl w:val="true"/>
              </w:rPr>
              <w:t>(</w:t>
            </w:r>
            <w:r>
              <w:rPr>
                <w:rStyle w:val="IndexLink"/>
                <w:rtl w:val="true"/>
              </w:rPr>
              <w:t>عليه السلام</w:t>
            </w:r>
            <w:r>
              <w:rPr>
                <w:rStyle w:val="IndexLink"/>
                <w:rtl w:val="true"/>
              </w:rPr>
              <w:t>)</w:t>
              <w:tab/>
            </w:r>
            <w:r>
              <w:rPr>
                <w:rStyle w:val="IndexLink"/>
              </w:rPr>
              <w:t>346</w:t>
            </w:r>
          </w:hyperlink>
        </w:p>
        <w:p>
          <w:pPr>
            <w:pStyle w:val="Contents5"/>
            <w:tabs>
              <w:tab w:val="clear" w:pos="7892"/>
              <w:tab w:val="right" w:pos="9026" w:leader="dot"/>
            </w:tabs>
            <w:rPr/>
          </w:pPr>
          <w:hyperlink w:anchor="__RefHeading___Toc481021_1280447820">
            <w:r>
              <w:rPr>
                <w:webHidden/>
                <w:rStyle w:val="IndexLink"/>
                <w:rtl w:val="true"/>
              </w:rPr>
              <w:t>السلطان الأعظم</w:t>
            </w:r>
            <w:r>
              <w:rPr>
                <w:rStyle w:val="IndexLink"/>
                <w:rtl w:val="true"/>
              </w:rPr>
              <w:tab/>
            </w:r>
            <w:r>
              <w:rPr>
                <w:rStyle w:val="IndexLink"/>
              </w:rPr>
              <w:t>347</w:t>
            </w:r>
          </w:hyperlink>
        </w:p>
        <w:p>
          <w:pPr>
            <w:pStyle w:val="Contents5"/>
            <w:tabs>
              <w:tab w:val="clear" w:pos="7892"/>
              <w:tab w:val="right" w:pos="9026" w:leader="dot"/>
            </w:tabs>
            <w:rPr/>
          </w:pPr>
          <w:hyperlink w:anchor="__RefHeading___Toc481023_1280447820">
            <w:r>
              <w:rPr>
                <w:webHidden/>
                <w:rStyle w:val="IndexLink"/>
                <w:rtl w:val="true"/>
              </w:rPr>
              <w:t>قد عوفي ابنك</w:t>
            </w:r>
            <w:r>
              <w:rPr>
                <w:rStyle w:val="IndexLink"/>
                <w:rtl w:val="true"/>
              </w:rPr>
              <w:tab/>
            </w:r>
            <w:r>
              <w:rPr>
                <w:rStyle w:val="IndexLink"/>
              </w:rPr>
              <w:t>347</w:t>
            </w:r>
          </w:hyperlink>
        </w:p>
        <w:p>
          <w:pPr>
            <w:pStyle w:val="Contents5"/>
            <w:tabs>
              <w:tab w:val="clear" w:pos="7892"/>
              <w:tab w:val="right" w:pos="9026" w:leader="dot"/>
            </w:tabs>
            <w:rPr/>
          </w:pPr>
          <w:hyperlink w:anchor="__RefHeading___Toc481025_1280447820">
            <w:r>
              <w:rPr>
                <w:webHidden/>
                <w:rStyle w:val="IndexLink"/>
                <w:rtl w:val="true"/>
              </w:rPr>
              <w:t>يا غلام اسقه</w:t>
            </w:r>
            <w:r>
              <w:rPr>
                <w:rStyle w:val="IndexLink"/>
                <w:rtl w:val="true"/>
              </w:rPr>
              <w:tab/>
            </w:r>
            <w:r>
              <w:rPr>
                <w:rStyle w:val="IndexLink"/>
              </w:rPr>
              <w:t>347</w:t>
            </w:r>
          </w:hyperlink>
        </w:p>
        <w:p>
          <w:pPr>
            <w:pStyle w:val="Contents5"/>
            <w:tabs>
              <w:tab w:val="clear" w:pos="7892"/>
              <w:tab w:val="right" w:pos="9026" w:leader="dot"/>
            </w:tabs>
            <w:rPr/>
          </w:pPr>
          <w:hyperlink w:anchor="__RefHeading___Toc481027_1280447820">
            <w:r>
              <w:rPr>
                <w:webHidden/>
                <w:rStyle w:val="IndexLink"/>
                <w:rtl w:val="true"/>
              </w:rPr>
              <w:t>انه رادّ عليك مالك</w:t>
            </w:r>
            <w:r>
              <w:rPr>
                <w:rStyle w:val="IndexLink"/>
                <w:rtl w:val="true"/>
              </w:rPr>
              <w:tab/>
            </w:r>
            <w:r>
              <w:rPr>
                <w:rStyle w:val="IndexLink"/>
              </w:rPr>
              <w:t>348</w:t>
            </w:r>
          </w:hyperlink>
        </w:p>
        <w:p>
          <w:pPr>
            <w:pStyle w:val="Contents5"/>
            <w:tabs>
              <w:tab w:val="clear" w:pos="7892"/>
              <w:tab w:val="right" w:pos="9026" w:leader="dot"/>
            </w:tabs>
            <w:rPr/>
          </w:pPr>
          <w:hyperlink w:anchor="__RefHeading___Toc481029_1280447820">
            <w:r>
              <w:rPr>
                <w:webHidden/>
                <w:rStyle w:val="IndexLink"/>
                <w:rtl w:val="true"/>
              </w:rPr>
              <w:t>قصة الجاثليق والاستسقاء</w:t>
            </w:r>
            <w:r>
              <w:rPr>
                <w:rStyle w:val="IndexLink"/>
                <w:rtl w:val="true"/>
              </w:rPr>
              <w:tab/>
            </w:r>
            <w:r>
              <w:rPr>
                <w:rStyle w:val="IndexLink"/>
              </w:rPr>
              <w:t>348</w:t>
            </w:r>
          </w:hyperlink>
        </w:p>
        <w:p>
          <w:pPr>
            <w:pStyle w:val="Contents5"/>
            <w:tabs>
              <w:tab w:val="clear" w:pos="7892"/>
              <w:tab w:val="right" w:pos="9026" w:leader="dot"/>
            </w:tabs>
            <w:rPr/>
          </w:pPr>
          <w:hyperlink w:anchor="__RefHeading___Toc481031_1280447820">
            <w:r>
              <w:rPr>
                <w:webHidden/>
                <w:rStyle w:val="IndexLink"/>
                <w:rtl w:val="true"/>
              </w:rPr>
              <w:t>مع أخيك</w:t>
            </w:r>
            <w:r>
              <w:rPr>
                <w:rStyle w:val="IndexLink"/>
                <w:rtl w:val="true"/>
              </w:rPr>
              <w:tab/>
            </w:r>
            <w:r>
              <w:rPr>
                <w:rStyle w:val="IndexLink"/>
              </w:rPr>
              <w:t>349</w:t>
            </w:r>
          </w:hyperlink>
        </w:p>
        <w:p>
          <w:pPr>
            <w:pStyle w:val="Contents5"/>
            <w:tabs>
              <w:tab w:val="clear" w:pos="7892"/>
              <w:tab w:val="right" w:pos="9026" w:leader="dot"/>
            </w:tabs>
            <w:rPr/>
          </w:pPr>
          <w:hyperlink w:anchor="__RefHeading___Toc481033_1280447820">
            <w:r>
              <w:rPr>
                <w:webHidden/>
                <w:rStyle w:val="IndexLink"/>
                <w:rtl w:val="true"/>
              </w:rPr>
              <w:t>ترزق ولداً</w:t>
            </w:r>
            <w:r>
              <w:rPr>
                <w:rStyle w:val="IndexLink"/>
                <w:rtl w:val="true"/>
              </w:rPr>
              <w:tab/>
            </w:r>
            <w:r>
              <w:rPr>
                <w:rStyle w:val="IndexLink"/>
              </w:rPr>
              <w:t>349</w:t>
            </w:r>
          </w:hyperlink>
        </w:p>
        <w:p>
          <w:pPr>
            <w:pStyle w:val="Contents5"/>
            <w:tabs>
              <w:tab w:val="clear" w:pos="7892"/>
              <w:tab w:val="right" w:pos="9026" w:leader="dot"/>
            </w:tabs>
            <w:rPr/>
          </w:pPr>
          <w:hyperlink w:anchor="__RefHeading___Toc481035_1280447820">
            <w:r>
              <w:rPr>
                <w:webHidden/>
                <w:rStyle w:val="IndexLink"/>
                <w:rtl w:val="true"/>
              </w:rPr>
              <w:t>انفق هذا على المولود</w:t>
            </w:r>
            <w:r>
              <w:rPr>
                <w:rStyle w:val="IndexLink"/>
                <w:rtl w:val="true"/>
              </w:rPr>
              <w:tab/>
            </w:r>
            <w:r>
              <w:rPr>
                <w:rStyle w:val="IndexLink"/>
              </w:rPr>
              <w:t>350</w:t>
            </w:r>
          </w:hyperlink>
        </w:p>
        <w:p>
          <w:pPr>
            <w:pStyle w:val="Contents5"/>
            <w:tabs>
              <w:tab w:val="clear" w:pos="7892"/>
              <w:tab w:val="right" w:pos="9026" w:leader="dot"/>
            </w:tabs>
            <w:rPr/>
          </w:pPr>
          <w:hyperlink w:anchor="__RefHeading___Toc481037_1280447820">
            <w:r>
              <w:rPr>
                <w:webHidden/>
                <w:rStyle w:val="IndexLink"/>
                <w:rtl w:val="true"/>
              </w:rPr>
              <w:t>خرجتَ إلى الجبل</w:t>
            </w:r>
            <w:r>
              <w:rPr>
                <w:rStyle w:val="IndexLink"/>
                <w:rtl w:val="true"/>
              </w:rPr>
              <w:tab/>
            </w:r>
            <w:r>
              <w:rPr>
                <w:rStyle w:val="IndexLink"/>
              </w:rPr>
              <w:t>350</w:t>
            </w:r>
          </w:hyperlink>
        </w:p>
        <w:p>
          <w:pPr>
            <w:pStyle w:val="Contents5"/>
            <w:tabs>
              <w:tab w:val="clear" w:pos="7892"/>
              <w:tab w:val="right" w:pos="9026" w:leader="dot"/>
            </w:tabs>
            <w:rPr/>
          </w:pPr>
          <w:hyperlink w:anchor="__RefHeading___Toc481039_1280447820">
            <w:r>
              <w:rPr>
                <w:webHidden/>
                <w:rStyle w:val="IndexLink"/>
                <w:rtl w:val="true"/>
              </w:rPr>
              <w:t>سأوافيكم في ذلك اليوم</w:t>
            </w:r>
            <w:r>
              <w:rPr>
                <w:rStyle w:val="IndexLink"/>
                <w:rtl w:val="true"/>
              </w:rPr>
              <w:tab/>
            </w:r>
            <w:r>
              <w:rPr>
                <w:rStyle w:val="IndexLink"/>
              </w:rPr>
              <w:t>351</w:t>
            </w:r>
          </w:hyperlink>
        </w:p>
        <w:p>
          <w:pPr>
            <w:pStyle w:val="Contents5"/>
            <w:tabs>
              <w:tab w:val="clear" w:pos="7892"/>
              <w:tab w:val="right" w:pos="9026" w:leader="dot"/>
            </w:tabs>
            <w:rPr/>
          </w:pPr>
          <w:hyperlink w:anchor="__RefHeading___Toc481041_1280447820">
            <w:r>
              <w:rPr>
                <w:webHidden/>
                <w:rStyle w:val="IndexLink"/>
                <w:rtl w:val="true"/>
              </w:rPr>
              <w:t>ماتت جاريتك</w:t>
            </w:r>
            <w:r>
              <w:rPr>
                <w:rStyle w:val="IndexLink"/>
                <w:rtl w:val="true"/>
              </w:rPr>
              <w:tab/>
            </w:r>
            <w:r>
              <w:rPr>
                <w:rStyle w:val="IndexLink"/>
              </w:rPr>
              <w:t>352</w:t>
            </w:r>
          </w:hyperlink>
        </w:p>
        <w:p>
          <w:pPr>
            <w:pStyle w:val="Contents5"/>
            <w:tabs>
              <w:tab w:val="clear" w:pos="7892"/>
              <w:tab w:val="right" w:pos="9026" w:leader="dot"/>
            </w:tabs>
            <w:rPr/>
          </w:pPr>
          <w:hyperlink w:anchor="__RefHeading___Toc481043_1280447820">
            <w:r>
              <w:rPr>
                <w:webHidden/>
                <w:rStyle w:val="IndexLink"/>
                <w:rtl w:val="true"/>
              </w:rPr>
              <w:t>لكل أجل كتاب</w:t>
            </w:r>
            <w:r>
              <w:rPr>
                <w:rStyle w:val="IndexLink"/>
                <w:rtl w:val="true"/>
              </w:rPr>
              <w:tab/>
            </w:r>
            <w:r>
              <w:rPr>
                <w:rStyle w:val="IndexLink"/>
              </w:rPr>
              <w:t>353</w:t>
            </w:r>
          </w:hyperlink>
        </w:p>
        <w:p>
          <w:pPr>
            <w:pStyle w:val="Contents5"/>
            <w:tabs>
              <w:tab w:val="clear" w:pos="7892"/>
              <w:tab w:val="right" w:pos="9026" w:leader="dot"/>
            </w:tabs>
            <w:rPr/>
          </w:pPr>
          <w:hyperlink w:anchor="__RefHeading___Toc481045_1280447820">
            <w:r>
              <w:rPr>
                <w:webHidden/>
                <w:rStyle w:val="IndexLink"/>
                <w:rtl w:val="true"/>
              </w:rPr>
              <w:t>أغفاري أنت؟</w:t>
            </w:r>
            <w:r>
              <w:rPr>
                <w:rStyle w:val="IndexLink"/>
                <w:rtl w:val="true"/>
              </w:rPr>
              <w:tab/>
            </w:r>
            <w:r>
              <w:rPr>
                <w:rStyle w:val="IndexLink"/>
              </w:rPr>
              <w:t>353</w:t>
            </w:r>
          </w:hyperlink>
        </w:p>
        <w:p>
          <w:pPr>
            <w:pStyle w:val="Contents5"/>
            <w:tabs>
              <w:tab w:val="clear" w:pos="7892"/>
              <w:tab w:val="right" w:pos="9026" w:leader="dot"/>
            </w:tabs>
            <w:rPr/>
          </w:pPr>
          <w:hyperlink w:anchor="__RefHeading___Toc481047_1280447820">
            <w:r>
              <w:rPr>
                <w:webHidden/>
                <w:rStyle w:val="IndexLink"/>
                <w:rtl w:val="true"/>
              </w:rPr>
              <w:t>من مخاريق الإمامة</w:t>
            </w:r>
            <w:r>
              <w:rPr>
                <w:rStyle w:val="IndexLink"/>
                <w:rtl w:val="true"/>
              </w:rPr>
              <w:tab/>
            </w:r>
            <w:r>
              <w:rPr>
                <w:rStyle w:val="IndexLink"/>
              </w:rPr>
              <w:t>354</w:t>
            </w:r>
          </w:hyperlink>
        </w:p>
        <w:p>
          <w:pPr>
            <w:pStyle w:val="Contents5"/>
            <w:tabs>
              <w:tab w:val="clear" w:pos="7892"/>
              <w:tab w:val="right" w:pos="9026" w:leader="dot"/>
            </w:tabs>
            <w:rPr/>
          </w:pPr>
          <w:hyperlink w:anchor="__RefHeading___Toc481049_1280447820">
            <w:r>
              <w:rPr>
                <w:webHidden/>
                <w:rStyle w:val="IndexLink"/>
                <w:rtl w:val="true"/>
              </w:rPr>
              <w:t>رزقك اللّه ذكراناً</w:t>
            </w:r>
            <w:r>
              <w:rPr>
                <w:rStyle w:val="IndexLink"/>
                <w:rtl w:val="true"/>
              </w:rPr>
              <w:tab/>
            </w:r>
            <w:r>
              <w:rPr>
                <w:rStyle w:val="IndexLink"/>
              </w:rPr>
              <w:t>354</w:t>
            </w:r>
          </w:hyperlink>
        </w:p>
        <w:p>
          <w:pPr>
            <w:pStyle w:val="Contents5"/>
            <w:tabs>
              <w:tab w:val="clear" w:pos="7892"/>
              <w:tab w:val="right" w:pos="9026" w:leader="dot"/>
            </w:tabs>
            <w:rPr/>
          </w:pPr>
          <w:hyperlink w:anchor="__RefHeading___Toc481051_1280447820">
            <w:r>
              <w:rPr>
                <w:webHidden/>
                <w:rStyle w:val="IndexLink"/>
                <w:rtl w:val="true"/>
              </w:rPr>
              <w:t>الدعاء على الطاغي</w:t>
            </w:r>
            <w:r>
              <w:rPr>
                <w:rStyle w:val="IndexLink"/>
                <w:rtl w:val="true"/>
              </w:rPr>
              <w:tab/>
            </w:r>
            <w:r>
              <w:rPr>
                <w:rStyle w:val="IndexLink"/>
              </w:rPr>
              <w:t>354</w:t>
            </w:r>
          </w:hyperlink>
        </w:p>
        <w:p>
          <w:pPr>
            <w:pStyle w:val="Contents5"/>
            <w:tabs>
              <w:tab w:val="clear" w:pos="7892"/>
              <w:tab w:val="right" w:pos="9026" w:leader="dot"/>
            </w:tabs>
            <w:rPr/>
          </w:pPr>
          <w:hyperlink w:anchor="__RefHeading___Toc481053_1280447820">
            <w:r>
              <w:rPr>
                <w:webHidden/>
                <w:rStyle w:val="IndexLink"/>
                <w:rtl w:val="true"/>
              </w:rPr>
              <w:t>أردتَ فضة</w:t>
            </w:r>
            <w:r>
              <w:rPr>
                <w:rStyle w:val="IndexLink"/>
                <w:rtl w:val="true"/>
              </w:rPr>
              <w:tab/>
            </w:r>
            <w:r>
              <w:rPr>
                <w:rStyle w:val="IndexLink"/>
              </w:rPr>
              <w:t>355</w:t>
            </w:r>
          </w:hyperlink>
        </w:p>
        <w:p>
          <w:pPr>
            <w:pStyle w:val="Contents5"/>
            <w:tabs>
              <w:tab w:val="clear" w:pos="7892"/>
              <w:tab w:val="right" w:pos="9026" w:leader="dot"/>
            </w:tabs>
            <w:rPr/>
          </w:pPr>
          <w:hyperlink w:anchor="__RefHeading___Toc481055_1280447820">
            <w:r>
              <w:rPr>
                <w:webHidden/>
                <w:rStyle w:val="IndexLink"/>
                <w:rtl w:val="true"/>
              </w:rPr>
              <w:t>رحم اللّه ابنك</w:t>
            </w:r>
            <w:r>
              <w:rPr>
                <w:rStyle w:val="IndexLink"/>
                <w:rtl w:val="true"/>
              </w:rPr>
              <w:tab/>
            </w:r>
            <w:r>
              <w:rPr>
                <w:rStyle w:val="IndexLink"/>
              </w:rPr>
              <w:t>355</w:t>
            </w:r>
          </w:hyperlink>
        </w:p>
        <w:p>
          <w:pPr>
            <w:pStyle w:val="Contents5"/>
            <w:tabs>
              <w:tab w:val="clear" w:pos="7892"/>
              <w:tab w:val="right" w:pos="9026" w:leader="dot"/>
            </w:tabs>
            <w:rPr/>
          </w:pPr>
          <w:hyperlink w:anchor="__RefHeading___Toc481057_1280447820">
            <w:r>
              <w:rPr>
                <w:webHidden/>
                <w:rStyle w:val="IndexLink"/>
                <w:rtl w:val="true"/>
              </w:rPr>
              <w:t>عظّم اللّه أجرك</w:t>
            </w:r>
            <w:r>
              <w:rPr>
                <w:rStyle w:val="IndexLink"/>
                <w:rtl w:val="true"/>
              </w:rPr>
              <w:tab/>
            </w:r>
            <w:r>
              <w:rPr>
                <w:rStyle w:val="IndexLink"/>
              </w:rPr>
              <w:t>355</w:t>
            </w:r>
          </w:hyperlink>
        </w:p>
        <w:p>
          <w:pPr>
            <w:pStyle w:val="Contents5"/>
            <w:tabs>
              <w:tab w:val="clear" w:pos="7892"/>
              <w:tab w:val="right" w:pos="9026" w:leader="dot"/>
            </w:tabs>
            <w:rPr/>
          </w:pPr>
          <w:hyperlink w:anchor="__RefHeading___Toc481059_1280447820">
            <w:r>
              <w:rPr>
                <w:webHidden/>
                <w:rStyle w:val="IndexLink"/>
                <w:rtl w:val="true"/>
              </w:rPr>
              <w:t>أبشر بالفرج</w:t>
            </w:r>
            <w:r>
              <w:rPr>
                <w:rStyle w:val="IndexLink"/>
                <w:rtl w:val="true"/>
              </w:rPr>
              <w:tab/>
            </w:r>
            <w:r>
              <w:rPr>
                <w:rStyle w:val="IndexLink"/>
              </w:rPr>
              <w:t>356</w:t>
            </w:r>
          </w:hyperlink>
        </w:p>
        <w:p>
          <w:pPr>
            <w:pStyle w:val="Contents5"/>
            <w:tabs>
              <w:tab w:val="clear" w:pos="7892"/>
              <w:tab w:val="right" w:pos="9026" w:leader="dot"/>
            </w:tabs>
            <w:rPr/>
          </w:pPr>
          <w:hyperlink w:anchor="__RefHeading___Toc481061_1280447820">
            <w:r>
              <w:rPr>
                <w:webHidden/>
                <w:rStyle w:val="IndexLink"/>
                <w:rtl w:val="true"/>
              </w:rPr>
              <w:t>ما أغفلك</w:t>
            </w:r>
            <w:r>
              <w:rPr>
                <w:rStyle w:val="IndexLink"/>
                <w:rtl w:val="true"/>
              </w:rPr>
              <w:tab/>
            </w:r>
            <w:r>
              <w:rPr>
                <w:rStyle w:val="IndexLink"/>
              </w:rPr>
              <w:t>356</w:t>
            </w:r>
          </w:hyperlink>
        </w:p>
        <w:p>
          <w:pPr>
            <w:pStyle w:val="Contents5"/>
            <w:tabs>
              <w:tab w:val="clear" w:pos="7892"/>
              <w:tab w:val="right" w:pos="9026" w:leader="dot"/>
            </w:tabs>
            <w:rPr/>
          </w:pPr>
          <w:hyperlink w:anchor="__RefHeading___Toc481063_1280447820">
            <w:r>
              <w:rPr>
                <w:webHidden/>
                <w:rStyle w:val="IndexLink"/>
                <w:rtl w:val="true"/>
              </w:rPr>
              <w:t>معرفة الحيوان</w:t>
            </w:r>
            <w:r>
              <w:rPr>
                <w:rStyle w:val="IndexLink"/>
                <w:rtl w:val="true"/>
              </w:rPr>
              <w:tab/>
            </w:r>
            <w:r>
              <w:rPr>
                <w:rStyle w:val="IndexLink"/>
              </w:rPr>
              <w:t>356</w:t>
            </w:r>
          </w:hyperlink>
        </w:p>
        <w:p>
          <w:pPr>
            <w:pStyle w:val="Contents5"/>
            <w:tabs>
              <w:tab w:val="clear" w:pos="7892"/>
              <w:tab w:val="right" w:pos="9026" w:leader="dot"/>
            </w:tabs>
            <w:rPr/>
          </w:pPr>
          <w:hyperlink w:anchor="__RefHeading___Toc481065_1280447820">
            <w:r>
              <w:rPr>
                <w:webHidden/>
                <w:rStyle w:val="IndexLink"/>
                <w:rtl w:val="true"/>
              </w:rPr>
              <w:t>إيّاك والتمتّع بها</w:t>
            </w:r>
            <w:r>
              <w:rPr>
                <w:rStyle w:val="IndexLink"/>
                <w:rtl w:val="true"/>
              </w:rPr>
              <w:tab/>
            </w:r>
            <w:r>
              <w:rPr>
                <w:rStyle w:val="IndexLink"/>
              </w:rPr>
              <w:t>357</w:t>
            </w:r>
          </w:hyperlink>
        </w:p>
        <w:p>
          <w:pPr>
            <w:pStyle w:val="Contents5"/>
            <w:tabs>
              <w:tab w:val="clear" w:pos="7892"/>
              <w:tab w:val="right" w:pos="9026" w:leader="dot"/>
            </w:tabs>
            <w:rPr/>
          </w:pPr>
          <w:hyperlink w:anchor="__RefHeading___Toc481067_1280447820">
            <w:r>
              <w:rPr>
                <w:webHidden/>
                <w:rStyle w:val="IndexLink"/>
                <w:rtl w:val="true"/>
              </w:rPr>
              <w:t>مات ابن عمّك</w:t>
            </w:r>
            <w:r>
              <w:rPr>
                <w:rStyle w:val="IndexLink"/>
                <w:rtl w:val="true"/>
              </w:rPr>
              <w:tab/>
            </w:r>
            <w:r>
              <w:rPr>
                <w:rStyle w:val="IndexLink"/>
              </w:rPr>
              <w:t>358</w:t>
            </w:r>
          </w:hyperlink>
        </w:p>
        <w:p>
          <w:pPr>
            <w:pStyle w:val="Contents5"/>
            <w:tabs>
              <w:tab w:val="clear" w:pos="7892"/>
              <w:tab w:val="right" w:pos="9026" w:leader="dot"/>
            </w:tabs>
            <w:rPr/>
          </w:pPr>
          <w:hyperlink w:anchor="__RefHeading___Toc481069_1280447820">
            <w:r>
              <w:rPr>
                <w:webHidden/>
                <w:rStyle w:val="IndexLink"/>
                <w:rtl w:val="true"/>
              </w:rPr>
              <w:t>خذها واعذرنا</w:t>
            </w:r>
            <w:r>
              <w:rPr>
                <w:rStyle w:val="IndexLink"/>
                <w:rtl w:val="true"/>
              </w:rPr>
              <w:tab/>
            </w:r>
            <w:r>
              <w:rPr>
                <w:rStyle w:val="IndexLink"/>
              </w:rPr>
              <w:t>359</w:t>
            </w:r>
          </w:hyperlink>
        </w:p>
        <w:p>
          <w:pPr>
            <w:pStyle w:val="Contents5"/>
            <w:tabs>
              <w:tab w:val="clear" w:pos="7892"/>
              <w:tab w:val="right" w:pos="9026" w:leader="dot"/>
            </w:tabs>
            <w:rPr/>
          </w:pPr>
          <w:hyperlink w:anchor="__RefHeading___Toc481071_1280447820">
            <w:r>
              <w:rPr>
                <w:webHidden/>
                <w:rStyle w:val="IndexLink"/>
                <w:rtl w:val="true"/>
              </w:rPr>
              <w:t>لا خوف عليكم</w:t>
            </w:r>
            <w:r>
              <w:rPr>
                <w:rStyle w:val="IndexLink"/>
                <w:rtl w:val="true"/>
              </w:rPr>
              <w:tab/>
            </w:r>
            <w:r>
              <w:rPr>
                <w:rStyle w:val="IndexLink"/>
              </w:rPr>
              <w:t>359</w:t>
            </w:r>
          </w:hyperlink>
        </w:p>
        <w:p>
          <w:pPr>
            <w:pStyle w:val="Contents5"/>
            <w:tabs>
              <w:tab w:val="clear" w:pos="7892"/>
              <w:tab w:val="right" w:pos="9026" w:leader="dot"/>
            </w:tabs>
            <w:rPr/>
          </w:pPr>
          <w:hyperlink w:anchor="__RefHeading___Toc481073_1280447820">
            <w:r>
              <w:rPr>
                <w:webHidden/>
                <w:rStyle w:val="IndexLink"/>
                <w:rtl w:val="true"/>
              </w:rPr>
              <w:t>تكفونهم إن شاء اللّه</w:t>
            </w:r>
            <w:r>
              <w:rPr>
                <w:rStyle w:val="IndexLink"/>
                <w:rtl w:val="true"/>
              </w:rPr>
              <w:tab/>
            </w:r>
            <w:r>
              <w:rPr>
                <w:rStyle w:val="IndexLink"/>
              </w:rPr>
              <w:t>359</w:t>
            </w:r>
          </w:hyperlink>
        </w:p>
        <w:p>
          <w:pPr>
            <w:pStyle w:val="Contents5"/>
            <w:tabs>
              <w:tab w:val="clear" w:pos="7892"/>
              <w:tab w:val="right" w:pos="9026" w:leader="dot"/>
            </w:tabs>
            <w:rPr/>
          </w:pPr>
          <w:hyperlink w:anchor="__RefHeading___Toc481075_1280447820">
            <w:r>
              <w:rPr>
                <w:webHidden/>
                <w:rStyle w:val="IndexLink"/>
                <w:rtl w:val="true"/>
              </w:rPr>
              <w:t>تصلّي الظهر اليوم في منزلك</w:t>
            </w:r>
            <w:r>
              <w:rPr>
                <w:rStyle w:val="IndexLink"/>
                <w:rtl w:val="true"/>
              </w:rPr>
              <w:tab/>
            </w:r>
            <w:r>
              <w:rPr>
                <w:rStyle w:val="IndexLink"/>
              </w:rPr>
              <w:t>360</w:t>
            </w:r>
          </w:hyperlink>
        </w:p>
        <w:p>
          <w:pPr>
            <w:pStyle w:val="Contents5"/>
            <w:tabs>
              <w:tab w:val="clear" w:pos="7892"/>
              <w:tab w:val="right" w:pos="9026" w:leader="dot"/>
            </w:tabs>
            <w:rPr/>
          </w:pPr>
          <w:hyperlink w:anchor="__RefHeading___Toc481077_1280447820">
            <w:r>
              <w:rPr>
                <w:webHidden/>
                <w:rStyle w:val="IndexLink"/>
                <w:rtl w:val="true"/>
              </w:rPr>
              <w:t>دفنتَ مائتي دينار</w:t>
            </w:r>
            <w:r>
              <w:rPr>
                <w:rStyle w:val="IndexLink"/>
                <w:rtl w:val="true"/>
              </w:rPr>
              <w:tab/>
            </w:r>
            <w:r>
              <w:rPr>
                <w:rStyle w:val="IndexLink"/>
              </w:rPr>
              <w:t>360</w:t>
            </w:r>
          </w:hyperlink>
        </w:p>
        <w:p>
          <w:pPr>
            <w:pStyle w:val="Contents5"/>
            <w:tabs>
              <w:tab w:val="clear" w:pos="7892"/>
              <w:tab w:val="right" w:pos="9026" w:leader="dot"/>
            </w:tabs>
            <w:rPr/>
          </w:pPr>
          <w:hyperlink w:anchor="__RefHeading___Toc481079_1280447820">
            <w:r>
              <w:rPr>
                <w:webHidden/>
                <w:rStyle w:val="IndexLink"/>
                <w:rtl w:val="true"/>
              </w:rPr>
              <w:t>الزم بيتك</w:t>
            </w:r>
            <w:r>
              <w:rPr>
                <w:rStyle w:val="IndexLink"/>
                <w:rtl w:val="true"/>
              </w:rPr>
              <w:tab/>
            </w:r>
            <w:r>
              <w:rPr>
                <w:rStyle w:val="IndexLink"/>
              </w:rPr>
              <w:t>360</w:t>
            </w:r>
          </w:hyperlink>
        </w:p>
        <w:p>
          <w:pPr>
            <w:pStyle w:val="Contents5"/>
            <w:tabs>
              <w:tab w:val="clear" w:pos="7892"/>
              <w:tab w:val="right" w:pos="9026" w:leader="dot"/>
            </w:tabs>
            <w:rPr/>
          </w:pPr>
          <w:hyperlink w:anchor="__RefHeading___Toc481081_1280447820">
            <w:r>
              <w:rPr>
                <w:webHidden/>
                <w:rStyle w:val="IndexLink"/>
                <w:rtl w:val="true"/>
              </w:rPr>
              <w:t>استبدل به قبل المساء</w:t>
            </w:r>
            <w:r>
              <w:rPr>
                <w:rStyle w:val="IndexLink"/>
                <w:rtl w:val="true"/>
              </w:rPr>
              <w:tab/>
            </w:r>
            <w:r>
              <w:rPr>
                <w:rStyle w:val="IndexLink"/>
              </w:rPr>
              <w:t>361</w:t>
            </w:r>
          </w:hyperlink>
        </w:p>
        <w:p>
          <w:pPr>
            <w:pStyle w:val="Contents5"/>
            <w:tabs>
              <w:tab w:val="clear" w:pos="7892"/>
              <w:tab w:val="right" w:pos="9026" w:leader="dot"/>
            </w:tabs>
            <w:rPr/>
          </w:pPr>
          <w:hyperlink w:anchor="__RefHeading___Toc481083_1280447820">
            <w:r>
              <w:rPr>
                <w:webHidden/>
                <w:rStyle w:val="IndexLink"/>
                <w:rtl w:val="true"/>
              </w:rPr>
              <w:t>يقتل في اليوم السادس</w:t>
            </w:r>
            <w:r>
              <w:rPr>
                <w:rStyle w:val="IndexLink"/>
                <w:rtl w:val="true"/>
              </w:rPr>
              <w:tab/>
            </w:r>
            <w:r>
              <w:rPr>
                <w:rStyle w:val="IndexLink"/>
              </w:rPr>
              <w:t>362</w:t>
            </w:r>
          </w:hyperlink>
        </w:p>
        <w:p>
          <w:pPr>
            <w:pStyle w:val="Contents5"/>
            <w:tabs>
              <w:tab w:val="clear" w:pos="7892"/>
              <w:tab w:val="right" w:pos="9026" w:leader="dot"/>
            </w:tabs>
            <w:rPr/>
          </w:pPr>
          <w:hyperlink w:anchor="__RefHeading___Toc481085_1280447820">
            <w:r>
              <w:rPr>
                <w:webHidden/>
                <w:rStyle w:val="IndexLink"/>
                <w:rtl w:val="true"/>
              </w:rPr>
              <w:t>سيأتيكم الفرج</w:t>
            </w:r>
            <w:r>
              <w:rPr>
                <w:rStyle w:val="IndexLink"/>
                <w:rtl w:val="true"/>
              </w:rPr>
              <w:tab/>
            </w:r>
            <w:r>
              <w:rPr>
                <w:rStyle w:val="IndexLink"/>
              </w:rPr>
              <w:t>362</w:t>
            </w:r>
          </w:hyperlink>
        </w:p>
        <w:p>
          <w:pPr>
            <w:pStyle w:val="Contents5"/>
            <w:tabs>
              <w:tab w:val="clear" w:pos="7892"/>
              <w:tab w:val="right" w:pos="9026" w:leader="dot"/>
            </w:tabs>
            <w:rPr/>
          </w:pPr>
          <w:hyperlink w:anchor="__RefHeading___Toc481087_1280447820">
            <w:r>
              <w:rPr>
                <w:webHidden/>
                <w:rStyle w:val="IndexLink"/>
                <w:rtl w:val="true"/>
              </w:rPr>
              <w:t>سمّه جعفراً</w:t>
            </w:r>
            <w:r>
              <w:rPr>
                <w:rStyle w:val="IndexLink"/>
                <w:rtl w:val="true"/>
              </w:rPr>
              <w:tab/>
            </w:r>
            <w:r>
              <w:rPr>
                <w:rStyle w:val="IndexLink"/>
              </w:rPr>
              <w:t>362</w:t>
            </w:r>
          </w:hyperlink>
        </w:p>
        <w:p>
          <w:pPr>
            <w:pStyle w:val="Contents5"/>
            <w:tabs>
              <w:tab w:val="clear" w:pos="7892"/>
              <w:tab w:val="right" w:pos="9026" w:leader="dot"/>
            </w:tabs>
            <w:rPr/>
          </w:pPr>
          <w:hyperlink w:anchor="__RefHeading___Toc481089_1280447820">
            <w:r>
              <w:rPr>
                <w:webHidden/>
                <w:rStyle w:val="IndexLink"/>
                <w:rtl w:val="true"/>
              </w:rPr>
              <w:t>فتنة تخصّك</w:t>
            </w:r>
            <w:r>
              <w:rPr>
                <w:rStyle w:val="IndexLink"/>
                <w:rtl w:val="true"/>
              </w:rPr>
              <w:tab/>
            </w:r>
            <w:r>
              <w:rPr>
                <w:rStyle w:val="IndexLink"/>
              </w:rPr>
              <w:t>363</w:t>
            </w:r>
          </w:hyperlink>
        </w:p>
        <w:p>
          <w:pPr>
            <w:pStyle w:val="Contents5"/>
            <w:tabs>
              <w:tab w:val="clear" w:pos="7892"/>
              <w:tab w:val="right" w:pos="9026" w:leader="dot"/>
            </w:tabs>
            <w:rPr/>
          </w:pPr>
          <w:hyperlink w:anchor="__RefHeading___Toc481091_1280447820">
            <w:r>
              <w:rPr>
                <w:webHidden/>
                <w:rStyle w:val="IndexLink"/>
                <w:rtl w:val="true"/>
              </w:rPr>
              <w:t>بعد ثلاث</w:t>
            </w:r>
            <w:r>
              <w:rPr>
                <w:rStyle w:val="IndexLink"/>
                <w:rtl w:val="true"/>
              </w:rPr>
              <w:tab/>
            </w:r>
            <w:r>
              <w:rPr>
                <w:rStyle w:val="IndexLink"/>
              </w:rPr>
              <w:t>363</w:t>
            </w:r>
          </w:hyperlink>
        </w:p>
        <w:p>
          <w:pPr>
            <w:pStyle w:val="Contents5"/>
            <w:tabs>
              <w:tab w:val="clear" w:pos="7892"/>
              <w:tab w:val="right" w:pos="9026" w:leader="dot"/>
            </w:tabs>
            <w:rPr/>
          </w:pPr>
          <w:hyperlink w:anchor="__RefHeading___Toc481093_1280447820">
            <w:r>
              <w:rPr>
                <w:webHidden/>
                <w:rStyle w:val="IndexLink"/>
                <w:rtl w:val="true"/>
              </w:rPr>
              <w:t>فتنة تظلّكم</w:t>
            </w:r>
            <w:r>
              <w:rPr>
                <w:rStyle w:val="IndexLink"/>
                <w:rtl w:val="true"/>
              </w:rPr>
              <w:tab/>
            </w:r>
            <w:r>
              <w:rPr>
                <w:rStyle w:val="IndexLink"/>
              </w:rPr>
              <w:t>363</w:t>
            </w:r>
          </w:hyperlink>
        </w:p>
        <w:p>
          <w:pPr>
            <w:pStyle w:val="Contents5"/>
            <w:tabs>
              <w:tab w:val="clear" w:pos="7892"/>
              <w:tab w:val="right" w:pos="9026" w:leader="dot"/>
            </w:tabs>
            <w:rPr/>
          </w:pPr>
          <w:hyperlink w:anchor="__RefHeading___Toc481095_1280447820">
            <w:r>
              <w:rPr>
                <w:webHidden/>
                <w:rStyle w:val="IndexLink"/>
                <w:rtl w:val="true"/>
              </w:rPr>
              <w:t>الطبع على الحصاة</w:t>
            </w:r>
            <w:r>
              <w:rPr>
                <w:rStyle w:val="IndexLink"/>
                <w:rtl w:val="true"/>
              </w:rPr>
              <w:tab/>
            </w:r>
            <w:r>
              <w:rPr>
                <w:rStyle w:val="IndexLink"/>
              </w:rPr>
              <w:t>363</w:t>
            </w:r>
          </w:hyperlink>
        </w:p>
        <w:p>
          <w:pPr>
            <w:pStyle w:val="Contents5"/>
            <w:tabs>
              <w:tab w:val="clear" w:pos="7892"/>
              <w:tab w:val="right" w:pos="9026" w:leader="dot"/>
            </w:tabs>
            <w:rPr/>
          </w:pPr>
          <w:hyperlink w:anchor="__RefHeading___Toc481097_1280447820">
            <w:r>
              <w:rPr>
                <w:webHidden/>
                <w:rStyle w:val="IndexLink"/>
                <w:rtl w:val="true"/>
              </w:rPr>
              <w:t>نعم الاسم</w:t>
            </w:r>
            <w:r>
              <w:rPr>
                <w:rStyle w:val="IndexLink"/>
                <w:rtl w:val="true"/>
              </w:rPr>
              <w:tab/>
            </w:r>
            <w:r>
              <w:rPr>
                <w:rStyle w:val="IndexLink"/>
              </w:rPr>
              <w:t>364</w:t>
            </w:r>
          </w:hyperlink>
        </w:p>
        <w:p>
          <w:pPr>
            <w:pStyle w:val="Contents5"/>
            <w:tabs>
              <w:tab w:val="clear" w:pos="7892"/>
              <w:tab w:val="right" w:pos="9026" w:leader="dot"/>
            </w:tabs>
            <w:rPr/>
          </w:pPr>
          <w:hyperlink w:anchor="__RefHeading___Toc481099_1280447820">
            <w:r>
              <w:rPr>
                <w:webHidden/>
                <w:rStyle w:val="IndexLink"/>
                <w:rtl w:val="true"/>
              </w:rPr>
              <w:t>العلم بالموت</w:t>
            </w:r>
            <w:r>
              <w:rPr>
                <w:rStyle w:val="IndexLink"/>
                <w:rtl w:val="true"/>
              </w:rPr>
              <w:tab/>
            </w:r>
            <w:r>
              <w:rPr>
                <w:rStyle w:val="IndexLink"/>
              </w:rPr>
              <w:t>364</w:t>
            </w:r>
          </w:hyperlink>
        </w:p>
        <w:p>
          <w:pPr>
            <w:pStyle w:val="Contents5"/>
            <w:tabs>
              <w:tab w:val="clear" w:pos="7892"/>
              <w:tab w:val="right" w:pos="9026" w:leader="dot"/>
            </w:tabs>
            <w:rPr/>
          </w:pPr>
          <w:hyperlink w:anchor="__RefHeading___Toc481101_1280447820">
            <w:r>
              <w:rPr>
                <w:webHidden/>
                <w:rStyle w:val="IndexLink"/>
                <w:rtl w:val="true"/>
              </w:rPr>
              <w:t>أصبرك عليه</w:t>
            </w:r>
            <w:r>
              <w:rPr>
                <w:rStyle w:val="IndexLink"/>
                <w:rtl w:val="true"/>
              </w:rPr>
              <w:tab/>
            </w:r>
            <w:r>
              <w:rPr>
                <w:rStyle w:val="IndexLink"/>
              </w:rPr>
              <w:t>365</w:t>
            </w:r>
          </w:hyperlink>
        </w:p>
        <w:p>
          <w:pPr>
            <w:pStyle w:val="Contents5"/>
            <w:tabs>
              <w:tab w:val="clear" w:pos="7892"/>
              <w:tab w:val="right" w:pos="9026" w:leader="dot"/>
            </w:tabs>
            <w:rPr/>
          </w:pPr>
          <w:hyperlink w:anchor="__RefHeading___Toc481103_1280447820">
            <w:r>
              <w:rPr>
                <w:webHidden/>
                <w:rStyle w:val="IndexLink"/>
                <w:rtl w:val="true"/>
              </w:rPr>
              <w:t>مدّ اللّه بعمرك</w:t>
            </w:r>
            <w:r>
              <w:rPr>
                <w:rStyle w:val="IndexLink"/>
                <w:rtl w:val="true"/>
              </w:rPr>
              <w:tab/>
            </w:r>
            <w:r>
              <w:rPr>
                <w:rStyle w:val="IndexLink"/>
              </w:rPr>
              <w:t>365</w:t>
            </w:r>
          </w:hyperlink>
        </w:p>
        <w:p>
          <w:pPr>
            <w:pStyle w:val="Contents5"/>
            <w:tabs>
              <w:tab w:val="clear" w:pos="7892"/>
              <w:tab w:val="right" w:pos="9026" w:leader="dot"/>
            </w:tabs>
            <w:rPr/>
          </w:pPr>
          <w:hyperlink w:anchor="__RefHeading___Toc481105_1280447820">
            <w:r>
              <w:rPr>
                <w:webHidden/>
                <w:rStyle w:val="IndexLink"/>
                <w:rtl w:val="true"/>
              </w:rPr>
              <w:t>هذه الصرّة توصلك إلى أبيك</w:t>
            </w:r>
            <w:r>
              <w:rPr>
                <w:rStyle w:val="IndexLink"/>
                <w:rtl w:val="true"/>
              </w:rPr>
              <w:tab/>
            </w:r>
            <w:r>
              <w:rPr>
                <w:rStyle w:val="IndexLink"/>
              </w:rPr>
              <w:t>366</w:t>
            </w:r>
          </w:hyperlink>
        </w:p>
        <w:p>
          <w:pPr>
            <w:pStyle w:val="Contents5"/>
            <w:tabs>
              <w:tab w:val="clear" w:pos="7892"/>
              <w:tab w:val="right" w:pos="9026" w:leader="dot"/>
            </w:tabs>
            <w:rPr/>
          </w:pPr>
          <w:hyperlink w:anchor="__RefHeading___Toc481107_1280447820">
            <w:r>
              <w:rPr>
                <w:webHidden/>
                <w:rStyle w:val="IndexLink"/>
                <w:rtl w:val="true"/>
              </w:rPr>
              <w:t>عظم اللّه أجرك في بناتك</w:t>
            </w:r>
            <w:r>
              <w:rPr>
                <w:rStyle w:val="IndexLink"/>
                <w:rtl w:val="true"/>
              </w:rPr>
              <w:tab/>
            </w:r>
            <w:r>
              <w:rPr>
                <w:rStyle w:val="IndexLink"/>
              </w:rPr>
              <w:t>366</w:t>
            </w:r>
          </w:hyperlink>
        </w:p>
        <w:p>
          <w:pPr>
            <w:pStyle w:val="Contents5"/>
            <w:tabs>
              <w:tab w:val="clear" w:pos="7892"/>
              <w:tab w:val="right" w:pos="9026" w:leader="dot"/>
            </w:tabs>
            <w:rPr/>
          </w:pPr>
          <w:hyperlink w:anchor="__RefHeading___Toc481109_1280447820">
            <w:r>
              <w:rPr>
                <w:webHidden/>
                <w:rStyle w:val="IndexLink"/>
                <w:rtl w:val="true"/>
              </w:rPr>
              <w:t>التبسّم الجيد</w:t>
            </w:r>
            <w:r>
              <w:rPr>
                <w:rStyle w:val="IndexLink"/>
                <w:rtl w:val="true"/>
              </w:rPr>
              <w:tab/>
            </w:r>
            <w:r>
              <w:rPr>
                <w:rStyle w:val="IndexLink"/>
              </w:rPr>
              <w:t>367</w:t>
            </w:r>
          </w:hyperlink>
        </w:p>
        <w:p>
          <w:pPr>
            <w:pStyle w:val="Contents5"/>
            <w:tabs>
              <w:tab w:val="clear" w:pos="7892"/>
              <w:tab w:val="right" w:pos="9026" w:leader="dot"/>
            </w:tabs>
            <w:rPr/>
          </w:pPr>
          <w:hyperlink w:anchor="__RefHeading___Toc481111_1280447820">
            <w:r>
              <w:rPr>
                <w:webHidden/>
                <w:rStyle w:val="IndexLink"/>
                <w:rtl w:val="true"/>
              </w:rPr>
              <w:t>قد فعل اللّه ذلك</w:t>
            </w:r>
            <w:r>
              <w:rPr>
                <w:rStyle w:val="IndexLink"/>
                <w:rtl w:val="true"/>
              </w:rPr>
              <w:tab/>
            </w:r>
            <w:r>
              <w:rPr>
                <w:rStyle w:val="IndexLink"/>
              </w:rPr>
              <w:t>368</w:t>
            </w:r>
          </w:hyperlink>
        </w:p>
        <w:p>
          <w:pPr>
            <w:pStyle w:val="Contents5"/>
            <w:tabs>
              <w:tab w:val="clear" w:pos="7892"/>
              <w:tab w:val="right" w:pos="9026" w:leader="dot"/>
            </w:tabs>
            <w:rPr/>
          </w:pPr>
          <w:hyperlink w:anchor="__RefHeading___Toc481113_1280447820">
            <w:r>
              <w:rPr>
                <w:webHidden/>
                <w:rStyle w:val="IndexLink"/>
                <w:rtl w:val="true"/>
              </w:rPr>
              <w:t>النصارى أعرف بحقّنا</w:t>
            </w:r>
            <w:r>
              <w:rPr>
                <w:rStyle w:val="IndexLink"/>
                <w:rtl w:val="true"/>
              </w:rPr>
              <w:tab/>
            </w:r>
            <w:r>
              <w:rPr>
                <w:rStyle w:val="IndexLink"/>
              </w:rPr>
              <w:t>368</w:t>
            </w:r>
          </w:hyperlink>
        </w:p>
        <w:p>
          <w:pPr>
            <w:pStyle w:val="Contents5"/>
            <w:tabs>
              <w:tab w:val="clear" w:pos="7892"/>
              <w:tab w:val="right" w:pos="9026" w:leader="dot"/>
            </w:tabs>
            <w:rPr/>
          </w:pPr>
          <w:hyperlink w:anchor="__RefHeading___Toc481115_1280447820">
            <w:r>
              <w:rPr>
                <w:webHidden/>
                <w:rStyle w:val="IndexLink"/>
                <w:rtl w:val="true"/>
              </w:rPr>
              <w:t>اشتر بهذه جارية</w:t>
            </w:r>
            <w:r>
              <w:rPr>
                <w:rStyle w:val="IndexLink"/>
                <w:rtl w:val="true"/>
              </w:rPr>
              <w:tab/>
            </w:r>
            <w:r>
              <w:rPr>
                <w:rStyle w:val="IndexLink"/>
              </w:rPr>
              <w:t>369</w:t>
            </w:r>
          </w:hyperlink>
        </w:p>
        <w:p>
          <w:pPr>
            <w:pStyle w:val="Contents5"/>
            <w:tabs>
              <w:tab w:val="clear" w:pos="7892"/>
              <w:tab w:val="right" w:pos="9026" w:leader="dot"/>
            </w:tabs>
            <w:rPr/>
          </w:pPr>
          <w:hyperlink w:anchor="__RefHeading___Toc481117_1280447820">
            <w:r>
              <w:rPr>
                <w:webHidden/>
                <w:rStyle w:val="IndexLink"/>
                <w:rtl w:val="true"/>
              </w:rPr>
              <w:t>تكفون ما سمعتموه</w:t>
            </w:r>
            <w:r>
              <w:rPr>
                <w:rStyle w:val="IndexLink"/>
                <w:rtl w:val="true"/>
              </w:rPr>
              <w:tab/>
            </w:r>
            <w:r>
              <w:rPr>
                <w:rStyle w:val="IndexLink"/>
              </w:rPr>
              <w:t>370</w:t>
            </w:r>
          </w:hyperlink>
        </w:p>
        <w:p>
          <w:pPr>
            <w:pStyle w:val="Contents4"/>
            <w:tabs>
              <w:tab w:val="clear" w:pos="8176"/>
              <w:tab w:val="right" w:pos="9026" w:leader="dot"/>
            </w:tabs>
            <w:rPr/>
          </w:pPr>
          <w:hyperlink w:anchor="__RefHeading___Toc481119_1280447820">
            <w:r>
              <w:rPr>
                <w:webHidden/>
                <w:rStyle w:val="IndexLink"/>
                <w:rtl w:val="true"/>
              </w:rPr>
              <w:t>عبادات وأدعية</w:t>
            </w:r>
            <w:r>
              <w:rPr>
                <w:rStyle w:val="IndexLink"/>
                <w:rtl w:val="true"/>
              </w:rPr>
              <w:tab/>
            </w:r>
            <w:r>
              <w:rPr>
                <w:rStyle w:val="IndexLink"/>
              </w:rPr>
              <w:t>370</w:t>
            </w:r>
          </w:hyperlink>
        </w:p>
        <w:p>
          <w:pPr>
            <w:pStyle w:val="Contents5"/>
            <w:tabs>
              <w:tab w:val="clear" w:pos="7892"/>
              <w:tab w:val="right" w:pos="9026" w:leader="dot"/>
            </w:tabs>
            <w:rPr/>
          </w:pPr>
          <w:hyperlink w:anchor="__RefHeading___Toc481121_1280447820">
            <w:r>
              <w:rPr>
                <w:webHidden/>
                <w:rStyle w:val="IndexLink"/>
                <w:rtl w:val="true"/>
              </w:rPr>
              <w:t>الوصول إلى اللّه</w:t>
            </w:r>
            <w:r>
              <w:rPr>
                <w:rStyle w:val="IndexLink"/>
                <w:rtl w:val="true"/>
              </w:rPr>
              <w:tab/>
            </w:r>
            <w:r>
              <w:rPr>
                <w:rStyle w:val="IndexLink"/>
              </w:rPr>
              <w:t>370</w:t>
            </w:r>
          </w:hyperlink>
        </w:p>
        <w:p>
          <w:pPr>
            <w:pStyle w:val="Contents5"/>
            <w:tabs>
              <w:tab w:val="clear" w:pos="7892"/>
              <w:tab w:val="right" w:pos="9026" w:leader="dot"/>
            </w:tabs>
            <w:rPr/>
          </w:pPr>
          <w:hyperlink w:anchor="__RefHeading___Toc481123_1280447820">
            <w:r>
              <w:rPr>
                <w:webHidden/>
                <w:rStyle w:val="IndexLink"/>
                <w:rtl w:val="true"/>
              </w:rPr>
              <w:t>ما هي العبادة؟</w:t>
            </w:r>
            <w:r>
              <w:rPr>
                <w:rStyle w:val="IndexLink"/>
                <w:rtl w:val="true"/>
              </w:rPr>
              <w:tab/>
            </w:r>
            <w:r>
              <w:rPr>
                <w:rStyle w:val="IndexLink"/>
              </w:rPr>
              <w:t>370</w:t>
            </w:r>
          </w:hyperlink>
        </w:p>
        <w:p>
          <w:pPr>
            <w:pStyle w:val="Contents5"/>
            <w:tabs>
              <w:tab w:val="clear" w:pos="7892"/>
              <w:tab w:val="right" w:pos="9026" w:leader="dot"/>
            </w:tabs>
            <w:rPr/>
          </w:pPr>
          <w:hyperlink w:anchor="__RefHeading___Toc481125_1280447820">
            <w:r>
              <w:rPr>
                <w:webHidden/>
                <w:rStyle w:val="IndexLink"/>
                <w:rtl w:val="true"/>
              </w:rPr>
              <w:t xml:space="preserve">الصلوات على النبي والأئمة </w:t>
            </w:r>
            <w:r>
              <w:rPr>
                <w:rStyle w:val="IndexLink"/>
                <w:rtl w:val="true"/>
              </w:rPr>
              <w:t>(</w:t>
            </w:r>
            <w:r>
              <w:rPr>
                <w:rStyle w:val="IndexLink"/>
                <w:rtl w:val="true"/>
              </w:rPr>
              <w:t>عليهم السلام</w:t>
            </w:r>
            <w:r>
              <w:rPr>
                <w:rStyle w:val="IndexLink"/>
                <w:rtl w:val="true"/>
              </w:rPr>
              <w:t>)</w:t>
              <w:tab/>
            </w:r>
            <w:r>
              <w:rPr>
                <w:rStyle w:val="IndexLink"/>
              </w:rPr>
              <w:t>370</w:t>
            </w:r>
          </w:hyperlink>
        </w:p>
        <w:p>
          <w:pPr>
            <w:pStyle w:val="Contents6"/>
            <w:tabs>
              <w:tab w:val="clear" w:pos="7609"/>
              <w:tab w:val="right" w:pos="9026" w:leader="dot"/>
            </w:tabs>
            <w:rPr/>
          </w:pPr>
          <w:hyperlink w:anchor="__RefHeading___Toc481127_1280447820">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481129_1280447820">
            <w:r>
              <w:rPr>
                <w:webHidden/>
                <w:rStyle w:val="IndexLink"/>
                <w:rtl w:val="true"/>
              </w:rPr>
              <w:t xml:space="preserve">الصلاة على أمير المؤمنين </w:t>
            </w:r>
            <w:r>
              <w:rPr>
                <w:rStyle w:val="IndexLink"/>
                <w:rtl w:val="true"/>
              </w:rPr>
              <w:t>(</w:t>
            </w:r>
            <w:r>
              <w:rPr>
                <w:rStyle w:val="IndexLink"/>
                <w:rtl w:val="true"/>
              </w:rPr>
              <w:t>عليه السلام</w:t>
            </w:r>
            <w:r>
              <w:rPr>
                <w:rStyle w:val="IndexLink"/>
                <w:rtl w:val="true"/>
              </w:rPr>
              <w:t>)</w:t>
              <w:tab/>
            </w:r>
            <w:r>
              <w:rPr>
                <w:rStyle w:val="IndexLink"/>
              </w:rPr>
              <w:t>371</w:t>
            </w:r>
          </w:hyperlink>
        </w:p>
        <w:p>
          <w:pPr>
            <w:pStyle w:val="Contents6"/>
            <w:tabs>
              <w:tab w:val="clear" w:pos="7609"/>
              <w:tab w:val="right" w:pos="9026" w:leader="dot"/>
            </w:tabs>
            <w:rPr/>
          </w:pPr>
          <w:hyperlink w:anchor="__RefHeading___Toc481131_1280447820">
            <w:r>
              <w:rPr>
                <w:webHidden/>
                <w:rStyle w:val="IndexLink"/>
                <w:rtl w:val="true"/>
              </w:rPr>
              <w:t xml:space="preserve">الصلاة على السيدة فاطمة </w:t>
            </w:r>
            <w:r>
              <w:rPr>
                <w:rStyle w:val="IndexLink"/>
                <w:rtl w:val="true"/>
              </w:rPr>
              <w:t>(</w:t>
            </w:r>
            <w:r>
              <w:rPr>
                <w:rStyle w:val="IndexLink"/>
                <w:rtl w:val="true"/>
              </w:rPr>
              <w:t>عليها السلام</w:t>
            </w:r>
            <w:r>
              <w:rPr>
                <w:rStyle w:val="IndexLink"/>
                <w:rtl w:val="true"/>
              </w:rPr>
              <w:t>)</w:t>
              <w:tab/>
            </w:r>
            <w:r>
              <w:rPr>
                <w:rStyle w:val="IndexLink"/>
              </w:rPr>
              <w:t>372</w:t>
            </w:r>
          </w:hyperlink>
        </w:p>
        <w:p>
          <w:pPr>
            <w:pStyle w:val="Contents6"/>
            <w:tabs>
              <w:tab w:val="clear" w:pos="7609"/>
              <w:tab w:val="right" w:pos="9026" w:leader="dot"/>
            </w:tabs>
            <w:rPr/>
          </w:pPr>
          <w:hyperlink w:anchor="__RefHeading___Toc481133_1280447820">
            <w:r>
              <w:rPr>
                <w:webHidden/>
                <w:rStyle w:val="IndexLink"/>
                <w:rtl w:val="true"/>
              </w:rPr>
              <w:t xml:space="preserve">الصلاة على الحسن والحسين </w:t>
            </w:r>
            <w:r>
              <w:rPr>
                <w:rStyle w:val="IndexLink"/>
                <w:rtl w:val="true"/>
              </w:rPr>
              <w:t>(</w:t>
            </w:r>
            <w:r>
              <w:rPr>
                <w:rStyle w:val="IndexLink"/>
                <w:rtl w:val="true"/>
              </w:rPr>
              <w:t>عليه السلام</w:t>
            </w:r>
            <w:r>
              <w:rPr>
                <w:rStyle w:val="IndexLink"/>
                <w:rtl w:val="true"/>
              </w:rPr>
              <w:t>)</w:t>
              <w:tab/>
            </w:r>
            <w:r>
              <w:rPr>
                <w:rStyle w:val="IndexLink"/>
              </w:rPr>
              <w:t>372</w:t>
            </w:r>
          </w:hyperlink>
        </w:p>
        <w:p>
          <w:pPr>
            <w:pStyle w:val="Contents6"/>
            <w:tabs>
              <w:tab w:val="clear" w:pos="7609"/>
              <w:tab w:val="right" w:pos="9026" w:leader="dot"/>
            </w:tabs>
            <w:rPr/>
          </w:pPr>
          <w:hyperlink w:anchor="__RefHeading___Toc481135_1280447820">
            <w:r>
              <w:rPr>
                <w:webHidden/>
                <w:rStyle w:val="IndexLink"/>
                <w:rtl w:val="true"/>
              </w:rPr>
              <w:t xml:space="preserve">الصلاة على علي بن الحسين </w:t>
            </w:r>
            <w:r>
              <w:rPr>
                <w:rStyle w:val="IndexLink"/>
                <w:rtl w:val="true"/>
              </w:rPr>
              <w:t>(</w:t>
            </w:r>
            <w:r>
              <w:rPr>
                <w:rStyle w:val="IndexLink"/>
                <w:rtl w:val="true"/>
              </w:rPr>
              <w:t>عليه السلام</w:t>
            </w:r>
            <w:r>
              <w:rPr>
                <w:rStyle w:val="IndexLink"/>
                <w:rtl w:val="true"/>
              </w:rPr>
              <w:t>)</w:t>
              <w:tab/>
            </w:r>
            <w:r>
              <w:rPr>
                <w:rStyle w:val="IndexLink"/>
              </w:rPr>
              <w:t>373</w:t>
            </w:r>
          </w:hyperlink>
        </w:p>
        <w:p>
          <w:pPr>
            <w:pStyle w:val="Contents6"/>
            <w:tabs>
              <w:tab w:val="clear" w:pos="7609"/>
              <w:tab w:val="right" w:pos="9026" w:leader="dot"/>
            </w:tabs>
            <w:rPr/>
          </w:pPr>
          <w:hyperlink w:anchor="__RefHeading___Toc481137_1280447820">
            <w:r>
              <w:rPr>
                <w:webHidden/>
                <w:rStyle w:val="IndexLink"/>
                <w:rtl w:val="true"/>
              </w:rPr>
              <w:t xml:space="preserve">الصلاة على محمد بن علي الباقر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6"/>
            <w:tabs>
              <w:tab w:val="clear" w:pos="7609"/>
              <w:tab w:val="right" w:pos="9026" w:leader="dot"/>
            </w:tabs>
            <w:rPr/>
          </w:pPr>
          <w:hyperlink w:anchor="__RefHeading___Toc481139_1280447820">
            <w:r>
              <w:rPr>
                <w:webHidden/>
                <w:rStyle w:val="IndexLink"/>
                <w:rtl w:val="true"/>
              </w:rPr>
              <w:t xml:space="preserve">الصلاة على جعفر بن محمد الصادق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6"/>
            <w:tabs>
              <w:tab w:val="clear" w:pos="7609"/>
              <w:tab w:val="right" w:pos="9026" w:leader="dot"/>
            </w:tabs>
            <w:rPr/>
          </w:pPr>
          <w:hyperlink w:anchor="__RefHeading___Toc481141_1280447820">
            <w:r>
              <w:rPr>
                <w:webHidden/>
                <w:rStyle w:val="IndexLink"/>
                <w:rtl w:val="true"/>
              </w:rPr>
              <w:t xml:space="preserve">الصلاة على موسى بن جعفر </w:t>
            </w:r>
            <w:r>
              <w:rPr>
                <w:rStyle w:val="IndexLink"/>
                <w:rtl w:val="true"/>
              </w:rPr>
              <w:t>(</w:t>
            </w:r>
            <w:r>
              <w:rPr>
                <w:rStyle w:val="IndexLink"/>
                <w:rtl w:val="true"/>
              </w:rPr>
              <w:t>عليه السلام</w:t>
            </w:r>
            <w:r>
              <w:rPr>
                <w:rStyle w:val="IndexLink"/>
                <w:rtl w:val="true"/>
              </w:rPr>
              <w:t>)</w:t>
              <w:tab/>
            </w:r>
            <w:r>
              <w:rPr>
                <w:rStyle w:val="IndexLink"/>
              </w:rPr>
              <w:t>374</w:t>
            </w:r>
          </w:hyperlink>
        </w:p>
        <w:p>
          <w:pPr>
            <w:pStyle w:val="Contents6"/>
            <w:tabs>
              <w:tab w:val="clear" w:pos="7609"/>
              <w:tab w:val="right" w:pos="9026" w:leader="dot"/>
            </w:tabs>
            <w:rPr/>
          </w:pPr>
          <w:hyperlink w:anchor="__RefHeading___Toc481143_1280447820">
            <w:r>
              <w:rPr>
                <w:webHidden/>
                <w:rStyle w:val="IndexLink"/>
                <w:rtl w:val="true"/>
              </w:rPr>
              <w:t xml:space="preserve">الصلاة على علي بن موسى الرضا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6"/>
            <w:tabs>
              <w:tab w:val="clear" w:pos="7609"/>
              <w:tab w:val="right" w:pos="9026" w:leader="dot"/>
            </w:tabs>
            <w:rPr/>
          </w:pPr>
          <w:hyperlink w:anchor="__RefHeading___Toc481145_1280447820">
            <w:r>
              <w:rPr>
                <w:webHidden/>
                <w:rStyle w:val="IndexLink"/>
                <w:rtl w:val="true"/>
              </w:rPr>
              <w:t xml:space="preserve">الصلاة على محمد بن علي الجواد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6"/>
            <w:tabs>
              <w:tab w:val="clear" w:pos="7609"/>
              <w:tab w:val="right" w:pos="9026" w:leader="dot"/>
            </w:tabs>
            <w:rPr/>
          </w:pPr>
          <w:hyperlink w:anchor="__RefHeading___Toc481147_1280447820">
            <w:r>
              <w:rPr>
                <w:webHidden/>
                <w:rStyle w:val="IndexLink"/>
                <w:rtl w:val="true"/>
              </w:rPr>
              <w:t xml:space="preserve">الصلاة على علي بن محمد النقي </w:t>
            </w:r>
            <w:r>
              <w:rPr>
                <w:rStyle w:val="IndexLink"/>
                <w:rtl w:val="true"/>
              </w:rPr>
              <w:t>(</w:t>
            </w:r>
            <w:r>
              <w:rPr>
                <w:rStyle w:val="IndexLink"/>
                <w:rtl w:val="true"/>
              </w:rPr>
              <w:t>عليه السلام</w:t>
            </w:r>
            <w:r>
              <w:rPr>
                <w:rStyle w:val="IndexLink"/>
                <w:rtl w:val="true"/>
              </w:rPr>
              <w:t>)</w:t>
              <w:tab/>
            </w:r>
            <w:r>
              <w:rPr>
                <w:rStyle w:val="IndexLink"/>
              </w:rPr>
              <w:t>375</w:t>
            </w:r>
          </w:hyperlink>
        </w:p>
        <w:p>
          <w:pPr>
            <w:pStyle w:val="Contents6"/>
            <w:tabs>
              <w:tab w:val="clear" w:pos="7609"/>
              <w:tab w:val="right" w:pos="9026" w:leader="dot"/>
            </w:tabs>
            <w:rPr/>
          </w:pPr>
          <w:hyperlink w:anchor="__RefHeading___Toc481149_1280447820">
            <w:r>
              <w:rPr>
                <w:webHidden/>
                <w:rStyle w:val="IndexLink"/>
                <w:rtl w:val="true"/>
              </w:rPr>
              <w:t xml:space="preserve">الصلاة على الحسن بن علي العسكري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6"/>
            <w:tabs>
              <w:tab w:val="clear" w:pos="7609"/>
              <w:tab w:val="right" w:pos="9026" w:leader="dot"/>
            </w:tabs>
            <w:rPr/>
          </w:pPr>
          <w:hyperlink w:anchor="__RefHeading___Toc481151_1280447820">
            <w:r>
              <w:rPr>
                <w:webHidden/>
                <w:rStyle w:val="IndexLink"/>
                <w:rtl w:val="true"/>
              </w:rPr>
              <w:t xml:space="preserve">الصلاة على وليّ الأمر المنتظر الحجّة بن الحسن </w:t>
            </w:r>
            <w:r>
              <w:rPr>
                <w:rStyle w:val="IndexLink"/>
                <w:rtl w:val="true"/>
              </w:rPr>
              <w:t>(</w:t>
            </w:r>
            <w:r>
              <w:rPr>
                <w:rStyle w:val="IndexLink"/>
                <w:rtl w:val="true"/>
              </w:rPr>
              <w:t>عليه السلام</w:t>
            </w:r>
            <w:r>
              <w:rPr>
                <w:rStyle w:val="IndexLink"/>
                <w:rtl w:val="true"/>
              </w:rPr>
              <w:t>)</w:t>
              <w:tab/>
            </w:r>
            <w:r>
              <w:rPr>
                <w:rStyle w:val="IndexLink"/>
              </w:rPr>
              <w:t>376</w:t>
            </w:r>
          </w:hyperlink>
        </w:p>
        <w:p>
          <w:pPr>
            <w:pStyle w:val="Contents5"/>
            <w:tabs>
              <w:tab w:val="clear" w:pos="7892"/>
              <w:tab w:val="right" w:pos="9026" w:leader="dot"/>
            </w:tabs>
            <w:rPr/>
          </w:pPr>
          <w:hyperlink w:anchor="__RefHeading___Toc481153_1280447820">
            <w:r>
              <w:rPr>
                <w:webHidden/>
                <w:rStyle w:val="IndexLink"/>
                <w:rtl w:val="true"/>
              </w:rPr>
              <w:t xml:space="preserve">من صلاته </w:t>
            </w:r>
            <w:r>
              <w:rPr>
                <w:rStyle w:val="IndexLink"/>
                <w:rtl w:val="true"/>
              </w:rPr>
              <w:t>(</w:t>
            </w:r>
            <w:r>
              <w:rPr>
                <w:rStyle w:val="IndexLink"/>
                <w:rtl w:val="true"/>
              </w:rPr>
              <w:t>عليه السلام</w:t>
            </w:r>
            <w:r>
              <w:rPr>
                <w:rStyle w:val="IndexLink"/>
                <w:rtl w:val="true"/>
              </w:rPr>
              <w:t>)</w:t>
              <w:tab/>
            </w:r>
            <w:r>
              <w:rPr>
                <w:rStyle w:val="IndexLink"/>
              </w:rPr>
              <w:t>377</w:t>
            </w:r>
          </w:hyperlink>
        </w:p>
        <w:p>
          <w:pPr>
            <w:pStyle w:val="Contents6"/>
            <w:tabs>
              <w:tab w:val="clear" w:pos="7609"/>
              <w:tab w:val="right" w:pos="9026" w:leader="dot"/>
            </w:tabs>
            <w:rPr/>
          </w:pPr>
          <w:hyperlink w:anchor="__RefHeading___Toc481155_1280447820">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481157_1280447820">
            <w:r>
              <w:rPr>
                <w:webHidden/>
                <w:rStyle w:val="IndexLink"/>
                <w:rtl w:val="true"/>
              </w:rPr>
              <w:t>صلاة في يوم الأحد</w:t>
            </w:r>
            <w:r>
              <w:rPr>
                <w:rStyle w:val="IndexLink"/>
                <w:rtl w:val="true"/>
              </w:rPr>
              <w:tab/>
            </w:r>
            <w:r>
              <w:rPr>
                <w:rStyle w:val="IndexLink"/>
              </w:rPr>
              <w:t>377</w:t>
            </w:r>
          </w:hyperlink>
        </w:p>
        <w:p>
          <w:pPr>
            <w:pStyle w:val="Contents6"/>
            <w:tabs>
              <w:tab w:val="clear" w:pos="7609"/>
              <w:tab w:val="right" w:pos="9026" w:leader="dot"/>
            </w:tabs>
            <w:rPr/>
          </w:pPr>
          <w:hyperlink w:anchor="__RefHeading___Toc481159_1280447820">
            <w:r>
              <w:rPr>
                <w:webHidden/>
                <w:rStyle w:val="IndexLink"/>
                <w:rtl w:val="true"/>
              </w:rPr>
              <w:t>صلاة في يوم الثلاثاء</w:t>
            </w:r>
            <w:r>
              <w:rPr>
                <w:rStyle w:val="IndexLink"/>
                <w:rtl w:val="true"/>
              </w:rPr>
              <w:tab/>
            </w:r>
            <w:r>
              <w:rPr>
                <w:rStyle w:val="IndexLink"/>
              </w:rPr>
              <w:t>377</w:t>
            </w:r>
          </w:hyperlink>
        </w:p>
        <w:p>
          <w:pPr>
            <w:pStyle w:val="Contents6"/>
            <w:tabs>
              <w:tab w:val="clear" w:pos="7609"/>
              <w:tab w:val="right" w:pos="9026" w:leader="dot"/>
            </w:tabs>
            <w:rPr/>
          </w:pPr>
          <w:hyperlink w:anchor="__RefHeading___Toc481161_1280447820">
            <w:r>
              <w:rPr>
                <w:webHidden/>
                <w:rStyle w:val="IndexLink"/>
                <w:rtl w:val="true"/>
              </w:rPr>
              <w:t>صلاة في يوم الأربعاء</w:t>
            </w:r>
            <w:r>
              <w:rPr>
                <w:rStyle w:val="IndexLink"/>
                <w:rtl w:val="true"/>
              </w:rPr>
              <w:tab/>
            </w:r>
            <w:r>
              <w:rPr>
                <w:rStyle w:val="IndexLink"/>
              </w:rPr>
              <w:t>377</w:t>
            </w:r>
          </w:hyperlink>
        </w:p>
        <w:p>
          <w:pPr>
            <w:pStyle w:val="Contents6"/>
            <w:tabs>
              <w:tab w:val="clear" w:pos="7609"/>
              <w:tab w:val="right" w:pos="9026" w:leader="dot"/>
            </w:tabs>
            <w:rPr/>
          </w:pPr>
          <w:hyperlink w:anchor="__RefHeading___Toc481163_1280447820">
            <w:r>
              <w:rPr>
                <w:webHidden/>
                <w:rStyle w:val="IndexLink"/>
                <w:rtl w:val="true"/>
              </w:rPr>
              <w:t>صلاة في يوم الخميس</w:t>
            </w:r>
            <w:r>
              <w:rPr>
                <w:rStyle w:val="IndexLink"/>
                <w:rtl w:val="true"/>
              </w:rPr>
              <w:tab/>
            </w:r>
            <w:r>
              <w:rPr>
                <w:rStyle w:val="IndexLink"/>
              </w:rPr>
              <w:t>378</w:t>
            </w:r>
          </w:hyperlink>
        </w:p>
        <w:p>
          <w:pPr>
            <w:pStyle w:val="Contents5"/>
            <w:tabs>
              <w:tab w:val="clear" w:pos="7892"/>
              <w:tab w:val="right" w:pos="9026" w:leader="dot"/>
            </w:tabs>
            <w:rPr/>
          </w:pPr>
          <w:hyperlink w:anchor="__RefHeading___Toc481165_1280447820">
            <w:r>
              <w:rPr>
                <w:webHidden/>
                <w:rStyle w:val="IndexLink"/>
                <w:rtl w:val="true"/>
              </w:rPr>
              <w:t>دعاء بين كل ركعتين من نوافل شهر رمضان</w:t>
            </w:r>
            <w:r>
              <w:rPr>
                <w:rStyle w:val="IndexLink"/>
                <w:rtl w:val="true"/>
              </w:rPr>
              <w:tab/>
            </w:r>
            <w:r>
              <w:rPr>
                <w:rStyle w:val="IndexLink"/>
              </w:rPr>
              <w:t>378</w:t>
            </w:r>
          </w:hyperlink>
        </w:p>
        <w:p>
          <w:pPr>
            <w:pStyle w:val="Contents5"/>
            <w:tabs>
              <w:tab w:val="clear" w:pos="7892"/>
              <w:tab w:val="right" w:pos="9026" w:leader="dot"/>
            </w:tabs>
            <w:rPr/>
          </w:pPr>
          <w:hyperlink w:anchor="__RefHeading___Toc481167_1280447820">
            <w:r>
              <w:rPr>
                <w:webHidden/>
                <w:rStyle w:val="IndexLink"/>
                <w:rtl w:val="true"/>
              </w:rPr>
              <w:t>من فلسفة الصوم</w:t>
            </w:r>
            <w:r>
              <w:rPr>
                <w:rStyle w:val="IndexLink"/>
                <w:rtl w:val="true"/>
              </w:rPr>
              <w:tab/>
            </w:r>
            <w:r>
              <w:rPr>
                <w:rStyle w:val="IndexLink"/>
              </w:rPr>
              <w:t>378</w:t>
            </w:r>
          </w:hyperlink>
        </w:p>
        <w:p>
          <w:pPr>
            <w:pStyle w:val="Contents5"/>
            <w:tabs>
              <w:tab w:val="clear" w:pos="7892"/>
              <w:tab w:val="right" w:pos="9026" w:leader="dot"/>
            </w:tabs>
            <w:rPr/>
          </w:pPr>
          <w:hyperlink w:anchor="__RefHeading___Toc481169_1280447820">
            <w:r>
              <w:rPr>
                <w:webHidden/>
                <w:rStyle w:val="IndexLink"/>
                <w:rtl w:val="true"/>
              </w:rPr>
              <w:t>من صام عشرة رمضانات متوالية</w:t>
            </w:r>
            <w:r>
              <w:rPr>
                <w:rStyle w:val="IndexLink"/>
                <w:rtl w:val="true"/>
              </w:rPr>
              <w:tab/>
            </w:r>
            <w:r>
              <w:rPr>
                <w:rStyle w:val="IndexLink"/>
              </w:rPr>
              <w:t>378</w:t>
            </w:r>
          </w:hyperlink>
        </w:p>
        <w:p>
          <w:pPr>
            <w:pStyle w:val="Contents5"/>
            <w:tabs>
              <w:tab w:val="clear" w:pos="7892"/>
              <w:tab w:val="right" w:pos="9026" w:leader="dot"/>
            </w:tabs>
            <w:rPr/>
          </w:pPr>
          <w:hyperlink w:anchor="__RefHeading___Toc481171_1280447820">
            <w:r>
              <w:rPr>
                <w:webHidden/>
                <w:rStyle w:val="IndexLink"/>
                <w:rtl w:val="true"/>
              </w:rPr>
              <w:t xml:space="preserve">رقعة من السجن إلى مشهد الحسين بن علي </w:t>
            </w:r>
            <w:r>
              <w:rPr>
                <w:rStyle w:val="IndexLink"/>
                <w:rtl w:val="true"/>
              </w:rPr>
              <w:t>(</w:t>
            </w:r>
            <w:r>
              <w:rPr>
                <w:rStyle w:val="IndexLink"/>
                <w:rtl w:val="true"/>
              </w:rPr>
              <w:t>عليه السلام</w:t>
            </w:r>
            <w:r>
              <w:rPr>
                <w:rStyle w:val="IndexLink"/>
                <w:rtl w:val="true"/>
              </w:rPr>
              <w:t>)</w:t>
              <w:tab/>
            </w:r>
            <w:r>
              <w:rPr>
                <w:rStyle w:val="IndexLink"/>
              </w:rPr>
              <w:t>379</w:t>
            </w:r>
          </w:hyperlink>
        </w:p>
        <w:p>
          <w:pPr>
            <w:pStyle w:val="Contents5"/>
            <w:tabs>
              <w:tab w:val="clear" w:pos="7892"/>
              <w:tab w:val="right" w:pos="9026" w:leader="dot"/>
            </w:tabs>
            <w:rPr/>
          </w:pPr>
          <w:hyperlink w:anchor="__RefHeading___Toc481173_1280447820">
            <w:r>
              <w:rPr>
                <w:webHidden/>
                <w:rStyle w:val="IndexLink"/>
                <w:rtl w:val="true"/>
              </w:rPr>
              <w:t xml:space="preserve">من دعائه </w:t>
            </w:r>
            <w:r>
              <w:rPr>
                <w:rStyle w:val="IndexLink"/>
                <w:rtl w:val="true"/>
              </w:rPr>
              <w:t>(</w:t>
            </w:r>
            <w:r>
              <w:rPr>
                <w:rStyle w:val="IndexLink"/>
                <w:rtl w:val="true"/>
              </w:rPr>
              <w:t>عليه السلام</w:t>
            </w:r>
            <w:r>
              <w:rPr>
                <w:rStyle w:val="IndexLink"/>
                <w:rtl w:val="true"/>
              </w:rPr>
              <w:t>)</w:t>
              <w:tab/>
            </w:r>
            <w:r>
              <w:rPr>
                <w:rStyle w:val="IndexLink"/>
              </w:rPr>
              <w:t>381</w:t>
            </w:r>
          </w:hyperlink>
        </w:p>
        <w:p>
          <w:pPr>
            <w:pStyle w:val="Contents5"/>
            <w:tabs>
              <w:tab w:val="clear" w:pos="7892"/>
              <w:tab w:val="right" w:pos="9026" w:leader="dot"/>
            </w:tabs>
            <w:rPr/>
          </w:pPr>
          <w:hyperlink w:anchor="__RefHeading___Toc481175_1280447820">
            <w:r>
              <w:rPr>
                <w:webHidden/>
                <w:rStyle w:val="IndexLink"/>
                <w:rtl w:val="true"/>
              </w:rPr>
              <w:t>دعاء الشروع في الحاجة</w:t>
            </w:r>
            <w:r>
              <w:rPr>
                <w:rStyle w:val="IndexLink"/>
                <w:rtl w:val="true"/>
              </w:rPr>
              <w:tab/>
            </w:r>
            <w:r>
              <w:rPr>
                <w:rStyle w:val="IndexLink"/>
              </w:rPr>
              <w:t>382</w:t>
            </w:r>
          </w:hyperlink>
        </w:p>
        <w:p>
          <w:pPr>
            <w:pStyle w:val="Contents5"/>
            <w:tabs>
              <w:tab w:val="clear" w:pos="7892"/>
              <w:tab w:val="right" w:pos="9026" w:leader="dot"/>
            </w:tabs>
            <w:rPr/>
          </w:pPr>
          <w:hyperlink w:anchor="__RefHeading___Toc481177_1280447820">
            <w:r>
              <w:rPr>
                <w:webHidden/>
                <w:rStyle w:val="IndexLink"/>
                <w:rtl w:val="true"/>
              </w:rPr>
              <w:t>الأقرب إلى اسم اللّه الأعظم</w:t>
            </w:r>
            <w:r>
              <w:rPr>
                <w:rStyle w:val="IndexLink"/>
                <w:rtl w:val="true"/>
              </w:rPr>
              <w:tab/>
            </w:r>
            <w:r>
              <w:rPr>
                <w:rStyle w:val="IndexLink"/>
              </w:rPr>
              <w:t>382</w:t>
            </w:r>
          </w:hyperlink>
        </w:p>
        <w:p>
          <w:pPr>
            <w:pStyle w:val="Contents5"/>
            <w:tabs>
              <w:tab w:val="clear" w:pos="7892"/>
              <w:tab w:val="right" w:pos="9026" w:leader="dot"/>
            </w:tabs>
            <w:rPr/>
          </w:pPr>
          <w:hyperlink w:anchor="__RefHeading___Toc481179_1280447820">
            <w:r>
              <w:rPr>
                <w:webHidden/>
                <w:rStyle w:val="IndexLink"/>
                <w:rtl w:val="true"/>
              </w:rPr>
              <w:t>ادع بهذا الدعاء</w:t>
            </w:r>
            <w:r>
              <w:rPr>
                <w:rStyle w:val="IndexLink"/>
                <w:rtl w:val="true"/>
              </w:rPr>
              <w:tab/>
            </w:r>
            <w:r>
              <w:rPr>
                <w:rStyle w:val="IndexLink"/>
              </w:rPr>
              <w:t>383</w:t>
            </w:r>
          </w:hyperlink>
        </w:p>
        <w:p>
          <w:pPr>
            <w:pStyle w:val="Contents5"/>
            <w:tabs>
              <w:tab w:val="clear" w:pos="7892"/>
              <w:tab w:val="right" w:pos="9026" w:leader="dot"/>
            </w:tabs>
            <w:rPr/>
          </w:pPr>
          <w:hyperlink w:anchor="__RefHeading___Toc481181_1280447820">
            <w:r>
              <w:rPr>
                <w:webHidden/>
                <w:rStyle w:val="IndexLink"/>
                <w:rtl w:val="true"/>
              </w:rPr>
              <w:t>ليلة القدر</w:t>
            </w:r>
            <w:r>
              <w:rPr>
                <w:rStyle w:val="IndexLink"/>
                <w:rtl w:val="true"/>
              </w:rPr>
              <w:tab/>
            </w:r>
            <w:r>
              <w:rPr>
                <w:rStyle w:val="IndexLink"/>
              </w:rPr>
              <w:t>383</w:t>
            </w:r>
          </w:hyperlink>
        </w:p>
        <w:p>
          <w:pPr>
            <w:pStyle w:val="Contents5"/>
            <w:tabs>
              <w:tab w:val="clear" w:pos="7892"/>
              <w:tab w:val="right" w:pos="9026" w:leader="dot"/>
            </w:tabs>
            <w:rPr/>
          </w:pPr>
          <w:hyperlink w:anchor="__RefHeading___Toc481183_1280447820">
            <w:r>
              <w:rPr>
                <w:webHidden/>
                <w:rStyle w:val="IndexLink"/>
                <w:rtl w:val="true"/>
              </w:rPr>
              <w:t>رحم اللّه والدك</w:t>
            </w:r>
            <w:r>
              <w:rPr>
                <w:rStyle w:val="IndexLink"/>
                <w:rtl w:val="true"/>
              </w:rPr>
              <w:tab/>
            </w:r>
            <w:r>
              <w:rPr>
                <w:rStyle w:val="IndexLink"/>
              </w:rPr>
              <w:t>384</w:t>
            </w:r>
          </w:hyperlink>
        </w:p>
        <w:p>
          <w:pPr>
            <w:pStyle w:val="Contents5"/>
            <w:tabs>
              <w:tab w:val="clear" w:pos="7892"/>
              <w:tab w:val="right" w:pos="9026" w:leader="dot"/>
            </w:tabs>
            <w:rPr/>
          </w:pPr>
          <w:hyperlink w:anchor="__RefHeading___Toc481185_1280447820">
            <w:r>
              <w:rPr>
                <w:webHidden/>
                <w:rStyle w:val="IndexLink"/>
                <w:rtl w:val="true"/>
              </w:rPr>
              <w:t>رحم اللّه والدتك</w:t>
            </w:r>
            <w:r>
              <w:rPr>
                <w:rStyle w:val="IndexLink"/>
                <w:rtl w:val="true"/>
              </w:rPr>
              <w:tab/>
            </w:r>
            <w:r>
              <w:rPr>
                <w:rStyle w:val="IndexLink"/>
              </w:rPr>
              <w:t>384</w:t>
            </w:r>
          </w:hyperlink>
        </w:p>
        <w:p>
          <w:pPr>
            <w:pStyle w:val="Contents5"/>
            <w:tabs>
              <w:tab w:val="clear" w:pos="7892"/>
              <w:tab w:val="right" w:pos="9026" w:leader="dot"/>
            </w:tabs>
            <w:rPr/>
          </w:pPr>
          <w:hyperlink w:anchor="__RefHeading___Toc481187_1280447820">
            <w:r>
              <w:rPr>
                <w:webHidden/>
                <w:rStyle w:val="IndexLink"/>
                <w:rtl w:val="true"/>
              </w:rPr>
              <w:t xml:space="preserve">دعاؤه </w:t>
            </w:r>
            <w:r>
              <w:rPr>
                <w:rStyle w:val="IndexLink"/>
                <w:rtl w:val="true"/>
              </w:rPr>
              <w:t>(</w:t>
            </w:r>
            <w:r>
              <w:rPr>
                <w:rStyle w:val="IndexLink"/>
                <w:rtl w:val="true"/>
              </w:rPr>
              <w:t>عليه السلام</w:t>
            </w:r>
            <w:r>
              <w:rPr>
                <w:rStyle w:val="IndexLink"/>
                <w:rtl w:val="true"/>
              </w:rPr>
              <w:t xml:space="preserve">) </w:t>
            </w:r>
            <w:r>
              <w:rPr>
                <w:rStyle w:val="IndexLink"/>
                <w:rtl w:val="true"/>
              </w:rPr>
              <w:t>في كل صباح</w:t>
            </w:r>
            <w:r>
              <w:rPr>
                <w:rStyle w:val="IndexLink"/>
                <w:rtl w:val="true"/>
              </w:rPr>
              <w:tab/>
            </w:r>
            <w:r>
              <w:rPr>
                <w:rStyle w:val="IndexLink"/>
              </w:rPr>
              <w:t>384</w:t>
            </w:r>
          </w:hyperlink>
        </w:p>
        <w:p>
          <w:pPr>
            <w:pStyle w:val="Contents5"/>
            <w:tabs>
              <w:tab w:val="clear" w:pos="7892"/>
              <w:tab w:val="right" w:pos="9026" w:leader="dot"/>
            </w:tabs>
            <w:rPr/>
          </w:pPr>
          <w:hyperlink w:anchor="__RefHeading___Toc481189_1280447820">
            <w:r>
              <w:rPr>
                <w:webHidden/>
                <w:rStyle w:val="IndexLink"/>
                <w:rtl w:val="true"/>
              </w:rPr>
              <w:t>دعاء يوم الثالث من شعبان</w:t>
            </w:r>
            <w:r>
              <w:rPr>
                <w:rStyle w:val="IndexLink"/>
                <w:rtl w:val="true"/>
              </w:rPr>
              <w:tab/>
            </w:r>
            <w:r>
              <w:rPr>
                <w:rStyle w:val="IndexLink"/>
              </w:rPr>
              <w:t>386</w:t>
            </w:r>
          </w:hyperlink>
        </w:p>
        <w:p>
          <w:pPr>
            <w:pStyle w:val="Contents5"/>
            <w:tabs>
              <w:tab w:val="clear" w:pos="7892"/>
              <w:tab w:val="right" w:pos="9026" w:leader="dot"/>
            </w:tabs>
            <w:rPr/>
          </w:pPr>
          <w:hyperlink w:anchor="__RefHeading___Toc481191_1280447820">
            <w:r>
              <w:rPr>
                <w:webHidden/>
                <w:rStyle w:val="IndexLink"/>
                <w:rtl w:val="true"/>
              </w:rPr>
              <w:t xml:space="preserve">من دعائه </w:t>
            </w:r>
            <w:r>
              <w:rPr>
                <w:rStyle w:val="IndexLink"/>
                <w:rtl w:val="true"/>
              </w:rPr>
              <w:t>(</w:t>
            </w:r>
            <w:r>
              <w:rPr>
                <w:rStyle w:val="IndexLink"/>
                <w:rtl w:val="true"/>
              </w:rPr>
              <w:t>عليه السلام</w:t>
            </w:r>
            <w:r>
              <w:rPr>
                <w:rStyle w:val="IndexLink"/>
                <w:rtl w:val="true"/>
              </w:rPr>
              <w:t xml:space="preserve">) </w:t>
            </w:r>
            <w:r>
              <w:rPr>
                <w:rStyle w:val="IndexLink"/>
                <w:rtl w:val="true"/>
              </w:rPr>
              <w:t>في القنوت</w:t>
            </w:r>
            <w:r>
              <w:rPr>
                <w:rStyle w:val="IndexLink"/>
                <w:rtl w:val="true"/>
              </w:rPr>
              <w:tab/>
            </w:r>
            <w:r>
              <w:rPr>
                <w:rStyle w:val="IndexLink"/>
              </w:rPr>
              <w:t>388</w:t>
            </w:r>
          </w:hyperlink>
        </w:p>
        <w:p>
          <w:pPr>
            <w:pStyle w:val="Contents5"/>
            <w:tabs>
              <w:tab w:val="clear" w:pos="7892"/>
              <w:tab w:val="right" w:pos="9026" w:leader="dot"/>
            </w:tabs>
            <w:rPr/>
          </w:pPr>
          <w:hyperlink w:anchor="__RefHeading___Toc481193_1280447820">
            <w:r>
              <w:rPr>
                <w:webHidden/>
                <w:rStyle w:val="IndexLink"/>
                <w:rtl w:val="true"/>
              </w:rPr>
              <w:t xml:space="preserve">ومن دعائه </w:t>
            </w:r>
            <w:r>
              <w:rPr>
                <w:rStyle w:val="IndexLink"/>
                <w:rtl w:val="true"/>
              </w:rPr>
              <w:t>(</w:t>
            </w:r>
            <w:r>
              <w:rPr>
                <w:rStyle w:val="IndexLink"/>
                <w:rtl w:val="true"/>
              </w:rPr>
              <w:t>عليه السلام</w:t>
            </w:r>
            <w:r>
              <w:rPr>
                <w:rStyle w:val="IndexLink"/>
                <w:rtl w:val="true"/>
              </w:rPr>
              <w:t xml:space="preserve">) </w:t>
            </w:r>
            <w:r>
              <w:rPr>
                <w:rStyle w:val="IndexLink"/>
                <w:rtl w:val="true"/>
              </w:rPr>
              <w:t>في قنوته</w:t>
            </w:r>
            <w:r>
              <w:rPr>
                <w:rStyle w:val="IndexLink"/>
                <w:rtl w:val="true"/>
              </w:rPr>
              <w:tab/>
            </w:r>
            <w:r>
              <w:rPr>
                <w:rStyle w:val="IndexLink"/>
              </w:rPr>
              <w:t>389</w:t>
            </w:r>
          </w:hyperlink>
        </w:p>
        <w:p>
          <w:pPr>
            <w:pStyle w:val="Contents5"/>
            <w:tabs>
              <w:tab w:val="clear" w:pos="7892"/>
              <w:tab w:val="right" w:pos="9026" w:leader="dot"/>
            </w:tabs>
            <w:rPr/>
          </w:pPr>
          <w:hyperlink w:anchor="__RefHeading___Toc481195_1280447820">
            <w:r>
              <w:rPr>
                <w:webHidden/>
                <w:rStyle w:val="IndexLink"/>
                <w:rtl w:val="true"/>
              </w:rPr>
              <w:t>اُقنت عليهم</w:t>
            </w:r>
            <w:r>
              <w:rPr>
                <w:rStyle w:val="IndexLink"/>
                <w:rtl w:val="true"/>
              </w:rPr>
              <w:tab/>
            </w:r>
            <w:r>
              <w:rPr>
                <w:rStyle w:val="IndexLink"/>
              </w:rPr>
              <w:t>395</w:t>
            </w:r>
          </w:hyperlink>
        </w:p>
        <w:p>
          <w:pPr>
            <w:pStyle w:val="Contents5"/>
            <w:tabs>
              <w:tab w:val="clear" w:pos="7892"/>
              <w:tab w:val="right" w:pos="9026" w:leader="dot"/>
            </w:tabs>
            <w:rPr/>
          </w:pPr>
          <w:hyperlink w:anchor="__RefHeading___Toc481197_1280447820">
            <w:r>
              <w:rPr>
                <w:webHidden/>
                <w:rStyle w:val="IndexLink"/>
                <w:rtl w:val="true"/>
              </w:rPr>
              <w:t xml:space="preserve">حرز الإمام العسكري </w:t>
            </w:r>
            <w:r>
              <w:rPr>
                <w:rStyle w:val="IndexLink"/>
                <w:rtl w:val="true"/>
              </w:rPr>
              <w:t>(</w:t>
            </w:r>
            <w:r>
              <w:rPr>
                <w:rStyle w:val="IndexLink"/>
                <w:rtl w:val="true"/>
              </w:rPr>
              <w:t>عليه السلام</w:t>
            </w:r>
            <w:r>
              <w:rPr>
                <w:rStyle w:val="IndexLink"/>
                <w:rtl w:val="true"/>
              </w:rPr>
              <w:t>)</w:t>
              <w:tab/>
            </w:r>
            <w:r>
              <w:rPr>
                <w:rStyle w:val="IndexLink"/>
              </w:rPr>
              <w:t>396</w:t>
            </w:r>
          </w:hyperlink>
        </w:p>
        <w:p>
          <w:pPr>
            <w:pStyle w:val="Contents5"/>
            <w:tabs>
              <w:tab w:val="clear" w:pos="7892"/>
              <w:tab w:val="right" w:pos="9026" w:leader="dot"/>
            </w:tabs>
            <w:rPr/>
          </w:pPr>
          <w:hyperlink w:anchor="__RefHeading___Toc481199_1280447820">
            <w:r>
              <w:rPr>
                <w:webHidden/>
                <w:rStyle w:val="IndexLink"/>
                <w:rtl w:val="true"/>
              </w:rPr>
              <w:t xml:space="preserve">حرز آخر له </w:t>
            </w:r>
            <w:r>
              <w:rPr>
                <w:rStyle w:val="IndexLink"/>
                <w:rtl w:val="true"/>
              </w:rPr>
              <w:t>(</w:t>
            </w:r>
            <w:r>
              <w:rPr>
                <w:rStyle w:val="IndexLink"/>
                <w:rtl w:val="true"/>
              </w:rPr>
              <w:t>عليه السلام</w:t>
            </w:r>
            <w:r>
              <w:rPr>
                <w:rStyle w:val="IndexLink"/>
                <w:rtl w:val="true"/>
              </w:rPr>
              <w:t>)</w:t>
              <w:tab/>
            </w:r>
            <w:r>
              <w:rPr>
                <w:rStyle w:val="IndexLink"/>
              </w:rPr>
              <w:t>397</w:t>
            </w:r>
          </w:hyperlink>
        </w:p>
        <w:p>
          <w:pPr>
            <w:pStyle w:val="Contents4"/>
            <w:tabs>
              <w:tab w:val="clear" w:pos="8176"/>
              <w:tab w:val="right" w:pos="9026" w:leader="dot"/>
            </w:tabs>
            <w:rPr/>
          </w:pPr>
          <w:hyperlink w:anchor="__RefHeading___Toc481201_1280447820">
            <w:r>
              <w:rPr>
                <w:webHidden/>
                <w:rStyle w:val="IndexLink"/>
                <w:rtl w:val="true"/>
              </w:rPr>
              <w:t>أحكام</w:t>
            </w:r>
            <w:r>
              <w:rPr>
                <w:rStyle w:val="IndexLink"/>
                <w:rtl w:val="true"/>
              </w:rPr>
              <w:tab/>
            </w:r>
            <w:r>
              <w:rPr>
                <w:rStyle w:val="IndexLink"/>
              </w:rPr>
              <w:t>397</w:t>
            </w:r>
          </w:hyperlink>
        </w:p>
        <w:p>
          <w:pPr>
            <w:pStyle w:val="Contents5"/>
            <w:tabs>
              <w:tab w:val="clear" w:pos="7892"/>
              <w:tab w:val="right" w:pos="9026" w:leader="dot"/>
            </w:tabs>
            <w:rPr/>
          </w:pPr>
          <w:hyperlink w:anchor="__RefHeading___Toc481203_1280447820">
            <w:r>
              <w:rPr>
                <w:webHidden/>
                <w:rStyle w:val="IndexLink"/>
                <w:rtl w:val="true"/>
              </w:rPr>
              <w:t>من تعدّى في طهوره</w:t>
            </w:r>
            <w:r>
              <w:rPr>
                <w:rStyle w:val="IndexLink"/>
                <w:rtl w:val="true"/>
              </w:rPr>
              <w:tab/>
            </w:r>
            <w:r>
              <w:rPr>
                <w:rStyle w:val="IndexLink"/>
              </w:rPr>
              <w:t>397</w:t>
            </w:r>
          </w:hyperlink>
        </w:p>
        <w:p>
          <w:pPr>
            <w:pStyle w:val="Contents5"/>
            <w:tabs>
              <w:tab w:val="clear" w:pos="7892"/>
              <w:tab w:val="right" w:pos="9026" w:leader="dot"/>
            </w:tabs>
            <w:rPr/>
          </w:pPr>
          <w:hyperlink w:anchor="__RefHeading___Toc481205_1280447820">
            <w:r>
              <w:rPr>
                <w:webHidden/>
                <w:rStyle w:val="IndexLink"/>
                <w:rtl w:val="true"/>
              </w:rPr>
              <w:t>ماء الغسل والوضوء</w:t>
            </w:r>
            <w:r>
              <w:rPr>
                <w:rStyle w:val="IndexLink"/>
                <w:rtl w:val="true"/>
              </w:rPr>
              <w:tab/>
            </w:r>
            <w:r>
              <w:rPr>
                <w:rStyle w:val="IndexLink"/>
              </w:rPr>
              <w:t>397</w:t>
            </w:r>
          </w:hyperlink>
        </w:p>
        <w:p>
          <w:pPr>
            <w:pStyle w:val="Contents5"/>
            <w:tabs>
              <w:tab w:val="clear" w:pos="7892"/>
              <w:tab w:val="right" w:pos="9026" w:leader="dot"/>
            </w:tabs>
            <w:rPr/>
          </w:pPr>
          <w:hyperlink w:anchor="__RefHeading___Toc481207_1280447820">
            <w:r>
              <w:rPr>
                <w:webHidden/>
                <w:rStyle w:val="IndexLink"/>
                <w:rtl w:val="true"/>
              </w:rPr>
              <w:t>لا تجب المضمضة والاستنشاق</w:t>
            </w:r>
            <w:r>
              <w:rPr>
                <w:rStyle w:val="IndexLink"/>
                <w:rtl w:val="true"/>
              </w:rPr>
              <w:tab/>
            </w:r>
            <w:r>
              <w:rPr>
                <w:rStyle w:val="IndexLink"/>
              </w:rPr>
              <w:t>398</w:t>
            </w:r>
          </w:hyperlink>
        </w:p>
        <w:p>
          <w:pPr>
            <w:pStyle w:val="Contents5"/>
            <w:tabs>
              <w:tab w:val="clear" w:pos="7892"/>
              <w:tab w:val="right" w:pos="9026" w:leader="dot"/>
            </w:tabs>
            <w:rPr/>
          </w:pPr>
          <w:hyperlink w:anchor="__RefHeading___Toc481209_1280447820">
            <w:r>
              <w:rPr>
                <w:webHidden/>
                <w:rStyle w:val="IndexLink"/>
                <w:rtl w:val="true"/>
              </w:rPr>
              <w:t>عرق الجُنب</w:t>
            </w:r>
            <w:r>
              <w:rPr>
                <w:rStyle w:val="IndexLink"/>
                <w:rtl w:val="true"/>
              </w:rPr>
              <w:tab/>
            </w:r>
            <w:r>
              <w:rPr>
                <w:rStyle w:val="IndexLink"/>
              </w:rPr>
              <w:t>398</w:t>
            </w:r>
          </w:hyperlink>
        </w:p>
        <w:p>
          <w:pPr>
            <w:pStyle w:val="Contents5"/>
            <w:tabs>
              <w:tab w:val="clear" w:pos="7892"/>
              <w:tab w:val="right" w:pos="9026" w:leader="dot"/>
            </w:tabs>
            <w:rPr/>
          </w:pPr>
          <w:hyperlink w:anchor="__RefHeading___Toc481211_1280447820">
            <w:r>
              <w:rPr>
                <w:webHidden/>
                <w:rStyle w:val="IndexLink"/>
                <w:rtl w:val="true"/>
              </w:rPr>
              <w:t>دم البق</w:t>
            </w:r>
            <w:r>
              <w:rPr>
                <w:rStyle w:val="IndexLink"/>
                <w:rtl w:val="true"/>
              </w:rPr>
              <w:tab/>
            </w:r>
            <w:r>
              <w:rPr>
                <w:rStyle w:val="IndexLink"/>
              </w:rPr>
              <w:t>398</w:t>
            </w:r>
          </w:hyperlink>
        </w:p>
        <w:p>
          <w:pPr>
            <w:pStyle w:val="Contents5"/>
            <w:tabs>
              <w:tab w:val="clear" w:pos="7892"/>
              <w:tab w:val="right" w:pos="9026" w:leader="dot"/>
            </w:tabs>
            <w:rPr/>
          </w:pPr>
          <w:hyperlink w:anchor="__RefHeading___Toc481213_1280447820">
            <w:r>
              <w:rPr>
                <w:webHidden/>
                <w:rStyle w:val="IndexLink"/>
                <w:rtl w:val="true"/>
              </w:rPr>
              <w:t>غسل الميّت</w:t>
            </w:r>
            <w:r>
              <w:rPr>
                <w:rStyle w:val="IndexLink"/>
                <w:rtl w:val="true"/>
              </w:rPr>
              <w:tab/>
            </w:r>
            <w:r>
              <w:rPr>
                <w:rStyle w:val="IndexLink"/>
              </w:rPr>
              <w:t>398</w:t>
            </w:r>
          </w:hyperlink>
        </w:p>
        <w:p>
          <w:pPr>
            <w:pStyle w:val="Contents5"/>
            <w:tabs>
              <w:tab w:val="clear" w:pos="7892"/>
              <w:tab w:val="right" w:pos="9026" w:leader="dot"/>
            </w:tabs>
            <w:rPr/>
          </w:pPr>
          <w:hyperlink w:anchor="__RefHeading___Toc481215_1280447820">
            <w:r>
              <w:rPr>
                <w:webHidden/>
                <w:rStyle w:val="IndexLink"/>
                <w:rtl w:val="true"/>
              </w:rPr>
              <w:t>الصلاة في القرمز</w:t>
            </w:r>
            <w:r>
              <w:rPr>
                <w:rStyle w:val="IndexLink"/>
                <w:rtl w:val="true"/>
              </w:rPr>
              <w:tab/>
            </w:r>
            <w:r>
              <w:rPr>
                <w:rStyle w:val="IndexLink"/>
              </w:rPr>
              <w:t>399</w:t>
            </w:r>
          </w:hyperlink>
        </w:p>
        <w:p>
          <w:pPr>
            <w:pStyle w:val="Contents5"/>
            <w:tabs>
              <w:tab w:val="clear" w:pos="7892"/>
              <w:tab w:val="right" w:pos="9026" w:leader="dot"/>
            </w:tabs>
            <w:rPr/>
          </w:pPr>
          <w:hyperlink w:anchor="__RefHeading___Toc481217_1280447820">
            <w:r>
              <w:rPr>
                <w:webHidden/>
                <w:rStyle w:val="IndexLink"/>
                <w:rtl w:val="true"/>
              </w:rPr>
              <w:t>اجمع بين الصلاتين</w:t>
            </w:r>
            <w:r>
              <w:rPr>
                <w:rStyle w:val="IndexLink"/>
                <w:rtl w:val="true"/>
              </w:rPr>
              <w:tab/>
            </w:r>
            <w:r>
              <w:rPr>
                <w:rStyle w:val="IndexLink"/>
              </w:rPr>
              <w:t>399</w:t>
            </w:r>
          </w:hyperlink>
        </w:p>
        <w:p>
          <w:pPr>
            <w:pStyle w:val="Contents5"/>
            <w:tabs>
              <w:tab w:val="clear" w:pos="7892"/>
              <w:tab w:val="right" w:pos="9026" w:leader="dot"/>
            </w:tabs>
            <w:rPr/>
          </w:pPr>
          <w:hyperlink w:anchor="__RefHeading___Toc481219_1280447820">
            <w:r>
              <w:rPr>
                <w:webHidden/>
                <w:rStyle w:val="IndexLink"/>
                <w:rtl w:val="true"/>
              </w:rPr>
              <w:t>الصلاة في الحرير</w:t>
            </w:r>
            <w:r>
              <w:rPr>
                <w:rStyle w:val="IndexLink"/>
                <w:rtl w:val="true"/>
              </w:rPr>
              <w:tab/>
            </w:r>
            <w:r>
              <w:rPr>
                <w:rStyle w:val="IndexLink"/>
              </w:rPr>
              <w:t>399</w:t>
            </w:r>
          </w:hyperlink>
        </w:p>
        <w:p>
          <w:pPr>
            <w:pStyle w:val="Contents5"/>
            <w:tabs>
              <w:tab w:val="clear" w:pos="7892"/>
              <w:tab w:val="right" w:pos="9026" w:leader="dot"/>
            </w:tabs>
            <w:rPr/>
          </w:pPr>
          <w:hyperlink w:anchor="__RefHeading___Toc481221_1280447820">
            <w:r>
              <w:rPr>
                <w:webHidden/>
                <w:rStyle w:val="IndexLink"/>
                <w:rtl w:val="true"/>
              </w:rPr>
              <w:t>الصلاة في الابريسم</w:t>
            </w:r>
            <w:r>
              <w:rPr>
                <w:rStyle w:val="IndexLink"/>
                <w:rtl w:val="true"/>
              </w:rPr>
              <w:tab/>
            </w:r>
            <w:r>
              <w:rPr>
                <w:rStyle w:val="IndexLink"/>
              </w:rPr>
              <w:t>399</w:t>
            </w:r>
          </w:hyperlink>
        </w:p>
        <w:p>
          <w:pPr>
            <w:pStyle w:val="Contents5"/>
            <w:tabs>
              <w:tab w:val="clear" w:pos="7892"/>
              <w:tab w:val="right" w:pos="9026" w:leader="dot"/>
            </w:tabs>
            <w:rPr/>
          </w:pPr>
          <w:hyperlink w:anchor="__RefHeading___Toc481223_1280447820">
            <w:r>
              <w:rPr>
                <w:webHidden/>
                <w:rStyle w:val="IndexLink"/>
                <w:rtl w:val="true"/>
              </w:rPr>
              <w:t>الصلاة في وبر الحيوان</w:t>
            </w:r>
            <w:r>
              <w:rPr>
                <w:rStyle w:val="IndexLink"/>
                <w:rtl w:val="true"/>
              </w:rPr>
              <w:tab/>
            </w:r>
            <w:r>
              <w:rPr>
                <w:rStyle w:val="IndexLink"/>
              </w:rPr>
              <w:t>400</w:t>
            </w:r>
          </w:hyperlink>
        </w:p>
        <w:p>
          <w:pPr>
            <w:pStyle w:val="Contents5"/>
            <w:tabs>
              <w:tab w:val="clear" w:pos="7892"/>
              <w:tab w:val="right" w:pos="9026" w:leader="dot"/>
            </w:tabs>
            <w:rPr/>
          </w:pPr>
          <w:hyperlink w:anchor="__RefHeading___Toc481225_1280447820">
            <w:r>
              <w:rPr>
                <w:webHidden/>
                <w:rStyle w:val="IndexLink"/>
                <w:rtl w:val="true"/>
              </w:rPr>
              <w:t>الصلاة في القز</w:t>
            </w:r>
            <w:r>
              <w:rPr>
                <w:rStyle w:val="IndexLink"/>
                <w:rtl w:val="true"/>
              </w:rPr>
              <w:tab/>
            </w:r>
            <w:r>
              <w:rPr>
                <w:rStyle w:val="IndexLink"/>
              </w:rPr>
              <w:t>400</w:t>
            </w:r>
          </w:hyperlink>
        </w:p>
        <w:p>
          <w:pPr>
            <w:pStyle w:val="Contents5"/>
            <w:tabs>
              <w:tab w:val="clear" w:pos="7892"/>
              <w:tab w:val="right" w:pos="9026" w:leader="dot"/>
            </w:tabs>
            <w:rPr/>
          </w:pPr>
          <w:hyperlink w:anchor="__RefHeading___Toc481227_1280447820">
            <w:r>
              <w:rPr>
                <w:webHidden/>
                <w:rStyle w:val="IndexLink"/>
                <w:rtl w:val="true"/>
              </w:rPr>
              <w:t>وقت صلاة الليل</w:t>
            </w:r>
            <w:r>
              <w:rPr>
                <w:rStyle w:val="IndexLink"/>
                <w:rtl w:val="true"/>
              </w:rPr>
              <w:tab/>
            </w:r>
            <w:r>
              <w:rPr>
                <w:rStyle w:val="IndexLink"/>
              </w:rPr>
              <w:t>400</w:t>
            </w:r>
          </w:hyperlink>
        </w:p>
        <w:p>
          <w:pPr>
            <w:pStyle w:val="Contents5"/>
            <w:tabs>
              <w:tab w:val="clear" w:pos="7892"/>
              <w:tab w:val="right" w:pos="9026" w:leader="dot"/>
            </w:tabs>
            <w:rPr/>
          </w:pPr>
          <w:hyperlink w:anchor="__RefHeading___Toc481229_1280447820">
            <w:r>
              <w:rPr>
                <w:webHidden/>
                <w:rStyle w:val="IndexLink"/>
                <w:rtl w:val="true"/>
              </w:rPr>
              <w:t>فأرة مسك</w:t>
            </w:r>
            <w:r>
              <w:rPr>
                <w:rStyle w:val="IndexLink"/>
                <w:rtl w:val="true"/>
              </w:rPr>
              <w:tab/>
            </w:r>
            <w:r>
              <w:rPr>
                <w:rStyle w:val="IndexLink"/>
              </w:rPr>
              <w:t>400</w:t>
            </w:r>
          </w:hyperlink>
        </w:p>
        <w:p>
          <w:pPr>
            <w:pStyle w:val="Contents5"/>
            <w:tabs>
              <w:tab w:val="clear" w:pos="7892"/>
              <w:tab w:val="right" w:pos="9026" w:leader="dot"/>
            </w:tabs>
            <w:rPr/>
          </w:pPr>
          <w:hyperlink w:anchor="__RefHeading___Toc481231_1280447820">
            <w:r>
              <w:rPr>
                <w:webHidden/>
                <w:rStyle w:val="IndexLink"/>
                <w:rtl w:val="true"/>
              </w:rPr>
              <w:t>ما يستحب للمسافر</w:t>
            </w:r>
            <w:r>
              <w:rPr>
                <w:rStyle w:val="IndexLink"/>
                <w:rtl w:val="true"/>
              </w:rPr>
              <w:tab/>
            </w:r>
            <w:r>
              <w:rPr>
                <w:rStyle w:val="IndexLink"/>
              </w:rPr>
              <w:t>401</w:t>
            </w:r>
          </w:hyperlink>
        </w:p>
        <w:p>
          <w:pPr>
            <w:pStyle w:val="Contents5"/>
            <w:tabs>
              <w:tab w:val="clear" w:pos="7892"/>
              <w:tab w:val="right" w:pos="9026" w:leader="dot"/>
            </w:tabs>
            <w:rPr/>
          </w:pPr>
          <w:hyperlink w:anchor="__RefHeading___Toc481233_1280447820">
            <w:r>
              <w:rPr>
                <w:webHidden/>
                <w:rStyle w:val="IndexLink"/>
                <w:rtl w:val="true"/>
              </w:rPr>
              <w:t>من نوافل شهر رمضان</w:t>
            </w:r>
            <w:r>
              <w:rPr>
                <w:rStyle w:val="IndexLink"/>
                <w:rtl w:val="true"/>
              </w:rPr>
              <w:tab/>
            </w:r>
            <w:r>
              <w:rPr>
                <w:rStyle w:val="IndexLink"/>
              </w:rPr>
              <w:t>401</w:t>
            </w:r>
          </w:hyperlink>
        </w:p>
        <w:p>
          <w:pPr>
            <w:pStyle w:val="Contents5"/>
            <w:tabs>
              <w:tab w:val="clear" w:pos="7892"/>
              <w:tab w:val="right" w:pos="9026" w:leader="dot"/>
            </w:tabs>
            <w:rPr/>
          </w:pPr>
          <w:hyperlink w:anchor="__RefHeading___Toc481235_1280447820">
            <w:r>
              <w:rPr>
                <w:webHidden/>
                <w:rStyle w:val="IndexLink"/>
                <w:rtl w:val="true"/>
              </w:rPr>
              <w:t>متى يكون أول شهر رمضان؟</w:t>
            </w:r>
            <w:r>
              <w:rPr>
                <w:rStyle w:val="IndexLink"/>
                <w:rtl w:val="true"/>
              </w:rPr>
              <w:tab/>
            </w:r>
            <w:r>
              <w:rPr>
                <w:rStyle w:val="IndexLink"/>
              </w:rPr>
              <w:t>401</w:t>
            </w:r>
          </w:hyperlink>
        </w:p>
        <w:p>
          <w:pPr>
            <w:pStyle w:val="Contents5"/>
            <w:tabs>
              <w:tab w:val="clear" w:pos="7892"/>
              <w:tab w:val="right" w:pos="9026" w:leader="dot"/>
            </w:tabs>
            <w:rPr/>
          </w:pPr>
          <w:hyperlink w:anchor="__RefHeading___Toc481237_1280447820">
            <w:r>
              <w:rPr>
                <w:webHidden/>
                <w:rStyle w:val="IndexLink"/>
                <w:rtl w:val="true"/>
              </w:rPr>
              <w:t>من فلسفة الصوم</w:t>
            </w:r>
            <w:r>
              <w:rPr>
                <w:rStyle w:val="IndexLink"/>
                <w:rtl w:val="true"/>
              </w:rPr>
              <w:tab/>
            </w:r>
            <w:r>
              <w:rPr>
                <w:rStyle w:val="IndexLink"/>
              </w:rPr>
              <w:t>402</w:t>
            </w:r>
          </w:hyperlink>
        </w:p>
        <w:p>
          <w:pPr>
            <w:pStyle w:val="Contents5"/>
            <w:tabs>
              <w:tab w:val="clear" w:pos="7892"/>
              <w:tab w:val="right" w:pos="9026" w:leader="dot"/>
            </w:tabs>
            <w:rPr/>
          </w:pPr>
          <w:hyperlink w:anchor="__RefHeading___Toc481239_1280447820">
            <w:r>
              <w:rPr>
                <w:webHidden/>
                <w:rStyle w:val="IndexLink"/>
                <w:rtl w:val="true"/>
              </w:rPr>
              <w:t>من يقضي الصوم؟</w:t>
            </w:r>
            <w:r>
              <w:rPr>
                <w:rStyle w:val="IndexLink"/>
                <w:rtl w:val="true"/>
              </w:rPr>
              <w:tab/>
            </w:r>
            <w:r>
              <w:rPr>
                <w:rStyle w:val="IndexLink"/>
              </w:rPr>
              <w:t>403</w:t>
            </w:r>
          </w:hyperlink>
        </w:p>
        <w:p>
          <w:pPr>
            <w:pStyle w:val="Contents5"/>
            <w:tabs>
              <w:tab w:val="clear" w:pos="7892"/>
              <w:tab w:val="right" w:pos="9026" w:leader="dot"/>
            </w:tabs>
            <w:rPr/>
          </w:pPr>
          <w:hyperlink w:anchor="__RefHeading___Toc481241_1280447820">
            <w:r>
              <w:rPr>
                <w:webHidden/>
                <w:rStyle w:val="IndexLink"/>
                <w:rtl w:val="true"/>
              </w:rPr>
              <w:t>مصرف زكاة الفطرة</w:t>
            </w:r>
            <w:r>
              <w:rPr>
                <w:rStyle w:val="IndexLink"/>
                <w:rtl w:val="true"/>
              </w:rPr>
              <w:tab/>
            </w:r>
            <w:r>
              <w:rPr>
                <w:rStyle w:val="IndexLink"/>
              </w:rPr>
              <w:t>403</w:t>
            </w:r>
          </w:hyperlink>
        </w:p>
        <w:p>
          <w:pPr>
            <w:pStyle w:val="Contents5"/>
            <w:tabs>
              <w:tab w:val="clear" w:pos="7892"/>
              <w:tab w:val="right" w:pos="9026" w:leader="dot"/>
            </w:tabs>
            <w:rPr/>
          </w:pPr>
          <w:hyperlink w:anchor="__RefHeading___Toc481243_1280447820">
            <w:r>
              <w:rPr>
                <w:webHidden/>
                <w:rStyle w:val="IndexLink"/>
                <w:rtl w:val="true"/>
              </w:rPr>
              <w:t>ممّا يجب فيه الخمس</w:t>
            </w:r>
            <w:r>
              <w:rPr>
                <w:rStyle w:val="IndexLink"/>
                <w:rtl w:val="true"/>
              </w:rPr>
              <w:tab/>
            </w:r>
            <w:r>
              <w:rPr>
                <w:rStyle w:val="IndexLink"/>
              </w:rPr>
              <w:t>403</w:t>
            </w:r>
          </w:hyperlink>
        </w:p>
        <w:p>
          <w:pPr>
            <w:pStyle w:val="Contents5"/>
            <w:tabs>
              <w:tab w:val="clear" w:pos="7892"/>
              <w:tab w:val="right" w:pos="9026" w:leader="dot"/>
            </w:tabs>
            <w:rPr/>
          </w:pPr>
          <w:hyperlink w:anchor="__RefHeading___Toc481245_1280447820">
            <w:r>
              <w:rPr>
                <w:webHidden/>
                <w:rStyle w:val="IndexLink"/>
                <w:rtl w:val="true"/>
              </w:rPr>
              <w:t>إذا لم يكف المبلغ للحج</w:t>
            </w:r>
            <w:r>
              <w:rPr>
                <w:rStyle w:val="IndexLink"/>
                <w:rtl w:val="true"/>
              </w:rPr>
              <w:tab/>
            </w:r>
            <w:r>
              <w:rPr>
                <w:rStyle w:val="IndexLink"/>
              </w:rPr>
              <w:t>404</w:t>
            </w:r>
          </w:hyperlink>
        </w:p>
        <w:p>
          <w:pPr>
            <w:pStyle w:val="Contents5"/>
            <w:tabs>
              <w:tab w:val="clear" w:pos="7892"/>
              <w:tab w:val="right" w:pos="9026" w:leader="dot"/>
            </w:tabs>
            <w:rPr/>
          </w:pPr>
          <w:hyperlink w:anchor="__RefHeading___Toc481247_1280447820">
            <w:r>
              <w:rPr>
                <w:webHidden/>
                <w:rStyle w:val="IndexLink"/>
                <w:rtl w:val="true"/>
              </w:rPr>
              <w:t>حجّتين في حجّة</w:t>
            </w:r>
            <w:r>
              <w:rPr>
                <w:rStyle w:val="IndexLink"/>
                <w:rtl w:val="true"/>
              </w:rPr>
              <w:tab/>
            </w:r>
            <w:r>
              <w:rPr>
                <w:rStyle w:val="IndexLink"/>
              </w:rPr>
              <w:t>404</w:t>
            </w:r>
          </w:hyperlink>
        </w:p>
        <w:p>
          <w:pPr>
            <w:pStyle w:val="Contents5"/>
            <w:tabs>
              <w:tab w:val="clear" w:pos="7892"/>
              <w:tab w:val="right" w:pos="9026" w:leader="dot"/>
            </w:tabs>
            <w:rPr/>
          </w:pPr>
          <w:hyperlink w:anchor="__RefHeading___Toc481249_1280447820">
            <w:r>
              <w:rPr>
                <w:webHidden/>
                <w:rStyle w:val="IndexLink"/>
                <w:rtl w:val="true"/>
              </w:rPr>
              <w:t>من أحكام الحج</w:t>
            </w:r>
            <w:r>
              <w:rPr>
                <w:rStyle w:val="IndexLink"/>
                <w:rtl w:val="true"/>
              </w:rPr>
              <w:tab/>
            </w:r>
            <w:r>
              <w:rPr>
                <w:rStyle w:val="IndexLink"/>
              </w:rPr>
              <w:t>404</w:t>
            </w:r>
          </w:hyperlink>
        </w:p>
        <w:p>
          <w:pPr>
            <w:pStyle w:val="Contents5"/>
            <w:tabs>
              <w:tab w:val="clear" w:pos="7892"/>
              <w:tab w:val="right" w:pos="9026" w:leader="dot"/>
            </w:tabs>
            <w:rPr/>
          </w:pPr>
          <w:hyperlink w:anchor="__RefHeading___Toc481251_1280447820">
            <w:r>
              <w:rPr>
                <w:webHidden/>
                <w:rStyle w:val="IndexLink"/>
                <w:rtl w:val="true"/>
              </w:rPr>
              <w:t>ليس هذا من الربا</w:t>
            </w:r>
            <w:r>
              <w:rPr>
                <w:rStyle w:val="IndexLink"/>
                <w:rtl w:val="true"/>
              </w:rPr>
              <w:tab/>
            </w:r>
            <w:r>
              <w:rPr>
                <w:rStyle w:val="IndexLink"/>
              </w:rPr>
              <w:t>405</w:t>
            </w:r>
          </w:hyperlink>
        </w:p>
        <w:p>
          <w:pPr>
            <w:pStyle w:val="Contents5"/>
            <w:tabs>
              <w:tab w:val="clear" w:pos="7892"/>
              <w:tab w:val="right" w:pos="9026" w:leader="dot"/>
            </w:tabs>
            <w:rPr/>
          </w:pPr>
          <w:hyperlink w:anchor="__RefHeading___Toc481253_1280447820">
            <w:r>
              <w:rPr>
                <w:webHidden/>
                <w:rStyle w:val="IndexLink"/>
                <w:rtl w:val="true"/>
              </w:rPr>
              <w:t>إذا تغيّرت الأسعار</w:t>
            </w:r>
            <w:r>
              <w:rPr>
                <w:rStyle w:val="IndexLink"/>
                <w:rtl w:val="true"/>
              </w:rPr>
              <w:tab/>
            </w:r>
            <w:r>
              <w:rPr>
                <w:rStyle w:val="IndexLink"/>
              </w:rPr>
              <w:t>405</w:t>
            </w:r>
          </w:hyperlink>
        </w:p>
        <w:p>
          <w:pPr>
            <w:pStyle w:val="Contents5"/>
            <w:tabs>
              <w:tab w:val="clear" w:pos="7892"/>
              <w:tab w:val="right" w:pos="9026" w:leader="dot"/>
            </w:tabs>
            <w:rPr/>
          </w:pPr>
          <w:hyperlink w:anchor="__RefHeading___Toc481255_1280447820">
            <w:r>
              <w:rPr>
                <w:webHidden/>
                <w:rStyle w:val="IndexLink"/>
                <w:rtl w:val="true"/>
              </w:rPr>
              <w:t>لا خير في شيء أصله حرام</w:t>
            </w:r>
            <w:r>
              <w:rPr>
                <w:rStyle w:val="IndexLink"/>
                <w:rtl w:val="true"/>
              </w:rPr>
              <w:tab/>
            </w:r>
            <w:r>
              <w:rPr>
                <w:rStyle w:val="IndexLink"/>
              </w:rPr>
              <w:t>405</w:t>
            </w:r>
          </w:hyperlink>
        </w:p>
        <w:p>
          <w:pPr>
            <w:pStyle w:val="Contents5"/>
            <w:tabs>
              <w:tab w:val="clear" w:pos="7892"/>
              <w:tab w:val="right" w:pos="9026" w:leader="dot"/>
            </w:tabs>
            <w:rPr/>
          </w:pPr>
          <w:hyperlink w:anchor="__RefHeading___Toc481257_1280447820">
            <w:r>
              <w:rPr>
                <w:webHidden/>
                <w:rStyle w:val="IndexLink"/>
                <w:rtl w:val="true"/>
              </w:rPr>
              <w:t>الدين واختلاف الأسعار</w:t>
            </w:r>
            <w:r>
              <w:rPr>
                <w:rStyle w:val="IndexLink"/>
                <w:rtl w:val="true"/>
              </w:rPr>
              <w:tab/>
            </w:r>
            <w:r>
              <w:rPr>
                <w:rStyle w:val="IndexLink"/>
              </w:rPr>
              <w:t>406</w:t>
            </w:r>
          </w:hyperlink>
        </w:p>
        <w:p>
          <w:pPr>
            <w:pStyle w:val="Contents5"/>
            <w:tabs>
              <w:tab w:val="clear" w:pos="7892"/>
              <w:tab w:val="right" w:pos="9026" w:leader="dot"/>
            </w:tabs>
            <w:rPr/>
          </w:pPr>
          <w:hyperlink w:anchor="__RefHeading___Toc481259_1280447820">
            <w:r>
              <w:rPr>
                <w:webHidden/>
                <w:rStyle w:val="IndexLink"/>
                <w:rtl w:val="true"/>
              </w:rPr>
              <w:t>لا يتعدّى الحق</w:t>
            </w:r>
            <w:r>
              <w:rPr>
                <w:rStyle w:val="IndexLink"/>
                <w:rtl w:val="true"/>
              </w:rPr>
              <w:tab/>
            </w:r>
            <w:r>
              <w:rPr>
                <w:rStyle w:val="IndexLink"/>
              </w:rPr>
              <w:t>406</w:t>
            </w:r>
          </w:hyperlink>
        </w:p>
        <w:p>
          <w:pPr>
            <w:pStyle w:val="Contents5"/>
            <w:tabs>
              <w:tab w:val="clear" w:pos="7892"/>
              <w:tab w:val="right" w:pos="9026" w:leader="dot"/>
            </w:tabs>
            <w:rPr/>
          </w:pPr>
          <w:hyperlink w:anchor="__RefHeading___Toc481261_1280447820">
            <w:r>
              <w:rPr>
                <w:webHidden/>
                <w:rStyle w:val="IndexLink"/>
                <w:rtl w:val="true"/>
              </w:rPr>
              <w:t>إذا ابتاع الأرض بحدودها</w:t>
            </w:r>
            <w:r>
              <w:rPr>
                <w:rStyle w:val="IndexLink"/>
                <w:rtl w:val="true"/>
              </w:rPr>
              <w:tab/>
            </w:r>
            <w:r>
              <w:rPr>
                <w:rStyle w:val="IndexLink"/>
              </w:rPr>
              <w:t>406</w:t>
            </w:r>
          </w:hyperlink>
        </w:p>
        <w:p>
          <w:pPr>
            <w:pStyle w:val="Contents5"/>
            <w:tabs>
              <w:tab w:val="clear" w:pos="7892"/>
              <w:tab w:val="right" w:pos="9026" w:leader="dot"/>
            </w:tabs>
            <w:rPr/>
          </w:pPr>
          <w:hyperlink w:anchor="__RefHeading___Toc481263_1280447820">
            <w:r>
              <w:rPr>
                <w:webHidden/>
                <w:rStyle w:val="IndexLink"/>
                <w:rtl w:val="true"/>
              </w:rPr>
              <w:t>بيع ما ليس يملك</w:t>
            </w:r>
            <w:r>
              <w:rPr>
                <w:rStyle w:val="IndexLink"/>
                <w:rtl w:val="true"/>
              </w:rPr>
              <w:tab/>
            </w:r>
            <w:r>
              <w:rPr>
                <w:rStyle w:val="IndexLink"/>
              </w:rPr>
              <w:t>407</w:t>
            </w:r>
          </w:hyperlink>
        </w:p>
        <w:p>
          <w:pPr>
            <w:pStyle w:val="Contents5"/>
            <w:tabs>
              <w:tab w:val="clear" w:pos="7892"/>
              <w:tab w:val="right" w:pos="9026" w:leader="dot"/>
            </w:tabs>
            <w:rPr/>
          </w:pPr>
          <w:hyperlink w:anchor="__RefHeading___Toc481265_1280447820">
            <w:r>
              <w:rPr>
                <w:webHidden/>
                <w:rStyle w:val="IndexLink"/>
                <w:rtl w:val="true"/>
              </w:rPr>
              <w:t>لا يضارّ أخاه المؤمن</w:t>
            </w:r>
            <w:r>
              <w:rPr>
                <w:rStyle w:val="IndexLink"/>
                <w:rtl w:val="true"/>
              </w:rPr>
              <w:tab/>
            </w:r>
            <w:r>
              <w:rPr>
                <w:rStyle w:val="IndexLink"/>
              </w:rPr>
              <w:t>407</w:t>
            </w:r>
          </w:hyperlink>
        </w:p>
        <w:p>
          <w:pPr>
            <w:pStyle w:val="Contents5"/>
            <w:tabs>
              <w:tab w:val="clear" w:pos="7892"/>
              <w:tab w:val="right" w:pos="9026" w:leader="dot"/>
            </w:tabs>
            <w:rPr/>
          </w:pPr>
          <w:hyperlink w:anchor="__RefHeading___Toc481267_1280447820">
            <w:r>
              <w:rPr>
                <w:webHidden/>
                <w:rStyle w:val="IndexLink"/>
                <w:rtl w:val="true"/>
              </w:rPr>
              <w:t>من مصاديق قاعدة لاضرر</w:t>
            </w:r>
            <w:r>
              <w:rPr>
                <w:rStyle w:val="IndexLink"/>
                <w:rtl w:val="true"/>
              </w:rPr>
              <w:tab/>
            </w:r>
            <w:r>
              <w:rPr>
                <w:rStyle w:val="IndexLink"/>
              </w:rPr>
              <w:t>408</w:t>
            </w:r>
          </w:hyperlink>
        </w:p>
        <w:p>
          <w:pPr>
            <w:pStyle w:val="Contents5"/>
            <w:tabs>
              <w:tab w:val="clear" w:pos="7892"/>
              <w:tab w:val="right" w:pos="9026" w:leader="dot"/>
            </w:tabs>
            <w:rPr/>
          </w:pPr>
          <w:hyperlink w:anchor="__RefHeading___Toc481269_1280447820">
            <w:r>
              <w:rPr>
                <w:webHidden/>
                <w:rStyle w:val="IndexLink"/>
                <w:rtl w:val="true"/>
              </w:rPr>
              <w:t>إذا آجر نفسه بشيء معروف</w:t>
            </w:r>
            <w:r>
              <w:rPr>
                <w:rStyle w:val="IndexLink"/>
                <w:rtl w:val="true"/>
              </w:rPr>
              <w:tab/>
            </w:r>
            <w:r>
              <w:rPr>
                <w:rStyle w:val="IndexLink"/>
              </w:rPr>
              <w:t>408</w:t>
            </w:r>
          </w:hyperlink>
        </w:p>
        <w:p>
          <w:pPr>
            <w:pStyle w:val="Contents5"/>
            <w:tabs>
              <w:tab w:val="clear" w:pos="7892"/>
              <w:tab w:val="right" w:pos="9026" w:leader="dot"/>
            </w:tabs>
            <w:rPr/>
          </w:pPr>
          <w:hyperlink w:anchor="__RefHeading___Toc481271_1280447820">
            <w:r>
              <w:rPr>
                <w:webHidden/>
                <w:rStyle w:val="IndexLink"/>
                <w:rtl w:val="true"/>
              </w:rPr>
              <w:t>ليس له إلا ما اشتراه</w:t>
            </w:r>
            <w:r>
              <w:rPr>
                <w:rStyle w:val="IndexLink"/>
                <w:rtl w:val="true"/>
              </w:rPr>
              <w:tab/>
            </w:r>
            <w:r>
              <w:rPr>
                <w:rStyle w:val="IndexLink"/>
              </w:rPr>
              <w:t>408</w:t>
            </w:r>
          </w:hyperlink>
        </w:p>
        <w:p>
          <w:pPr>
            <w:pStyle w:val="Contents5"/>
            <w:tabs>
              <w:tab w:val="clear" w:pos="7892"/>
              <w:tab w:val="right" w:pos="9026" w:leader="dot"/>
            </w:tabs>
            <w:rPr/>
          </w:pPr>
          <w:hyperlink w:anchor="__RefHeading___Toc481273_1280447820">
            <w:r>
              <w:rPr>
                <w:webHidden/>
                <w:rStyle w:val="IndexLink"/>
                <w:rtl w:val="true"/>
              </w:rPr>
              <w:t>ما أحاط الشراء به</w:t>
            </w:r>
            <w:r>
              <w:rPr>
                <w:rStyle w:val="IndexLink"/>
                <w:rtl w:val="true"/>
              </w:rPr>
              <w:tab/>
            </w:r>
            <w:r>
              <w:rPr>
                <w:rStyle w:val="IndexLink"/>
              </w:rPr>
              <w:t>408</w:t>
            </w:r>
          </w:hyperlink>
        </w:p>
        <w:p>
          <w:pPr>
            <w:pStyle w:val="Contents5"/>
            <w:tabs>
              <w:tab w:val="clear" w:pos="7892"/>
              <w:tab w:val="right" w:pos="9026" w:leader="dot"/>
            </w:tabs>
            <w:rPr/>
          </w:pPr>
          <w:hyperlink w:anchor="__RefHeading___Toc481275_1280447820">
            <w:r>
              <w:rPr>
                <w:webHidden/>
                <w:rStyle w:val="IndexLink"/>
                <w:rtl w:val="true"/>
              </w:rPr>
              <w:t>هو ضامن</w:t>
            </w:r>
            <w:r>
              <w:rPr>
                <w:rStyle w:val="IndexLink"/>
                <w:rtl w:val="true"/>
              </w:rPr>
              <w:tab/>
            </w:r>
            <w:r>
              <w:rPr>
                <w:rStyle w:val="IndexLink"/>
              </w:rPr>
              <w:t>409</w:t>
            </w:r>
          </w:hyperlink>
        </w:p>
        <w:p>
          <w:pPr>
            <w:pStyle w:val="Contents5"/>
            <w:tabs>
              <w:tab w:val="clear" w:pos="7892"/>
              <w:tab w:val="right" w:pos="9026" w:leader="dot"/>
            </w:tabs>
            <w:rPr/>
          </w:pPr>
          <w:hyperlink w:anchor="__RefHeading___Toc481277_1280447820">
            <w:r>
              <w:rPr>
                <w:webHidden/>
                <w:rStyle w:val="IndexLink"/>
                <w:rtl w:val="true"/>
              </w:rPr>
              <w:t>خروج المرأة للعمل</w:t>
            </w:r>
            <w:r>
              <w:rPr>
                <w:rStyle w:val="IndexLink"/>
                <w:rtl w:val="true"/>
              </w:rPr>
              <w:tab/>
            </w:r>
            <w:r>
              <w:rPr>
                <w:rStyle w:val="IndexLink"/>
              </w:rPr>
              <w:t>409</w:t>
            </w:r>
          </w:hyperlink>
        </w:p>
        <w:p>
          <w:pPr>
            <w:pStyle w:val="Contents5"/>
            <w:tabs>
              <w:tab w:val="clear" w:pos="7892"/>
              <w:tab w:val="right" w:pos="9026" w:leader="dot"/>
            </w:tabs>
            <w:rPr/>
          </w:pPr>
          <w:hyperlink w:anchor="__RefHeading___Toc481279_1280447820">
            <w:r>
              <w:rPr>
                <w:webHidden/>
                <w:rStyle w:val="IndexLink"/>
                <w:rtl w:val="true"/>
              </w:rPr>
              <w:t>من أحكام الرضاع</w:t>
            </w:r>
            <w:r>
              <w:rPr>
                <w:rStyle w:val="IndexLink"/>
                <w:rtl w:val="true"/>
              </w:rPr>
              <w:tab/>
            </w:r>
            <w:r>
              <w:rPr>
                <w:rStyle w:val="IndexLink"/>
              </w:rPr>
              <w:t>409</w:t>
            </w:r>
          </w:hyperlink>
        </w:p>
        <w:p>
          <w:pPr>
            <w:pStyle w:val="Contents5"/>
            <w:tabs>
              <w:tab w:val="clear" w:pos="7892"/>
              <w:tab w:val="right" w:pos="9026" w:leader="dot"/>
            </w:tabs>
            <w:rPr/>
          </w:pPr>
          <w:hyperlink w:anchor="__RefHeading___Toc481281_1280447820">
            <w:r>
              <w:rPr>
                <w:webHidden/>
                <w:rStyle w:val="IndexLink"/>
                <w:rtl w:val="true"/>
              </w:rPr>
              <w:t>من أحكام المرأة في العدّة</w:t>
            </w:r>
            <w:r>
              <w:rPr>
                <w:rStyle w:val="IndexLink"/>
                <w:rtl w:val="true"/>
              </w:rPr>
              <w:tab/>
            </w:r>
            <w:r>
              <w:rPr>
                <w:rStyle w:val="IndexLink"/>
              </w:rPr>
              <w:t>410</w:t>
            </w:r>
          </w:hyperlink>
        </w:p>
        <w:p>
          <w:pPr>
            <w:pStyle w:val="Contents5"/>
            <w:tabs>
              <w:tab w:val="clear" w:pos="7892"/>
              <w:tab w:val="right" w:pos="9026" w:leader="dot"/>
            </w:tabs>
            <w:rPr/>
          </w:pPr>
          <w:hyperlink w:anchor="__RefHeading___Toc481283_1280447820">
            <w:r>
              <w:rPr>
                <w:webHidden/>
                <w:rStyle w:val="IndexLink"/>
                <w:rtl w:val="true"/>
              </w:rPr>
              <w:t>من أحكام الوديعة</w:t>
            </w:r>
            <w:r>
              <w:rPr>
                <w:rStyle w:val="IndexLink"/>
                <w:rtl w:val="true"/>
              </w:rPr>
              <w:tab/>
            </w:r>
            <w:r>
              <w:rPr>
                <w:rStyle w:val="IndexLink"/>
              </w:rPr>
              <w:t>410</w:t>
            </w:r>
          </w:hyperlink>
        </w:p>
        <w:p>
          <w:pPr>
            <w:pStyle w:val="Contents5"/>
            <w:tabs>
              <w:tab w:val="clear" w:pos="7892"/>
              <w:tab w:val="right" w:pos="9026" w:leader="dot"/>
            </w:tabs>
            <w:rPr/>
          </w:pPr>
          <w:hyperlink w:anchor="__RefHeading___Toc481285_1280447820">
            <w:r>
              <w:rPr>
                <w:webHidden/>
                <w:rStyle w:val="IndexLink"/>
                <w:rtl w:val="true"/>
              </w:rPr>
              <w:t>كفّارة الحنث</w:t>
            </w:r>
            <w:r>
              <w:rPr>
                <w:rStyle w:val="IndexLink"/>
                <w:rtl w:val="true"/>
              </w:rPr>
              <w:tab/>
            </w:r>
            <w:r>
              <w:rPr>
                <w:rStyle w:val="IndexLink"/>
              </w:rPr>
              <w:t>410</w:t>
            </w:r>
          </w:hyperlink>
        </w:p>
        <w:p>
          <w:pPr>
            <w:pStyle w:val="Contents5"/>
            <w:tabs>
              <w:tab w:val="clear" w:pos="7892"/>
              <w:tab w:val="right" w:pos="9026" w:leader="dot"/>
            </w:tabs>
            <w:rPr/>
          </w:pPr>
          <w:hyperlink w:anchor="__RefHeading___Toc481287_1280447820">
            <w:r>
              <w:rPr>
                <w:webHidden/>
                <w:rStyle w:val="IndexLink"/>
                <w:rtl w:val="true"/>
              </w:rPr>
              <w:t>الوقوف على ما وقفها أهلها</w:t>
            </w:r>
            <w:r>
              <w:rPr>
                <w:rStyle w:val="IndexLink"/>
                <w:rtl w:val="true"/>
              </w:rPr>
              <w:tab/>
            </w:r>
            <w:r>
              <w:rPr>
                <w:rStyle w:val="IndexLink"/>
              </w:rPr>
              <w:t>411</w:t>
            </w:r>
          </w:hyperlink>
        </w:p>
        <w:p>
          <w:pPr>
            <w:pStyle w:val="Contents5"/>
            <w:tabs>
              <w:tab w:val="clear" w:pos="7892"/>
              <w:tab w:val="right" w:pos="9026" w:leader="dot"/>
            </w:tabs>
            <w:rPr/>
          </w:pPr>
          <w:hyperlink w:anchor="__RefHeading___Toc481289_1280447820">
            <w:r>
              <w:rPr>
                <w:webHidden/>
                <w:rStyle w:val="IndexLink"/>
                <w:rtl w:val="true"/>
              </w:rPr>
              <w:t>من أحكام الوقف</w:t>
            </w:r>
            <w:r>
              <w:rPr>
                <w:rStyle w:val="IndexLink"/>
                <w:rtl w:val="true"/>
              </w:rPr>
              <w:tab/>
            </w:r>
            <w:r>
              <w:rPr>
                <w:rStyle w:val="IndexLink"/>
              </w:rPr>
              <w:t>411</w:t>
            </w:r>
          </w:hyperlink>
        </w:p>
        <w:p>
          <w:pPr>
            <w:pStyle w:val="Contents5"/>
            <w:tabs>
              <w:tab w:val="clear" w:pos="7892"/>
              <w:tab w:val="right" w:pos="9026" w:leader="dot"/>
            </w:tabs>
            <w:rPr/>
          </w:pPr>
          <w:hyperlink w:anchor="__RefHeading___Toc481291_1280447820">
            <w:r>
              <w:rPr>
                <w:webHidden/>
                <w:rStyle w:val="IndexLink"/>
                <w:rtl w:val="true"/>
              </w:rPr>
              <w:t>من أحكام اللقطة</w:t>
            </w:r>
            <w:r>
              <w:rPr>
                <w:rStyle w:val="IndexLink"/>
                <w:rtl w:val="true"/>
              </w:rPr>
              <w:tab/>
            </w:r>
            <w:r>
              <w:rPr>
                <w:rStyle w:val="IndexLink"/>
              </w:rPr>
              <w:t>411</w:t>
            </w:r>
          </w:hyperlink>
        </w:p>
        <w:p>
          <w:pPr>
            <w:pStyle w:val="Contents5"/>
            <w:tabs>
              <w:tab w:val="clear" w:pos="7892"/>
              <w:tab w:val="right" w:pos="9026" w:leader="dot"/>
            </w:tabs>
            <w:rPr/>
          </w:pPr>
          <w:hyperlink w:anchor="__RefHeading___Toc481293_1280447820">
            <w:r>
              <w:rPr>
                <w:webHidden/>
                <w:rStyle w:val="IndexLink"/>
                <w:rtl w:val="true"/>
              </w:rPr>
              <w:t>لا شهادة إلا بالحقّ</w:t>
            </w:r>
            <w:r>
              <w:rPr>
                <w:rStyle w:val="IndexLink"/>
                <w:rtl w:val="true"/>
              </w:rPr>
              <w:tab/>
            </w:r>
            <w:r>
              <w:rPr>
                <w:rStyle w:val="IndexLink"/>
              </w:rPr>
              <w:t>412</w:t>
            </w:r>
          </w:hyperlink>
        </w:p>
        <w:p>
          <w:pPr>
            <w:pStyle w:val="Contents5"/>
            <w:tabs>
              <w:tab w:val="clear" w:pos="7892"/>
              <w:tab w:val="right" w:pos="9026" w:leader="dot"/>
            </w:tabs>
            <w:rPr/>
          </w:pPr>
          <w:hyperlink w:anchor="__RefHeading___Toc481295_1280447820">
            <w:r>
              <w:rPr>
                <w:webHidden/>
                <w:rStyle w:val="IndexLink"/>
                <w:rtl w:val="true"/>
              </w:rPr>
              <w:t>يشهدون على شيء معروف</w:t>
            </w:r>
            <w:r>
              <w:rPr>
                <w:rStyle w:val="IndexLink"/>
                <w:rtl w:val="true"/>
              </w:rPr>
              <w:tab/>
            </w:r>
            <w:r>
              <w:rPr>
                <w:rStyle w:val="IndexLink"/>
              </w:rPr>
              <w:t>412</w:t>
            </w:r>
          </w:hyperlink>
        </w:p>
        <w:p>
          <w:pPr>
            <w:pStyle w:val="Contents5"/>
            <w:tabs>
              <w:tab w:val="clear" w:pos="7892"/>
              <w:tab w:val="right" w:pos="9026" w:leader="dot"/>
            </w:tabs>
            <w:rPr/>
          </w:pPr>
          <w:hyperlink w:anchor="__RefHeading___Toc481297_1280447820">
            <w:r>
              <w:rPr>
                <w:webHidden/>
                <w:rStyle w:val="IndexLink"/>
                <w:rtl w:val="true"/>
              </w:rPr>
              <w:t>تتنقّب وتظهر للشهود</w:t>
            </w:r>
            <w:r>
              <w:rPr>
                <w:rStyle w:val="IndexLink"/>
                <w:rtl w:val="true"/>
              </w:rPr>
              <w:tab/>
            </w:r>
            <w:r>
              <w:rPr>
                <w:rStyle w:val="IndexLink"/>
              </w:rPr>
              <w:t>412</w:t>
            </w:r>
          </w:hyperlink>
        </w:p>
        <w:p>
          <w:pPr>
            <w:pStyle w:val="Contents5"/>
            <w:tabs>
              <w:tab w:val="clear" w:pos="7892"/>
              <w:tab w:val="right" w:pos="9026" w:leader="dot"/>
            </w:tabs>
            <w:rPr/>
          </w:pPr>
          <w:hyperlink w:anchor="__RefHeading___Toc481299_1280447820">
            <w:r>
              <w:rPr>
                <w:webHidden/>
                <w:rStyle w:val="IndexLink"/>
                <w:rtl w:val="true"/>
              </w:rPr>
              <w:t>جواز الشهادة</w:t>
            </w:r>
            <w:r>
              <w:rPr>
                <w:rStyle w:val="IndexLink"/>
                <w:rtl w:val="true"/>
              </w:rPr>
              <w:tab/>
            </w:r>
            <w:r>
              <w:rPr>
                <w:rStyle w:val="IndexLink"/>
              </w:rPr>
              <w:t>413</w:t>
            </w:r>
          </w:hyperlink>
        </w:p>
        <w:p>
          <w:pPr>
            <w:pStyle w:val="Contents5"/>
            <w:tabs>
              <w:tab w:val="clear" w:pos="7892"/>
              <w:tab w:val="right" w:pos="9026" w:leader="dot"/>
            </w:tabs>
            <w:rPr/>
          </w:pPr>
          <w:hyperlink w:anchor="__RefHeading___Toc481301_1280447820">
            <w:r>
              <w:rPr>
                <w:webHidden/>
                <w:rStyle w:val="IndexLink"/>
                <w:rtl w:val="true"/>
              </w:rPr>
              <w:t>لا تشهد</w:t>
            </w:r>
            <w:r>
              <w:rPr>
                <w:rStyle w:val="IndexLink"/>
                <w:rtl w:val="true"/>
              </w:rPr>
              <w:tab/>
            </w:r>
            <w:r>
              <w:rPr>
                <w:rStyle w:val="IndexLink"/>
              </w:rPr>
              <w:t>413</w:t>
            </w:r>
          </w:hyperlink>
        </w:p>
        <w:p>
          <w:pPr>
            <w:pStyle w:val="Contents5"/>
            <w:tabs>
              <w:tab w:val="clear" w:pos="7892"/>
              <w:tab w:val="right" w:pos="9026" w:leader="dot"/>
            </w:tabs>
            <w:rPr/>
          </w:pPr>
          <w:hyperlink w:anchor="__RefHeading___Toc481303_1280447820">
            <w:r>
              <w:rPr>
                <w:webHidden/>
                <w:rStyle w:val="IndexLink"/>
                <w:rtl w:val="true"/>
              </w:rPr>
              <w:t>تنفيذ الوصيّة كما هي</w:t>
            </w:r>
            <w:r>
              <w:rPr>
                <w:rStyle w:val="IndexLink"/>
                <w:rtl w:val="true"/>
              </w:rPr>
              <w:tab/>
            </w:r>
            <w:r>
              <w:rPr>
                <w:rStyle w:val="IndexLink"/>
              </w:rPr>
              <w:t>413</w:t>
            </w:r>
          </w:hyperlink>
        </w:p>
        <w:p>
          <w:pPr>
            <w:pStyle w:val="Contents5"/>
            <w:tabs>
              <w:tab w:val="clear" w:pos="7892"/>
              <w:tab w:val="right" w:pos="9026" w:leader="dot"/>
            </w:tabs>
            <w:rPr/>
          </w:pPr>
          <w:hyperlink w:anchor="__RefHeading___Toc481305_1280447820">
            <w:r>
              <w:rPr>
                <w:webHidden/>
                <w:rStyle w:val="IndexLink"/>
                <w:rtl w:val="true"/>
              </w:rPr>
              <w:t>من أحكام الوصايا</w:t>
            </w:r>
            <w:r>
              <w:rPr>
                <w:rStyle w:val="IndexLink"/>
                <w:rtl w:val="true"/>
              </w:rPr>
              <w:tab/>
            </w:r>
            <w:r>
              <w:rPr>
                <w:rStyle w:val="IndexLink"/>
              </w:rPr>
              <w:t>414</w:t>
            </w:r>
          </w:hyperlink>
        </w:p>
        <w:p>
          <w:pPr>
            <w:pStyle w:val="Contents5"/>
            <w:tabs>
              <w:tab w:val="clear" w:pos="7892"/>
              <w:tab w:val="right" w:pos="9026" w:leader="dot"/>
            </w:tabs>
            <w:rPr/>
          </w:pPr>
          <w:hyperlink w:anchor="__RefHeading___Toc481307_1280447820">
            <w:r>
              <w:rPr>
                <w:webHidden/>
                <w:rStyle w:val="IndexLink"/>
                <w:rtl w:val="true"/>
              </w:rPr>
              <w:t xml:space="preserve">الوصيّة للإمام </w:t>
            </w:r>
            <w:r>
              <w:rPr>
                <w:rStyle w:val="IndexLink"/>
                <w:rtl w:val="true"/>
              </w:rPr>
              <w:t>(</w:t>
            </w:r>
            <w:r>
              <w:rPr>
                <w:rStyle w:val="IndexLink"/>
                <w:rtl w:val="true"/>
              </w:rPr>
              <w:t>عليه السلام</w:t>
            </w:r>
            <w:r>
              <w:rPr>
                <w:rStyle w:val="IndexLink"/>
                <w:rtl w:val="true"/>
              </w:rPr>
              <w:t>)</w:t>
              <w:tab/>
            </w:r>
            <w:r>
              <w:rPr>
                <w:rStyle w:val="IndexLink"/>
              </w:rPr>
              <w:t>414</w:t>
            </w:r>
          </w:hyperlink>
        </w:p>
        <w:p>
          <w:pPr>
            <w:pStyle w:val="Contents5"/>
            <w:tabs>
              <w:tab w:val="clear" w:pos="7892"/>
              <w:tab w:val="right" w:pos="9026" w:leader="dot"/>
            </w:tabs>
            <w:rPr/>
          </w:pPr>
          <w:hyperlink w:anchor="__RefHeading___Toc481309_1280447820">
            <w:r>
              <w:rPr>
                <w:webHidden/>
                <w:rStyle w:val="IndexLink"/>
                <w:rtl w:val="true"/>
              </w:rPr>
              <w:t>لا يدخلون في الوصيّة</w:t>
            </w:r>
            <w:r>
              <w:rPr>
                <w:rStyle w:val="IndexLink"/>
                <w:rtl w:val="true"/>
              </w:rPr>
              <w:tab/>
            </w:r>
            <w:r>
              <w:rPr>
                <w:rStyle w:val="IndexLink"/>
              </w:rPr>
              <w:t>415</w:t>
            </w:r>
          </w:hyperlink>
        </w:p>
        <w:p>
          <w:pPr>
            <w:pStyle w:val="Contents5"/>
            <w:tabs>
              <w:tab w:val="clear" w:pos="7892"/>
              <w:tab w:val="right" w:pos="9026" w:leader="dot"/>
            </w:tabs>
            <w:rPr/>
          </w:pPr>
          <w:hyperlink w:anchor="__RefHeading___Toc481311_1280447820">
            <w:r>
              <w:rPr>
                <w:webHidden/>
                <w:rStyle w:val="IndexLink"/>
                <w:rtl w:val="true"/>
              </w:rPr>
              <w:t>يجوز للوصي ذلك</w:t>
            </w:r>
            <w:r>
              <w:rPr>
                <w:rStyle w:val="IndexLink"/>
                <w:rtl w:val="true"/>
              </w:rPr>
              <w:tab/>
            </w:r>
            <w:r>
              <w:rPr>
                <w:rStyle w:val="IndexLink"/>
              </w:rPr>
              <w:t>415</w:t>
            </w:r>
          </w:hyperlink>
        </w:p>
        <w:p>
          <w:pPr>
            <w:pStyle w:val="Contents5"/>
            <w:tabs>
              <w:tab w:val="clear" w:pos="7892"/>
              <w:tab w:val="right" w:pos="9026" w:leader="dot"/>
            </w:tabs>
            <w:rPr/>
          </w:pPr>
          <w:hyperlink w:anchor="__RefHeading___Toc481313_1280447820">
            <w:r>
              <w:rPr>
                <w:webHidden/>
                <w:rStyle w:val="IndexLink"/>
                <w:rtl w:val="true"/>
              </w:rPr>
              <w:t>شهادة الوصي</w:t>
            </w:r>
            <w:r>
              <w:rPr>
                <w:rStyle w:val="IndexLink"/>
                <w:rtl w:val="true"/>
              </w:rPr>
              <w:tab/>
            </w:r>
            <w:r>
              <w:rPr>
                <w:rStyle w:val="IndexLink"/>
              </w:rPr>
              <w:t>415</w:t>
            </w:r>
          </w:hyperlink>
        </w:p>
        <w:p>
          <w:pPr>
            <w:pStyle w:val="Contents5"/>
            <w:tabs>
              <w:tab w:val="clear" w:pos="7892"/>
              <w:tab w:val="right" w:pos="9026" w:leader="dot"/>
            </w:tabs>
            <w:rPr/>
          </w:pPr>
          <w:hyperlink w:anchor="__RefHeading___Toc481315_1280447820">
            <w:r>
              <w:rPr>
                <w:webHidden/>
                <w:rStyle w:val="IndexLink"/>
                <w:rtl w:val="true"/>
              </w:rPr>
              <w:t>قضاء دين الميّت</w:t>
            </w:r>
            <w:r>
              <w:rPr>
                <w:rStyle w:val="IndexLink"/>
                <w:rtl w:val="true"/>
              </w:rPr>
              <w:tab/>
            </w:r>
            <w:r>
              <w:rPr>
                <w:rStyle w:val="IndexLink"/>
              </w:rPr>
              <w:t>416</w:t>
            </w:r>
          </w:hyperlink>
        </w:p>
        <w:p>
          <w:pPr>
            <w:pStyle w:val="Contents5"/>
            <w:tabs>
              <w:tab w:val="clear" w:pos="7892"/>
              <w:tab w:val="right" w:pos="9026" w:leader="dot"/>
            </w:tabs>
            <w:rPr/>
          </w:pPr>
          <w:hyperlink w:anchor="__RefHeading___Toc481317_1280447820">
            <w:r>
              <w:rPr>
                <w:webHidden/>
                <w:rStyle w:val="IndexLink"/>
                <w:rtl w:val="true"/>
              </w:rPr>
              <w:t>الوصيّة إلى رجلين</w:t>
            </w:r>
            <w:r>
              <w:rPr>
                <w:rStyle w:val="IndexLink"/>
                <w:rtl w:val="true"/>
              </w:rPr>
              <w:tab/>
            </w:r>
            <w:r>
              <w:rPr>
                <w:rStyle w:val="IndexLink"/>
              </w:rPr>
              <w:t>416</w:t>
            </w:r>
          </w:hyperlink>
        </w:p>
        <w:p>
          <w:pPr>
            <w:pStyle w:val="Contents5"/>
            <w:tabs>
              <w:tab w:val="clear" w:pos="7892"/>
              <w:tab w:val="right" w:pos="9026" w:leader="dot"/>
            </w:tabs>
            <w:rPr/>
          </w:pPr>
          <w:hyperlink w:anchor="__RefHeading___Toc481319_1280447820">
            <w:r>
              <w:rPr>
                <w:webHidden/>
                <w:rStyle w:val="IndexLink"/>
                <w:rtl w:val="true"/>
              </w:rPr>
              <w:t>من أوصى لمواليه</w:t>
            </w:r>
            <w:r>
              <w:rPr>
                <w:rStyle w:val="IndexLink"/>
                <w:rtl w:val="true"/>
              </w:rPr>
              <w:tab/>
            </w:r>
            <w:r>
              <w:rPr>
                <w:rStyle w:val="IndexLink"/>
              </w:rPr>
              <w:t>416</w:t>
            </w:r>
          </w:hyperlink>
        </w:p>
        <w:p>
          <w:pPr>
            <w:pStyle w:val="Contents5"/>
            <w:tabs>
              <w:tab w:val="clear" w:pos="7892"/>
              <w:tab w:val="right" w:pos="9026" w:leader="dot"/>
            </w:tabs>
            <w:rPr/>
          </w:pPr>
          <w:hyperlink w:anchor="__RefHeading___Toc481321_1280447820">
            <w:r>
              <w:rPr>
                <w:webHidden/>
                <w:rStyle w:val="IndexLink"/>
                <w:rtl w:val="true"/>
              </w:rPr>
              <w:t>ينفذون وصيّة أبيهم</w:t>
            </w:r>
            <w:r>
              <w:rPr>
                <w:rStyle w:val="IndexLink"/>
                <w:rtl w:val="true"/>
              </w:rPr>
              <w:tab/>
            </w:r>
            <w:r>
              <w:rPr>
                <w:rStyle w:val="IndexLink"/>
              </w:rPr>
              <w:t>417</w:t>
            </w:r>
          </w:hyperlink>
        </w:p>
        <w:p>
          <w:pPr>
            <w:pStyle w:val="Contents5"/>
            <w:tabs>
              <w:tab w:val="clear" w:pos="7892"/>
              <w:tab w:val="right" w:pos="9026" w:leader="dot"/>
            </w:tabs>
            <w:rPr/>
          </w:pPr>
          <w:hyperlink w:anchor="__RefHeading___Toc481323_1280447820">
            <w:r>
              <w:rPr>
                <w:webHidden/>
                <w:rStyle w:val="IndexLink"/>
                <w:rtl w:val="true"/>
              </w:rPr>
              <w:t>وصي الوصي</w:t>
            </w:r>
            <w:r>
              <w:rPr>
                <w:rStyle w:val="IndexLink"/>
                <w:rtl w:val="true"/>
              </w:rPr>
              <w:tab/>
            </w:r>
            <w:r>
              <w:rPr>
                <w:rStyle w:val="IndexLink"/>
              </w:rPr>
              <w:t>417</w:t>
            </w:r>
          </w:hyperlink>
        </w:p>
        <w:p>
          <w:pPr>
            <w:pStyle w:val="Contents5"/>
            <w:tabs>
              <w:tab w:val="clear" w:pos="7892"/>
              <w:tab w:val="right" w:pos="9026" w:leader="dot"/>
            </w:tabs>
            <w:rPr/>
          </w:pPr>
          <w:hyperlink w:anchor="__RefHeading___Toc481325_1280447820">
            <w:r>
              <w:rPr>
                <w:webHidden/>
                <w:rStyle w:val="IndexLink"/>
                <w:rtl w:val="true"/>
              </w:rPr>
              <w:t>من أحكام الإرث</w:t>
            </w:r>
            <w:r>
              <w:rPr>
                <w:rStyle w:val="IndexLink"/>
                <w:rtl w:val="true"/>
              </w:rPr>
              <w:tab/>
            </w:r>
            <w:r>
              <w:rPr>
                <w:rStyle w:val="IndexLink"/>
              </w:rPr>
              <w:t>417</w:t>
            </w:r>
          </w:hyperlink>
        </w:p>
        <w:p>
          <w:pPr>
            <w:pStyle w:val="Contents5"/>
            <w:tabs>
              <w:tab w:val="clear" w:pos="7892"/>
              <w:tab w:val="right" w:pos="9026" w:leader="dot"/>
            </w:tabs>
            <w:rPr/>
          </w:pPr>
          <w:hyperlink w:anchor="__RefHeading___Toc481327_1280447820">
            <w:r>
              <w:rPr>
                <w:webHidden/>
                <w:rStyle w:val="IndexLink"/>
                <w:rtl w:val="true"/>
              </w:rPr>
              <w:t>الميراث للأقرب</w:t>
            </w:r>
            <w:r>
              <w:rPr>
                <w:rStyle w:val="IndexLink"/>
                <w:rtl w:val="true"/>
              </w:rPr>
              <w:tab/>
            </w:r>
            <w:r>
              <w:rPr>
                <w:rStyle w:val="IndexLink"/>
              </w:rPr>
              <w:t>417</w:t>
            </w:r>
          </w:hyperlink>
        </w:p>
        <w:p>
          <w:pPr>
            <w:pStyle w:val="Contents5"/>
            <w:tabs>
              <w:tab w:val="clear" w:pos="7892"/>
              <w:tab w:val="right" w:pos="9026" w:leader="dot"/>
            </w:tabs>
            <w:rPr/>
          </w:pPr>
          <w:hyperlink w:anchor="__RefHeading___Toc481329_1280447820">
            <w:r>
              <w:rPr>
                <w:webHidden/>
                <w:rStyle w:val="IndexLink"/>
                <w:rtl w:val="true"/>
              </w:rPr>
              <w:t>ما بال المرأة تأخذ سهما؟</w:t>
            </w:r>
            <w:r>
              <w:rPr>
                <w:rStyle w:val="IndexLink"/>
                <w:rtl w:val="true"/>
              </w:rPr>
              <w:tab/>
            </w:r>
            <w:r>
              <w:rPr>
                <w:rStyle w:val="IndexLink"/>
              </w:rPr>
              <w:t>418</w:t>
            </w:r>
          </w:hyperlink>
        </w:p>
        <w:p>
          <w:pPr>
            <w:pStyle w:val="Contents5"/>
            <w:tabs>
              <w:tab w:val="clear" w:pos="7892"/>
              <w:tab w:val="right" w:pos="9026" w:leader="dot"/>
            </w:tabs>
            <w:rPr/>
          </w:pPr>
          <w:hyperlink w:anchor="__RefHeading___Toc481331_1280447820">
            <w:r>
              <w:rPr>
                <w:webHidden/>
                <w:rStyle w:val="IndexLink"/>
                <w:rtl w:val="true"/>
              </w:rPr>
              <w:t>من موارد التقية</w:t>
            </w:r>
            <w:r>
              <w:rPr>
                <w:rStyle w:val="IndexLink"/>
                <w:rtl w:val="true"/>
              </w:rPr>
              <w:tab/>
            </w:r>
            <w:r>
              <w:rPr>
                <w:rStyle w:val="IndexLink"/>
              </w:rPr>
              <w:t>418</w:t>
            </w:r>
          </w:hyperlink>
        </w:p>
        <w:p>
          <w:pPr>
            <w:pStyle w:val="Contents5"/>
            <w:tabs>
              <w:tab w:val="clear" w:pos="7892"/>
              <w:tab w:val="right" w:pos="9026" w:leader="dot"/>
            </w:tabs>
            <w:rPr/>
          </w:pPr>
          <w:hyperlink w:anchor="__RefHeading___Toc481333_1280447820">
            <w:r>
              <w:rPr>
                <w:webHidden/>
                <w:rStyle w:val="IndexLink"/>
                <w:rtl w:val="true"/>
              </w:rPr>
              <w:t>الختان</w:t>
            </w:r>
            <w:r>
              <w:rPr>
                <w:rStyle w:val="IndexLink"/>
                <w:rtl w:val="true"/>
              </w:rPr>
              <w:tab/>
            </w:r>
            <w:r>
              <w:rPr>
                <w:rStyle w:val="IndexLink"/>
              </w:rPr>
              <w:t>418</w:t>
            </w:r>
          </w:hyperlink>
        </w:p>
        <w:p>
          <w:pPr>
            <w:pStyle w:val="Contents4"/>
            <w:tabs>
              <w:tab w:val="clear" w:pos="8176"/>
              <w:tab w:val="right" w:pos="9026" w:leader="dot"/>
            </w:tabs>
            <w:rPr/>
          </w:pPr>
          <w:hyperlink w:anchor="__RefHeading___Toc481335_1280447820">
            <w:r>
              <w:rPr>
                <w:webHidden/>
                <w:rStyle w:val="IndexLink"/>
                <w:rtl w:val="true"/>
              </w:rPr>
              <w:t>متفرّقات</w:t>
            </w:r>
            <w:r>
              <w:rPr>
                <w:rStyle w:val="IndexLink"/>
                <w:rtl w:val="true"/>
              </w:rPr>
              <w:tab/>
            </w:r>
            <w:r>
              <w:rPr>
                <w:rStyle w:val="IndexLink"/>
              </w:rPr>
              <w:t>419</w:t>
            </w:r>
          </w:hyperlink>
        </w:p>
        <w:p>
          <w:pPr>
            <w:pStyle w:val="Contents5"/>
            <w:tabs>
              <w:tab w:val="clear" w:pos="7892"/>
              <w:tab w:val="right" w:pos="9026" w:leader="dot"/>
            </w:tabs>
            <w:rPr/>
          </w:pPr>
          <w:hyperlink w:anchor="__RefHeading___Toc481337_1280447820">
            <w:r>
              <w:rPr>
                <w:webHidden/>
                <w:rStyle w:val="IndexLink"/>
                <w:rtl w:val="true"/>
              </w:rPr>
              <w:t>لا تناقض في القرآن</w:t>
            </w:r>
            <w:r>
              <w:rPr>
                <w:rStyle w:val="IndexLink"/>
                <w:rtl w:val="true"/>
              </w:rPr>
              <w:tab/>
            </w:r>
            <w:r>
              <w:rPr>
                <w:rStyle w:val="IndexLink"/>
              </w:rPr>
              <w:t>419</w:t>
            </w:r>
          </w:hyperlink>
        </w:p>
        <w:p>
          <w:pPr>
            <w:pStyle w:val="Contents5"/>
            <w:tabs>
              <w:tab w:val="clear" w:pos="7892"/>
              <w:tab w:val="right" w:pos="9026" w:leader="dot"/>
            </w:tabs>
            <w:rPr/>
          </w:pPr>
          <w:hyperlink w:anchor="__RefHeading___Toc481339_1280447820">
            <w:r>
              <w:rPr>
                <w:webHidden/>
                <w:rStyle w:val="IndexLink"/>
                <w:rtl w:val="true"/>
              </w:rPr>
              <w:t>لا للفلسفة والتصوّف</w:t>
            </w:r>
            <w:r>
              <w:rPr>
                <w:rStyle w:val="IndexLink"/>
                <w:rtl w:val="true"/>
              </w:rPr>
              <w:tab/>
            </w:r>
            <w:r>
              <w:rPr>
                <w:rStyle w:val="IndexLink"/>
              </w:rPr>
              <w:t>420</w:t>
            </w:r>
          </w:hyperlink>
        </w:p>
        <w:p>
          <w:pPr>
            <w:pStyle w:val="Contents5"/>
            <w:tabs>
              <w:tab w:val="clear" w:pos="7892"/>
              <w:tab w:val="right" w:pos="9026" w:leader="dot"/>
            </w:tabs>
            <w:rPr/>
          </w:pPr>
          <w:hyperlink w:anchor="__RefHeading___Toc481341_1280447820">
            <w:r>
              <w:rPr>
                <w:webHidden/>
                <w:rStyle w:val="IndexLink"/>
                <w:rtl w:val="true"/>
              </w:rPr>
              <w:t>الدنيا والمؤمن</w:t>
            </w:r>
            <w:r>
              <w:rPr>
                <w:rStyle w:val="IndexLink"/>
                <w:rtl w:val="true"/>
              </w:rPr>
              <w:tab/>
            </w:r>
            <w:r>
              <w:rPr>
                <w:rStyle w:val="IndexLink"/>
              </w:rPr>
              <w:t>421</w:t>
            </w:r>
          </w:hyperlink>
        </w:p>
        <w:p>
          <w:pPr>
            <w:pStyle w:val="Contents5"/>
            <w:tabs>
              <w:tab w:val="clear" w:pos="7892"/>
              <w:tab w:val="right" w:pos="9026" w:leader="dot"/>
            </w:tabs>
            <w:rPr/>
          </w:pPr>
          <w:hyperlink w:anchor="__RefHeading___Toc481343_1280447820">
            <w:r>
              <w:rPr>
                <w:webHidden/>
                <w:rStyle w:val="IndexLink"/>
                <w:rtl w:val="true"/>
              </w:rPr>
              <w:t>فليتقّوا اللّه وليراقبوا</w:t>
            </w:r>
            <w:r>
              <w:rPr>
                <w:rStyle w:val="IndexLink"/>
                <w:rtl w:val="true"/>
              </w:rPr>
              <w:tab/>
            </w:r>
            <w:r>
              <w:rPr>
                <w:rStyle w:val="IndexLink"/>
              </w:rPr>
              <w:t>421</w:t>
            </w:r>
          </w:hyperlink>
        </w:p>
        <w:p>
          <w:pPr>
            <w:pStyle w:val="Contents5"/>
            <w:tabs>
              <w:tab w:val="clear" w:pos="7892"/>
              <w:tab w:val="right" w:pos="9026" w:leader="dot"/>
            </w:tabs>
            <w:rPr/>
          </w:pPr>
          <w:hyperlink w:anchor="__RefHeading___Toc481345_1280447820">
            <w:r>
              <w:rPr>
                <w:webHidden/>
                <w:rStyle w:val="IndexLink"/>
                <w:rtl w:val="true"/>
              </w:rPr>
              <w:t>إنّ شأن الملائكة لعظيم</w:t>
            </w:r>
            <w:r>
              <w:rPr>
                <w:rStyle w:val="IndexLink"/>
                <w:rtl w:val="true"/>
              </w:rPr>
              <w:tab/>
            </w:r>
            <w:r>
              <w:rPr>
                <w:rStyle w:val="IndexLink"/>
              </w:rPr>
              <w:t>421</w:t>
            </w:r>
          </w:hyperlink>
        </w:p>
        <w:p>
          <w:pPr>
            <w:pStyle w:val="Contents5"/>
            <w:tabs>
              <w:tab w:val="clear" w:pos="7892"/>
              <w:tab w:val="right" w:pos="9026" w:leader="dot"/>
            </w:tabs>
            <w:rPr/>
          </w:pPr>
          <w:hyperlink w:anchor="__RefHeading___Toc481347_1280447820">
            <w:r>
              <w:rPr>
                <w:webHidden/>
                <w:rStyle w:val="IndexLink"/>
                <w:rtl w:val="true"/>
              </w:rPr>
              <w:t>من آداب النوم</w:t>
            </w:r>
            <w:r>
              <w:rPr>
                <w:rStyle w:val="IndexLink"/>
                <w:rtl w:val="true"/>
              </w:rPr>
              <w:tab/>
            </w:r>
            <w:r>
              <w:rPr>
                <w:rStyle w:val="IndexLink"/>
              </w:rPr>
              <w:t>423</w:t>
            </w:r>
          </w:hyperlink>
        </w:p>
        <w:p>
          <w:pPr>
            <w:pStyle w:val="Contents5"/>
            <w:tabs>
              <w:tab w:val="clear" w:pos="7892"/>
              <w:tab w:val="right" w:pos="9026" w:leader="dot"/>
            </w:tabs>
            <w:rPr/>
          </w:pPr>
          <w:hyperlink w:anchor="__RefHeading___Toc481349_1280447820">
            <w:r>
              <w:rPr>
                <w:webHidden/>
                <w:rStyle w:val="IndexLink"/>
                <w:rtl w:val="true"/>
              </w:rPr>
              <w:t>الناس طبقات شتّى</w:t>
            </w:r>
            <w:r>
              <w:rPr>
                <w:rStyle w:val="IndexLink"/>
                <w:rtl w:val="true"/>
              </w:rPr>
              <w:tab/>
            </w:r>
            <w:r>
              <w:rPr>
                <w:rStyle w:val="IndexLink"/>
              </w:rPr>
              <w:t>424</w:t>
            </w:r>
          </w:hyperlink>
        </w:p>
        <w:p>
          <w:pPr>
            <w:pStyle w:val="Contents5"/>
            <w:tabs>
              <w:tab w:val="clear" w:pos="7892"/>
              <w:tab w:val="right" w:pos="9026" w:leader="dot"/>
            </w:tabs>
            <w:rPr/>
          </w:pPr>
          <w:hyperlink w:anchor="__RefHeading___Toc481351_1280447820">
            <w:r>
              <w:rPr>
                <w:webHidden/>
                <w:rStyle w:val="IndexLink"/>
                <w:rtl w:val="true"/>
              </w:rPr>
              <w:t>من سأل آية أو دليلاً</w:t>
            </w:r>
            <w:r>
              <w:rPr>
                <w:rStyle w:val="IndexLink"/>
                <w:rtl w:val="true"/>
              </w:rPr>
              <w:tab/>
            </w:r>
            <w:r>
              <w:rPr>
                <w:rStyle w:val="IndexLink"/>
              </w:rPr>
              <w:t>425</w:t>
            </w:r>
          </w:hyperlink>
        </w:p>
        <w:p>
          <w:pPr>
            <w:pStyle w:val="Contents5"/>
            <w:tabs>
              <w:tab w:val="clear" w:pos="7892"/>
              <w:tab w:val="right" w:pos="9026" w:leader="dot"/>
            </w:tabs>
            <w:rPr/>
          </w:pPr>
          <w:hyperlink w:anchor="__RefHeading___Toc481353_1280447820">
            <w:r>
              <w:rPr>
                <w:webHidden/>
                <w:rStyle w:val="IndexLink"/>
                <w:rtl w:val="true"/>
              </w:rPr>
              <w:t>الموت</w:t>
            </w:r>
            <w:r>
              <w:rPr>
                <w:rStyle w:val="IndexLink"/>
                <w:rtl w:val="true"/>
              </w:rPr>
              <w:tab/>
            </w:r>
            <w:r>
              <w:rPr>
                <w:rStyle w:val="IndexLink"/>
              </w:rPr>
              <w:t>426</w:t>
            </w:r>
          </w:hyperlink>
        </w:p>
        <w:p>
          <w:pPr>
            <w:pStyle w:val="Contents5"/>
            <w:tabs>
              <w:tab w:val="clear" w:pos="7892"/>
              <w:tab w:val="right" w:pos="9026" w:leader="dot"/>
            </w:tabs>
            <w:rPr/>
          </w:pPr>
          <w:hyperlink w:anchor="__RefHeading___Toc481355_1280447820">
            <w:r>
              <w:rPr>
                <w:webHidden/>
                <w:rStyle w:val="IndexLink"/>
                <w:rtl w:val="true"/>
              </w:rPr>
              <w:t>حتى يجيء جعفر</w:t>
            </w:r>
            <w:r>
              <w:rPr>
                <w:rStyle w:val="IndexLink"/>
                <w:rtl w:val="true"/>
              </w:rPr>
              <w:tab/>
            </w:r>
            <w:r>
              <w:rPr>
                <w:rStyle w:val="IndexLink"/>
              </w:rPr>
              <w:t>426</w:t>
            </w:r>
          </w:hyperlink>
        </w:p>
        <w:p>
          <w:pPr>
            <w:pStyle w:val="Contents5"/>
            <w:tabs>
              <w:tab w:val="clear" w:pos="7892"/>
              <w:tab w:val="right" w:pos="9026" w:leader="dot"/>
            </w:tabs>
            <w:rPr/>
          </w:pPr>
          <w:hyperlink w:anchor="__RefHeading___Toc481357_1280447820">
            <w:r>
              <w:rPr>
                <w:webHidden/>
                <w:rStyle w:val="IndexLink"/>
                <w:rtl w:val="true"/>
              </w:rPr>
              <w:t>الدال على الخير كفاعله</w:t>
            </w:r>
            <w:r>
              <w:rPr>
                <w:rStyle w:val="IndexLink"/>
                <w:rtl w:val="true"/>
              </w:rPr>
              <w:tab/>
            </w:r>
            <w:r>
              <w:rPr>
                <w:rStyle w:val="IndexLink"/>
              </w:rPr>
              <w:t>427</w:t>
            </w:r>
          </w:hyperlink>
        </w:p>
        <w:p>
          <w:pPr>
            <w:pStyle w:val="Contents5"/>
            <w:tabs>
              <w:tab w:val="clear" w:pos="7892"/>
              <w:tab w:val="right" w:pos="9026" w:leader="dot"/>
            </w:tabs>
            <w:rPr/>
          </w:pPr>
          <w:hyperlink w:anchor="__RefHeading___Toc481359_1280447820">
            <w:r>
              <w:rPr>
                <w:webHidden/>
                <w:rStyle w:val="IndexLink"/>
                <w:rtl w:val="true"/>
              </w:rPr>
              <w:t>تفترق شيعتي</w:t>
            </w:r>
            <w:r>
              <w:rPr>
                <w:rStyle w:val="IndexLink"/>
                <w:rtl w:val="true"/>
              </w:rPr>
              <w:tab/>
            </w:r>
            <w:r>
              <w:rPr>
                <w:rStyle w:val="IndexLink"/>
              </w:rPr>
              <w:t>428</w:t>
            </w:r>
          </w:hyperlink>
        </w:p>
        <w:p>
          <w:pPr>
            <w:pStyle w:val="Contents5"/>
            <w:tabs>
              <w:tab w:val="clear" w:pos="7892"/>
              <w:tab w:val="right" w:pos="9026" w:leader="dot"/>
            </w:tabs>
            <w:rPr/>
          </w:pPr>
          <w:hyperlink w:anchor="__RefHeading___Toc481361_1280447820">
            <w:r>
              <w:rPr>
                <w:webHidden/>
                <w:rStyle w:val="IndexLink"/>
                <w:rtl w:val="true"/>
              </w:rPr>
              <w:t>صحّة وكالة إبراهيم بن عبده</w:t>
            </w:r>
            <w:r>
              <w:rPr>
                <w:rStyle w:val="IndexLink"/>
                <w:rtl w:val="true"/>
              </w:rPr>
              <w:tab/>
            </w:r>
            <w:r>
              <w:rPr>
                <w:rStyle w:val="IndexLink"/>
              </w:rPr>
              <w:t>428</w:t>
            </w:r>
          </w:hyperlink>
        </w:p>
        <w:p>
          <w:pPr>
            <w:pStyle w:val="Contents5"/>
            <w:tabs>
              <w:tab w:val="clear" w:pos="7892"/>
              <w:tab w:val="right" w:pos="9026" w:leader="dot"/>
            </w:tabs>
            <w:rPr/>
          </w:pPr>
          <w:hyperlink w:anchor="__RefHeading___Toc481363_1280447820">
            <w:r>
              <w:rPr>
                <w:webHidden/>
                <w:rStyle w:val="IndexLink"/>
                <w:rtl w:val="true"/>
              </w:rPr>
              <w:t>العمري ثقتي</w:t>
            </w:r>
            <w:r>
              <w:rPr>
                <w:rStyle w:val="IndexLink"/>
                <w:rtl w:val="true"/>
              </w:rPr>
              <w:tab/>
            </w:r>
            <w:r>
              <w:rPr>
                <w:rStyle w:val="IndexLink"/>
              </w:rPr>
              <w:t>428</w:t>
            </w:r>
          </w:hyperlink>
        </w:p>
        <w:p>
          <w:pPr>
            <w:pStyle w:val="Contents5"/>
            <w:tabs>
              <w:tab w:val="clear" w:pos="7892"/>
              <w:tab w:val="right" w:pos="9026" w:leader="dot"/>
            </w:tabs>
            <w:rPr/>
          </w:pPr>
          <w:hyperlink w:anchor="__RefHeading___Toc481365_1280447820">
            <w:r>
              <w:rPr>
                <w:webHidden/>
                <w:rStyle w:val="IndexLink"/>
                <w:rtl w:val="true"/>
              </w:rPr>
              <w:t>العمري وابنه</w:t>
            </w:r>
            <w:r>
              <w:rPr>
                <w:rStyle w:val="IndexLink"/>
                <w:rtl w:val="true"/>
              </w:rPr>
              <w:tab/>
            </w:r>
            <w:r>
              <w:rPr>
                <w:rStyle w:val="IndexLink"/>
              </w:rPr>
              <w:t>429</w:t>
            </w:r>
          </w:hyperlink>
        </w:p>
        <w:p>
          <w:pPr>
            <w:pStyle w:val="Contents5"/>
            <w:tabs>
              <w:tab w:val="clear" w:pos="7892"/>
              <w:tab w:val="right" w:pos="9026" w:leader="dot"/>
            </w:tabs>
            <w:rPr/>
          </w:pPr>
          <w:hyperlink w:anchor="__RefHeading___Toc481367_1280447820">
            <w:r>
              <w:rPr>
                <w:webHidden/>
                <w:rStyle w:val="IndexLink"/>
                <w:rtl w:val="true"/>
              </w:rPr>
              <w:t>في مدح العمري</w:t>
            </w:r>
            <w:r>
              <w:rPr>
                <w:rStyle w:val="IndexLink"/>
                <w:rtl w:val="true"/>
              </w:rPr>
              <w:tab/>
            </w:r>
            <w:r>
              <w:rPr>
                <w:rStyle w:val="IndexLink"/>
              </w:rPr>
              <w:t>429</w:t>
            </w:r>
          </w:hyperlink>
        </w:p>
        <w:p>
          <w:pPr>
            <w:pStyle w:val="Contents5"/>
            <w:tabs>
              <w:tab w:val="clear" w:pos="7892"/>
              <w:tab w:val="right" w:pos="9026" w:leader="dot"/>
            </w:tabs>
            <w:rPr/>
          </w:pPr>
          <w:hyperlink w:anchor="__RefHeading___Toc481369_1280447820">
            <w:r>
              <w:rPr>
                <w:webHidden/>
                <w:rStyle w:val="IndexLink"/>
                <w:rtl w:val="true"/>
              </w:rPr>
              <w:t>فإنّك الوكيل والثقة المأمون</w:t>
            </w:r>
            <w:r>
              <w:rPr>
                <w:rStyle w:val="IndexLink"/>
                <w:rtl w:val="true"/>
              </w:rPr>
              <w:tab/>
            </w:r>
            <w:r>
              <w:rPr>
                <w:rStyle w:val="IndexLink"/>
              </w:rPr>
              <w:t>429</w:t>
            </w:r>
          </w:hyperlink>
        </w:p>
        <w:p>
          <w:pPr>
            <w:pStyle w:val="Contents5"/>
            <w:tabs>
              <w:tab w:val="clear" w:pos="7892"/>
              <w:tab w:val="right" w:pos="9026" w:leader="dot"/>
            </w:tabs>
            <w:rPr/>
          </w:pPr>
          <w:hyperlink w:anchor="__RefHeading___Toc481371_1280447820">
            <w:r>
              <w:rPr>
                <w:webHidden/>
                <w:rStyle w:val="IndexLink"/>
                <w:rtl w:val="true"/>
              </w:rPr>
              <w:t>اقرأ كتابنا</w:t>
            </w:r>
            <w:r>
              <w:rPr>
                <w:rStyle w:val="IndexLink"/>
                <w:rtl w:val="true"/>
              </w:rPr>
              <w:tab/>
            </w:r>
            <w:r>
              <w:rPr>
                <w:rStyle w:val="IndexLink"/>
              </w:rPr>
              <w:t>430</w:t>
            </w:r>
          </w:hyperlink>
        </w:p>
        <w:p>
          <w:pPr>
            <w:pStyle w:val="Contents5"/>
            <w:tabs>
              <w:tab w:val="clear" w:pos="7892"/>
              <w:tab w:val="right" w:pos="9026" w:leader="dot"/>
            </w:tabs>
            <w:rPr/>
          </w:pPr>
          <w:hyperlink w:anchor="__RefHeading___Toc481373_1280447820">
            <w:r>
              <w:rPr>
                <w:webHidden/>
                <w:rStyle w:val="IndexLink"/>
                <w:rtl w:val="true"/>
              </w:rPr>
              <w:t>أغبط أهل خراسان</w:t>
            </w:r>
            <w:r>
              <w:rPr>
                <w:rStyle w:val="IndexLink"/>
                <w:rtl w:val="true"/>
              </w:rPr>
              <w:tab/>
            </w:r>
            <w:r>
              <w:rPr>
                <w:rStyle w:val="IndexLink"/>
              </w:rPr>
              <w:t>430</w:t>
            </w:r>
          </w:hyperlink>
        </w:p>
        <w:p>
          <w:pPr>
            <w:pStyle w:val="Contents5"/>
            <w:tabs>
              <w:tab w:val="clear" w:pos="7892"/>
              <w:tab w:val="right" w:pos="9026" w:leader="dot"/>
            </w:tabs>
            <w:rPr/>
          </w:pPr>
          <w:hyperlink w:anchor="__RefHeading___Toc481375_1280447820">
            <w:r>
              <w:rPr>
                <w:webHidden/>
                <w:rStyle w:val="IndexLink"/>
                <w:rtl w:val="true"/>
              </w:rPr>
              <w:t>أعطاه اللّه بكل حرف نورا</w:t>
            </w:r>
            <w:r>
              <w:rPr>
                <w:rStyle w:val="IndexLink"/>
                <w:rtl w:val="true"/>
              </w:rPr>
              <w:tab/>
            </w:r>
            <w:r>
              <w:rPr>
                <w:rStyle w:val="IndexLink"/>
              </w:rPr>
              <w:t>430</w:t>
            </w:r>
          </w:hyperlink>
        </w:p>
        <w:p>
          <w:pPr>
            <w:pStyle w:val="Contents5"/>
            <w:tabs>
              <w:tab w:val="clear" w:pos="7892"/>
              <w:tab w:val="right" w:pos="9026" w:leader="dot"/>
            </w:tabs>
            <w:rPr/>
          </w:pPr>
          <w:hyperlink w:anchor="__RefHeading___Toc481377_1280447820">
            <w:r>
              <w:rPr>
                <w:webHidden/>
                <w:rStyle w:val="IndexLink"/>
                <w:rtl w:val="true"/>
              </w:rPr>
              <w:t>اعملوا به</w:t>
            </w:r>
            <w:r>
              <w:rPr>
                <w:rStyle w:val="IndexLink"/>
                <w:rtl w:val="true"/>
              </w:rPr>
              <w:tab/>
            </w:r>
            <w:r>
              <w:rPr>
                <w:rStyle w:val="IndexLink"/>
              </w:rPr>
              <w:t>431</w:t>
            </w:r>
          </w:hyperlink>
        </w:p>
        <w:p>
          <w:pPr>
            <w:pStyle w:val="Contents5"/>
            <w:tabs>
              <w:tab w:val="clear" w:pos="7892"/>
              <w:tab w:val="right" w:pos="9026" w:leader="dot"/>
            </w:tabs>
            <w:rPr/>
          </w:pPr>
          <w:hyperlink w:anchor="__RefHeading___Toc481379_1280447820">
            <w:r>
              <w:rPr>
                <w:webHidden/>
                <w:rStyle w:val="IndexLink"/>
                <w:rtl w:val="true"/>
              </w:rPr>
              <w:t>كتابه إلى علي بن بلال</w:t>
            </w:r>
            <w:r>
              <w:rPr>
                <w:rStyle w:val="IndexLink"/>
                <w:rtl w:val="true"/>
              </w:rPr>
              <w:tab/>
            </w:r>
            <w:r>
              <w:rPr>
                <w:rStyle w:val="IndexLink"/>
              </w:rPr>
              <w:t>431</w:t>
            </w:r>
          </w:hyperlink>
        </w:p>
        <w:p>
          <w:pPr>
            <w:pStyle w:val="Contents5"/>
            <w:tabs>
              <w:tab w:val="clear" w:pos="7892"/>
              <w:tab w:val="right" w:pos="9026" w:leader="dot"/>
            </w:tabs>
            <w:rPr/>
          </w:pPr>
          <w:hyperlink w:anchor="__RefHeading___Toc481381_1280447820">
            <w:r>
              <w:rPr>
                <w:webHidden/>
                <w:rStyle w:val="IndexLink"/>
                <w:rtl w:val="true"/>
              </w:rPr>
              <w:t>لا يسلمنّ عليّ أحد</w:t>
            </w:r>
            <w:r>
              <w:rPr>
                <w:rStyle w:val="IndexLink"/>
                <w:rtl w:val="true"/>
              </w:rPr>
              <w:tab/>
            </w:r>
            <w:r>
              <w:rPr>
                <w:rStyle w:val="IndexLink"/>
              </w:rPr>
              <w:t>431</w:t>
            </w:r>
          </w:hyperlink>
        </w:p>
        <w:p>
          <w:pPr>
            <w:pStyle w:val="Contents5"/>
            <w:tabs>
              <w:tab w:val="clear" w:pos="7892"/>
              <w:tab w:val="right" w:pos="9026" w:leader="dot"/>
            </w:tabs>
            <w:rPr/>
          </w:pPr>
          <w:hyperlink w:anchor="__RefHeading___Toc481383_1280447820">
            <w:r>
              <w:rPr>
                <w:webHidden/>
                <w:rStyle w:val="IndexLink"/>
                <w:rtl w:val="true"/>
              </w:rPr>
              <w:t>إننا ببلد سوء</w:t>
            </w:r>
            <w:r>
              <w:rPr>
                <w:rStyle w:val="IndexLink"/>
                <w:rtl w:val="true"/>
              </w:rPr>
              <w:tab/>
            </w:r>
            <w:r>
              <w:rPr>
                <w:rStyle w:val="IndexLink"/>
              </w:rPr>
              <w:t>432</w:t>
            </w:r>
          </w:hyperlink>
        </w:p>
        <w:p>
          <w:pPr>
            <w:pStyle w:val="Contents5"/>
            <w:tabs>
              <w:tab w:val="clear" w:pos="7892"/>
              <w:tab w:val="right" w:pos="9026" w:leader="dot"/>
            </w:tabs>
            <w:rPr/>
          </w:pPr>
          <w:hyperlink w:anchor="__RefHeading___Toc481385_1280447820">
            <w:r>
              <w:rPr>
                <w:webHidden/>
                <w:rStyle w:val="IndexLink"/>
                <w:rtl w:val="true"/>
              </w:rPr>
              <w:t>خذوا بما رووا وذروا ما رأوا</w:t>
            </w:r>
            <w:r>
              <w:rPr>
                <w:rStyle w:val="IndexLink"/>
                <w:rtl w:val="true"/>
              </w:rPr>
              <w:tab/>
            </w:r>
            <w:r>
              <w:rPr>
                <w:rStyle w:val="IndexLink"/>
              </w:rPr>
              <w:t>432</w:t>
            </w:r>
          </w:hyperlink>
        </w:p>
        <w:p>
          <w:pPr>
            <w:pStyle w:val="Contents5"/>
            <w:tabs>
              <w:tab w:val="clear" w:pos="7892"/>
              <w:tab w:val="right" w:pos="9026" w:leader="dot"/>
            </w:tabs>
            <w:rPr/>
          </w:pPr>
          <w:hyperlink w:anchor="__RefHeading___Toc481387_1280447820">
            <w:r>
              <w:rPr>
                <w:webHidden/>
                <w:rStyle w:val="IndexLink"/>
                <w:rtl w:val="true"/>
              </w:rPr>
              <w:t>أبرء إلى اللّه من فلان وفلان</w:t>
            </w:r>
            <w:r>
              <w:rPr>
                <w:rStyle w:val="IndexLink"/>
                <w:rtl w:val="true"/>
              </w:rPr>
              <w:tab/>
            </w:r>
            <w:r>
              <w:rPr>
                <w:rStyle w:val="IndexLink"/>
              </w:rPr>
              <w:t>433</w:t>
            </w:r>
          </w:hyperlink>
        </w:p>
        <w:p>
          <w:pPr>
            <w:pStyle w:val="Contents5"/>
            <w:tabs>
              <w:tab w:val="clear" w:pos="7892"/>
              <w:tab w:val="right" w:pos="9026" w:leader="dot"/>
            </w:tabs>
            <w:rPr/>
          </w:pPr>
          <w:hyperlink w:anchor="__RefHeading___Toc481389_1280447820">
            <w:r>
              <w:rPr>
                <w:webHidden/>
                <w:rStyle w:val="IndexLink"/>
                <w:rtl w:val="true"/>
              </w:rPr>
              <w:t>لا رحمه اللّه</w:t>
            </w:r>
            <w:r>
              <w:rPr>
                <w:rStyle w:val="IndexLink"/>
                <w:rtl w:val="true"/>
              </w:rPr>
              <w:tab/>
            </w:r>
            <w:r>
              <w:rPr>
                <w:rStyle w:val="IndexLink"/>
              </w:rPr>
              <w:t>433</w:t>
            </w:r>
          </w:hyperlink>
        </w:p>
        <w:p>
          <w:pPr>
            <w:pStyle w:val="Contents5"/>
            <w:tabs>
              <w:tab w:val="clear" w:pos="7892"/>
              <w:tab w:val="right" w:pos="9026" w:leader="dot"/>
            </w:tabs>
            <w:rPr/>
          </w:pPr>
          <w:hyperlink w:anchor="__RefHeading___Toc481391_1280447820">
            <w:r>
              <w:rPr>
                <w:webHidden/>
                <w:rStyle w:val="IndexLink"/>
                <w:rtl w:val="true"/>
              </w:rPr>
              <w:t>يرحمك اللّه</w:t>
            </w:r>
            <w:r>
              <w:rPr>
                <w:rStyle w:val="IndexLink"/>
                <w:rtl w:val="true"/>
              </w:rPr>
              <w:tab/>
            </w:r>
            <w:r>
              <w:rPr>
                <w:rStyle w:val="IndexLink"/>
              </w:rPr>
              <w:t>434</w:t>
            </w:r>
          </w:hyperlink>
        </w:p>
        <w:p>
          <w:pPr>
            <w:pStyle w:val="Contents5"/>
            <w:tabs>
              <w:tab w:val="clear" w:pos="7892"/>
              <w:tab w:val="right" w:pos="9026" w:leader="dot"/>
            </w:tabs>
            <w:rPr/>
          </w:pPr>
          <w:hyperlink w:anchor="__RefHeading___Toc481393_1280447820">
            <w:r>
              <w:rPr>
                <w:webHidden/>
                <w:rStyle w:val="IndexLink"/>
                <w:rtl w:val="true"/>
              </w:rPr>
              <w:t>قتله اللّه</w:t>
            </w:r>
            <w:r>
              <w:rPr>
                <w:rStyle w:val="IndexLink"/>
                <w:rtl w:val="true"/>
              </w:rPr>
              <w:tab/>
            </w:r>
            <w:r>
              <w:rPr>
                <w:rStyle w:val="IndexLink"/>
              </w:rPr>
              <w:t>436</w:t>
            </w:r>
          </w:hyperlink>
        </w:p>
        <w:p>
          <w:pPr>
            <w:pStyle w:val="Contents5"/>
            <w:tabs>
              <w:tab w:val="clear" w:pos="7892"/>
              <w:tab w:val="right" w:pos="9026" w:leader="dot"/>
            </w:tabs>
            <w:rPr/>
          </w:pPr>
          <w:hyperlink w:anchor="__RefHeading___Toc481395_1280447820">
            <w:r>
              <w:rPr>
                <w:webHidden/>
                <w:rStyle w:val="IndexLink"/>
                <w:rtl w:val="true"/>
              </w:rPr>
              <w:t>من إرشاداته الطبيّة</w:t>
            </w:r>
            <w:r>
              <w:rPr>
                <w:rStyle w:val="IndexLink"/>
                <w:rtl w:val="true"/>
              </w:rPr>
              <w:tab/>
            </w:r>
            <w:r>
              <w:rPr>
                <w:rStyle w:val="IndexLink"/>
              </w:rPr>
              <w:t>437</w:t>
            </w:r>
          </w:hyperlink>
        </w:p>
        <w:p>
          <w:pPr>
            <w:pStyle w:val="Contents5"/>
            <w:tabs>
              <w:tab w:val="clear" w:pos="7892"/>
              <w:tab w:val="right" w:pos="9026" w:leader="dot"/>
            </w:tabs>
            <w:rPr/>
          </w:pPr>
          <w:hyperlink w:anchor="__RefHeading___Toc481397_1280447820">
            <w:r>
              <w:rPr>
                <w:webHidden/>
                <w:rStyle w:val="IndexLink"/>
                <w:rtl w:val="true"/>
              </w:rPr>
              <w:t>من فوائد الحجامة</w:t>
            </w:r>
            <w:r>
              <w:rPr>
                <w:rStyle w:val="IndexLink"/>
                <w:rtl w:val="true"/>
              </w:rPr>
              <w:tab/>
            </w:r>
            <w:r>
              <w:rPr>
                <w:rStyle w:val="IndexLink"/>
              </w:rPr>
              <w:t>437</w:t>
            </w:r>
          </w:hyperlink>
        </w:p>
        <w:p>
          <w:pPr>
            <w:pStyle w:val="Contents3"/>
            <w:tabs>
              <w:tab w:val="clear" w:pos="8459"/>
              <w:tab w:val="right" w:pos="9026" w:leader="dot"/>
            </w:tabs>
            <w:rPr/>
          </w:pPr>
          <w:hyperlink w:anchor="__RefHeading___Toc481399_1280447820">
            <w:r>
              <w:rPr>
                <w:webHidden/>
                <w:rStyle w:val="IndexLink"/>
                <w:rtl w:val="true"/>
              </w:rPr>
              <w:t>خاتمة</w:t>
            </w:r>
            <w:r>
              <w:rPr>
                <w:rStyle w:val="IndexLink"/>
                <w:rtl w:val="true"/>
              </w:rPr>
              <w:t xml:space="preserve">: </w:t>
            </w:r>
            <w:r>
              <w:rPr>
                <w:rStyle w:val="IndexLink"/>
                <w:rtl w:val="true"/>
              </w:rPr>
              <w:t xml:space="preserve">في زياراته </w:t>
            </w:r>
            <w:r>
              <w:rPr>
                <w:rStyle w:val="IndexLink"/>
                <w:rtl w:val="true"/>
              </w:rPr>
              <w:t>(</w:t>
            </w:r>
            <w:r>
              <w:rPr>
                <w:rStyle w:val="IndexLink"/>
                <w:rtl w:val="true"/>
              </w:rPr>
              <w:t>عليه السلام</w:t>
            </w:r>
            <w:r>
              <w:rPr>
                <w:rStyle w:val="IndexLink"/>
                <w:rtl w:val="true"/>
              </w:rPr>
              <w:t>)</w:t>
              <w:tab/>
            </w:r>
            <w:r>
              <w:rPr>
                <w:rStyle w:val="IndexLink"/>
              </w:rPr>
              <w:t>438</w:t>
            </w:r>
          </w:hyperlink>
        </w:p>
        <w:p>
          <w:pPr>
            <w:pStyle w:val="Contents4"/>
            <w:tabs>
              <w:tab w:val="clear" w:pos="8176"/>
              <w:tab w:val="right" w:pos="9026" w:leader="dot"/>
            </w:tabs>
            <w:rPr/>
          </w:pPr>
          <w:hyperlink w:anchor="__RefHeading___Toc481401_1280447820">
            <w:r>
              <w:rPr>
                <w:webHidden/>
                <w:rStyle w:val="IndexLink"/>
                <w:rtl w:val="true"/>
              </w:rPr>
              <w:t>اشارة</w:t>
            </w:r>
            <w:r>
              <w:rPr>
                <w:rStyle w:val="IndexLink"/>
                <w:rtl w:val="true"/>
              </w:rPr>
              <w:tab/>
            </w:r>
            <w:r>
              <w:rPr>
                <w:rStyle w:val="IndexLink"/>
              </w:rPr>
              <w:t>438</w:t>
            </w:r>
          </w:hyperlink>
        </w:p>
        <w:p>
          <w:pPr>
            <w:pStyle w:val="Contents4"/>
            <w:tabs>
              <w:tab w:val="clear" w:pos="8176"/>
              <w:tab w:val="right" w:pos="9026" w:leader="dot"/>
            </w:tabs>
            <w:rPr/>
          </w:pPr>
          <w:hyperlink w:anchor="__RefHeading___Toc481403_1280447820">
            <w:r>
              <w:rPr>
                <w:webHidden/>
                <w:rStyle w:val="IndexLink"/>
                <w:rtl w:val="true"/>
              </w:rPr>
              <w:t xml:space="preserve">الزيارة الأولى للإمام العسكري </w:t>
            </w:r>
            <w:r>
              <w:rPr>
                <w:rStyle w:val="IndexLink"/>
                <w:rtl w:val="true"/>
              </w:rPr>
              <w:t>(</w:t>
            </w:r>
            <w:r>
              <w:rPr>
                <w:rStyle w:val="IndexLink"/>
                <w:rtl w:val="true"/>
              </w:rPr>
              <w:t>عليه السلام</w:t>
            </w:r>
            <w:r>
              <w:rPr>
                <w:rStyle w:val="IndexLink"/>
                <w:rtl w:val="true"/>
              </w:rPr>
              <w:t>)</w:t>
              <w:tab/>
            </w:r>
            <w:r>
              <w:rPr>
                <w:rStyle w:val="IndexLink"/>
              </w:rPr>
              <w:t>440</w:t>
            </w:r>
          </w:hyperlink>
        </w:p>
        <w:p>
          <w:pPr>
            <w:pStyle w:val="Contents4"/>
            <w:tabs>
              <w:tab w:val="clear" w:pos="8176"/>
              <w:tab w:val="right" w:pos="9026" w:leader="dot"/>
            </w:tabs>
            <w:rPr/>
          </w:pPr>
          <w:hyperlink w:anchor="__RefHeading___Toc481405_1280447820">
            <w:r>
              <w:rPr>
                <w:webHidden/>
                <w:rStyle w:val="IndexLink"/>
                <w:rtl w:val="true"/>
              </w:rPr>
              <w:t xml:space="preserve">الزيارة الثانية للإمام العسكري </w:t>
            </w:r>
            <w:r>
              <w:rPr>
                <w:rStyle w:val="IndexLink"/>
                <w:rtl w:val="true"/>
              </w:rPr>
              <w:t>(</w:t>
            </w:r>
            <w:r>
              <w:rPr>
                <w:rStyle w:val="IndexLink"/>
                <w:rtl w:val="true"/>
              </w:rPr>
              <w:t>عليه السلام</w:t>
            </w:r>
            <w:r>
              <w:rPr>
                <w:rStyle w:val="IndexLink"/>
                <w:rtl w:val="true"/>
              </w:rPr>
              <w:t>)</w:t>
              <w:tab/>
            </w:r>
            <w:r>
              <w:rPr>
                <w:rStyle w:val="IndexLink"/>
              </w:rPr>
              <w:t>441</w:t>
            </w:r>
          </w:hyperlink>
        </w:p>
        <w:p>
          <w:pPr>
            <w:pStyle w:val="Contents4"/>
            <w:tabs>
              <w:tab w:val="clear" w:pos="8176"/>
              <w:tab w:val="right" w:pos="9026" w:leader="dot"/>
            </w:tabs>
            <w:rPr/>
          </w:pPr>
          <w:hyperlink w:anchor="__RefHeading___Toc481407_1280447820">
            <w:r>
              <w:rPr>
                <w:webHidden/>
                <w:rStyle w:val="IndexLink"/>
                <w:rtl w:val="true"/>
              </w:rPr>
              <w:t xml:space="preserve">الزيارة الثالثة للإمامين العسكريين </w:t>
            </w:r>
            <w:r>
              <w:rPr>
                <w:rStyle w:val="IndexLink"/>
                <w:rtl w:val="true"/>
              </w:rPr>
              <w:t>(</w:t>
            </w:r>
            <w:r>
              <w:rPr>
                <w:rStyle w:val="IndexLink"/>
                <w:rtl w:val="true"/>
              </w:rPr>
              <w:t>عليهما السلام</w:t>
            </w:r>
            <w:r>
              <w:rPr>
                <w:rStyle w:val="IndexLink"/>
                <w:rtl w:val="true"/>
              </w:rPr>
              <w:t>)</w:t>
              <w:tab/>
            </w:r>
            <w:r>
              <w:rPr>
                <w:rStyle w:val="IndexLink"/>
              </w:rPr>
              <w:t>446</w:t>
            </w:r>
          </w:hyperlink>
        </w:p>
        <w:p>
          <w:pPr>
            <w:pStyle w:val="Contents4"/>
            <w:tabs>
              <w:tab w:val="clear" w:pos="8176"/>
              <w:tab w:val="right" w:pos="9026" w:leader="dot"/>
            </w:tabs>
            <w:rPr/>
          </w:pPr>
          <w:hyperlink w:anchor="__RefHeading___Toc481409_1280447820">
            <w:r>
              <w:rPr>
                <w:webHidden/>
                <w:rStyle w:val="IndexLink"/>
                <w:rtl w:val="true"/>
              </w:rPr>
              <w:t xml:space="preserve">الزيارة الرابعة للإمامين العسكريين </w:t>
            </w:r>
            <w:r>
              <w:rPr>
                <w:rStyle w:val="IndexLink"/>
                <w:rtl w:val="true"/>
              </w:rPr>
              <w:t>(</w:t>
            </w:r>
            <w:r>
              <w:rPr>
                <w:rStyle w:val="IndexLink"/>
                <w:rtl w:val="true"/>
              </w:rPr>
              <w:t>عليهما السلام</w:t>
            </w:r>
            <w:r>
              <w:rPr>
                <w:rStyle w:val="IndexLink"/>
                <w:rtl w:val="true"/>
              </w:rPr>
              <w:t>)</w:t>
              <w:tab/>
            </w:r>
            <w:r>
              <w:rPr>
                <w:rStyle w:val="IndexLink"/>
              </w:rPr>
              <w:t>452</w:t>
            </w:r>
          </w:hyperlink>
        </w:p>
        <w:p>
          <w:pPr>
            <w:pStyle w:val="Contents4"/>
            <w:tabs>
              <w:tab w:val="clear" w:pos="8176"/>
              <w:tab w:val="right" w:pos="9026" w:leader="dot"/>
            </w:tabs>
            <w:rPr/>
          </w:pPr>
          <w:hyperlink w:anchor="__RefHeading___Toc481411_1280447820">
            <w:r>
              <w:rPr>
                <w:webHidden/>
                <w:rStyle w:val="IndexLink"/>
                <w:rtl w:val="true"/>
              </w:rPr>
              <w:t>زيارة الوداع</w:t>
            </w:r>
            <w:r>
              <w:rPr>
                <w:rStyle w:val="IndexLink"/>
                <w:rtl w:val="true"/>
              </w:rPr>
              <w:tab/>
            </w:r>
            <w:r>
              <w:rPr>
                <w:rStyle w:val="IndexLink"/>
              </w:rPr>
              <w:t>453</w:t>
            </w:r>
          </w:hyperlink>
        </w:p>
        <w:p>
          <w:pPr>
            <w:pStyle w:val="Contents4"/>
            <w:tabs>
              <w:tab w:val="clear" w:pos="8176"/>
              <w:tab w:val="right" w:pos="9026" w:leader="dot"/>
            </w:tabs>
            <w:rPr/>
          </w:pPr>
          <w:hyperlink w:anchor="__RefHeading___Toc481413_1280447820">
            <w:r>
              <w:rPr>
                <w:webHidden/>
                <w:rStyle w:val="IndexLink"/>
                <w:rtl w:val="true"/>
              </w:rPr>
              <w:t xml:space="preserve">زيارته </w:t>
            </w:r>
            <w:r>
              <w:rPr>
                <w:rStyle w:val="IndexLink"/>
                <w:rtl w:val="true"/>
              </w:rPr>
              <w:t>(</w:t>
            </w:r>
            <w:r>
              <w:rPr>
                <w:rStyle w:val="IndexLink"/>
                <w:rtl w:val="true"/>
              </w:rPr>
              <w:t>عليه السلام</w:t>
            </w:r>
            <w:r>
              <w:rPr>
                <w:rStyle w:val="IndexLink"/>
                <w:rtl w:val="true"/>
              </w:rPr>
              <w:t xml:space="preserve">) </w:t>
            </w:r>
            <w:r>
              <w:rPr>
                <w:rStyle w:val="IndexLink"/>
                <w:rtl w:val="true"/>
              </w:rPr>
              <w:t>في يوم الخميس</w:t>
            </w:r>
            <w:r>
              <w:rPr>
                <w:rStyle w:val="IndexLink"/>
                <w:rtl w:val="true"/>
              </w:rPr>
              <w:tab/>
            </w:r>
            <w:r>
              <w:rPr>
                <w:rStyle w:val="IndexLink"/>
              </w:rPr>
              <w:t>455</w:t>
            </w:r>
          </w:hyperlink>
        </w:p>
        <w:p>
          <w:pPr>
            <w:pStyle w:val="Contents2"/>
            <w:tabs>
              <w:tab w:val="clear" w:pos="8743"/>
              <w:tab w:val="right" w:pos="9026" w:leader="dot"/>
            </w:tabs>
            <w:rPr/>
          </w:pPr>
          <w:hyperlink w:anchor="__RefHeading___Toc481415_1280447820">
            <w:r>
              <w:rPr>
                <w:webHidden/>
                <w:rStyle w:val="IndexLink"/>
                <w:rtl w:val="true"/>
              </w:rPr>
              <w:t>فهرس المحتويات</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83_194004"/>
      <w:bookmarkStart w:id="1" w:name="pg16083_194004"/>
      <w:bookmarkEnd w:id="1"/>
    </w:p>
    <w:p>
      <w:pPr>
        <w:pStyle w:val="Heading2"/>
        <w:numPr>
          <w:ilvl w:val="1"/>
          <w:numId w:val="1"/>
        </w:numPr>
        <w:rPr/>
      </w:pPr>
      <w:bookmarkStart w:id="2" w:name="pg16083_194004"/>
      <w:bookmarkStart w:id="3" w:name="__RefHeading___Toc48005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أحاديث ومعجزات المعصومين</w:t>
      </w:r>
    </w:p>
    <w:p>
      <w:pPr>
        <w:pStyle w:val="BookText"/>
        <w:rPr/>
      </w:pPr>
      <w:r>
        <w:rPr>
          <w:rFonts w:ascii="Amiri" w:hAnsi="Amiri" w:eastAsia="Amiri" w:cs="Amiri"/>
          <w:color w:val="111111"/>
          <w:sz w:val="28"/>
          <w:sz w:val="28"/>
          <w:szCs w:val="28"/>
          <w:rtl w:val="true"/>
          <w:lang w:bidi="ar-SA"/>
        </w:rPr>
        <w:t>من كلمات الإمام الحسين عليه السلام</w:t>
      </w:r>
    </w:p>
    <w:p>
      <w:pPr>
        <w:pStyle w:val="BookText"/>
        <w:rPr/>
      </w:pPr>
      <w:r>
        <w:rPr>
          <w:rFonts w:ascii="Amiri" w:hAnsi="Amiri" w:eastAsia="Amiri" w:cs="Amiri"/>
          <w:color w:val="111111"/>
          <w:sz w:val="28"/>
          <w:sz w:val="28"/>
          <w:szCs w:val="28"/>
          <w:rtl w:val="true"/>
          <w:lang w:bidi="ar-SA"/>
        </w:rPr>
        <w:t>من كلمات الإمام الحسن العسكري عليه السلام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والدة آية اللّه السيد محمد رضا الحسيني الشيرازي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05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w:t>
      </w:r>
    </w:p>
    <w:p>
      <w:pPr>
        <w:pStyle w:val="BookText"/>
        <w:rPr/>
      </w:pPr>
      <w:r>
        <w:rPr>
          <w:rFonts w:ascii="Amiri" w:hAnsi="Amiri" w:eastAsia="Amiri" w:cs="Amiri"/>
          <w:color w:val="111111"/>
          <w:sz w:val="28"/>
          <w:sz w:val="28"/>
          <w:szCs w:val="28"/>
          <w:rtl w:val="true"/>
          <w:lang w:bidi="ar-SA"/>
        </w:rPr>
        <w:t>مَالِكِ يَوْمِ الدِّينِ إِيَّاكَ نَعْبُدُ وَإِيَّاكَ</w:t>
      </w:r>
    </w:p>
    <w:p>
      <w:pPr>
        <w:pStyle w:val="BookText"/>
        <w:rPr/>
      </w:pPr>
      <w:r>
        <w:rPr>
          <w:rFonts w:ascii="Amiri" w:hAnsi="Amiri" w:eastAsia="Amiri" w:cs="Amiri"/>
          <w:color w:val="111111"/>
          <w:sz w:val="28"/>
          <w:sz w:val="28"/>
          <w:szCs w:val="28"/>
          <w:rtl w:val="true"/>
          <w:lang w:bidi="ar-SA"/>
        </w:rPr>
        <w:t>نَسْتَعِينُ 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083_194008"/>
      <w:bookmarkStart w:id="8" w:name="pg16083_194008"/>
      <w:bookmarkEnd w:id="8"/>
    </w:p>
    <w:p>
      <w:pPr>
        <w:pStyle w:val="Heading2"/>
        <w:numPr>
          <w:ilvl w:val="1"/>
          <w:numId w:val="1"/>
        </w:numPr>
        <w:rPr/>
      </w:pPr>
      <w:bookmarkStart w:id="9" w:name="pg16083_194008"/>
      <w:bookmarkStart w:id="10" w:name="__RefHeading___Toc480057_1280447820"/>
      <w:bookmarkStart w:id="11" w:name="_Toc3"/>
      <w:bookmarkEnd w:id="9"/>
      <w:bookmarkEnd w:id="10"/>
      <w:r>
        <w:rPr>
          <w:rtl w:val="true"/>
        </w:rPr>
        <w:t>الإهداء</w:t>
      </w:r>
      <w:bookmarkEnd w:id="11"/>
    </w:p>
    <w:p>
      <w:pPr>
        <w:pStyle w:val="BookText"/>
        <w:rPr/>
      </w:pPr>
      <w:r>
        <w:rPr>
          <w:rFonts w:ascii="IRNazanin" w:hAnsi="IRNazanin" w:eastAsia="IRNazanin"/>
          <w:color w:val="111111"/>
          <w:sz w:val="28"/>
          <w:sz w:val="28"/>
          <w:szCs w:val="28"/>
          <w:rtl w:val="true"/>
          <w:lang w:bidi="fa-IR"/>
        </w:rPr>
        <w:t xml:space="preserve">إلى بضعة الرسول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الأسوة لجميع المؤمنين والمؤمنات، بل الأسوة للأئمة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عن ابنها الإمام الحجّة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ابنة رسول اللّه لي أسوة حسنة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نهدي هذا الجهد المتواضع في تحقيق ونشر مجموعة مؤلّفات والدة آية اللّه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زينب معاش وفّقها اللّه لمراضيه، وهي التي حاولت أن تتأسّى بسيدة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أبعاد حياتها العامرة بحبّ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أن يتقبّله بقبول حسن يوم لا ينفع فيه مال ولا بنون إلا من أتى اللّه بقلب سليم</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083_194010"/>
      <w:bookmarkStart w:id="13" w:name="pg16083_194010"/>
      <w:bookmarkEnd w:id="13"/>
    </w:p>
    <w:p>
      <w:pPr>
        <w:pStyle w:val="Heading2"/>
        <w:numPr>
          <w:ilvl w:val="1"/>
          <w:numId w:val="1"/>
        </w:numPr>
        <w:rPr/>
      </w:pPr>
      <w:bookmarkStart w:id="14" w:name="pg16083_194010"/>
      <w:bookmarkStart w:id="15" w:name="__RefHeading___Toc480059_1280447820"/>
      <w:bookmarkStart w:id="16" w:name="_Toc4"/>
      <w:bookmarkEnd w:id="14"/>
      <w:bookmarkEnd w:id="15"/>
      <w:r>
        <w:rPr>
          <w:rtl w:val="true"/>
        </w:rPr>
        <w:t>مقدمة الناشر</w:t>
      </w:r>
      <w:bookmarkEnd w:id="16"/>
    </w:p>
    <w:p>
      <w:pPr>
        <w:pStyle w:val="BookText"/>
        <w:rPr/>
      </w:pPr>
      <w:r>
        <w:rPr>
          <w:rFonts w:ascii="Amiri" w:hAnsi="Amiri" w:eastAsia="Amiri" w:cs="Amiri"/>
          <w:color w:val="111111"/>
          <w:sz w:val="28"/>
          <w:sz w:val="28"/>
          <w:szCs w:val="28"/>
          <w:rtl w:val="true"/>
          <w:lang w:bidi="ar-SA"/>
        </w:rPr>
        <w:t xml:space="preserve">حينما يكون الأمل يحلّ الإبداع، وحينما توجد نقاء السريرة تثمر الكلمة الصادقة، وكلما امتلأت القلوب بالإخلاص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بقبس الإيمان وأضاءت بأريج الفضيلة، فالفيض الإلهي يغمر تلك النفوس الطاهرة التي تنقّت من شوائب الدنيا وأخلصت له في سرّها وعلنها ليحلّها في مسار الخلود ويبوّأها مبوّأ صدق في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وهو الحقيقة، ومن آمن بالحقّ نطق بلسانه، ومن تحصّن بالحقيقة أمن من الزلل، ودرأ عن نفسه متاهات الجهل، وسلك بها النهج القويم، تحوطه إشراقات الحكمة وتغمره أنوار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الاتجاه بدأت سليلة بيت العلم والأخلاق والفضيلة السيدة الجليلة والدة آية اللّه الشهيد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رحلتها مع التأليف يحدوها هاجس السمو عن متعلّقات الحياة الفانية، متعلّقة بحبل الخلود، متجاوزة كل الصعاب والمشاق والحواجز لتتخذ موقعها في مصاف الخالدين مجسّدة ذاتها وما جُبلت عليه من الأدب والأخلاق والفضيلة والصبر والإيمان المطلق باللّه وبنبيه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كتاباتها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ذلك الحبّ الخالص لله والذي ينهل من منبع الخلود فيفيض على الجوارح، وما زالت شعلة الأمل باللّه والرجاء به متّقدة في الروح فلا مجال </w:t>
      </w:r>
    </w:p>
    <w:p>
      <w:pPr>
        <w:pStyle w:val="BookText"/>
        <w:rPr/>
      </w:pPr>
      <w:r>
        <w:rPr>
          <w:rFonts w:ascii="Amiri" w:hAnsi="Amiri" w:eastAsia="Amiri" w:cs="Amiri"/>
          <w:color w:val="111111"/>
          <w:sz w:val="28"/>
          <w:sz w:val="28"/>
          <w:szCs w:val="28"/>
          <w:rtl w:val="true"/>
          <w:lang w:bidi="ar-SA"/>
        </w:rPr>
        <w:t>هنالك لليأس، لقد ذرفت على الخمسين ولا يزال حلمها يراودها ويحثّها على الارتقاء، فتساءلت مع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بمقدوري ذلك؟ فجاء الجواب من أعماقها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إنّه الخلود في الدنيا والسعادة في الآخرة، فكان السعي والمثابرة والتضحية والعمل لسنوات طوال بجهد كبير للوصول إليه، إنّه ليس كالخلود الفاني الذي يسعى إليه البعض لشهرة أو تأكيداً للأنا أو لشيء من هذا القبيل، بل إنّه الخلود السرمدي الخالص حينما يتعلّق باللّه وأفضل خلقه نبيه وأهل بيته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 خلود أسمى وأرقى وأبهى من هذا الخلود في الدارين؟</w:t>
      </w:r>
    </w:p>
    <w:p>
      <w:pPr>
        <w:pStyle w:val="BookText"/>
        <w:rPr/>
      </w:pPr>
      <w:r>
        <w:rPr>
          <w:rFonts w:ascii="Amiri" w:hAnsi="Amiri" w:eastAsia="Amiri" w:cs="Amiri"/>
          <w:color w:val="111111"/>
          <w:sz w:val="28"/>
          <w:sz w:val="28"/>
          <w:szCs w:val="28"/>
          <w:rtl w:val="true"/>
          <w:lang w:bidi="ar-SA"/>
        </w:rPr>
        <w:t xml:space="preserve">لقد فتحت هذه السيدة الكريمة عينها في هذه المدينة المقدّسة التي عبق ترابها بالدماء الطاهرة وتشرّفت باحتضان جسد سيد الشهداء والأجساد الزكية من أهل بيته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أصوات المنائر من الضريحين المقدّسين وهي تصدح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طريقها إلى روحها قبل أذنها، فبذرت فيها الروح المؤمنة باللّه، الخالصة له، الموالية لأوليائه والمعادية لأعدائه، ونمت تلك البذرة، وتبرعمت، وأثمرت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ذلك المحيط المقدّس وجدت الجو الملائم لها، وجدت بيتاً غمرته التقوى والصلاح والعمل الصالح، كانت تشاهد والدها الذي حمل صفات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يتبتّل في آناء الليل وأطراف النهار يكثر من الصلاة والدعاء، مواظباً عليهما، كثير الإهتمام بالفقراء والمحتاجين مجدّاً في السعي لسدّ احتياجاتهم، فورثت عنه خصاله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ذكر اللّه لا يفارق شفتيها، وكانت نفسها تتوق إلى صوت الأذان </w:t>
      </w:r>
    </w:p>
    <w:p>
      <w:pPr>
        <w:pStyle w:val="BookText"/>
        <w:rPr/>
      </w:pPr>
      <w:r>
        <w:rPr>
          <w:rFonts w:ascii="Amiri" w:hAnsi="Amiri" w:eastAsia="Amiri" w:cs="Amiri"/>
          <w:color w:val="111111"/>
          <w:sz w:val="28"/>
          <w:sz w:val="28"/>
          <w:szCs w:val="28"/>
          <w:rtl w:val="true"/>
          <w:lang w:bidi="ar-SA"/>
        </w:rPr>
        <w:t>للتفرغ للعبادة بكل جوارحها، وذات يوم جاء أبوها كعادته من صلاتي المغرب والعشاء اللتين كان يؤديهما مقتدياً بالمرجع الكبير السيد ميرزا مهدي الشيرازي في الصحن الحسيني الشريف ليخبرها عن طلب يدها من قبل المرجع لولده الأكبر السيد محمد الشيرازي، لتبدأ رحلة جديدة في حياتها، رحلة مع العلم والفقه والمعارف لكنّها في الوقت نفسه محفوفة بالصعاب والمشاق وضنك العيش فأكملتها وهي في درجة عالية من الصبر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ذلك الزواج نقطة تحوّل مضيئة في حياتها نقلتها إلى ما وصلت إليه بفضل جهود زوجها المرجع الكبير، فقد كان زوجها الراحل شديد الاهتمام بإلقاء النصائح والإرشادات على من حوله باذلاً جهوداً كبيرة من أجل تعليم الناس وتدريسهم، فكيف بمن اختارها أمّا لأولاده ورفيقة لحياته؟ فكان يدأب في إعدادها وتدريسها لتكون إنموذجاً سامياً، ومثالاً عالياً للمرأة المسلمة المؤمنة المتسلّحة بسلاح العلم والتقوى، كان يلقي دروسه عليها يومياً رغم مشاغله ومتاعبه وتحمّله أعباء المرجعية ومسؤوليته المناطة تجاه الناس، وبالمقابل فقد وجد السيد المرجع منها أذناً صاغية واعية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تتلقّى تلك الدروس العلمية والأخلاقية باهتمام بالغ ووعي واسع فوجدت فيها ضالتها المنشودة وكرّست لها نفسها بالعلم والتطبيق، ولم تنتزع منها مشاغلها البيتية وتربية أولادها رغبتها في التعلم واستلهام العبر والحكمة، وكان أرق ما يتلقّاه قلبها المؤمن ونفسها الموالية من هذه الدروس من زوجها هي 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تتلهف لسماع فضيلة له حتى وإن كانت تلك الفضيلة قد طرقت سمعها مرات ومرات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لقد غمر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 فكانت مصداقاً لحديث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ياعلي لا يحبك إلا مؤمن تقي ولا يبغضك إلا منافق شقي</w:t>
      </w:r>
      <w:r>
        <w:rPr>
          <w:rStyle w:val="FootnoteAnchor"/>
          <w:rtl w:val="true"/>
        </w:rPr>
        <w:footnoteReference w:id="3"/>
      </w:r>
      <w:r>
        <w:rPr>
          <w:rFonts w:ascii="Amiri" w:hAnsi="Amiri" w:eastAsia="Amiri" w:cs="Amiri"/>
          <w:color w:val="111111"/>
          <w:sz w:val="28"/>
          <w:sz w:val="28"/>
          <w:szCs w:val="28"/>
          <w:rtl w:val="true"/>
          <w:lang w:bidi="ar-SA"/>
        </w:rPr>
        <w:t xml:space="preserve">، فلم تفقد هذه الروح الإيمانية رغم المصائب التي حلّت بها والمصاعب التي واجهتها في حياتها بل زادتها إيماناً باللّه وصبراً على بلائه، ولم تنقطع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معاناتها وضعفها وكبر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وقراءة القرآن وزيارة أضرحة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والتأليف في فضائلهم وإبراز مظلوميتهم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من النادر بل من النادر جداً أن تجد امرأة واجهت الكثير من المتاعب في حياتها خصوصاً إذا كانت قد أفنت حياتها في تربية أولادها وبناتها الذين بلغ عددهم ثلاثة عشر وواجهت الصعوبات وعاشت ضنك الحياة في تربيتهم وتنشأتهم حيث كان زوجها مثالاً للزهد والتقوى وعالجت كل المشاكل التي واجهتها بصبر ويقين ووعي وقد جاوزت أعتاب الخمسين لتبدأ رحلتها مع التأليف والكتابة، ويقيناً إنّ من يسمع ذلك عن أيّ إنسان فإنّه سيتخيل إنّه سيكتب مذكراته التي عاشها وما واجهه من الصعاب في حياته، لكنّها لم تكتب حرفاً واحداً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إنّها سلّمت أمرها إلى اللّه محتسبة عنده، صابرة على قضائه، مؤمنة بأنّه لن يضيع أجرها وصبرها، فواصلت رحلتها في مسيرة الخلود باقتفاء 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خطى أتباعهم المخلصين لتؤلّف في سيرهم فكتبت من الكتب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الموعود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معاجز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عن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خلفاء السقيفة في محكمة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مايميّز مؤلّفاتها هو الخزين الثر الذي احتوته هذه المؤلفات من الأحاديث والروايات والحوادث التاريخية، أمّا مضامينها فتجري في تيار المفاهيم الإسلامية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دأبت في مؤلفاتها على توضيح تلك المفاهيم والأسس العظيمة التي قام عليها الإسلام المحمّدي الأصيل والممتد بمنهج أهل البيت العظيم بصورة ناصعة ومباشرة خالية من المواراة وبإسلوب واضح خالٍ من التعقيد ودعمت في طرحها لتلك الأسس والمفاهيم بأحاديث وروايات عالية المضامين داعية إلى الرجوع إلى تلك المبادئ العظيمة التي دعى إليها نبيّنا الكريم وأئمتنا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 على منهجهم لبناء مجتمع حرّ كريم يسوده الخير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القضايا التي طرحتها السيدة المؤلّفة والتي هي من صميم ديننا هي قضايا مهمّة ومغيّبة نفضت الغبار عنها سنستعرض بعضها بإيجاز</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عنونته بمفهوم مهم من مفاهيم الإسلام وصفة من صفات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وَإِنَّكَ </w:t>
      </w:r>
    </w:p>
    <w:p>
      <w:pPr>
        <w:pStyle w:val="BookText"/>
        <w:rPr/>
      </w:pPr>
      <w:r>
        <w:rPr>
          <w:rFonts w:ascii="Amiri" w:hAnsi="Amiri" w:eastAsia="Amiri" w:cs="Amiri"/>
          <w:color w:val="111111"/>
          <w:sz w:val="28"/>
          <w:sz w:val="28"/>
          <w:szCs w:val="28"/>
          <w:rtl w:val="true"/>
          <w:lang w:bidi="ar-SA"/>
        </w:rPr>
        <w:t>لَعَلَىٰ خُلُقٍ عَظِيمٖ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بيّنت ما لهذه الفضيلة من درجة عالية عند اللّه كما بيّنت تأثيرها في المجتمع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وأسهل وأسرع وأعمق العوامل لزرع المحبّة في القلوب هي الأخلاق الفاضلة والمعاملة الإنسانية العطوفة مع الناس، ثم يظهر الأثر البالغ للدروس التي كان يلقيها عليها زوجها الإمام السيد محمد الشيرازي فتقتطف باقة من كلامه بخصوص هذا الموضوع تعبق بشذا هذه الصفة العظيمة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الطابع العام للمسلم هو حسن الخلق فمن لا يحسن خلقه لا يكون مسلماً كاملاً، وقد احتوى الكتاب على أربعة عشر فصلاً جمعت فيها المؤلّفة كل ما جاء ذكره عن هذه الفضيلة في ديننا الحنيف والرسالات السماوية وأقوال النبي وأئمتنا الميامين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الكتب التاريخية مدعومة بذكر المصادر وهذه الفصول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الآيات القرآنية والأحاديث القدسية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الإمامين زين العابدين ومحمد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الإمامين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الإمامين الجواد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والعبر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على القارئ الهدف النبيل والغاية العظيمة من وراء تأليف هذا الكتاب وطرح هذا الموضوع في زمن انسلخ أغلب المسلمين عن مبادئ دينهم وطغت الهمجيّة والفوضى على مسرح الحياة حتى كادت الأخلاق التي هي من صميم ديننا أن تمحى من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مجموعة من المحاضرات التي ألقتها بمحضر جمع من النساء في بيتها، فقد استعرضت فيها العديد من الجوانب العقائدية، وسلّطت الضوء على أمور وقضايا مهمّة تخصّ المذهب بالإضافة إلى الحديث عن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وإبراز مظلوميتهم لما له من أهمية كبيرة في هذا الزمن الذي يشهد هجمات شرسة على أتباع المذهب الإمامي الحقّ، حيث تكالبت عليه القوى التكفيرية الناصبية، وحشدت الكثير من الطاقات من أجل تحقيق مآربها الدنيئة، ومن هذه الطاقات كانت الطاقة الإعلامية المدعومة بالمال الوهابي التكفيري، فالإعلام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دوره الواضح في التأثير على الرأي العام خصوصاً مع ما نشهده من انفتاح على صعيد الميديا والإلكترونيات المتسارعة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كان لابد من التصدي لهذه الهجمة الشرسة بإعلام مماثل يكون بمواجهة الزيف التكفيري الناصبي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المحاضرات معدة للتصدي علمياً وفكرياً ومعرفياً مستنداً على كل ما له علاقة بالبحث العلمي والتوثيق التاريخي وآلياته واشتراطاته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وجهت المحاضرات إلى عقول أعداء أهل البيت وبعض أتباعهم </w:t>
      </w:r>
    </w:p>
    <w:p>
      <w:pPr>
        <w:pStyle w:val="BookText"/>
        <w:rPr/>
      </w:pPr>
      <w:r>
        <w:rPr>
          <w:rFonts w:ascii="Amiri" w:hAnsi="Amiri" w:eastAsia="Amiri" w:cs="Amiri"/>
          <w:color w:val="111111"/>
          <w:sz w:val="28"/>
          <w:sz w:val="28"/>
          <w:szCs w:val="28"/>
          <w:rtl w:val="true"/>
          <w:lang w:bidi="ar-SA"/>
        </w:rPr>
        <w:t xml:space="preserve">ممّن التبست عليهم بعض الأمور معاً كما في قضية قبول إمامنا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بولاية عهد المأمون العباسي في عدة مفاصل من هذا الكتاب فتقول بهذا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الأوضاع السياسية قبل تولّي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جداً على الشيعة خاصة العلويين منهم، ومن هنا وجد المأمون العباسي المعروف بدهائه نفسه أمام خيارين فإمّا أن يحذو حذو من مضى قبله من العباسيين ويفتك بالشيعة العلويين، أو ينهج منهجاً آخراً يخمد من خلاله غضب الشيعة وفي مقدّمتهم العلويين فاختار النهج الثاني وابتدع حيلة ولاية العهد التي فرضها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فتؤكد المؤلفة هنا على اتخاذ المأمون مساراً جديداً لتدعيم حكمه الجائر مخالفاً بذلك المسارات العباسية السابقة، لكن هذه الحيلة لم تكن لتخفى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رفض في بداية الأمر هذا الموضوع لكن تم إكراهه على ذلك كما تؤكد المؤلفة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بأهداف المأمون لذا رفض في البداية ولاية العهد لكنه أرغم على القبول مكرهاً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وتتوسع السيدة الجليلة في بحثها لتبيان الأهداف الحقيقية للمأمون العباسي من هذه الخطوة فتلخّص هذه الأهداف بتهدئة الأوضاع المضطربة خصوصاً بعد صراعه وحربه مع أخيه الأمين، وكسب ودّ الشيعة فضلاً عن إضفاء الشرعية حيث تؤكد المؤلّفة أنّ وصول المأمون للحكم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نابعاً من الترغيب والترهيب واستسلاماً للأمر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لإبعاد الإمام عن قواعده وأتباعه خصوصاً في مدينة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وليكون تحت أنظاره </w:t>
      </w:r>
    </w:p>
    <w:p>
      <w:pPr>
        <w:pStyle w:val="BookText"/>
        <w:rPr/>
      </w:pPr>
      <w:r>
        <w:rPr>
          <w:rFonts w:ascii="Amiri" w:hAnsi="Amiri" w:eastAsia="Amiri" w:cs="Amiri"/>
          <w:color w:val="111111"/>
          <w:sz w:val="28"/>
          <w:sz w:val="28"/>
          <w:szCs w:val="28"/>
          <w:rtl w:val="true"/>
          <w:lang w:bidi="ar-SA"/>
        </w:rPr>
        <w:t>ليراقب تحركاته والأهم من كل ذلك هو سعي المأمون لتشويه سمعة الإمام حين صرّح بهذا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أن نضع منه قليلاً حتى نصوّره عند الرعايا بصورة من لا يستحق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وتختم المؤلفة بحثها القيم بتأكيد فشل هذا المخطط لينقلب السحر على الساحر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جانب آخر تؤكد على حقيقة السيدة رقية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بحثها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السيدة رقية حقيقة لا 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تبدأ بتتبّع المصادر التأريخية التي تناولت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مستعرضة الآراء المتعدّدة والمتباينة حول السيدة رقية وعدد بنات الإمام وأنّ هناك أكثر من اسم للبنت الواحدة، فالسيدة 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اسمها هذا لقب وأنّ اسمها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 من خلال تتبّعها الموضوعي إلى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لديه ثلاث بنات، وهو جوابها لمن يخالف المشهور بقوله أنّ له ابنتين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موضوعها الرئيس عن السيدة 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تنقل عن مصادر أنّ اسمها زبيدة أو زينب ثم تطرح أسئلة على المشككين بحقيقة وجودها وكل هذه الأسئلة جديرة بالتأمل والتقصي والبحث العلمي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تنتقل لتضيء نقطة طالما طبل لها المخالفون من النواصب وأرقت الكثير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لتميط اللثام عن قضية الهدنة 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معاوية لتجيب عن الأسئلة المتعلّقة بدواعي هذه الهدنة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يسمّى في بعض الأدبيات التأريخية مشخّصة بعض الأمور التي ينبغي معرفتها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تغلغل المنافقين في جيش الإمام، وكانوا في </w:t>
      </w:r>
    </w:p>
    <w:p>
      <w:pPr>
        <w:pStyle w:val="BookText"/>
        <w:rPr/>
      </w:pPr>
      <w:r>
        <w:rPr>
          <w:rFonts w:ascii="Amiri" w:hAnsi="Amiri" w:eastAsia="Amiri" w:cs="Amiri"/>
          <w:color w:val="111111"/>
          <w:sz w:val="28"/>
          <w:sz w:val="28"/>
          <w:szCs w:val="28"/>
          <w:rtl w:val="true"/>
          <w:lang w:bidi="ar-SA"/>
        </w:rPr>
        <w:t>مبايعتهم له مرتابين، كما أنّ أكثرهم كانوا من طلاب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والأهم من كل ذلك تؤكد على أنّ الإمام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في أمرين بغاية الحراجة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يلتزم ببنود الصلح وهو بعيد جداً أو ينقض العهد والميثاق ويكشف للناس حقيقته المخفيّة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الرؤية الأصوب إذ سرعان ما نقض معاوية عهوده لتكون خطوة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المفتاح الذي فتح به شقيقه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الثورة وإعطائه الضوء الأخضر لمواجهة كل الإنحرافات الأموية والتي جرت الويلات على المسلمين ولا تزال آثارها تنهش في جسد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وتطالب المؤلّفة في ختام بحثها بإنصاف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تغييب معالم حياته التي دُسَّت فيها الأكاذيب والافتراءات مطالبة المؤمنين بتحمّل مسؤولياتهم إزاء هذه الظلامة ودفع هذه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السقيفة في محكمة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فيُعدّ وثيقة مهمّة تدين الإعتداء الآثم على سيدة نساء العالمين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وغصبها حقّها وانتزاع الخلافة من زوجها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انطلقت المؤلّفة في سردها لتلك الحوادث المؤلمة من مبدأ مهم وهو البراءة من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ومنكري فضائلهم وغاصبي حقوقهم الذي يعد من الأساسيات التي تكتمل بها ولاية من يواليهم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المبدأ تنصب المؤلفة محكمة فكرية تاريخية لمحاكمة رموز النفاق والكفر من الأوائل الذين حرّفوا المسيرة في سقيفة بني ساعدة، لأنّ مفهوم الولاية اختلط على الكثير لذلك لابد من توضيح لهذا الموضوع البالغ الأهمية، فليس من المنطق أن تنسب كل المعايب التي لحقت </w:t>
      </w:r>
    </w:p>
    <w:p>
      <w:pPr>
        <w:pStyle w:val="BookText"/>
        <w:rPr/>
      </w:pPr>
      <w:r>
        <w:rPr>
          <w:rFonts w:ascii="Amiri" w:hAnsi="Amiri" w:eastAsia="Amiri" w:cs="Amiri"/>
          <w:color w:val="111111"/>
          <w:sz w:val="28"/>
          <w:sz w:val="28"/>
          <w:szCs w:val="28"/>
          <w:rtl w:val="true"/>
          <w:lang w:bidi="ar-SA"/>
        </w:rPr>
        <w:t>بالإسلام إلى انحرافات الأمويين وبطش العباسيين من دون الرجوع إلى جذور الإنحراف الأولى واستئصالها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أنّ المنافقين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يتحيّنون الفرص للخلاص منه والإجهاز على دينه الذي أعاد للإنسان كرامته وقيمته المهدورة، وقضى على جاهليتهم وحطّم أصنامهم، وتشير الشواهد والأحداث أنّهم خطّطوا أكثر من مرّة لاغتياله حتى تحقّق لهم مرادهم الشيطاني ومضى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شهيداً مسموماً لينتهزوا فرصة انشغال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بتجهيزه فيجتمعوا في سقيفة بني ساعدة التي شهدت بذور الإنحراف الأولى عن النهج المحمدي الأصلي والتي أثمرت ما أثمرت حتى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يأت اعتباطاً خوض هذه السيدة الجليلة في موضوع البراءة من أعداء محمد وآله، فهي على معرفة ودراية بالروايات الكثيرة التي تحثّ المؤمنين الموالين على إكمال ولايتهم لآل محمد بالتبرّي من أعدائهم، وقبل الروايات كان قول اللّه تعالى يطرق سمعها وهي تتلوه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بِٱللَّهِ وَٱلْيَوْمِ ٱلْأخِرِ يُوَادُّونَ مَنْ حَادَّ ٱللَّهَ وَرَسُولَهُ وَلَوْ كَانُواْ ءَابَاءَهُمْ أَوْ أَبْنَاءَهُمْ أَوْ إِخْوَٰنَهُمْ أَوْ عَشِيرَتَهُمْ</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فلاناً يواليكم إلا أنّه يضعف عن البراءة من عدوّكم،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هيهات، كذب من ادّعى محبّتنا ولم يتبرّأ من أعدائنا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واصل لنا قاطعاً أو قطع لنا واصلاً أو مدح لنا عائباً أو أكرم لنا مخالفاً فليس منّا ولسنا منه</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صفات الشيعة أيضاً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يتخذ مودّتنا أهل البيت لمن هو أشدّ فتنة على شيعتنا من الدجّال،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بموالاة أعدائنا ومعاداة أوليائنا إنّه إذا كان كذلك اختلط الحقّ بالباطل واشتبه الأمر فلم يعرف مؤمن من منافق</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ٱللَّهُ لِرَجُلٖ مِّن قَلْبَيْنِ فِي جَوْفِهِۦ</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عن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لايجتمع حبّنا وحبّ عدوّنا في جوف إنسان، إنّ اللّه لم يجعل لرجل من قلبين في جوفه فيحب بهذا ويبغض بهذا، فأما محبّنا فيخلص الحبّ لنا كما يخلص الذهب بالنار لاكدر فيه، فمن أراد أن يعلم حبّنا فليمتحن قلبه فإن شاركه في حبّنا حبّ عدوّنا فليس منّا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لابد من تعرية رموز النفاق وكشف الوجه القبيح لهم بإزاحة القناع عنهم وهو مافعلته المؤلّفة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السقيفة في محكمة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كتابها هذا وثيقة فكرية عقائدية ترسّخ فكرة الولاية المكتملة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بالبراءة من أعدائهم وهو جهد مبارك لن يضيع أجره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تبدأ المؤلّفة بمحاكمة أبي بكر عتيق بن أبي قحافة مستعرضة سيرته التي </w:t>
      </w:r>
    </w:p>
    <w:p>
      <w:pPr>
        <w:pStyle w:val="BookText"/>
        <w:rPr/>
      </w:pPr>
      <w:r>
        <w:rPr>
          <w:rFonts w:ascii="Amiri" w:hAnsi="Amiri" w:eastAsia="Amiri" w:cs="Amiri"/>
          <w:color w:val="111111"/>
          <w:sz w:val="28"/>
          <w:sz w:val="28"/>
          <w:szCs w:val="28"/>
          <w:rtl w:val="true"/>
          <w:lang w:bidi="ar-SA"/>
        </w:rPr>
        <w:t>أخفيت عن العامة وكيف أنّ إسلامه كان ظاهرياً فقط ولم يدخل الإيمان قلبه والعجيب كيف لشخص مثل هذا أن ينال المقام الرفيع والمكانة المحترمة عند عامة المسلمين الذين لم يطّلعوا على هذه السيرة من حياته؟</w:t>
      </w:r>
    </w:p>
    <w:p>
      <w:pPr>
        <w:pStyle w:val="BookText"/>
        <w:rPr/>
      </w:pPr>
      <w:r>
        <w:rPr>
          <w:rFonts w:ascii="Amiri" w:hAnsi="Amiri" w:eastAsia="Amiri" w:cs="Amiri"/>
          <w:color w:val="111111"/>
          <w:sz w:val="28"/>
          <w:sz w:val="28"/>
          <w:szCs w:val="28"/>
          <w:rtl w:val="true"/>
          <w:lang w:bidi="ar-SA"/>
        </w:rPr>
        <w:t>وتنقل المؤلّفة ما قاله أبو بكر في مرضه الذي هلك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آسي من الدنيا إلاّ على ثلاث فعلتها، وددت أنّي تركتها، وثلاث تركتها وددت أني فعلتها، وثلاث وددت أنّي سألت عنهن رسول اللّه، أمّا التي وددت أنّي تركتها، فوددت أنّي لم أكن كشفت بيت فاطمة وإن كان أعلن عليَّ الحرب، وودت أنّي لم أكن حرّقت الفجاءة وأنّي قتلته سريحاً أو أطلقته نجيحاً، ووددت أنّي يوم سقيفة بني ساعدة كنت قذفت الأمر في عنق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أو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أميراً وكنت وزيراً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والمتأمّل في كلام أبي بكر في هذا النص المروي عند جمهور علماء العامّة كالطبري في تأريخه وابن قتيبة في الإمامة والسياسة والمسعودي في مروج الذهب وغيرها من المصادر التي روت هذا الكلام بأسانيد صحيحة لرجال ثقات عندهم، يجد أنّه يؤكد حالة الإعتداء على بيت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المؤسف أن نجد من يشكك في هذه الحادثة من قبل البعض ممّن يتولّى أهل البيت فأيّ دليل يريدون أكثر من رواية تروى عن مصادر المخالفين تؤكد حدوث هذا الإعتداء الإجرامي؟</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نجد أنّ هذه الحادثة قد اعترف بها الكثير من المؤرّخين المتقدّمين والمحدّثين من كتاب العامّة على اختلاف مذاهبهم ولكن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w:t>
      </w:r>
    </w:p>
    <w:p>
      <w:pPr>
        <w:pStyle w:val="BookText"/>
        <w:rPr/>
      </w:pPr>
      <w:r>
        <w:rPr>
          <w:rFonts w:ascii="Amiri" w:hAnsi="Amiri" w:eastAsia="Amiri" w:cs="Amiri"/>
          <w:color w:val="111111"/>
          <w:sz w:val="28"/>
          <w:sz w:val="28"/>
          <w:szCs w:val="28"/>
          <w:rtl w:val="true"/>
          <w:lang w:bidi="ar-SA"/>
        </w:rPr>
        <w:t xml:space="preserve">أعجب الأعاجيب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نرى من يجعلها في مناقب عمر ويعتبرها شجاعة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الذي لم يكن له موقف واحد ولو بقدر ضئيل في ساحات القتال يدل على أنه شجاع ولم يرد له أيّ ذكر في مبارزة مع أحد الكفار بل دلّت روايات في مصادر العامة على جبنه وفراره من لقاء العدو يأتي من المتأخّرين ليضفي عليه ألقاباً وفق معايير مغلوطة ومعكوسة فيجعل هجومه على دار سيدة نساء العالمين والمعصومة من الزلل بنص القرآن 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تصور حدود الانقياد للهوى والتعصّب المقيت الذي بلغ مداه عند حافظ إبراهيم ليقول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أحرقتُ داركَ لا أبقي عليك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ما كان غير أبي حفص بقائلها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فارس عدنان وحاميها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أيّة شهادة شجاعة مزوّرة تسجّلها للتاريخ؟ بل أيّة مهزلة؟ بل أية مأساة؟؟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تسأل نفسك قبل قولك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الشجاعة في يوم أحد وقد فر عمر مع من فر وكذلك في حنين؟</w:t>
      </w:r>
    </w:p>
    <w:p>
      <w:pPr>
        <w:pStyle w:val="BookText"/>
        <w:rPr/>
      </w:pPr>
      <w:r>
        <w:rPr>
          <w:rFonts w:ascii="Amiri" w:hAnsi="Amiri" w:eastAsia="Amiri" w:cs="Amiri"/>
          <w:color w:val="111111"/>
          <w:sz w:val="28"/>
          <w:sz w:val="28"/>
          <w:szCs w:val="28"/>
          <w:rtl w:val="true"/>
          <w:lang w:bidi="ar-SA"/>
        </w:rPr>
        <w:t>ألم تسأل نفسك أين كانت هذه الشجاعة يوم خيبر يومها رجع عمر يجبن أصحابه ويجبنونه؟</w:t>
      </w:r>
    </w:p>
    <w:p>
      <w:pPr>
        <w:pStyle w:val="BookText"/>
        <w:rPr/>
      </w:pPr>
      <w:r>
        <w:rPr>
          <w:rFonts w:ascii="Amiri" w:hAnsi="Amiri" w:eastAsia="Amiri" w:cs="Amiri"/>
          <w:color w:val="111111"/>
          <w:sz w:val="28"/>
          <w:sz w:val="28"/>
          <w:szCs w:val="28"/>
          <w:rtl w:val="true"/>
          <w:lang w:bidi="ar-SA"/>
        </w:rPr>
        <w:t>أما كان الأولى أن يحرق باب الحصن وأن يبارز مرحبا؟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كان الأولى لك يا حافظ ولغيرك ممّن سار على منوالك في نسج تلك المناقب المضحكة المبكية أن يقرأوا التاريخ بتمعّن وتأمّل ووعي، لا قراءة عوراء والنظر إلى الحقيقة بالمقلوب؟ </w:t>
      </w:r>
    </w:p>
    <w:p>
      <w:pPr>
        <w:pStyle w:val="BookText"/>
        <w:rPr/>
      </w:pPr>
      <w:r>
        <w:rPr>
          <w:rFonts w:ascii="IRNazanin" w:hAnsi="IRNazanin" w:eastAsia="IRNazanin"/>
          <w:color w:val="111111"/>
          <w:sz w:val="28"/>
          <w:sz w:val="28"/>
          <w:szCs w:val="28"/>
          <w:rtl w:val="true"/>
          <w:lang w:bidi="fa-IR"/>
        </w:rPr>
        <w:t xml:space="preserve">عمر الذي رأى عمل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السكوت عن حقّه من أجل مصلحة الإسلام فاستغل ذلك بالهجوم على أطهر وأقدس بيت في الوجود وتعدّها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قاتلهم اللّه أنّى يؤفكون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تجلّت 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بأدقّ صورها وتفاصيلها عند السيدة المؤلّفة في الفصل الثاني الذي تحاكم فيه عمر بن الخطاب صاحب البدع الكثيرة كصلاة التراويح والطلاق وتحويل المقام عن موضعه وتغيير مقام إبراهيم وغيرها من البدع التي فصّلتها المؤلفة فضلاً عن نزعته العنصرية وجهله بالأحكام الشرعية الإسلامية والتلاعب بحدود اللّه إضافة لدوره في إبعاد الخليفة الشرعي لرسول اللّه واعتدائه على بيت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تنتقل لمحاكة عثمان والتداعيات الكثيرة التي حصلت أثناء فترة حكمه من تفضيله بني أميّة وإيواء طريد رسول اللّه والتلاعب ببيت المال والتلاعب بالصلاة، واستعرضت المؤلّفة آراء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ثم تنقل حادثة خلافه مع عائشة التي اتهمته بأنه ترك سنة رسول اللّه فصعد المنبر ووصفها بالزعراء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الزعراء عدوة اللّه وضرب اللّه مثلها ومثل صاحبتها حفصة في الكتاب فردت عائشة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يانعثل ياعدو اللّه، إنّما سمّاك رسول اللّه باسم نعثل اليهودي الذي باليمن، وظلت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 فقد أبلى سنة رسول اللّه وهذه ثيابه لم تبل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ونكتفي بهذا القدر من استعراض مواضيع هذه المؤلّفات القيمة لكي لا نخفف من توق القارئ في الاطلاع على باقي مضامينها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لا نستطيع إلا أنّ نجل هذا الجهد الفكري الكبير للسيدة </w:t>
      </w:r>
    </w:p>
    <w:p>
      <w:pPr>
        <w:pStyle w:val="BookText"/>
        <w:rPr/>
      </w:pPr>
      <w:r>
        <w:rPr>
          <w:rFonts w:ascii="Amiri" w:hAnsi="Amiri" w:eastAsia="Amiri" w:cs="Amiri"/>
          <w:color w:val="111111"/>
          <w:sz w:val="28"/>
          <w:sz w:val="28"/>
          <w:szCs w:val="28"/>
          <w:rtl w:val="true"/>
          <w:lang w:bidi="ar-SA"/>
        </w:rPr>
        <w:t xml:space="preserve">الفاضلة والدة آية اللّه الشهيد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والكفيل بتوعية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سبر أغوار المواضيع العقائدية، ولاشك أنه محاولة جادّة وواثقة لسد جوع الفقر العلمي والفكري خصوصاً في الجانب النسوي، فنادرٌ ما نشاهد جهداً تقدمه امرأة ويتناول الموضوعات المختلفة والتي صار البحث فيها ضرورة ملحّة عسى أن تحذو أخريات حذو هذه السيدة الجليلة من أجل تبيان الحقائق ورفع راية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وبالتأكيد سيشاركنا القارئ هذا الإجلال والإكبار لهذا الجهد المضني الذي قامت به هذه السيدة الجليلة في إعداد هذه الكتب والإصرار النسوي النادر على الصعيد الفكري والعلمي، فهذه المؤلّفات تناولت الكثير من الجوانب الأخلاقية والعقائدية التي غُيّبت بإرادات معروفة لتكون سلسلة رائعة مترابطة مدعمة بجهد واستقصاء رائعين جامعة بذلك فضائل من طهّرهم اللّه بنصّ كتابه العظيم لتكون سراجاً يضيء العتمة الإيمانية التي أوجدت لها مساحة واسعة على خريطة الرأي العام الإسلامي بسبب الإبتعاد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الخوض في سيرهم المضيئة ومنهجهم المستقى من منهج جدهم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وحتماً سيجد القارئ الكريم نفسه في سياحة فكرية متعددة الاتجاهات التي تصب في ترسيخ الوعي الإيماني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تبارك وتعالى أن يتقبّل هذا الجهد من السيدة أمّ محمد رضا بقبول حسن، وأن يتقبّل من الأخوة القائمين بإعداد وتحقيق ونشر مؤلفاتها بفضله وكرمه، إنّه قريب مجيب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 xml:space="preserve">. </w:t>
      </w:r>
      <w:bookmarkStart w:id="17" w:name="pg16083_194026"/>
    </w:p>
    <w:p>
      <w:pPr>
        <w:pStyle w:val="Heading2"/>
        <w:numPr>
          <w:ilvl w:val="1"/>
          <w:numId w:val="1"/>
        </w:numPr>
        <w:rPr/>
      </w:pPr>
      <w:bookmarkStart w:id="18" w:name="__RefHeading___Toc480061_1280447820"/>
      <w:bookmarkStart w:id="19" w:name="_Toc5"/>
      <w:bookmarkEnd w:id="17"/>
      <w:bookmarkEnd w:id="18"/>
      <w:r>
        <w:rPr>
          <w:rtl w:val="true"/>
        </w:rPr>
        <w:t>رفيقة القمر</w:t>
      </w:r>
      <w:r>
        <w:rPr>
          <w:rtl w:val="true"/>
        </w:rPr>
        <w:t xml:space="preserve">... </w:t>
      </w:r>
      <w:r>
        <w:rPr>
          <w:rtl w:val="true"/>
        </w:rPr>
        <w:t>مسيرة العطاء والألم</w:t>
      </w:r>
      <w:bookmarkEnd w:id="19"/>
    </w:p>
    <w:p>
      <w:pPr>
        <w:pStyle w:val="Heading3"/>
        <w:numPr>
          <w:ilvl w:val="2"/>
          <w:numId w:val="1"/>
        </w:numPr>
        <w:rPr/>
      </w:pPr>
      <w:bookmarkStart w:id="20" w:name="__RefHeading___Toc480063_1280447820"/>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رفيقة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العطاء والألم</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ذَكَرٍ أَوْ أُنثَىٰ وَهُوَ مُؤْمِنٌ فَلَنُحْيِيَنَّهُ حَيَوٰةً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لطالما شخصت بين ثنايا التاريخ رموزا إنسانية كان لها دورا محوريا في رسم مراحله، كان لوجودها تأثيرا في صناعة الأحداث معنويا تارة وماديا تارة أخرى، لتضفي بصمة راسخة وترسم ملامح فترات بالغة الأهمية في نسج الوجوه وبلورة النتائج، إذ لا يحتاج المراقب والمتابع سوى لشيء بسيط من التمعّن، ليتوجّس تأثير تلك الرموز الإنسانية وعمق مساهمتها في تغيير الأوضاع أو الارتقاء بها، سيما أنّها تبذل بصمت جهدا بالغ الأهمية في بث الطاقة الإيجابية في الدائرة القريبة أو البعيدة بصورة ملحوظة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وبعيدا عن الإطالة ورغبة بسرعة الإحاطة، نطّلع اليوم على سيرة امرأة كانت ولا تزال حتى هذه السويعات رافدا ماديا ومعنويا، يفيض برحابة منقطعة النظير بالكثير من العطاء الإنساني والإسلامي، باذلة مهجتها في سبيل </w:t>
      </w:r>
    </w:p>
    <w:p>
      <w:pPr>
        <w:pStyle w:val="BookText"/>
        <w:rPr/>
      </w:pPr>
      <w:r>
        <w:rPr>
          <w:rFonts w:ascii="IRNazanin" w:hAnsi="IRNazanin" w:eastAsia="IRNazanin"/>
          <w:color w:val="111111"/>
          <w:sz w:val="28"/>
          <w:sz w:val="28"/>
          <w:szCs w:val="28"/>
          <w:rtl w:val="true"/>
          <w:lang w:bidi="fa-IR"/>
        </w:rPr>
        <w:t xml:space="preserve">الحقّ، وإعلاء شأن كل ذي شأن، ابتداء من إحياء أمر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انسحب على ذلك من قضايا فكرية وفقيهة واجتماعية وإنسانية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تتدفّق بين أيدينا ونحن على أعتاب الاطلاع على سيرة السيدة الجليلة والدة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الكثير من المشاعر ذات الدفق الإيماني، لننهل ممّا سيسعفنا المقام لذكره من تلك السيرة الكثير من القيم والأخلاق والمبادئ، التي تنبثق من عمق عقيدتها الإسلامية البحته، المتجذّرة في محبّة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تتدخر جهدا في إذكاء مكارمهم وتعاليمهم عبر جملة من المؤلّفات القيّمة الزاخرة بالعلوم الدينية والفقهيه، بعد أن وظفت مسيرتها الخالدة مع زوجها الراحل المرجع السيد محمد الحسيني الشيرازي في خدمة الدين والمذهب والمجتمع، باذلة في سبيل رسالته الإنسانية العظمى عطاء لا ينضب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الحاجّه أمّ سيد محمد رضا في كنف عائلة كربلائية ذاع صيتها بالمروءة والكرم والتقوى عام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وترعرعت بين جنبات مكارم الأخلاق، على يد أب كريم اليد جوَاد عطاء لم يدّخر جهدا طيلة سني عمره في مساعدة المحتاجين والفقراء، مواظبا على طاعة اللّه طالبا رضاه في الواجبات والمستحبّات من الطاعات، لتتلقف منذ نعومة أضفارها الصفات الحميدة والطباع الكريمة، وتغدو ذو نشأة قويمة مترسخة الجذور، إيمانا وتقوى وعفاف، ملتزمة أشد الالتزام بفروض الطاعة، ابتداء من الصلوات الواجبة والمستحبة، مرورا بالالتزام في أداء الزيارات المخصوصة والعامة لمراقد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وأخيرا وليس آخرا المدوامة على قراءة القرآن والأدعية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وأسوة بمعظم أقرانها من البنات في ذلك العهد زجّت الحاجة زينب لدى مقرءات القرآن لتعلمه، بالإضافة إلى تعلّم الأحكام الشرعية والتعاليم الإسلامية، بعد أن آثر والدها عدم إدخالها بالمدارس الحديثة التي كانت تتسم بالشبهات إبان تلك الفترة نظرا لحداثة تأسيسها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يستغرق القدر سوى بضع سنين حتى يخط لها منهاجها على طريق الصبر والجهاد، ليمضي في حياتها إرادة اللّه عزّ وجل، وتقترن الحاجة بشخصية شابة تتقد عنفوانا ونشاطا وعطاء، ليكون لها وتكون له نعم العون والسند في مخاض سنينهما المليئة بالأحداث ذات الشأن الدولي والإقليمي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حين غرّة، استيقظت الحاجة زينب من رؤية القدر التي وأتتها في المنام، تجسد خلالها البدر متلئلأ يحط في أحضانها، فيما لم يجد ذووها تفسيرا لرؤيتها سوى عند آية اللّه العظمى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متنبّأ لها الاقتران برجل ذي شأن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سوى أيام حتى بدءت الخطبة ثم مشروع تزويج وزفاف راسخ، ونواة جيل جديد من العلماء والفقهاء والأساطين العلمية على مستوى العالم، كما سيأتي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السيد محمد الشيرازي لا يزال في مقتبل العمر، ذو اطلالة مهلهلة، باسم الثغر دائما، غضّ العود لكن قوي الشكيمة وصلب العزيمة، جميل الهيئة والخلق، متفقه حليم ذو رؤية وبصيرة ثاقبة كما يصفه جميع من رافقه في شبابه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وكعادته في استباق كل عمل خير، لم يتردّد المرجع الراحل السيد الميزرا مهدي الشيرازي في استدعاء ولده البكر الشاب في حينه السيد </w:t>
      </w:r>
      <w:bookmarkStart w:id="22" w:name="pg16083_194029"/>
    </w:p>
    <w:p>
      <w:pPr>
        <w:pStyle w:val="BookText"/>
        <w:rPr/>
      </w:pPr>
      <w:bookmarkEnd w:id="22"/>
      <w:r>
        <w:rPr>
          <w:rFonts w:ascii="Amiri" w:hAnsi="Amiri" w:eastAsia="Amiri" w:cs="Amiri"/>
          <w:color w:val="111111"/>
          <w:sz w:val="28"/>
          <w:sz w:val="28"/>
          <w:szCs w:val="28"/>
          <w:rtl w:val="true"/>
          <w:lang w:bidi="ar-SA"/>
        </w:rPr>
        <w:t>محمد الشيرازي، مفاتحا إيّاه بما تداوله مع الحاج صالح معاش بشأن الخطبة المباركة، وما هي لحظات بين استخارة ومداولة، حتى هلّت المباركة من جميع الأطراف وقبل مغادرة الصحن الحسيني المقدّس حيث تم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سماحة السيد محمد رضا القزويني، حدّثني ابن عمّنا المغفور له سماحة العلامة السيد محمد كاظم القزويني بعد أن صاهر آية اللّه العظمى المغفور له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قصّة زواج ولده الأكبر آية اللّه السيد محمد الشيرازي في ستينات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من ليالي الجمعة و بعد الانتهاء من صلاة المغرب و العشاء و التي كان يقيمها في صحن سيدنا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الحاج صالح معاش الذي كان معروفاً بالتدين والصلاح، قصّ عليه رؤية ابنته وطلب من السيد تفسير لها، وكانت قد رأت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القمر ليلة كماله قد نزل و هبط بكل رفق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السيد كاظم القزويني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أجابه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ابنته ستتزوج رجلاً عظيماً إن شاء اللّه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480065_1280447820"/>
      <w:bookmarkStart w:id="24" w:name="_Toc7"/>
      <w:bookmarkEnd w:id="23"/>
      <w:r>
        <w:rPr>
          <w:rtl w:val="true"/>
        </w:rPr>
        <w:t>نبذة عن زوجها</w:t>
      </w:r>
      <w:bookmarkEnd w:id="24"/>
    </w:p>
    <w:p>
      <w:pPr>
        <w:pStyle w:val="BookText"/>
        <w:rPr/>
      </w:pPr>
      <w:r>
        <w:rPr>
          <w:rFonts w:ascii="Amiri" w:hAnsi="Amiri" w:eastAsia="Amiri" w:cs="Amiri"/>
          <w:color w:val="111111"/>
          <w:sz w:val="28"/>
          <w:sz w:val="28"/>
          <w:szCs w:val="28"/>
          <w:rtl w:val="true"/>
          <w:lang w:bidi="ar-SA"/>
        </w:rPr>
        <w:t xml:space="preserve">حريّ بنا قبل أن نشير إلى اقتران هذه السيدة الكريمة بالمرجع الديني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ننقل الكلام حول المرجع الراحل ونتطرّق إلى نبذة من حياته ثم نسوق الحديث إلى الزواج المبارك بينهما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من سلالة أهل بيت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يتصل نسبه بزيد الشهيد ابن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أسرة آل الشيرازي العريقة التي عُرفت بأعلامها ورجالاتها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توسّل والده المقدّس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يرزق بابن عظيم يحمل لواء الدين، فولد السيد محمد رضوان اللّه ببركة هذه التوسّلات في النجف الأشرف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نشأ وترعرع في أقدس بقاع الأرض كربلاء المقدّسة مدينة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وبالرغم أنه ترعرع في أحضان أسرة 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آل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أنارت التأريخ بمواقفها،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ممّن يفتخر ويتغنّى بأمجاد الآباء والأجداد، بل خطّ بنفسه منهاج كفاحه الطويل وانكبّ على تعلّم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ونشر معارفهم الإلهية في سنّ مبكر، فاستطاع بكفاءة أن يدرّس طلابه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أهم كتب الأصول في الحوزات العلمية ولم يكن عمره يتجاوز الثامنة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ينهل من علوم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ويغترف من معارفهم القيّمة مستفيداً من أكابر أساتذة الحوزات العلمية أمثال والده السيد الميرزا مهدي الشيرازي والسيد محمد هادي الميلاني وغيرهما من فطاحل الحوزة العلمية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تصدّى للمرجعية بعد وفاة والده الميرزا مهدي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عمره آنذاك يتجاوز الثلاثة والثلاثين عاماً، ونهض بأعبائها الثقيلة على 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شهدت مدينة كربلاء المقدسة أيامه حركة علمية قوية، ونشاطات دينية حيوية حيث فعّل سماحته الساحة الدينية وأكثر من تأسيس المراكز والمؤسّسات الدينية في شتى أنحاء العراق خاصة كربلاء المقدسة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ذلك يشير المجدد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bookmarkStart w:id="25" w:name="pg16083_194031"/>
    </w:p>
    <w:p>
      <w:pPr>
        <w:pStyle w:val="BookText"/>
        <w:rPr/>
      </w:pPr>
      <w:bookmarkEnd w:id="25"/>
      <w:r>
        <w:rPr>
          <w:rFonts w:ascii="Amiri" w:hAnsi="Amiri" w:eastAsia="Amiri" w:cs="Amiri"/>
          <w:color w:val="111111"/>
          <w:sz w:val="28"/>
          <w:sz w:val="28"/>
          <w:szCs w:val="28"/>
          <w:rtl w:val="true"/>
          <w:lang w:bidi="ar-SA"/>
        </w:rPr>
        <w:t xml:space="preserve">فقد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عشرين سنة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بباكورة أعمالي في حقل الخدمة العامة، بمعونة جملة من علمائنا الأعلام والتجّار المحترمين، بتأسيس مدرسة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الأهلية في كربلاء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 من تفاصيل حياة هذا المرجع العظيم في العراق والكويت وإيران لايسع المقام لذكرها تقصد في مظانها من الكتب التي ألفت عن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480067_1280447820"/>
      <w:bookmarkStart w:id="27" w:name="_Toc8"/>
      <w:bookmarkEnd w:id="26"/>
      <w:r>
        <w:rPr>
          <w:rtl w:val="true"/>
        </w:rPr>
        <w:t>الابن البكر</w:t>
      </w:r>
      <w:bookmarkEnd w:id="27"/>
    </w:p>
    <w:p>
      <w:pPr>
        <w:pStyle w:val="BookText"/>
        <w:rPr/>
      </w:pPr>
      <w:r>
        <w:rPr>
          <w:rFonts w:ascii="Amiri" w:hAnsi="Amiri" w:eastAsia="Amiri" w:cs="Amiri"/>
          <w:color w:val="111111"/>
          <w:sz w:val="28"/>
          <w:sz w:val="28"/>
          <w:szCs w:val="28"/>
          <w:rtl w:val="true"/>
          <w:lang w:bidi="ar-SA"/>
        </w:rPr>
        <w:t xml:space="preserve">لم يمض عام واحد حتى منَ اللّه على تلك الزيجة المباركة بوليد بكر سيكون له شأن عظيم في قادم الأيام قبل أن تغيبه المنايا قسريا، هو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أتحف الساحة الفكرية والثقافية والإسلامية بمحاضراته القيّمة، والتي نفذت إلى القلوب تاركة أثرا بالغا في نفس متلقّيها في مختلف أرجاء المعمورة، وقد وصفه سماحة المرجع الديني الكبير السيد صادق الحسيني الشيرازي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الأحفاد بجدّه آية اللّه العظمى السيد الميرزا مهدي الشيرازي أعلى اللّه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المقام لا يسعنا إلا أن نفرد بعض السطور لاستعراض جانب من سيرة السيد الجليل الابن البكر للحاجه زينب معاش، فقد ولد السيد محمد رضا رضوان اللّه عليه في كربلاء المقدّسة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وترعرع بجوار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وتحت ظل والده المجدّد فتهذّب بأدبه وتعلّم من علومه ونهل من أخلاقه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دراسته الأولية في مدرسة حفاظ القرآن الكريم ثم التحق بالحوزة العلمية في كربلاء المقدّسة حيث درس مقدّمات العلوم الدينية </w:t>
      </w:r>
    </w:p>
    <w:p>
      <w:pPr>
        <w:pStyle w:val="BookText"/>
        <w:rPr/>
      </w:pPr>
      <w:r>
        <w:rPr>
          <w:rFonts w:ascii="Amiri" w:hAnsi="Amiri" w:eastAsia="Amiri" w:cs="Amiri"/>
          <w:color w:val="111111"/>
          <w:sz w:val="28"/>
          <w:sz w:val="28"/>
          <w:szCs w:val="28"/>
          <w:rtl w:val="true"/>
          <w:lang w:bidi="ar-SA"/>
        </w:rPr>
        <w:t>لدى أساتذة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برفقة والده إلى الكويت بعد الضغوط الكبيرة التي لاقاها والده في العراق، وقد واصل دراسته الحوزوية فيها، فقرأ الرسائل والمكاسب على عمّه المرجع السيد صادق الشيرازي، ومنذ ذلك الوقت كان يبلّغ الشباب ويرشدهم من خلال 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بمعيّة والده إلى إيران سنة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مدينة قم المقدّسة حيث واصل دراسة السطوح حتى أكملها وشرع بدراسة السطوح العالية لدى والده المرجع الراحل رضوان اللّه عليه، بالإضافة إلى كبار مراجع التقليد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مرتبة من العلم بحيث صار من أعلام الحوزة وأساتذتها المعروفين الذين يشار إليهم بالبنان حيث انكبّ على تدريس العلوم المختلفة، فشرع بالتدريس من المقدّمات ومروراً بالسطوح إلى بحث خارج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سجاياه الأخلاقية فقد كان آية في التقى والورع والتديّن الواقعي، وقد وصفه عمّه المرجع آية اللّه العظمى السيد صادق الحسيني الشيرازي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فإنّني عشت معه منذ ولادته ولم أر منه غير ما ينبغي للذين آمنوا وعملوا الصالحات، الذين وصفهم القرآن الكريم بهذا الوصف</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السمة البارزة لأخي في العلم وابن أخي في النسب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لعلّي لمستها أكثر من غيري، ولمسها كل من عاشره ولو لنصف ساعة، والأكثر أكثر، التمثيل الشخصي للإنسان المسلم الصحيح، في أقواله وفي سيرته، وفي استماعه، وفي دعوته وإجابته، وهذا ممّا يندر وجوده في كل زمن ولاسيما زماننا هذا</w:t>
      </w:r>
      <w:r>
        <w:rPr>
          <w:rFonts w:eastAsia="Amiri" w:cs="Amiri" w:ascii="Amiri" w:hAnsi="Amiri"/>
          <w:color w:val="111111"/>
          <w:sz w:val="28"/>
          <w:szCs w:val="28"/>
          <w:rtl w:val="true"/>
          <w:lang w:bidi="ar-SA"/>
        </w:rPr>
        <w:t xml:space="preserve">». </w:t>
      </w:r>
      <w:bookmarkStart w:id="28" w:name="pg16083_194033"/>
    </w:p>
    <w:p>
      <w:pPr>
        <w:pStyle w:val="BookText"/>
        <w:rPr/>
      </w:pPr>
      <w:bookmarkEnd w:id="28"/>
      <w:r>
        <w:rPr>
          <w:rFonts w:ascii="Amiri" w:hAnsi="Amiri" w:eastAsia="Amiri" w:cs="Amiri"/>
          <w:color w:val="111111"/>
          <w:sz w:val="28"/>
          <w:sz w:val="28"/>
          <w:szCs w:val="28"/>
          <w:rtl w:val="true"/>
          <w:lang w:bidi="ar-SA"/>
        </w:rPr>
        <w:t xml:space="preserve">ظاهرا كلام السيد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 كان أقرب إليه كان أكثر معرفة بهذا الأمر، 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الإيمان والعمل الصالح، ونِعم ما أعدّ نفسه طيلة حياته لمثل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الذين عاشوا معه في عالم الطفولة والأيام التي كان يرتاد فيها الصف الأول والثاني من مدرسة حفّاظ القرآن الكريم في كربلاء المقدّسة التي أسسّها أخي الأكبر لا أتصوّر أنّهم لديهم إنطباعاً غير حسن عنه، حتى لمرّة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السيد الجليل تربّى في أحضان هذه السيدة الجليلة وهو من مفاخرها حيث قدّمت للبشرية هذه الشخصية العظيمة التي خدمت المذهب أية خدمة بفكره وعلمه ولسانه وقلمه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480069_1280447820"/>
      <w:bookmarkStart w:id="30" w:name="_Toc9"/>
      <w:bookmarkEnd w:id="29"/>
      <w:r>
        <w:rPr>
          <w:rtl w:val="true"/>
        </w:rPr>
        <w:t>الزوجة والأم والسند</w:t>
      </w:r>
      <w:bookmarkEnd w:id="30"/>
    </w:p>
    <w:p>
      <w:pPr>
        <w:pStyle w:val="BookText"/>
        <w:rPr/>
      </w:pPr>
      <w:r>
        <w:rPr>
          <w:rFonts w:ascii="Amiri" w:hAnsi="Amiri" w:eastAsia="Amiri" w:cs="Amiri"/>
          <w:color w:val="111111"/>
          <w:sz w:val="28"/>
          <w:sz w:val="28"/>
          <w:szCs w:val="28"/>
          <w:rtl w:val="true"/>
          <w:lang w:bidi="ar-SA"/>
        </w:rPr>
        <w:t xml:space="preserve">وكما أراد القدر أن يتم القِران خلال أيام قليلة، تجسّدت مشيئة اللّه في أن تكون الحاجه والدة السيد محمد رضا نعم السند والعون لزوجها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سيما أنّ حياته ورسالته الدنيوية كانت بعيدة الأفق، عابرة للحدود، كانت ولا تزال نهجا إنسانيا قلّ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وأسوة بمختلف العظماء والقادة، لم تكن المسيرة مفروشة بالورود، بل كانت معبّدة بالمشاق والهموم والمعاناة والعداء والترهيب والترغيب، فطاول بمنطقه الطغاة، وبكلمته العتاة، وتحدّى أكثر الأنظمة والديكتاتوريات شراسة في إيران أو العراق على مدّ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تنفصل مسيرة السيد الراحل محمد الشيرازي عن الحاجة زينب معاش، ولا سيما أنّها واكبته طيلة سني حياته الزاخرة بالعلم والعمل </w:t>
      </w:r>
    </w:p>
    <w:p>
      <w:pPr>
        <w:pStyle w:val="BookText"/>
        <w:rPr/>
      </w:pPr>
      <w:r>
        <w:rPr>
          <w:rFonts w:ascii="Amiri" w:hAnsi="Amiri" w:eastAsia="Amiri" w:cs="Amiri"/>
          <w:color w:val="111111"/>
          <w:sz w:val="28"/>
          <w:sz w:val="28"/>
          <w:szCs w:val="28"/>
          <w:rtl w:val="true"/>
          <w:lang w:bidi="ar-SA"/>
        </w:rPr>
        <w:t>والجهاد، إلا أنّنا سنسعى لفرد سيرتها بصورة شبه مستقلّة على الرغم من صعوبة الإلمام بجميع أوجه هذا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شقيقها الحاج رسول معاش، حادثة تعكس مدى صلابة هذه المرأة وقوّة عقيدتها وإيمانها وإخلاصها،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والدة السيد محمد رضا حافظة لأسرار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وعندما اختفى السيد جراء إعتقال الشهيد السيد حسن الشيرازي لم يكن أحد يعرف عن اختفائه شيئاً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ويتابع، في أحد الأيام زرتها في بيتها ولما قصدت الخروج،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 عندنا هذه الليلة فامتنعت رغم اصرارها على بقائي، وفي صباح اليوم الثاني أُخبرت أنّ السيد سافر فعلمت أنّ السيد كان يريد السفر وأحبّت رضيعتنا أن أبقى لأودّعه بدون أن تبيّن لي الوجه في ذلك ورغبتها الشديدة في توديع السيد، ولكن حفظها للسرّ حال دون أن تخبرني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يستشهد العلامة السيد عباس المدرسي بحادثة لا تقلّ جسامة وألما عن سابقتها،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إيران حيث اُضطهد زوجها السيد محمد الشيرازي أشدّ الاضطهاد، وهاجر ابناها السيد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اعتقل لبضع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جعفر خوفاً من بطش الظالمين، قبل أن يتعرّض ابنها السيد المرتضى للحبس الشديد لأكثر من سنة دون أن تعلم عنه شيئاً، اضطربت أيّما اضطراب لكنّها صبرت واحتسبت كل ذلك عند اللّه، فكانت تخرج إلى صحن الدار و تكشف عن رأسها تحت السماء وتدعو للفرج، وعندما أفرج عنه رأت آثار التعذيب على رقبته وسائر بدنه لم تجزع أو تفزع، بل التزمت الصبر واحتسبت ذلك عند من لا تضيع عندها الودائع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السيد المدرّسي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اُعتقل ابنها المهدي لشهور اشتدّت </w:t>
      </w:r>
      <w:bookmarkStart w:id="31" w:name="pg16083_194035"/>
    </w:p>
    <w:p>
      <w:pPr>
        <w:pStyle w:val="BookText"/>
        <w:rPr/>
      </w:pPr>
      <w:bookmarkEnd w:id="31"/>
      <w:r>
        <w:rPr>
          <w:rFonts w:ascii="Amiri" w:hAnsi="Amiri" w:eastAsia="Amiri" w:cs="Amiri"/>
          <w:color w:val="111111"/>
          <w:sz w:val="28"/>
          <w:sz w:val="28"/>
          <w:szCs w:val="28"/>
          <w:rtl w:val="true"/>
          <w:lang w:bidi="ar-SA"/>
        </w:rPr>
        <w:t>آلامها حيث عايشت الأزمات الأمنية والسياسية والاقتصادية التي ألمّت بمرجعية زوجها، فكانت خير عضيد له تخفّف من آلامه وتشاركه المحنة و تصبّره و تصبر</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480071_1280447820"/>
      <w:bookmarkStart w:id="33" w:name="_Toc10"/>
      <w:bookmarkEnd w:id="32"/>
      <w:r>
        <w:rPr>
          <w:rtl w:val="true"/>
        </w:rPr>
        <w:t>مسيرة الصبر والجهاد</w:t>
      </w:r>
      <w:bookmarkEnd w:id="33"/>
    </w:p>
    <w:p>
      <w:pPr>
        <w:pStyle w:val="BookText"/>
        <w:rPr/>
      </w:pPr>
      <w:r>
        <w:rPr>
          <w:rFonts w:ascii="Amiri" w:hAnsi="Amiri" w:eastAsia="Amiri" w:cs="Amiri"/>
          <w:color w:val="111111"/>
          <w:sz w:val="28"/>
          <w:sz w:val="28"/>
          <w:szCs w:val="28"/>
          <w:rtl w:val="true"/>
          <w:lang w:bidi="ar-SA"/>
        </w:rPr>
        <w:t>وعودة على ذي بدء، رزق اللّه الحاجّه زينب معاش والسيد محمد الشيرازي سبعة ذكور وستة إناث، هم كل من السادة الرضا ثم علي الذي توفّاه الأجل صغيرا، ثم مرتضى ثم جعفر، وهم من مواليد مدينة كربلاء المقدّسة، فيما تلاهم السادة، مهدي ثم محمد علي في دولة الكويت، وأخيرا، السيد محمد حسين الذي ولد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أسلفنا، لم تدّخر أمّ السيد محمد رضا جهدا في العناية بزوجها من جهة، وبأولادها المباركين من جهة أخرى، فكانت نعم الزوج والأم والمعلّمة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حجم المسؤولية التي كانت تقع على عاتقها، إلا أنّها آلت الاعتماد على نفسها في قضاء صغار الأمور وكبارها، ابتداء من رعاية وتلبية الاحتياجات المنزلية، وانتهاء بالرسالة الإنسانية والإسلامية التي تصدّت لها بكل عزم وإرادة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 أخلاق جبل عليها الزوجان نفسيهما وأبنائهما، جمعت بين الإيثار والزهد والصبر الجميل على بلاء الدنيا، فترعرت الأسرة على القيم الإسلامية والإنسانية البحته، مفضّلين شظف العيش على البهرجة الكاذبة، متأسيّن بالإمام علي وزوجته الزهراء صلوات اللّه عليهما، لم تغرّهم الدنيا بألوانها، بالرغم من اضطرارهما التعايش مع مجتمعات مختلفة الأذواق والتقاليد، ابتداء من كربلاء المقدّسة ومن ثم الكويت، قبل أن يستقرّ بهما </w:t>
      </w:r>
    </w:p>
    <w:p>
      <w:pPr>
        <w:pStyle w:val="BookText"/>
        <w:rPr/>
      </w:pPr>
      <w:r>
        <w:rPr>
          <w:rFonts w:ascii="Amiri" w:hAnsi="Amiri" w:eastAsia="Amiri" w:cs="Amiri"/>
          <w:color w:val="111111"/>
          <w:sz w:val="28"/>
          <w:sz w:val="28"/>
          <w:szCs w:val="28"/>
          <w:rtl w:val="true"/>
          <w:lang w:bidi="ar-SA"/>
        </w:rPr>
        <w:t>المقام في قم المقدّسة، حيث ترقرقت روح زوجها السيد محمد الحسيني الشيرازي إلى بارئها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كانت كما يروي جميع المقرّبين منها، تتكفّل بجميع الأعمال المنزلية، طبخا وكنسا وتنظيفا وغسلا للملابس باليد، دون أن تفكر باتخاذ خادم لها على الرغم من تيسّر الأمر لمثيلاتها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ذكره أنّ الحاجة أمّ محمد رضا رعت جدّة أطفالها من الأب لمدّة ثمان سنوات قبل أن توافي الأخيرة المنيّة، وهي والدة السيد محمد الشيرازي، والذي بدوره تصدّى لشؤون المرجعية الدينية في كربلاء المقدّسة بعد وفاة والده السيد ميرزا مهدي الشيرازي مباشرة، لتبدأ من حينها الفترة الأكثر إعياء وجهدا على كاهل الزوجين، والذي يستطيع القارئ الكريم تأمله من خلال الاطلاع على سيرة الإمام الشيرازي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تشير ابنتها السيدة أمّ مهدي إلى أنّ والدتها كانت ترعى شؤون جدّتنا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خانم بزرك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بالرغم من أنّ لديها بنات آنذاك، إلا أنّ الوالدة آثرت أنّ تقوم بكل ذلك بمفردها، وتبدّل لها ملابسها وتطهّرها وتنظّفها وتسهر على شؤونها، وقد خصصت إحدى الغرف لها مع قلّة غرف الدار وكثرة الأطفال وكانت مقعدة في تلك الفترة لا تستيطع الحركة، فكانت الوالدة أول الصباح تحضر لها الفطور، ثم تبدء بتنظيفها بنفسها، وكانت تحضر لها الإبريق والطشت للتطهير، وإبريقاً آخر لغسل يديها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وحول البيت الذي تقطنه فيه مع زوجها يشير صهرها الأكبر العلامة السيد عباس المدرسي في حديث له حول زهد المجدّد الشيرازي، قائلاً، رغم إقبال الدنيا عليه في مدينة كربلاء المقدّسة، فإنّه أبقى على بيته </w:t>
      </w:r>
      <w:bookmarkStart w:id="34" w:name="pg16083_194037"/>
    </w:p>
    <w:p>
      <w:pPr>
        <w:pStyle w:val="BookText"/>
        <w:rPr/>
      </w:pPr>
      <w:bookmarkEnd w:id="34"/>
      <w:r>
        <w:rPr>
          <w:rFonts w:ascii="Amiri" w:hAnsi="Amiri" w:eastAsia="Amiri" w:cs="Amiri"/>
          <w:color w:val="111111"/>
          <w:sz w:val="28"/>
          <w:sz w:val="28"/>
          <w:szCs w:val="28"/>
          <w:rtl w:val="true"/>
          <w:lang w:bidi="ar-SA"/>
        </w:rPr>
        <w:t>المتواضع الذي تزوّج فيه، ولم يكن تتجاوز مساحته السبعين متراً مربعا فقط، حتى بعد أن كثر أولاده وتزايد المراجعون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يتابع المدرسي حديثه،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هاجر المرجع الراحل إلى الكويت، بقي في شقّة صغيرة، رغم عائلته الكبيرة حتى أنّه لم يكن يجد مكاناً ليؤلّف فيه كتبه، فاضطرّ أن يتّخذ من الطابق الأعلى من سرير الأطفال ذي الطوابق الثلاثة مكاناً يصعد إليه فيؤلّف فيه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قم المقدّسة سكن منزلاً متواضعاً متداعياً في جوانبه، وفي نفس البيت زوّج جميع أولاده، وكلّما زّوج أحد أبنائه فرد له حجرة وخرج من تقدّم عليه في الزواج إلى منزل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الحاجّة أم محمد رضا بحاجة إلى المال لإقامة بعض مراسيم الزواج لأولادها وبناتها،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يرفض ذلك لشدّة زهده ومراعاته لحال أضعف الناس من الفقراء مع أنّ الملايين كانت تجري بين يديه، وقد توافق على هذا الأمر مع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وتنقل ابنتها السيدة أم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والدي لزواجي من المال إلا بمقدار شراء بعض الأواني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مشيرة، بأنه كان السيد يعطيها راتباً بمقدار مايعطيه لسائر بناته وزوجات أبناءه ولم يكن يفضّل أحداً على أحد</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80073_1280447820"/>
      <w:bookmarkStart w:id="36" w:name="_Toc11"/>
      <w:bookmarkEnd w:id="35"/>
      <w:r>
        <w:rPr>
          <w:rtl w:val="true"/>
        </w:rPr>
        <w:t>الكتابة والبحث والتأليف</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صعيد متصل، تلقفت الحاجة أم محمد رضا بكل أرحبية رغبة زوجها المرجع الراحل السيد محمد الشيرازي، والتي تمثلّت في دراستها العلوم الفقهية والإسلامية والاجتماعية والإنسانية بشكل عام، دون أن تغفل في الوقت ذاته رسالتها السماوية المنصبّة على تنشأة ورعاية جيل جديد من </w:t>
      </w:r>
    </w:p>
    <w:p>
      <w:pPr>
        <w:pStyle w:val="BookText"/>
        <w:rPr/>
      </w:pPr>
      <w:r>
        <w:rPr>
          <w:rFonts w:ascii="Amiri" w:hAnsi="Amiri" w:eastAsia="Amiri" w:cs="Amiri"/>
          <w:color w:val="111111"/>
          <w:sz w:val="28"/>
          <w:sz w:val="28"/>
          <w:szCs w:val="28"/>
          <w:rtl w:val="true"/>
          <w:lang w:bidi="ar-SA"/>
        </w:rPr>
        <w:t>العلماء الأفذاذ الذين سيبصرون النور في دوحتهم العلمية الصغيرة خلال السنوات التي تلت 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فتتلمذت على يدي زوجها، لتتعلّم الفقه والنحو والصرف، ومن نوافل الذكر،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 وقتا خاصا لتأليف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كتاب جميل مزج فيه بين النحو والصرف، سهر على تدريسه لها بشكل يومي على مدى عام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يسعنا إغفال أمر بالغ الأهمية في سيرتها، فكما طوعت نفسها في أداء العبادات والزيارات المقدّسة ورعاية زوجها الراحل وأبنائها الكرام، كرّست وقتا للتأليف وإصدار الكتب الإسلامية كما 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إلى ترجمة الثقافة والتعاليم الدينية التي تلقّتها على يد زوجها الإمام الشيرازي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إصدارات قيّمة تنتفع بها عامة الناس، بلغة جزلة سهلة قادرة على إفادة من يتلقّاها بشكل وافر، سواء على الصعيدين الفقهي أو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فأصدرت العديد من الكتب الخاصة في فقه الولاية والبرائة والأخلاق وهي بين الخمسين والستين من عمرها، ومن جملة تلك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كلمات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نبذة عن حياة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 السقيفة في محكمة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معاجز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ولتسليط الضوء بشكل أكبر على هذا المنحى المهم في سيرة الحاجة أم محمد رضا، تستحضر الكثير من المواقف والتجليات اليومية التي كانت </w:t>
      </w:r>
    </w:p>
    <w:p>
      <w:pPr>
        <w:pStyle w:val="BookText"/>
        <w:rPr/>
      </w:pPr>
      <w:r>
        <w:rPr>
          <w:rFonts w:ascii="IRNazanin" w:hAnsi="IRNazanin" w:eastAsia="IRNazanin"/>
          <w:color w:val="111111"/>
          <w:sz w:val="28"/>
          <w:sz w:val="28"/>
          <w:szCs w:val="28"/>
          <w:rtl w:val="true"/>
          <w:lang w:bidi="fa-IR"/>
        </w:rPr>
        <w:t xml:space="preserve">تواظب عليها دون كلل أو وجل، مستعصمة بنهج الأئمة والعلويات الشريفات من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دافعة بيقين حسن العاقبة والباقيات الصالحات كل إعياء أو رهق ألمّ بها، أو ضنكة حاصرتها بهمومها، غير مبالية بالحياة الفانية ومصاعبها أو مآسيها التي كانت تحلّ في محطاتها بين الفينة والأخرى، وهذا إن دل فهو يدلّ على السمات التي تتمتّع بها وجمال الخصال الحميدة المتجذّرة في قرارة نفسها الطيّعة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لا تزال الحاجّه أم محمد رضا أشد التعلّق باللّه كثيرة الدعاء والتضرّع، تطيل في الأذكار والتعقيبات والنوافل بعد كل صلاة، فضلاً عن التزامها بقراءة أجزاء كثيرة من القرآن الكريم يومياً، وعادة ما تحرص على إمرار إصبعها على الآيات التي تتلوها للاستشفاء، فتمسح إصبعها على المرضى ليمنّ اللّه عليهم بالشفاء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بركة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شديدة التعلّق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خصوصيات هذه السيدة الصالحة أيضاً هي شدّة محبّتها وولائها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المولى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من يوم إلا وتذكر فضائله وتطلب من الذين حولها أن ينقلوا فضائله لها، وتصغي إلى الفضائل باهتمام بالغ حتى لو كانت الفضيلة مكرّرة، وكان ابنها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بنقل تلك الفضائل لها يومياً وكذلك بعض أولادها و بناتها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فقط، بل لها علاقة شديدة بزيارة مراقد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أن سقط طاغية العراق حتى قصدت العراق لزيارة المراقد الشريفة ولم تكن ترغب إطلاقا في مفارقة العراق لكن ظرفها الصحّي وسوء الإمكانات ألجأها للرجوع إلى قم، وبقيت تسافر إلى العراق مرّة كل سنة تمكث فيها </w:t>
      </w:r>
      <w:bookmarkStart w:id="37" w:name="pg16083_194040"/>
    </w:p>
    <w:p>
      <w:pPr>
        <w:pStyle w:val="BookText"/>
        <w:rPr/>
      </w:pPr>
      <w:bookmarkEnd w:id="37"/>
      <w:r>
        <w:rPr>
          <w:rFonts w:ascii="Amiri" w:hAnsi="Amiri" w:eastAsia="Amiri" w:cs="Amiri"/>
          <w:color w:val="111111"/>
          <w:sz w:val="28"/>
          <w:sz w:val="28"/>
          <w:szCs w:val="28"/>
          <w:rtl w:val="true"/>
          <w:lang w:bidi="ar-SA"/>
        </w:rPr>
        <w:t>ثلاثة أشهر في الفندق إلى أن استقر بعض أولادها في النجف وكربلاء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مدينة قم المقدّسة فتزور السيدة فاطمة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ليلة خاصة ليالي الجمعة وتطيل البقاء في الحرم الشريف، وقد استمرت على ذلك حتى لما اشتد مرضها في الأونة الأخيرة، فبالرغم من أنّها لا تخرج من الدار إلا أنّها تذهب إلى الحرم كل يوم و تبقى فيه ساعات و هي على الكرسي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وتنقل ابنتها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الخطيب الشهير السيد باقر الفالي،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أنّها كانت تذهب إلى حرم السيدة المعصومة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صباحاً، ولمّا اشتد ألم رجلها أخبرت السيد الوالد بالأمر واستأذنته أن تذهب بالسيارة،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اتكئي على عصاة واذهبي للحرم مشياً، لا نريد أن نترفّع على عامّة الناس ممّن لا يمتلكون سيارة، ومع كل ذلك لم تكن تترك الذهاب إلى الحرم يوماً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رغبنا في استعراض خصيصة الصبر لديها فالحديث يطول وذي شجون وغصص وآهات، ويكفي بها صبرا وفخرا أنّها اختارت العيش بعزّ وإباء إلى جانب بعلها المجاهد الذي لم يعرف يوماً الراحة في الحياة، فكانت له خير معين وسند في الحياة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80075_1280447820"/>
      <w:bookmarkStart w:id="39" w:name="_Toc12"/>
      <w:bookmarkEnd w:id="38"/>
      <w:r>
        <w:rPr>
          <w:rtl w:val="true"/>
        </w:rPr>
        <w:t>رحيل زوجها</w:t>
      </w:r>
      <w:bookmarkEnd w:id="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تأثّرت السيدة أم محمد رضا حين وفاة زوجها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حيث فقدت عملاقاً عظيماً أبكى فقده عيون العدو والصديق، وأمضّ فراقه قلوب الجميع، فكانت مصيبة وفاته عظيمة عليها، ومع ذلك كانت صابرة أمام مصيبة كهذه محتسبة</w:t>
      </w:r>
      <w:r>
        <w:rPr>
          <w:rFonts w:eastAsia="Amiri" w:cs="Amiri" w:ascii="Amiri" w:hAnsi="Amiri"/>
          <w:color w:val="111111"/>
          <w:sz w:val="28"/>
          <w:szCs w:val="28"/>
          <w:rtl w:val="true"/>
          <w:lang w:bidi="ar-SA"/>
        </w:rPr>
        <w:t xml:space="preserve">. </w:t>
      </w:r>
      <w:bookmarkStart w:id="40" w:name="pg16083_194041"/>
    </w:p>
    <w:p>
      <w:pPr>
        <w:pStyle w:val="BookText"/>
        <w:rPr/>
      </w:pPr>
      <w:bookmarkEnd w:id="40"/>
      <w:r>
        <w:rPr>
          <w:rFonts w:ascii="Amiri" w:hAnsi="Amiri" w:eastAsia="Amiri" w:cs="Amiri"/>
          <w:color w:val="111111"/>
          <w:sz w:val="28"/>
          <w:sz w:val="28"/>
          <w:szCs w:val="28"/>
          <w:rtl w:val="true"/>
          <w:lang w:bidi="ar-SA"/>
        </w:rPr>
        <w:t xml:space="preserve">كيف لا وقد أصاب العالم الإسلامي أجمع فقدان رجل كالسيد محمد الحسيني الشيرازي حسرة ولوعة، رجل كان سيدا في الوسطية والاعتدال، متمسكا بمبادئ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أغنى الساحة الإسلامية والثقافية بمئات الإصدارات الفقهيّة والعلميّة والاجتماعية القيّمة، حتى نال بجدارة استحقاق ألقاباً عدّة، كالمجدّد الثاني وسلطان المؤلّفين وغيرها من الألقاب الفخرية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الشيرازي فكراً نيّراً، استطاع من خلال سنّي كفاحه وجهاده إرساء مبادئ اللاعنف والتسامح والاعتدال في نفوس الملايين من مريديه واتباعه في أدنى المعمورة واقصاها</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480077_1280447820"/>
      <w:bookmarkStart w:id="42" w:name="_Toc13"/>
      <w:bookmarkEnd w:id="41"/>
      <w:r>
        <w:rPr>
          <w:rtl w:val="true"/>
        </w:rPr>
        <w:t>الباقيات الصالحات</w:t>
      </w:r>
      <w:bookmarkEnd w:id="42"/>
    </w:p>
    <w:p>
      <w:pPr>
        <w:pStyle w:val="BookText"/>
        <w:rPr/>
      </w:pPr>
      <w:r>
        <w:rPr>
          <w:rFonts w:ascii="Amiri" w:hAnsi="Amiri" w:eastAsia="Amiri" w:cs="Amiri"/>
          <w:color w:val="111111"/>
          <w:sz w:val="28"/>
          <w:sz w:val="28"/>
          <w:szCs w:val="28"/>
          <w:rtl w:val="true"/>
          <w:lang w:bidi="ar-SA"/>
        </w:rPr>
        <w:t>لم تغفل الحاجة أم محمد رضا أطال اللّه عمرها في ترك إرث لها على أكثر من صعيد، تقربا لله تعالى، وتشفعا بأهل بيت النبوة صلى اللّه عليهم أجمعين، فجهدت كما أسلفنا في تأليف الكتب الإسلامية ذات الأبعاد الثقافية والفقهيه والفكرية، وسعت ببالغ جهد في تأسيس دار للخدمة الحسينية في مدينة كربلاء المقدسة، إلا أنّ عسر الحال أجل بلورة هذا المشروع لفترة طويلة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كان لله ينمو، فقد قرر ورثة الحاج صالح معاش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داره في كربلاء المقدّسة و تقسيم الإرث إلى الورثة فكان سهم الحاجّة ما يعادل ثمانية آلاف دولار، فقررت أن تشتري بها قطعة أرض في كربلاء المقدّسة لتكون صدقة جارية لكن المبلغ كان ضئيلاً جداً، فباعت ما تمتلك من مصوغات ذهبية، وأضافت إليه مبلغاً من المال، وبقيت كلما تحصل على </w:t>
      </w:r>
      <w:bookmarkStart w:id="43" w:name="pg16083_194042"/>
    </w:p>
    <w:p>
      <w:pPr>
        <w:pStyle w:val="BookText"/>
        <w:rPr/>
      </w:pPr>
      <w:bookmarkEnd w:id="43"/>
      <w:r>
        <w:rPr>
          <w:rFonts w:ascii="Amiri" w:hAnsi="Amiri" w:eastAsia="Amiri" w:cs="Amiri"/>
          <w:color w:val="111111"/>
          <w:sz w:val="28"/>
          <w:sz w:val="28"/>
          <w:szCs w:val="28"/>
          <w:rtl w:val="true"/>
          <w:lang w:bidi="ar-SA"/>
        </w:rPr>
        <w:t>شيء من الهدايا تضيفه إليه، ثم أخذت تجمع التبرّعات واستدانت مبلغاً من المال إلى أن اجتمع ما يكفي لشراء قطعة أرض بمساحة مئتي متر في منطقة البوبيات الواقعة مايقرب من كيلو متر من الحرم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الأرض معطلّة عدّة سنين لعدم توفر المال الكافي لبنائها، ثم شرع بناء حسينية في طابقين للرجال وللنساء، وفي أعلى الحسينية ثلاثة طوابق شقق سكنية لسكن طلبة العلوم الدينية من أولادها الذكور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بناء هذه الحسينية عبرة لمن اعتبر حيث يمكن لامرأة كبيرة تجاوزت السبعين وهي لا تملك من حطام الدنيا شيء الاهتمام ببناء المؤسّسات والمشاريع الخيرية، فهي صدقة جارية فإنّ شقّ تمرة يدفعها المؤمن في حال حياته أفضل من أطنان يوصي بها بعد وفاته كما هو مضمون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Heading3"/>
        <w:numPr>
          <w:ilvl w:val="2"/>
          <w:numId w:val="1"/>
        </w:numPr>
        <w:rPr/>
      </w:pPr>
      <w:bookmarkStart w:id="44" w:name="__RefHeading___Toc480079_1280447820"/>
      <w:bookmarkStart w:id="45" w:name="_Toc14"/>
      <w:bookmarkEnd w:id="44"/>
      <w:r>
        <w:rPr>
          <w:rtl w:val="true"/>
        </w:rPr>
        <w:t>الخاتمة</w:t>
      </w:r>
      <w:bookmarkEnd w:id="45"/>
    </w:p>
    <w:p>
      <w:pPr>
        <w:pStyle w:val="BookText"/>
        <w:rPr/>
      </w:pPr>
      <w:r>
        <w:rPr>
          <w:rFonts w:ascii="Amiri" w:hAnsi="Amiri" w:eastAsia="Amiri" w:cs="Amiri"/>
          <w:color w:val="111111"/>
          <w:sz w:val="28"/>
          <w:sz w:val="28"/>
          <w:szCs w:val="28"/>
          <w:rtl w:val="true"/>
          <w:lang w:bidi="ar-SA"/>
        </w:rPr>
        <w:t xml:space="preserve">حرصت الحاجة أم محمد رضا أطال اللّه عمرها أن ترسّخ في نفوس أبنائها وأحفادها وأرحامها جميعا جملة من القيم والمبادي الإسلامية والإنسانية، تارة من خلال سلوكها وتارة من خلال وصايا كانت تتحف بها كل من التقاها، إيمانا وتمسّكا بإحياء أمر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من جملة تلك الوصايا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صلوات أول الوقت وصلوات أول الشهر، والغفيلة، إقامة الصلاة بين الظهر والعصر من يوم الجمعة والتي تكرّر فيها تلاوة سورة التوحيد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حفاظا على عافية المصلّي إلى الأسبوع الثاني، وتعقيب كل صلاة بسجدة الشكر كونها ترغم أنف الشيطان، إلى جانب تشديدها </w:t>
      </w:r>
    </w:p>
    <w:p>
      <w:pPr>
        <w:pStyle w:val="BookText"/>
        <w:rPr/>
      </w:pPr>
      <w:r>
        <w:rPr>
          <w:rFonts w:ascii="Amiri" w:hAnsi="Amiri" w:eastAsia="Amiri" w:cs="Amiri"/>
          <w:color w:val="111111"/>
          <w:sz w:val="28"/>
          <w:sz w:val="28"/>
          <w:szCs w:val="28"/>
          <w:rtl w:val="true"/>
          <w:lang w:bidi="ar-SA"/>
        </w:rPr>
        <w:t>على ضرورة إقامة نوافل شهر رجب وشعبان وشهر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الالتزام بأداء الصلوات المستحبّة ليالي شهر رمضان، وغيرها من الصلوات المستحبّة المذكورة في مفاتيح الجنان، لا سيما إقامة نافلة الفجر ونافلة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ضرورة قراءة حديث الكساء دائما وقراءة زيارة الجامعة الكبيرة، وقراءة زيارة عاشوراء، وقراءة دعائي الكميل والسمات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ضرورة قراءة الفاتحة عصر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الجمعة والمنافقون في صلاة الظهر من يوم الجمعة، فضلا عن أهمية تلاوة سورة يس والملك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غسل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ذكر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أهمية البر بالوالدين وخاصة إقامة صلاة الوالدين كل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زيارة العتبات المقدّسة، ولبس السواد في أيام استشهاد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الدعاء وطلبه من المؤمنين والمؤمنات وطلب قراءة حمد الشفاء للمرضى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التواصل مع الفقراء والمستضعفين وتقديم المساعدات المادية والمعنوية، وخدمة الأرحام وعامة الناس</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النظافة الشخصية، والوضوء دائما خاصة قبل النوم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البساطة في العيش وعدم الإسراف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الزواج المبكر البسيط والالتزام بمهر السنة النبوية، والحثّ على تكثير النسل والذرية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البنات الحفاظ على آداب الحجاب وعدم لبس الملابس الضيّقة والفاضحة والنهي عن الرقص في الأعراس</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التأليف والكتابة و خاصة الأحاديث</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6083_194046"/>
      <w:bookmarkStart w:id="47" w:name="pg16083_194046"/>
      <w:bookmarkEnd w:id="47"/>
    </w:p>
    <w:p>
      <w:pPr>
        <w:pStyle w:val="Heading2"/>
        <w:numPr>
          <w:ilvl w:val="1"/>
          <w:numId w:val="1"/>
        </w:numPr>
        <w:rPr/>
      </w:pPr>
      <w:bookmarkStart w:id="48" w:name="pg16083_194046"/>
      <w:bookmarkStart w:id="49" w:name="__RefHeading___Toc480081_1280447820"/>
      <w:bookmarkStart w:id="50" w:name="_Toc15"/>
      <w:bookmarkEnd w:id="48"/>
      <w:bookmarkEnd w:id="49"/>
      <w:r>
        <w:rPr>
          <w:rtl w:val="true"/>
        </w:rPr>
        <w:t xml:space="preserve">من كلمات الإمام الحسين </w:t>
      </w:r>
      <w:r>
        <w:rPr>
          <w:rtl w:val="true"/>
        </w:rPr>
        <w:t>(</w:t>
      </w:r>
      <w:r>
        <w:rPr>
          <w:rtl w:val="true"/>
        </w:rPr>
        <w:t>عليه السلام</w:t>
      </w:r>
      <w:r>
        <w:rPr>
          <w:rtl w:val="true"/>
        </w:rPr>
        <w:t>)</w:t>
      </w:r>
      <w:bookmarkEnd w:id="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480083_1280447820"/>
      <w:bookmarkStart w:id="52" w:name="_Toc16"/>
      <w:bookmarkEnd w:id="51"/>
      <w:r>
        <w:rPr>
          <w:rtl w:val="true"/>
        </w:rPr>
        <w:t>اشارة</w:t>
      </w:r>
      <w:bookmarkEnd w:id="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6083_194048"/>
      <w:bookmarkStart w:id="54" w:name="pg16083_194048"/>
      <w:bookmarkEnd w:id="54"/>
    </w:p>
    <w:p>
      <w:pPr>
        <w:pStyle w:val="Heading3"/>
        <w:numPr>
          <w:ilvl w:val="2"/>
          <w:numId w:val="1"/>
        </w:numPr>
        <w:rPr/>
      </w:pPr>
      <w:bookmarkStart w:id="55" w:name="pg16083_194048"/>
      <w:bookmarkStart w:id="56" w:name="__RefHeading___Toc480085_1280447820"/>
      <w:bookmarkStart w:id="57" w:name="_Toc17"/>
      <w:bookmarkEnd w:id="55"/>
      <w:bookmarkEnd w:id="56"/>
      <w:r>
        <w:rPr>
          <w:rtl w:val="true"/>
        </w:rPr>
        <w:t>المقدمة</w:t>
      </w:r>
      <w:bookmarkEnd w:id="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اللّه ربّ العالمين، والصلاة والسلام علی محمد وآله الطاهرين، واللعنة الدائمة علی أعدائهم أجمعين، من الآن إلی قيام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 في كتابه الكريم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كَيْفَ ضَرَبَ ٱللَّهُ مَثَلًا كَلِمَةً طَيِّبَةً كَشَجَرَةٖ طَيِّبَةٍ أَصْلُهَا ثَابِتٌ وَفَرْعُهَا فِي ٱلسَّمَاءِ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 وَيَضْرِبُ ٱللَّهُ ٱلْأَمْثَالَ لِلنَّاسِ لَعَلَّهُمْ يَتَذَكَّرُونَ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الأمور البديهية التي لا تحتاج إلی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الحضارة الإنسانية تعتد علی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فخبرات الأجيال المتتابعة وتجاربهم ورؤاهم تتجمع كلّها لتصنع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بدأ كل جيل من نقطة الصفر، وشرع المسيرة من حيث شرع الآخرون لكنّا نعيش الآن كما كان يعيش أجدادنا الأوائل قبل ملايين السنوات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مسموعة ومقروءة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العوامل التي ساهمت في عنصر التراكم الحضاري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 لا الكلمة لما استطاع الجيل السابق أن ينقل تجاربه وخبراته ورؤاه إلی الجيل اللاحق، ولما استطاع الجيل اللاحق أن يستمدّ من تلك الرؤی والتجارب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البصيرة والخبرة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والكلمة الطيبة تمتاز عن غيرها من الكلمات بخصيصتي الثبات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فالكلمة الخبثة تشبه شجرة خبيثة اُجتثّت من فوق الأرض ما لها من قرار، بينما الكلمة الطيّبة تشبه شجرة طيبة أصلها ثابت وفرعها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انمحت كلمات الجبابرة والطغاة وذابت كما تذوب حبّة من الملح في المحيط، ولم يبق منها أثر، بينما بقيت كلمات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والمصلحين علی مرّ القرون الطريق للأجيال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والكلمة الطيّبة كالشجرة المثمرة، ذات عطاء، بل هي ذات أثمار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العطاء خاصاً بجيل دون آخر، أو بوقت دون وقت، بل إنّها تؤتي اُكلها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مصاديق الكلمة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حركت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الأجيال ودفعتها إلی خوض ميادين الجهاد المقدّس، وأسقطت العروش الظالمة علی امتداد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زالت هذه الكلمات مؤثّرة حتی الآن، وستبقی كذلك إلی أن يرث اللّه الأرض ومن عليها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بعض الكلمات التي نطق بها سيّد الشهداء صلوات اللّه وسلامه عليه، ولم نستقص جميع تلك الكلمات، إذ ذلك يحتاج إلی مجلّدات ضخمة</w:t>
      </w:r>
      <w:r>
        <w:rPr>
          <w:rFonts w:eastAsia="IRNazanin" w:cs="IRNazanin"/>
          <w:color w:val="111111"/>
          <w:sz w:val="28"/>
          <w:szCs w:val="28"/>
          <w:rtl w:val="true"/>
          <w:lang w:bidi="fa-IR"/>
        </w:rPr>
        <w:t xml:space="preserve">. </w:t>
      </w:r>
      <w:bookmarkStart w:id="58" w:name="pg16083_194050"/>
    </w:p>
    <w:p>
      <w:pPr>
        <w:pStyle w:val="Heading3"/>
        <w:numPr>
          <w:ilvl w:val="2"/>
          <w:numId w:val="1"/>
        </w:numPr>
        <w:rPr/>
      </w:pPr>
      <w:bookmarkStart w:id="59" w:name="__RefHeading___Toc480087_1280447820"/>
      <w:bookmarkStart w:id="60" w:name="_Toc18"/>
      <w:bookmarkEnd w:id="58"/>
      <w:bookmarkEnd w:id="59"/>
      <w:r>
        <w:rPr>
          <w:rtl w:val="true"/>
        </w:rPr>
        <w:t>الفصل الأول</w:t>
      </w:r>
      <w:r>
        <w:rPr>
          <w:rtl w:val="true"/>
        </w:rPr>
        <w:t xml:space="preserve">: </w:t>
      </w:r>
      <w:r>
        <w:rPr>
          <w:rtl w:val="true"/>
        </w:rPr>
        <w:t>إلهيّات</w:t>
      </w:r>
      <w:bookmarkEnd w:id="6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 w:name="__RefHeading___Toc480089_1280447820"/>
      <w:bookmarkStart w:id="62" w:name="_Toc19"/>
      <w:bookmarkEnd w:id="61"/>
      <w:r>
        <w:rPr>
          <w:rtl w:val="true"/>
        </w:rPr>
        <w:t>اشارة</w:t>
      </w:r>
      <w:bookmarkEnd w:id="6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6083_194052"/>
      <w:bookmarkStart w:id="64" w:name="pg16083_194052"/>
      <w:bookmarkEnd w:id="64"/>
    </w:p>
    <w:p>
      <w:pPr>
        <w:pStyle w:val="Heading4"/>
        <w:numPr>
          <w:ilvl w:val="3"/>
          <w:numId w:val="1"/>
        </w:numPr>
        <w:rPr/>
      </w:pPr>
      <w:bookmarkStart w:id="65" w:name="pg16083_194052"/>
      <w:bookmarkStart w:id="66" w:name="__RefHeading___Toc480091_1280447820"/>
      <w:bookmarkStart w:id="67" w:name="_Toc20"/>
      <w:bookmarkEnd w:id="65"/>
      <w:bookmarkEnd w:id="66"/>
      <w:r>
        <w:rPr>
          <w:rtl w:val="true"/>
        </w:rPr>
        <w:t>فذلك اللّه</w:t>
      </w:r>
      <w:bookmarkEnd w:id="67"/>
    </w:p>
    <w:p>
      <w:pPr>
        <w:pStyle w:val="BookText"/>
        <w:rPr/>
      </w:pPr>
      <w:r>
        <w:rPr>
          <w:rFonts w:ascii="IRNazanin" w:hAnsi="IRNazanin" w:eastAsia="IRNazanin"/>
          <w:color w:val="111111"/>
          <w:sz w:val="28"/>
          <w:sz w:val="28"/>
          <w:szCs w:val="28"/>
          <w:rtl w:val="true"/>
          <w:lang w:bidi="fa-IR"/>
        </w:rPr>
        <w:t xml:space="preserve">من كلامه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هؤلاء المارقة الّذين يشبّهون اللّه بأنفسهم، يضاهئون قول الّذين كفروا من أهل الكتاب بل هو اللّه ليس كمثله شيء وهو السميع البصير، لا تدركه الأبصار، وهو يدرك الأبصار وهو اللّطيف الخبير، استخلص الوحدانيّة والجبروت، وأمضی المشيّة والإرادة والقدرة والعلم بما هو كائن، لا منازع له في شيء من أمره، ولا كفو له يعادله، ولا ضدّ له ينازعه، ولا سمّي له يشابهه، ولا مثل له يشاكله، لا تتداوله الأمور، ولا تجري عليه الأحوال، ولا تنزل عليه الأحداث، ولا يقدر الواصفون كنه عظمته، ولا يخطر علی القلوب مبلغ جبروته لأنّه ليس له في الأشياء عديل ولا تدركه العلماء بألبابها، ولا أهل التّفكير بتفكيرهم إلا بالتّحقيق، إيقاناً بالغيب، لأنّه لا يوصف بشيء من صفات المخلوقين وهو الواحد الصّمد، ما تصوّر في الأوهام فهو خلافه، ليس بربّ من طرح تحت البلاغ ومعبود من وجد في هواء أو غير هواء هو في الأشياء كائن، لا كينونة محظور بها عليه ومن الأشياء بائن لا بينونة غائب عنها، ليس بقادر من قارنه ضدّ، أو ساواه ندّ، ليس عن الدّهر قدمه، ولا بالناحية أمّمه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احتجب عن العقول كما احتجب عن الأبصار، وعمَّن في السماء </w:t>
      </w:r>
      <w:bookmarkStart w:id="68" w:name="pg16083_194053"/>
    </w:p>
    <w:p>
      <w:pPr>
        <w:pStyle w:val="BookText"/>
        <w:rPr/>
      </w:pPr>
      <w:bookmarkEnd w:id="68"/>
      <w:r>
        <w:rPr>
          <w:rFonts w:ascii="Amiri" w:hAnsi="Amiri" w:eastAsia="Amiri" w:cs="Amiri"/>
          <w:color w:val="111111"/>
          <w:sz w:val="28"/>
          <w:sz w:val="28"/>
          <w:szCs w:val="28"/>
          <w:rtl w:val="true"/>
          <w:lang w:bidi="ar-SA"/>
        </w:rPr>
        <w:t>احتجابه كمن في الأرض، قربه كرامته، وبعده إهانته، لا تحلّه في، ولا توقّته إذ، ولا تؤامره إن، علوّة من غير توقّل</w:t>
      </w:r>
      <w:r>
        <w:rPr>
          <w:rStyle w:val="FootnoteAnchor"/>
          <w:rtl w:val="true"/>
        </w:rPr>
        <w:footnoteReference w:id="15"/>
      </w:r>
      <w:r>
        <w:rPr>
          <w:rFonts w:ascii="Amiri" w:hAnsi="Amiri" w:eastAsia="Amiri" w:cs="Amiri"/>
          <w:color w:val="111111"/>
          <w:sz w:val="28"/>
          <w:sz w:val="28"/>
          <w:szCs w:val="28"/>
          <w:rtl w:val="true"/>
          <w:lang w:bidi="ar-SA"/>
        </w:rPr>
        <w:t>، ومجيئه من غير تنقّل، يوجد المفقود ويفقد الموجود، ولا تجمع لغيره الصّفتان في وقت، يصيب الفكر منه الإيمان به موجوداً ووجود الإيمان، لا وجود صفة، به توصف الصفات لا بها يوصف، وبه تعرف المعارف لا بها يعرف، فذلك اللّه لا سمّي له، سبحانه ليس كمثله شيء وهو السميع البصير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480093_1280447820"/>
      <w:bookmarkStart w:id="70" w:name="_Toc21"/>
      <w:bookmarkEnd w:id="69"/>
      <w:r>
        <w:rPr>
          <w:rtl w:val="true"/>
        </w:rPr>
        <w:t>صفات اللّه</w:t>
      </w:r>
      <w:bookmarkEnd w:id="70"/>
    </w:p>
    <w:p>
      <w:pPr>
        <w:pStyle w:val="BookText"/>
        <w:rPr/>
      </w:pPr>
      <w:r>
        <w:rPr>
          <w:rFonts w:ascii="Amiri" w:hAnsi="Amiri" w:eastAsia="Amiri" w:cs="Amiri"/>
          <w:color w:val="111111"/>
          <w:sz w:val="28"/>
          <w:sz w:val="28"/>
          <w:szCs w:val="28"/>
          <w:rtl w:val="true"/>
          <w:lang w:bidi="ar-SA"/>
        </w:rPr>
        <w:t xml:space="preserve">صف لي إلهك الذي تعبده، فأطرق ابن عباس إعظاما لقوله، فأقبل نافع نحو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يا نافع، إنّ من وضع دينه علی القياس لم يزل الدهر في الالتباس سائلاً ناكباً عن المنهاج، ظاعناً بالاعوجاج، ضالاً عن السبيل، قائلاً غير الجميل، يابن الأزرق أصف إلهي بما وصف به نفسه وأعرّفه بما عرّف به نفسه لا يدرك بالحواس، ولا يقاس بالناس، قريب غير ملتصق، وبعيد غير منتقص، يوحّد ولا يبعّض، معروف بالآيات، موصوف بالعلامات، لا إله إلا هو الكبير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فبكي ابن الأزرق،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ما أحسن كلامك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بلغني أنّك تشهد علی أبي وعلی أخي بالكفر وعليّ؟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سائلك عن مسألة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فسأله عن </w:t>
      </w:r>
      <w:bookmarkStart w:id="71" w:name="pg16083_194054"/>
    </w:p>
    <w:p>
      <w:pPr>
        <w:pStyle w:val="BookText"/>
        <w:rPr/>
      </w:pPr>
      <w:bookmarkEnd w:id="71"/>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ٱلْجِدَارُ فَكَانَ لِغُلَٰمَيْنِ يَتِيمَيْنِ فِي ٱلْمَدِينَةِ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الأزرق، من حفظ في الغلامين؟ قال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أبوهما؟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أبوهما خير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أنبأ اللّه تعالی أنّكم قوم خصمون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480095_1280447820"/>
      <w:bookmarkStart w:id="73" w:name="_Toc22"/>
      <w:bookmarkEnd w:id="72"/>
      <w:r>
        <w:rPr>
          <w:rtl w:val="true"/>
        </w:rPr>
        <w:t>معنى الصّمد</w:t>
      </w:r>
      <w:bookmarkEnd w:id="73"/>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 البصرة جواباً علی كتابهم إليه يسألونه عن معنی الصمد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فلا تخوضوا في القرآن، ولا تجادلوا فيه ولا تتكلموا فيه بغير علم، فقد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بغير علم، فليتبوّأ مقعده من النّار، وإنّ اللّه سبحانه قد فسّر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ٱللَّهُ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ٱللَّهُ ٱلصَّمَدُ</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ثمّ فسّره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منه شيء كثيف كالولد، وسائر الأشياء الكثيفة التي تخرج من المخلوقين، ولا شيء لطيف كالنفس، ولا يتشعّب منه البدوات كالسّنة والنّوم، والخطرة والهمّ، والحزن والبهجة، والضّحك والبكاء، والخوف والرجاء، والرغبة والسّأمة، والجوع والشبع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أن يخرج منه </w:t>
      </w:r>
      <w:bookmarkStart w:id="74" w:name="pg16083_194055"/>
    </w:p>
    <w:p>
      <w:pPr>
        <w:pStyle w:val="BookText"/>
        <w:rPr/>
      </w:pPr>
      <w:bookmarkEnd w:id="74"/>
      <w:r>
        <w:rPr>
          <w:rFonts w:ascii="Amiri" w:hAnsi="Amiri" w:eastAsia="Amiri" w:cs="Amiri"/>
          <w:color w:val="111111"/>
          <w:sz w:val="28"/>
          <w:sz w:val="28"/>
          <w:szCs w:val="28"/>
          <w:rtl w:val="true"/>
          <w:lang w:bidi="ar-SA"/>
        </w:rPr>
        <w:t>شيء، وأن يتولّد منه شيء كثيف، أو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يتولّد من شيء، ولم يخرج من شيء كما يخرج الأشياء الكثيفة من عناصرها، كالشيء من الشيء، والدابة من الدابة، والنبات من الأرض، والماء من الينابيع، والثّمار من الأشجار، ولا كما تخرج الأشياء اللّطيفة من مراكزها، كالبصر من العين، والسمع من الأذن، والشم من الأنف، والذوق من الفم، والكلام من اللّسان، والمعرفة والتميز من القلب، وكالنار من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بل هو اللّه الصّمد، الذي لا من شيء، ولا في شيء ولا على شيء، مبدع الأشياء، وخالقها، ومنشيء الأشياء بقدرته، يتلاشی ما خلق للفناء بمشيته، ويبقي ما خلق للبقاء بعلمه، فذلكم اللّه الصمد، الذي لم يلد ولم يولد، عالم الغيب والشهادة الكبير المتعال ولم يكن له كفواً أحد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زين العابدين، عن أبيه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الذي لا جوف له، والصّمد الذي قد انتهی سؤدده والصّمد الذي لا يأكل ولا يشرب، والصّمد الذي لا ينام والصّمد الدائم الذي لم يزل ولا يزال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80097_1280447820"/>
      <w:bookmarkStart w:id="76" w:name="_Toc23"/>
      <w:bookmarkEnd w:id="75"/>
      <w:r>
        <w:rPr>
          <w:rtl w:val="true"/>
        </w:rPr>
        <w:t>مفهوم القدر</w:t>
      </w:r>
      <w:bookmarkEnd w:id="76"/>
    </w:p>
    <w:p>
      <w:pPr>
        <w:pStyle w:val="BookText"/>
        <w:rPr/>
      </w:pPr>
      <w:r>
        <w:rPr>
          <w:rFonts w:ascii="IRNazanin" w:hAnsi="IRNazanin" w:eastAsia="IRNazanin"/>
          <w:color w:val="111111"/>
          <w:sz w:val="28"/>
          <w:sz w:val="28"/>
          <w:szCs w:val="28"/>
          <w:rtl w:val="true"/>
          <w:lang w:bidi="fa-IR"/>
        </w:rPr>
        <w:t xml:space="preserve">كتب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الحسن البصري لما سأله في كتاب له عن معنی القدر</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فاتبع ما شرحت لك في القدر ممّا أفضی إلينا أهل البيت، فإنّه من لم </w:t>
      </w:r>
    </w:p>
    <w:p>
      <w:pPr>
        <w:pStyle w:val="BookText"/>
        <w:rPr/>
      </w:pPr>
      <w:r>
        <w:rPr>
          <w:rFonts w:ascii="Amiri" w:hAnsi="Amiri" w:eastAsia="Amiri" w:cs="Amiri"/>
          <w:color w:val="111111"/>
          <w:sz w:val="28"/>
          <w:sz w:val="28"/>
          <w:szCs w:val="28"/>
          <w:rtl w:val="true"/>
          <w:lang w:bidi="ar-SA"/>
        </w:rPr>
        <w:t>يؤمن بالقدر خيره وشرّه فقد كفر، ومن حمل المعاصي على اللّه عزّوجلّ فقد افترى على اللّه افتراء عظيماً، إنّ اللّه تبارك وتعالى لا يطاع بإكراه، ولا يعصى بغلبة ولا يهمل العباد في الهلكة، لكنه المالك لما ملكهم، والقادر لما عليه أقدرهم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ائتمروا بالطاعة، لم يكن اللّه صادّا عنها مبطئاً، وإن ائتمروا بالمعصية فشاء أن يمنّ عليهم فيحول بينهم وبين ما ائتمروا به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يفعل فليس هو حملهم عليها قسراً، ولا كلّفهم جبراً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بتمكينه إيّاهم بعد إعذاره وإنذاره لهم واحتجاجه عليهم، طوقهم ومكنهم وجعل لهم السبيل إلى أخذ ما إليه دعاهم، وترك ما عنه نهاهم جعلهم مستطيعين لأخذ ما أمرهم به من شي‌ء غير آخذيه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ولترك ما نهاهم عنه من شي‌ء غير تاركيه، والحمد للّه الذي جعل عباده أقوياء لما أمرهم به ينالون بتلك القوة، وما نهاهم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العذر لمن يجعل له السبيل حمداً متقبلاً فأنا على ذلك أذهب وبه أقول واللّه وأنا وأصحابي أيضاً عليه وله الحمد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6083_194058"/>
      <w:bookmarkStart w:id="78" w:name="pg16083_194058"/>
      <w:bookmarkEnd w:id="78"/>
    </w:p>
    <w:p>
      <w:pPr>
        <w:pStyle w:val="Heading3"/>
        <w:numPr>
          <w:ilvl w:val="2"/>
          <w:numId w:val="1"/>
        </w:numPr>
        <w:rPr/>
      </w:pPr>
      <w:bookmarkStart w:id="79" w:name="pg16083_194058"/>
      <w:bookmarkStart w:id="80" w:name="__RefHeading___Toc480099_1280447820"/>
      <w:bookmarkStart w:id="81" w:name="_Toc24"/>
      <w:bookmarkEnd w:id="79"/>
      <w:bookmarkEnd w:id="80"/>
      <w:r>
        <w:rPr>
          <w:rtl w:val="true"/>
        </w:rPr>
        <w:t>الفصل الثاني</w:t>
      </w:r>
      <w:r>
        <w:rPr>
          <w:rtl w:val="true"/>
        </w:rPr>
        <w:t xml:space="preserve">: </w:t>
      </w:r>
      <w:r>
        <w:rPr>
          <w:rtl w:val="true"/>
        </w:rPr>
        <w:t>ولائيات</w:t>
      </w:r>
      <w:bookmarkEnd w:id="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480101_1280447820"/>
      <w:bookmarkStart w:id="83" w:name="_Toc25"/>
      <w:bookmarkEnd w:id="82"/>
      <w:r>
        <w:rPr>
          <w:rtl w:val="true"/>
        </w:rPr>
        <w:t>اشارة</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6083_194060"/>
      <w:bookmarkStart w:id="85" w:name="pg16083_194060"/>
      <w:bookmarkEnd w:id="85"/>
    </w:p>
    <w:p>
      <w:pPr>
        <w:pStyle w:val="Heading4"/>
        <w:numPr>
          <w:ilvl w:val="3"/>
          <w:numId w:val="1"/>
        </w:numPr>
        <w:rPr/>
      </w:pPr>
      <w:bookmarkStart w:id="86" w:name="pg16083_194060"/>
      <w:bookmarkStart w:id="87" w:name="__RefHeading___Toc480103_1280447820"/>
      <w:bookmarkStart w:id="88" w:name="_Toc26"/>
      <w:bookmarkEnd w:id="86"/>
      <w:bookmarkEnd w:id="87"/>
      <w:r>
        <w:rPr>
          <w:rtl w:val="true"/>
        </w:rPr>
        <w:t>أئمة الهدى وأئمة الضلال</w:t>
      </w:r>
      <w:bookmarkEnd w:id="88"/>
    </w:p>
    <w:p>
      <w:pPr>
        <w:pStyle w:val="BookText"/>
        <w:rPr/>
      </w:pP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دعا إلی هدى فأجابوه إليه، وإمام دعا إلی الضلالة فأجابوه إليها، هؤلاء في الجنة، وهؤلاء في النار، وهو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ٱلْجَنَّةِ وَفَرِيقٌ فِي ٱلسَّعِيرِ</w:t>
      </w:r>
      <w:r>
        <w:rPr>
          <w:rFonts w:eastAsia="Amiri" w:cs="Amiri" w:ascii="Amiri" w:hAnsi="Amiri"/>
          <w:color w:val="111111"/>
          <w:sz w:val="28"/>
          <w:szCs w:val="28"/>
          <w:rtl w:val="true"/>
          <w:lang w:bidi="ar-SA"/>
        </w:rPr>
        <w:t>}</w:t>
      </w:r>
      <w:r>
        <w:rPr>
          <w:rStyle w:val="FootnoteAnchor"/>
          <w:rtl w:val="true"/>
        </w:rPr>
        <w:footnoteReference w:id="25"/>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480105_1280447820"/>
      <w:bookmarkStart w:id="90" w:name="_Toc27"/>
      <w:bookmarkEnd w:id="89"/>
      <w:r>
        <w:rPr>
          <w:rtl w:val="true"/>
        </w:rPr>
        <w:t>طريق معرفة اللّه</w:t>
      </w:r>
      <w:bookmarkEnd w:id="90"/>
    </w:p>
    <w:p>
      <w:pPr>
        <w:pStyle w:val="BookText"/>
        <w:rPr/>
      </w:pP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فما معرفة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كلّ زمان إمامَهُم الذي يجب عليهم طاعَتُه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480107_1280447820"/>
      <w:bookmarkStart w:id="92" w:name="_Toc28"/>
      <w:bookmarkEnd w:id="91"/>
      <w:r>
        <w:rPr>
          <w:rtl w:val="true"/>
        </w:rPr>
        <w:t>جزاء المعرفة</w:t>
      </w:r>
      <w:bookmarkEnd w:id="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عرف حقّ أبويه الأفضلين محمد وعلي، وأطاعَهُمَا حقّ الطَّاعة، قيل </w:t>
      </w:r>
      <w:bookmarkStart w:id="93" w:name="pg16083_194061"/>
    </w:p>
    <w:p>
      <w:pPr>
        <w:pStyle w:val="BookText"/>
        <w:rPr/>
      </w:pPr>
      <w:bookmarkEnd w:id="93"/>
      <w:r>
        <w:rPr>
          <w:rFonts w:ascii="Amiri" w:hAnsi="Amiri" w:eastAsia="Amiri" w:cs="Amiri"/>
          <w:color w:val="111111"/>
          <w:sz w:val="28"/>
          <w:sz w:val="28"/>
          <w:szCs w:val="28"/>
          <w:rtl w:val="true"/>
          <w:lang w:bidi="ar-SA"/>
        </w:rPr>
        <w:t>له تَبَحْبَحْ في أيَّ الجِنَان شِئْتَ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480109_1280447820"/>
      <w:bookmarkStart w:id="95" w:name="_Toc29"/>
      <w:bookmarkEnd w:id="94"/>
      <w:r>
        <w:rPr>
          <w:rtl w:val="true"/>
        </w:rPr>
        <w:t xml:space="preserve">عدد الأئمة </w:t>
      </w:r>
      <w:r>
        <w:rPr>
          <w:rtl w:val="true"/>
        </w:rPr>
        <w:t>(</w:t>
      </w:r>
      <w:r>
        <w:rPr>
          <w:rtl w:val="true"/>
        </w:rPr>
        <w:t>عليهم السلام</w:t>
      </w:r>
      <w:r>
        <w:rPr>
          <w:rtl w:val="true"/>
        </w:rPr>
        <w:t>)</w:t>
      </w:r>
      <w:bookmarkEnd w:id="95"/>
    </w:p>
    <w:p>
      <w:pPr>
        <w:pStyle w:val="BookText"/>
        <w:rPr/>
      </w:pPr>
      <w:r>
        <w:rPr>
          <w:rFonts w:ascii="Amiri" w:hAnsi="Amiri" w:eastAsia="Amiri" w:cs="Amiri"/>
          <w:color w:val="111111"/>
          <w:sz w:val="28"/>
          <w:sz w:val="28"/>
          <w:szCs w:val="28"/>
          <w:rtl w:val="true"/>
          <w:lang w:bidi="ar-SA"/>
        </w:rPr>
        <w:t xml:space="preserve">دخل عليه رجل فسلّم، فرد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مسألة؟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واليقين؟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ما سمعناه، واليقين ما رأيناه، وبين السمع والبصر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والأرض؟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دعوةٌ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والمغرب؟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عزّ المرء؟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استغناؤه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أقبح شي‌ء؟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 في الشيخ قبيح، والحدّة في السلطان قبيحة، والكذب في ذي الحسب قبيح، والبخل في ذي الغناء، والحرص في العالم</w:t>
      </w:r>
      <w:r>
        <w:rPr>
          <w:rFonts w:eastAsia="Amiri" w:cs="Amiri" w:ascii="Amiri" w:hAnsi="Amiri"/>
          <w:color w:val="111111"/>
          <w:sz w:val="28"/>
          <w:szCs w:val="28"/>
          <w:rtl w:val="true"/>
          <w:lang w:bidi="ar-SA"/>
        </w:rPr>
        <w:t xml:space="preserve">. </w:t>
      </w:r>
      <w:bookmarkStart w:id="96" w:name="pg16083_194062"/>
    </w:p>
    <w:p>
      <w:pPr>
        <w:pStyle w:val="BookText"/>
        <w:rPr/>
      </w:pPr>
      <w:bookmarkEnd w:id="9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ابن رسول اللّه، فأخبرني عن عدد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اثنا عشر عدد نقباء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اُخبرك يا أخا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والخليفة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علي بن أبي طالب والحسن وأنا وتسعة من ولدي، منهم علي ابني، وبعده محمد ابنه، وبعده جعفر ابنه، وبعده موسى ابنه، وبعده عليّ ابنه، وبعده محمد ابنه، وبعده عليّ ابنه، وبعده الحسن ابنه وبعده الخلف المهدي، هو التاسع من ولدي يقوم بالدين في آخر الزّمان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480111_1280447820"/>
      <w:bookmarkStart w:id="98" w:name="_Toc30"/>
      <w:bookmarkEnd w:id="97"/>
      <w:r>
        <w:rPr>
          <w:rtl w:val="true"/>
        </w:rPr>
        <w:t>فضائل العترة</w:t>
      </w:r>
      <w:bookmarkEnd w:id="98"/>
    </w:p>
    <w:p>
      <w:pPr>
        <w:pStyle w:val="BookText"/>
        <w:rPr/>
      </w:pPr>
      <w:r>
        <w:rPr>
          <w:rFonts w:ascii="IRNazanin" w:hAnsi="IRNazanin" w:eastAsia="IRNazanin"/>
          <w:color w:val="111111"/>
          <w:sz w:val="28"/>
          <w:sz w:val="28"/>
          <w:szCs w:val="28"/>
          <w:rtl w:val="true"/>
          <w:lang w:bidi="fa-IR"/>
        </w:rPr>
        <w:t xml:space="preserve">ذات يوم خطب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وأثنی عليه، ثم صلی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يخطب؟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حزب اللّه الغالبون، وعترة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الأقربون وأهل بيته الطّيبون وأحد الثّقلين اللَّذَينِ جعلنا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كتاب اللّه تبارك وتعالی، الذي فيه تفصيل كلّ شيء لا يأتيه الباطل من بين يديه ولا من خلفه والمعوّل علينا في تفسيره ولا يبطئنا تأويله، بل نتبع حقائقه، فأطيعونا فإنّ طاعتنا مفروضة، إذ كانت بطاعة اللّه ورسوله مقرونة،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ٱللَّهَ وَأَطِيعُواْ ٱلرَّسُولَ وَأُوْلِي ٱلْأَمْرِ مِنكُمْ فَإِن تَنَٰزَعْتُمْ فِي شَيْءٖ فَرُدُّوهُ إِلَى ٱللَّهِ وَٱلرَّسُولِ</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99" w:name="pg16083_194063"/>
    </w:p>
    <w:p>
      <w:pPr>
        <w:pStyle w:val="BookText"/>
        <w:rPr/>
      </w:pPr>
      <w:bookmarkEnd w:id="9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ٱلرَّسُولِ وَإِلَىٰ أُوْلِي ٱلْأَمْرِ مِنْهُمْ لَعَلِمَهُ ٱلَّذِينَ يَسْتَنۢبِطُونَهُ مِنْهُمْۗ وَلَوْلَا فَضْلُ ٱللَّهِ عَلَيْكُمْ وَرَحْمَتُهُ لَٱتَّبَعْتُمُ ٱلشَّيْطَٰنَ إِلَّا قَلِيلًا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وأحذّركم الإصغاء إلی هتوف</w:t>
      </w:r>
      <w:r>
        <w:rPr>
          <w:rStyle w:val="FootnoteAnchor"/>
          <w:rtl w:val="true"/>
        </w:rPr>
        <w:footnoteReference w:id="32"/>
      </w:r>
      <w:r>
        <w:rPr>
          <w:rFonts w:ascii="Amiri" w:hAnsi="Amiri" w:eastAsia="Amiri" w:cs="Amiri"/>
          <w:color w:val="111111"/>
          <w:sz w:val="28"/>
          <w:sz w:val="28"/>
          <w:szCs w:val="28"/>
          <w:rtl w:val="true"/>
          <w:lang w:bidi="ar-SA"/>
        </w:rPr>
        <w:t>الشيطان بكم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ٱلْيَوْمَ مِنَ ٱلنَّاسِ وَإِنِّي جَارٌ لَّكُمْ فَلَمَّا تَرَاءَتِ ٱلْفِئَتَانِ نَكَصَ عَلَىٰ عَقِبَيْهِ وَقَالَ إِنِّي بَرِيءٌ مِّنكُمْ</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فتلقون للسّيوف ضرباً وللرّماح وَرَداً وللعمد حَطماً وللسّهام غرضاً، ثم لايقبل من نفس إيمانها لم تكن آمنت من قبل، أو كسبت في إيمانها خيراً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480113_1280447820"/>
      <w:bookmarkStart w:id="101" w:name="_Toc31"/>
      <w:bookmarkEnd w:id="100"/>
      <w:r>
        <w:rPr>
          <w:rtl w:val="true"/>
        </w:rPr>
        <w:t xml:space="preserve">الإمام عليّ </w:t>
      </w:r>
      <w:r>
        <w:rPr>
          <w:rtl w:val="true"/>
        </w:rPr>
        <w:t>(</w:t>
      </w:r>
      <w:r>
        <w:rPr>
          <w:rtl w:val="true"/>
        </w:rPr>
        <w:t>عليه السلام</w:t>
      </w:r>
      <w:r>
        <w:rPr>
          <w:rtl w:val="true"/>
        </w:rPr>
        <w:t xml:space="preserve">)  </w:t>
      </w:r>
      <w:r>
        <w:rPr>
          <w:rtl w:val="true"/>
        </w:rPr>
        <w:t>مدينة هدى</w:t>
      </w:r>
      <w:bookmarkEnd w:id="101"/>
    </w:p>
    <w:p>
      <w:pPr>
        <w:pStyle w:val="BookText"/>
        <w:rPr/>
      </w:pPr>
      <w:r>
        <w:rPr>
          <w:rFonts w:ascii="IRNazanin" w:hAnsi="IRNazanin" w:eastAsia="IRNazanin"/>
          <w:color w:val="111111"/>
          <w:sz w:val="28"/>
          <w:sz w:val="28"/>
          <w:szCs w:val="28"/>
          <w:rtl w:val="true"/>
          <w:lang w:bidi="fa-IR"/>
        </w:rPr>
        <w:t xml:space="preserve">لما بويع أمير المؤمنين صلوات اللّه عليه بالخلافة، خرج إلی المسجد، ومعه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وخطب خطبة، ثم قال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فاصعد المنبر، فتكلّم بكلام لايجهلك قريش 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بمحامدَ بليغة شريفة وصلى على النبي وآله صلاة موجزة،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وهل تدخل المدينة إلا من بابها؟ ثم نزل، فوثب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فتحمله وضمّه إلی صدره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قم فاصعد المنبر، فتكلّم بكلام لايجهلك </w:t>
      </w:r>
      <w:bookmarkStart w:id="102" w:name="pg16083_194064"/>
    </w:p>
    <w:p>
      <w:pPr>
        <w:pStyle w:val="BookText"/>
        <w:rPr/>
      </w:pPr>
      <w:bookmarkEnd w:id="102"/>
      <w:r>
        <w:rPr>
          <w:rFonts w:ascii="IRNazanin" w:hAnsi="IRNazanin" w:eastAsia="IRNazanin"/>
          <w:color w:val="111111"/>
          <w:sz w:val="28"/>
          <w:sz w:val="28"/>
          <w:szCs w:val="28"/>
          <w:rtl w:val="true"/>
          <w:lang w:bidi="fa-IR"/>
        </w:rPr>
        <w:t>قريش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وليكن كلامك تبعاً لكلام أخيك، فصعد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وصلّی علی نبيّه صلوة موجزة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هو مدينة هدی، فمن دخلها نجی ومن تخلّف عنها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فوثب إليه الإمام علي وضمّه إلی صدره، وقَبّله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اشهدوا أنّهما فرخا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ووديعته، التي استودعنيها، وأنا استودعكموها، معاشر الناس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سائلكم عنهما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480115_1280447820"/>
      <w:bookmarkStart w:id="104" w:name="_Toc32"/>
      <w:bookmarkEnd w:id="103"/>
      <w:r>
        <w:rPr>
          <w:rtl w:val="true"/>
        </w:rPr>
        <w:t xml:space="preserve">في تأبين الإمام الحسن </w:t>
      </w:r>
      <w:r>
        <w:rPr>
          <w:rtl w:val="true"/>
        </w:rPr>
        <w:t>(</w:t>
      </w:r>
      <w:r>
        <w:rPr>
          <w:rtl w:val="true"/>
        </w:rPr>
        <w:t>عليه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ذات يوم ذكر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أبا محمد، أن كنتَ لَتُباصِرُ الحق مظانّه وتؤثر اللّه عند تداحض الباطل، في مواطن التّقيّة بحسن الّرويّة، وتستشف جليل معاظم الدّنيا بعين لها حاقرة، وتفيض عليها يداً طاهرة الأطراف، نقيّة الأسرة وتردع بادرة غرب أعدائك بأيسر المؤونة عليك، ولا غرو وأنت ابن سلالة النّبوة ورضيع لبان الحكمة، فإلی روح وريحان، وجنّة ونعيم، أعظم اللّه لنا ولكم الأجر عليه، ووهب لنا ولكم السّلوة وحسن الأسی عنه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480117_1280447820"/>
      <w:bookmarkStart w:id="106" w:name="_Toc33"/>
      <w:bookmarkEnd w:id="105"/>
      <w:r>
        <w:rPr>
          <w:rtl w:val="true"/>
        </w:rPr>
        <w:t xml:space="preserve">غيبة الإمام المهدي </w:t>
      </w:r>
      <w:r>
        <w:rPr>
          <w:rtl w:val="true"/>
        </w:rPr>
        <w:t>(</w:t>
      </w:r>
      <w:r>
        <w:rPr>
          <w:rtl w:val="true"/>
        </w:rPr>
        <w:t>عليه السلام</w:t>
      </w:r>
      <w:r>
        <w:rPr>
          <w:rtl w:val="true"/>
        </w:rPr>
        <w:t>)</w:t>
      </w:r>
      <w:bookmarkEnd w:id="10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 اثنی عشر مهدياً أوّلهم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وآخرهم التاسع من ولدي،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القائم بالحقّ يحيي اللّه </w:t>
      </w:r>
      <w:bookmarkStart w:id="107" w:name="pg16083_194065"/>
    </w:p>
    <w:p>
      <w:pPr>
        <w:pStyle w:val="BookText"/>
        <w:rPr/>
      </w:pPr>
      <w:bookmarkEnd w:id="107"/>
      <w:r>
        <w:rPr>
          <w:rFonts w:ascii="IRNazanin" w:hAnsi="IRNazanin" w:eastAsia="IRNazanin"/>
          <w:color w:val="111111"/>
          <w:sz w:val="28"/>
          <w:sz w:val="28"/>
          <w:szCs w:val="28"/>
          <w:rtl w:val="true"/>
          <w:lang w:bidi="fa-IR"/>
        </w:rPr>
        <w:t>به الأرض بعد موتها، ويظهر به دين الحق علی الدين كلّه ولو كره المشركون، له غيبة يرتدّ فيها أقوام ويثبت علی الدين فيها آخرون فيؤذون ويقال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هذا الوعد ان كنتم صادقين؟ أما أنّ الصابر في غيبته علی الأذی والتكذيب، بمنزلة المجاهد بالسيف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80119_1280447820"/>
      <w:bookmarkStart w:id="109" w:name="_Toc34"/>
      <w:bookmarkEnd w:id="108"/>
      <w:r>
        <w:rPr>
          <w:rtl w:val="true"/>
        </w:rPr>
        <w:t xml:space="preserve">سنن الأنبياء </w:t>
      </w:r>
      <w:r>
        <w:rPr>
          <w:rtl w:val="true"/>
        </w:rPr>
        <w:t>(</w:t>
      </w:r>
      <w:r>
        <w:rPr>
          <w:rtl w:val="true"/>
        </w:rPr>
        <w:t>عليهم السلام</w:t>
      </w:r>
      <w:r>
        <w:rPr>
          <w:rtl w:val="true"/>
        </w:rPr>
        <w:t>)</w:t>
      </w:r>
      <w:bookmarkEnd w:id="10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التاسع من ولدي سنّة من يوسف، وسنّة من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قائمنا أهل البيت يصلح اللّه تعالی أمره في ليلة واحدة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480121_1280447820"/>
      <w:bookmarkStart w:id="111" w:name="_Toc35"/>
      <w:bookmarkEnd w:id="110"/>
      <w:r>
        <w:rPr>
          <w:rtl w:val="true"/>
        </w:rPr>
        <w:t>يقسّم ميراثه وهو حيّ</w:t>
      </w:r>
      <w:bookmarkEnd w:id="1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قائم هذه الأمّة هو التاسع من ولدي، وهو صاحب الغيبة، وهو الذي يقسّم ميراثه وهو حيّ</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480123_1280447820"/>
      <w:bookmarkStart w:id="113" w:name="_Toc36"/>
      <w:bookmarkEnd w:id="112"/>
      <w:r>
        <w:rPr>
          <w:rtl w:val="true"/>
        </w:rPr>
        <w:t>الخير كلّه في ذلك الزمان</w:t>
      </w:r>
      <w:bookmarkEnd w:id="113"/>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لايكون الأمر الذي تنتظرونه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ظهور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يبرأ بعضكم من بعض، ويتفلُ بعضكم في وجوه بعض ويشهد بعضكم علی بعض بالكفر ويلعن بعضكم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كلّه في ذلك الزمان يقوم قائمنا ويدفع ذلك كله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bookmarkStart w:id="114" w:name="pg16083_194066"/>
    </w:p>
    <w:p>
      <w:pPr>
        <w:pStyle w:val="Heading4"/>
        <w:numPr>
          <w:ilvl w:val="3"/>
          <w:numId w:val="1"/>
        </w:numPr>
        <w:rPr/>
      </w:pPr>
      <w:bookmarkStart w:id="115" w:name="__RefHeading___Toc480125_1280447820"/>
      <w:bookmarkStart w:id="116" w:name="_Toc37"/>
      <w:bookmarkEnd w:id="114"/>
      <w:bookmarkEnd w:id="115"/>
      <w:r>
        <w:rPr>
          <w:rtl w:val="true"/>
        </w:rPr>
        <w:t>الغيبة الكبرى</w:t>
      </w:r>
      <w:bookmarkEnd w:id="11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لصاحب هذا الأمر غيبتان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تطول حتی يقول بعضهم مات، وبعضهم ذهب، ولا يطّلع علی موضعه أحدٌ من ولي ولا غيره، إلا المولى الذي يلي أمره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80127_1280447820"/>
      <w:bookmarkStart w:id="118" w:name="_Toc38"/>
      <w:bookmarkEnd w:id="117"/>
      <w:r>
        <w:rPr>
          <w:rtl w:val="true"/>
        </w:rPr>
        <w:t>يرجع إليهم شابا</w:t>
      </w:r>
      <w:bookmarkEnd w:id="1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قام المهدي، لأنكره الناس، لأنّه يرجع إليهم شابّاً موفَّقاً وإنَّ مِن اعظم البلية أن يخرج اليهم صاحبهم شاباً، وهم يحسبونه شيخاً كبيراً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480129_1280447820"/>
      <w:bookmarkStart w:id="120" w:name="_Toc39"/>
      <w:bookmarkEnd w:id="119"/>
      <w:r>
        <w:rPr>
          <w:rtl w:val="true"/>
        </w:rPr>
        <w:t>أشهر في الحرب</w:t>
      </w:r>
      <w:bookmarkEnd w:id="120"/>
    </w:p>
    <w:p>
      <w:pPr>
        <w:pStyle w:val="BookText"/>
        <w:rPr/>
      </w:pPr>
      <w:r>
        <w:rPr>
          <w:rFonts w:ascii="IRNazanin" w:hAnsi="IRNazanin" w:eastAsia="IRNazanin"/>
          <w:color w:val="111111"/>
          <w:sz w:val="28"/>
          <w:sz w:val="28"/>
          <w:szCs w:val="28"/>
          <w:rtl w:val="true"/>
          <w:lang w:bidi="fa-IR"/>
        </w:rPr>
        <w:t>عن عيسی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أنت 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ولكن صاحب هذا الأمر، الطّريد الشّريد الموتور بأبيه، المكنّی بعمّه، يضع سيفه علی عاتقه ثمانية أشهر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480131_1280447820"/>
      <w:bookmarkStart w:id="122" w:name="_Toc40"/>
      <w:bookmarkEnd w:id="121"/>
      <w:r>
        <w:rPr>
          <w:rtl w:val="true"/>
        </w:rPr>
        <w:t>في مجمع بني أمية</w:t>
      </w:r>
      <w:bookmarkEnd w:id="122"/>
    </w:p>
    <w:p>
      <w:pPr>
        <w:pStyle w:val="BookText"/>
        <w:rPr/>
      </w:pPr>
      <w:r>
        <w:rPr>
          <w:rFonts w:ascii="IRNazanin" w:hAnsi="IRNazanin" w:eastAsia="IRNazanin"/>
          <w:color w:val="111111"/>
          <w:sz w:val="28"/>
          <w:sz w:val="28"/>
          <w:szCs w:val="28"/>
          <w:rtl w:val="true"/>
          <w:lang w:bidi="fa-IR"/>
        </w:rPr>
        <w:t xml:space="preserve">مرّ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حلقة من بني أمية وهم جلوس في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واللّه لاتذهب الدّنيا حتّی يبعث اللّه منّي رجلاً يقتل منكم ألفاً ومع الألف ألفاً، ومع الألف ألفاً</w:t>
      </w:r>
      <w:r>
        <w:rPr>
          <w:rFonts w:eastAsia="IRNazanin" w:cs="IRNazanin"/>
          <w:color w:val="111111"/>
          <w:sz w:val="28"/>
          <w:szCs w:val="28"/>
          <w:rtl w:val="true"/>
          <w:lang w:bidi="fa-IR"/>
        </w:rPr>
        <w:t xml:space="preserve">. </w:t>
      </w:r>
      <w:bookmarkStart w:id="123" w:name="pg16083_194067"/>
    </w:p>
    <w:p>
      <w:pPr>
        <w:pStyle w:val="BookText"/>
        <w:rPr/>
      </w:pPr>
      <w:bookmarkEnd w:id="123"/>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هؤلاء أولاد كذا وكذا لايبلغون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في ذلك الزمان يكون للرجل من صلبه كذا وكذا رجلاً، وأنّ مولی القوم من أنفسهم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480133_1280447820"/>
      <w:bookmarkStart w:id="125" w:name="_Toc41"/>
      <w:bookmarkEnd w:id="124"/>
      <w:r>
        <w:rPr>
          <w:rtl w:val="true"/>
        </w:rPr>
        <w:t>خمس علامات</w:t>
      </w:r>
      <w:bookmarkEnd w:id="12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للمهدي خمس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واليماني، والصّيحة من السماء، والخسف بالبيداء، وقتل النفس الزكية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480135_1280447820"/>
      <w:bookmarkStart w:id="127" w:name="_Toc42"/>
      <w:bookmarkEnd w:id="126"/>
      <w:r>
        <w:rPr>
          <w:rtl w:val="true"/>
        </w:rPr>
        <w:t xml:space="preserve">مدّة حكومة الإمام المهدي </w:t>
      </w:r>
      <w:r>
        <w:rPr>
          <w:rtl w:val="true"/>
        </w:rPr>
        <w:t>(</w:t>
      </w:r>
      <w:r>
        <w:rPr>
          <w:rtl w:val="true"/>
        </w:rPr>
        <w:t>عليه السلام</w:t>
      </w:r>
      <w:r>
        <w:rPr>
          <w:rtl w:val="true"/>
        </w:rPr>
        <w:t>)</w:t>
      </w:r>
      <w:bookmarkEnd w:id="12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يملك المهدي تسعة عشر وأشهر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480137_1280447820"/>
      <w:bookmarkStart w:id="129" w:name="_Toc43"/>
      <w:bookmarkEnd w:id="128"/>
      <w:r>
        <w:rPr>
          <w:rtl w:val="true"/>
        </w:rPr>
        <w:t>بين الشيعي والمحبّ</w:t>
      </w:r>
      <w:bookmarkEnd w:id="129"/>
    </w:p>
    <w:p>
      <w:pPr>
        <w:pStyle w:val="BookText"/>
        <w:rPr/>
      </w:pPr>
      <w:r>
        <w:rPr>
          <w:rFonts w:ascii="Amiri" w:hAnsi="Amiri" w:eastAsia="Amiri" w:cs="Amiri"/>
          <w:color w:val="111111"/>
          <w:sz w:val="28"/>
          <w:sz w:val="28"/>
          <w:szCs w:val="28"/>
          <w:rtl w:val="true"/>
          <w:lang w:bidi="ar-SA"/>
        </w:rPr>
        <w:t>قال له رجل يا ابن رسول اللّه أنا من 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 اللّه ولا تدّعيّنّ شيئاً، يقول اللّه لك كذبت وفجرت في دعواك، إنّ شيعتنا من سلمت قلوبهم من كلّ غِشّ وغِلّ ودَغَل،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مواليكم ومحبّيكم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480139_1280447820"/>
      <w:bookmarkStart w:id="131" w:name="_Toc44"/>
      <w:bookmarkEnd w:id="130"/>
      <w:r>
        <w:rPr>
          <w:rtl w:val="true"/>
        </w:rPr>
        <w:t>إن هم إلا كالأنعام</w:t>
      </w:r>
      <w:bookmarkEnd w:id="1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إلی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أخبرني إن كنتَ عالماً عن الناس وعن أشباه الناس، وعن النسناسِ؟ فقال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حسين </w:t>
      </w:r>
      <w:bookmarkStart w:id="132" w:name="pg16083_194068"/>
    </w:p>
    <w:p>
      <w:pPr>
        <w:pStyle w:val="BookText"/>
        <w:rPr/>
      </w:pPr>
      <w:bookmarkEnd w:id="132"/>
      <w:r>
        <w:rPr>
          <w:rFonts w:ascii="IRNazanin" w:hAnsi="IRNazanin" w:eastAsia="IRNazanin"/>
          <w:color w:val="111111"/>
          <w:sz w:val="28"/>
          <w:sz w:val="28"/>
          <w:szCs w:val="28"/>
          <w:rtl w:val="true"/>
          <w:lang w:bidi="fa-IR"/>
        </w:rPr>
        <w:t>أجب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قولك أخبرني عن الناس، فنحن الناس، ولذلك قال اللّه تعالی ذكره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أَفِيضُواْ مِنْ حَيْثُ أَفَاضَ ٱلنَّاسُ</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رسول اللّه الذي أفاض بالناس، وأمّا قولك أشباه الناس فهم شيعتنا، وهم موالينا وهم منّا، ولذلك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وأمّا قولك النّسناس هم السّواد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إلی جماعة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كَٱلْأَنْعَٰمِ بَلْ هُمْ أَضَلُّ سَبِيلًا</w:t>
      </w:r>
      <w:r>
        <w:rPr>
          <w:rFonts w:eastAsia="Amiri" w:cs="Amiri" w:ascii="Amiri" w:hAnsi="Amiri"/>
          <w:color w:val="111111"/>
          <w:sz w:val="28"/>
          <w:szCs w:val="28"/>
          <w:rtl w:val="true"/>
          <w:lang w:bidi="ar-SA"/>
        </w:rPr>
        <w:t>}</w:t>
      </w:r>
      <w:r>
        <w:rPr>
          <w:rStyle w:val="FootnoteAnchor"/>
          <w:rtl w:val="true"/>
        </w:rPr>
        <w:footnoteReference w:id="50"/>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480141_1280447820"/>
      <w:bookmarkStart w:id="134" w:name="_Toc45"/>
      <w:bookmarkEnd w:id="133"/>
      <w:r>
        <w:rPr>
          <w:rtl w:val="true"/>
        </w:rPr>
        <w:t>من أحبّنا لله</w:t>
      </w:r>
      <w:bookmarkEnd w:id="134"/>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أحبّنا لله، وردنا نحن وهو علی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ضمّ أصبعيه، ومن أحبّنا للدّنيا، فإنّ الدّنيا تسع البرّ والفاجر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480143_1280447820"/>
      <w:bookmarkStart w:id="136" w:name="_Toc46"/>
      <w:bookmarkEnd w:id="135"/>
      <w:r>
        <w:rPr>
          <w:rtl w:val="true"/>
        </w:rPr>
        <w:t>الزموا مودّتنا</w:t>
      </w:r>
      <w:bookmarkEnd w:id="13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الزموا مودّتنا أهل البيت فإنّ من لقي اللّه يؤم القيامة وهو يودّنا دخل بشفاعتنا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37" w:name="pg16083_194069"/>
    </w:p>
    <w:p>
      <w:pPr>
        <w:pStyle w:val="Heading4"/>
        <w:numPr>
          <w:ilvl w:val="3"/>
          <w:numId w:val="1"/>
        </w:numPr>
        <w:rPr/>
      </w:pPr>
      <w:bookmarkStart w:id="138" w:name="__RefHeading___Toc480145_1280447820"/>
      <w:bookmarkStart w:id="139" w:name="_Toc47"/>
      <w:bookmarkEnd w:id="137"/>
      <w:bookmarkEnd w:id="138"/>
      <w:r>
        <w:rPr>
          <w:rtl w:val="true"/>
        </w:rPr>
        <w:t xml:space="preserve">البكاء لأهل البيت </w:t>
      </w:r>
      <w:r>
        <w:rPr>
          <w:rtl w:val="true"/>
        </w:rPr>
        <w:t>(</w:t>
      </w:r>
      <w:r>
        <w:rPr>
          <w:rtl w:val="true"/>
        </w:rPr>
        <w:t>عليهم السلام</w:t>
      </w:r>
      <w:r>
        <w:rPr>
          <w:rtl w:val="true"/>
        </w:rPr>
        <w:t>)</w:t>
      </w:r>
      <w:bookmarkEnd w:id="13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قطرت عيناه فينا قطرة أو دمعت دمعة إلا بوّأه اللّه بها في الجنة حُقُباً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480147_1280447820"/>
      <w:bookmarkStart w:id="141" w:name="_Toc48"/>
      <w:bookmarkEnd w:id="140"/>
      <w:r>
        <w:rPr>
          <w:rtl w:val="true"/>
        </w:rPr>
        <w:t>من أتانا</w:t>
      </w:r>
      <w:bookmarkEnd w:id="14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أتانا لم يعدم خصلة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وقضيّةً عادلة، وأخاً مستفاداً، ومُجالَسَةَ العلماء</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480149_1280447820"/>
      <w:bookmarkStart w:id="143" w:name="_Toc49"/>
      <w:bookmarkEnd w:id="142"/>
      <w:r>
        <w:rPr>
          <w:rtl w:val="true"/>
        </w:rPr>
        <w:t>كان منّا</w:t>
      </w:r>
      <w:bookmarkEnd w:id="143"/>
    </w:p>
    <w:p>
      <w:pPr>
        <w:pStyle w:val="BookText"/>
        <w:rPr/>
      </w:pPr>
      <w:r>
        <w:rPr>
          <w:rFonts w:ascii="Amiri" w:hAnsi="Amiri" w:eastAsia="Amiri" w:cs="Amiri"/>
          <w:color w:val="111111"/>
          <w:sz w:val="28"/>
          <w:sz w:val="28"/>
          <w:szCs w:val="28"/>
          <w:rtl w:val="true"/>
          <w:lang w:bidi="ar-SA"/>
        </w:rPr>
        <w:t>قال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الشهيد صلّی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كان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أهل البيت، حتی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w:t>
      </w:r>
    </w:p>
    <w:p>
      <w:pPr>
        <w:pStyle w:val="Heading4"/>
        <w:numPr>
          <w:ilvl w:val="3"/>
          <w:numId w:val="1"/>
        </w:numPr>
        <w:rPr/>
      </w:pPr>
      <w:bookmarkStart w:id="144" w:name="__RefHeading___Toc480151_1280447820"/>
      <w:bookmarkStart w:id="145" w:name="_Toc50"/>
      <w:bookmarkEnd w:id="144"/>
      <w:r>
        <w:rPr>
          <w:rtl w:val="true"/>
        </w:rPr>
        <w:t xml:space="preserve">قريش وأهل البيت </w:t>
      </w:r>
      <w:r>
        <w:rPr>
          <w:rtl w:val="true"/>
        </w:rPr>
        <w:t>(</w:t>
      </w:r>
      <w:r>
        <w:rPr>
          <w:rtl w:val="true"/>
        </w:rPr>
        <w:t>عليهم السلام</w:t>
      </w:r>
      <w:r>
        <w:rPr>
          <w:rtl w:val="true"/>
        </w:rPr>
        <w:t>)</w:t>
      </w:r>
      <w:bookmarkEnd w:id="145"/>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المنذر بن الجارود بالإمام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جعلني اللّه فداك يابن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العرب تَعتدُّ علی العجم بأنّ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وأصبحت العجم مقرّة لها بذلك، وأصبحنا وأصبحت قريش يعرفون فضلنا، ولا يرون ذلك لنا، ومن البلاء علی هذه الأمّة أنّا إذا دعوناهم لم يجيبونا وإذا تركناهم </w:t>
      </w:r>
      <w:bookmarkStart w:id="146" w:name="pg16083_194070"/>
    </w:p>
    <w:p>
      <w:pPr>
        <w:pStyle w:val="BookText"/>
        <w:rPr/>
      </w:pPr>
      <w:bookmarkEnd w:id="146"/>
      <w:r>
        <w:rPr>
          <w:rFonts w:ascii="Amiri" w:hAnsi="Amiri" w:eastAsia="Amiri" w:cs="Amiri"/>
          <w:color w:val="111111"/>
          <w:sz w:val="28"/>
          <w:sz w:val="28"/>
          <w:szCs w:val="28"/>
          <w:rtl w:val="true"/>
          <w:lang w:bidi="ar-SA"/>
        </w:rPr>
        <w:t>لم يهتدوا بغيرنا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80153_1280447820"/>
      <w:bookmarkStart w:id="148" w:name="_Toc51"/>
      <w:bookmarkEnd w:id="147"/>
      <w:r>
        <w:rPr>
          <w:rtl w:val="true"/>
        </w:rPr>
        <w:t>بيت الرحمة</w:t>
      </w:r>
      <w:bookmarkEnd w:id="148"/>
    </w:p>
    <w:p>
      <w:pPr>
        <w:pStyle w:val="BookText"/>
        <w:rPr/>
      </w:pPr>
      <w:r>
        <w:rPr>
          <w:rFonts w:ascii="Amiri" w:hAnsi="Amiri" w:eastAsia="Amiri" w:cs="Amiri"/>
          <w:color w:val="111111"/>
          <w:sz w:val="28"/>
          <w:sz w:val="28"/>
          <w:szCs w:val="28"/>
          <w:rtl w:val="true"/>
          <w:lang w:bidi="ar-SA"/>
        </w:rPr>
        <w:t>وفي رواية أخری أنّه اجتاز وقد اُغضِبَ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ندري ما تنقم الناس منّا أنّا لبيت الرحمة، وشجرة النبوة ومعدن العلم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480155_1280447820"/>
      <w:bookmarkStart w:id="150" w:name="_Toc52"/>
      <w:bookmarkEnd w:id="149"/>
      <w:r>
        <w:rPr>
          <w:rtl w:val="true"/>
        </w:rPr>
        <w:t>الرضا بقضاء اللّه</w:t>
      </w:r>
      <w:bookmarkEnd w:id="150"/>
    </w:p>
    <w:p>
      <w:pPr>
        <w:pStyle w:val="BookText"/>
        <w:rPr/>
      </w:pPr>
      <w:r>
        <w:rPr>
          <w:rFonts w:ascii="IRNazanin" w:hAnsi="IRNazanin" w:eastAsia="IRNazanin"/>
          <w:color w:val="111111"/>
          <w:sz w:val="28"/>
          <w:sz w:val="28"/>
          <w:szCs w:val="28"/>
          <w:rtl w:val="true"/>
          <w:lang w:bidi="fa-IR"/>
        </w:rPr>
        <w:t xml:space="preserve">ونُقل أنّ ابناً له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 كآبة عليه فعوتب علی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نسأل اللّه عز وجل فيعطينا، فإذا أراد ما نكره فيما يحب رضينا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480157_1280447820"/>
      <w:bookmarkStart w:id="152" w:name="_Toc53"/>
      <w:bookmarkEnd w:id="151"/>
      <w:r>
        <w:rPr>
          <w:rtl w:val="true"/>
        </w:rPr>
        <w:t>من عادانا</w:t>
      </w:r>
      <w:bookmarkEnd w:id="15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عادانا فلرسول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يعادى</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480159_1280447820"/>
      <w:bookmarkStart w:id="154" w:name="_Toc54"/>
      <w:bookmarkEnd w:id="153"/>
      <w:r>
        <w:rPr>
          <w:rtl w:val="true"/>
        </w:rPr>
        <w:t>نحن وبنو أميّة</w:t>
      </w:r>
      <w:bookmarkEnd w:id="1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وبني أميّة تعادينا في اللّه، فنحن وهم كذلك إلی يوم القيامة، 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براية الحقّ فركزها بين أظهرنا، وجاء أبليس براية الباطل، فركزها بين أظهرهم، وإنّ أوّل قطرة سقطت علی وجه الأرض من دم المنافقين دم عثمان بن عفّان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155" w:name="pg16083_194071"/>
    </w:p>
    <w:p>
      <w:pPr>
        <w:pStyle w:val="Heading4"/>
        <w:numPr>
          <w:ilvl w:val="3"/>
          <w:numId w:val="1"/>
        </w:numPr>
        <w:rPr/>
      </w:pPr>
      <w:bookmarkStart w:id="156" w:name="__RefHeading___Toc480161_1280447820"/>
      <w:bookmarkStart w:id="157" w:name="_Toc55"/>
      <w:bookmarkEnd w:id="155"/>
      <w:bookmarkEnd w:id="156"/>
      <w:r>
        <w:rPr>
          <w:rtl w:val="true"/>
        </w:rPr>
        <w:t>عثمان على الصراط</w:t>
      </w:r>
      <w:bookmarkEnd w:id="157"/>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عثمان جيفةٌ علی الصّراط، من أقام عليها أقام علی أهل النار، ومن جاوزه جاوز إلی الجنّة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480163_1280447820"/>
      <w:bookmarkStart w:id="159" w:name="_Toc56"/>
      <w:bookmarkEnd w:id="158"/>
      <w:r>
        <w:rPr>
          <w:rtl w:val="true"/>
        </w:rPr>
        <w:t xml:space="preserve">قبل خلق آدم </w:t>
      </w:r>
      <w:r>
        <w:rPr>
          <w:rtl w:val="true"/>
        </w:rPr>
        <w:t>(</w:t>
      </w:r>
      <w:r>
        <w:rPr>
          <w:rtl w:val="true"/>
        </w:rPr>
        <w:t>عليه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عن حبيب بن مُظَاهر الأسدي أنه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شيء كنتم قبل أن يخلق اللّه عزّوجلّ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 أشباح نور ندور حول عرش الرحمن، فنعلّم للملائكة التّسبيح والتّهليل والتحميد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480165_1280447820"/>
      <w:bookmarkStart w:id="161" w:name="_Toc57"/>
      <w:bookmarkEnd w:id="160"/>
      <w:r>
        <w:rPr>
          <w:rtl w:val="true"/>
        </w:rPr>
        <w:t>غصبا حقّنا</w:t>
      </w:r>
      <w:bookmarkEnd w:id="16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أبابكر وعمر عمدا إلی الأمر، وهو لنا كلُّهُ، فجعلا لنا فيه سهماً كسهم الجدّة، أما واللّه ليهمّ بهما أنفسُهُمَا يوم يطلب النّاسُ فيه شفاعتنا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80167_1280447820"/>
      <w:bookmarkStart w:id="163" w:name="_Toc58"/>
      <w:bookmarkEnd w:id="162"/>
      <w:r>
        <w:rPr>
          <w:rtl w:val="true"/>
        </w:rPr>
        <w:t xml:space="preserve">على ملّة إبراهيم </w:t>
      </w:r>
      <w:r>
        <w:rPr>
          <w:rtl w:val="true"/>
        </w:rPr>
        <w:t>(</w:t>
      </w:r>
      <w:r>
        <w:rPr>
          <w:rtl w:val="true"/>
        </w:rPr>
        <w:t>عليه السلام</w:t>
      </w:r>
      <w:r>
        <w:rPr>
          <w:rtl w:val="true"/>
        </w:rPr>
        <w:t>)</w:t>
      </w:r>
      <w:bookmarkEnd w:id="163"/>
    </w:p>
    <w:p>
      <w:pPr>
        <w:pStyle w:val="BookText"/>
        <w:rPr/>
      </w:pPr>
      <w:r>
        <w:rPr>
          <w:rFonts w:ascii="IRNazanin" w:hAnsi="IRNazanin" w:eastAsia="IRNazanin"/>
          <w:color w:val="111111"/>
          <w:sz w:val="28"/>
          <w:sz w:val="28"/>
          <w:szCs w:val="28"/>
          <w:rtl w:val="true"/>
          <w:lang w:bidi="fa-IR"/>
        </w:rPr>
        <w:t>ما أحداً علی ملّة إبراهيم، إلاّ نحن وشيعتنا وسائر النّاس منها برآءٌ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480169_1280447820"/>
      <w:bookmarkStart w:id="165" w:name="_Toc59"/>
      <w:bookmarkEnd w:id="164"/>
      <w:r>
        <w:rPr>
          <w:rtl w:val="true"/>
        </w:rPr>
        <w:t>اختصمنا في اللّه</w:t>
      </w:r>
      <w:bookmarkEnd w:id="16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نضر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حدّثني عن </w:t>
      </w:r>
      <w:bookmarkStart w:id="166" w:name="pg16083_194072"/>
    </w:p>
    <w:p>
      <w:pPr>
        <w:pStyle w:val="BookText"/>
        <w:rPr/>
      </w:pPr>
      <w:bookmarkEnd w:id="166"/>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خَصْمَانِ ٱخْتَصَمُواْ فِي رَبِّهِمْ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وبنو أميّة اختصمنا في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وإيّاهم الخصمان يوم القيامة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480171_1280447820"/>
      <w:bookmarkStart w:id="168" w:name="_Toc60"/>
      <w:bookmarkEnd w:id="167"/>
      <w:r>
        <w:rPr>
          <w:rtl w:val="true"/>
        </w:rPr>
        <w:t>النور والظلمة</w:t>
      </w:r>
      <w:bookmarkEnd w:id="168"/>
    </w:p>
    <w:p>
      <w:pPr>
        <w:pStyle w:val="BookText"/>
        <w:rPr/>
      </w:pPr>
      <w:r>
        <w:rPr>
          <w:rFonts w:ascii="Amiri" w:hAnsi="Amiri" w:eastAsia="Amiri" w:cs="Amiri"/>
          <w:color w:val="111111"/>
          <w:sz w:val="28"/>
          <w:sz w:val="28"/>
          <w:szCs w:val="28"/>
          <w:rtl w:val="true"/>
          <w:lang w:bidi="ar-SA"/>
        </w:rPr>
        <w:t xml:space="preserve">قال الحارث الأعور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جعلني اللّه فداك 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في كتابه المبين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وَٱلشَّمْسِ وَضُحَىٰهَا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يا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وَٱلْقَمَرِ إِذَا تَلَىٰهَا</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أمير المؤمنين عليّ بن أبي طالب يتلو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وَٱلنَّهَارِ إِذَا جَلَّىٰهَا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عدلاً وقسطاً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وَٱلَّيْلِ إِذَا يَغْشَىٰهَا</w:t>
      </w:r>
      <w:r>
        <w:rPr>
          <w:rFonts w:eastAsia="Amiri" w:cs="Amiri" w:ascii="Amiri" w:hAnsi="Amiri"/>
          <w:color w:val="111111"/>
          <w:sz w:val="28"/>
          <w:szCs w:val="28"/>
          <w:rtl w:val="true"/>
          <w:lang w:bidi="ar-SA"/>
        </w:rPr>
        <w:t>}</w:t>
      </w:r>
      <w:r>
        <w:rPr>
          <w:rStyle w:val="FootnoteAnchor"/>
          <w:rtl w:val="true"/>
        </w:rPr>
        <w:footnoteReference w:id="71"/>
      </w:r>
      <w:r>
        <w:rPr>
          <w:rFonts w:ascii="IRNazanin" w:hAnsi="IRNazanin" w:eastAsia="IRNazanin"/>
          <w:color w:val="111111"/>
          <w:sz w:val="28"/>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6083_194074"/>
      <w:bookmarkStart w:id="170" w:name="pg16083_194074"/>
      <w:bookmarkEnd w:id="170"/>
    </w:p>
    <w:p>
      <w:pPr>
        <w:pStyle w:val="Heading3"/>
        <w:numPr>
          <w:ilvl w:val="2"/>
          <w:numId w:val="1"/>
        </w:numPr>
        <w:rPr/>
      </w:pPr>
      <w:bookmarkStart w:id="171" w:name="pg16083_194074"/>
      <w:bookmarkStart w:id="172" w:name="__RefHeading___Toc480173_1280447820"/>
      <w:bookmarkStart w:id="173" w:name="_Toc61"/>
      <w:bookmarkEnd w:id="171"/>
      <w:bookmarkEnd w:id="172"/>
      <w:r>
        <w:rPr>
          <w:rtl w:val="true"/>
        </w:rPr>
        <w:t>الفصل الثالث</w:t>
      </w:r>
      <w:r>
        <w:rPr>
          <w:rtl w:val="true"/>
        </w:rPr>
        <w:t xml:space="preserve">: </w:t>
      </w:r>
      <w:r>
        <w:rPr>
          <w:rtl w:val="true"/>
        </w:rPr>
        <w:t>عباديات</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4" w:name="__RefHeading___Toc480175_1280447820"/>
      <w:bookmarkStart w:id="175" w:name="_Toc62"/>
      <w:bookmarkEnd w:id="174"/>
      <w:r>
        <w:rPr>
          <w:rtl w:val="true"/>
        </w:rPr>
        <w:t>اشارة</w:t>
      </w:r>
      <w:bookmarkEnd w:id="17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6083_194076"/>
      <w:bookmarkStart w:id="177" w:name="pg16083_194076"/>
      <w:bookmarkEnd w:id="177"/>
    </w:p>
    <w:p>
      <w:pPr>
        <w:pStyle w:val="Heading4"/>
        <w:numPr>
          <w:ilvl w:val="3"/>
          <w:numId w:val="1"/>
        </w:numPr>
        <w:rPr/>
      </w:pPr>
      <w:bookmarkStart w:id="178" w:name="pg16083_194076"/>
      <w:bookmarkStart w:id="179" w:name="__RefHeading___Toc480177_1280447820"/>
      <w:bookmarkStart w:id="180" w:name="_Toc63"/>
      <w:bookmarkEnd w:id="178"/>
      <w:bookmarkEnd w:id="179"/>
      <w:r>
        <w:rPr>
          <w:rtl w:val="true"/>
        </w:rPr>
        <w:t>جزاء العبادة</w:t>
      </w:r>
      <w:bookmarkEnd w:id="1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عبد اللّه حقّ عبادته، آتاه اللّه فوق أمانيه وكفايته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480179_1280447820"/>
      <w:bookmarkStart w:id="182" w:name="_Toc64"/>
      <w:bookmarkEnd w:id="181"/>
      <w:r>
        <w:rPr>
          <w:rtl w:val="true"/>
        </w:rPr>
        <w:t>أقسام العبادة</w:t>
      </w:r>
      <w:bookmarkEnd w:id="182"/>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عبدوا اللّه رغبة فتلك عبادة التّجّار، وإنّ قوماً عبدوا اللّه رهبةً فتلك عبادة العبيد، وإنّ قوماً عبدوا اللّه شكراً، فتلك عبادة الأحرار وهي أفضل العبادة</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480181_1280447820"/>
      <w:bookmarkStart w:id="184" w:name="_Toc65"/>
      <w:bookmarkEnd w:id="183"/>
      <w:r>
        <w:rPr>
          <w:rtl w:val="true"/>
        </w:rPr>
        <w:t>فلسفة الصيام</w:t>
      </w:r>
      <w:bookmarkEnd w:id="184"/>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افترض اللّه علی عبيده الصوم؟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ليجد الغني مسّ الجوع، فيعود بالفضل علی المساكين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80183_1280447820"/>
      <w:bookmarkStart w:id="186" w:name="_Toc66"/>
      <w:bookmarkEnd w:id="185"/>
      <w:r>
        <w:rPr>
          <w:rtl w:val="true"/>
        </w:rPr>
        <w:t>أقسام الجهاد</w:t>
      </w:r>
      <w:bookmarkEnd w:id="186"/>
    </w:p>
    <w:p>
      <w:pPr>
        <w:pStyle w:val="BookText"/>
        <w:rPr/>
      </w:pPr>
      <w:r>
        <w:rPr>
          <w:rFonts w:ascii="Amiri" w:hAnsi="Amiri" w:eastAsia="Amiri" w:cs="Amiri"/>
          <w:color w:val="111111"/>
          <w:sz w:val="28"/>
          <w:sz w:val="28"/>
          <w:szCs w:val="28"/>
          <w:rtl w:val="true"/>
          <w:lang w:bidi="ar-SA"/>
        </w:rPr>
        <w:t>سئل عن الجهاد سنة أو فريضة؟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علی أربعة أوجه، فجهادان فرض، وجهاد سنّة لايقام إلاّ مع فرض، وجهاد سنّة، فأمّا أحد الفرضين فجهاد الرّجل نفسه عن </w:t>
      </w:r>
      <w:bookmarkStart w:id="187" w:name="pg16083_194077"/>
    </w:p>
    <w:p>
      <w:pPr>
        <w:pStyle w:val="BookText"/>
        <w:rPr/>
      </w:pPr>
      <w:bookmarkEnd w:id="187"/>
      <w:r>
        <w:rPr>
          <w:rFonts w:ascii="IRNazanin" w:hAnsi="IRNazanin" w:eastAsia="IRNazanin"/>
          <w:color w:val="111111"/>
          <w:sz w:val="28"/>
          <w:sz w:val="28"/>
          <w:szCs w:val="28"/>
          <w:rtl w:val="true"/>
          <w:lang w:bidi="fa-IR"/>
        </w:rPr>
        <w:t>معاصي اللّه، وهو من أعظم الجهاد، ومجاهدة الذّين يلونكم من الكفّار فرض، وأمّا الجهاد الذي هو سنّة لايقام إلاّ مع فرض، فإنّ مجاهدة العدوّ فرض علی جميع الأمّة، لو تركوا الجهاد لأتاهم العذاب، وهذا هو من عذاب الأمّة وهو سنّة علی الإمام، وحَدُّهُ أن يأتي العدوّ مع الأمّة فيجاهدهم، وأمّا الجهاد الذي هو سنّة فكلّ سنّة أقامها الرجل وجاهد في إقامتها وبلوغها وأحيائها، فالعمل والسّعي فيها من أفضل الأعمال، لإنّها إحياء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سنّ سنّة حسنة فله أجرها وأجر من عمل بها إلی يوم القيامة من غير أن ينقص من أجورهم شيئاً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480185_1280447820"/>
      <w:bookmarkStart w:id="189" w:name="_Toc67"/>
      <w:bookmarkEnd w:id="188"/>
      <w:r>
        <w:rPr>
          <w:rtl w:val="true"/>
        </w:rPr>
        <w:t>كأنّما أحيا النّاس جميعاً</w:t>
      </w:r>
      <w:bookmarkEnd w:id="18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يروم قتل مسكين قد ضعف تنقذه من يده أو ناصب يريد إضلال مسكين مؤمن من ضعفاء شيعتنا، تفتح عليه ما يمتنع به منه، ويفحمه ويكسره بحجج اللّه تعالی؟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إنقاذ هذا المسكين المؤمن من يد هذا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ٱلنَّاسَ جَمِيعًا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أي ومن أحياها وأرشدها من كفر إلی إيمان فكأنّما أحيا النّاس جميعاً من قبل أن يقتلهم بسيوف الحديد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90" w:name="pg16083_194078"/>
    </w:p>
    <w:p>
      <w:pPr>
        <w:pStyle w:val="Heading4"/>
        <w:numPr>
          <w:ilvl w:val="3"/>
          <w:numId w:val="1"/>
        </w:numPr>
        <w:rPr/>
      </w:pPr>
      <w:bookmarkStart w:id="191" w:name="__RefHeading___Toc480187_1280447820"/>
      <w:bookmarkStart w:id="192" w:name="_Toc68"/>
      <w:bookmarkEnd w:id="190"/>
      <w:bookmarkEnd w:id="191"/>
      <w:r>
        <w:rPr>
          <w:rtl w:val="true"/>
        </w:rPr>
        <w:t>ثواب الإرشاد</w:t>
      </w:r>
      <w:bookmarkEnd w:id="19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كفل لنا يتيماً قطعته عنّا محنتنا باستتارنا فواساه من علومنا التي سقطت إليه، حتی أرشده وهداه، قال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العبد الكريم المواسی، أنا أولی بهذا الكرم اجعلوا له يا ملائكتي في الجنان بعدد كلّ حرف علّمه ألف ألف قصر، وضمّوا إليها ما يليق بها من سائر النّعم</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480189_1280447820"/>
      <w:bookmarkStart w:id="194" w:name="_Toc69"/>
      <w:bookmarkEnd w:id="193"/>
      <w:r>
        <w:rPr>
          <w:rtl w:val="true"/>
        </w:rPr>
        <w:t>الأمر بالمعروف والنهي عن المنكر</w:t>
      </w:r>
      <w:bookmarkEnd w:id="1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اعتبروا أيّها النّاس بما وعظ اللّه به أوليائه، من سوء ثنائه علی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يَنْهَىٰهُمُ ٱلرَّبَّٰنِيُّونَ وَٱلْأَحْبَارُ عَن قَوْلِهِمُ ٱلْإِثْمَ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ٱلَّذِينَ كَفَرُواْ مِنۢ بَنِي إِسْرَٰءِيلَ عَلَىٰ لِسَانِ دَاوُدَ وَعِيسَى ٱبْنِ مَرْيَمَ ذَٰلِكَ بِمَا عَصَواْ وَّكَانُواْ يَعْتَدُونَ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ٱلنَّاسَ وَٱخْشَوْنِ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وَٱلْمُؤْمِنُونَ وَٱلْمُؤْمِنَٰتُ بَعْضُهُمْ أَوْلِيَاءُ بَعْضٖ يَأْمُرُونَ بِٱلْمَعْرُوفِ وَيَنْهَوْنَ عَنِ ٱلْمُنكَرِ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فبدأ اللّه بالأمر بالمعروف والنهي عن المنكر، فريضة منه، لعلمه بأنها إذا أدّيت وأقيمت، استقامت الفرائض كلّها، هيّنها وصعبها، وذلك أنَّ الأمر بالمعروف، والنهي عن المنكر، دعاء إلی الاسلام، مع ردّ المظالم، ومخالفة الظالم وقسمة الفيء والغنائم، وأخذ الصدقات من مواضعها، ووضعها في حقّها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أنتم أيّتها العصابة، عصابة بالعلم مشهورة، وبالخير مذكورة وبالنصيحة معروفة، وباللّه في أنفس الناس مهابة، يهابكم الشريف، ويكرمكم الضعيف، ويؤثركم من لافضل لكم عليه، ولا يَدَ لَكُم عنده تشفعون في الحوائج إذا امتنعت من طلابها، وتمشون في الطريق بهيئة الملوك وكرامة الأكابر، أليس كل ذلك إ‌نّما نلتموه بما يرجی عندكم من القيام بحقّ اللّه، وإن كنتم عن أكثر حقّه تقصرون، فاستخففتم بحق الأئمة، فأمّا حقّ الضعفاء فضيعتم، وأمّا حقّكم بزعمكم فطلبتم فلا مالاً بذلتموه، ولا نفسا خاطرتم بها للذي خلقها، ولا عشيرة عاديتموها في ذات اللّه، أنتم تتمّنون علی اللّه جنته، ومجاورة رسله، وأماناً من عذابه، لقد خشيت عليكم أيّها المتمنّون علی اللّه، أن تحلّ بكم نقمة من نقماته لأنكم بلغتم من كرامة اللّه منزلة فضلتهم بها ومن يعرف باللّه لاتكرمون، وأنتم في عباده تكرمون، وقد ترون عهود اللّه منقوضة فلا تفزعون، وأنتم لبعض ذمم آبائكم تفزعون، وذّمة رسول اللّه محقورة</w:t>
      </w:r>
      <w:r>
        <w:rPr>
          <w:rStyle w:val="FootnoteAnchor"/>
          <w:rtl w:val="true"/>
        </w:rPr>
        <w:footnoteReference w:id="84"/>
      </w:r>
      <w:r>
        <w:rPr>
          <w:rFonts w:ascii="Amiri" w:hAnsi="Amiri" w:eastAsia="Amiri" w:cs="Amiri"/>
          <w:color w:val="111111"/>
          <w:sz w:val="28"/>
          <w:sz w:val="28"/>
          <w:szCs w:val="28"/>
          <w:rtl w:val="true"/>
          <w:lang w:bidi="ar-SA"/>
        </w:rPr>
        <w:t>والعمي والبكم، والزَّمنى في المدائن مهملة لاترحمون، ولا في منزلتكم تعملون، ولا من عمل فيها تعنون</w:t>
      </w:r>
      <w:r>
        <w:rPr>
          <w:rStyle w:val="FootnoteAnchor"/>
          <w:rtl w:val="true"/>
        </w:rPr>
        <w:footnoteReference w:id="8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وبالأدهان والمصانعة عند الظلمة تأمنون، كل ذلك ممّا أمركم اللّه به، من النهي والتناهي وأنتم عنه غافلون، وأنتم أعظم أناس مصيبة، لما غلبتم عليه من منازل العلماء، لو كنتم تشعرون، ذلك بأنّ مجاري الأمور، والأحكام علی أيدي العلماء باللّه، الأمناء علی حلاله وحرامه، فأنتم المسلوبون تلك المنزلة، وما سلبتم ذلك إلا بتفرّقكم عن الحقّ، واختلافكم في السنة بعد البيّنة الواضحة، ولو صبرتم علی الأذی، وتحمّلتم المؤنة في ذات اللّه، كانت أمور اللّه عليكم تردّ وعنكم تصدر، وإليكم ترجع، ولكنكم مكنتم الظلمة من منزلتكم واستسلمتم أمور اللّه في أيديهم، يعملون بالشبهات، ويسيرون في الشهوات، سلّطهم علی ذلك فراركم من الموت، وإعجابكم بالحيوة التي هي مفارقتكم، فاسلمتم الضعفاء في أيديهم فمن بين مستعبد مقهور، وبين مستضعف، علی معيشته مغلوب، يتقلّبون في الملك بآرائهم، ويستشعرون الخزي بأهوائهم، اقتداء بالأشرار، وجرأة علی الجبّار، في كل بلد منهم علی منبره خطيب يصقع؟ فالأرض لهم شاغرة</w:t>
      </w:r>
      <w:r>
        <w:rPr>
          <w:rStyle w:val="FootnoteAnchor"/>
          <w:rtl w:val="true"/>
        </w:rPr>
        <w:footnoteReference w:id="86"/>
      </w:r>
      <w:r>
        <w:rPr>
          <w:rFonts w:ascii="Amiri" w:hAnsi="Amiri" w:eastAsia="Amiri" w:cs="Amiri"/>
          <w:color w:val="111111"/>
          <w:sz w:val="28"/>
          <w:sz w:val="28"/>
          <w:szCs w:val="28"/>
          <w:rtl w:val="true"/>
          <w:lang w:bidi="ar-SA"/>
        </w:rPr>
        <w:t>، وأيديهم فيها مبسوطة، والناس لهم خول</w:t>
      </w:r>
      <w:r>
        <w:rPr>
          <w:rStyle w:val="FootnoteAnchor"/>
          <w:rtl w:val="true"/>
        </w:rPr>
        <w:footnoteReference w:id="87"/>
      </w:r>
      <w:r>
        <w:rPr>
          <w:rFonts w:ascii="IRNazanin" w:hAnsi="IRNazanin" w:eastAsia="IRNazanin"/>
          <w:color w:val="111111"/>
          <w:sz w:val="28"/>
          <w:sz w:val="28"/>
          <w:szCs w:val="28"/>
          <w:rtl w:val="true"/>
          <w:lang w:bidi="fa-IR"/>
        </w:rPr>
        <w:t>، لا يدفعون يد لامس، فمن بين جبّار عنيد، وذي سطوة علی الضعفة شديد، مطاع لايعرف المبدی المعيد، فيا عجباً، ومالي لا أعجب، والأرض من غاش غشوم، ومتصدّق ظلوم، وعامل علی المؤمنين بهم غير رحيم، فاللّه الحاكم فيما فيه تنازعنا، والقاضي بحكمه فيما شجر بيننا</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لنري المعالم من دينك، ونظهر الاصلاح في بلادك، ويأمن المظلومون من عبادك، ويعمل بفرائضك وسننك وأحكامك، فإن تنصرونا وتنصفونا قوي الظلمة عليكم، وعملوا في إطفاء نور نبيّكم وحسبنا اللّه وعليه توكلنا وإليه أنبنا وإليه المصير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95" w:name="pg16083_194082"/>
    </w:p>
    <w:p>
      <w:pPr>
        <w:pStyle w:val="Heading3"/>
        <w:numPr>
          <w:ilvl w:val="2"/>
          <w:numId w:val="1"/>
        </w:numPr>
        <w:rPr/>
      </w:pPr>
      <w:bookmarkStart w:id="196" w:name="__RefHeading___Toc480191_1280447820"/>
      <w:bookmarkStart w:id="197" w:name="_Toc70"/>
      <w:bookmarkEnd w:id="195"/>
      <w:bookmarkEnd w:id="196"/>
      <w:r>
        <w:rPr>
          <w:rtl w:val="true"/>
        </w:rPr>
        <w:t>الفصل الرابع</w:t>
      </w:r>
      <w:r>
        <w:rPr>
          <w:rtl w:val="true"/>
        </w:rPr>
        <w:t xml:space="preserve">: </w:t>
      </w:r>
      <w:r>
        <w:rPr>
          <w:rtl w:val="true"/>
        </w:rPr>
        <w:t>جهاديات</w:t>
      </w:r>
      <w:bookmarkEnd w:id="1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8" w:name="__RefHeading___Toc480193_1280447820"/>
      <w:bookmarkStart w:id="199" w:name="_Toc71"/>
      <w:bookmarkEnd w:id="198"/>
      <w:r>
        <w:rPr>
          <w:rtl w:val="true"/>
        </w:rPr>
        <w:t>اشارة</w:t>
      </w:r>
      <w:bookmarkEnd w:id="19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6083_194084"/>
      <w:bookmarkStart w:id="201" w:name="pg16083_194084"/>
      <w:bookmarkEnd w:id="201"/>
    </w:p>
    <w:p>
      <w:pPr>
        <w:pStyle w:val="Heading4"/>
        <w:numPr>
          <w:ilvl w:val="3"/>
          <w:numId w:val="1"/>
        </w:numPr>
        <w:rPr/>
      </w:pPr>
      <w:bookmarkStart w:id="202" w:name="pg16083_194084"/>
      <w:bookmarkStart w:id="203" w:name="__RefHeading___Toc480195_1280447820"/>
      <w:bookmarkStart w:id="204" w:name="_Toc72"/>
      <w:bookmarkEnd w:id="202"/>
      <w:bookmarkEnd w:id="203"/>
      <w:r>
        <w:rPr>
          <w:rtl w:val="true"/>
        </w:rPr>
        <w:t>مع أبي ذر الغفاري رضوان اللّه عليه</w:t>
      </w:r>
      <w:bookmarkEnd w:id="204"/>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ذر رضوان اللّه عليه لما أخرج إلی الربذة بأمر من عثمان،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عمّاه إنّ اللّه قادر أن يغيّر ما قد تری، واللّه كلّ يوم هو في شأن، وقد منعك القوم دنياهم، ومنعتهم دينك، فما أغناك عمّا منعوك، وأحوجهم إلی ما منعتهم، فاسأل اللّه الصّبر والنّصر واستعذ به من الجشع والجزع فإنّ الصّبر من الدين والكرم، وإن الجشع لايقدم رزقاً، والجزع لايؤخر أجلاً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480197_1280447820"/>
      <w:bookmarkStart w:id="206" w:name="_Toc73"/>
      <w:bookmarkEnd w:id="205"/>
      <w:r>
        <w:rPr>
          <w:rtl w:val="true"/>
        </w:rPr>
        <w:t xml:space="preserve">ومن خطبة له </w:t>
      </w:r>
      <w:r>
        <w:rPr>
          <w:rtl w:val="true"/>
        </w:rPr>
        <w:t>(</w:t>
      </w:r>
      <w:r>
        <w:rPr>
          <w:rtl w:val="true"/>
        </w:rPr>
        <w:t>عليه السلام</w:t>
      </w:r>
      <w:r>
        <w:rPr>
          <w:rtl w:val="true"/>
        </w:rPr>
        <w:t xml:space="preserve">) : </w:t>
      </w:r>
      <w:r>
        <w:rPr>
          <w:rtl w:val="true"/>
        </w:rPr>
        <w:t xml:space="preserve">يدعو الناس للمسير إلى الشام مع أبيه </w:t>
      </w:r>
      <w:r>
        <w:rPr>
          <w:rtl w:val="true"/>
        </w:rPr>
        <w:t>(</w:t>
      </w:r>
      <w:r>
        <w:rPr>
          <w:rtl w:val="true"/>
        </w:rPr>
        <w:t>عليهما السلام</w:t>
      </w:r>
      <w:r>
        <w:rPr>
          <w:rtl w:val="true"/>
        </w:rPr>
        <w:t>)</w:t>
      </w:r>
      <w:bookmarkEnd w:id="206"/>
    </w:p>
    <w:p>
      <w:pPr>
        <w:pStyle w:val="BookText"/>
        <w:rPr/>
      </w:pPr>
      <w:r>
        <w:rPr>
          <w:rFonts w:ascii="IRNazanin" w:hAnsi="IRNazanin" w:eastAsia="IRNazanin"/>
          <w:color w:val="111111"/>
          <w:sz w:val="28"/>
          <w:sz w:val="28"/>
          <w:szCs w:val="28"/>
          <w:rtl w:val="true"/>
          <w:lang w:bidi="fa-IR"/>
        </w:rPr>
        <w:t xml:space="preserve">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اللّه وأثنی عليه ما هو أهله، وقال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الكوفة أنتم الأحبّة الكرماء، والشّعاردون الدّثار</w:t>
      </w:r>
      <w:r>
        <w:rPr>
          <w:rStyle w:val="FootnoteAnchor"/>
          <w:rtl w:val="true"/>
        </w:rPr>
        <w:footnoteReference w:id="90"/>
      </w:r>
      <w:r>
        <w:rPr>
          <w:rFonts w:ascii="Amiri" w:hAnsi="Amiri" w:eastAsia="Amiri" w:cs="Amiri"/>
          <w:color w:val="111111"/>
          <w:sz w:val="28"/>
          <w:sz w:val="28"/>
          <w:szCs w:val="28"/>
          <w:rtl w:val="true"/>
          <w:lang w:bidi="ar-SA"/>
        </w:rPr>
        <w:t>، جدّوا في إطفاء ما دثر بينكم، وتسهيل ما توعّر عليكم، إلا أنّ الحرب شرّها ذريع</w:t>
      </w:r>
      <w:r>
        <w:rPr>
          <w:rStyle w:val="FootnoteAnchor"/>
          <w:rtl w:val="true"/>
        </w:rPr>
        <w:footnoteReference w:id="91"/>
      </w:r>
      <w:r>
        <w:rPr>
          <w:rFonts w:ascii="Amiri" w:hAnsi="Amiri" w:eastAsia="Amiri" w:cs="Amiri"/>
          <w:color w:val="111111"/>
          <w:sz w:val="28"/>
          <w:sz w:val="28"/>
          <w:szCs w:val="28"/>
          <w:rtl w:val="true"/>
          <w:lang w:bidi="ar-SA"/>
        </w:rPr>
        <w:t xml:space="preserve">، وطمعها فظيع، فمن أخذ لها أهبّتها، واستعدّ لها عدّتها ولم يألم كلومها قبل حلولها، فذاك صاحبها، ومن عاجلها قبل أوان فرصتها واستبصار سعيه فيها، فذاك قَمِنٌ أن لا ينفع قومه، وأن يهلك نفسه نسأل اللّه بقوّته أن يدعمكم </w:t>
      </w:r>
      <w:bookmarkStart w:id="207" w:name="pg16083_194085"/>
    </w:p>
    <w:p>
      <w:pPr>
        <w:pStyle w:val="BookText"/>
        <w:rPr/>
      </w:pPr>
      <w:bookmarkEnd w:id="207"/>
      <w:r>
        <w:rPr>
          <w:rFonts w:ascii="Amiri" w:hAnsi="Amiri" w:eastAsia="Amiri" w:cs="Amiri"/>
          <w:color w:val="111111"/>
          <w:sz w:val="28"/>
          <w:sz w:val="28"/>
          <w:szCs w:val="28"/>
          <w:rtl w:val="true"/>
          <w:lang w:bidi="ar-SA"/>
        </w:rPr>
        <w:t>بالفيئة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480199_1280447820"/>
      <w:bookmarkStart w:id="209" w:name="_Toc74"/>
      <w:bookmarkEnd w:id="208"/>
      <w:r>
        <w:rPr>
          <w:rtl w:val="true"/>
        </w:rPr>
        <w:t>كلامه في السكون في زمان الهدنة وانتظار الفرصة</w:t>
      </w:r>
      <w:bookmarkEnd w:id="209"/>
    </w:p>
    <w:p>
      <w:pPr>
        <w:pStyle w:val="BookText"/>
        <w:rPr/>
      </w:pPr>
      <w:r>
        <w:rPr>
          <w:rFonts w:ascii="IRNazanin" w:hAnsi="IRNazanin" w:eastAsia="IRNazanin"/>
          <w:color w:val="111111"/>
          <w:sz w:val="28"/>
          <w:sz w:val="28"/>
          <w:szCs w:val="28"/>
          <w:rtl w:val="true"/>
          <w:lang w:bidi="fa-IR"/>
        </w:rPr>
        <w:t xml:space="preserve">روي أنّ محمد بن بشر الهمداني وسفيان بن ليلی الهمداني أتيا للإمام الحسين بعد 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كل امرئ منكم حلساً</w:t>
      </w:r>
      <w:r>
        <w:rPr>
          <w:rStyle w:val="FootnoteAnchor"/>
          <w:rtl w:val="true"/>
        </w:rPr>
        <w:footnoteReference w:id="93"/>
      </w:r>
      <w:r>
        <w:rPr>
          <w:rFonts w:ascii="IRNazanin" w:hAnsi="IRNazanin" w:eastAsia="IRNazanin"/>
          <w:color w:val="111111"/>
          <w:sz w:val="28"/>
          <w:sz w:val="28"/>
          <w:szCs w:val="28"/>
          <w:rtl w:val="true"/>
          <w:lang w:bidi="fa-IR"/>
        </w:rPr>
        <w:t>من أحلاس بيته مادام هذا الرجل حيّاً فإن يهلك وأنتم أحياء رجونا أن يخير اللّه لنا ويؤتينا رشدنا ولا يكلنا إلی أنفسنا، فإنّ اللّه مع الذين اتقوا والذين هم محسنون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استشهد الإمام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الشيعة ومعهم بنو جعدة وأمّ هاني وأمّ جعدة في دار سليمان بن صرد الخزاعي فكتبوا إلی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بالتعزية وقالوا في كتابهم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قد جعل فيك أعظم الخلف ممّن مضی ونحن شيعتك المصابة بمصيبتك المحزونة بحزنك المسرورة بسرورك المنتظرة لأمرك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بنو جعدة إليه يخبرونه بحسن رأي أهل الكوفة وحبّهم لقدومه ويسألونه الكتابة إليهم برأيه فكتب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إنّي لأرجو أن يكون رأي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الموادعة، ورأيي في جهاد الظلمة رشداً وسداداً، فالصقوا بالأرض، واخفوا الشخص، واكتموا الهدی، واحترسوا من الأظاء مادام ابن هند حيّاً فإن يحدث به حدث وأنا حيّ </w:t>
      </w:r>
      <w:bookmarkStart w:id="210" w:name="pg16083_194086"/>
    </w:p>
    <w:p>
      <w:pPr>
        <w:pStyle w:val="BookText"/>
        <w:rPr/>
      </w:pPr>
      <w:bookmarkEnd w:id="210"/>
      <w:r>
        <w:rPr>
          <w:rFonts w:ascii="Amiri" w:hAnsi="Amiri" w:eastAsia="Amiri" w:cs="Amiri"/>
          <w:color w:val="111111"/>
          <w:sz w:val="28"/>
          <w:sz w:val="28"/>
          <w:szCs w:val="28"/>
          <w:rtl w:val="true"/>
          <w:lang w:bidi="ar-SA"/>
        </w:rPr>
        <w:t>يأتكم رأيي إن شاء اللّه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480201_1280447820"/>
      <w:bookmarkStart w:id="212" w:name="_Toc75"/>
      <w:bookmarkEnd w:id="211"/>
      <w:r>
        <w:rPr>
          <w:rtl w:val="true"/>
        </w:rPr>
        <w:t xml:space="preserve">و من كلام له </w:t>
      </w:r>
      <w:r>
        <w:rPr>
          <w:rtl w:val="true"/>
        </w:rPr>
        <w:t>(</w:t>
      </w:r>
      <w:r>
        <w:rPr>
          <w:rtl w:val="true"/>
        </w:rPr>
        <w:t>عليه السلام</w:t>
      </w:r>
      <w:r>
        <w:rPr>
          <w:rtl w:val="true"/>
        </w:rPr>
        <w:t xml:space="preserve">) : </w:t>
      </w:r>
      <w:r>
        <w:rPr>
          <w:rtl w:val="true"/>
        </w:rPr>
        <w:t>لمعاوية في توبيخه على شنائع أفعاله</w:t>
      </w:r>
      <w:bookmarkEnd w:id="212"/>
    </w:p>
    <w:p>
      <w:pPr>
        <w:pStyle w:val="BookText"/>
        <w:rPr/>
      </w:pPr>
      <w:r>
        <w:rPr>
          <w:rFonts w:ascii="Amiri" w:hAnsi="Amiri" w:eastAsia="Amiri" w:cs="Amiri"/>
          <w:color w:val="111111"/>
          <w:sz w:val="28"/>
          <w:sz w:val="28"/>
          <w:szCs w:val="28"/>
          <w:rtl w:val="true"/>
          <w:lang w:bidi="ar-SA"/>
        </w:rPr>
        <w:t xml:space="preserve">لما قتل معاوية حجر بن عدي وأصحابه،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بلغك ما صنعتُ بحجر وأصحابه وأشياعه وشيعة أبيك؟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قتلناهم، وكفّناهم، وصلّينا عليهم، فضحك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خصمك القوم يوم القيامة،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لو ولينا مثلها من شيعتك ما كفنّاهم ولا صلّينا عليهم، ولقد بلغني وُقوعُك بأبي حسن وقيامك به واعتراضك بني هاشم بالعيوب، وأيم اللّه لقد أوترت غير قوسك ورميت غير غرضك وتناولتها بالعداوة من مكان قريب ولقد أطعت امرءاً ما قدم إيمانه ولا حدث نفاقه وما نظر لك فانظر لنفسك أودع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عمرو بن العاص</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480203_1280447820"/>
      <w:bookmarkStart w:id="214" w:name="_Toc76"/>
      <w:bookmarkEnd w:id="213"/>
      <w:r>
        <w:rPr>
          <w:rtl w:val="true"/>
        </w:rPr>
        <w:t xml:space="preserve">كتابه </w:t>
      </w:r>
      <w:r>
        <w:rPr>
          <w:rtl w:val="true"/>
        </w:rPr>
        <w:t>(</w:t>
      </w:r>
      <w:r>
        <w:rPr>
          <w:rtl w:val="true"/>
        </w:rPr>
        <w:t>عليه السلام</w:t>
      </w:r>
      <w:r>
        <w:rPr>
          <w:rtl w:val="true"/>
        </w:rPr>
        <w:t xml:space="preserve">)  </w:t>
      </w:r>
      <w:r>
        <w:rPr>
          <w:rtl w:val="true"/>
        </w:rPr>
        <w:t>إلى معاوية</w:t>
      </w:r>
      <w:bookmarkEnd w:id="214"/>
    </w:p>
    <w:p>
      <w:pPr>
        <w:pStyle w:val="BookText"/>
        <w:rPr/>
      </w:pPr>
      <w:r>
        <w:rPr>
          <w:rFonts w:ascii="IRNazanin" w:hAnsi="IRNazanin" w:eastAsia="IRNazanin"/>
          <w:color w:val="111111"/>
          <w:sz w:val="28"/>
          <w:sz w:val="28"/>
          <w:szCs w:val="28"/>
          <w:rtl w:val="true"/>
          <w:lang w:bidi="fa-IR"/>
        </w:rPr>
        <w:t>من الحسين بن عليّ إلی معاوية بن أبي سفيان، أمّا بعد فإنّ عيراً مرّت بنا من اليمن، تحمل مالاً وحللاً وعنبراً وطيباً إليك لتودّعها خزائن دمشق، وتعلّ بها بعد النّهل بني أبيك، وإنّي احتجت إليها فأخذتها، والسّلام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480205_1280447820"/>
      <w:bookmarkStart w:id="216" w:name="_Toc77"/>
      <w:bookmarkEnd w:id="215"/>
      <w:r>
        <w:rPr>
          <w:rtl w:val="true"/>
        </w:rPr>
        <w:t xml:space="preserve">و من خطبة له </w:t>
      </w:r>
      <w:r>
        <w:rPr>
          <w:rtl w:val="true"/>
        </w:rPr>
        <w:t>(</w:t>
      </w:r>
      <w:r>
        <w:rPr>
          <w:rtl w:val="true"/>
        </w:rPr>
        <w:t>عليه السلام</w:t>
      </w:r>
      <w:r>
        <w:rPr>
          <w:rtl w:val="true"/>
        </w:rPr>
        <w:t xml:space="preserve">) : </w:t>
      </w:r>
      <w:r>
        <w:rPr>
          <w:rtl w:val="true"/>
        </w:rPr>
        <w:t>لما أراد معاوية أخذ البيعة ليزيد</w:t>
      </w:r>
      <w:bookmarkEnd w:id="21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اللّه وصلی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بعديا معاوية فلن يؤدّي القائل، وإن أطنب في صفة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جزءاً وقد فهمت ما لبست به الخلف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إيجاز الصّفة والتنكب عن استبلاغ النعت وهيهات هيهات يا معاوية فضح الصّبح فحمة الدّجی، وبهرت الشمس أنوار السرج، ولقد فضّلت حتی أفرطت واستأثرت حتی أجحفت، ومنعت حتی محلت وجزت حتی جاوزت، ما بذلت لذي حقّ، من اسم حقّه بنصيب حتی أخذ الشّيطان حظّه الأوفر ونصيبه الأكمل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وفهمت ما ذكرته عن يزيد من اكتماله وسياسته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توهّم النّاس في يزيد كأنّك تصف محجوباً أو تنعت غائباً أو تخبر عمّا كان ممّا احتويته بعلم خاصّ، وقد دلّ من نفسه علی موقع رأيه، فخذ ليزيد فيما أخذ فيه من استقرائه الكلاب المهارشة</w:t>
      </w:r>
      <w:r>
        <w:rPr>
          <w:rStyle w:val="FootnoteAnchor"/>
          <w:rtl w:val="true"/>
        </w:rPr>
        <w:footnoteReference w:id="98"/>
      </w:r>
      <w:r>
        <w:rPr>
          <w:rFonts w:ascii="Amiri" w:hAnsi="Amiri" w:eastAsia="Amiri" w:cs="Amiri"/>
          <w:color w:val="111111"/>
          <w:sz w:val="28"/>
          <w:sz w:val="28"/>
          <w:szCs w:val="28"/>
          <w:rtl w:val="true"/>
          <w:lang w:bidi="ar-SA"/>
        </w:rPr>
        <w:t>عند التهارش، والحمام السبق لأترابهنّ، والقيان</w:t>
      </w:r>
      <w:r>
        <w:rPr>
          <w:rStyle w:val="FootnoteAnchor"/>
          <w:rtl w:val="true"/>
        </w:rPr>
        <w:footnoteReference w:id="99"/>
      </w:r>
      <w:r>
        <w:rPr>
          <w:rFonts w:ascii="IRNazanin" w:hAnsi="IRNazanin" w:eastAsia="IRNazanin"/>
          <w:color w:val="111111"/>
          <w:sz w:val="28"/>
          <w:sz w:val="28"/>
          <w:szCs w:val="28"/>
          <w:rtl w:val="true"/>
          <w:lang w:bidi="fa-IR"/>
        </w:rPr>
        <w:t xml:space="preserve">ذوات المعازف وضرب الملاهي تجده باصراً، ودع عنك ما تحاول، فما أغناك أن تلقی اللّه من وزر هذا الخلق بأكثر ممّا أنت لاقيه، فواللّه ما برحت تقدح باطلاً في جور، وحنقاً في ظلم حتی ملأت الأسقية، وما بينك وبين الموت إلا غمضة فتقدّم علی عمل محفوظ في يوم مشهود ولات حين مناص، ورأيتك عرضت بنا بعد هذا الأمر ومنعتنا عن آبائنا تراثاً، ولقد لعمر اللّه أورثنا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ولادةً وجئت لنا بها، أما حججتم به القائم عند موت الرسول، فاذعن للحجّة بذلك وردّه الإيمان إلی </w:t>
      </w:r>
      <w:bookmarkStart w:id="217" w:name="pg16083_194088"/>
    </w:p>
    <w:p>
      <w:pPr>
        <w:pStyle w:val="BookText"/>
        <w:rPr/>
      </w:pPr>
      <w:bookmarkEnd w:id="217"/>
      <w:r>
        <w:rPr>
          <w:rFonts w:ascii="IRNazanin" w:hAnsi="IRNazanin" w:eastAsia="IRNazanin"/>
          <w:color w:val="111111"/>
          <w:sz w:val="28"/>
          <w:sz w:val="28"/>
          <w:szCs w:val="28"/>
          <w:rtl w:val="true"/>
          <w:lang w:bidi="fa-IR"/>
        </w:rPr>
        <w:t xml:space="preserve">النصف فزكيتم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فركبتم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الأعاليل، وفعلتم الأفاعيل، وقلتم كان ويكون حتی أتاك الأمر يا معاوية من طريق كان قصدها لغيرك، فهناك فاعتبروا يا أولی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وذكرت قيادة الرجل القوم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وتأميره له وقد كان ذلك ولعمروبن العاص يومئذٍ فضيلة بصحبة الرسول وبيعته له وما صار لعمرو واللّه يومئذ مبعثهم حتی أنف القوم إمرته وكرهوا تقديمه وعدّوا عليه أفعاله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لاجرم معشر المهاجرين لايعمل عليكم بعد اليوم غيري، فكيف تحتجّ بالمنسوخ من فعل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أوكد الأحكام وأولاها بالمجمع عليه من الصواب؟ أم كيف صاحبت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بصاحب تابعاً وحولك من لا يؤمن في صحبته ولا يعتمد في دينه وقرابته، وتتخطّاهم إلی مسرف مفتون، تريد أن تلبس النّاس شبهةً يسعد بها الباقي في دنياه وتشقی بها آخرتك، إنّ هذا لهو الخسران المبين واستغفر اللّه لي ولكم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480207_1280447820"/>
      <w:bookmarkStart w:id="219" w:name="_Toc78"/>
      <w:bookmarkEnd w:id="218"/>
      <w:r>
        <w:rPr>
          <w:rtl w:val="true"/>
        </w:rPr>
        <w:t xml:space="preserve">كلامه </w:t>
      </w:r>
      <w:r>
        <w:rPr>
          <w:rtl w:val="true"/>
        </w:rPr>
        <w:t>(</w:t>
      </w:r>
      <w:r>
        <w:rPr>
          <w:rtl w:val="true"/>
        </w:rPr>
        <w:t>عليه السلام</w:t>
      </w:r>
      <w:r>
        <w:rPr>
          <w:rtl w:val="true"/>
        </w:rPr>
        <w:t xml:space="preserve">) : </w:t>
      </w:r>
      <w:r>
        <w:rPr>
          <w:rtl w:val="true"/>
        </w:rPr>
        <w:t>لحاكم المدينة في منع الناس عن ملاقاته</w:t>
      </w:r>
      <w:bookmarkEnd w:id="219"/>
    </w:p>
    <w:p>
      <w:pPr>
        <w:pStyle w:val="BookText"/>
        <w:rPr/>
      </w:pPr>
      <w:r>
        <w:rPr>
          <w:rFonts w:ascii="IRNazanin" w:hAnsi="IRNazanin" w:eastAsia="IRNazanin"/>
          <w:color w:val="111111"/>
          <w:sz w:val="28"/>
          <w:sz w:val="28"/>
          <w:szCs w:val="28"/>
          <w:rtl w:val="true"/>
          <w:lang w:bidi="fa-IR"/>
        </w:rPr>
        <w:t xml:space="preserve">لما كثر اختلاف أشراف الحجاز ورجال العراق إلی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حجبهم الوليد بن عتبة حاكم المدينة عن الإمام الحسين ومنعهم عن ملاقاته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ظالماً لنفسه وعاصياً لربّه علام تحول بيني وبين قوم عرفوا من حقّي ما جهلته أنت وعمّك؟</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حلمنا عنك لايدعو جهل غيرنا إليك فجناية لسانك مغفورة لك ما سكنت يدك فلا تخطر بها فتخطر بك، ولو علمت ما يكون </w:t>
      </w:r>
      <w:bookmarkStart w:id="220" w:name="pg16083_194089"/>
    </w:p>
    <w:p>
      <w:pPr>
        <w:pStyle w:val="BookText"/>
        <w:rPr/>
      </w:pPr>
      <w:bookmarkEnd w:id="220"/>
      <w:r>
        <w:rPr>
          <w:rFonts w:ascii="Amiri" w:hAnsi="Amiri" w:eastAsia="Amiri" w:cs="Amiri"/>
          <w:color w:val="111111"/>
          <w:sz w:val="28"/>
          <w:sz w:val="28"/>
          <w:szCs w:val="28"/>
          <w:rtl w:val="true"/>
          <w:lang w:bidi="ar-SA"/>
        </w:rPr>
        <w:t>بعدنا لأحببتنا كما أبغضتنا</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480209_1280447820"/>
      <w:bookmarkStart w:id="222" w:name="_Toc79"/>
      <w:bookmarkEnd w:id="221"/>
      <w:r>
        <w:rPr>
          <w:rtl w:val="true"/>
        </w:rPr>
        <w:t>ومثلي لايبايع يزيد</w:t>
      </w:r>
      <w:bookmarkEnd w:id="222"/>
    </w:p>
    <w:p>
      <w:pPr>
        <w:pStyle w:val="BookText"/>
        <w:rPr/>
      </w:pPr>
      <w:r>
        <w:rPr>
          <w:rFonts w:ascii="IRNazanin" w:hAnsi="IRNazanin" w:eastAsia="IRNazanin"/>
          <w:color w:val="111111"/>
          <w:sz w:val="28"/>
          <w:sz w:val="28"/>
          <w:szCs w:val="28"/>
          <w:rtl w:val="true"/>
          <w:lang w:bidi="fa-IR"/>
        </w:rPr>
        <w:t xml:space="preserve">كتب يزيد إلی الوليد، وأمره بأخذ البيعة علی أهل المدينة عامة، وعلی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الوليد إلی الإمام الحسين فجائه في ثلاثين نفراً من أهل بيته ومواليه وجری بينهما كلامٌ فغضب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النبوة، ومعدن الرسالة، ومختلف الملائكة، وبنا فتح اللّه، وبنا ختم اللّه، ويزيد رجل فاسق شارب الخمر، قاتل النفس المحرمة معلن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ومثلي لايبايع مثله ولكن نصبح وتصبحون، وننظر وتنظرون أيّنا أحق بالبيعة والخلافة ثم خرج</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الأمالي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علمت، إنّا أهل بيت الكرامة، ومعدن الرسالة، وأعلام الحق، الذين أودعه اللّه عزّوجلّ قلوبنا، وأنطق به ألسنتنا، فنطقت بإذن اللّه عزّوجلّ، ولقد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محرّمة علی ولد أبي سفيان وكيف أبايع أهل بيت قد قال فيهم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223" w:name="pg16083_194090"/>
    </w:p>
    <w:p>
      <w:pPr>
        <w:pStyle w:val="Heading4"/>
        <w:numPr>
          <w:ilvl w:val="3"/>
          <w:numId w:val="1"/>
        </w:numPr>
        <w:rPr/>
      </w:pPr>
      <w:bookmarkStart w:id="224" w:name="__RefHeading___Toc480211_1280447820"/>
      <w:bookmarkStart w:id="225" w:name="_Toc80"/>
      <w:bookmarkEnd w:id="223"/>
      <w:bookmarkEnd w:id="224"/>
      <w:r>
        <w:rPr>
          <w:rtl w:val="true"/>
        </w:rPr>
        <w:t>وعلى الإسلام السلام</w:t>
      </w:r>
      <w:bookmarkEnd w:id="225"/>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لما أشار عليه بالبيعة ليزيد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ناصح فأقبل نصيحتي فإنّها خير لك في دنياك وآخرتك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ذاك قل حتى أسمع؟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ببيعة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وعلی الإسلام السلام إذ قد بُليت الأمّة براع مثل يزيد</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480213_1280447820"/>
      <w:bookmarkStart w:id="227" w:name="_Toc81"/>
      <w:bookmarkEnd w:id="226"/>
      <w:r>
        <w:rPr>
          <w:rtl w:val="true"/>
        </w:rPr>
        <w:t xml:space="preserve">عند قبر الرسول </w:t>
      </w:r>
      <w:r>
        <w:rPr>
          <w:rtl w:val="true"/>
        </w:rPr>
        <w:t>(</w:t>
      </w:r>
      <w:r>
        <w:rPr>
          <w:rtl w:val="true"/>
        </w:rPr>
        <w:t>صلی اللّه عليه وآله وسلم</w:t>
      </w:r>
      <w:r>
        <w:rPr>
          <w:rtl w:val="true"/>
        </w:rPr>
        <w:t>)</w:t>
      </w:r>
      <w:bookmarkEnd w:id="227"/>
    </w:p>
    <w:p>
      <w:pPr>
        <w:pStyle w:val="BookText"/>
        <w:rPr/>
      </w:pPr>
      <w:r>
        <w:rPr>
          <w:rFonts w:ascii="IRNazanin" w:hAnsi="IRNazanin" w:eastAsia="IRNazanin"/>
          <w:color w:val="111111"/>
          <w:sz w:val="28"/>
          <w:sz w:val="28"/>
          <w:szCs w:val="28"/>
          <w:rtl w:val="true"/>
          <w:lang w:bidi="fa-IR"/>
        </w:rPr>
        <w:t xml:space="preserve">خرج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من منزله إلی قبر جدّه،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أنا الحسين بن فاطمة فرخك وابن فرختك وسبطك الذي خلّفتني في أمتك فاشهد عليهم يا نبي اللّه أنّهم خذلوني وضيّعوني ولم يحفظوني وهذه شكواي إليك حتّی ألقاك</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480215_1280447820"/>
      <w:bookmarkStart w:id="229" w:name="_Toc82"/>
      <w:bookmarkEnd w:id="228"/>
      <w:r>
        <w:rPr>
          <w:rtl w:val="true"/>
        </w:rPr>
        <w:t xml:space="preserve">الإمام الحسين </w:t>
      </w:r>
      <w:r>
        <w:rPr>
          <w:rtl w:val="true"/>
        </w:rPr>
        <w:t>(</w:t>
      </w:r>
      <w:r>
        <w:rPr>
          <w:rtl w:val="true"/>
        </w:rPr>
        <w:t>عليه السلام</w:t>
      </w:r>
      <w:r>
        <w:rPr>
          <w:rtl w:val="true"/>
        </w:rPr>
        <w:t xml:space="preserve">)  </w:t>
      </w:r>
      <w:r>
        <w:rPr>
          <w:rtl w:val="true"/>
        </w:rPr>
        <w:t>لايريد إلا رضى اللّه ورضى رسوله ورضى المؤمنين</w:t>
      </w:r>
      <w:bookmarkEnd w:id="229"/>
    </w:p>
    <w:p>
      <w:pPr>
        <w:pStyle w:val="BookText"/>
        <w:rPr/>
      </w:pPr>
      <w:r>
        <w:rPr>
          <w:rFonts w:ascii="IRNazanin" w:hAnsi="IRNazanin" w:eastAsia="IRNazanin"/>
          <w:color w:val="111111"/>
          <w:sz w:val="28"/>
          <w:sz w:val="28"/>
          <w:szCs w:val="28"/>
          <w:rtl w:val="true"/>
          <w:lang w:bidi="fa-IR"/>
        </w:rPr>
        <w:t xml:space="preserve">جاء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الثانية إلی قبر جدّه فصلّی ركعات فلما فرغ من صلوته جعل يقول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هذا قبر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ابن بنت نبيك وقد حضرني من الأمر ما قد علمت، اللّهم إنّي أحبّ المعروف وأنكر المنكر وإنّي أسئلك يا ذا الجلال والإكرام بحقّ هذا القبر ومن فيه، إلا اخترت لي من أمري ما هو </w:t>
      </w:r>
      <w:bookmarkStart w:id="230" w:name="pg16083_194091"/>
    </w:p>
    <w:p>
      <w:pPr>
        <w:pStyle w:val="BookText"/>
        <w:rPr/>
      </w:pPr>
      <w:bookmarkEnd w:id="230"/>
      <w:r>
        <w:rPr>
          <w:rFonts w:ascii="IRNazanin" w:hAnsi="IRNazanin" w:eastAsia="IRNazanin"/>
          <w:color w:val="111111"/>
          <w:sz w:val="28"/>
          <w:sz w:val="28"/>
          <w:szCs w:val="28"/>
          <w:rtl w:val="true"/>
          <w:lang w:bidi="fa-IR"/>
        </w:rPr>
        <w:t>لك رضی ولرسولك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يبكي عند القبر حتی إذا كان قريباً من الصبح وضع رأسه علی القبر فأغفی فإذا هو برسول اللّه قد أقبل في كتيبة من الملائكة عن يمينه وعن شماله حتی ضمّ الإمام الحسين إلی صدره وقبّل بين عينيه،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حبيبي يا حسين كأنّي أراك عن قريب مرملاً بدمائك مذبوحاً بأرض كرب وبلاء من عصابة من أمّتي وأنت مع ذلك عطشان لاتُسقی وظمآن لاتروی وهم مع ذلك يرجون شفاعتي لا أنالهم شفاعتي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 قبر أمّه وأخيه ففعل 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ذلك رأی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المنام وأمره بالخروج إلی العراق وتهيّأ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وأخوته وشيعته وخرج منها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نجّني من القوم الظالمين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480217_1280447820"/>
      <w:bookmarkStart w:id="232" w:name="_Toc83"/>
      <w:bookmarkEnd w:id="231"/>
      <w:r>
        <w:rPr>
          <w:rtl w:val="true"/>
        </w:rPr>
        <w:t>مع محمد بن الحنفية</w:t>
      </w:r>
      <w:bookmarkEnd w:id="232"/>
    </w:p>
    <w:p>
      <w:pPr>
        <w:pStyle w:val="BookText"/>
        <w:rPr/>
      </w:pPr>
      <w:r>
        <w:rPr>
          <w:rFonts w:ascii="IRNazanin" w:hAnsi="IRNazanin" w:eastAsia="IRNazanin"/>
          <w:color w:val="111111"/>
          <w:sz w:val="28"/>
          <w:sz w:val="28"/>
          <w:szCs w:val="28"/>
          <w:rtl w:val="true"/>
          <w:lang w:bidi="fa-IR"/>
        </w:rPr>
        <w:t xml:space="preserve">لما علم محمد بن الحنفية 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الخروج من المدينة، ولم يدر أين يتوجّه،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أحبّ النّاس إليّ، وأعزّهم عليّ، ولست أدّخر النصيحة لأحد من الخلق إلاّ لك، وأنت أحقّ بها، تنحّ ببيعتك عن يزيد بن معاوية، وعن الأمصار ما استطعت، ثم ابعث رسلك إلی الناس فادعهم إلی نفسك، فإن بايعك الناس وبايعوا لك، حمدت اللّه علی ذلك، وان اجتمع الناس علی غيرك لم ينقص اللّه بذلك دينك، ولا عقلك، ولا تذهب به مروتك ولا </w:t>
      </w:r>
    </w:p>
    <w:p>
      <w:pPr>
        <w:pStyle w:val="BookText"/>
        <w:rPr/>
      </w:pPr>
      <w:r>
        <w:rPr>
          <w:rFonts w:ascii="Amiri" w:hAnsi="Amiri" w:eastAsia="Amiri" w:cs="Amiri"/>
          <w:color w:val="111111"/>
          <w:sz w:val="28"/>
          <w:sz w:val="28"/>
          <w:szCs w:val="28"/>
          <w:rtl w:val="true"/>
          <w:lang w:bidi="ar-SA"/>
        </w:rPr>
        <w:t xml:space="preserve">فضلك، إنّي أخاف عليك أن تدخل مصراً من هذه الأمصار، فيختلف الناس بينهم، فمنهم طائفة معك، وأخري عليك، فيقتتلون، فتكون لأول الأسنّة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خير هذه الأمّة كلّها، نفساً وأباً وأمّا، أضيعها دماً وأذلّها أهلاً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الحنفية قال لأخيه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أخرج إلی مكة إن اطمانت بك الدار فذاك الذي تحب واُحب، وإن تكن الأخری خرجت إلی بلاد اليمن فإنّهم أنصار جدّك وأخيك وأبيك، وهم أرأف الناس وأرقّهم قلوباً وأوسع الناس بلاداً وأرجحهم عقولاً، فإن اطمأنّت بك أرض اليمن وإلا لحقت بالرمال وشعوب الجبال وصرت من بلد إلی بلد حتی تنظر ما يؤول إليه أمر الناس ويحكم اللّه بيننا وبين القوم الفاسقين، 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أخي واللّه لو لم يكن في الدنيا ملجأ ولا مأوی لما بايعت واللّه يزيد بن معاوية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 محمد بن الحنيفة الكلام وبكی فبكی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قال</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جزاك اللّه يا أخي عفي جزاك اللّه خيراً ولقد نصحت وأشرت بالصواب وأنا أرجو أن يكون ان شاء اللّه رأيك موفقاً مسدداً، وإني قد علی الخروج إلی مكة وقد تهيأت لذلك أنا وأخوتي وبنو أخي وشيعتي وأمرهم أمري ورأيهم رأيي، وأمّا أنت يا أخي فلا عليك أن تقيم بالمدينة فتكون لي عيناً عليهم لاتخف علي شيئاً من أمورهم ثم دعا بكتاب وكتب وصية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233" w:name="pg16083_194093"/>
    </w:p>
    <w:p>
      <w:pPr>
        <w:pStyle w:val="Heading4"/>
        <w:numPr>
          <w:ilvl w:val="3"/>
          <w:numId w:val="1"/>
        </w:numPr>
        <w:rPr/>
      </w:pPr>
      <w:bookmarkStart w:id="234" w:name="__RefHeading___Toc480219_1280447820"/>
      <w:bookmarkStart w:id="235" w:name="_Toc84"/>
      <w:bookmarkEnd w:id="233"/>
      <w:bookmarkEnd w:id="234"/>
      <w:r>
        <w:rPr>
          <w:rtl w:val="true"/>
        </w:rPr>
        <w:t>مع أبي بكربن الحارث</w:t>
      </w:r>
      <w:bookmarkEnd w:id="235"/>
    </w:p>
    <w:p>
      <w:pPr>
        <w:pStyle w:val="BookText"/>
        <w:rPr/>
      </w:pPr>
      <w:r>
        <w:rPr>
          <w:rFonts w:ascii="IRNazanin" w:hAnsi="IRNazanin" w:eastAsia="IRNazanin"/>
          <w:color w:val="111111"/>
          <w:sz w:val="28"/>
          <w:sz w:val="28"/>
          <w:szCs w:val="28"/>
          <w:rtl w:val="true"/>
          <w:lang w:bidi="fa-IR"/>
        </w:rPr>
        <w:t xml:space="preserve">ودخل أبوبكر بن الحارث بن هشام علی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يابن عم إنّ الرحم يظائرني عليك ولا أدري كيف أنا في النصيحة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ما أنت ممّن يستغش ولايتهم، 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أبوك أقدم سابقة وأحسن في الإسلام أثرا أشدّ بأساً والناس له أرجی ومنه أسمع وعليه أجمع فسار إلی معاوية والناس مجتمعون عليه إلا أهل الشام وهو أعزّ منه فخذلوه وتثاقلوا عنه حرصاً علی الدنيا وضنّاً بها فجرّعوه الغيظ وخالفوه حتی صار إلی ما صار إليه من كرامة اللّه ورضوانه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صنعوا بأخيك بعد أبيك ما صنعوا وقد شهدت ذلك كلّه ورأيت ثم أنت تريد أن تصير إلی الذين عدوا علی أبيك وأخيك تقاتل بهم أهل الشام وأهل العراق ومن هو أعدّ منك وأقوی والناس منه أخوف وله أرجی؟ فلو بلغهم سيرك إليهم لاستطغوا الناس بالأموال وهم عبيد الدنيا فيقاتلك من وعدك أن ينصرك ويخذلك من أنت أحب إليه ممّن ينصره، فاذكر اللّه في نفسك، 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جزاك اللّه خيراً يابن عم فقد اجهدك رأيك ومهما يقضي اللّه يكن،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وعند اللّه نحتسب يا أبا عبداللّه ثم دخل علی الحارث بن خالد والي مكة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نری ناصحاً يقول فيعصی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ظنين المغيب يُلفى نصيحاً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وما ذاك؟ فأخبره بما قال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ورب الكعبة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36" w:name="pg16083_194094"/>
    </w:p>
    <w:p>
      <w:pPr>
        <w:pStyle w:val="Heading4"/>
        <w:numPr>
          <w:ilvl w:val="3"/>
          <w:numId w:val="1"/>
        </w:numPr>
        <w:rPr/>
      </w:pPr>
      <w:bookmarkStart w:id="237" w:name="__RefHeading___Toc480221_1280447820"/>
      <w:bookmarkStart w:id="238" w:name="_Toc85"/>
      <w:bookmarkEnd w:id="236"/>
      <w:bookmarkEnd w:id="237"/>
      <w:r>
        <w:rPr>
          <w:rtl w:val="true"/>
        </w:rPr>
        <w:t>مع عمرو بن عبدالرحمن</w:t>
      </w:r>
      <w:bookmarkEnd w:id="238"/>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عزم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الخروج نهاه عمرو بن عبد الرحمن بن هشام المخزومي،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جزاك اللّه خيراً يابن عم مهما يقض يكن وأنت عندي أحمد مشير وأنصح ناصح</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العراق وأنا مشفق عليك من مسيرك لأنّك تأتي بلداً له فيه عماله وأمراؤه ومعهم بيوت الأموال وإنّما الناس عبيد الدينار والدرهم فلا آمن عليك أن يقاتلك من وعدك نصره ومن أنت أحبّ إليه ممّن يقاتلك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نصحت ويقضي اللّه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9" w:name="__RefHeading___Toc480223_1280447820"/>
      <w:bookmarkStart w:id="240" w:name="_Toc86"/>
      <w:bookmarkEnd w:id="239"/>
      <w:r>
        <w:rPr>
          <w:rtl w:val="true"/>
        </w:rPr>
        <w:t>مع أخيه محمد في مكة</w:t>
      </w:r>
      <w:bookmarkEnd w:id="240"/>
    </w:p>
    <w:p>
      <w:pPr>
        <w:pStyle w:val="BookText"/>
        <w:rPr/>
      </w:pPr>
      <w:r>
        <w:rPr>
          <w:rFonts w:ascii="Amiri" w:hAnsi="Amiri" w:eastAsia="Amiri" w:cs="Amiri"/>
          <w:color w:val="111111"/>
          <w:sz w:val="28"/>
          <w:sz w:val="28"/>
          <w:szCs w:val="28"/>
          <w:rtl w:val="true"/>
          <w:lang w:bidi="ar-SA"/>
        </w:rPr>
        <w:t xml:space="preserve">إن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أخيه محمد بن الحنفية موقفين، الأول في المدينة وقد ذكرناه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المكرّمة، فإنّ محمد بن الحنفية اجتمع في موسم الحج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وجری بينهما في مكة كلام وأخبره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أمره جدّه في المنام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طريح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ابن الحنفية، لما بلغه أنّ الحسين خارج من مكة، يريد العراق، كان بين يديه طشت فيه ماء وهو يتوضّأ، فجعل يبكي بكاءً شديداً حتی سمع وكفّ دموعه في الطشت، مثل المطر، ثم إنّه صلّی </w:t>
      </w:r>
    </w:p>
    <w:p>
      <w:pPr>
        <w:pStyle w:val="BookText"/>
        <w:rPr/>
      </w:pPr>
      <w:r>
        <w:rPr>
          <w:rFonts w:ascii="IRNazanin" w:hAnsi="IRNazanin" w:eastAsia="IRNazanin"/>
          <w:color w:val="111111"/>
          <w:sz w:val="28"/>
          <w:sz w:val="28"/>
          <w:szCs w:val="28"/>
          <w:rtl w:val="true"/>
          <w:lang w:bidi="fa-IR"/>
        </w:rPr>
        <w:t>المغرب، ثم صار إلی أخيه الحسين، فلما صار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إنّ أهل الكوفة، قد عرفت غدرهم ومكرهم بأبيك وأخيك من قبلك، وإنّي أخشي عليك أن يكون حالك كحال من مضی من قبلك، فإن أطعت رأيي، أقم بمكة وكن أعزّ من في الحرم المشرّف،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أخي أخشی أن يغتالني جنود بني أميّة في مكة، فأكون أنا الذي يستباح دمه في حرم اللّه،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فسر إلی اليمن أو إلی بعض النواحي البر فإنّك أمنع الناس،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أخي لو كنت في بطن صخرة لاستخرجوني منها فيقتلوني،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سأنظر فيما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كان وقت السحر عزم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الرحيل إلی العراق فجائه أخوه محمد وأخذ بزمام ناقته التي هو راكبها،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ما سبب إنك عجلت؟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إنّ جدّي رسول اللّه أتاني بعد ما فارقتك وأنا نائم، فضمّني إلی صدره، وقبّل ما بين عيني،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يا قرّة عيني اُخرج إلی العراق، فإنّ اللّه قد شاء أن يراك قتيلاً، مخضباً بدمائك، فبكی محمد ابن الحنفية بكاءً شديداً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إذا كان الحال كذا، فما معنی لحملك هؤلاء النسوة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قد قال جدّي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شاء أن يراهن سبايا، مهتكات، يساقون في أسر الذلّ وهنّ أيضاً لايفارقنني ما دمت حياً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41" w:name="pg16083_194096"/>
    </w:p>
    <w:p>
      <w:pPr>
        <w:pStyle w:val="BookText"/>
        <w:rPr/>
      </w:pPr>
      <w:bookmarkEnd w:id="241"/>
      <w:r>
        <w:rPr>
          <w:rFonts w:ascii="IRNazanin" w:hAnsi="IRNazanin" w:eastAsia="IRNazanin"/>
          <w:color w:val="111111"/>
          <w:sz w:val="28"/>
          <w:sz w:val="28"/>
          <w:szCs w:val="28"/>
          <w:rtl w:val="true"/>
          <w:lang w:bidi="fa-IR"/>
        </w:rPr>
        <w:t>فبكی محمد بكاءاً شديداً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أودعتك اللّه يا حسين في دعة اللّه يا أخي</w:t>
      </w:r>
      <w:r>
        <w:rPr>
          <w:rFonts w:eastAsia="IRNazanin" w:cs="IRNazanin"/>
          <w:color w:val="111111"/>
          <w:sz w:val="28"/>
          <w:szCs w:val="28"/>
          <w:rtl w:val="true"/>
          <w:lang w:bidi="fa-IR"/>
        </w:rPr>
        <w:t>.</w:t>
      </w:r>
    </w:p>
    <w:p>
      <w:pPr>
        <w:pStyle w:val="Heading4"/>
        <w:numPr>
          <w:ilvl w:val="3"/>
          <w:numId w:val="1"/>
        </w:numPr>
        <w:rPr/>
      </w:pPr>
      <w:bookmarkStart w:id="242" w:name="__RefHeading___Toc480225_1280447820"/>
      <w:bookmarkStart w:id="243" w:name="_Toc87"/>
      <w:bookmarkEnd w:id="242"/>
      <w:r>
        <w:rPr>
          <w:rtl w:val="true"/>
        </w:rPr>
        <w:t>مع أمّ سلمة</w:t>
      </w:r>
      <w:bookmarkEnd w:id="243"/>
    </w:p>
    <w:p>
      <w:pPr>
        <w:pStyle w:val="BookText"/>
        <w:rPr/>
      </w:pPr>
      <w:r>
        <w:rPr>
          <w:rFonts w:ascii="IRNazanin" w:hAnsi="IRNazanin" w:eastAsia="IRNazanin"/>
          <w:color w:val="111111"/>
          <w:sz w:val="28"/>
          <w:sz w:val="28"/>
          <w:szCs w:val="28"/>
          <w:rtl w:val="true"/>
          <w:lang w:bidi="fa-IR"/>
        </w:rPr>
        <w:t xml:space="preserve">رُوي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علی الخروج إلی العراق بعد أن كاتبه أهل الكوفة ووجّه مسلم بن عقيل إليهم علی مقدمته فكان من أمره ما كان وأراد الخروج بعثت أمّ سلمة،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أذكرك اللّه أن لاتخرج الى العراق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ابني الحسين بالعراق وأعطاني من التربة في قارورة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وإنّي لمقتول لا محالة فأين المفر من قدر المقدور؟ وإنّي لأعرف اليوم والساعة والتي اُقتل فيها، البقعة التي فيها اُدفن، كما اعرفك فإن أحببت أن اُريك مضجعي ومضجع اصحابي ومكانهم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شئت ثم حضرته فتكلّم الإمام الحسين باسم اللّه عزّوجلّ الأعظم فانخفضت الأرض حتي أراها مضجعه ومضجعهم وأعطاها من التربة حتى خلطتها بما كان معها،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اُقتل في يوم عاشوراء وهوموم السبت</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480227_1280447820"/>
      <w:bookmarkStart w:id="245" w:name="_Toc88"/>
      <w:bookmarkEnd w:id="244"/>
      <w:r>
        <w:rPr>
          <w:rtl w:val="true"/>
        </w:rPr>
        <w:t>مع عبداللّه بن عباس</w:t>
      </w:r>
      <w:bookmarkEnd w:id="24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إلی العراق أتاه ابن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عمّ قد بلغني أنّك تريد العراق وأنّهم أهل غدر وإنّما يدعونك للحرّب فلا تعجل وإن أبيت إلا محاربة هذا الجبّار وكرهت المقام بمكة فأشخص إلی اليمن فإنّها في عزلة ولك فيها أنصار وأخوان فأقم بها </w:t>
      </w:r>
    </w:p>
    <w:p>
      <w:pPr>
        <w:pStyle w:val="BookText"/>
        <w:rPr/>
      </w:pPr>
      <w:r>
        <w:rPr>
          <w:rFonts w:ascii="IRNazanin" w:hAnsi="IRNazanin" w:eastAsia="IRNazanin"/>
          <w:color w:val="111111"/>
          <w:sz w:val="28"/>
          <w:sz w:val="28"/>
          <w:szCs w:val="28"/>
          <w:rtl w:val="true"/>
          <w:lang w:bidi="fa-IR"/>
        </w:rPr>
        <w:t xml:space="preserve">وبث دعاتك واُكتب إلی أهل الكوفة وأنصارك بالعراق فيخرجوا أميرهم فإن قووا علی ذلك ونفوه عنها ولم يكن بها أحد يعاديك أتيتهم وما أنا بغدرهم بآمن وإن لم يفعلوا أقمت بمكانك إلی أن يأتي اللّه بأمره فإنّ فيها حصوناً وشعاباً، 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يابن عمّ إنّي لأعلم أنّك لي ناصح وعلي شفيقٌ ولكن مسلم بن عقيل كتب الي باجتماع اهل المصر على بيعتي ونصرتي وقد اجمعت على المسير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خبرت وجرّبت وهم أصحاب ابيك وأخيك وقتلتك مع أميرهم غداً أنك لو قد خرجت فبلغ ابن زياد خروجك استنفزهم إليك وكان الذين كتبوا إليك أشدّ من عدوّك فإن عصيتني وأبيت إلا الخروج إلی الكوفة فلا تخرجن نسائك وولدك معك فو اللّه إنّي لخائف أن تقتل كما قتل عثمان ونسائه وولده ينظرون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اُقتل واللّه بمكان كذا أحبّ إليّ من أن أستحلّ بمكة، فيئس ابن عباس منه وخرج من عنده فمّر بعبداللّه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قرّت عينك يابن الزبير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لك من قبرة بمعمر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 لك الجو فبيضي واصفري</w:t>
      </w:r>
    </w:p>
    <w:p>
      <w:pPr>
        <w:pStyle w:val="BookText"/>
        <w:rPr/>
      </w:pPr>
      <w:r>
        <w:rPr>
          <w:rFonts w:ascii="Amiri" w:hAnsi="Amiri" w:eastAsia="Amiri" w:cs="Amiri"/>
          <w:color w:val="111111"/>
          <w:sz w:val="28"/>
          <w:sz w:val="28"/>
          <w:szCs w:val="28"/>
          <w:rtl w:val="true"/>
          <w:lang w:bidi="ar-SA"/>
        </w:rPr>
        <w:t>ونقّري ما شئت أن تنقّري</w:t>
      </w:r>
      <w:r>
        <w:rPr>
          <w:rStyle w:val="FootnoteAnchor"/>
          <w:rtl w:val="true"/>
        </w:rPr>
        <w:footnoteReference w:id="11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أيضاً عن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عبداللّه بن عباس أتی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إنّ الناس قد أرجفوا</w:t>
      </w:r>
      <w:r>
        <w:rPr>
          <w:rStyle w:val="FootnoteAnchor"/>
          <w:rtl w:val="true"/>
        </w:rPr>
        <w:footnoteReference w:id="115"/>
      </w:r>
      <w:r>
        <w:rPr>
          <w:rFonts w:ascii="IRNazanin" w:hAnsi="IRNazanin" w:eastAsia="IRNazanin"/>
          <w:color w:val="111111"/>
          <w:sz w:val="28"/>
          <w:sz w:val="28"/>
          <w:szCs w:val="28"/>
          <w:rtl w:val="true"/>
          <w:lang w:bidi="fa-IR"/>
        </w:rPr>
        <w:t>بأنك سائر إلی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اُعيذك باللّه من ذلك، أتذهب رحمك اللّه إلی قوم قد </w:t>
      </w:r>
      <w:bookmarkStart w:id="246" w:name="pg16083_194098"/>
    </w:p>
    <w:p>
      <w:pPr>
        <w:pStyle w:val="BookText"/>
        <w:rPr/>
      </w:pPr>
      <w:bookmarkEnd w:id="246"/>
      <w:r>
        <w:rPr>
          <w:rFonts w:ascii="IRNazanin" w:hAnsi="IRNazanin" w:eastAsia="IRNazanin"/>
          <w:color w:val="111111"/>
          <w:sz w:val="28"/>
          <w:sz w:val="28"/>
          <w:szCs w:val="28"/>
          <w:rtl w:val="true"/>
          <w:lang w:bidi="fa-IR"/>
        </w:rPr>
        <w:t>قتلوا أميرهم وضبطوا بلادهم ونفوا عدوّهم، فإن كانوا قد فعلوا فسر إليهم وإن كانوا إنّما دعوك إليهم وأميرهم عليهم قاهر لهم وعمّاله يجبون خراج بلادهم، فإنّما دعوك إلی الحرب والقتال فلا آمن أن يغروك ويكذّبوك ويستنفروا إليك فيكونوا أشدّ الناس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ابن عباس مرّة أخری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عمّ إنّي أتصبّر فلا أصبر إنّي أتخوّف عليك الهلاك، إنّ أهل العراق قوم غدر فأقم بهذا البلد فإنّك سيد أهل الحجاز، فإن أرادك أهل العراق وأحبّوا نصرك فاكتب إليهم أن ينفو عدوّهم ثم سر إليهم وإلا فإنّ في اليمن جبالاً وشعاباً وحصوباً ليس بشيء من العراق مثلها، واليمن أرض طويلة عريضة ولأبيك بها شيعة فأتها ثم أثبت دعاتك وكتبك يأتك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عمّ أنت الناصح الشفيق ولكنّي قد أزمعت المسير ونويته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سائراً فلا تسر بنسائك وصبيتك، فو اللّه إنّي لخائف أن تُقتل كما قتل عثمان ونسائه ينظرن إليه، ثم خرج ابن عباس ومرّ بعبداللّه بن الزبير</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480229_1280447820"/>
      <w:bookmarkStart w:id="248" w:name="_Toc89"/>
      <w:bookmarkEnd w:id="247"/>
      <w:r>
        <w:rPr>
          <w:rtl w:val="true"/>
        </w:rPr>
        <w:t>مع عبداللّه بن الزبير</w:t>
      </w:r>
      <w:bookmarkEnd w:id="248"/>
    </w:p>
    <w:p>
      <w:pPr>
        <w:pStyle w:val="BookText"/>
        <w:rPr/>
      </w:pPr>
      <w:r>
        <w:rPr>
          <w:rFonts w:ascii="IRNazanin" w:hAnsi="IRNazanin" w:eastAsia="IRNazanin"/>
          <w:color w:val="111111"/>
          <w:sz w:val="28"/>
          <w:sz w:val="28"/>
          <w:szCs w:val="28"/>
          <w:rtl w:val="true"/>
          <w:lang w:bidi="fa-IR"/>
        </w:rPr>
        <w:t xml:space="preserve">لم يكن علی ابن الزبير أثقل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غمّه مكانه بمكة لأنّ الناس ما كانوا يعدلونه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شيء أحبّ إليه من شخوص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بلغ ابن الزبير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الخروج أتاه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ما عندك </w:t>
      </w:r>
    </w:p>
    <w:p>
      <w:pPr>
        <w:pStyle w:val="BookText"/>
        <w:rPr/>
      </w:pPr>
      <w:r>
        <w:rPr>
          <w:rFonts w:ascii="IRNazanin" w:hAnsi="IRNazanin" w:eastAsia="IRNazanin"/>
          <w:color w:val="111111"/>
          <w:sz w:val="28"/>
          <w:sz w:val="28"/>
          <w:szCs w:val="28"/>
          <w:rtl w:val="true"/>
          <w:lang w:bidi="fa-IR"/>
        </w:rPr>
        <w:t xml:space="preserve">فو اللّه لقد خفت اللّه في ترك جهاد هؤلاء القوم علی ظلمهم واستذلالهم الصالحين من عباداللّه، 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عزمت علی إتيان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وفّقك اللّه أما لو أنّ لي مثل أنصارك ما عدلت عنها ثم خاف أن يتّهمه،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أقمت بمكانك دعوتنا وأهل الحجاز أي بيعتك أجبناك وكنّا إليك سراعاً وكنت أحقّ بذلك من يزيد وأبي يزيد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عبداللّه بن الزبير إنّما أراد بذلك أن لا يتهمه وأن يعذر في القول، 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لأن أ ُقتل خارجاً من مكة بشبر أحبّ إليّ من أن اُقتل فيها، ولأنّ اُقتل خارجاً بشبرين أحبّ إليّ من أن اُقتل خارجاً منها بشبر</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عن كتاب الإبانة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بشر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 عبداللّه بن زبير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للحسين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تذهب إلی قوم قتلوا أباك وخذلوا أخاك؟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لئن اُقتل بمكان كذا وكذا أحبّ إلیّ من أن استحلّ بي مكة عرض به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عبداللّه بن سليم والمنذر الأسديين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حاجّين من الكوفة حتی قدمنا مكة فدخلنا يوم التروية فإذا نحن بالحسين وعبداللّه بن الزبير وهو يقول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أن تقيم أقمت فولّيت هذا الأمر فآزرناك وساعدناك ونصحنا لك وبايعناك، فقال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أبي حدّثني أنّ بها كبشاً يستحلّ حرمتها فما أحبّ أن أكون أنا ذلك الكبش</w:t>
      </w:r>
      <w:r>
        <w:rPr>
          <w:rFonts w:eastAsia="IRNazanin" w:cs="IRNazanin"/>
          <w:color w:val="111111"/>
          <w:sz w:val="28"/>
          <w:szCs w:val="28"/>
          <w:rtl w:val="true"/>
          <w:lang w:bidi="fa-IR"/>
        </w:rPr>
        <w:t xml:space="preserve">. </w:t>
      </w:r>
      <w:bookmarkStart w:id="249" w:name="pg16083_194100"/>
    </w:p>
    <w:p>
      <w:pPr>
        <w:pStyle w:val="BookText"/>
        <w:rPr/>
      </w:pPr>
      <w:bookmarkEnd w:id="249"/>
      <w:r>
        <w:rPr>
          <w:rFonts w:ascii="IRNazanin" w:hAnsi="IRNazanin" w:eastAsia="IRNazanin"/>
          <w:color w:val="111111"/>
          <w:sz w:val="28"/>
          <w:sz w:val="28"/>
          <w:szCs w:val="28"/>
          <w:rtl w:val="true"/>
          <w:lang w:bidi="fa-IR"/>
        </w:rPr>
        <w:t>فقال له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 إن شئت وتوليني الأمر فتطاع ولا تعصی،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أريد هذا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إنّهما أخفيا كلامهما دوننا فما زالا يتناجيان حتی سمعنا دعاء الناس رائحين متوجّهين إلی منی عند الظهر،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بالبيت وبين الصفا والمروة وقصّ من شعره وحلّ من عمرته ثم توجّه نحو الكوفة وتوجهنا نحو الناس علی منی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480231_1280447820"/>
      <w:bookmarkStart w:id="251" w:name="_Toc90"/>
      <w:bookmarkEnd w:id="250"/>
      <w:r>
        <w:rPr>
          <w:rtl w:val="true"/>
        </w:rPr>
        <w:t>مع عبداللّه بن عمر</w:t>
      </w:r>
      <w:bookmarkEnd w:id="251"/>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مكة إلی الكوفة، قال له ابن عمر حين أراد توديعه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أطعني وأقم ولا تخرج فو اللّه مازواها اللّه عنكم إلا وهو يريد بكم خيراً، فلما ودّعه،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استودعك اللّه من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عمر كان بماء له فقدم المدينة فأخبر بخروج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علی مسيرة ثلاث ليال من المدينة،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لاتأتهم لأنّك بضعة من رسول اللّه واللّه لا يليها منكم أحد أبداً وما صرفها اللّه عنكم إلا لما هو خير لكم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عبدالرحمن، أما علمتَ إنّ من هوان الدنيا علی اللّه أنّ رأس يحيی بن زكريا اُهدي إلی بغي من بغايا بني إسرائيل، أما تعلم أنّ بني اسرائيل كانوا يقتلون ما بين طلوع الفجر إلی طلوع الشمس سبعين نبياً ثم يجلسون في أسواقهم يبيعون ويشترون كأن لم </w:t>
      </w:r>
      <w:bookmarkStart w:id="252" w:name="pg16083_194101"/>
    </w:p>
    <w:p>
      <w:pPr>
        <w:pStyle w:val="BookText"/>
        <w:rPr/>
      </w:pPr>
      <w:bookmarkEnd w:id="252"/>
      <w:r>
        <w:rPr>
          <w:rFonts w:ascii="Amiri" w:hAnsi="Amiri" w:eastAsia="Amiri" w:cs="Amiri"/>
          <w:color w:val="111111"/>
          <w:sz w:val="28"/>
          <w:sz w:val="28"/>
          <w:szCs w:val="28"/>
          <w:rtl w:val="true"/>
          <w:lang w:bidi="ar-SA"/>
        </w:rPr>
        <w:t>يصنعوا شيئاً، فلم يعجّل اللّه عليهم بل أخذهم بعد ذلك أخذ عزيز ذي انتقام، اتق اللّه يا أبا عبدالرحمن ولا تدع نصرتي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أنّ عبداللّه بن عمر لما رأی إبائه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الانصراف،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اكشف لي عن الموضع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يقبّله منك، فكشف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سرّته فقبّلها ابن عمر ثلاثاً، وبكی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استودعك اللّه يا أبا عبداللّه فإنّك مقتول في وجهك</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480233_1280447820"/>
      <w:bookmarkStart w:id="254" w:name="_Toc91"/>
      <w:bookmarkEnd w:id="253"/>
      <w:r>
        <w:rPr>
          <w:rtl w:val="true"/>
        </w:rPr>
        <w:t>حتى يقتلوني</w:t>
      </w:r>
      <w:bookmarkEnd w:id="25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 حسين بيده، لاينتهي بني أميّة ملكهم حتی يقتلوني، وهم قاتلي، فلو قد قتلوني لم يصلوا جميعاً أبداً، ولم يأخذوا عطاءاً في سبيل اللّه جميعاً أبداً، إنّ اوّل قتيل هذه الأمّة أنا وأهل بيتي، والذي نفس حسين بيده لاتقوم السّاعة، وعلی الأرض هاشميّ يطرق</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480235_1280447820"/>
      <w:bookmarkStart w:id="256" w:name="_Toc92"/>
      <w:bookmarkEnd w:id="255"/>
      <w:r>
        <w:rPr>
          <w:rtl w:val="true"/>
        </w:rPr>
        <w:t>أنا قتيل العبرة</w:t>
      </w:r>
      <w:bookmarkEnd w:id="25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قتيل العبرة، لا يذكرني مؤمن إلاّ بكی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7" w:name="__RefHeading___Toc480237_1280447820"/>
      <w:bookmarkStart w:id="258" w:name="_Toc93"/>
      <w:bookmarkEnd w:id="257"/>
      <w:r>
        <w:rPr>
          <w:rtl w:val="true"/>
        </w:rPr>
        <w:t xml:space="preserve">خطبة له </w:t>
      </w:r>
      <w:r>
        <w:rPr>
          <w:rtl w:val="true"/>
        </w:rPr>
        <w:t>(</w:t>
      </w:r>
      <w:r>
        <w:rPr>
          <w:rtl w:val="true"/>
        </w:rPr>
        <w:t>عليه السلام</w:t>
      </w:r>
      <w:r>
        <w:rPr>
          <w:rtl w:val="true"/>
        </w:rPr>
        <w:t xml:space="preserve">) : </w:t>
      </w:r>
      <w:r>
        <w:rPr>
          <w:rtl w:val="true"/>
        </w:rPr>
        <w:t>عند عزمه على المسير إلى العراق</w:t>
      </w:r>
      <w:bookmarkEnd w:id="25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الحمدلله، وما شاء اللّه، لا حول ولا قوة إلا باللّه صلى اللّه على رسوله، خطّ الموت علی ولد آدم مخطّ القلادة علی جيد الفتاة، وما أولهني إلی </w:t>
      </w:r>
      <w:bookmarkStart w:id="259" w:name="pg16083_194102"/>
    </w:p>
    <w:p>
      <w:pPr>
        <w:pStyle w:val="BookText"/>
        <w:rPr/>
      </w:pPr>
      <w:bookmarkEnd w:id="259"/>
      <w:r>
        <w:rPr>
          <w:rFonts w:ascii="IRNazanin" w:hAnsi="IRNazanin" w:eastAsia="IRNazanin"/>
          <w:color w:val="111111"/>
          <w:sz w:val="28"/>
          <w:sz w:val="28"/>
          <w:szCs w:val="28"/>
          <w:rtl w:val="true"/>
          <w:lang w:bidi="fa-IR"/>
        </w:rPr>
        <w:t>أسلافي اشتياق يعقوب إلی يوسف، وخيّر لي مصرع أنا لاقيه، كأنّي بأوصالي تتقطعها عسلان</w:t>
      </w:r>
      <w:r>
        <w:rPr>
          <w:rStyle w:val="FootnoteAnchor"/>
          <w:rtl w:val="true"/>
        </w:rPr>
        <w:footnoteReference w:id="127"/>
      </w:r>
      <w:r>
        <w:rPr>
          <w:rFonts w:ascii="IRNazanin" w:hAnsi="IRNazanin" w:eastAsia="IRNazanin"/>
          <w:color w:val="111111"/>
          <w:sz w:val="28"/>
          <w:sz w:val="28"/>
          <w:szCs w:val="28"/>
          <w:rtl w:val="true"/>
          <w:lang w:bidi="fa-IR"/>
        </w:rPr>
        <w:t xml:space="preserve">الفلوات، بين النّواويس وكربلاء فيملان منّي أكراشاً جوفاً، وأجربةً سغباً، لا محيص عن يومٍ خطّ بالقلم، رضی اللّه رضانا أهل البيت، نصبر علی بلائه، ويوفّينا أجور الصّابرين، لن يشذ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لحمته، بل هي مجموعة له في حظيرة القدس تقرّ بهم عينه، وينجز لهم وعده، من كان فينا باذلاً مهجته، وموطّناً علی لقائنا نفسه، فليرحل فإنّي راحلٌ مصبحاً إن شاء اللّه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480239_1280447820"/>
      <w:bookmarkStart w:id="261" w:name="_Toc94"/>
      <w:bookmarkEnd w:id="260"/>
      <w:r>
        <w:rPr>
          <w:rtl w:val="true"/>
        </w:rPr>
        <w:t xml:space="preserve">كتابه </w:t>
      </w:r>
      <w:r>
        <w:rPr>
          <w:rtl w:val="true"/>
        </w:rPr>
        <w:t>(</w:t>
      </w:r>
      <w:r>
        <w:rPr>
          <w:rtl w:val="true"/>
        </w:rPr>
        <w:t>عليه السلام</w:t>
      </w:r>
      <w:r>
        <w:rPr>
          <w:rtl w:val="true"/>
        </w:rPr>
        <w:t xml:space="preserve">) : </w:t>
      </w:r>
      <w:r>
        <w:rPr>
          <w:rtl w:val="true"/>
        </w:rPr>
        <w:t>عند توجهه إلى العراق وهو جواب كتاب كتب إليه عمرو بن سعيد</w:t>
      </w:r>
      <w:bookmarkEnd w:id="26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بعد فإنّه لم يشاقق اللّه ورسوله، من دعا إلی اللّه عزّوجلّ وعمل صالحاً،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إنّني من المسلمين، وقد دعوت إلی الأمان والبرّ والصّلة، فخير الأمان أمان اللّه، ولن يؤمن اللّه يوم القيامة، من لم يخفه في الدّنيا فنسأل اللّه مخافته في الدّنيا، توجب لنا أمانه يوم القيامة، فإن كنت نويت بالكتاب صلتي وبرّي، فجزيت خيراً في الدّنيا والآخرة والسّلام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480241_1280447820"/>
      <w:bookmarkStart w:id="263" w:name="_Toc95"/>
      <w:bookmarkEnd w:id="262"/>
      <w:r>
        <w:rPr>
          <w:rtl w:val="true"/>
        </w:rPr>
        <w:t xml:space="preserve">كتابه </w:t>
      </w:r>
      <w:r>
        <w:rPr>
          <w:rtl w:val="true"/>
        </w:rPr>
        <w:t>(</w:t>
      </w:r>
      <w:r>
        <w:rPr>
          <w:rtl w:val="true"/>
        </w:rPr>
        <w:t>عليه السلام</w:t>
      </w:r>
      <w:r>
        <w:rPr>
          <w:rtl w:val="true"/>
        </w:rPr>
        <w:t xml:space="preserve">)  </w:t>
      </w:r>
      <w:r>
        <w:rPr>
          <w:rtl w:val="true"/>
        </w:rPr>
        <w:t>المحتوي على وصية لأخيه محمد ابن الحنفيّة لما عزم على المسير إلى العراق</w:t>
      </w:r>
      <w:bookmarkEnd w:id="2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هذا ما أوصی به الحسين ابن عليّ بن أبي طالب إلی أخيه محمّد المعروف بابن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يشهد أن لا إله إلا اللّه وحده لا شريك له، وأنّ محمّداً عبده ورسوله، جاء بالحقّ من عند الحق، وأنّ </w:t>
      </w:r>
      <w:bookmarkStart w:id="264" w:name="pg16083_194103"/>
    </w:p>
    <w:p>
      <w:pPr>
        <w:pStyle w:val="BookText"/>
        <w:rPr/>
      </w:pPr>
      <w:bookmarkEnd w:id="264"/>
      <w:r>
        <w:rPr>
          <w:rFonts w:ascii="Amiri" w:hAnsi="Amiri" w:eastAsia="Amiri" w:cs="Amiri"/>
          <w:color w:val="111111"/>
          <w:sz w:val="28"/>
          <w:sz w:val="28"/>
          <w:szCs w:val="28"/>
          <w:rtl w:val="true"/>
          <w:lang w:bidi="ar-SA"/>
        </w:rPr>
        <w:t>الجنّة والنّار حقّ، وأنّ السّاعة آتية لاريب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وإنّي لم أخرج أشراً ولا بطراً ولا مفسداً، ولا ظالماً وإنّما خرجت لطلب الاصلاح في أمّة جدّي، اريد أن آمر بالمعروف وانهن عن المنكر واسير بسيرة جدي وأبي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قبلني بقبول الحقّ، فاللّه أولی بالحقّ، ومن ردّ علی هذا أصبر حتی يقضي اللّه بيني وبين القوم بالحقّ، وهو خير الحاكمين وهذه وصيّتي يا أخي إليك، وما توفيقي إلا باللّه، عليه توكلت وإليه اُنيب</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طوی الكتاب وختمه بخاتمه ودفعه إلی أخيه</w:t>
      </w:r>
      <w:r>
        <w:rPr>
          <w:rFonts w:eastAsia="IRNazanin" w:cs="IRNazanin"/>
          <w:color w:val="111111"/>
          <w:sz w:val="28"/>
          <w:szCs w:val="28"/>
          <w:rtl w:val="true"/>
          <w:lang w:bidi="fa-IR"/>
        </w:rPr>
        <w:t>.</w:t>
      </w:r>
    </w:p>
    <w:p>
      <w:pPr>
        <w:pStyle w:val="Heading4"/>
        <w:numPr>
          <w:ilvl w:val="3"/>
          <w:numId w:val="1"/>
        </w:numPr>
        <w:rPr/>
      </w:pPr>
      <w:bookmarkStart w:id="265" w:name="__RefHeading___Toc480243_1280447820"/>
      <w:bookmarkStart w:id="266" w:name="_Toc96"/>
      <w:bookmarkEnd w:id="265"/>
      <w:r>
        <w:rPr>
          <w:rtl w:val="true"/>
        </w:rPr>
        <w:t xml:space="preserve">ومن كلام له </w:t>
      </w:r>
      <w:r>
        <w:rPr>
          <w:rtl w:val="true"/>
        </w:rPr>
        <w:t>(</w:t>
      </w:r>
      <w:r>
        <w:rPr>
          <w:rtl w:val="true"/>
        </w:rPr>
        <w:t>عليه السلام</w:t>
      </w:r>
      <w:r>
        <w:rPr>
          <w:rtl w:val="true"/>
        </w:rPr>
        <w:t xml:space="preserve">) : </w:t>
      </w:r>
      <w:r>
        <w:rPr>
          <w:rtl w:val="true"/>
        </w:rPr>
        <w:t>للفرزدق لما سأله ما أعجلك يا ابن رسول اللّه عن الحج؟</w:t>
      </w:r>
      <w:bookmarkEnd w:id="266"/>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عن الناس بالكوفة، فعرفه بأنّ السيوف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صدقت لله الأمر، وكلّ يوم ربّنا في شأن؛ إن نزل القضاء بما نحبّ، فنحمد اللّه علی نعمائه، وهو المستعان علی أداء الشّكر؛ وإن حال القضاء دون الرّجاء، فلم يَبعُد من كان الحقّ نيّته؛ والتّقوی سريرته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سلّم عليه وافترقا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480245_1280447820"/>
      <w:bookmarkStart w:id="268" w:name="_Toc97"/>
      <w:bookmarkEnd w:id="267"/>
      <w:r>
        <w:rPr>
          <w:rtl w:val="true"/>
        </w:rPr>
        <w:t xml:space="preserve">كتابه </w:t>
      </w:r>
      <w:r>
        <w:rPr>
          <w:rtl w:val="true"/>
        </w:rPr>
        <w:t>(</w:t>
      </w:r>
      <w:r>
        <w:rPr>
          <w:rtl w:val="true"/>
        </w:rPr>
        <w:t>عليه السلام</w:t>
      </w:r>
      <w:r>
        <w:rPr>
          <w:rtl w:val="true"/>
        </w:rPr>
        <w:t xml:space="preserve">)  </w:t>
      </w:r>
      <w:r>
        <w:rPr>
          <w:rtl w:val="true"/>
        </w:rPr>
        <w:t>إلى أهل المدنية</w:t>
      </w:r>
      <w:bookmarkEnd w:id="26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وجّهوا أبياتاً إليه كانت ليزيد ولم يعلموه أنّها منه، فلما نظر إليها علم أنّها منه كتب إليهم في الجواب</w:t>
      </w:r>
      <w:r>
        <w:rPr>
          <w:rFonts w:eastAsia="Amiri" w:cs="Amiri" w:ascii="Amiri" w:hAnsi="Amiri"/>
          <w:color w:val="111111"/>
          <w:sz w:val="28"/>
          <w:szCs w:val="28"/>
          <w:rtl w:val="true"/>
          <w:lang w:bidi="ar-SA"/>
        </w:rPr>
        <w:t xml:space="preserve">: </w:t>
      </w:r>
      <w:bookmarkStart w:id="269" w:name="pg16083_194104"/>
    </w:p>
    <w:p>
      <w:pPr>
        <w:pStyle w:val="BookText"/>
        <w:rPr/>
      </w:pPr>
      <w:bookmarkEnd w:id="269"/>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كَذَّبُوكَ فَقُل لِّي عَمَلِي وَلَكُمْ عَمَلُكُمْ أَنتُم بَرِئُونَ مِمَّا أَعْمَلُ وَأَنَا۠ بَرِيءٌ مِّمَّا تَعْمَلُونَ</w:t>
      </w:r>
      <w:r>
        <w:rPr>
          <w:rFonts w:eastAsia="Amiri" w:cs="Amiri" w:ascii="Amiri" w:hAnsi="Amiri"/>
          <w:color w:val="111111"/>
          <w:sz w:val="28"/>
          <w:szCs w:val="28"/>
          <w:rtl w:val="true"/>
          <w:lang w:bidi="ar-SA"/>
        </w:rPr>
        <w:t>}</w:t>
      </w:r>
      <w:r>
        <w:rPr>
          <w:rStyle w:val="FootnoteAnchor"/>
          <w:rtl w:val="true"/>
        </w:rPr>
        <w:footnoteReference w:id="132"/>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480247_1280447820"/>
      <w:bookmarkStart w:id="271" w:name="_Toc98"/>
      <w:bookmarkEnd w:id="270"/>
      <w:r>
        <w:rPr>
          <w:rtl w:val="true"/>
        </w:rPr>
        <w:t xml:space="preserve">كتابه </w:t>
      </w:r>
      <w:r>
        <w:rPr>
          <w:rtl w:val="true"/>
        </w:rPr>
        <w:t>(</w:t>
      </w:r>
      <w:r>
        <w:rPr>
          <w:rtl w:val="true"/>
        </w:rPr>
        <w:t>عليه السلام</w:t>
      </w:r>
      <w:r>
        <w:rPr>
          <w:rtl w:val="true"/>
        </w:rPr>
        <w:t xml:space="preserve">)  </w:t>
      </w:r>
      <w:r>
        <w:rPr>
          <w:rtl w:val="true"/>
        </w:rPr>
        <w:t>إلى أشراف البصرة يدعوهم لنصرته</w:t>
      </w:r>
      <w:bookmarkEnd w:id="271"/>
    </w:p>
    <w:p>
      <w:pPr>
        <w:pStyle w:val="BookText"/>
        <w:rPr/>
      </w:pPr>
      <w:r>
        <w:rPr>
          <w:rFonts w:ascii="IRNazanin" w:hAnsi="IRNazanin" w:eastAsia="IRNazanin"/>
          <w:color w:val="111111"/>
          <w:sz w:val="28"/>
          <w:sz w:val="28"/>
          <w:szCs w:val="28"/>
          <w:rtl w:val="true"/>
          <w:lang w:bidi="fa-IR"/>
        </w:rPr>
        <w:t xml:space="preserve">بسم اللّه الرحمن الرحيم 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مالك بن مسمع، والأحنف بن قيس، والمنذر بن الجارود، ومسعود بن عمرو وقيس بن الهيثم، سلام عليكم، أمّا بعد فإنّي أدعوكم إلی إحياء، معالم الحقّ وإماتة البدع، فإن تجيبوا تهتدوا سبل الرّشاد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480249_1280447820"/>
      <w:bookmarkStart w:id="273" w:name="_Toc99"/>
      <w:bookmarkEnd w:id="272"/>
      <w:r>
        <w:rPr>
          <w:rtl w:val="true"/>
        </w:rPr>
        <w:t xml:space="preserve">كتابه </w:t>
      </w:r>
      <w:r>
        <w:rPr>
          <w:rtl w:val="true"/>
        </w:rPr>
        <w:t>(</w:t>
      </w:r>
      <w:r>
        <w:rPr>
          <w:rtl w:val="true"/>
        </w:rPr>
        <w:t>عليه السلام</w:t>
      </w:r>
      <w:r>
        <w:rPr>
          <w:rtl w:val="true"/>
        </w:rPr>
        <w:t xml:space="preserve">)  </w:t>
      </w:r>
      <w:r>
        <w:rPr>
          <w:rtl w:val="true"/>
        </w:rPr>
        <w:t>إلى بني هاشم</w:t>
      </w:r>
      <w:bookmarkEnd w:id="273"/>
    </w:p>
    <w:p>
      <w:pPr>
        <w:pStyle w:val="BookText"/>
        <w:rPr/>
      </w:pPr>
      <w:r>
        <w:rPr>
          <w:rFonts w:ascii="IRNazanin" w:hAnsi="IRNazanin" w:eastAsia="IRNazanin"/>
          <w:color w:val="111111"/>
          <w:sz w:val="28"/>
          <w:sz w:val="28"/>
          <w:szCs w:val="28"/>
          <w:rtl w:val="true"/>
          <w:lang w:bidi="fa-IR"/>
        </w:rPr>
        <w:t>بسم اللّه الرحمن الرحيم من الحسين بن عليّ إلی بني هاشم أمّا بعد فإنّه من لحق بي منكم استشهد معي، ومن تخلّف لم يبلغ الفتح والسّلام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4" w:name="__RefHeading___Toc480251_1280447820"/>
      <w:bookmarkStart w:id="275" w:name="_Toc100"/>
      <w:bookmarkEnd w:id="274"/>
      <w:r>
        <w:rPr>
          <w:rtl w:val="true"/>
        </w:rPr>
        <w:t xml:space="preserve">كتابه </w:t>
      </w:r>
      <w:r>
        <w:rPr>
          <w:rtl w:val="true"/>
        </w:rPr>
        <w:t>(</w:t>
      </w:r>
      <w:r>
        <w:rPr>
          <w:rtl w:val="true"/>
        </w:rPr>
        <w:t>عليه السلام</w:t>
      </w:r>
      <w:r>
        <w:rPr>
          <w:rtl w:val="true"/>
        </w:rPr>
        <w:t xml:space="preserve">)  </w:t>
      </w:r>
      <w:r>
        <w:rPr>
          <w:rtl w:val="true"/>
        </w:rPr>
        <w:t>إلى محمد ابن الحنفيّة</w:t>
      </w:r>
      <w:bookmarkEnd w:id="275"/>
    </w:p>
    <w:p>
      <w:pPr>
        <w:pStyle w:val="BookText"/>
        <w:rPr/>
      </w:pPr>
      <w:r>
        <w:rPr>
          <w:rFonts w:ascii="IRNazanin" w:hAnsi="IRNazanin" w:eastAsia="IRNazanin"/>
          <w:color w:val="111111"/>
          <w:sz w:val="28"/>
          <w:sz w:val="28"/>
          <w:szCs w:val="28"/>
          <w:rtl w:val="true"/>
          <w:lang w:bidi="fa-IR"/>
        </w:rPr>
        <w:t>بسم اللّه الرحمن الرحيم من الحسين بن عليّ إلی محمّد بن عليّ ومن قبله من بني هاشم، أمّا بعد فكأنّ الدّنيا لم تكن، وكأنّ الآخرة لم تزل والسّلام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80253_1280447820"/>
      <w:bookmarkStart w:id="277" w:name="_Toc101"/>
      <w:bookmarkEnd w:id="276"/>
      <w:r>
        <w:rPr>
          <w:rtl w:val="true"/>
        </w:rPr>
        <w:t xml:space="preserve">كتابه </w:t>
      </w:r>
      <w:r>
        <w:rPr>
          <w:rtl w:val="true"/>
        </w:rPr>
        <w:t>(</w:t>
      </w:r>
      <w:r>
        <w:rPr>
          <w:rtl w:val="true"/>
        </w:rPr>
        <w:t>عليه السلام</w:t>
      </w:r>
      <w:r>
        <w:rPr>
          <w:rtl w:val="true"/>
        </w:rPr>
        <w:t xml:space="preserve">)  </w:t>
      </w:r>
      <w:r>
        <w:rPr>
          <w:rtl w:val="true"/>
        </w:rPr>
        <w:t>إلى أهل البصرة</w:t>
      </w:r>
      <w:r>
        <w:rPr>
          <w:rtl w:val="true"/>
        </w:rPr>
        <w:t xml:space="preserve">: </w:t>
      </w:r>
      <w:r>
        <w:rPr>
          <w:rtl w:val="true"/>
        </w:rPr>
        <w:t>يدعوهم لنصرته</w:t>
      </w:r>
      <w:bookmarkEnd w:id="27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فإنّ اللّه اصطفی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خلقه، وأكرمه بنبوّته، واختاره </w:t>
      </w:r>
      <w:bookmarkStart w:id="278" w:name="pg16083_194105"/>
    </w:p>
    <w:p>
      <w:pPr>
        <w:pStyle w:val="BookText"/>
        <w:rPr/>
      </w:pPr>
      <w:bookmarkEnd w:id="278"/>
      <w:r>
        <w:rPr>
          <w:rFonts w:ascii="IRNazanin" w:hAnsi="IRNazanin" w:eastAsia="IRNazanin"/>
          <w:color w:val="111111"/>
          <w:sz w:val="28"/>
          <w:sz w:val="28"/>
          <w:szCs w:val="28"/>
          <w:rtl w:val="true"/>
          <w:lang w:bidi="fa-IR"/>
        </w:rPr>
        <w:t xml:space="preserve">برسالته، ثم قبضه إليه، وقد نصح لعباده وبلّغ ما أرسل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أهله واولياءه واوصياءه وورثته وأحقّ بمقامه في الناس، فاستأثر علينا قومنا بذلك فرضينا وكرمنا الفرقة وأحببنا العافية ونحن نعلم انا احق بذلك الحق المستحق علينا ممن تولاه وقد احسنوا واصلحوا وتحروا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فرحمهم اللّه وغفر لنا ولهم وقد بعثت إليكم بهذا الكتاب وأنا أدعوكم إلی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سمعتم قولي تطيعوا أمري أهديكم إلی سبيل الرشاد، والسّلام عليكم ورحمة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480255_1280447820"/>
      <w:bookmarkStart w:id="280" w:name="_Toc102"/>
      <w:bookmarkEnd w:id="279"/>
      <w:r>
        <w:rPr>
          <w:rtl w:val="true"/>
        </w:rPr>
        <w:t xml:space="preserve">كتابه </w:t>
      </w:r>
      <w:r>
        <w:rPr>
          <w:rtl w:val="true"/>
        </w:rPr>
        <w:t>(</w:t>
      </w:r>
      <w:r>
        <w:rPr>
          <w:rtl w:val="true"/>
        </w:rPr>
        <w:t>عليه السلام</w:t>
      </w:r>
      <w:r>
        <w:rPr>
          <w:rtl w:val="true"/>
        </w:rPr>
        <w:t xml:space="preserve">)  </w:t>
      </w:r>
      <w:r>
        <w:rPr>
          <w:rtl w:val="true"/>
        </w:rPr>
        <w:t>جواباً عن كتاب كتبه إليه ابن عمّه عبداللّه بن جعفر الطيار رضوان اللّه عليهما</w:t>
      </w:r>
      <w:bookmarkEnd w:id="280"/>
    </w:p>
    <w:p>
      <w:pPr>
        <w:pStyle w:val="BookText"/>
        <w:rPr/>
      </w:pPr>
      <w:r>
        <w:rPr>
          <w:rFonts w:ascii="IRNazanin" w:hAnsi="IRNazanin" w:eastAsia="IRNazanin"/>
          <w:color w:val="111111"/>
          <w:sz w:val="28"/>
          <w:sz w:val="28"/>
          <w:szCs w:val="28"/>
          <w:rtl w:val="true"/>
          <w:lang w:bidi="fa-IR"/>
        </w:rPr>
        <w:t xml:space="preserve">أمّا بعد فإنّ كتابك ورد عليّ فقرأته، وفهمت ما فيه، اعلم إنّي قد رأيت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منامي فأخبرني بأمر أنا ماض له، كان لي الأمر أو عليّ، واللّه يا ابن عمي لو كنت في حجر هامّة من هوامّ الأرض لاستخرجوني ويقتلوني، واللّه ليعدين عليّ كما عدت اليهود على السبت والسّلام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 w:name="__RefHeading___Toc480257_1280447820"/>
      <w:bookmarkStart w:id="282" w:name="_Toc103"/>
      <w:bookmarkEnd w:id="281"/>
      <w:r>
        <w:rPr>
          <w:rtl w:val="true"/>
        </w:rPr>
        <w:t xml:space="preserve">كتابه </w:t>
      </w:r>
      <w:r>
        <w:rPr>
          <w:rtl w:val="true"/>
        </w:rPr>
        <w:t>(</w:t>
      </w:r>
      <w:r>
        <w:rPr>
          <w:rtl w:val="true"/>
        </w:rPr>
        <w:t>عليه السلام</w:t>
      </w:r>
      <w:r>
        <w:rPr>
          <w:rtl w:val="true"/>
        </w:rPr>
        <w:t xml:space="preserve">)  </w:t>
      </w:r>
      <w:r>
        <w:rPr>
          <w:rtl w:val="true"/>
        </w:rPr>
        <w:t>إلى أهل الكوفة عند توجهه إلى العراق</w:t>
      </w:r>
      <w:bookmarkEnd w:id="28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أخوانه من المؤمنين والمسلمين، سلام عليكم، فإنّي أحمد إليكم اللّه الذي لا إله إلا هو أمّا بعد فإنّ كتاب مسلم بن عقيل جائني يخبرني بحسن رأيكم واجتماع ملأكم علی نصرنا والطّلب بحقّنا، فسألت اللّه أن يحسن لنا الصّنيع وأن </w:t>
      </w:r>
      <w:bookmarkStart w:id="283" w:name="pg16083_194106"/>
    </w:p>
    <w:p>
      <w:pPr>
        <w:pStyle w:val="BookText"/>
        <w:rPr/>
      </w:pPr>
      <w:bookmarkEnd w:id="283"/>
      <w:r>
        <w:rPr>
          <w:rFonts w:ascii="IRNazanin" w:hAnsi="IRNazanin" w:eastAsia="IRNazanin"/>
          <w:color w:val="111111"/>
          <w:sz w:val="28"/>
          <w:sz w:val="28"/>
          <w:szCs w:val="28"/>
          <w:rtl w:val="true"/>
          <w:lang w:bidi="fa-IR"/>
        </w:rPr>
        <w:t>يثيبكم علی ذلك أعظم الأجر، وقد شخصت إليكم من مكة يوم الثلثاء لثمان مضين من ذي الحجّة يوم الترّوية، فإذا قدم إليكم رسولي فانكمشوا</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في أمركم وجدّوا فإنّي قادم عليكم في أيامي هذه والسّلام عليكم ورحمة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480259_1280447820"/>
      <w:bookmarkStart w:id="285" w:name="_Toc104"/>
      <w:bookmarkEnd w:id="284"/>
      <w:r>
        <w:rPr>
          <w:rtl w:val="true"/>
        </w:rPr>
        <w:t xml:space="preserve">كتابه </w:t>
      </w:r>
      <w:r>
        <w:rPr>
          <w:rtl w:val="true"/>
        </w:rPr>
        <w:t>(</w:t>
      </w:r>
      <w:r>
        <w:rPr>
          <w:rtl w:val="true"/>
        </w:rPr>
        <w:t>عليه السلام</w:t>
      </w:r>
      <w:r>
        <w:rPr>
          <w:rtl w:val="true"/>
        </w:rPr>
        <w:t xml:space="preserve">)  </w:t>
      </w:r>
      <w:r>
        <w:rPr>
          <w:rtl w:val="true"/>
        </w:rPr>
        <w:t>جواباً عن كتاب لأهل الكوفة إليه</w:t>
      </w:r>
      <w:bookmarkEnd w:id="285"/>
    </w:p>
    <w:p>
      <w:pPr>
        <w:pStyle w:val="BookText"/>
        <w:rPr/>
      </w:pPr>
      <w:r>
        <w:rPr>
          <w:rFonts w:ascii="IRNazanin" w:hAnsi="IRNazanin" w:eastAsia="IRNazanin"/>
          <w:color w:val="111111"/>
          <w:sz w:val="28"/>
          <w:sz w:val="28"/>
          <w:szCs w:val="28"/>
          <w:rtl w:val="true"/>
          <w:lang w:bidi="fa-IR"/>
        </w:rPr>
        <w:t>بسم اللّه الرحمن الرحيم من الحسين بن عليّ إلی الملأ من المسلمين والمؤمنين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هانياً وسعيداً قدما عليّ بكتبكم وكانا آخر من قدم عليّ من رُسُلِكُم، وقد فهمت كلّ الذي اقتصصتم وذكرتم، ومقالة جُلّكم أنّه ليس علينا إمام فاقبل، لعلّ اللّه أن يجمعنا بك علی الهدی، وأنا باعث إليكم أخي وابن عمّي وثقتي ومن أهل بيتي، فإن كتب إليّ أنّه قد أجمع رأيُ أحداثكم وذوي الفضل منكم علی مثل ما قدمت به رسلكم وتواترت كتبكم، أقدم إليكم وشيكاً، إن شاء اللّه، ولعمري ما الإمام إلا الحاكم، القائم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 بدين اللّه الحابس نفسه علی ذات اللّه والسّلام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480261_1280447820"/>
      <w:bookmarkStart w:id="287" w:name="_Toc105"/>
      <w:bookmarkEnd w:id="286"/>
      <w:r>
        <w:rPr>
          <w:rtl w:val="true"/>
        </w:rPr>
        <w:t xml:space="preserve">كتابه </w:t>
      </w:r>
      <w:r>
        <w:rPr>
          <w:rtl w:val="true"/>
        </w:rPr>
        <w:t>(</w:t>
      </w:r>
      <w:r>
        <w:rPr>
          <w:rtl w:val="true"/>
        </w:rPr>
        <w:t>عليه السلام</w:t>
      </w:r>
      <w:r>
        <w:rPr>
          <w:rtl w:val="true"/>
        </w:rPr>
        <w:t xml:space="preserve">)  </w:t>
      </w:r>
      <w:r>
        <w:rPr>
          <w:rtl w:val="true"/>
        </w:rPr>
        <w:t>في مسيره إلى الكوفة إلى حبيب بن مظاهر</w:t>
      </w:r>
      <w:bookmarkEnd w:id="2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علم بقتل ابن عمّه مسلم بن عقيل وغدر أهل الكوفة به عقد اثنتی عشر راية فأمر جمعاً أن يحمل كل واحد راية منها وحملوا الرايات وبقيت راية منها،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تفضّل عليّ بحملها، فجزاه الإمام </w:t>
      </w:r>
      <w:bookmarkStart w:id="288" w:name="pg16083_194107"/>
    </w:p>
    <w:p>
      <w:pPr>
        <w:pStyle w:val="BookText"/>
        <w:rPr/>
      </w:pPr>
      <w:bookmarkEnd w:id="288"/>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إليها صاحبها ثم 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الحسين بن عليّ بن أبي طالب إلی الرجل الفقيه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يا حبيب فأنت تعلم قرابتنا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أعرف بنا من غيرك، وأنت ذوشيمة وغيرة فلا تبخل علينا بنفسك يجازيك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480263_1280447820"/>
      <w:bookmarkStart w:id="290" w:name="_Toc106"/>
      <w:bookmarkEnd w:id="289"/>
      <w:r>
        <w:rPr>
          <w:rtl w:val="true"/>
        </w:rPr>
        <w:t xml:space="preserve">ومن خطبة له  </w:t>
      </w:r>
      <w:r>
        <w:rPr>
          <w:rtl w:val="true"/>
        </w:rPr>
        <w:t>(</w:t>
      </w:r>
      <w:r>
        <w:rPr>
          <w:rtl w:val="true"/>
        </w:rPr>
        <w:t>عليه السلام</w:t>
      </w:r>
      <w:r>
        <w:rPr>
          <w:rtl w:val="true"/>
        </w:rPr>
        <w:t>)</w:t>
      </w:r>
      <w:bookmarkEnd w:id="290"/>
    </w:p>
    <w:p>
      <w:pPr>
        <w:pStyle w:val="BookText"/>
        <w:rPr/>
      </w:pPr>
      <w:r>
        <w:rPr>
          <w:rFonts w:ascii="IRNazanin" w:hAnsi="IRNazanin" w:eastAsia="IRNazanin"/>
          <w:color w:val="111111"/>
          <w:sz w:val="28"/>
          <w:sz w:val="28"/>
          <w:szCs w:val="28"/>
          <w:rtl w:val="true"/>
          <w:lang w:bidi="fa-IR"/>
        </w:rPr>
        <w:t>خطبها بذي حسم لما منعه الحر وأصحابه عن قدومه إلی الكوفة والرجوع إلی المدينة؛ حمد اللّه وأثنی عليه؛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إنّها معذرة إلی اللّه وإليكم، إنّي لم آتكم، حتی أتتني كتبكم، وقدمت عليّ رسلكم إن أقدم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ليس لنا إمام، لعلّ اللّه أن يجمعنا بك علی الهدی والحقّ؛ فإن كنتم علی ذلك، فقد جئتكم؟ فأعطوني ما أطمئنّ إليه من عهودكم ومواثيقكم، وإن لم تفعلوا وكنتم لقدومي كارهين، انصرفت عنكم إلی المكان الذي جئت منه إليكم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480265_1280447820"/>
      <w:bookmarkStart w:id="292" w:name="_Toc107"/>
      <w:bookmarkEnd w:id="291"/>
      <w:r>
        <w:rPr>
          <w:rtl w:val="true"/>
        </w:rPr>
        <w:t xml:space="preserve">ومن خطبة له </w:t>
      </w:r>
      <w:r>
        <w:rPr>
          <w:rtl w:val="true"/>
        </w:rPr>
        <w:t>(</w:t>
      </w:r>
      <w:r>
        <w:rPr>
          <w:rtl w:val="true"/>
        </w:rPr>
        <w:t>عليه السلام</w:t>
      </w:r>
      <w:r>
        <w:rPr>
          <w:rtl w:val="true"/>
        </w:rPr>
        <w:t xml:space="preserve">)  </w:t>
      </w:r>
      <w:r>
        <w:rPr>
          <w:rtl w:val="true"/>
        </w:rPr>
        <w:t>بذي حسم لما صلّى بالحر وأصحابه</w:t>
      </w:r>
      <w:bookmarkEnd w:id="292"/>
    </w:p>
    <w:p>
      <w:pPr>
        <w:pStyle w:val="BookText"/>
        <w:rPr/>
      </w:pPr>
      <w:r>
        <w:rPr>
          <w:rFonts w:ascii="IRNazanin" w:hAnsi="IRNazanin" w:eastAsia="IRNazanin"/>
          <w:color w:val="111111"/>
          <w:sz w:val="28"/>
          <w:sz w:val="28"/>
          <w:szCs w:val="28"/>
          <w:rtl w:val="true"/>
          <w:lang w:bidi="fa-IR"/>
        </w:rPr>
        <w:t>بعد ما حمد اللّه وأثنی عليه، 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أيّها النّاس فإنّكم إن تتّقوا اللّه وتعرفوا الحقّ لأهله، يكن أرضی اللّه عنكم، ونحن 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بولاية هذا الأمر عليكم من هؤلاء المدّعين ما ليس لهم، والسّائرين فيكم بالجور والعدوان، وإن أبيتم </w:t>
      </w:r>
      <w:bookmarkStart w:id="293" w:name="pg16083_194108"/>
    </w:p>
    <w:p>
      <w:pPr>
        <w:pStyle w:val="BookText"/>
        <w:rPr/>
      </w:pPr>
      <w:bookmarkEnd w:id="293"/>
      <w:r>
        <w:rPr>
          <w:rFonts w:ascii="Amiri" w:hAnsi="Amiri" w:eastAsia="Amiri" w:cs="Amiri"/>
          <w:color w:val="111111"/>
          <w:sz w:val="28"/>
          <w:sz w:val="28"/>
          <w:szCs w:val="28"/>
          <w:rtl w:val="true"/>
          <w:lang w:bidi="ar-SA"/>
        </w:rPr>
        <w:t>إلا الكراهة لنا، والجهل بحقّنا، وكان رأيكم الآن غير ما أتتني به كتبكم، وقدمت به عليّ رسلكم انصرفت عنكم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480267_1280447820"/>
      <w:bookmarkStart w:id="295" w:name="_Toc108"/>
      <w:bookmarkEnd w:id="294"/>
      <w:r>
        <w:rPr>
          <w:rtl w:val="true"/>
        </w:rPr>
        <w:t xml:space="preserve">و من كلام له </w:t>
      </w:r>
      <w:r>
        <w:rPr>
          <w:rtl w:val="true"/>
        </w:rPr>
        <w:t>(</w:t>
      </w:r>
      <w:r>
        <w:rPr>
          <w:rtl w:val="true"/>
        </w:rPr>
        <w:t>عليه السلام</w:t>
      </w:r>
      <w:r>
        <w:rPr>
          <w:rtl w:val="true"/>
        </w:rPr>
        <w:t xml:space="preserve">)  </w:t>
      </w:r>
      <w:r>
        <w:rPr>
          <w:rtl w:val="true"/>
        </w:rPr>
        <w:t>بالرهيمة</w:t>
      </w:r>
      <w:bookmarkEnd w:id="295"/>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بالرهيمة</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أجاب به أباهرم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الذي أخرجك عن حرم جدّك؟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يا أباهرم، إنّ بني أميّة وشتموا عرضي فصبرت، أخذوا مالي فصبرت، وطلبوا دمّي فهربت، وأيم اللّه ليقتلونني فيلبسهم اللّه ذلاً شاملاً، وسيفاً قاطعاً، ولَيُسلطنَّ عليهم من يذلّهم، حتی يكونوا أذلّ من قوم سبأ، إذ ملكتهم امرأة، فحكمت في أموالهم ودمائهم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480269_1280447820"/>
      <w:bookmarkStart w:id="297" w:name="_Toc109"/>
      <w:bookmarkEnd w:id="296"/>
      <w:r>
        <w:rPr>
          <w:rtl w:val="true"/>
        </w:rPr>
        <w:t xml:space="preserve">ومن خطبة له </w:t>
      </w:r>
      <w:r>
        <w:rPr>
          <w:rtl w:val="true"/>
        </w:rPr>
        <w:t>(</w:t>
      </w:r>
      <w:r>
        <w:rPr>
          <w:rtl w:val="true"/>
        </w:rPr>
        <w:t>عليه السلام</w:t>
      </w:r>
      <w:r>
        <w:rPr>
          <w:rtl w:val="true"/>
        </w:rPr>
        <w:t xml:space="preserve">)  </w:t>
      </w:r>
      <w:r>
        <w:rPr>
          <w:rtl w:val="true"/>
        </w:rPr>
        <w:t xml:space="preserve">في </w:t>
      </w:r>
      <w:r>
        <w:rPr>
          <w:rtl w:val="true"/>
        </w:rPr>
        <w:t>(</w:t>
      </w:r>
      <w:r>
        <w:rPr>
          <w:rtl w:val="true"/>
        </w:rPr>
        <w:t>زبالة</w:t>
      </w:r>
      <w:r>
        <w:rPr>
          <w:rtl w:val="true"/>
        </w:rPr>
        <w:t xml:space="preserve">) </w:t>
      </w:r>
      <w:r>
        <w:rPr>
          <w:rtl w:val="true"/>
        </w:rPr>
        <w:t>وفيها بيان غدر أهل الكوفة</w:t>
      </w:r>
      <w:bookmarkEnd w:id="297"/>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بيان غدر أهل الكوفة</w:t>
      </w:r>
    </w:p>
    <w:p>
      <w:pPr>
        <w:pStyle w:val="BookText"/>
        <w:rPr/>
      </w:pPr>
      <w:r>
        <w:rPr>
          <w:rFonts w:ascii="IRNazanin" w:hAnsi="IRNazanin" w:eastAsia="IRNazanin"/>
          <w:color w:val="111111"/>
          <w:sz w:val="28"/>
          <w:sz w:val="28"/>
          <w:szCs w:val="28"/>
          <w:rtl w:val="true"/>
          <w:lang w:bidi="fa-IR"/>
        </w:rPr>
        <w:t>لما انتهی الإمام الشهيد إلی منزل زبالة، وقد أتاه خبر قتل مسلم بن عقيل وهاني بن عروة في زرود قبل هذا المنزل، فأخرج كتاباً وقرأ علی الناس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أمّا بعد فإنّه قد أتانا خبر فظيع قتل مسلم بن عقيل، وهاني بن عروة، وعبداللّه بن يقطر، وقد خذلنا شيعتنا، فمن أحبّ منكم الانصراف، فلينصرف، في غير حرج وليس عليه ذمامٌ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98" w:name="pg16083_194109"/>
    </w:p>
    <w:p>
      <w:pPr>
        <w:pStyle w:val="Heading4"/>
        <w:numPr>
          <w:ilvl w:val="3"/>
          <w:numId w:val="1"/>
        </w:numPr>
        <w:rPr/>
      </w:pPr>
      <w:bookmarkStart w:id="299" w:name="__RefHeading___Toc480271_1280447820"/>
      <w:bookmarkStart w:id="300" w:name="_Toc110"/>
      <w:bookmarkEnd w:id="298"/>
      <w:bookmarkEnd w:id="299"/>
      <w:r>
        <w:rPr>
          <w:rtl w:val="true"/>
        </w:rPr>
        <w:t xml:space="preserve">و من خطبة له </w:t>
      </w:r>
      <w:r>
        <w:rPr>
          <w:rtl w:val="true"/>
        </w:rPr>
        <w:t>(</w:t>
      </w:r>
      <w:r>
        <w:rPr>
          <w:rtl w:val="true"/>
        </w:rPr>
        <w:t>عليه السلام</w:t>
      </w:r>
      <w:r>
        <w:rPr>
          <w:rtl w:val="true"/>
        </w:rPr>
        <w:t xml:space="preserve">)  </w:t>
      </w:r>
      <w:r>
        <w:rPr>
          <w:rtl w:val="true"/>
        </w:rPr>
        <w:t>في البيضة خطب بها الحر وأصحابه</w:t>
      </w:r>
      <w:bookmarkEnd w:id="3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والثناء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رأی سلطاناً جائراً مستحلّاً لحرم اللّه، ناكثاً لعهد اللّه، مخالفاً لسنّة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يعمل في عباد اللّه بالإثم والعدوان، فلم يغيّر عليه بفعل ولا قول، كان حقّاً علی اللّه أن يدخله مدخله، ألا وإنّ هؤلاء قد لزموا طاعة الشيّطان، وتركوا عن طاعة الرحمن، وأظهروا الفساد وعطّلوا الحدود، واستأثروا بالفيء، وأحلّوا حرام اللّه، وحرّموا حلال اللّه، وإنّي أحقّ من غير قد أتتني كتبكم، وقدمت عليّ رسلكم ببيعتكم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لا تسلموني ولا تخذلوني، فان تممتم على رشدكم، وأنا الحسين بن عليّ، 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نفسي مع أنفسكم، وأهلى مع أهليكم فلكم فيّ أسوة، وإن لم تفعلوا ونقضتم عهدكم، وخلعتم بيعتي من اعناقكم، فلعمري ماهي منكم بنكر، لقد فعلتموها بأبي وأخي وابن عمّي مسلم، والمغرور ما اغترّبكم، فحضكم أخطأتم، ونصيبكم ضيّعتم، ومن نكث فإنّما ينكث علی نفسه، وسيغنيي اللّه عنكم، والسّلام عليكم ورحمة اللّه وبركاته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480273_1280447820"/>
      <w:bookmarkStart w:id="302" w:name="_Toc111"/>
      <w:bookmarkEnd w:id="301"/>
      <w:r>
        <w:rPr>
          <w:rtl w:val="true"/>
        </w:rPr>
        <w:t xml:space="preserve">ومن خطبة له </w:t>
      </w:r>
      <w:r>
        <w:rPr>
          <w:rtl w:val="true"/>
        </w:rPr>
        <w:t>(</w:t>
      </w:r>
      <w:r>
        <w:rPr>
          <w:rtl w:val="true"/>
        </w:rPr>
        <w:t>عليه السلام</w:t>
      </w:r>
      <w:r>
        <w:rPr>
          <w:rtl w:val="true"/>
        </w:rPr>
        <w:t xml:space="preserve">)  </w:t>
      </w:r>
      <w:r>
        <w:rPr>
          <w:rtl w:val="true"/>
        </w:rPr>
        <w:t>في إدبار الدنيا</w:t>
      </w:r>
      <w:bookmarkEnd w:id="302"/>
    </w:p>
    <w:p>
      <w:pPr>
        <w:pStyle w:val="BookText"/>
        <w:rPr/>
      </w:pPr>
      <w:r>
        <w:rPr>
          <w:rFonts w:ascii="IRNazanin" w:hAnsi="IRNazanin" w:eastAsia="IRNazanin"/>
          <w:color w:val="111111"/>
          <w:sz w:val="28"/>
          <w:sz w:val="28"/>
          <w:szCs w:val="28"/>
          <w:rtl w:val="true"/>
          <w:lang w:bidi="fa-IR"/>
        </w:rPr>
        <w:t>حمد اللّه وأثنی عليه؛ ثم قال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نزل من الأمر ما قد ترون، وإنّ الدّنيا تغيّرت وتنكرت وأدبر معروفها، ولم يبق منها إلا صبابة كصبابة الإناء، وخسيس عيش كالمرعی </w:t>
      </w:r>
      <w:bookmarkStart w:id="303" w:name="pg16083_194110"/>
    </w:p>
    <w:p>
      <w:pPr>
        <w:pStyle w:val="BookText"/>
        <w:rPr/>
      </w:pPr>
      <w:bookmarkEnd w:id="303"/>
      <w:r>
        <w:rPr>
          <w:rFonts w:ascii="IRNazanin" w:hAnsi="IRNazanin" w:eastAsia="IRNazanin"/>
          <w:color w:val="111111"/>
          <w:sz w:val="28"/>
          <w:sz w:val="28"/>
          <w:szCs w:val="28"/>
          <w:rtl w:val="true"/>
          <w:lang w:bidi="fa-IR"/>
        </w:rPr>
        <w:t>الوبيل، ألا ترون إلی الحقّ لا يعمل به، وإلی الباطل لا يتناهی عنه، ليرغب المؤمن في لقاء ربّه حقاً حقاً، فإنّي لا أری الموت إلا سعادة، والحياة مع الظالمين إلا برماً</w:t>
      </w:r>
      <w:r>
        <w:rPr>
          <w:rStyle w:val="FootnoteAnchor"/>
          <w:rtl w:val="true"/>
        </w:rPr>
        <w:footnoteReference w:id="150"/>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480275_1280447820"/>
      <w:bookmarkStart w:id="305" w:name="_Toc112"/>
      <w:bookmarkEnd w:id="304"/>
      <w:r>
        <w:rPr>
          <w:rtl w:val="true"/>
        </w:rPr>
        <w:t>كلامه حين ورد أرض كربلاء</w:t>
      </w:r>
      <w:bookmarkEnd w:id="305"/>
    </w:p>
    <w:p>
      <w:pPr>
        <w:pStyle w:val="BookText"/>
        <w:rPr/>
      </w:pPr>
      <w:r>
        <w:rPr>
          <w:rFonts w:ascii="Amiri" w:hAnsi="Amiri" w:eastAsia="Amiri" w:cs="Amiri"/>
          <w:color w:val="111111"/>
          <w:sz w:val="28"/>
          <w:sz w:val="28"/>
          <w:szCs w:val="28"/>
          <w:rtl w:val="true"/>
          <w:lang w:bidi="ar-SA"/>
        </w:rPr>
        <w:t xml:space="preserve">ولما نزل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لهذه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إنّي أعوذ بك من 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ويقال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نينوی، فبكی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 وبلاء أخبرتني أمّ سلمة إلی آخر الحديث</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انّي أعوذبك من الكرب والبلاء، انزلوا هاهنا محطّ رحالنا، ومسفك دمائنا، وهُنا محلّ قبورنا، بهذا حدّثني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أنّه لما وصل كربلاء جمع ولده وأخوته وأهل بيته، ثم نظر إليهم، فبكی ساعة ثم قال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عترة نبيّك محمد، وقد اُخرجنا وطردنا واُزعجنا عن حرم جدّنا، وتعدّت بنو أميّة علينا، اللّهم فخذ لنا بحقّنا، وانصرنا علی القوم الكافرين</w:t>
      </w:r>
      <w:r>
        <w:rPr>
          <w:rFonts w:eastAsia="IRNazanin" w:cs="IRNazanin"/>
          <w:color w:val="111111"/>
          <w:sz w:val="28"/>
          <w:szCs w:val="28"/>
          <w:rtl w:val="true"/>
          <w:lang w:bidi="fa-IR"/>
        </w:rPr>
        <w:t>!</w:t>
      </w:r>
      <w:r>
        <w:rPr>
          <w:rStyle w:val="FootnoteAnchor"/>
          <w:rtl w:val="true"/>
        </w:rPr>
        <w:footnoteReference w:id="155"/>
      </w:r>
      <w:bookmarkStart w:id="306" w:name="pg16083_194111"/>
    </w:p>
    <w:p>
      <w:pPr>
        <w:pStyle w:val="Heading4"/>
        <w:numPr>
          <w:ilvl w:val="3"/>
          <w:numId w:val="1"/>
        </w:numPr>
        <w:rPr/>
      </w:pPr>
      <w:bookmarkStart w:id="307" w:name="__RefHeading___Toc480277_1280447820"/>
      <w:bookmarkStart w:id="308" w:name="_Toc113"/>
      <w:bookmarkEnd w:id="306"/>
      <w:bookmarkEnd w:id="307"/>
      <w:r>
        <w:rPr>
          <w:rtl w:val="true"/>
        </w:rPr>
        <w:t xml:space="preserve">ومن كلامه </w:t>
      </w:r>
      <w:r>
        <w:rPr>
          <w:rtl w:val="true"/>
        </w:rPr>
        <w:t>(</w:t>
      </w:r>
      <w:r>
        <w:rPr>
          <w:rtl w:val="true"/>
        </w:rPr>
        <w:t>عليه السلام</w:t>
      </w:r>
      <w:r>
        <w:rPr>
          <w:rtl w:val="true"/>
        </w:rPr>
        <w:t xml:space="preserve">)  </w:t>
      </w:r>
      <w:r>
        <w:rPr>
          <w:rtl w:val="true"/>
        </w:rPr>
        <w:t>لأصحابه وفيه بيان شهادته ورجعته</w:t>
      </w:r>
      <w:bookmarkEnd w:id="30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إلی العراق، وهي أرض قد التقی بها النّبيّون وأوصياء النّبيّين، وهي أرض تدعی عموراً، وإنّك تستشهد بها، ويستشهد معك جماعة من أصحابك لايجدون ألم مسّ الحديد،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يَٰنَارُ كُونِي بَرْدًا وَسَلَٰمًا عَلَىٰ إِبْرَٰهِيمَ</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يكون الحرب برداً وسلاماً عليك وعليهم، فابشروا فو اللّه لئن قتلونا فإنّا نردّ علی نبيّنا، ثم أمكث ماشاء اللّه، فأكون أول من تنشقّ الأرض عنه، فأخرج خرجة توافق ذلك خرجة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وقيام قائمنا، وحياة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لينزلنّ عليّ وفد من السماء من عنداللّه لم ينزلوا إلی الأرض قطّ، ولينزلنّ اليّ جبرئيل وميكائيل وإسرافيل وجنود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يبقی رجل من شيعتنا إلا أنزل اللّه إليه ملكاً يمسح عن وجهه التراب ويعرّفه أزواجه ومنزلته في الجنّة، ولا يبقی علی وجه الأرض أعمی ولا مقعد ولا مبتلی إلا كشف اللّه عنه بلاءه بنا أهل البيت، ولينزلنّ البركة من السماء إلی الأرض، حتی أنّ الشّجرة لتقصف بما يزيد اللّه فيها من الثّمرة، ولتأكلنّ ثمرة الشتاء في الصّيف، وثمرة الصّيف في الشتاء، وذلك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ٱلْقُرَىٰ ءَامَنُواْ وَٱتَّقَوْاْ لَفَتَحْنَا عَلَيْهِم بَرَكَٰتٖ مِّنَ ٱلسَّمَاءِ وَٱلْأَرْضِ وَلَٰكِن كَذَّبُواْ فَأَخَذْنَٰهُم بِمَا كَانُواْ يَكْسِبُونَ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 xml:space="preserve">ثم إنّ اللّه ليهب لشيعتنا كرامةً لا يخفى عليهم شيء في الأرض وما كان فيها، حتی أنّ الرجل منهم يريد أن </w:t>
      </w:r>
      <w:bookmarkStart w:id="309" w:name="pg16083_194112"/>
    </w:p>
    <w:p>
      <w:pPr>
        <w:pStyle w:val="BookText"/>
        <w:rPr/>
      </w:pPr>
      <w:bookmarkEnd w:id="309"/>
      <w:r>
        <w:rPr>
          <w:rFonts w:ascii="Amiri" w:hAnsi="Amiri" w:eastAsia="Amiri" w:cs="Amiri"/>
          <w:color w:val="111111"/>
          <w:sz w:val="28"/>
          <w:sz w:val="28"/>
          <w:szCs w:val="28"/>
          <w:rtl w:val="true"/>
          <w:lang w:bidi="ar-SA"/>
        </w:rPr>
        <w:t>يعلم علم أهل بيته، فيخبرهم بعلم ما يعلمون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 w:name="__RefHeading___Toc480279_1280447820"/>
      <w:bookmarkStart w:id="311" w:name="_Toc114"/>
      <w:bookmarkEnd w:id="310"/>
      <w:r>
        <w:rPr>
          <w:rtl w:val="true"/>
        </w:rPr>
        <w:t xml:space="preserve">ومن كلام له </w:t>
      </w:r>
      <w:r>
        <w:rPr>
          <w:rtl w:val="true"/>
        </w:rPr>
        <w:t>(</w:t>
      </w:r>
      <w:r>
        <w:rPr>
          <w:rtl w:val="true"/>
        </w:rPr>
        <w:t>عليه السلام</w:t>
      </w:r>
      <w:r>
        <w:rPr>
          <w:rtl w:val="true"/>
        </w:rPr>
        <w:t xml:space="preserve">)  </w:t>
      </w:r>
      <w:r>
        <w:rPr>
          <w:rtl w:val="true"/>
        </w:rPr>
        <w:t>لأصحابه في نقض البيعة</w:t>
      </w:r>
      <w:bookmarkEnd w:id="311"/>
    </w:p>
    <w:p>
      <w:pPr>
        <w:pStyle w:val="BookText"/>
        <w:rPr/>
      </w:pPr>
      <w:r>
        <w:rPr>
          <w:rFonts w:ascii="IRNazanin" w:hAnsi="IRNazanin" w:eastAsia="IRNazanin"/>
          <w:color w:val="111111"/>
          <w:sz w:val="28"/>
          <w:sz w:val="28"/>
          <w:szCs w:val="28"/>
          <w:rtl w:val="true"/>
          <w:lang w:bidi="fa-IR"/>
        </w:rPr>
        <w:t xml:space="preserve">اعلموا أنكم خرجتم معي لعلمكم إنّي أقدم علی قوم بايعوني بألسنتهم وقلوبهم، وقد انعكس الأمر، واستحوذ عليهم الشّيطان، فأنساهم ذكر اللّه، والآن ليس لهم مقصد إلا قتلي، وقتل من يجاهد بين يديّ، وسبّي حريمي بعد سلبهم، وأخشی أنّكم ما تعلمون وتستحيون، والخدع عندنا أهل البيت محرّم فمن كره منكم ذلك فلينصرف، فالليل ستير، والسبيل غير خطير والوقت ليس بهجير، ومن واسانا بنفسه كان معنا غداً في الجنان، نجيا من غضب الرحمن، وقد 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ولدي حسين يُقتل بطفّ كربلاء غريباً وحيداً عطشاناً فريداً؛ فمن نصره فقد نصرني ونصر ولده القائم، ولو نصرنا بلسانه فهو في حزبنا يوم القيامة</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2" w:name="__RefHeading___Toc480281_1280447820"/>
      <w:bookmarkStart w:id="313" w:name="_Toc115"/>
      <w:bookmarkEnd w:id="312"/>
      <w:r>
        <w:rPr>
          <w:rtl w:val="true"/>
        </w:rPr>
        <w:t xml:space="preserve">ومن خطبة له </w:t>
      </w:r>
      <w:r>
        <w:rPr>
          <w:rtl w:val="true"/>
        </w:rPr>
        <w:t>(</w:t>
      </w:r>
      <w:r>
        <w:rPr>
          <w:rtl w:val="true"/>
        </w:rPr>
        <w:t>عليه السلام</w:t>
      </w:r>
      <w:r>
        <w:rPr>
          <w:rtl w:val="true"/>
        </w:rPr>
        <w:t xml:space="preserve">)  </w:t>
      </w:r>
      <w:r>
        <w:rPr>
          <w:rtl w:val="true"/>
        </w:rPr>
        <w:t>في وفاء أصحابه</w:t>
      </w:r>
      <w:bookmarkEnd w:id="313"/>
    </w:p>
    <w:p>
      <w:pPr>
        <w:pStyle w:val="BookText"/>
        <w:rPr/>
      </w:pPr>
      <w:r>
        <w:rPr>
          <w:rFonts w:ascii="IRNazanin" w:hAnsi="IRNazanin" w:eastAsia="IRNazanin"/>
          <w:color w:val="111111"/>
          <w:sz w:val="28"/>
          <w:sz w:val="28"/>
          <w:szCs w:val="28"/>
          <w:rtl w:val="true"/>
          <w:lang w:bidi="fa-IR"/>
        </w:rPr>
        <w:t>أثنی علی اللّه أحسن الثناء وأحمده علی السرّاء والضرّاء</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إنّي أحمدك علی أن أكرمتنا بالنّبوّة، وعلّمتنا القرآن، وفقّهتنا في الدين وجعلت لنا أسماعاً وأبصاراً وأفئدةً فاجعلنا لك من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أعلم أصحاباً أوفی ولا خيراً من أصحابي، ولا أهل بيت أبرّ ولا أوصل من أهل بيتي، فجزاكم اللّه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أظن يومنا من هؤلاء الأعداء غداً، ألا وإنّي قد رأيت لكم، فانطلقوا جميعاً في حلّ، ليس عليكم </w:t>
      </w:r>
      <w:bookmarkStart w:id="314" w:name="pg16083_194113"/>
    </w:p>
    <w:p>
      <w:pPr>
        <w:pStyle w:val="BookText"/>
        <w:rPr/>
      </w:pPr>
      <w:bookmarkEnd w:id="314"/>
      <w:r>
        <w:rPr>
          <w:rFonts w:ascii="Amiri" w:hAnsi="Amiri" w:eastAsia="Amiri" w:cs="Amiri"/>
          <w:color w:val="111111"/>
          <w:sz w:val="28"/>
          <w:sz w:val="28"/>
          <w:szCs w:val="28"/>
          <w:rtl w:val="true"/>
          <w:lang w:bidi="ar-SA"/>
        </w:rPr>
        <w:t>منّي ذمام، وهذا ليل قد غشيكم فاتّخذوه جملاً ثمر ليأخذ كلّ رجل منكم بيد رجل من أهل بيتي، وتفرّقوا في سوادكم ومدائنكم حتى يفرج اللّه، فان القوم انما يطلبونى ولو قد اصابوني لهوا عن طلب غيري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480283_1280447820"/>
      <w:bookmarkStart w:id="316" w:name="_Toc116"/>
      <w:bookmarkEnd w:id="315"/>
      <w:r>
        <w:rPr>
          <w:rtl w:val="true"/>
        </w:rPr>
        <w:t xml:space="preserve">ومن كلامه </w:t>
      </w:r>
      <w:r>
        <w:rPr>
          <w:rtl w:val="true"/>
        </w:rPr>
        <w:t>(</w:t>
      </w:r>
      <w:r>
        <w:rPr>
          <w:rtl w:val="true"/>
        </w:rPr>
        <w:t>عليه السلام</w:t>
      </w:r>
      <w:r>
        <w:rPr>
          <w:rtl w:val="true"/>
        </w:rPr>
        <w:t xml:space="preserve">)  </w:t>
      </w:r>
      <w:r>
        <w:rPr>
          <w:rtl w:val="true"/>
        </w:rPr>
        <w:t>لعسكره وأهل بيته</w:t>
      </w:r>
      <w:bookmarkEnd w:id="316"/>
    </w:p>
    <w:p>
      <w:pPr>
        <w:pStyle w:val="BookText"/>
        <w:rPr/>
      </w:pPr>
      <w:r>
        <w:rPr>
          <w:rFonts w:ascii="Amiri" w:hAnsi="Amiri" w:eastAsia="Amiri" w:cs="Amiri"/>
          <w:color w:val="111111"/>
          <w:sz w:val="28"/>
          <w:sz w:val="28"/>
          <w:szCs w:val="28"/>
          <w:rtl w:val="true"/>
          <w:lang w:bidi="ar-SA"/>
        </w:rPr>
        <w:t>وقال لأهل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جعلتكم في حلّ من مفارقتي، فإنّكم لا تطيقونهم لتضاعف أعدادهم وقواهم، وما المقصود غيري، فدعوني والقوم، فإنّ اللّه عزّوجلّ يعينني ولا يخليني من حسن نظره، كعادته في أسلافنا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عسكره ففارقوه، وأما أهله والأدنون من أقربائه وأصحابه فأبوا،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لانفارقك ويحل بنا ما يحل بك، ويحزننا ما يحزنك، ويصيبنا ما يصيبك، وإنّا أقرب ما يكون إلی اللّه إذا كنّا معك، فقال لهم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كنتم قد وطّنتم أنفسكم علی ما قد وطّنت نفسي عليه، فاعلموا أنّ اللّه يهب المنازل الشّريفة لعباده لصبرهم باحتمال المكاره، وأنّ اللّه كان خصّني مع من مضی من أهلي، الذين أنا آخرهم بقاء في الدنيا من الكرامات بما يسهل معها علیّ احتمال الكريهات، فإنّ لكم شطر ذلك من كرامات اللّه تعالى، واعلموا أنّ الدنيا حلوها ومرّها حُلُم، والانتباه في الآخرة، والفائز من فاز فيها، والشّقيّ من شقي فيها، أولا أ‌حدثّكم بأوّل أمرنا وأمركم، معاشر أوليائنا ومحبينا والمعتصمين بنا ليسهل عليكم احتمال ما أنتم له معرضون؟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يا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لمّا خلق آدم واستواه </w:t>
      </w:r>
      <w:bookmarkStart w:id="317" w:name="pg16083_194114"/>
    </w:p>
    <w:p>
      <w:pPr>
        <w:pStyle w:val="BookText"/>
        <w:rPr/>
      </w:pPr>
      <w:bookmarkEnd w:id="317"/>
      <w:r>
        <w:rPr>
          <w:rFonts w:ascii="IRNazanin" w:hAnsi="IRNazanin" w:eastAsia="IRNazanin"/>
          <w:color w:val="111111"/>
          <w:sz w:val="28"/>
          <w:sz w:val="28"/>
          <w:szCs w:val="28"/>
          <w:rtl w:val="true"/>
          <w:lang w:bidi="fa-IR"/>
        </w:rPr>
        <w:t xml:space="preserve">وعلّمه أسماء كلّ شيء وعرضهم علی الملائكة، جعل محمداً وعليا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أشباحاً خمسةً في ظهر آدم، وكانت أنوارهم تضيء في الآفاق، من السماوات والحجب والجنان والكرسيّ والعرش، فأمر اللّه تعالى الملائكة بالسجود لآدم تعظيماً له، إنّه قد فضّله بأن جعله وعاءً لتلك الأشباح التي قد عمّ أنوارها الآفاق، فسجدوا إلا ابليس، أبی أن يتواضع لجلال عظمة اللّه وأن يتواضع لأنوارنا أهل البيت، وقد تواضعت لها الملائكة كلّها واستكبر وترفّع، وكان بإبائه ذلك وتكبّره من الكافرين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480285_1280447820"/>
      <w:bookmarkStart w:id="319" w:name="_Toc117"/>
      <w:bookmarkEnd w:id="318"/>
      <w:r>
        <w:rPr>
          <w:rtl w:val="true"/>
        </w:rPr>
        <w:t xml:space="preserve">ومن خطبة له </w:t>
      </w:r>
      <w:r>
        <w:rPr>
          <w:rtl w:val="true"/>
        </w:rPr>
        <w:t>(</w:t>
      </w:r>
      <w:r>
        <w:rPr>
          <w:rtl w:val="true"/>
        </w:rPr>
        <w:t>عليه السلام</w:t>
      </w:r>
      <w:r>
        <w:rPr>
          <w:rtl w:val="true"/>
        </w:rPr>
        <w:t xml:space="preserve">)  </w:t>
      </w:r>
      <w:r>
        <w:rPr>
          <w:rtl w:val="true"/>
        </w:rPr>
        <w:t>يعظ بها أهل العراق</w:t>
      </w:r>
      <w:bookmarkEnd w:id="319"/>
    </w:p>
    <w:p>
      <w:pPr>
        <w:pStyle w:val="BookText"/>
        <w:rPr/>
      </w:pPr>
      <w:r>
        <w:rPr>
          <w:rFonts w:ascii="IRNazanin" w:hAnsi="IRNazanin" w:eastAsia="IRNazanin"/>
          <w:color w:val="111111"/>
          <w:sz w:val="28"/>
          <w:sz w:val="28"/>
          <w:szCs w:val="28"/>
          <w:rtl w:val="true"/>
          <w:lang w:bidi="fa-IR"/>
        </w:rPr>
        <w:t xml:space="preserve">الحمدلله خلق الدنيا، فجعلها دار فناء وزوال، متصرّفة بأهلها حالاً بعد حال؛ فالمغرور من غرّته، والشّقيّ من فتنته، فلا تغرّنّكم هذه الدنيا، فإنّها تقطع رجاء من ركن إليها، وتخيّب طمع من طمع فيها، وأراكم قد اجتمعتم علی أمر قد أسخطتم اللّه فيه عليكم، وأعرض بوجهه الكريم عنكم، وأحلّ بكم نقمته، وجنّبكم رحمته، فنعم الرّبّ ربّنا، وبئس العبيد أنتم، أقررتم بالطاعة، وآمنتم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أنّكم زحفتم علی ذرّيته وعترته، تريدون قتلهم، لقد استحوذ عليكم الشيطان فأنساكم ذكر اللّه العظيم، فتبّاً لكم ولما تريدون، إنّا لله وإنّا إليه راجعون، هؤلاء قوم كفروا بعد إيمانهم، فبعداً للقوم الظّالمين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فتقدّم شمر لعنه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أفهمنا حتی نفهم</w:t>
      </w:r>
      <w:r>
        <w:rPr>
          <w:rFonts w:eastAsia="IRNazanin" w:cs="IRNazanin"/>
          <w:color w:val="111111"/>
          <w:sz w:val="28"/>
          <w:szCs w:val="28"/>
          <w:rtl w:val="true"/>
          <w:lang w:bidi="fa-IR"/>
        </w:rPr>
        <w:t xml:space="preserve">. </w:t>
      </w:r>
      <w:bookmarkStart w:id="320" w:name="pg16083_194115"/>
    </w:p>
    <w:p>
      <w:pPr>
        <w:pStyle w:val="BookText"/>
        <w:rPr/>
      </w:pPr>
      <w:bookmarkEnd w:id="320"/>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ربّكم ولا تقتلوني، فإنّه لا يحلّ لكم قتلي، ولا انتهاك حرمتي، فإنّي ابن بنت نبيكم، وجدّتي خديجة زوجة نبيكم، ولعلّه قد بلغكم قول 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نادی بأعلی صوته يا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اسمعوا قولي، ولا تعجّلوا حتی أعظكم بما يحقّ لكم عليّ، وحتی أعذر عليكم فإن أعطيتموني النصف، كنتم بذلك أسعد، وإن لم تعطوني النّصف من أنفسكم، فاجمعوا رأيكم ثم لايكن أمركم عليكم غمّة، ثم اقضوا إليّ ولا تنظرون، إنّ وليّي اللّه الذي نزّل الكتاب وهو يتولّی الصالحين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1" w:name="__RefHeading___Toc480287_1280447820"/>
      <w:bookmarkStart w:id="322" w:name="_Toc118"/>
      <w:bookmarkEnd w:id="321"/>
      <w:r>
        <w:rPr>
          <w:rtl w:val="true"/>
        </w:rPr>
        <w:t xml:space="preserve">ومن كلام له </w:t>
      </w:r>
      <w:r>
        <w:rPr>
          <w:rtl w:val="true"/>
        </w:rPr>
        <w:t>(</w:t>
      </w:r>
      <w:r>
        <w:rPr>
          <w:rtl w:val="true"/>
        </w:rPr>
        <w:t>عليه السلام</w:t>
      </w:r>
      <w:r>
        <w:rPr>
          <w:rtl w:val="true"/>
        </w:rPr>
        <w:t xml:space="preserve">)  </w:t>
      </w:r>
      <w:r>
        <w:rPr>
          <w:rtl w:val="true"/>
        </w:rPr>
        <w:t>يبشر أصحابه بالجنّة وقصورها</w:t>
      </w:r>
      <w:bookmarkEnd w:id="322"/>
    </w:p>
    <w:p>
      <w:pPr>
        <w:pStyle w:val="BookText"/>
        <w:rPr/>
      </w:pPr>
      <w:r>
        <w:rPr>
          <w:rFonts w:ascii="IRNazanin" w:hAnsi="IRNazanin" w:eastAsia="IRNazanin"/>
          <w:color w:val="111111"/>
          <w:sz w:val="28"/>
          <w:sz w:val="28"/>
          <w:szCs w:val="28"/>
          <w:rtl w:val="true"/>
          <w:lang w:bidi="fa-IR"/>
        </w:rPr>
        <w:t xml:space="preserve">يا أصحابي إنّ هذه الجنّة قد فتحت أبوابها، واتصلت أنهارها وأينعت أثمارها، وزيّنت قصورها، وتألّفت ولدانها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والشّهداء الذين قتلوا معه وأبي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يتوقّعون قدومكم، ويتباشرون بكم وهم مشتاقون اليكم فحاموا عن دين اللّه وذبّوا عن 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480289_1280447820"/>
      <w:bookmarkStart w:id="324" w:name="_Toc119"/>
      <w:bookmarkEnd w:id="323"/>
      <w:r>
        <w:rPr>
          <w:rtl w:val="true"/>
        </w:rPr>
        <w:t xml:space="preserve">ومن خطبة له </w:t>
      </w:r>
      <w:r>
        <w:rPr>
          <w:rtl w:val="true"/>
        </w:rPr>
        <w:t>(</w:t>
      </w:r>
      <w:r>
        <w:rPr>
          <w:rtl w:val="true"/>
        </w:rPr>
        <w:t>عليه السلام</w:t>
      </w:r>
      <w:r>
        <w:rPr>
          <w:rtl w:val="true"/>
        </w:rPr>
        <w:t xml:space="preserve">)  </w:t>
      </w:r>
      <w:r>
        <w:rPr>
          <w:rtl w:val="true"/>
        </w:rPr>
        <w:t>في الاحتجاج على أهل الكوفة</w:t>
      </w:r>
      <w:bookmarkEnd w:id="324"/>
    </w:p>
    <w:p>
      <w:pPr>
        <w:pStyle w:val="BookText"/>
        <w:rPr/>
      </w:pPr>
      <w:r>
        <w:rPr>
          <w:rFonts w:ascii="IRNazanin" w:hAnsi="IRNazanin" w:eastAsia="IRNazanin"/>
          <w:color w:val="111111"/>
          <w:sz w:val="28"/>
          <w:sz w:val="28"/>
          <w:szCs w:val="28"/>
          <w:rtl w:val="true"/>
          <w:lang w:bidi="fa-IR"/>
        </w:rPr>
        <w:t>حمداللّه وأثنی عليه، ثم 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فانسبوني فانظروا من أنا؟ ثم ارجعوا إلی أنفسكم وعاتبوها، </w:t>
      </w:r>
    </w:p>
    <w:p>
      <w:pPr>
        <w:pStyle w:val="BookText"/>
        <w:rPr/>
      </w:pPr>
      <w:r>
        <w:rPr>
          <w:rFonts w:ascii="IRNazanin" w:hAnsi="IRNazanin" w:eastAsia="IRNazanin"/>
          <w:color w:val="111111"/>
          <w:sz w:val="28"/>
          <w:sz w:val="28"/>
          <w:szCs w:val="28"/>
          <w:rtl w:val="true"/>
          <w:lang w:bidi="fa-IR"/>
        </w:rPr>
        <w:t xml:space="preserve">فانظروا هل يصلح ويحلّ لكم قتلي، وانتهاك حرمتي؟ ألست أنا ابن بنت نبيّكم، وابن وصيّه وابن عمّه، وأوّل المؤمنين باللّه، والمصدّق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جاء به من عند ربّه؟ أو ليس حمزة سيّد الشّهداء عمّي؟ أو ليس جعفر الطّيار في الجنّة بجناحين عمّي؟ أو لم يبلغكم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صدّقتموني بما أقول وهو الحقّ، واللّه ما تعمّدت كذباً مذ علمت أنّ اللّه يمقت عليه أهله، وإن كذّبتموني فإنّ فيكم من لو سألتموه عن ذلك أخبركم، سلوا جابر بن عبداللّه الأنصاري، وأبا سعيد الخدري، وسهل بن سعد السّاعدي، وزيد ابن أرقم، أو أنس بن مالك، يخبروكم أنّهم سمعوا هذه المقالة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ولأخي، أما في هذا حاجزٌ لكم عن سفك دمي؟</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كنتم في شك من هذا، فتشّكون في أنّي ابن بنت نبيّكم؟ فو اللّه ما بين المشرق والمغرب ابن بنت نبيّ غيري فيكم ولا في غيركم، ويحكم أتطلبوني بقتيل منكم قتلته، أو مال لكم استهلكته، أو بقصاص من جراحة؟</w:t>
      </w:r>
    </w:p>
    <w:p>
      <w:pPr>
        <w:pStyle w:val="BookText"/>
        <w:rPr/>
      </w:pPr>
      <w:r>
        <w:rPr>
          <w:rFonts w:ascii="Amiri" w:hAnsi="Amiri" w:eastAsia="Amiri" w:cs="Amiri"/>
          <w:color w:val="111111"/>
          <w:sz w:val="28"/>
          <w:sz w:val="28"/>
          <w:szCs w:val="28"/>
          <w:rtl w:val="true"/>
          <w:lang w:bidi="ar-SA"/>
        </w:rPr>
        <w:t>فأخذوا لايكلّمونه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شبث بن ربعي، ويا حجّار بن أبجر، ويا قيس بن الأشعث ويا يزيد بن الحارث، ألم تكتبوا اليّ أن قد أينعت الثمار، وأخضرّ الجناب؟ وإنّما تقدم علی جند لك مُجندٍ؟</w:t>
      </w:r>
    </w:p>
    <w:p>
      <w:pPr>
        <w:pStyle w:val="BookText"/>
        <w:rPr/>
      </w:pPr>
      <w:r>
        <w:rPr>
          <w:rFonts w:ascii="IRNazanin" w:hAnsi="IRNazanin" w:eastAsia="IRNazanin"/>
          <w:color w:val="111111"/>
          <w:sz w:val="28"/>
          <w:sz w:val="28"/>
          <w:szCs w:val="28"/>
          <w:rtl w:val="true"/>
          <w:lang w:bidi="fa-IR"/>
        </w:rPr>
        <w:t>فقال له قيس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ماندري ما تقول؛ ولكن انزل علی حكم بني عمّك، فإنّهم لن يروك إلا ما تحب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bookmarkStart w:id="325" w:name="pg16083_194117"/>
    </w:p>
    <w:p>
      <w:pPr>
        <w:pStyle w:val="BookText"/>
        <w:rPr/>
      </w:pPr>
      <w:bookmarkEnd w:id="325"/>
      <w:r>
        <w:rPr>
          <w:rFonts w:ascii="Amiri" w:hAnsi="Amiri" w:eastAsia="Amiri" w:cs="Amiri"/>
          <w:color w:val="111111"/>
          <w:sz w:val="28"/>
          <w:sz w:val="28"/>
          <w:szCs w:val="28"/>
          <w:rtl w:val="true"/>
          <w:lang w:bidi="ar-SA"/>
        </w:rPr>
        <w:t>لا واللّه اعطيكم بيدي إعطاء الذّليل ولا أفر فِرَار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عباداللّه إنّي عذت بربّي وربّكم أن ترجمون، أعوذ بربّي وربّكم من كلّ متكبّر لايؤمن بيوم الحساب</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480291_1280447820"/>
      <w:bookmarkStart w:id="327" w:name="_Toc120"/>
      <w:bookmarkEnd w:id="326"/>
      <w:r>
        <w:rPr>
          <w:rtl w:val="true"/>
        </w:rPr>
        <w:t xml:space="preserve">ومن خطبة له </w:t>
      </w:r>
      <w:r>
        <w:rPr>
          <w:rtl w:val="true"/>
        </w:rPr>
        <w:t>(</w:t>
      </w:r>
      <w:r>
        <w:rPr>
          <w:rtl w:val="true"/>
        </w:rPr>
        <w:t>عليه السلام</w:t>
      </w:r>
      <w:r>
        <w:rPr>
          <w:rtl w:val="true"/>
        </w:rPr>
        <w:t xml:space="preserve">)  </w:t>
      </w:r>
      <w:r>
        <w:rPr>
          <w:rtl w:val="true"/>
        </w:rPr>
        <w:t>متوكئاً على قائم سيفه نادى بأعلى صوته</w:t>
      </w:r>
      <w:bookmarkEnd w:id="327"/>
    </w:p>
    <w:p>
      <w:pPr>
        <w:pStyle w:val="BookText"/>
        <w:rPr/>
      </w:pPr>
      <w:r>
        <w:rPr>
          <w:rFonts w:ascii="Amiri" w:hAnsi="Amiri" w:eastAsia="Amiri" w:cs="Amiri"/>
          <w:color w:val="111111"/>
          <w:sz w:val="28"/>
          <w:sz w:val="28"/>
          <w:szCs w:val="28"/>
          <w:rtl w:val="true"/>
          <w:lang w:bidi="ar-SA"/>
        </w:rPr>
        <w:t>اُنشدكم اللّه هل تعرفونني؟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أنت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امّي فاطمة بنت محمّد؟</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جدّتي خديجة بنت خويلد، أوّل نساء هذه الأمّة إسلاماً؟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هل تعلمون إن حمزة سيد الشهداء عم أبي؟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هل تعلمون أنّ الطّيار في الجنّة عمّي؟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فاُنشدكم اللّه هل تعلمون أنّ هذا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متقلّده؟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bookmarkStart w:id="328" w:name="pg16083_194118"/>
    </w:p>
    <w:p>
      <w:pPr>
        <w:pStyle w:val="BookText"/>
        <w:rPr/>
      </w:pPr>
      <w:bookmarkEnd w:id="32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اُندشكم اللّه هل تعلمون أنّ هذه 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لابسها؟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هل تعلمون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القوم إسلاماً، وأعلمهم علماً، وأعظمهم حلماً، وأنّه وليّ كلّ مؤمن ومؤمنة؟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 تستحلّون دمي وأبي الذّائد عن الحوض يذود عنه رجالاً كما يذاد البعير الصّادر عن الماء، ولواء الحمد في يد أبي يوم القيامة؟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ذلك كلّه، ونحن غير تاركيك حتی تذوق الموت عطشاً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480293_1280447820"/>
      <w:bookmarkStart w:id="330" w:name="_Toc121"/>
      <w:bookmarkEnd w:id="329"/>
      <w:r>
        <w:rPr>
          <w:rtl w:val="true"/>
        </w:rPr>
        <w:t xml:space="preserve">ومن خطبة له </w:t>
      </w:r>
      <w:r>
        <w:rPr>
          <w:rtl w:val="true"/>
        </w:rPr>
        <w:t>(</w:t>
      </w:r>
      <w:r>
        <w:rPr>
          <w:rtl w:val="true"/>
        </w:rPr>
        <w:t>عليه السلام</w:t>
      </w:r>
      <w:r>
        <w:rPr>
          <w:rtl w:val="true"/>
        </w:rPr>
        <w:t xml:space="preserve">)  </w:t>
      </w:r>
      <w:r>
        <w:rPr>
          <w:rtl w:val="true"/>
        </w:rPr>
        <w:t>عقيب صلاة الصبح في يوم عاشوراء يحث أصحابه على القتال</w:t>
      </w:r>
      <w:bookmarkEnd w:id="330"/>
    </w:p>
    <w:p>
      <w:pPr>
        <w:pStyle w:val="BookText"/>
        <w:rPr/>
      </w:pPr>
      <w:r>
        <w:rPr>
          <w:rFonts w:ascii="IRNazanin" w:hAnsi="IRNazanin" w:eastAsia="IRNazanin"/>
          <w:color w:val="111111"/>
          <w:sz w:val="28"/>
          <w:sz w:val="28"/>
          <w:szCs w:val="28"/>
          <w:rtl w:val="true"/>
          <w:lang w:bidi="fa-IR"/>
        </w:rPr>
        <w:t>حمداللّه وأثنی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قد أذن في قتلكم اليوم وقتلي، وعليكم بالصّبر والجهاد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480295_1280447820"/>
      <w:bookmarkStart w:id="332" w:name="_Toc122"/>
      <w:bookmarkEnd w:id="331"/>
      <w:r>
        <w:rPr>
          <w:rtl w:val="true"/>
        </w:rPr>
        <w:t xml:space="preserve">ومن خطبة له </w:t>
      </w:r>
      <w:r>
        <w:rPr>
          <w:rtl w:val="true"/>
        </w:rPr>
        <w:t>(</w:t>
      </w:r>
      <w:r>
        <w:rPr>
          <w:rtl w:val="true"/>
        </w:rPr>
        <w:t>عليه السلام</w:t>
      </w:r>
      <w:r>
        <w:rPr>
          <w:rtl w:val="true"/>
        </w:rPr>
        <w:t xml:space="preserve">) : </w:t>
      </w:r>
      <w:r>
        <w:rPr>
          <w:rtl w:val="true"/>
        </w:rPr>
        <w:t>بالطفّ في التحذير عن الدنيا</w:t>
      </w:r>
      <w:bookmarkEnd w:id="3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الحمد والثناء</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اللّه اتّقوا اللّه وكونوا من الدنيا علی حذر، فإنّ الدنيا لو بقيت لأحد، وبقي عليها أحد، لكانت الأنبياء أحقّ بالبقاء وأولی بالرّضا، وأرضی </w:t>
      </w:r>
      <w:bookmarkStart w:id="333" w:name="pg16083_194119"/>
    </w:p>
    <w:p>
      <w:pPr>
        <w:pStyle w:val="BookText"/>
        <w:rPr/>
      </w:pPr>
      <w:bookmarkEnd w:id="333"/>
      <w:r>
        <w:rPr>
          <w:rFonts w:ascii="Amiri" w:hAnsi="Amiri" w:eastAsia="Amiri" w:cs="Amiri"/>
          <w:color w:val="111111"/>
          <w:sz w:val="28"/>
          <w:sz w:val="28"/>
          <w:szCs w:val="28"/>
          <w:rtl w:val="true"/>
          <w:lang w:bidi="ar-SA"/>
        </w:rPr>
        <w:t xml:space="preserve">بالقضاء، غير أنّ اللّه خلق الدنيا للبلاء وخلق أهلها للفناء، فجديدها بال، ونعيمها مضمحلّ، وسرورها مكفهّر، والمنزل بلغة، والدّار قلعة،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ٱلزَّادِ ٱلتَّقْوَىٰ</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وَٱتَّقُواْ ٱللَّهَ لَعَلَّكُمْ تُفْلِحُونَ</w:t>
      </w:r>
      <w:r>
        <w:rPr>
          <w:rFonts w:eastAsia="Amiri" w:cs="Amiri" w:ascii="Amiri" w:hAnsi="Amiri"/>
          <w:color w:val="111111"/>
          <w:sz w:val="28"/>
          <w:szCs w:val="28"/>
          <w:rtl w:val="true"/>
          <w:lang w:bidi="ar-SA"/>
        </w:rPr>
        <w:t>}</w:t>
      </w:r>
      <w:r>
        <w:rPr>
          <w:rStyle w:val="FootnoteAnchor"/>
          <w:rtl w:val="true"/>
        </w:rPr>
        <w:footnoteReference w:id="168"/>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480297_1280447820"/>
      <w:bookmarkStart w:id="335" w:name="_Toc123"/>
      <w:bookmarkEnd w:id="334"/>
      <w:r>
        <w:rPr>
          <w:rtl w:val="true"/>
        </w:rPr>
        <w:t xml:space="preserve">ومن كلام له </w:t>
      </w:r>
      <w:r>
        <w:rPr>
          <w:rtl w:val="true"/>
        </w:rPr>
        <w:t>(</w:t>
      </w:r>
      <w:r>
        <w:rPr>
          <w:rtl w:val="true"/>
        </w:rPr>
        <w:t>عليه السلام</w:t>
      </w:r>
      <w:r>
        <w:rPr>
          <w:rtl w:val="true"/>
        </w:rPr>
        <w:t xml:space="preserve">) : </w:t>
      </w:r>
      <w:r>
        <w:rPr>
          <w:rtl w:val="true"/>
        </w:rPr>
        <w:t>يأمر أصحابه بالصبر ويرغّبهم في الآخرة</w:t>
      </w:r>
      <w:bookmarkEnd w:id="33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 معه من خصائصه، تشرق ألوانهم، وتهدأ جوارحهم وتسكن نفوسهم،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لايبالي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صبراً بني الكرام فما الموت إلا قنطرة تَعيُرُ بكم عن البؤس والضراء إلی الجنان الواسعة، والنعيم الدائمة، فأيّكم يكره أن ينتقل من سجن إلی قصر، وما هو لأعدائكم إلا كمن ينتقل من قصر إلی سجن وعذاب، إنّ أبي حدّثني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الدنيا سجن المؤمن، وجنّة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والموت جسر هؤلاء إلی جناتهم وجسر هؤلاء إلی جحيمهم ما كذبت ولا كذّبت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480299_1280447820"/>
      <w:bookmarkStart w:id="337" w:name="_Toc124"/>
      <w:bookmarkEnd w:id="336"/>
      <w:r>
        <w:rPr>
          <w:rtl w:val="true"/>
        </w:rPr>
        <w:t xml:space="preserve">وصيته </w:t>
      </w:r>
      <w:r>
        <w:rPr>
          <w:rtl w:val="true"/>
        </w:rPr>
        <w:t>(</w:t>
      </w:r>
      <w:r>
        <w:rPr>
          <w:rtl w:val="true"/>
        </w:rPr>
        <w:t>عليه السلام</w:t>
      </w:r>
      <w:r>
        <w:rPr>
          <w:rtl w:val="true"/>
        </w:rPr>
        <w:t xml:space="preserve">)  </w:t>
      </w:r>
      <w:r>
        <w:rPr>
          <w:rtl w:val="true"/>
        </w:rPr>
        <w:t>أخته بالصبر ليلة عاشوراء</w:t>
      </w:r>
      <w:bookmarkEnd w:id="33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جالس في تلك العشية التي قتل أبي في صبيحتها وعندي عمّتي زينب تمرضني إذا اعتزل أبي في </w:t>
      </w:r>
    </w:p>
    <w:p>
      <w:pPr>
        <w:pStyle w:val="BookText"/>
        <w:rPr/>
      </w:pPr>
      <w:r>
        <w:rPr>
          <w:rFonts w:ascii="IRNazanin" w:hAnsi="IRNazanin" w:eastAsia="IRNazanin"/>
          <w:color w:val="111111"/>
          <w:sz w:val="28"/>
          <w:sz w:val="28"/>
          <w:szCs w:val="28"/>
          <w:rtl w:val="true"/>
          <w:lang w:bidi="fa-IR"/>
        </w:rPr>
        <w:t>خباء له وعنده جون مولی أبي ذر الغفاري وهو يعالج سيفه ويصلحه وأبي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دهر أفّ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فأعادها مرّتين أو ثلاثاً حتی فهمتها وعرفت، فخنقتني العبرة فرددتها ولزمت السكوت وعلمت أنّ البلاء قد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عمّتي فإنّها سمعت 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تملك نفسها أن وثبت تجرّ ثوبها وأنّها لحاسرة حتی انتهت إليه،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واثكلاه ليت الموت أعدمنی الحياة، اليوم ماتت أمّي فاطمة وأبي عليّ وأخي الحسن، يا خليفة الماضي وثمال الباقي فنظر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أخية لايذهبنّ حلمك الشيطان وترقرقت عيناه بالدموع،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القطاة لنام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ويلتاه أفتغتصب نفسك إغتصاباً فذلك أقرح لقلبي وأشد علی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لطمت علی وجهها وهوت إلی جيبها فشقّته وخرّت مغشياً عليها، فقام إليها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 علی وجهها الماء، وقال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أختاه اتقي اللّه وتعزّي بعزاء اللّه واعلمي أنّ أهل الأرض يموتون وأهل السماء لايبقون، وأنّ كل شيء هالك إلا وجه اللّه الذي خلق الخلق بقدرته ويبعث الخلق يعودون وهو فرد وحده، وأبي خير منّي، وأمّي خير منّي وأخي خير منّي، ولي ولكل مسلم برسول اللّه أسوة حسنة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أخية إنّي أقسمت عليك فأبّري قسمي، لاتشقّي عليّ جيباً، ولا تخمشي عليّ وجهاً، ولاتدعي عليّ بالويل والثبور، إذا أنا هلكت، ثم جاء بها حتی أجلسها عند عندي ثم خرج إلی أصحابه وأمرهم أن يدخلوا الأطناب بعضها في بعض وأن يكونوا بين البيوت ويستقبلون القوم بوجه واحد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38" w:name="pg16083_194121"/>
    </w:p>
    <w:p>
      <w:pPr>
        <w:pStyle w:val="Heading4"/>
        <w:numPr>
          <w:ilvl w:val="3"/>
          <w:numId w:val="1"/>
        </w:numPr>
        <w:rPr/>
      </w:pPr>
      <w:bookmarkStart w:id="339" w:name="__RefHeading___Toc480301_1280447820"/>
      <w:bookmarkStart w:id="340" w:name="_Toc125"/>
      <w:bookmarkEnd w:id="338"/>
      <w:bookmarkEnd w:id="339"/>
      <w:r>
        <w:rPr>
          <w:rtl w:val="true"/>
        </w:rPr>
        <w:t xml:space="preserve">ومن خطبة له </w:t>
      </w:r>
      <w:r>
        <w:rPr>
          <w:rtl w:val="true"/>
        </w:rPr>
        <w:t>(</w:t>
      </w:r>
      <w:r>
        <w:rPr>
          <w:rtl w:val="true"/>
        </w:rPr>
        <w:t>عليه السلام</w:t>
      </w:r>
      <w:r>
        <w:rPr>
          <w:rtl w:val="true"/>
        </w:rPr>
        <w:t xml:space="preserve">)  </w:t>
      </w:r>
      <w:r>
        <w:rPr>
          <w:rtl w:val="true"/>
        </w:rPr>
        <w:t>في ذمّ أهل الكوفة</w:t>
      </w:r>
      <w:bookmarkEnd w:id="340"/>
    </w:p>
    <w:p>
      <w:pPr>
        <w:pStyle w:val="BookText"/>
        <w:rPr/>
      </w:pPr>
      <w:r>
        <w:rPr>
          <w:rFonts w:ascii="Amiri" w:hAnsi="Amiri" w:eastAsia="Amiri" w:cs="Amiri"/>
          <w:color w:val="111111"/>
          <w:sz w:val="28"/>
          <w:sz w:val="28"/>
          <w:szCs w:val="28"/>
          <w:rtl w:val="true"/>
          <w:lang w:bidi="ar-SA"/>
        </w:rPr>
        <w:t>تبّاً</w:t>
      </w:r>
      <w:r>
        <w:rPr>
          <w:rStyle w:val="FootnoteAnchor"/>
          <w:rtl w:val="true"/>
        </w:rPr>
        <w:footnoteReference w:id="17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لكم أيّتها الجماعة وترحاً</w:t>
      </w:r>
      <w:r>
        <w:rPr>
          <w:rStyle w:val="FootnoteAnchor"/>
          <w:rtl w:val="true"/>
        </w:rPr>
        <w:footnoteReference w:id="173"/>
      </w:r>
      <w:r>
        <w:rPr>
          <w:rFonts w:ascii="Amiri" w:hAnsi="Amiri" w:eastAsia="Amiri" w:cs="Amiri"/>
          <w:color w:val="111111"/>
          <w:sz w:val="28"/>
          <w:sz w:val="28"/>
          <w:szCs w:val="28"/>
          <w:rtl w:val="true"/>
          <w:lang w:bidi="ar-SA"/>
        </w:rPr>
        <w:t>، أحين استصرختمونا ولهين</w:t>
      </w:r>
      <w:r>
        <w:rPr>
          <w:rStyle w:val="FootnoteAnchor"/>
          <w:rtl w:val="true"/>
        </w:rPr>
        <w:footnoteReference w:id="174"/>
      </w:r>
      <w:r>
        <w:rPr>
          <w:rFonts w:ascii="IRNazanin" w:hAnsi="IRNazanin" w:eastAsia="IRNazanin"/>
          <w:color w:val="111111"/>
          <w:sz w:val="28"/>
          <w:sz w:val="28"/>
          <w:szCs w:val="28"/>
          <w:rtl w:val="true"/>
          <w:lang w:bidi="fa-IR"/>
        </w:rPr>
        <w:t>، فأصرخناكم مؤدين مستعدّين، سللتم علينا سيفاً لنا في رقابنا، وحششتم علينا نار الفتن خبأها عدوكم وعدونا فأصبحتم ألباً علی أوليائكم، ويداً عليهم لأعدائكم بغير عدل أفشوه فيكم، ولا أمل أصبح لكم فيهم إلا الحرام من الدنيا انالوكم وخسيس عيش طمعتم فيه من غير حدث كان منّا، ولا رأي ٍ تفيّل لنا، فهلاّ لكم الويلات، اذكرهتمونا وتركتمونا، تجهّزتموها والسيف لم يُشهر، والجأش طامن</w:t>
      </w:r>
      <w:r>
        <w:rPr>
          <w:rStyle w:val="FootnoteAnchor"/>
          <w:rtl w:val="true"/>
        </w:rPr>
        <w:footnoteReference w:id="175"/>
      </w:r>
      <w:r>
        <w:rPr>
          <w:rFonts w:ascii="Amiri" w:hAnsi="Amiri" w:eastAsia="Amiri" w:cs="Amiri"/>
          <w:color w:val="111111"/>
          <w:sz w:val="28"/>
          <w:sz w:val="28"/>
          <w:szCs w:val="28"/>
          <w:rtl w:val="true"/>
          <w:lang w:bidi="ar-SA"/>
        </w:rPr>
        <w:t>، والرّأي لما يستصحف، ولكن أسرعتم عليا كطيرة الذباب</w:t>
      </w:r>
      <w:r>
        <w:rPr>
          <w:rStyle w:val="FootnoteAnchor"/>
          <w:rtl w:val="true"/>
        </w:rPr>
        <w:footnoteReference w:id="176"/>
      </w:r>
      <w:r>
        <w:rPr>
          <w:rFonts w:ascii="Amiri" w:hAnsi="Amiri" w:eastAsia="Amiri" w:cs="Amiri"/>
          <w:color w:val="111111"/>
          <w:sz w:val="28"/>
          <w:sz w:val="28"/>
          <w:szCs w:val="28"/>
          <w:rtl w:val="true"/>
          <w:lang w:bidi="ar-SA"/>
        </w:rPr>
        <w:t>، وتداعيتم كتداعي الفراش، فقبحاً لكم فإنّما أنتم من طواغيت الأمّة، وشذاذ الأحزاب، ونبذة الكتاب، ونفثة</w:t>
      </w:r>
      <w:r>
        <w:rPr>
          <w:rStyle w:val="FootnoteAnchor"/>
          <w:rtl w:val="true"/>
        </w:rPr>
        <w:footnoteReference w:id="177"/>
      </w:r>
      <w:r>
        <w:rPr>
          <w:rFonts w:ascii="Amiri" w:hAnsi="Amiri" w:eastAsia="Amiri" w:cs="Amiri"/>
          <w:color w:val="111111"/>
          <w:sz w:val="28"/>
          <w:sz w:val="28"/>
          <w:szCs w:val="28"/>
          <w:rtl w:val="true"/>
          <w:lang w:bidi="ar-SA"/>
        </w:rPr>
        <w:t>الشيطان، وعصبة الآثام ومحرّفي الكتاب، ومطفيء السنن، وقتلة أولاد الأنبياء، ومبيرى عترة الأوصياء وملحقي العهار</w:t>
      </w:r>
      <w:r>
        <w:rPr>
          <w:rStyle w:val="FootnoteAnchor"/>
          <w:rtl w:val="true"/>
        </w:rPr>
        <w:footnoteReference w:id="178"/>
      </w:r>
      <w:r>
        <w:rPr>
          <w:rFonts w:ascii="Amiri" w:hAnsi="Amiri" w:eastAsia="Amiri" w:cs="Amiri"/>
          <w:color w:val="111111"/>
          <w:sz w:val="28"/>
          <w:sz w:val="28"/>
          <w:szCs w:val="28"/>
          <w:rtl w:val="true"/>
          <w:lang w:bidi="ar-SA"/>
        </w:rPr>
        <w:t>بالنسب، مؤذي المؤمنين، صراخ أئمّة المستهزئين، الذين جعلوا القرآن عضين، وأنتم ابن حرب وأشياعه تعتمدون، وإيانا تخاذلون، أجل واللّه الخذل فيكم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وشجّت عليه </w:t>
      </w:r>
    </w:p>
    <w:p>
      <w:pPr>
        <w:pStyle w:val="BookText"/>
        <w:rPr/>
      </w:pPr>
      <w:r>
        <w:rPr>
          <w:rFonts w:ascii="IRNazanin" w:hAnsi="IRNazanin" w:eastAsia="IRNazanin"/>
          <w:color w:val="111111"/>
          <w:sz w:val="28"/>
          <w:sz w:val="28"/>
          <w:szCs w:val="28"/>
          <w:rtl w:val="true"/>
          <w:lang w:bidi="fa-IR"/>
        </w:rPr>
        <w:t>عروقكم، فروعكم، وثبتت عليه قلوبكم، وغشيت صدوركم، فكنتم أخبث لشيء سنخاً للناصب، وأكلة للغاصب، ألا لعنة اللّه علی النّاكثين الذين ينقضون الأيمان بعد توكيدها، وقد جعلتم اللّه عليكم كفيلاً، فأنتم واللّه هم، ألا وإنّ الدّعي ابن الدعي، قد ركز بين اثنتين، بين السّلة</w:t>
      </w:r>
      <w:r>
        <w:rPr>
          <w:rStyle w:val="FootnoteAnchor"/>
          <w:rtl w:val="true"/>
        </w:rPr>
        <w:footnoteReference w:id="179"/>
      </w:r>
      <w:r>
        <w:rPr>
          <w:rFonts w:ascii="IRNazanin" w:hAnsi="IRNazanin" w:eastAsia="IRNazanin"/>
          <w:color w:val="111111"/>
          <w:sz w:val="28"/>
          <w:sz w:val="28"/>
          <w:szCs w:val="28"/>
          <w:rtl w:val="true"/>
          <w:lang w:bidi="fa-IR"/>
        </w:rPr>
        <w:t>والذّلة، وهيهات ما آخذ الدنية، أبى اللّه ذلك ورسوله وجدود طابت، وحجود طهرت، أنوفً حميّة، ونفوس أبّية لا تؤثر مصارع اللّئام علی مصارع الكرام، ألا قد أعذرت وأنذرت، ألا وإنّي زاحف بهذه الأسرة مع قلّة العتاد، وخذلة الأصحاب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تمثّل بأبيات فروة بن مسيك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نهزم فغير مهزمينا</w:t>
      </w:r>
    </w:p>
    <w:p>
      <w:pPr>
        <w:pStyle w:val="BookText"/>
        <w:rPr/>
      </w:pPr>
      <w:r>
        <w:rPr>
          <w:rFonts w:ascii="Amiri" w:hAnsi="Amiri" w:eastAsia="Amiri" w:cs="Amiri"/>
          <w:color w:val="111111"/>
          <w:sz w:val="28"/>
          <w:sz w:val="28"/>
          <w:szCs w:val="28"/>
          <w:rtl w:val="true"/>
          <w:lang w:bidi="ar-SA"/>
        </w:rPr>
        <w:t>و ما إن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آخرينا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ثم لاتلبثون بعدها إلا كريث ما يركب الفرس حتی تدور بكم الرحی، عهد عهده إليّ أبي عن جدّي فاجمعوا أمركم وشركاءكم، ثم كيدون جميعاً فلاتنظرون إنّي توّكلت علی اللّه ربّي وربّكم، ما من دابّة إلا هو آخذ بناصيتها إنّ ربّي علی صراط مستقيم، اللّهم احبس عنهم قطر السماء وابعث عليهم سنين كسنّي يوسف، وسلّط عليهم غلام ثقيف، يسقيهم كأس مصبرة</w:t>
      </w:r>
      <w:r>
        <w:rPr>
          <w:rStyle w:val="FootnoteAnchor"/>
          <w:rtl w:val="true"/>
        </w:rPr>
        <w:footnoteReference w:id="180"/>
      </w:r>
      <w:r>
        <w:rPr>
          <w:rFonts w:ascii="Amiri" w:hAnsi="Amiri" w:eastAsia="Amiri" w:cs="Amiri"/>
          <w:color w:val="111111"/>
          <w:sz w:val="28"/>
          <w:sz w:val="28"/>
          <w:szCs w:val="28"/>
          <w:rtl w:val="true"/>
          <w:lang w:bidi="ar-SA"/>
        </w:rPr>
        <w:t xml:space="preserve">، ولا يدع فيهم أحداً إلا قتله قتلة بقتلة، وضربة بضربة، ينتقم لي ولأوليائي وأهل بيتي وأشياعي، منهم، فإنّهم غرّونا </w:t>
      </w:r>
      <w:bookmarkStart w:id="341" w:name="pg16083_194123"/>
    </w:p>
    <w:p>
      <w:pPr>
        <w:pStyle w:val="BookText"/>
        <w:rPr/>
      </w:pPr>
      <w:bookmarkEnd w:id="341"/>
      <w:r>
        <w:rPr>
          <w:rFonts w:ascii="Amiri" w:hAnsi="Amiri" w:eastAsia="Amiri" w:cs="Amiri"/>
          <w:color w:val="111111"/>
          <w:sz w:val="28"/>
          <w:sz w:val="28"/>
          <w:szCs w:val="28"/>
          <w:rtl w:val="true"/>
          <w:lang w:bidi="ar-SA"/>
        </w:rPr>
        <w:t>وكذبونا وخذلونا، وأنت ربّنا عليك توكلنا، وإليك أنبنا، وإليك المصير</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480303_1280447820"/>
      <w:bookmarkStart w:id="343" w:name="_Toc126"/>
      <w:bookmarkEnd w:id="342"/>
      <w:r>
        <w:rPr>
          <w:rtl w:val="true"/>
        </w:rPr>
        <w:t xml:space="preserve">ومن كلام له </w:t>
      </w:r>
      <w:r>
        <w:rPr>
          <w:rtl w:val="true"/>
        </w:rPr>
        <w:t>(</w:t>
      </w:r>
      <w:r>
        <w:rPr>
          <w:rtl w:val="true"/>
        </w:rPr>
        <w:t>عليه السلام</w:t>
      </w:r>
      <w:r>
        <w:rPr>
          <w:rtl w:val="true"/>
        </w:rPr>
        <w:t xml:space="preserve">)  </w:t>
      </w:r>
      <w:r>
        <w:rPr>
          <w:rtl w:val="true"/>
        </w:rPr>
        <w:t>مخاطباً لأهل الكوفة وهو يقاتل على رجليه</w:t>
      </w:r>
      <w:bookmarkEnd w:id="343"/>
    </w:p>
    <w:p>
      <w:pPr>
        <w:pStyle w:val="BookText"/>
        <w:rPr/>
      </w:pPr>
      <w:r>
        <w:rPr>
          <w:rFonts w:ascii="IRNazanin" w:hAnsi="IRNazanin" w:eastAsia="IRNazanin"/>
          <w:color w:val="111111"/>
          <w:sz w:val="28"/>
          <w:sz w:val="28"/>
          <w:szCs w:val="28"/>
          <w:rtl w:val="true"/>
          <w:lang w:bidi="fa-IR"/>
        </w:rPr>
        <w:t>أعلی قتلي تحاثّون، أما واللّه لاتقتلون بعدي عبداً من عباداللّه أسخط عليكم لقتله منّي، وأيم اللّه إنّي لأرجو أن يكرمني اللّه بهوانكم، ثم ينتقم لي منكم، من حيث 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 قد قتلتموني لقد ألقی اللّه بأسكم بينكم، وسفك دماءكم، ثم لايرضی لكم، حتی يضاعف لكم العذاب الأليم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480305_1280447820"/>
      <w:bookmarkStart w:id="345" w:name="_Toc127"/>
      <w:bookmarkEnd w:id="344"/>
      <w:r>
        <w:rPr>
          <w:rtl w:val="true"/>
        </w:rPr>
        <w:t xml:space="preserve">ومن كلام له </w:t>
      </w:r>
      <w:r>
        <w:rPr>
          <w:rtl w:val="true"/>
        </w:rPr>
        <w:t>(</w:t>
      </w:r>
      <w:r>
        <w:rPr>
          <w:rtl w:val="true"/>
        </w:rPr>
        <w:t>عليه السلام</w:t>
      </w:r>
      <w:r>
        <w:rPr>
          <w:rtl w:val="true"/>
        </w:rPr>
        <w:t xml:space="preserve">)  </w:t>
      </w:r>
      <w:r>
        <w:rPr>
          <w:rtl w:val="true"/>
        </w:rPr>
        <w:t>لما نظر إلى كثرة من قتل من أصحابه قبض على شيبته المقدّسة</w:t>
      </w:r>
      <w:bookmarkEnd w:id="345"/>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علی اليهود، اذ جعلوا له ولداً، وعلی النّصاری إذ جعلوه ثالث ثلاثة، وعلی المجوس إذ عبدوا الشمس والقمر دونه، واشتدّ غضبه علی قوم اتفقت علی قتل ابن بنت نبيّهم، واللّه لاأجيبهم إلی شيء ممّا يطلبون حتی ألقی اللّه تعالى، وأنا مخضّب بدمي</w:t>
      </w:r>
      <w:r>
        <w:rPr>
          <w:rFonts w:eastAsia="IRNazanin" w:cs="IRNazanin"/>
          <w:color w:val="111111"/>
          <w:sz w:val="28"/>
          <w:szCs w:val="28"/>
          <w:rtl w:val="true"/>
          <w:lang w:bidi="fa-IR"/>
        </w:rPr>
        <w:t>.</w:t>
      </w:r>
    </w:p>
    <w:p>
      <w:pPr>
        <w:pStyle w:val="Heading4"/>
        <w:numPr>
          <w:ilvl w:val="3"/>
          <w:numId w:val="1"/>
        </w:numPr>
        <w:rPr/>
      </w:pPr>
      <w:bookmarkStart w:id="346" w:name="__RefHeading___Toc480307_1280447820"/>
      <w:bookmarkStart w:id="347" w:name="_Toc128"/>
      <w:bookmarkEnd w:id="346"/>
      <w:r>
        <w:rPr>
          <w:rtl w:val="true"/>
        </w:rPr>
        <w:t xml:space="preserve">ومن كلام له </w:t>
      </w:r>
      <w:r>
        <w:rPr>
          <w:rtl w:val="true"/>
        </w:rPr>
        <w:t>(</w:t>
      </w:r>
      <w:r>
        <w:rPr>
          <w:rtl w:val="true"/>
        </w:rPr>
        <w:t>عليه السلام</w:t>
      </w:r>
      <w:r>
        <w:rPr>
          <w:rtl w:val="true"/>
        </w:rPr>
        <w:t xml:space="preserve">)  </w:t>
      </w:r>
      <w:r>
        <w:rPr>
          <w:rtl w:val="true"/>
        </w:rPr>
        <w:t>به ودع عياله وأمرهم بالصبر</w:t>
      </w:r>
      <w:bookmarkEnd w:id="34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استعدّوا للبلاء، واعلموا أنّ اللّه تعالى حافظكم وحاميكم وسينجّيكم من شرّ الأعداء، ويجعل عاقبة أمركم إلی خير، ويعذّب أعاديكم بأنواع البلاء، ويعوّضكم اللّه عن هذه البليّة بأنواع النّعم والكرامة </w:t>
      </w:r>
      <w:bookmarkStart w:id="348" w:name="pg16083_194124"/>
    </w:p>
    <w:p>
      <w:pPr>
        <w:pStyle w:val="BookText"/>
        <w:rPr/>
      </w:pPr>
      <w:bookmarkEnd w:id="348"/>
      <w:r>
        <w:rPr>
          <w:rFonts w:ascii="Amiri" w:hAnsi="Amiri" w:eastAsia="Amiri" w:cs="Amiri"/>
          <w:color w:val="111111"/>
          <w:sz w:val="28"/>
          <w:sz w:val="28"/>
          <w:szCs w:val="28"/>
          <w:rtl w:val="true"/>
          <w:lang w:bidi="ar-SA"/>
        </w:rPr>
        <w:t>فلا تشكوا ولا تقولوا بألسنتكم ما ينقص قدركم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480309_1280447820"/>
      <w:bookmarkStart w:id="350" w:name="_Toc129"/>
      <w:bookmarkEnd w:id="349"/>
      <w:r>
        <w:rPr>
          <w:rtl w:val="true"/>
        </w:rPr>
        <w:t xml:space="preserve">الخطبة المنسوبة إليه </w:t>
      </w:r>
      <w:r>
        <w:rPr>
          <w:rtl w:val="true"/>
        </w:rPr>
        <w:t>(</w:t>
      </w:r>
      <w:r>
        <w:rPr>
          <w:rtl w:val="true"/>
        </w:rPr>
        <w:t>عليه السلام</w:t>
      </w:r>
      <w:r>
        <w:rPr>
          <w:rtl w:val="true"/>
        </w:rPr>
        <w:t>)</w:t>
      </w:r>
      <w:bookmarkEnd w:id="350"/>
    </w:p>
    <w:p>
      <w:pPr>
        <w:pStyle w:val="BookText"/>
        <w:rPr/>
      </w:pPr>
      <w:r>
        <w:rPr>
          <w:rFonts w:ascii="IRNazanin" w:hAnsi="IRNazanin" w:eastAsia="IRNazanin"/>
          <w:color w:val="111111"/>
          <w:sz w:val="28"/>
          <w:sz w:val="28"/>
          <w:szCs w:val="28"/>
          <w:rtl w:val="true"/>
          <w:lang w:bidi="fa-IR"/>
        </w:rPr>
        <w:t>إيه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منتحلة دين الإسلام، ويا أتباع شرّ الأنام، هذا آخر مقام أقرع به أسماعكم، واحتجّ به عليكم، زعمتم أنّكم بعد قتلي تتنعّمون في دنياكم، وتستظلّون قصوركم، هيهات هيهات، ستحاطون عن قريب بما ترتعد به فرائصكم، وترجف منه أفئدتكم، حتی لا يؤويكم مكان، ولا يظّلكم أمان، وحتی تكونوا أذّل من فرام</w:t>
      </w:r>
      <w:r>
        <w:rPr>
          <w:rStyle w:val="FootnoteAnchor"/>
          <w:rtl w:val="true"/>
        </w:rPr>
        <w:footnoteReference w:id="184"/>
      </w:r>
      <w:r>
        <w:rPr>
          <w:rFonts w:ascii="IRNazanin" w:hAnsi="IRNazanin" w:eastAsia="IRNazanin"/>
          <w:color w:val="111111"/>
          <w:sz w:val="28"/>
          <w:sz w:val="28"/>
          <w:szCs w:val="28"/>
          <w:rtl w:val="true"/>
          <w:lang w:bidi="fa-IR"/>
        </w:rPr>
        <w:t xml:space="preserve">الأمة، وكيف لاتكونوا كذلك، وقد آليتم علی أنفسكم أن تسفكوا 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وتقتلوا ذرّيّته، وتظمئوا صبيّته وتؤسروا نسوته، ولقد خيّرتكم بين خلال ثلاث فأبيتم، ومنّتكم شوكتكم، إنّي أنقاد لطاغيتكم الملحد معاذاللّه، نفوس أبيّة وأنوف حميّة، تقعدنا عن الدّنيّة وتنهض بنا في العزّ إلی ورود حياض المنيّة وما أشوقني إلی اللحوق بهذه الفتية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بيده إلی مصارع الأحبّة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والوفاء بعهدي لربّي فخذوا حذركم ثم كيدوني جميعاً ولا تنظرون</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1" w:name="__RefHeading___Toc480311_1280447820"/>
      <w:bookmarkStart w:id="352" w:name="_Toc130"/>
      <w:bookmarkEnd w:id="351"/>
      <w:r>
        <w:rPr>
          <w:rtl w:val="true"/>
        </w:rPr>
        <w:t xml:space="preserve">كلامه </w:t>
      </w:r>
      <w:r>
        <w:rPr>
          <w:rtl w:val="true"/>
        </w:rPr>
        <w:t>(</w:t>
      </w:r>
      <w:r>
        <w:rPr>
          <w:rtl w:val="true"/>
        </w:rPr>
        <w:t>عليه السلام</w:t>
      </w:r>
      <w:r>
        <w:rPr>
          <w:rtl w:val="true"/>
        </w:rPr>
        <w:t xml:space="preserve">)  </w:t>
      </w:r>
      <w:r>
        <w:rPr>
          <w:rtl w:val="true"/>
        </w:rPr>
        <w:t>لشيعة آل سفيان لما حالوا بينه وبين خيامه</w:t>
      </w:r>
      <w:bookmarkEnd w:id="3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ويحكم يا شيعة آل أبي سفيان إن لم يكن لكم دين وكنتم لاتخافون المعاد فكونوا أحراراً في دنياكم وارجعوا إلی أحسابكم إذ كنتم أعرابا، </w:t>
      </w:r>
    </w:p>
    <w:p>
      <w:pPr>
        <w:pStyle w:val="BookText"/>
        <w:rPr/>
      </w:pPr>
      <w:r>
        <w:rPr>
          <w:rFonts w:ascii="Amiri" w:hAnsi="Amiri" w:eastAsia="Amiri" w:cs="Amiri"/>
          <w:color w:val="111111"/>
          <w:sz w:val="28"/>
          <w:sz w:val="28"/>
          <w:szCs w:val="28"/>
          <w:rtl w:val="true"/>
          <w:lang w:bidi="ar-SA"/>
        </w:rPr>
        <w:t>فناداه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يابن فاطمة؟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أنا الذي اُقاتلكم وتقاتلونني والنساء ليس عليهن جناح فامنعوا عتاتكم</w:t>
      </w:r>
      <w:r>
        <w:rPr>
          <w:rStyle w:val="FootnoteAnchor"/>
          <w:rtl w:val="true"/>
        </w:rPr>
        <w:footnoteReference w:id="186"/>
      </w:r>
      <w:r>
        <w:rPr>
          <w:rFonts w:ascii="Amiri" w:hAnsi="Amiri" w:eastAsia="Amiri" w:cs="Amiri"/>
          <w:color w:val="111111"/>
          <w:sz w:val="28"/>
          <w:sz w:val="28"/>
          <w:szCs w:val="28"/>
          <w:rtl w:val="true"/>
          <w:lang w:bidi="ar-SA"/>
        </w:rPr>
        <w:t>عن التعرّض لحرمي مادمت حيا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353" w:name="pg16083_194126"/>
    </w:p>
    <w:p>
      <w:pPr>
        <w:pStyle w:val="Heading3"/>
        <w:numPr>
          <w:ilvl w:val="2"/>
          <w:numId w:val="1"/>
        </w:numPr>
        <w:rPr/>
      </w:pPr>
      <w:bookmarkStart w:id="354" w:name="__RefHeading___Toc480313_1280447820"/>
      <w:bookmarkStart w:id="355" w:name="_Toc131"/>
      <w:bookmarkEnd w:id="353"/>
      <w:bookmarkEnd w:id="354"/>
      <w:r>
        <w:rPr>
          <w:rtl w:val="true"/>
        </w:rPr>
        <w:t>الفصل الخامس</w:t>
      </w:r>
      <w:r>
        <w:rPr>
          <w:rtl w:val="true"/>
        </w:rPr>
        <w:t xml:space="preserve">: </w:t>
      </w:r>
      <w:r>
        <w:rPr>
          <w:rtl w:val="true"/>
        </w:rPr>
        <w:t>أدعية</w:t>
      </w:r>
      <w:bookmarkEnd w:id="35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6" w:name="__RefHeading___Toc480315_1280447820"/>
      <w:bookmarkStart w:id="357" w:name="_Toc132"/>
      <w:bookmarkEnd w:id="356"/>
      <w:r>
        <w:rPr>
          <w:rtl w:val="true"/>
        </w:rPr>
        <w:t>اشارة</w:t>
      </w:r>
      <w:bookmarkEnd w:id="35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6083_194128"/>
      <w:bookmarkStart w:id="359" w:name="pg16083_194128"/>
      <w:bookmarkEnd w:id="359"/>
    </w:p>
    <w:p>
      <w:pPr>
        <w:pStyle w:val="Heading4"/>
        <w:numPr>
          <w:ilvl w:val="3"/>
          <w:numId w:val="1"/>
        </w:numPr>
        <w:rPr/>
      </w:pPr>
      <w:bookmarkStart w:id="360" w:name="pg16083_194128"/>
      <w:bookmarkStart w:id="361" w:name="__RefHeading___Toc480317_1280447820"/>
      <w:bookmarkStart w:id="362" w:name="_Toc133"/>
      <w:bookmarkEnd w:id="360"/>
      <w:bookmarkEnd w:id="361"/>
      <w:r>
        <w:rPr>
          <w:rtl w:val="true"/>
        </w:rPr>
        <w:t xml:space="preserve">ومن دعائه </w:t>
      </w:r>
      <w:r>
        <w:rPr>
          <w:rtl w:val="true"/>
        </w:rPr>
        <w:t>(</w:t>
      </w:r>
      <w:r>
        <w:rPr>
          <w:rtl w:val="true"/>
        </w:rPr>
        <w:t>عليه السلام</w:t>
      </w:r>
      <w:r>
        <w:rPr>
          <w:rtl w:val="true"/>
        </w:rPr>
        <w:t xml:space="preserve">)  </w:t>
      </w:r>
      <w:r>
        <w:rPr>
          <w:rtl w:val="true"/>
        </w:rPr>
        <w:t>يوم عرفه</w:t>
      </w:r>
      <w:bookmarkEnd w:id="362"/>
    </w:p>
    <w:p>
      <w:pPr>
        <w:pStyle w:val="BookText"/>
        <w:rPr/>
      </w:pPr>
      <w:r>
        <w:rPr>
          <w:rFonts w:ascii="IRNazanin" w:hAnsi="IRNazanin" w:eastAsia="IRNazanin"/>
          <w:color w:val="111111"/>
          <w:sz w:val="28"/>
          <w:sz w:val="28"/>
          <w:szCs w:val="28"/>
          <w:rtl w:val="true"/>
          <w:lang w:bidi="fa-IR"/>
        </w:rPr>
        <w:t>الحمدلله الذي ليس لقضائه دافع، ولا لعطائه مانع، ولا كصنعه صنع صانع، وهو الجواد الواسع، فطر الناس أجناس البدائع، وأتقن بحكمته الصّنائع، لاتخفی عليه الطّلائع، ولا تضيع عنده الودائع،</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جازي كلّ صانع، ورائش كلّ قانع، وراحم كلّ ضارع، منزل المنافع والكتاب الجامع، بالنّور السّاطع، وهو للدّعوات سامع، وللكربات دافع، وللدّرجات رافع، وللجبابرة قامع، فلا إله غيره، ولا شيء يعدله، وليس كمثله شيء وهو السّميع البصير اللّطيف الخبير، وهو علی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إنّي أرغب إليك وأشهد بالربوبيّة لك، مقرّ بأنّك ربّي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مردّي، ابتدأتني بنعمتك قبل أن أكون شيئاً مذكوراً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خلقتني من التراب، ثم أسكنتني الأصلاب، آمناً لريب المنون، واختلاف الدّهور والسنين، فلم أزل ظاعناً من صلب إلی رحم في تقادم من الأيام الماضية، والقرون الخالية، لم تخرجني لرأفتك بي ولطفك 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وإحسانك إليّ في دولة أئمّة الكفر الذين نقضوا عهدك وكذّبوا رسلك</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لكنّك أخرجتني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رأفة منك وتحنّناً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سبق لي من الهدی الذي </w:t>
      </w:r>
    </w:p>
    <w:p>
      <w:pPr>
        <w:pStyle w:val="BookText"/>
        <w:rPr/>
      </w:pPr>
      <w:r>
        <w:rPr>
          <w:rFonts w:ascii="IRNazanin" w:hAnsi="IRNazanin" w:eastAsia="IRNazanin"/>
          <w:color w:val="111111"/>
          <w:sz w:val="28"/>
          <w:sz w:val="28"/>
          <w:szCs w:val="28"/>
          <w:rtl w:val="true"/>
          <w:lang w:bidi="fa-IR"/>
        </w:rPr>
        <w:t xml:space="preserve">له يسّرتني وفيه أنشأتني، ومن قبل ذلك رؤفت بي بجميل صنعك وسوابغ نعمك، فابتدعت خلقي من منيّ يمنی، وأسكنتني في ظلمات ثلاث، بين لحم ودم، وجلد، لم تشهدني خلقي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تشهرني بخلقي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تجعل إليّ شيئاً من أمري، ثم أخرجتني للذي سبق لي من الهدی إلی الدنيا تامّاً سويا، وحفظتني في المهد طفلاً صبياً، ورزقتني من الغذاء لبناً مرياً، وعطفت عليّ قلوب الحواضن، وكفّلتني الأمّهات الرّواحم، وكلأتني من طوارق الجانّ، وسلّمتني من الزيادة والنقصان، فتعاليت يا رحيم يا رحمن، حتی إذا استهللت ناطقاً بالكلام، أتممت عليّ سوابغ الإنعام، وربّيتني زائداً في كل عام، حتی إذا اكتملت فطرتي واعتدلت مرّتي أوجبت عليّ حجّتك، بأن الهمتني معرفتك، وروّعتني بعجائب حكمتك، وأيقظتني لما ذرأت في سمائك وأرضك من بدائع خلقك، ونبّهتني لشكرك وذكرك، وأوجبت عليّ طاعتك وعبادتك، وفهّمتني ما جاءت به رسلك، ويسّرت لي تقبّل مرضاتك، ومننت عليّ في جميع ذلك بعونك ولطفك، ثم إذ خلقتني من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 لم ترض لي يا إلهي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أخری، ورزقتني من أنواع المعاش وصنوف الرياش بمنّك العظيم الأعظم عليّ، وإحسانك القديم إليّ، حتی إذا أتممت عليّ جميع النعم، وصرفت عنّي كلَّ النقم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يمنعك جهلي وجرأتي عليك أن دللتني إلی ما يقرّبني إليك، ووفّقتني لما يزلفني لديك، فإن دعوتك أجبتني، وإن سألتك أعطيتني، وإن أطعتك شكرتني، وإن شكرتك زدتني، كلّ ذلك إكمالُ لأنعمك عليّ، وإحسانك إليّ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فسبحانك سبحانك من مبدئ، معيد حميد مجيد، وتقدّست أسماؤك، وعظمت آلاؤك، فأيّ نعمك يا إلهي أ ُحصي عدداً وذكراً، أم أيّ عطاياك </w:t>
      </w:r>
    </w:p>
    <w:p>
      <w:pPr>
        <w:pStyle w:val="BookText"/>
        <w:rPr/>
      </w:pPr>
      <w:r>
        <w:rPr>
          <w:rFonts w:ascii="IRNazanin" w:hAnsi="IRNazanin" w:eastAsia="IRNazanin"/>
          <w:color w:val="111111"/>
          <w:sz w:val="28"/>
          <w:sz w:val="28"/>
          <w:szCs w:val="28"/>
          <w:rtl w:val="true"/>
          <w:lang w:bidi="fa-IR"/>
        </w:rPr>
        <w:t>أقوم بها 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يا ربّ أكثر من أن يحصيها العادّون، أو يبلغ علماً بها الحافظون، ثم ما صرفت ودرأت عنّي اللّهم من الضّرّ والضّرّاء أكثر ممّا ظهر لي من العافية والسّراء وأنا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يا إلهي بحقيقة إيماني وعقد عزمات يقيني، وخالص صريح توحيدي، وباطن مكنون ضميري، وعلائق مجاري نور بصري، وأسارير صفحة جبيني، وخرق مسارب نفسي، وخذاريف مارن عِرنيني، ومَساربِ سِماخ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سمعي، وما ضُمّت وأطبقت عليه شفتاي، وحركات لفظ لساني، ومَغرَزِ حَنَك فمي وفكي، ومنابت أضراسي ومساغ مطعمي ومشربي، وحِمالة اُمّ رأسي وبلوغ فارغ حبائل عنقي، وما اشتمل عليه تامُورُ صدري، وحمائل حبل وتيني، ونياط حجاب قلبي، وأفلاذ حواشي كبدي، وما حوته شراسيفُ أضلاعي، وحقاق مفاصلي، وقبض عواملي، وأطراف أناملي، ولحمي ودمي وشعري وبشري، وعصبي وعظامي ومخّي وعروقي، وجميع جوارحي، وما انتسج علی ذلك أيام رضاعي، وما أقلّت الأرض منّي، ونومي ويقظتي وسكوني وحركات ركوعي وسجودي</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لو حاولتُ واجتهدت مدی الأعصار والأحقاب لو عُمّرتها أن اؤدّي شكر واحدة من أنعمك، مااستطعت ذلك إلا بمنك الموجب عليّ به شكرك أبداً جديداً، وثناءاً طارفاً عتيداً، أجل ولو حرصت أنا والعادّون من أنامك أن نحصي مدی إنعامك سالفه وآنفه، ما حصرناه عدداً، ولا أحصيناه أمداً، هيهات أنّی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المخبر في كتابك الناطق، والنّبأ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ٱللَّهِ لَا تُحْصُوهَاۗ</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صدق كتابك اللّهم وإنباؤك، وبلّغت أنبياؤك ورسلك ما أنزلت عليهم من وحيك، وشرعت لهم وبهم من دينك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 أنّي يا إلهي أشهد بجهدي وجدّي، ومبلغ طاعتي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ووسعي، وأقول مؤمناً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لم يتخذ ولداً فيكون موروثاً، ولم يكن له شريك في ملكه فيضادّه فيما ابتدع، ولا وليّ من الذلّ فيرفده فيما صنع، فسبحانه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ءَالِهَةٌ إِلَّا ٱللَّهُ لَفَسَدَتَا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وتفطّرتا، سبحان اللّه الواحد الأحد، الصمّد الذي لم يلد ولم يولد، ولم يكن له كفواً أحد، الحمدلله حمداً يعادل حمد ملائكته المقرّبين، وأنبيائه المرسلين، وصلى اللّه علی خيرته محمّد خاتم النبيّين، وآله الطّيبين الطاهرين المخلصين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مسألة الباري عزّوجلّ وأخذ يدعو اللّه ويقول بعد أن جرت الدموع علی وجناته المتلالئة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اجعلني أخشاك، كأنّي أراك، وأسعدني بتقواك، ولا تشقني بمعصيتك، وخر لي في قضائك، وبارك لي في قدرك، حتی لاأحبّ تعجيل ما أخّرت ولا تأخير ما عجّلت، اللّهم اجعل غناي في نفسي، واليقين في قلبي، والاخلاص في عملي، والنّور في بصري، والبصيرة في دينی، ومتّعني بجوارحي، واجعل سمعي وبصري الوارثَين منّي، وانصرني علی من ظلمني، وأرني فيه ثأري ومآربي، وأقرّ بذلك عيني</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اكشف كربتي، واستر عورتي، واغفر لي خطيئتي، واخسأ شيطاني، وفك رِهاني، واجعل لي يا الهي الدرجة العليا في الآخرة والأولی، اللّهم لك الحمد كما خلقتني، فجعلتني سميعاً بصيراً، ولك الحمد كما خلقتني، فجعلتني خلقاً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سويا، رحمةً بي وقد كنت عن خلقي غنياً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ربّ بما برأتني فَعَدَّلت فطرتي، ربّ بما أنشأتني فأحسنت صورتي، رب بما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نفسي عافيتي، ربّ بما كلأتني ووفّقتني، ربّ بما أنعمت عليّ فهديتني، ربّ بما أوليتني، ومن كلّ خير أعطيتني، ربّ بما اطعمتني وسقيتني، ربّ بما أغنيتني وأقنيتني، ربّ بما أعنتني وأعززتني، ربّ بما ألبستني من سِترك الصّافي ويسّرت لي من صنعك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وآل محمد وأعنّي علی بوائق الدهور، وصروف الليالي والأيام، ونجّني من أهوال الدنيا وكربات الآخرة، واكفني شرّ ما يَعملُ الظّالمون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أخاف فاكفني، وما أحذر فقني، وفي نفسي وديني فاحرسني، وفي سفري فاحفظني، وفي أهلي ومالي فاخلفني، وفيما رزقتني فبارك لي، وفي نفسي فذلّلني، وفي أعين الناس فعظّمني، ومن شرّ الجنّ والإنس فسلّمني، وبذنوبي فلا تفضحني، وبسريرتي فلا تخزني، وبعملي فلا تبتلني، ونعمك فلاتسلبني، وإلی غيرك فلا تكلني، إلهی إلی من تكلني؟ إلی قريب فيقطعني؟ أم إلی بعيد فيتجهَّمُني؟ أم إلی المستضعفين لي، وأنت ربّي ومليك أمري؟ أشكو إليك غربتي، وبعد داري، وهواني علی من ملكته أمري، 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تحلل عليّ غضبك فإن لم تكن غضبت عليّ فلا أبالي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سبحانك غير أنّ عافيتك أوسع لي</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فأسألك يا ربّ بنور وجهك الذي أشرقت له الأرض والسموات وكشفت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وانشكفت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الظلمات وصلح به أمر الأولين والآخرين،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لاتميتني علی غضبك ولا تنزل بي سخطك، لك العتبی حتی ترضی قبل ذلك، لا إله إلا أنت ربّ البلد الحرام، والمشعر الحرام، والبيت العتيق الذي أحللته البركة وجعلته للناس أمناً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من عفا عن عظيم الذنوب بحلمه، يا من أسبغ النّعماء بفضله، يا من أعطی الجزيل بكرمه، يا عدّتي في شدّتي، يا صاحبي في وحدتي، يا غياثي في كربتي، يا وليّي في نعمتي، يا إلهي وإله آبائي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وإسماعيل وإسحاق ويعقوب، وربّ جبرئيل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وإسرافيل، وربّ محمّد خاتم النّبيين وآله المنتجبين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التوراة والإنجيل والزبور والفرقان، ومنزل كهيعص وطه ويس والقرآن الكريم، أنت كهفي حين تعييني المذاهب في سعتها، وتضيق بي الأرض برُحبها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رحمتك لكنت من الهالكين، وأنت مقيلُ عثرتي، ولو لا سترك إيّاي لكنت من المفضوحين، وأنت مؤيّدي بالنّصر علی أعدائي ولولا نصرك إياي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لكنت من المغلوبين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خصّ نفسه بالسموّ والرفعة، فأولياؤه بعزّه يعتزّون، يا من جعلت له الملوك نير المذلّة علی أعناقهم، فهم من سطواته خائفون، يعلم خائنة الأعين وما تخفي الصدور وغيب ما تأتي به الأزمنة والدهور، يا من لايعلم كيف هو إلا هو، يا من لايعلم ما هو إلا هو، يا من لا يعلمه إلا هو يا من كبس الأرض علی الماء وسدّ الهواء بالسماء، يا من له أكرم الأسماء، يا ذا المعروف الذي لاينقطع أبداً، يا مقيّض الرَّكب ليوسف في البلد القَفر ومخرجه من الجبّ وجاعله بعد العبوديّة ملكاً، يا رآدّه علی يعقوب بعد أن ابيضّت عيناه من الحزن فهو كظيم، يا كاشف الضّر والبلوی عن أيّوب، ويا ممسك يَدَي إبراهيم عن ذبح ابنه بعد كبر سنّه وفناء عمره، يا من استجاب لزكريا فوهب له يحيی ولم يدعه فرداً وحيداً، يا من أخرج يونس من بطن الحوت، يا من فلق البحر لبني إسرائيل فأنجاهم وجعل فرعون وجنوده من المغرقين، يا من </w:t>
      </w:r>
    </w:p>
    <w:p>
      <w:pPr>
        <w:pStyle w:val="BookText"/>
        <w:rPr/>
      </w:pPr>
      <w:r>
        <w:rPr>
          <w:rFonts w:ascii="IRNazanin" w:hAnsi="IRNazanin" w:eastAsia="IRNazanin"/>
          <w:color w:val="111111"/>
          <w:sz w:val="28"/>
          <w:sz w:val="28"/>
          <w:szCs w:val="28"/>
          <w:rtl w:val="true"/>
          <w:lang w:bidi="fa-IR"/>
        </w:rPr>
        <w:t>أرسل الرياح مبشّرات بين يدي رحمته، يا من لم يعجّل علی من عصاه من خلقه، يا من استنقذ السّحرة من بعد طول الجحود وقد غدوا في نعمته يأكلون رزقه ويعبدون غيره وقد حآدّوه ونآدّوه وكذّبوا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اللّه يا اللّه يا بدئ يا بديع لا ندّ لك يا دائماً لا نفاد لك، يا حياً حين لاحيّ، يا محيي الموتی، يا من هو قائم علی كلّ نفس بما كسبت، يا من قلّ له شكري فلم يحرمني، وعظمت خطيئتي فلم يفضحني، ورآني علی المعاصي فلم يشهرني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يخذلني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من حفظني في صغري، يا من رزقني في كبري، يا من أياديه عندي لا تحصی، ونعمه لا تُجازی، يا من عارضني بالخير والإحسان وعارضته بالاسآءة والعصيان، يا من هداني للإيمان من قبل أن أعرف شكر الامتنان، يا من دعوته مريضاً فشفاني، وعرياناً فكساني، وجائعاً فأشبعني، وعطشاناً فأرواني، وذليلاً فأعزّني، وجاهلاً فعرّفني، ووحيداً فكثّرني، وغائباً فردّني، ومقلاًّ فأغناني، ومنتصراً فنصرني، وغنياً فلم يسلبني، وأمسكت عن جميع ذلك فابتدأني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فلك الحمد والشكر، يا من أقال عثرتي ونفّس كربتي، وأجاب دعوتي، وستر عورتي، وغفر ذنوبي، وبلّغني طلبتي، ونصرني علی عدوّي، وإن أعدّ نعمك ومننك وكرائم منحك لا أحصيها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أنت الذي مننت، أنت الذي أنعمت، أنت الذي أحسنت، أنت الذي أجملت، أنت الذي أفضلت، أنت الذي أكملت، أنت الذي رزقت، أنت الذي وفّقت، أنت الذي أعطيت، أنت الذي أغنيت، أنت الذي أقنيت، أنت الذي آويت، أنت الذي كفيت، أنت الذي هديت، أنت الذي عصمت، أنت الذي سترت، أنت الذي غفرت، أنت الذي أقلت، أنت الذي مكنت، </w:t>
      </w:r>
    </w:p>
    <w:p>
      <w:pPr>
        <w:pStyle w:val="BookText"/>
        <w:rPr/>
      </w:pPr>
      <w:r>
        <w:rPr>
          <w:rFonts w:ascii="Amiri" w:hAnsi="Amiri" w:eastAsia="Amiri" w:cs="Amiri"/>
          <w:color w:val="111111"/>
          <w:sz w:val="28"/>
          <w:sz w:val="28"/>
          <w:szCs w:val="28"/>
          <w:rtl w:val="true"/>
          <w:lang w:bidi="ar-SA"/>
        </w:rPr>
        <w:t>أنت الذي أعززت، أنت الذي أعنت، أنت الذي عَضَدتَ، أنت الذي أيّدت، أنت الذي نصرت، أنت الذي شفيت، أنت الذي عافيت، أنت الذي أكرمت، تباركت وتعاليت فلك الحمد دائماً ولك الشكر واصباً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يا إلهي المعترف بذنوبي فاغفرها لي، أنا الذي أسأت، أنا الذي أخطأت، أنا الذي هممت، أنا الذي جهلت، أنا الذي غفلت، أنا الذي سهوت، أنا الذي اعتمدت، أنا الذي تعمّدت، أنا الذي وعدت، وأنا الذي أخلفت، أنا الذي نكثت، أنا الذي أقررت، أنا الذي اعترفت بنعمتك عليّ وعندي وأبوء بذنوبي فاغفرها لي، يا من لا تضّره ذنوب عباده وهو الغنيّ عن طاعتهم والموفّق من عمل صالحاً منهم بمعونته ورحمته، فلك الحمد إلهي وسيّدي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أمرتني فعصيتك، ونهيتني فارتكبت نهيك، فأصبحت لاذا برآءةٍ لي فاعتذر، ولاذا قوّة فانتصر، فبأيّ شيء أستقبلك يا مولاي؟ أبسمعي، أم ببصري، أم بلساني، أم بيدي، أم برجلي؟ أليس كلّها نعمك عندي وبكلّها عصيتك يا مولاي؟ فلك الحجّة والسبيل عليّ، يا من سترني من الآباء والأمّهات أن يزجروني، ومن العشائر والإخوان أن يعيّروني، ومن السلاطين أن يعاقبوني، ولو اطّلعوا يا مولاي علی ما اطّلعت عليه منّي إذاً ما أنظروني، ولرفضوني وقطعوني</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فها أنا ذا يا إلهي بين يديك يا سيّدي خاضع ذليل حصير حقير، لاذو برآءة فأعتذر ولاذو قوة فانتصر، ولا حجّة فاحتج بها، ولا قائل لم اجترح ولم أعمل سوءاً، وما عسی الجحود ولو جحدت يا مولاي ينفعني، كيف وأنّی ذلك، وجوارحي كلّها شاهدة عليّ بما قد عملت؟ وعلمت يقيناً غير </w:t>
      </w:r>
    </w:p>
    <w:p>
      <w:pPr>
        <w:pStyle w:val="BookText"/>
        <w:rPr/>
      </w:pPr>
      <w:r>
        <w:rPr>
          <w:rFonts w:ascii="Amiri" w:hAnsi="Amiri" w:eastAsia="Amiri" w:cs="Amiri"/>
          <w:color w:val="111111"/>
          <w:sz w:val="28"/>
          <w:sz w:val="28"/>
          <w:szCs w:val="28"/>
          <w:rtl w:val="true"/>
          <w:lang w:bidi="ar-SA"/>
        </w:rPr>
        <w:t xml:space="preserve">ذي شك أنّك سائلي من عظائم الأمور، وأنّك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الذي لاتجور، وعدلك مهلكي، ومن كلّ عدلك مهربي، فإن تعذّبني يا إلهي فبذنوبي بعد حجّتك عليّ، وإن تعف عنّي فبحلمك وجودك وكرمك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لاإله إلا أنت سبحانك إنّي كنت من الظالمين، لا إله الا أنت سبحانك إني كنت من المستغفرين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الا أنت سبحانك إنّي كنت من الموحّدين، لا إله الا أنت سبحانك إنّي كنت من الخائفين، لا إله إلا أنت سبحانك إنّي كنت من الوجلين، لا إله الا أنت سبحانك إنّي كنت من الراجين، لا إله الا أنت سبحانك إنّي كنت من الراغبين، لا إله الا أنت سبحانك إنّي كنت من المهلّلين، لا إله الا أنت سبحانك إ‌نّي كنت من السّائلين، لا إله إلا أنت سبحانك إنّي كنت من المسبّحين، لا إله إلا أنت سبحانك إنّي كنت من المكبّرين، لا إله الا أنت سبحانك ربّي وربّ آبائي الأولين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هذا ثنائي عليك ممجّداً، وإخلاصي لذكرك موحّداً، وإقراري بآلائك معدّداً وإن كنت مقرّاً أنّي لم أحصها لكثرتها وسبوغها وتظاهرها وتقادمها إلی حادث مالم تزل تتعهّدني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تتغمّدني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معها منذ خلقتني وبرأتني من أول العمر من الإغناء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وكشف الضّرّ، وتسبيب اليسر، ودفع العسر، وتفريج الكرب، والعافية في البدن والسّلامة في الدين، ولو رفدني علی قدر ذكر نعمتك جميع العالمين من الأولين والآخرين ماقدرت، ولا هم علی ذلك</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تقدّست وتعاليت من رب كريم عظيم رحيم لاتحصی الآؤك، ولا يبلغ ثناؤك، ولا تكافی نعماؤك، صلّ علی محمّد وآل محمّد، وأتمم علينا نعمك </w:t>
      </w:r>
    </w:p>
    <w:p>
      <w:pPr>
        <w:pStyle w:val="BookText"/>
        <w:rPr/>
      </w:pPr>
      <w:r>
        <w:rPr>
          <w:rFonts w:ascii="Amiri" w:hAnsi="Amiri" w:eastAsia="Amiri" w:cs="Amiri"/>
          <w:color w:val="111111"/>
          <w:sz w:val="28"/>
          <w:sz w:val="28"/>
          <w:szCs w:val="28"/>
          <w:rtl w:val="true"/>
          <w:lang w:bidi="ar-SA"/>
        </w:rPr>
        <w:t>وأسعدنا بطاعتك، سبحانك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إنّك تجيب المضطرّ وتكشف السّوء، وتغيث المكروب، وتشفي السقيم، وتغني الفقير، وتجبر الكسير، وترحم الصغير وتعين الكبير، وليس دونك ظهير، ولا فوقك قدير، وأنت العلي الكبير، يا مُطلِقَ المكبّل الأسير، يا رازق الطفل الصغير، يا عصمة الخائف المستجير، يا من لاشريك له ولا وزير، صلّ علی محمّد وآل محمّد، وأعطني في هذه العشيّة أفضل ما أعطيت وأنلت أحداً من عبادك، من نعمة توليها، والآء تجدّدها، وبليّة تصرفها، وكربة تكشفها، ودعوة تسمعها، وحسنة تتقبّلها، وسيئة تتغمّدها، إنّك لطيف بما تشاء خبير، وعلی كلّ شيءٌ قدير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إنّك أقرب من دعي، وأسرع من أجاب وأكرم من عفا، وأوسع من أعطی، وأسمع من سئل، يا رحمن الدنيا والآخرة ورحيمهما، ليس كمثلك مسؤول، ولا سواك مأمول، دعوتك فأجبتني، وسألتك فأعطيتني، ورغبت إليك فرحمتني، ووثقت بك فنجّيتني، وفزعت إليك فكفيتني، اللّهم فصلّ علی محمّد عبدك ورسولك ونبيّك وعلی آله الطّيبين الطاهرين أجمعين، وتمّم لنا نعماءك، وهنّئنا عطآؤك، واكتبنا لك شاكرين، ولالآئك ذاكرين، آمين آمين ربّ العالمين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يا من ملك فقدر، وقدّر فقهر، وعصی فستر، واستغفر فغفر، يا غاية الطالبين الراغبين، ومنتهی أمل الراجين، يا من أحاط بكلّ شيء علماً، ووسع المستقيلين رأفةً ورحمةً وحلماً، اللّهم إنّا نتوجّه إليك في هذه العشيّة التي شرّفتها وعظّمتها، بمحمّد نبيّك ورسولك، وخيرتك من خلقك، وأمينك علی وحيك البشير النّذير، السراج المنير الذي أنعمت به علی المسلمين، وجعلته </w:t>
      </w:r>
    </w:p>
    <w:p>
      <w:pPr>
        <w:pStyle w:val="BookText"/>
        <w:rPr/>
      </w:pPr>
      <w:r>
        <w:rPr>
          <w:rFonts w:ascii="Amiri" w:hAnsi="Amiri" w:eastAsia="Amiri" w:cs="Amiri"/>
          <w:color w:val="111111"/>
          <w:sz w:val="28"/>
          <w:sz w:val="28"/>
          <w:szCs w:val="28"/>
          <w:rtl w:val="true"/>
          <w:lang w:bidi="ar-SA"/>
        </w:rPr>
        <w:t>رحمةً للعالمين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فصلّ علی محمّد وآل محمّد، كما محمّد أهلٌ لذلك منك ياعظيم، فصلّ عليه وعلی آله المنتجبين الطّيبين الطاهرين 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اقلبنا في هذا الوقت منجحين مفلحين، مبرورين غانمين، ولا تجعلنا من القانطين، ولا تخلنا من رحمتك ولا تحرمنا ما نأمّله من فضلك، ولا تجعلنا من رحمتك محرومين، ولالفضل ما نأمّله من عطائك قانطين، ولا تردّنا خائبين، ولا من بابك مطرودين، يا أجود الأجودين، وأكرم الأكرمين، إليك أقبلنا موقنين ولبيتك الحرام آمّين قاصدين، فأعنّا علی مناسكنا، وأكمل لنا حجّنا، وأعف عنّا، وعافنا فقد مددنا إليك أيدينا، فهي بذلّة الاعتراف موسومة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فأعطنا في هذه العشية ما سألناك واكفنا ما استكفيناك، فلا كافي لنا سواك، ولا ربّ لنا غيرك نافذ فينا حكمك، محيط بنا علمك، عدل فينا قضاؤك، اقض لنا الخير، واجعلنا من أهل الخير، اللّهم أوجب لنا بجودك عظيم الأجر، وكريم الذخر، ودوام اليسر، واغفر لنا ذنوبنا أجمعين، ولا تهلكنا مع الهالكين، ولا تصرف عنّا رأفتك ورحمتك يا أرحم الراحمين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اجعلنا في هذا الوقت ممّن سألك فأعطيته وشكرك فزدته، وثاب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فقبلته، وتنصّل إليك من ذنوبه كلّها، فغفرتها له، يا ذاالجلال والإكرام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ونَقِّنا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وسدّدنا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واعصمنا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واقبل تضرّعنا، يا خير من سئل، ويا أرحم من استرحم، يا من لايخفی عليه إغماض الجفون، ولالحظُ العيون، ولا ما استقر في المكنون ولا ما انطوت عليه مضمرات القلوب ألا كلّ ذلك قد أحصاه علمك ووسعه حلمك، سبحانك وتعاليت عمّا يقول الظالمون علوّاً كبيراً، تسبّح لك السموات السبع، والأرضون ومن فيهن، وإن من شيء إلا يسبّح بحمدك، فلك الحمد والمجد، وعلوّ الجّد، يا ذا الجلال والإكرام والفضل والإنعام، والأيادي الجسام، وأنت الجواد الكريم الرّؤوف الرحيم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أوسع عليّ من رزقك الحلال، وعافني في بدني وديني، وآمن خوفي، واعتق رقبتي من النار، اللّهم لا تمكر بي، ولا تستدرجني، ولا تخدعني، ادرأ عنّي شرّ فسقة الجنّ والإنس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بصره إلی السماء وقال برفيع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أسمع السامعين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أبصر الناظرين ويا أسرع الحاسبين، ويا أرحم الراحمين، صلّ علی محمّد وآل محمّد السّادة الميامين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وأسألك اللّهم حاجتي التي إن أعطيتنيها لم يضرني مامنعتني، وإن منعتنيها لم ينفعني ما أعطيتني، أسألك فكاك رقبتي من النار، لا إله إلا أنت وحدك لا شريك لك، لك الملك ولك الحمد، وأنت علی كلّ شيء قدير، يا ربّ يا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المحدّث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هنا نقل الكفعمّي والعلاّمة المجلسي هذا الدعاء ولكن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الإقبال ذكر بعد ذكر يا رب يا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الزيادة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أنا الفقير في غناي، فكيف لا أكون فقيراً في فقري، إلهي أنا الجاهل في علمي فكيف لا أكون جهولاً في جهلي، إلهي إنّ اختلاف تدبيرك </w:t>
      </w:r>
    </w:p>
    <w:p>
      <w:pPr>
        <w:pStyle w:val="BookText"/>
        <w:rPr/>
      </w:pPr>
      <w:r>
        <w:rPr>
          <w:rFonts w:ascii="IRNazanin" w:hAnsi="IRNazanin" w:eastAsia="IRNazanin"/>
          <w:color w:val="111111"/>
          <w:sz w:val="28"/>
          <w:sz w:val="28"/>
          <w:szCs w:val="28"/>
          <w:rtl w:val="true"/>
          <w:lang w:bidi="fa-IR"/>
        </w:rPr>
        <w:t>وسرعة طواء مقاديرك منعا عبادك العارفين بك عن السكون إلی عطآء واليأس منك في بلاء، إلهي منّي مايليق بلؤمي ومنك مايليق بكرمك، إلهي وصفت نفسك باللّطف والرأفة لي قبل وجود ضعفي افتمنعني منهما بعد وجود ضعفي؟ إلهي إن ظهرت المحاسن منّي فبفضلك ولك المنّة عليّ، وإن ظهرت المساوي منّي فبعدلك ولك الحجّة عليّ، إلهي كيف تكلني وقد تكفّلت لي وكيف أضام وأنت الناصر لي، أم كيف أخيب وأنت الحفيّ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أتوسّل إليك بفقري إليك، وكيف أتوسّل إليك بما هو محال أن يصل إليك، أم كيف أشكو إليك حالي وهو لا يخفی عليك، أم كيف أترجم بمقالي وهو منك برز إليك، أم كيف تخيّب آمالي وهي قد وفدت إليك، أم كيف لاتحسن أحوالي وبك قامت، إلهي ما ألطفك بي مع عظيم جهلي، وما أرحمك بي مع قبيح فعلي، إلهي ما أقربك منّي وأبعدني عنك وما أرأفك بي فما الذي يحجبني عنك؟ إلهي علمت باختلاف الآثار وتنقّلات الأطوار أنّ مرادك منّي أن تتعرّف إليّ في كلّ شيء حتی لا أجهلك في شيء إلهي كلّما أخرسني لؤمي انطقني كرمك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آيستني أوصافي أطمعتني مننك، إلهي من كانت محاسنه مساوي فكيف لاتكون مساويه مساوي، ومن كانت حقايقه دعاوي فكيف لاتكون دعاويه دعاوي؟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حكمك النّافذ ومشيّتك القاهرة لم يتركا لذي مقال مقالاً ولا لذي حال حالاً، إلهي كم من طاعة بنيتها وحالة شيّدتها، هدّم اعتمادي عليها عدلك بل أقالني منها فضلك، إلهي إنّك تعلم أنّي وإن لم تدم الطّاعة منّي فعلاً جزماً فقد دامت محبّة وعزماً، إلهي كيف أعزم وأنت القاهر وكيف لا أعزم وأنت الآمر؟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تردّدي في الآثار يوجب بعد المزار، فاجمعني عليك بخدمة توصلني </w:t>
      </w:r>
    </w:p>
    <w:p>
      <w:pPr>
        <w:pStyle w:val="BookText"/>
        <w:rPr/>
      </w:pPr>
      <w:r>
        <w:rPr>
          <w:rFonts w:ascii="IRNazanin" w:hAnsi="IRNazanin" w:eastAsia="IRNazanin"/>
          <w:color w:val="111111"/>
          <w:sz w:val="28"/>
          <w:sz w:val="28"/>
          <w:szCs w:val="28"/>
          <w:rtl w:val="true"/>
          <w:lang w:bidi="fa-IR"/>
        </w:rPr>
        <w:t>إليك، كيف يستدلّ عليك بما هو في وجوده مفتقر إليك، أيكون لغيرك من الظهور ماليس لك، حتی يكون هو المظهر لك، متی غبت حتی تحتاج إلی دليل يدلّ عليك، ومتی بعدت حتی تكون الآثار هي التي توصل إليك، عميت عين لاتراك عليها رقيباً، وخسرت صفقةُ عبد لم تجعل له من حبّك نصيباً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إلهي أمرت بالرجوع إلی الآثار فأرجعني إليك بكسوة الأنوار وهداية الاستبصار حتی أرجع إليك منها كما دخلت إليك منها مصون السر عن النظر إليها، ومرفوع الهمّة عن الاعتماد عليها، إنك على كل شيء قدير، إلهي هذا ذلي ظاهر بين يديك وهذا حالي لا يخفى عليك، منك أطلب الوصول إليك، وبك أستدلُّ عليك، فاهدني بنورك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وأقمني بصدق العبوديّة بين يديك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علّمني من علمك المخزون، وصنّي بسترك المصون، إلهي حقّقني بحقايق أهل القرب، واسلك بي مسلك أهل الجذب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أغنني بتدبيرك عن تدبيري، وباختيارك عن اختياري واوقفني علی مراكز اضطراري، إلهي أخرجني من ذلّ نفسي وطهّرني من شكي وشِركي قبل حلول رمسي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 انتصر فانصرني، وعليك أتوكل فلاتكلني، وإيّاك أسئل فلا تخيّبني، وفي فضلك أرغب فلا تحرمني، وبجنابك انتسب فلا تبعدني، وببابك أقف فلا تطردني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إلهي تقدّس رضاك أن يكون له علّة منك فكيف تكون له علّة منّي، إلهي أنت الغنّي بذاتك أن يصل إليك النفع منك، فكيف لاتكون غنياً عنّي، إلهي إنّ القضاء والقدر يمنّيني، وإنّ الهوی بوثائق الشهوة أسرني، فكن أنت النصير </w:t>
      </w:r>
    </w:p>
    <w:p>
      <w:pPr>
        <w:pStyle w:val="BookText"/>
        <w:rPr/>
      </w:pPr>
      <w:r>
        <w:rPr>
          <w:rFonts w:ascii="IRNazanin" w:hAnsi="IRNazanin" w:eastAsia="IRNazanin"/>
          <w:color w:val="111111"/>
          <w:sz w:val="28"/>
          <w:sz w:val="28"/>
          <w:szCs w:val="28"/>
          <w:rtl w:val="true"/>
          <w:lang w:bidi="fa-IR"/>
        </w:rPr>
        <w:t>لي حتی تنصرني وتبصّرني، وأغنني بفضلك حتی استغني بك عن طلبي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الذي أشرقت الأنوار في قلوب أوليائك حتی عرفوك ووحّدوك، وأنت الذي أزلت الأغيار عن قلوب أحبائك حتی لم يحبّوا سواك، ولم يلجئوا إلی غيرك، أنت المؤنس لهم حيث أوحشتهم العوالم، وأنت الذي هديتهم حيث استبانت لهم المعالم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وجد من فقدك، وماالذي فقد من وجدك؟</w:t>
      </w:r>
    </w:p>
    <w:p>
      <w:pPr>
        <w:pStyle w:val="BookText"/>
        <w:rPr/>
      </w:pPr>
      <w:r>
        <w:rPr>
          <w:rFonts w:ascii="IRNazanin" w:hAnsi="IRNazanin" w:eastAsia="IRNazanin"/>
          <w:color w:val="111111"/>
          <w:sz w:val="28"/>
          <w:sz w:val="28"/>
          <w:szCs w:val="28"/>
          <w:rtl w:val="true"/>
          <w:lang w:bidi="fa-IR"/>
        </w:rPr>
        <w:t>لقد خاب من رضي دونك بدلاً، ولقد خسر من بغی عنك متحوّلاً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 يرجی سواك وأنت ما قطعت الإحسان، وكيف يطلب من غيرك، وأنت ما بدّلت عادة الامتنان؟</w:t>
      </w:r>
    </w:p>
    <w:p>
      <w:pPr>
        <w:pStyle w:val="BookText"/>
        <w:rPr/>
      </w:pPr>
      <w:r>
        <w:rPr>
          <w:rFonts w:ascii="Amiri" w:hAnsi="Amiri" w:eastAsia="Amiri" w:cs="Amiri"/>
          <w:color w:val="111111"/>
          <w:sz w:val="28"/>
          <w:sz w:val="28"/>
          <w:szCs w:val="28"/>
          <w:rtl w:val="true"/>
          <w:lang w:bidi="ar-SA"/>
        </w:rPr>
        <w:t>يا من أذاق أحبّائه حلاوة المؤانسة، فقاموا بين يديه متملّقين، ويا من ألبس أوليائه ملابس هيبته، فقاموا بين يديه مستغفرين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الذاكر قبل الذاكرين، وأنت البادي بالإحسان قبل توجّه العابدين، وأنت الجواد بالعطاء قبل طلب الطالبين، وأنت الوهّاب ثم لما وهبت لنا من المستقرضين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إلهي أطلبني برحمتك حتی أصل إليك، واجذبني بمنّك حتی أقبل عليك، إلهي إنّ رجائي لاينقطع عنك وإن عصيتك، كما أنّ خوفي لايزايلني وإن أطعتك، فقد دفعتني العوالم إليك، وقد أوقعني علمك بكرمك عليك</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كيف أخيب وأنت أملي؟ أم كيف أهان وعليك متّكلي؟ إلهي كيف استعزّ وفي الذّلّة أركزتني؟ أم كيف لا استعزّ وإليك نسبتني؟ إلهي كيف لا افتقر وأنت الذي في الفقراء أقمتني؟ أم كيف افتقر وأنت الذي بجودك أغنيتني؟ </w:t>
      </w:r>
      <w:bookmarkStart w:id="363" w:name="pg16083_194143"/>
    </w:p>
    <w:p>
      <w:pPr>
        <w:pStyle w:val="BookText"/>
        <w:rPr/>
      </w:pPr>
      <w:bookmarkEnd w:id="363"/>
      <w:r>
        <w:rPr>
          <w:rFonts w:ascii="Amiri" w:hAnsi="Amiri" w:eastAsia="Amiri" w:cs="Amiri"/>
          <w:color w:val="111111"/>
          <w:sz w:val="28"/>
          <w:sz w:val="28"/>
          <w:szCs w:val="28"/>
          <w:rtl w:val="true"/>
          <w:lang w:bidi="ar-SA"/>
        </w:rPr>
        <w:t>وأنت الذي لا إله غيرك، تعرّفت لكل شيء، فما جهلك شيء، وأنت الذي تعرّفت إليّ في كلّ شيء، فرأيتك ظاهراً في كلّ شيء، وأنت الظاهر لكل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من استوی برحمانيّته فصار العرش غيباً في ذاته، محقت الآثار بالآثار، ومحوت الأغيار بمحيطات أفلاك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من احتجب في سرادقات عرشه عن أن تدركه الأبصار، يا من تجلّی بكمال بهائه، فتحقّقت عظمته الاستواء، كيف تخفی وأنت الظاهر، أم كيف تغيب وأنت الرقيبُ الحاضر؟ إنّك علی كلّ شيء قدير، والحمدلله وحدَه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480319_1280447820"/>
      <w:bookmarkStart w:id="365" w:name="_Toc134"/>
      <w:bookmarkEnd w:id="364"/>
      <w:r>
        <w:rPr>
          <w:rtl w:val="true"/>
        </w:rPr>
        <w:t xml:space="preserve">ومن دعاء له </w:t>
      </w:r>
      <w:r>
        <w:rPr>
          <w:rtl w:val="true"/>
        </w:rPr>
        <w:t>(</w:t>
      </w:r>
      <w:r>
        <w:rPr>
          <w:rtl w:val="true"/>
        </w:rPr>
        <w:t>عليه السلام</w:t>
      </w:r>
      <w:r>
        <w:rPr>
          <w:rtl w:val="true"/>
        </w:rPr>
        <w:t xml:space="preserve">)  </w:t>
      </w:r>
      <w:r>
        <w:rPr>
          <w:rtl w:val="true"/>
        </w:rPr>
        <w:t>في اليوم العاشر من المحرم لما أصبحت الخيل رفع يديه</w:t>
      </w:r>
      <w:bookmarkEnd w:id="365"/>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ثقتي في كل كرب، ورجائي في كل شدّة، وأنت لي في كلّ أمر نزل بي ثقة وعُدة، كم من هم يضعف فيه الفؤاد وتقلّ فيه الحيلة، ويخذل فيه الصّديق، ويشمت فيه العدوّ، أنزلته بك، وشكوته إليك، رغبة منّي إليك عمّن سواك، ففرّجته وكشفته وأنت وليّ كل نعمة وصاحب كلّ حسنة، ومنتهی كل رغبة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 w:name="__RefHeading___Toc480321_1280447820"/>
      <w:bookmarkStart w:id="367" w:name="_Toc135"/>
      <w:bookmarkEnd w:id="366"/>
      <w:r>
        <w:rPr>
          <w:rtl w:val="true"/>
        </w:rPr>
        <w:t xml:space="preserve">ومن دعائه </w:t>
      </w:r>
      <w:r>
        <w:rPr>
          <w:rtl w:val="true"/>
        </w:rPr>
        <w:t>(</w:t>
      </w:r>
      <w:r>
        <w:rPr>
          <w:rtl w:val="true"/>
        </w:rPr>
        <w:t>عليه السلام</w:t>
      </w:r>
      <w:r>
        <w:rPr>
          <w:rtl w:val="true"/>
        </w:rPr>
        <w:t xml:space="preserve">)  </w:t>
      </w:r>
      <w:r>
        <w:rPr>
          <w:rtl w:val="true"/>
        </w:rPr>
        <w:t>في قنوته</w:t>
      </w:r>
      <w:bookmarkEnd w:id="36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من آوی إلی مأویً فأنت مأواي، ومن لجأ إلی ملجأ فأنت ملجأي، اللّهم صلّ علی محمّد وآله، واسمع نداي، وأجب دعاي، واجعل عندك مَئَابي ومثواي، واحرسني في بلواي من افتنان الامتحان، ولمّة الشيطان </w:t>
      </w:r>
      <w:bookmarkStart w:id="368" w:name="pg16083_194144"/>
    </w:p>
    <w:p>
      <w:pPr>
        <w:pStyle w:val="BookText"/>
        <w:rPr/>
      </w:pPr>
      <w:bookmarkEnd w:id="368"/>
      <w:r>
        <w:rPr>
          <w:rFonts w:ascii="IRNazanin" w:hAnsi="IRNazanin" w:eastAsia="IRNazanin"/>
          <w:color w:val="111111"/>
          <w:sz w:val="28"/>
          <w:sz w:val="28"/>
          <w:szCs w:val="28"/>
          <w:rtl w:val="true"/>
          <w:lang w:bidi="fa-IR"/>
        </w:rPr>
        <w:t>بعظمتك التي لايشوبها ولع نفس بتفتين، ولا وارد طيف بتظنين، ولا يلمّ بها فرج حتی تقلّبني إليك بإرادتك غير ظنين ولا مظنون، ولا مراب، ولا مرتاب، إنّك أرحم الراحمين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480323_1280447820"/>
      <w:bookmarkStart w:id="370" w:name="_Toc136"/>
      <w:bookmarkEnd w:id="369"/>
      <w:r>
        <w:rPr>
          <w:rtl w:val="true"/>
        </w:rPr>
        <w:t xml:space="preserve">ومن دعائه </w:t>
      </w:r>
      <w:r>
        <w:rPr>
          <w:rtl w:val="true"/>
        </w:rPr>
        <w:t>(</w:t>
      </w:r>
      <w:r>
        <w:rPr>
          <w:rtl w:val="true"/>
        </w:rPr>
        <w:t>عليه السلام</w:t>
      </w:r>
      <w:r>
        <w:rPr>
          <w:rtl w:val="true"/>
        </w:rPr>
        <w:t>)</w:t>
      </w:r>
      <w:bookmarkEnd w:id="370"/>
    </w:p>
    <w:p>
      <w:pPr>
        <w:pStyle w:val="BookText"/>
        <w:rPr/>
      </w:pPr>
      <w:r>
        <w:rPr>
          <w:rFonts w:ascii="IRNazanin" w:hAnsi="IRNazanin" w:eastAsia="IRNazanin"/>
          <w:color w:val="111111"/>
          <w:sz w:val="28"/>
          <w:sz w:val="28"/>
          <w:szCs w:val="28"/>
          <w:rtl w:val="true"/>
          <w:lang w:bidi="fa-IR"/>
        </w:rPr>
        <w:t>يا من شأنه الكفاية، وسرادقه الرعاية، يا من هو الغاية والنّهاية، يا صارف السوء والسواية والضَّرّ، اصرف عنّي أذيّة العالمين من الجن والإنس أجمعين بالأشباح النّورانية وبالأسماء السُريانيّة، وبالأقلام اليونانيّة وبالكلمات العبرانيّة وبما نزل في الألواح من يقين الإيضاح، اجعلني اللّهم في حزبك وفي حرزك، وفي عياذك وفي سترك، وفي حفظك وفي كنفك، من شرّ كلّ شيطان مارد، وعدّو راصد، ولئيم معاند، وضدٍّ كَيُود، ومن كلّ حاسد ببسم اللّه استشفيت، وبسم اللّه استكفيت، وعلی اللّه توكلت وبه استعنت وإليه استعديت علی كلّ ظالم ظلم، وغاشم غشم، وطارق طرق، وزاجر زجر، فاللّه خير حافظاً وهو أرحم الراحمين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1" w:name="__RefHeading___Toc480325_1280447820"/>
      <w:bookmarkStart w:id="372" w:name="_Toc137"/>
      <w:bookmarkEnd w:id="371"/>
      <w:r>
        <w:rPr>
          <w:rtl w:val="true"/>
        </w:rPr>
        <w:t xml:space="preserve">ومن دعواته </w:t>
      </w:r>
      <w:r>
        <w:rPr>
          <w:rtl w:val="true"/>
        </w:rPr>
        <w:t>(</w:t>
      </w:r>
      <w:r>
        <w:rPr>
          <w:rtl w:val="true"/>
        </w:rPr>
        <w:t>عليه السلام</w:t>
      </w:r>
      <w:r>
        <w:rPr>
          <w:rtl w:val="true"/>
        </w:rPr>
        <w:t>)</w:t>
      </w:r>
      <w:bookmarkEnd w:id="37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منك البداء، ولك المشيّة، ولك الحول، ولك القوّة وأنت اللّه الذي لا إله إلا أنت، جعلت قلوب أوليائك مسكناً لمشيّتك ومَكمَناً لإرادتك، وجعلت عقولهم مناصب أوامرك ونواهيك، فأنت إذا شئت ما تشاء حرّكت </w:t>
      </w:r>
      <w:bookmarkStart w:id="373" w:name="pg16083_194145"/>
    </w:p>
    <w:p>
      <w:pPr>
        <w:pStyle w:val="BookText"/>
        <w:rPr/>
      </w:pPr>
      <w:bookmarkEnd w:id="373"/>
      <w:r>
        <w:rPr>
          <w:rFonts w:ascii="IRNazanin" w:hAnsi="IRNazanin" w:eastAsia="IRNazanin"/>
          <w:color w:val="111111"/>
          <w:sz w:val="28"/>
          <w:sz w:val="28"/>
          <w:szCs w:val="28"/>
          <w:rtl w:val="true"/>
          <w:lang w:bidi="fa-IR"/>
        </w:rPr>
        <w:t>من أسرارهم كوامن ما أبطنت فيهم، وأبدأت من إرادتك علی ألسنتهم ما أفهمتهم به عنك في عقودهم بعقول تدعوك، وتدعو إليك بحقائق ما منحتهم وإنّي لاعلم ممّا علّمتني ممّا أنت، المشكور علی ما منه أريتني وإليه آويتني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وإنّي مع ذلك كلّه عائذ بك، لائذ بحولك وقوّتك، راض بحكمك الذي سقته إليّ في علمك، جار بحيث أجريتني، قاصد ممّا أمّمتني، غير ضنين بنفسي فيما يرضيك عنّي إذ به قد رضيتني، ولا قاصر بجهدي عمّا إليه ندبتني، مسارع لما عرّفتني، شارع فيما أشرعتني مستبصرٌ ما بصّرتني، مراع ما أرعيتني، ولا تخلني من رعايتك، ولا تخرجني من عنايتك، ولا تقعدني عن حولك، ولاتخرجني عن مقصدٍ أنال به إرادتك، واجعل علی البصيرة مدرجي وعلی الهداية محجتي، وعلی الرشاد مسلكي، حتی تنيلني وتنيل بي أمنّيتي وتحلّ بي علی ما به أردتني وله خلقتني وإليه آويتني، وأعذ أوليائك من الافتنان بي وفتّنهم برحمتك لرحمتك في نقمتك تفتين الاجتباء والاستخلاص بسلوك طريقتي، واتّباع منهجي، وألحقني بالصالحين من آبائي، وذوي رحمي</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480327_1280447820"/>
      <w:bookmarkStart w:id="375" w:name="_Toc138"/>
      <w:bookmarkEnd w:id="374"/>
      <w:r>
        <w:rPr>
          <w:rtl w:val="true"/>
        </w:rPr>
        <w:t xml:space="preserve">ومن دعائه </w:t>
      </w:r>
      <w:r>
        <w:rPr>
          <w:rtl w:val="true"/>
        </w:rPr>
        <w:t>(</w:t>
      </w:r>
      <w:r>
        <w:rPr>
          <w:rtl w:val="true"/>
        </w:rPr>
        <w:t>عليه السلام</w:t>
      </w:r>
      <w:r>
        <w:rPr>
          <w:rtl w:val="true"/>
        </w:rPr>
        <w:t>)</w:t>
      </w:r>
      <w:bookmarkEnd w:id="3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إنّي أسألك توفيق أهل الهدی، وأعمال أهل التقوی، ومناصحة أهل التوبة، وعزم أهل الصّبر، وحذر أهل الخشية، وطلب أهل العلم، وزينة أهل الورع، وحذر أهل الجزع</w:t>
      </w:r>
      <w:r>
        <w:rPr>
          <w:rFonts w:eastAsia="IRNazanin" w:cs="IRNazanin"/>
          <w:color w:val="111111"/>
          <w:sz w:val="28"/>
          <w:szCs w:val="28"/>
          <w:rtl w:val="true"/>
          <w:lang w:bidi="fa-IR"/>
        </w:rPr>
        <w:t xml:space="preserve">. </w:t>
      </w:r>
      <w:bookmarkStart w:id="376" w:name="pg16083_194146"/>
    </w:p>
    <w:p>
      <w:pPr>
        <w:pStyle w:val="BookText"/>
        <w:rPr/>
      </w:pPr>
      <w:bookmarkEnd w:id="376"/>
      <w:r>
        <w:rPr>
          <w:rFonts w:ascii="IRNazanin" w:hAnsi="IRNazanin" w:eastAsia="IRNazanin"/>
          <w:color w:val="111111"/>
          <w:sz w:val="28"/>
          <w:sz w:val="28"/>
          <w:szCs w:val="28"/>
          <w:rtl w:val="true"/>
          <w:lang w:bidi="fa-IR"/>
        </w:rPr>
        <w:t>حتی أخافك اللّهم مخافة تحجزني عن معاصيك وحتی أعمل بطاعتك عملاً استحقّ به كرامتك، وحتی أناصحك في التوبة خوفاً لك، وحتی أخلص لك في النصيحة حبّاً لك، وحتی أتوكل عليك في الأمور حسن ظنّ بك، سبحان خالق النّور، وسبحان لله العظيم وبحمده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480329_1280447820"/>
      <w:bookmarkStart w:id="378" w:name="_Toc139"/>
      <w:bookmarkEnd w:id="377"/>
      <w:r>
        <w:rPr>
          <w:rtl w:val="true"/>
        </w:rPr>
        <w:t xml:space="preserve">ومن دعاء له </w:t>
      </w:r>
      <w:r>
        <w:rPr>
          <w:rtl w:val="true"/>
        </w:rPr>
        <w:t>(</w:t>
      </w:r>
      <w:r>
        <w:rPr>
          <w:rtl w:val="true"/>
        </w:rPr>
        <w:t>عليه السلام</w:t>
      </w:r>
      <w:r>
        <w:rPr>
          <w:rtl w:val="true"/>
        </w:rPr>
        <w:t xml:space="preserve">)  </w:t>
      </w:r>
      <w:r>
        <w:rPr>
          <w:rtl w:val="true"/>
        </w:rPr>
        <w:t>للاستسقاء</w:t>
      </w:r>
      <w:bookmarkEnd w:id="378"/>
    </w:p>
    <w:p>
      <w:pPr>
        <w:pStyle w:val="BookText"/>
        <w:rPr/>
      </w:pPr>
      <w:r>
        <w:rPr>
          <w:rFonts w:ascii="Amiri" w:hAnsi="Amiri" w:eastAsia="Amiri" w:cs="Amiri"/>
          <w:color w:val="111111"/>
          <w:sz w:val="28"/>
          <w:sz w:val="28"/>
          <w:szCs w:val="28"/>
          <w:rtl w:val="true"/>
          <w:lang w:bidi="ar-SA"/>
        </w:rPr>
        <w:t>اللّهم اسقنا سقياً واسعة، وادعة عامّة نافعة غير ضارة تعمّ بها حاضرنا وبادينا، وتزيد بها في رزقنا وشكرنا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رزق إيمان وعطاء إيمان، إنّ عطائك لم يكن محظوراً، اللّهم أنزل علينا في أرضنا سكنها، وأنبت فيها زينتها ومرعاها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480331_1280447820"/>
      <w:bookmarkStart w:id="380" w:name="_Toc140"/>
      <w:bookmarkEnd w:id="379"/>
      <w:r>
        <w:rPr>
          <w:rtl w:val="true"/>
        </w:rPr>
        <w:t xml:space="preserve">ومن خطبة له </w:t>
      </w:r>
      <w:r>
        <w:rPr>
          <w:rtl w:val="true"/>
        </w:rPr>
        <w:t>(</w:t>
      </w:r>
      <w:r>
        <w:rPr>
          <w:rtl w:val="true"/>
        </w:rPr>
        <w:t>عليه السلام</w:t>
      </w:r>
      <w:r>
        <w:rPr>
          <w:rtl w:val="true"/>
        </w:rPr>
        <w:t xml:space="preserve">)  </w:t>
      </w:r>
      <w:r>
        <w:rPr>
          <w:rtl w:val="true"/>
        </w:rPr>
        <w:t>في الاستسقاء</w:t>
      </w:r>
      <w:bookmarkEnd w:id="380"/>
    </w:p>
    <w:p>
      <w:pPr>
        <w:pStyle w:val="BookText"/>
        <w:rPr/>
      </w:pPr>
      <w:r>
        <w:rPr>
          <w:rFonts w:ascii="IRNazanin" w:hAnsi="IRNazanin" w:eastAsia="IRNazanin"/>
          <w:color w:val="111111"/>
          <w:sz w:val="28"/>
          <w:sz w:val="28"/>
          <w:szCs w:val="28"/>
          <w:rtl w:val="true"/>
          <w:lang w:bidi="fa-IR"/>
        </w:rPr>
        <w:t xml:space="preserve">لما جاء أهل الكوفة إلی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فشكوا إليه إمساك المطر،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 لنا، فقال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واستق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اللّه وأثنی عليه وصلى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معطي الخيرات، ومنزل البركات، أرسل السماء علينا مدراراً، واسقنا غيثاً مغزاراً واسعاً غدقاً مجلّلاً سحّاً سفوحاً ثجاجاً، تنفّس به الضعف من عبادك، وتحيي به الميت من بلادك، آمّين ربّ العالمين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81" w:name="pg16083_194147"/>
    </w:p>
    <w:p>
      <w:pPr>
        <w:pStyle w:val="Heading4"/>
        <w:numPr>
          <w:ilvl w:val="3"/>
          <w:numId w:val="1"/>
        </w:numPr>
        <w:rPr/>
      </w:pPr>
      <w:bookmarkStart w:id="382" w:name="__RefHeading___Toc480333_1280447820"/>
      <w:bookmarkStart w:id="383" w:name="_Toc141"/>
      <w:bookmarkEnd w:id="381"/>
      <w:bookmarkEnd w:id="382"/>
      <w:r>
        <w:rPr>
          <w:rtl w:val="true"/>
        </w:rPr>
        <w:t>دعاء في مواقع الخطر</w:t>
      </w:r>
      <w:bookmarkEnd w:id="383"/>
    </w:p>
    <w:p>
      <w:pPr>
        <w:pStyle w:val="BookText"/>
        <w:rPr/>
      </w:pPr>
      <w:r>
        <w:rPr>
          <w:rFonts w:ascii="Amiri" w:hAnsi="Amiri" w:eastAsia="Amiri" w:cs="Amiri"/>
          <w:color w:val="111111"/>
          <w:sz w:val="28"/>
          <w:sz w:val="28"/>
          <w:szCs w:val="28"/>
          <w:rtl w:val="true"/>
          <w:lang w:bidi="ar-SA"/>
        </w:rPr>
        <w:t>كلمات إذا قلتهن ما أبالي عمّن اجتمع عليّ من الجن والإنس</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وباللّه، وإلی اللّه، وفي سبيل اللّه، وعلی ملّة رسول اللّه صلى اللّه عليه وآله، اللّهم اكفني بقوتك وحولك وقدرتك شرّ كل مُغتَال، وكيد الفجار، فإني أحبّ الأبرار، وأوالي الأخيار وصلی اللّه علی محمّد النبي وآله وسلم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384" w:name="pg16083_194148"/>
    </w:p>
    <w:p>
      <w:pPr>
        <w:pStyle w:val="Heading3"/>
        <w:numPr>
          <w:ilvl w:val="2"/>
          <w:numId w:val="1"/>
        </w:numPr>
        <w:rPr/>
      </w:pPr>
      <w:bookmarkStart w:id="385" w:name="__RefHeading___Toc480335_1280447820"/>
      <w:bookmarkStart w:id="386" w:name="_Toc142"/>
      <w:bookmarkEnd w:id="384"/>
      <w:bookmarkEnd w:id="385"/>
      <w:r>
        <w:rPr>
          <w:rtl w:val="true"/>
        </w:rPr>
        <w:t>الفصل السادس</w:t>
      </w:r>
      <w:r>
        <w:rPr>
          <w:rtl w:val="true"/>
        </w:rPr>
        <w:t xml:space="preserve">: </w:t>
      </w:r>
      <w:r>
        <w:rPr>
          <w:rtl w:val="true"/>
        </w:rPr>
        <w:t>احتجاجات</w:t>
      </w:r>
      <w:bookmarkEnd w:id="38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7" w:name="__RefHeading___Toc480337_1280447820"/>
      <w:bookmarkStart w:id="388" w:name="_Toc143"/>
      <w:bookmarkEnd w:id="387"/>
      <w:r>
        <w:rPr>
          <w:rtl w:val="true"/>
        </w:rPr>
        <w:t>اشارة</w:t>
      </w:r>
      <w:bookmarkEnd w:id="38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6083_194150"/>
      <w:bookmarkStart w:id="390" w:name="pg16083_194150"/>
      <w:bookmarkEnd w:id="390"/>
    </w:p>
    <w:p>
      <w:pPr>
        <w:pStyle w:val="Heading4"/>
        <w:numPr>
          <w:ilvl w:val="3"/>
          <w:numId w:val="1"/>
        </w:numPr>
        <w:rPr/>
      </w:pPr>
      <w:bookmarkStart w:id="391" w:name="pg16083_194150"/>
      <w:bookmarkStart w:id="392" w:name="__RefHeading___Toc480339_1280447820"/>
      <w:bookmarkStart w:id="393" w:name="_Toc144"/>
      <w:bookmarkEnd w:id="391"/>
      <w:bookmarkEnd w:id="392"/>
      <w:r>
        <w:rPr>
          <w:rtl w:val="true"/>
        </w:rPr>
        <w:t xml:space="preserve">ومن كلام له </w:t>
      </w:r>
      <w:r>
        <w:rPr>
          <w:rtl w:val="true"/>
        </w:rPr>
        <w:t>(</w:t>
      </w:r>
      <w:r>
        <w:rPr>
          <w:rtl w:val="true"/>
        </w:rPr>
        <w:t>عليه السلام</w:t>
      </w:r>
      <w:r>
        <w:rPr>
          <w:rtl w:val="true"/>
        </w:rPr>
        <w:t xml:space="preserve">) : </w:t>
      </w:r>
      <w:r>
        <w:rPr>
          <w:rtl w:val="true"/>
        </w:rPr>
        <w:t>احتج به على عمر</w:t>
      </w:r>
      <w:bookmarkEnd w:id="393"/>
    </w:p>
    <w:p>
      <w:pPr>
        <w:pStyle w:val="BookText"/>
        <w:rPr/>
      </w:pPr>
      <w:r>
        <w:rPr>
          <w:rFonts w:ascii="IRNazanin" w:hAnsi="IRNazanin" w:eastAsia="IRNazanin"/>
          <w:color w:val="111111"/>
          <w:sz w:val="28"/>
          <w:sz w:val="28"/>
          <w:szCs w:val="28"/>
          <w:rtl w:val="true"/>
          <w:lang w:bidi="fa-IR"/>
        </w:rPr>
        <w:t xml:space="preserve">وذلك لما خطب الناس علی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في خطبته أنه أولی بالمؤمنين من أنفسهم،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ناحية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إنزل أيّها الكذّاب عن منبر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لامنبر 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فمنبر أبيك لعمري يا حسين، لامنبر أبي، من علّمك هذا؟ أبوك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اطع أبي فيما أمرني، فلعمري إنّها لهادٍ، وأنا مهتدٍ به، وله في رقاب الناس البيعة 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جبرئيل من عند اللّه تعالى، لاينكرها إلا جاحد بالكتاب، قد عرفها الناس بقلوبهم، وأنكروها بألسنتهم، وويل للمنكرين حقّنا أهل البيت، ماذا يلقاهم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إدامة الغضب وشدّة العذاب؟</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من أنكر حقّ أبيك فعليه لعنة اللّه، أمّرنا الناس فتأمّرنا ولو أمّروا أباك لأطعنا،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الناس أمّرك علی نفسه؟ قبل أن تؤمّر أبابكر علی نفسك، ليؤمّرك علی الناس بلا حجّة من نبيّ، ولارضى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فرضاكم كان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ورضا أهله كان له سخطاً؟ أما واللّه لو أنّ للّسان مقالاً يطول تصديقه، وفعلاً يُعِينُهُ المؤمنون لما تخطأتَ رقاب آل </w:t>
      </w:r>
      <w:bookmarkStart w:id="394" w:name="pg16083_194151"/>
    </w:p>
    <w:p>
      <w:pPr>
        <w:pStyle w:val="BookText"/>
        <w:rPr/>
      </w:pPr>
      <w:bookmarkEnd w:id="39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منبرهم، وصرت الحاكم عليهم بكتاب نزّل فيهم لاتعرف معجمه، ولا تدري تأويله، إلا سماع الأذان، المخطئ والمصيب عندك سواء، فجزاك اللّه جزاءك، وسألك عمّا أحدثت سؤالاً حَفِيّاً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80341_1280447820"/>
      <w:bookmarkStart w:id="396" w:name="_Toc145"/>
      <w:bookmarkEnd w:id="395"/>
      <w:r>
        <w:rPr>
          <w:rtl w:val="true"/>
        </w:rPr>
        <w:t xml:space="preserve">ومن كلام له </w:t>
      </w:r>
      <w:r>
        <w:rPr>
          <w:rtl w:val="true"/>
        </w:rPr>
        <w:t>(</w:t>
      </w:r>
      <w:r>
        <w:rPr>
          <w:rtl w:val="true"/>
        </w:rPr>
        <w:t>عليه السلام</w:t>
      </w:r>
      <w:r>
        <w:rPr>
          <w:rtl w:val="true"/>
        </w:rPr>
        <w:t xml:space="preserve">)  </w:t>
      </w:r>
      <w:r>
        <w:rPr>
          <w:rtl w:val="true"/>
        </w:rPr>
        <w:t xml:space="preserve">لعائشة في مسجد النبي </w:t>
      </w:r>
      <w:r>
        <w:rPr>
          <w:rtl w:val="true"/>
        </w:rPr>
        <w:t>(</w:t>
      </w:r>
      <w:r>
        <w:rPr>
          <w:rtl w:val="true"/>
        </w:rPr>
        <w:t>صلی اللّه عليه وآله وسلم</w:t>
      </w:r>
      <w:r>
        <w:rPr>
          <w:rtl w:val="true"/>
        </w:rPr>
        <w:t>)</w:t>
      </w:r>
      <w:bookmarkEnd w:id="396"/>
    </w:p>
    <w:p>
      <w:pPr>
        <w:pStyle w:val="BookText"/>
        <w:rPr/>
      </w:pPr>
      <w:r>
        <w:rPr>
          <w:rFonts w:ascii="IRNazanin" w:hAnsi="IRNazanin" w:eastAsia="IRNazanin"/>
          <w:color w:val="111111"/>
          <w:sz w:val="28"/>
          <w:sz w:val="28"/>
          <w:szCs w:val="28"/>
          <w:rtl w:val="true"/>
          <w:lang w:bidi="fa-IR"/>
        </w:rPr>
        <w:t xml:space="preserve">وذلك لما قبض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علی سريره وانطلق به إلی مصلّی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عليه، ثم حمل فأدخل المسجد، فلما أوقف علی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عائشة الخبر، وقيل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أقبلوا بالحسن بن عليّ ليدفن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مبادرة علی بغل مسرج، فكانت أول امرأة ركبت في الإسلام سرجاً، فوقفت،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ابنكم عن بيتي، فإنّه لايدفن فيه شيء، ولا يهتك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قديماً هتكت أنت وأبوك حجابَ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وأدخلت بيته من لايحبّ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قربَه، وإنّ اللّه يسألك عن ذلك يا، عائشة إنّ أخي أمرني أن أقربه من أبيه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ليحدث به عهداً، واعلمي أنّ أخي أعلم الناس باللّه ورسوله، وأعلم بتأويل كتابه، من أن يهتك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لأنّ اللّه تبارك وتعالی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تَدْخُلُواْ بُيُوتَ ٱلنَّبِيِّ إِلَّا أَن يُؤْذَنَ لَكُمْ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أدخلت أنت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بغير اذنه، وقد قال اللّه </w:t>
      </w:r>
      <w:bookmarkStart w:id="397" w:name="pg16083_194152"/>
    </w:p>
    <w:p>
      <w:pPr>
        <w:pStyle w:val="BookText"/>
        <w:rPr/>
      </w:pPr>
      <w:bookmarkEnd w:id="397"/>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لَا تَرْفَعُواْ أَصْوَٰتَكُمْ فَوْقَ صَوْتِ ٱلنَّبِيِّ</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ولعمري لقد ضربت أنت لأبيك وفاروقه عند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ٱلَّذِينَ يَغُضُّونَ أَصْوَٰتَهُمْ عِندَ رَسُولِ ٱللَّهِ أُوْلَٰئِكَ ٱلَّذِينَ ٱمْتَحَنَ ٱللَّهُ قُلُوبَهُمْ لِلتَّقْوَىٰ</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ولعمري لقد أدخل أبوك وفاروقه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بقربهما منه، الأذی، ومارَعَياً من حقّه ما أمرهما اللّه به علی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علی المؤمنين أمواتاً ما حرّم منهم أحياء وتاللّه يا عائشة لو كان هذا الذي كرهتيه من دفن الحسن عند أبيه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جائزاً فيما بيننا وبين اللّه لعلمت إنّه سيدفن، وإن رغم مَعطِسُك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تكلّم محمّد بن الحنفية،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يوماً علی بغل ويوماً علی جمل فما تملكين نفسك، ولا تملكين الأرض عداوة لبني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الحنفية هؤلاء الفواطم يتكلّمون فما كلامك؟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تُبعدين محمّداً من الفواطم؟ فواللّه لقد ولدته ثلاث فواطم، فاطمة بنت عمران بن عائذ بن عمرو بن مخزوم، وفاطمة بنت أسد بن هاشم، وفاطمة بنت زائدة بن الأصم بن رواحة ابن حجر بن معيص بن عامر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480343_1280447820"/>
      <w:bookmarkStart w:id="399" w:name="_Toc146"/>
      <w:bookmarkEnd w:id="398"/>
      <w:r>
        <w:rPr>
          <w:rtl w:val="true"/>
        </w:rPr>
        <w:t xml:space="preserve">كتابه </w:t>
      </w:r>
      <w:r>
        <w:rPr>
          <w:rtl w:val="true"/>
        </w:rPr>
        <w:t>(</w:t>
      </w:r>
      <w:r>
        <w:rPr>
          <w:rtl w:val="true"/>
        </w:rPr>
        <w:t>عليه السلام</w:t>
      </w:r>
      <w:r>
        <w:rPr>
          <w:rtl w:val="true"/>
        </w:rPr>
        <w:t xml:space="preserve">)  </w:t>
      </w:r>
      <w:r>
        <w:rPr>
          <w:rtl w:val="true"/>
        </w:rPr>
        <w:t xml:space="preserve">جواباً لما كتب اليه معاوية يعيره في تزويجه </w:t>
      </w:r>
      <w:r>
        <w:rPr>
          <w:rtl w:val="true"/>
        </w:rPr>
        <w:t>(</w:t>
      </w:r>
      <w:r>
        <w:rPr>
          <w:rtl w:val="true"/>
        </w:rPr>
        <w:t>عليه السلام</w:t>
      </w:r>
      <w:r>
        <w:rPr>
          <w:rtl w:val="true"/>
        </w:rPr>
        <w:t xml:space="preserve">)  </w:t>
      </w:r>
      <w:r>
        <w:rPr>
          <w:rtl w:val="true"/>
        </w:rPr>
        <w:t>جارية بعد ما أعتقها</w:t>
      </w:r>
      <w:bookmarkEnd w:id="39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كتابك، وتعييرك إيايّ، بأنّي تزوّجت مولاتي، وتركت </w:t>
      </w:r>
      <w:bookmarkStart w:id="400" w:name="pg16083_194153"/>
    </w:p>
    <w:p>
      <w:pPr>
        <w:pStyle w:val="BookText"/>
        <w:rPr/>
      </w:pPr>
      <w:bookmarkEnd w:id="400"/>
      <w:r>
        <w:rPr>
          <w:rFonts w:ascii="IRNazanin" w:hAnsi="IRNazanin" w:eastAsia="IRNazanin"/>
          <w:color w:val="111111"/>
          <w:sz w:val="28"/>
          <w:sz w:val="28"/>
          <w:szCs w:val="28"/>
          <w:rtl w:val="true"/>
          <w:lang w:bidi="fa-IR"/>
        </w:rPr>
        <w:t xml:space="preserve">أكفّائي من قريش، فليس فوق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في شرف، ولا غاية في نسب، وإنّما كانت ملك يميني، خرجت عن يدي بأمر التمست فيه ثواب اللّه، ثم ارتجعتها علی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رفع اللّه بالإسلام الخسيسة، ووضع عنّا به النقيصة، فلا لوم علی امرئٍ مسلم، إلا في أمر مأثم، وإنّما اللّؤم لؤم الجاهليّة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1" w:name="__RefHeading___Toc480345_1280447820"/>
      <w:bookmarkStart w:id="402" w:name="_Toc147"/>
      <w:bookmarkEnd w:id="401"/>
      <w:r>
        <w:rPr>
          <w:rtl w:val="true"/>
        </w:rPr>
        <w:t xml:space="preserve">كتابه </w:t>
      </w:r>
      <w:r>
        <w:rPr>
          <w:rtl w:val="true"/>
        </w:rPr>
        <w:t>(</w:t>
      </w:r>
      <w:r>
        <w:rPr>
          <w:rtl w:val="true"/>
        </w:rPr>
        <w:t>عليه السلام</w:t>
      </w:r>
      <w:r>
        <w:rPr>
          <w:rtl w:val="true"/>
        </w:rPr>
        <w:t xml:space="preserve">)  </w:t>
      </w:r>
      <w:r>
        <w:rPr>
          <w:rtl w:val="true"/>
        </w:rPr>
        <w:t>في الشؤون العامّة جواباً عن كتاب معاوية إليه</w:t>
      </w:r>
      <w:bookmarkEnd w:id="402"/>
    </w:p>
    <w:p>
      <w:pPr>
        <w:pStyle w:val="BookText"/>
        <w:rPr/>
      </w:pPr>
      <w:r>
        <w:rPr>
          <w:rFonts w:ascii="Amiri" w:hAnsi="Amiri" w:eastAsia="Amiri" w:cs="Amiri"/>
          <w:color w:val="111111"/>
          <w:sz w:val="28"/>
          <w:sz w:val="28"/>
          <w:szCs w:val="28"/>
          <w:rtl w:val="true"/>
          <w:lang w:bidi="ar-SA"/>
        </w:rPr>
        <w:t>أمّا بعد فقد بلغني كتابك تذكر فيه أنّه تذكرا انه قد بلغك عنّي أمور أنت لي عنها راغب، وأنا بغيرها عندك جدير، وأنّ الحسنات لايهدي لها، ولا يسدّد إليها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ماذكرت أنّه انتهى إليك عنّي فإنّه إنّما رقاه إليك الملاّقون، المشّاؤون بالنميم ما أريد لك حرباً، ولا عليك خلافاً، وأيم اللّه إنّي لخائف لله في ترك ذلك وما اظن اللّه راضياً بترك ذلك ولا عاذراً الإعذار فيه إليك وفي أوليائك القاسطين الملحدين، حزب الظلمة وأولياء الشياطين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ألست القاتل أخا كندة والمصلّين العابدين، كانوا ينكرون الظلم ويستعظمون البدع ولا يخافون في اللّه لومة لائم؟ ثم قتلتهم ظلماً وعدواناً من بعدما أعطيتهم الأيمان المغلّظة، والمواثيق المؤكدة، ولا تأخذهم بحدث كان بينك وبينهم ولا بإحنة في نفسك أولست قاتل عمروبن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الذي ابلته العبادة فنحل جسمه واصفرّ لونه؟ بعد ما أمّنته وأعطيته من عهود اللّه ومواثيقه، مالو اعطيته طائراً لنزل من رأس الجبل ثم قتلته جرأة على ربك واستخفافاً بذلك العهد؟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أولست بمدّعي زياد بن سميّة المولود علی فراش عبيد ثقيف، فزعمت أنّه ابن أبيك،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فتركت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تعمّداً، وتبعت هواك بغير هدیً من اللّه، ثم سلّطته علی أهل العراقين يقطّع أيدي المسلمين وارجلهم، ويسمل أعينهم، ويصلّبهم على جذوع النخل، كأنّك لست من هذه الأمّة وليسوا منك؟</w:t>
      </w:r>
    </w:p>
    <w:p>
      <w:pPr>
        <w:pStyle w:val="BookText"/>
        <w:rPr/>
      </w:pPr>
      <w:r>
        <w:rPr>
          <w:rFonts w:ascii="IRNazanin" w:hAnsi="IRNazanin" w:eastAsia="IRNazanin"/>
          <w:color w:val="111111"/>
          <w:sz w:val="28"/>
          <w:sz w:val="28"/>
          <w:szCs w:val="28"/>
          <w:rtl w:val="true"/>
          <w:lang w:bidi="fa-IR"/>
        </w:rPr>
        <w:t xml:space="preserve">أولست قاتل الحضرميين الذين كتب فيهم ابن سمية أنهم علی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فكتبت إليه أن أقتل كلّ من كان علی دين عليّ فقتلهم، ومثّل بهم بأمرك، ودين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كان يضرب عليه اباك ويضربك به جلست مجلسك الذي جلست، ولو لا ذلك لكان شرفك وشرف ابيك الرحلتين وقلت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لنفسك ولدينك ولأمّة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أفضل من أن أجاهدك، فإن فعلت فإنّه قربة إلی اللّه، وإن تركته فإنّي استغفراللّه لذنبي، وأساله توفيقه لإرشاد أمري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فيما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إن أنكرتك تنكرني، وإن أكدك تكدني، فكدني ما بدالك فإنّي أرجو أن لايضرّني كيدك، وأن لايكون علی أحد أضرّ منه علی نفسك، لأنّك قد ركبت جهلك وتحرّصت علی نقض عهدك، ولعمري ما وفيت بشرط، ولقد نقضت عهدك بقتل هؤلاء النفر الذين قتلتهم بعد الصلح والإيمان، والعهود والمواثيق فقتلتهم من غير أن يكونوا قاتلوا وقتلوا، ولم تفعل ذلك بهم إلا لذكرهم فضلنا وتعظيمهم حقّنا فقتلتهم مخافة أمر لعلك لو لم تقتلهم متّ قبل أن يفعلوا أو ماتوا قبل أن يدركوا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فابشر يا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بالقصاص، واستيقن بالحساب واعلم أنّ لله تعالی كتاباً، لايغادر صغيرةً ولا كبيرةً إلا أحصاها، وليس اللّه بناس لأخذك بالظنّة، </w:t>
      </w:r>
      <w:bookmarkStart w:id="403" w:name="pg16083_194155"/>
    </w:p>
    <w:p>
      <w:pPr>
        <w:pStyle w:val="BookText"/>
        <w:rPr/>
      </w:pPr>
      <w:bookmarkEnd w:id="403"/>
      <w:r>
        <w:rPr>
          <w:rFonts w:ascii="IRNazanin" w:hAnsi="IRNazanin" w:eastAsia="IRNazanin"/>
          <w:color w:val="111111"/>
          <w:sz w:val="28"/>
          <w:sz w:val="28"/>
          <w:szCs w:val="28"/>
          <w:rtl w:val="true"/>
          <w:lang w:bidi="fa-IR"/>
        </w:rPr>
        <w:t>وقتلك أولياءه علی التّهم، ونفيك أولياءه من دورهم إلی دار الغربة، وأخذك الناس ببيعة ابنك غلام حدث، يشرب الخمر، ويلعب بالكلاب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أعلمك إلا قد خسرت نفسك، وبترت دينك، وغششت رعيّتك، وأخزيت أمانتك، وسمعت مقالة السّفيه الجاهل، وأخفت الورع التّقيّ لأجلهم والسّلام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480347_1280447820"/>
      <w:bookmarkStart w:id="405" w:name="_Toc148"/>
      <w:bookmarkEnd w:id="404"/>
      <w:r>
        <w:rPr>
          <w:rtl w:val="true"/>
        </w:rPr>
        <w:t xml:space="preserve">ومن كلام له </w:t>
      </w:r>
      <w:r>
        <w:rPr>
          <w:rtl w:val="true"/>
        </w:rPr>
        <w:t>(</w:t>
      </w:r>
      <w:r>
        <w:rPr>
          <w:rtl w:val="true"/>
        </w:rPr>
        <w:t>عليه السلام</w:t>
      </w:r>
      <w:r>
        <w:rPr>
          <w:rtl w:val="true"/>
        </w:rPr>
        <w:t xml:space="preserve">)  </w:t>
      </w:r>
      <w:r>
        <w:rPr>
          <w:rtl w:val="true"/>
        </w:rPr>
        <w:t>ذمّ به مروان بن الحكم</w:t>
      </w:r>
      <w:bookmarkEnd w:id="405"/>
    </w:p>
    <w:p>
      <w:pPr>
        <w:pStyle w:val="BookText"/>
        <w:rPr/>
      </w:pPr>
      <w:r>
        <w:rPr>
          <w:rFonts w:ascii="IRNazanin" w:hAnsi="IRNazanin" w:eastAsia="IRNazanin"/>
          <w:color w:val="111111"/>
          <w:sz w:val="28"/>
          <w:sz w:val="28"/>
          <w:szCs w:val="28"/>
          <w:rtl w:val="true"/>
          <w:lang w:bidi="fa-IR"/>
        </w:rPr>
        <w:t xml:space="preserve">لما قال مروان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لا فخركم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كنتم تفتخرون علينا؟ 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شديد القبضة، فقبض علی حلقه فعصره، ولوی عمامته علی عنقه حتی غشي عليه، ثم تركه وأقبل علی جماعة من قريش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اُنشدكم باللّه إلا صدّقتموني إن صدقت؟ أتعلمون أنّ في الأرض حبيبين كانا أحبّ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أخي، أو علی ظهر الأرض ابن بنت نبيٍّ غيري وغير أخي الحسن؟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لا أعلم أنّ في الأرض ملعون ابن ملعون اكثر من هذا وأبيه طريد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واللّه مابين جابلقا وجابلصا، ممّن ينتحل الإسلام أعدی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بيته منك ومن أبيك إن كان، وعلامة قولي فيك إنّك إذا غضبت سقط رداؤك عن منكبيك</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ماقام مروان من مجلسه حتی غضب فانتفض وسقط رداؤه عن عاتقه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406" w:name="pg16083_194156"/>
    </w:p>
    <w:p>
      <w:pPr>
        <w:pStyle w:val="BookText"/>
        <w:rPr/>
      </w:pPr>
      <w:bookmarkEnd w:id="406"/>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w:t>
      </w:r>
    </w:p>
    <w:p>
      <w:pPr>
        <w:pStyle w:val="Heading4"/>
        <w:numPr>
          <w:ilvl w:val="3"/>
          <w:numId w:val="1"/>
        </w:numPr>
        <w:rPr/>
      </w:pPr>
      <w:bookmarkStart w:id="407" w:name="__RefHeading___Toc480349_1280447820"/>
      <w:bookmarkStart w:id="408" w:name="_Toc149"/>
      <w:bookmarkEnd w:id="407"/>
      <w:r>
        <w:rPr>
          <w:rtl w:val="true"/>
        </w:rPr>
        <w:t xml:space="preserve">وقد تضمّنت من فضائل عليّ </w:t>
      </w:r>
      <w:r>
        <w:rPr>
          <w:rtl w:val="true"/>
        </w:rPr>
        <w:t>(</w:t>
      </w:r>
      <w:r>
        <w:rPr>
          <w:rtl w:val="true"/>
        </w:rPr>
        <w:t>عليه السلام</w:t>
      </w:r>
      <w:r>
        <w:rPr>
          <w:rtl w:val="true"/>
        </w:rPr>
        <w:t xml:space="preserve">)  </w:t>
      </w:r>
      <w:r>
        <w:rPr>
          <w:rtl w:val="true"/>
        </w:rPr>
        <w:t>ومناقبه مالا تتضمنها خطبه</w:t>
      </w:r>
      <w:bookmarkEnd w:id="408"/>
    </w:p>
    <w:p>
      <w:pPr>
        <w:pStyle w:val="BookText"/>
        <w:rPr/>
      </w:pPr>
      <w:r>
        <w:rPr>
          <w:rFonts w:ascii="IRNazanin" w:hAnsi="IRNazanin" w:eastAsia="IRNazanin"/>
          <w:color w:val="111111"/>
          <w:sz w:val="28"/>
          <w:sz w:val="28"/>
          <w:szCs w:val="28"/>
          <w:rtl w:val="true"/>
          <w:lang w:bidi="fa-IR"/>
        </w:rPr>
        <w:t xml:space="preserve">وقد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رجالهم ونساءهم مواليهم وشيعتهم ومن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وأبنائهم، والتابعين، ومن الأنصار المعروفين بالصلاح أكثر من سبعمائة رجل ومن التابعين ونحو من مأئتي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اجتمعوا قام خطيباً في سرادقة عامتهم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 اللّه وأثنی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الطّاغية قد فعل بنا وبشيعتنا ما قد رأيتم وعلمتم وشهدتم، وإنّي أريد أن أسألكم عن شيء، فإن صدقت فصدّقوني، وإن كذبت فكذّبوني، وأسألكم بحقّ اللّه عليكم، وحقّ رسول اللّه وحق قرابتي من نبيكم، لمّا سترتم مقامي هذا، ووصفتم مقالتي، ودعوتم أجمعين في أنصاركم من قبائلكم من أمنتم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كذبت فكذبوني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اسمعوا مقالتي واكتبوا قولي، ثم ارجعوا إلی أمصاركم وقبائلكم، فمن ائتمنتم من الناس ووثقتم به، فادعوهم إلی ما تعلمون من حقّنا، فإنّي أتخوّف أن يدرس هذا الأمر، ويذهب الحقّ ويغلب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وَٱللَّهُ مُتِمُّ نُورِهِۦوَلَوْ كَرِهَ ٱلْكَٰفِرُونَ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ترك شيئاً ممّا أنزل اللّه فيهم من القرآن إلا تلاه وفسّره، ولا شيئاً ممّا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أبيه وأخيه وأمّه وفي نفسه وأهل بيته إلا </w:t>
      </w:r>
    </w:p>
    <w:p>
      <w:pPr>
        <w:pStyle w:val="BookText"/>
        <w:rPr/>
      </w:pPr>
      <w:r>
        <w:rPr>
          <w:rFonts w:ascii="Amiri" w:hAnsi="Amiri" w:eastAsia="Amiri" w:cs="Amiri"/>
          <w:color w:val="111111"/>
          <w:sz w:val="28"/>
          <w:sz w:val="28"/>
          <w:szCs w:val="28"/>
          <w:rtl w:val="true"/>
          <w:lang w:bidi="ar-SA"/>
        </w:rPr>
        <w:t>رواه، وكل ذلك يقول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وقد سمعنا وشهدنا، ويقول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حدّثني به من أصدّقه وأئتمنه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أنشدكم اللّه إلا حدّثتم به من تثقون به وبدينه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فيما ناشدهم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أن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أتعلمون أنّ عليّ بن أبي طالب كان أخاً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آخی بين أصحابه، فآخی بينه وبين نفسه،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في الدنيا والآخرة؟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هل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موضع مسجده ومنازله، فابتناه، ثم ابتنی فيه عشرة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له، وجعل عاشرها في وسطها لأبي، ثم سدّ كلّ باب شارع إلی المسجد غير بابه، فتكلّم في ذلك من تكلّم،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أنا سددت أبوابكم وفتحت بابه، ولكنّ اللّه أمرني بسدّ أبوابكم وفتح بابه؟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نهی الناس أن يناموا في المسجد غيره، وكان يجنّب في المسجد، ومنزله في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فيه أولاد؟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أفتعلمون أنّ عمر بن الخطّاب حرص علی كوّة قدر عينه، يدعها من منزله إلی المسجد فأبی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أمرنی أن ابني مسجداً طاهراً، لايسكنه غيري وغير أخي وابنيه؟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نبّه يوم غدير خمّ، </w:t>
      </w:r>
    </w:p>
    <w:p>
      <w:pPr>
        <w:pStyle w:val="BookText"/>
        <w:rPr/>
      </w:pPr>
      <w:r>
        <w:rPr>
          <w:rFonts w:ascii="IRNazanin" w:hAnsi="IRNazanin" w:eastAsia="IRNazanin"/>
          <w:color w:val="111111"/>
          <w:sz w:val="28"/>
          <w:sz w:val="28"/>
          <w:szCs w:val="28"/>
          <w:rtl w:val="true"/>
          <w:lang w:bidi="fa-IR"/>
        </w:rPr>
        <w:t>فنادی له بالولاية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الغائب؟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موسی، وأنت وليّ كلّ مؤمن بعدي؟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 النصاری من أهل نجران إلی المباهلة، لم يأت إلا به وبصاحبته وابنيه؟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أنّه دفع إليه اللّواء يوم خيبر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لأدفعه إلی رجل يحبّه اللّه ورسوله، ويحب اللّه ورسوله، كرّار غير فرّار يفتحها اللّه علی يديه؟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لايبلغ عنّي إلا أنا أو رجل منّي؟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تنزل به شدّة قطّ إلا قدّمه لها ثقةً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يدعه باسمه قطّ 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وادعوا لي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بينه وبين جعفر وزيد،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وأنا منك، وأنت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أنّه كانت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خلوةٌ وكلّ ليلة دخلةٌ، إذا سأله أعطاه، وإذا سكت ابداه؟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علی جعفر وحمزة حين قال لفاطمة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زوجتك خير أهل بيتي، أقدمهم سلماً، وأعظمهم حلماً، وأكثرهم علماً؟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bookmarkStart w:id="409" w:name="pg16083_194159"/>
    </w:p>
    <w:p>
      <w:pPr>
        <w:pStyle w:val="BookText"/>
        <w:rPr/>
      </w:pPr>
      <w:bookmarkEnd w:id="40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 عليّ سيّد العرب، وفاطمة سيدة نساء اهل الجنّة، والحسن والحسين ابناي سيدا شباب أهل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بغسله وأخبره أنّ جبرئيل يعينه عليه؟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آخر خطبة خطبها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 فتمسّكوا بهما لن تظلّوا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يدع شيئاً أنزله اللّه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وفي أهل بيته من القرآن ولا علی لسان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ناشدهم فيه، فيقول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ويقول التابع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حدّثنيه من أثق به فلان وفلان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ناشدهم إنّهم قد سمعوه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يحبّني ويبغض علياً فقد كذب، ليس يحبّني ويبغض علياً،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منّي وأنا منه، من أحبّه فقد أحبّني ومن أحبّني فقد أحبّ اللّه، ومن أبغضه فقد أبغضني ومن أبغضني فقد أبغض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وتفرّقوا علی ذلك</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480351_1280447820"/>
      <w:bookmarkStart w:id="411" w:name="_Toc150"/>
      <w:bookmarkEnd w:id="410"/>
      <w:r>
        <w:rPr>
          <w:rtl w:val="true"/>
        </w:rPr>
        <w:t xml:space="preserve">احتجاجه </w:t>
      </w:r>
      <w:r>
        <w:rPr>
          <w:rtl w:val="true"/>
        </w:rPr>
        <w:t>(</w:t>
      </w:r>
      <w:r>
        <w:rPr>
          <w:rtl w:val="true"/>
        </w:rPr>
        <w:t>عليه السلام</w:t>
      </w:r>
      <w:r>
        <w:rPr>
          <w:rtl w:val="true"/>
        </w:rPr>
        <w:t xml:space="preserve">)  </w:t>
      </w:r>
      <w:r>
        <w:rPr>
          <w:rtl w:val="true"/>
        </w:rPr>
        <w:t>على عبداللّه بن عمرو بن العاص</w:t>
      </w:r>
      <w:bookmarkEnd w:id="4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عبداللّه بن عمرو بن العاص، فقال </w:t>
      </w:r>
      <w:bookmarkStart w:id="412" w:name="pg16083_194160"/>
    </w:p>
    <w:p>
      <w:pPr>
        <w:pStyle w:val="BookText"/>
        <w:rPr/>
      </w:pPr>
      <w:bookmarkEnd w:id="412"/>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إلی أحبّ أهل الأرض إلی أ‌هل السماء، فلينظر إلی هذا المجتاز، وما كلّمته منذ ليالي صفين، فأتی به أبو سعيد الخدري إلی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أتعلم أنّی أحبّ أهل الأرض إلی أهل السماء، وتقاتلني وأبي يوم صفين، واللّه إنّ أبي لخير منّي فاستعذر،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 أباك،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الطاعة في المعروف، لاطاعة لمخلوق في معصية الخالق</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480353_1280447820"/>
      <w:bookmarkStart w:id="414" w:name="_Toc151"/>
      <w:bookmarkEnd w:id="413"/>
      <w:r>
        <w:rPr>
          <w:rtl w:val="true"/>
        </w:rPr>
        <w:t xml:space="preserve">ومن كلامه </w:t>
      </w:r>
      <w:r>
        <w:rPr>
          <w:rtl w:val="true"/>
        </w:rPr>
        <w:t>(</w:t>
      </w:r>
      <w:r>
        <w:rPr>
          <w:rtl w:val="true"/>
        </w:rPr>
        <w:t>عليه السلام</w:t>
      </w:r>
      <w:r>
        <w:rPr>
          <w:rtl w:val="true"/>
        </w:rPr>
        <w:t xml:space="preserve">)  </w:t>
      </w:r>
      <w:r>
        <w:rPr>
          <w:rtl w:val="true"/>
        </w:rPr>
        <w:t>في مجلس معاوية</w:t>
      </w:r>
      <w:bookmarkEnd w:id="414"/>
    </w:p>
    <w:p>
      <w:pPr>
        <w:pStyle w:val="BookText"/>
        <w:rPr/>
      </w:pPr>
      <w:r>
        <w:rPr>
          <w:rFonts w:ascii="IRNazanin" w:hAnsi="IRNazanin" w:eastAsia="IRNazanin"/>
          <w:color w:val="111111"/>
          <w:sz w:val="28"/>
          <w:sz w:val="28"/>
          <w:szCs w:val="28"/>
          <w:rtl w:val="true"/>
          <w:lang w:bidi="fa-IR"/>
        </w:rPr>
        <w:t>أنا ابن ماء السماء وعروق الثری، أنا بن من ساد أهل الدنيا بالحسب الثاقب والشرف الفائق والقديم السابق، أنا بن من رضاه من رضی الرحمن وسخطه سخط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ردّ وجهه للخصم،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أب كأبي، أو قديم كقديمي،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تغلب، وإنت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تكذب، فقال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تصديقاً لقولك،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أبلج لايزيغ سبيله والحق يعرفه ذوو الألباب</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480355_1280447820"/>
      <w:bookmarkStart w:id="416" w:name="_Toc152"/>
      <w:bookmarkEnd w:id="415"/>
      <w:r>
        <w:rPr>
          <w:rtl w:val="true"/>
        </w:rPr>
        <w:t xml:space="preserve">احتجاجه </w:t>
      </w:r>
      <w:r>
        <w:rPr>
          <w:rtl w:val="true"/>
        </w:rPr>
        <w:t>(</w:t>
      </w:r>
      <w:r>
        <w:rPr>
          <w:rtl w:val="true"/>
        </w:rPr>
        <w:t>عليه السلام</w:t>
      </w:r>
      <w:r>
        <w:rPr>
          <w:rtl w:val="true"/>
        </w:rPr>
        <w:t xml:space="preserve">)  </w:t>
      </w:r>
      <w:r>
        <w:rPr>
          <w:rtl w:val="true"/>
        </w:rPr>
        <w:t>على مروان</w:t>
      </w:r>
      <w:bookmarkEnd w:id="4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معاوية بن أبي سفيان إلی مروان، وهو عامله علی الحجاز، يأمره أن يخطب أمّ كلثوم، بنت عبداللّه بن جعفر، لابنه يزيد، فأتی عبداللّه بن جعفر، فأخبره بذلك،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أمرها ليس إلي، إنّما هو إلی سيدنا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خالها، فأخبر الحسين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أستخير اللّه تعالی، </w:t>
      </w:r>
    </w:p>
    <w:p>
      <w:pPr>
        <w:pStyle w:val="BookText"/>
        <w:rPr/>
      </w:pPr>
      <w:r>
        <w:rPr>
          <w:rFonts w:ascii="IRNazanin" w:hAnsi="IRNazanin" w:eastAsia="IRNazanin"/>
          <w:color w:val="111111"/>
          <w:sz w:val="28"/>
          <w:sz w:val="28"/>
          <w:szCs w:val="28"/>
          <w:rtl w:val="true"/>
          <w:lang w:bidi="fa-IR"/>
        </w:rPr>
        <w:t xml:space="preserve">اللّهم وفّق لهذه الجارية رضاك من آل محمّد، فلما اجتماع الناس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مروان حتی جلس إلی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وعنده من الجلّة،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أمرني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أخطب أمّ كلثوم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أجعل مهرها حكم أبيها، بالغاً مابلغ، مع صلح مابين هذين الحيين، مع قضاء دينه، وأعلم أنّ من يغبطكم بيزيد أكثر ممّن يغبطه بكم والعجب كيف يستمهر يزيد، وهو كفو من لا كفو له، وبوجهه يستسقی الغمام فرد خيراً يا أبا عبداللّه،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الحمدلله اختارنا الذي لنفسه وارتضانا لدينه واصطفانا علی خلقه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مروان قد قلت فسمعنا،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 حكم أبيها بالغاً ما بلغ، فلعمري لوأردنا ذلك، ما عدونا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بناته ونسائه وأهل بيته، وهو ثنتا عشرة أوقية يكون أربعمأة وثمانين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قضاء دين أبيها، فمتی كن نسائنا يقضين عنّا ديوننا، وأمّا صلح مابين هذه الحيين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قوم عاديناكم في اللّه، ولم نكن نصالحكم للدنيا، فلعمري فلقد أعيا النسب فكيف السبب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ليزيد كيف يستمهر، فقد استمهر من هو خير من يزيد، ومن أبي يزيد ومن جدّ يزيد،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كفؤ من لا كفؤ له، فمن كان كفوه قبل اليوم، فهو كفوه اليوم، مازادته أمارتهٌ في الكفائة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يستسقي الغمام، فإنّما كان بوجه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يغبطنا به أكثر ممن يغبطه بنا، فإنّما يغبطنا به أهل الجهل، ويغبطه بنا أهل العقل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جميعاً، أنّي قد زوّجت أمّ كلثوم بنت عبداللّه </w:t>
      </w:r>
    </w:p>
    <w:p>
      <w:pPr>
        <w:pStyle w:val="BookText"/>
        <w:rPr/>
      </w:pPr>
      <w:r>
        <w:rPr>
          <w:rFonts w:ascii="IRNazanin" w:hAnsi="IRNazanin" w:eastAsia="IRNazanin"/>
          <w:color w:val="111111"/>
          <w:sz w:val="28"/>
          <w:sz w:val="28"/>
          <w:szCs w:val="28"/>
          <w:rtl w:val="true"/>
          <w:lang w:bidi="fa-IR"/>
        </w:rPr>
        <w:t>بن جعفر من ابن عمّها القاسم بن محمّد بن جعفر، علی أربعمأة وثمانين درهماً، وقد نحلتها ضيعتي بالمدينة،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 بالعقيق، وأنّ غلتها في السنّة ثمانية آلاف دينار، ففيها لهما غنی،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فتغيّر وجه 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غدراً يا بني هاشم، تأبون إلا العداوة فذكره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الحسن، عائشة وفعله،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موضع الغدر يا مروان، 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أردنا صهركم لنجد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أخلقه به حدثُ الزمان</w:t>
      </w:r>
    </w:p>
    <w:p>
      <w:pPr>
        <w:pStyle w:val="BookText"/>
        <w:rPr/>
      </w:pPr>
      <w:r>
        <w:rPr>
          <w:rFonts w:ascii="Amiri" w:hAnsi="Amiri" w:eastAsia="Amiri" w:cs="Amiri"/>
          <w:color w:val="111111"/>
          <w:sz w:val="28"/>
          <w:sz w:val="28"/>
          <w:szCs w:val="28"/>
          <w:rtl w:val="true"/>
          <w:lang w:bidi="ar-SA"/>
        </w:rPr>
        <w:t>فلما جئتكم فجبهتموني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بحتم بالضمير من الشنان</w:t>
      </w:r>
    </w:p>
    <w:p>
      <w:pPr>
        <w:pStyle w:val="BookText"/>
        <w:rPr/>
      </w:pPr>
      <w:r>
        <w:rPr>
          <w:rFonts w:ascii="IRNazanin" w:hAnsi="IRNazanin" w:eastAsia="IRNazanin"/>
          <w:color w:val="111111"/>
          <w:sz w:val="28"/>
          <w:sz w:val="28"/>
          <w:szCs w:val="28"/>
          <w:rtl w:val="true"/>
          <w:lang w:bidi="fa-IR"/>
        </w:rPr>
        <w:t>فأجابه ذكوان مولی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أماط اللّه منهم كل 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طهرهم بذلك في المثاني</w:t>
      </w:r>
    </w:p>
    <w:p>
      <w:pPr>
        <w:pStyle w:val="BookText"/>
        <w:rPr/>
      </w:pPr>
      <w:r>
        <w:rPr>
          <w:rFonts w:ascii="Amiri" w:hAnsi="Amiri" w:eastAsia="Amiri" w:cs="Amiri"/>
          <w:color w:val="111111"/>
          <w:sz w:val="28"/>
          <w:sz w:val="28"/>
          <w:szCs w:val="28"/>
          <w:rtl w:val="true"/>
          <w:lang w:bidi="ar-SA"/>
        </w:rPr>
        <w:t>فمالهم، سواهم من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كفو هناك ولا مداني</w:t>
      </w:r>
    </w:p>
    <w:p>
      <w:pPr>
        <w:pStyle w:val="BookText"/>
        <w:rPr/>
      </w:pPr>
      <w:r>
        <w:rPr>
          <w:rFonts w:ascii="IRNazanin" w:hAnsi="IRNazanin" w:eastAsia="IRNazanin"/>
          <w:color w:val="111111"/>
          <w:sz w:val="28"/>
          <w:sz w:val="28"/>
          <w:szCs w:val="28"/>
          <w:rtl w:val="true"/>
          <w:lang w:bidi="fa-IR"/>
        </w:rPr>
        <w:t>أتجعل كل جبار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الأخيار من أهل الجنان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بعايشة بنت عثمان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6083_194164"/>
      <w:bookmarkStart w:id="418" w:name="pg16083_194164"/>
      <w:bookmarkEnd w:id="418"/>
    </w:p>
    <w:p>
      <w:pPr>
        <w:pStyle w:val="Heading3"/>
        <w:numPr>
          <w:ilvl w:val="2"/>
          <w:numId w:val="1"/>
        </w:numPr>
        <w:rPr/>
      </w:pPr>
      <w:bookmarkStart w:id="419" w:name="pg16083_194164"/>
      <w:bookmarkStart w:id="420" w:name="__RefHeading___Toc480357_1280447820"/>
      <w:bookmarkStart w:id="421" w:name="_Toc153"/>
      <w:bookmarkEnd w:id="419"/>
      <w:bookmarkEnd w:id="420"/>
      <w:r>
        <w:rPr>
          <w:rtl w:val="true"/>
        </w:rPr>
        <w:t>الفصل السابع</w:t>
      </w:r>
      <w:r>
        <w:rPr>
          <w:rtl w:val="true"/>
        </w:rPr>
        <w:t xml:space="preserve">: </w:t>
      </w:r>
      <w:r>
        <w:rPr>
          <w:rtl w:val="true"/>
        </w:rPr>
        <w:t>أخلاقيات ومواعظ</w:t>
      </w:r>
      <w:bookmarkEnd w:id="4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2" w:name="__RefHeading___Toc480359_1280447820"/>
      <w:bookmarkStart w:id="423" w:name="_Toc154"/>
      <w:bookmarkEnd w:id="422"/>
      <w:r>
        <w:rPr>
          <w:rtl w:val="true"/>
        </w:rPr>
        <w:t>اشارة</w:t>
      </w:r>
      <w:bookmarkEnd w:id="42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6083_194166"/>
      <w:bookmarkStart w:id="425" w:name="pg16083_194166"/>
      <w:bookmarkEnd w:id="425"/>
    </w:p>
    <w:p>
      <w:pPr>
        <w:pStyle w:val="Heading4"/>
        <w:numPr>
          <w:ilvl w:val="3"/>
          <w:numId w:val="1"/>
        </w:numPr>
        <w:rPr/>
      </w:pPr>
      <w:bookmarkStart w:id="426" w:name="pg16083_194166"/>
      <w:bookmarkStart w:id="427" w:name="__RefHeading___Toc480361_1280447820"/>
      <w:bookmarkStart w:id="428" w:name="_Toc155"/>
      <w:bookmarkEnd w:id="426"/>
      <w:bookmarkEnd w:id="427"/>
      <w:r>
        <w:rPr>
          <w:rtl w:val="true"/>
        </w:rPr>
        <w:t>الفضل والأضداد</w:t>
      </w:r>
      <w:bookmarkEnd w:id="428"/>
    </w:p>
    <w:p>
      <w:pPr>
        <w:pStyle w:val="BookText"/>
        <w:rPr/>
      </w:pPr>
      <w:r>
        <w:rPr>
          <w:rFonts w:ascii="Amiri" w:hAnsi="Amiri" w:eastAsia="Amiri" w:cs="Amiri"/>
          <w:color w:val="111111"/>
          <w:sz w:val="28"/>
          <w:sz w:val="28"/>
          <w:szCs w:val="28"/>
          <w:rtl w:val="true"/>
          <w:lang w:bidi="ar-SA"/>
        </w:rPr>
        <w:t>إنّ الحلم زينة، والوفاء مروّءة والصّلة نعمة، والاستكبار صَلَفٌ والعجلة سفه، والسّفه ضعف، والغلوّ ورطةً ومجالسةَ أهل الدَّناءة شرّ، ومجالسة أهل الفسوق ريبةٌ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480363_1280447820"/>
      <w:bookmarkStart w:id="430" w:name="_Toc156"/>
      <w:bookmarkEnd w:id="429"/>
      <w:r>
        <w:rPr>
          <w:rtl w:val="true"/>
        </w:rPr>
        <w:t>العزّة</w:t>
      </w:r>
      <w:bookmarkEnd w:id="43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موت في عزّ خير من حياة في ذلٍ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480365_1280447820"/>
      <w:bookmarkStart w:id="432" w:name="_Toc157"/>
      <w:bookmarkEnd w:id="431"/>
      <w:r>
        <w:rPr>
          <w:rtl w:val="true"/>
        </w:rPr>
        <w:t>الكبر</w:t>
      </w:r>
      <w:bookmarkEnd w:id="432"/>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 الكبر لله وحده، ولكن في عزة،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ٱلْعِزَّةُ وَلِرَسُولِهِۦ وَلِلْمُؤْمِنِينَ</w:t>
      </w:r>
      <w:r>
        <w:rPr>
          <w:rFonts w:eastAsia="Amiri" w:cs="Amiri" w:ascii="Amiri" w:hAnsi="Amiri"/>
          <w:color w:val="111111"/>
          <w:sz w:val="28"/>
          <w:szCs w:val="28"/>
          <w:rtl w:val="true"/>
          <w:lang w:bidi="ar-SA"/>
        </w:rPr>
        <w:t>}</w:t>
      </w:r>
      <w:r>
        <w:rPr>
          <w:rStyle w:val="FootnoteAnchor"/>
          <w:rtl w:val="true"/>
        </w:rPr>
        <w:footnoteReference w:id="216"/>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480367_1280447820"/>
      <w:bookmarkStart w:id="434" w:name="_Toc158"/>
      <w:bookmarkEnd w:id="433"/>
      <w:r>
        <w:rPr>
          <w:rtl w:val="true"/>
        </w:rPr>
        <w:t>ماهو الاستدراج؟</w:t>
      </w:r>
      <w:bookmarkEnd w:id="43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الاستدراج من اللّه سبحانه لعبده، أن يسبغ عليه النّعم، ويسلبه الشكر</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435" w:name="pg16083_194167"/>
    </w:p>
    <w:p>
      <w:pPr>
        <w:pStyle w:val="Heading4"/>
        <w:numPr>
          <w:ilvl w:val="3"/>
          <w:numId w:val="1"/>
        </w:numPr>
        <w:rPr/>
      </w:pPr>
      <w:bookmarkStart w:id="436" w:name="__RefHeading___Toc480369_1280447820"/>
      <w:bookmarkStart w:id="437" w:name="_Toc159"/>
      <w:bookmarkEnd w:id="435"/>
      <w:bookmarkEnd w:id="436"/>
      <w:r>
        <w:rPr>
          <w:rtl w:val="true"/>
        </w:rPr>
        <w:t>من هو البخيل</w:t>
      </w:r>
      <w:bookmarkEnd w:id="43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البخيل من بخل بالسّلام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480371_1280447820"/>
      <w:bookmarkStart w:id="439" w:name="_Toc160"/>
      <w:bookmarkEnd w:id="438"/>
      <w:r>
        <w:rPr>
          <w:rtl w:val="true"/>
        </w:rPr>
        <w:t>الإحسان للجميع</w:t>
      </w:r>
      <w:bookmarkEnd w:id="439"/>
    </w:p>
    <w:p>
      <w:pPr>
        <w:pStyle w:val="BookText"/>
        <w:rPr/>
      </w:pP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المعروف إذا أسدي إلی غير أهله 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كذلك، ولكن تكون الصّنيعة مثل وابل المطر، فتصيب البّر والفاجر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480373_1280447820"/>
      <w:bookmarkStart w:id="441" w:name="_Toc161"/>
      <w:bookmarkEnd w:id="440"/>
      <w:r>
        <w:rPr>
          <w:rtl w:val="true"/>
        </w:rPr>
        <w:t>الغيبة</w:t>
      </w:r>
      <w:bookmarkEnd w:id="44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إغتاب عنده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كفّ عن الغيبة فإنّها إدام كلاب النار</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2" w:name="__RefHeading___Toc480375_1280447820"/>
      <w:bookmarkStart w:id="443" w:name="_Toc162"/>
      <w:bookmarkEnd w:id="442"/>
      <w:r>
        <w:rPr>
          <w:rtl w:val="true"/>
        </w:rPr>
        <w:t>الرفق</w:t>
      </w:r>
      <w:bookmarkEnd w:id="443"/>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أحجم عن الرأي وعييت به الحيل كان الرفق مفتاحه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480377_1280447820"/>
      <w:bookmarkStart w:id="445" w:name="_Toc163"/>
      <w:bookmarkEnd w:id="444"/>
      <w:r>
        <w:rPr>
          <w:rtl w:val="true"/>
        </w:rPr>
        <w:t>حقوق الناس</w:t>
      </w:r>
      <w:bookmarkEnd w:id="44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لا التقية ما عرف ولينا من عدّونا، ولولا معرفة حقوق الإخوان، ما عرف من السيئات شيء إلاّ عوقب علی جميعها لكنّ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أَصَٰبَكُم مِّن مُّصِيبَةٖ فَبِمَا كَسَبَتْ أَيْدِيكُمْ وَيَعْفُواْ عَن </w:t>
      </w:r>
      <w:bookmarkStart w:id="446" w:name="pg16083_194168"/>
    </w:p>
    <w:p>
      <w:pPr>
        <w:pStyle w:val="BookText"/>
        <w:rPr/>
      </w:pPr>
      <w:bookmarkEnd w:id="446"/>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r>
        <w:rPr>
          <w:rStyle w:val="FootnoteAnchor"/>
          <w:rtl w:val="true"/>
        </w:rPr>
        <w:footnoteReference w:id="223"/>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7" w:name="__RefHeading___Toc480379_1280447820"/>
      <w:bookmarkStart w:id="448" w:name="_Toc164"/>
      <w:bookmarkEnd w:id="447"/>
      <w:r>
        <w:rPr>
          <w:rtl w:val="true"/>
        </w:rPr>
        <w:t xml:space="preserve">خطبته </w:t>
      </w:r>
      <w:r>
        <w:rPr>
          <w:rtl w:val="true"/>
        </w:rPr>
        <w:t>(</w:t>
      </w:r>
      <w:r>
        <w:rPr>
          <w:rtl w:val="true"/>
        </w:rPr>
        <w:t>عليه السلام</w:t>
      </w:r>
      <w:r>
        <w:rPr>
          <w:rtl w:val="true"/>
        </w:rPr>
        <w:t xml:space="preserve">)  </w:t>
      </w:r>
      <w:r>
        <w:rPr>
          <w:rtl w:val="true"/>
        </w:rPr>
        <w:t>في مكارم الأخلاق</w:t>
      </w:r>
      <w:bookmarkEnd w:id="448"/>
    </w:p>
    <w:p>
      <w:pPr>
        <w:pStyle w:val="BookText"/>
        <w:rPr/>
      </w:pPr>
      <w:r>
        <w:rPr>
          <w:rFonts w:ascii="IRNazanin" w:hAnsi="IRNazanin" w:eastAsia="IRNazanin"/>
          <w:color w:val="111111"/>
          <w:sz w:val="28"/>
          <w:sz w:val="28"/>
          <w:szCs w:val="28"/>
          <w:rtl w:val="true"/>
          <w:lang w:bidi="fa-IR"/>
        </w:rPr>
        <w:t>يا أيّها الناس نافسوا في المكارم، وسارعوا في المغانم ولا تحتسبوا بمعروف لم تعجلوا، واكسبوا الحمد بالنجح، ولا تكتسبوا بالمطل ذمّاً، فمهما يكن لأحد عند أحد صنيعة له، رأی أنّه لايقوم بشكرها، فاللّه له بمكافاته، فإنّه أجزل عطاء، وأعظم أجراً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حوائج الناس إليكم من نعم اللّه عليكم، فلا تملّوا النعم فتحور نقماً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المعروف مكسب حمداً، ومعقب أجراً، فلو رأيتم المعروف رجلاً، رأيتموه حسناً جميلاً، يسر الناظرين، ولو رأيتم اللؤم رأيتموه سمجاً مشوّها، تنفر منه القلوب، وتغص دونه الأبصار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من جاد ساد، ومن بخل رذُل، وإنّ أجود الناس من أعطی من لايرجوه، وإنّ أعفی الناس من عفی عن قدرة، وإنّ أوصل الناس من وصل من قطعه، والأصول علی مغارسها بفروعها تسمو، فمن تعجّل لأخيه خيراً وجده إذا قدم عليه غداً، ومن أراد اللّه تبارك وتعالی بالصنيعة إلی أخيه، كافاه بها في وقت حاجته، وصرف عنه من بلاء الدنيا ما هو أكثر منه، ومن نفّس كربة مؤمن فرّج اللّه عنه كرب الدنيا والآخرة، ومن أحسن أحسن اللّه إليه واللّه يحبّ المحسنين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449" w:name="pg16083_194169"/>
    </w:p>
    <w:p>
      <w:pPr>
        <w:pStyle w:val="Heading4"/>
        <w:numPr>
          <w:ilvl w:val="3"/>
          <w:numId w:val="1"/>
        </w:numPr>
        <w:rPr/>
      </w:pPr>
      <w:bookmarkStart w:id="450" w:name="__RefHeading___Toc480381_1280447820"/>
      <w:bookmarkStart w:id="451" w:name="_Toc165"/>
      <w:bookmarkEnd w:id="449"/>
      <w:bookmarkEnd w:id="450"/>
      <w:r>
        <w:rPr>
          <w:rtl w:val="true"/>
        </w:rPr>
        <w:t>المناظرة</w:t>
      </w:r>
      <w:bookmarkEnd w:id="451"/>
    </w:p>
    <w:p>
      <w:pPr>
        <w:pStyle w:val="BookText"/>
        <w:rPr/>
      </w:pPr>
      <w:r>
        <w:rPr>
          <w:rFonts w:ascii="IRNazanin" w:hAnsi="IRNazanin" w:eastAsia="IRNazanin"/>
          <w:color w:val="111111"/>
          <w:sz w:val="28"/>
          <w:sz w:val="28"/>
          <w:szCs w:val="28"/>
          <w:rtl w:val="true"/>
          <w:lang w:bidi="fa-IR"/>
        </w:rPr>
        <w:t xml:space="preserve">روي أنّ رجلاً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أجلس حتی نتناظر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هذا أنا بصير بديني، مكشوف عليّ هداي فإن كنت جاهلاً بدينك فاذهب فاطلبه، مالي وللمماراة، وإنّ الشيطان ليوسوس للرّجل ويناجيه،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النّاس في الدين، لئلا يظنّوا بك العجز والجهل، ثم المراء لايخلو من أربعة أوجه، إمّا أن تتماری أنت وصاحبك فيماتعلمان، فقد تركتما بذلك النّصيحة، وطلبتما الفضيحة، وأضعتما ذلك العلم، أو تجهلانه فأظهرتما جهلاً وخاصمتما جهلاً، وإمّا تعلمه أنت فظلمت صاحبك بطلبك عثرته، أو يعلمه صاحبك فتركت حرمته، ولم تنزله منزلته، وهذا كلّه محال، فمن أنصف وقبل الحقّ، وترك المماراة فقد أوثق إيمانه وأحسن صحبة دينه، وصان عقله</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80383_1280447820"/>
      <w:bookmarkStart w:id="453" w:name="_Toc166"/>
      <w:bookmarkEnd w:id="452"/>
      <w:r>
        <w:rPr>
          <w:rtl w:val="true"/>
        </w:rPr>
        <w:t>نصائح</w:t>
      </w:r>
      <w:bookmarkEnd w:id="45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لاتتكلّمنّ فيما لايعنيك فإنّي أخاف عليك الوزر، ولا تتكلّمنّ فيما يعنيك حتی تری للكلام موضعاً، فربّ متكلّم بالحقّ فعيب، ولا تمارين حليماً ولا سفيها، فإنّ الحليم يقليك، والسفيه يؤذيك، ولا تقولنّ في أخيك المؤمن إذا تواری عنك إلا ماتحبّ أن يقول فيك إذا تواريت عنه، واعمل عمل رجل يعلم أنّه مأخوذ بالإجرام، مجزيٌ بالإحسان والسّلام</w:t>
      </w:r>
      <w:r>
        <w:rPr>
          <w:rFonts w:eastAsia="IRNazanin" w:cs="IRNazanin"/>
          <w:color w:val="111111"/>
          <w:sz w:val="28"/>
          <w:szCs w:val="28"/>
          <w:rtl w:val="true"/>
          <w:lang w:bidi="fa-IR"/>
        </w:rPr>
        <w:t>!</w:t>
      </w:r>
      <w:r>
        <w:rPr>
          <w:rStyle w:val="FootnoteAnchor"/>
          <w:rtl w:val="true"/>
        </w:rPr>
        <w:footnoteReference w:id="227"/>
      </w:r>
      <w:bookmarkStart w:id="454" w:name="pg16083_194170"/>
    </w:p>
    <w:p>
      <w:pPr>
        <w:pStyle w:val="Heading4"/>
        <w:numPr>
          <w:ilvl w:val="3"/>
          <w:numId w:val="1"/>
        </w:numPr>
        <w:rPr/>
      </w:pPr>
      <w:bookmarkStart w:id="455" w:name="__RefHeading___Toc480385_1280447820"/>
      <w:bookmarkStart w:id="456" w:name="_Toc167"/>
      <w:bookmarkEnd w:id="454"/>
      <w:bookmarkEnd w:id="455"/>
      <w:r>
        <w:rPr>
          <w:rtl w:val="true"/>
        </w:rPr>
        <w:t>الحلف</w:t>
      </w:r>
      <w:bookmarkEnd w:id="456"/>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احذروا كثرة الحلف، فإنّه يحلف الرجل لخلال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لمهانة يجدها في نفسه، تحثّه علی الضّراعة إلی تصديق الناس إيّاه، وإمّا لعي في المنطق، فيتخذ الإيمان حشواً وصلةً لكلامه، وإمّا لتهمةٍ عرفها من الناس له، فيری أنّهم لايقبلون قوله إلا باليمين، وإمّا لارساله لسانه من غير تثبيتٍ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480387_1280447820"/>
      <w:bookmarkStart w:id="458" w:name="_Toc168"/>
      <w:bookmarkEnd w:id="457"/>
      <w:r>
        <w:rPr>
          <w:rtl w:val="true"/>
        </w:rPr>
        <w:t>أهل المعروف في يوم القيامة</w:t>
      </w:r>
      <w:bookmarkEnd w:id="458"/>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 يوم القيامة،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كان له علی اللّه أجر فليقم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يقوم إلا أهل المعروف</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459" w:name="__RefHeading___Toc480389_1280447820"/>
      <w:bookmarkStart w:id="460" w:name="_Toc169"/>
      <w:bookmarkEnd w:id="459"/>
      <w:r>
        <w:rPr>
          <w:rtl w:val="true"/>
        </w:rPr>
        <w:t>الناس عبيد الدنيا</w:t>
      </w:r>
      <w:bookmarkEnd w:id="46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عبيد الدنيا، والدين لعق علی ألسنتهم يحوطونه مادرّت معائشهم، فإذا محّصوا بالبلاء، قلّ الدّيانون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480391_1280447820"/>
      <w:bookmarkStart w:id="462" w:name="_Toc170"/>
      <w:bookmarkEnd w:id="461"/>
      <w:r>
        <w:rPr>
          <w:rtl w:val="true"/>
        </w:rPr>
        <w:t>لاتعب أحداً</w:t>
      </w:r>
      <w:bookmarkEnd w:id="462"/>
    </w:p>
    <w:p>
      <w:pPr>
        <w:pStyle w:val="BookText"/>
        <w:rPr/>
      </w:pPr>
      <w:r>
        <w:rPr>
          <w:rFonts w:ascii="Amiri" w:hAnsi="Amiri" w:eastAsia="Amiri" w:cs="Amiri"/>
          <w:color w:val="111111"/>
          <w:sz w:val="28"/>
          <w:sz w:val="28"/>
          <w:szCs w:val="28"/>
          <w:rtl w:val="true"/>
          <w:lang w:bidi="ar-SA"/>
        </w:rPr>
        <w:t>من لم يكن لأحد عائباً لم يعدم مع كل عائب عاذراً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480393_1280447820"/>
      <w:bookmarkStart w:id="464" w:name="_Toc171"/>
      <w:bookmarkEnd w:id="463"/>
      <w:r>
        <w:rPr>
          <w:rtl w:val="true"/>
        </w:rPr>
        <w:t>شكر النعمة</w:t>
      </w:r>
      <w:bookmarkEnd w:id="46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شكرك لنعمة سالفة يقتضي نعمة آنفة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465" w:name="pg16083_194171"/>
    </w:p>
    <w:p>
      <w:pPr>
        <w:pStyle w:val="Heading4"/>
        <w:numPr>
          <w:ilvl w:val="3"/>
          <w:numId w:val="1"/>
        </w:numPr>
        <w:rPr/>
      </w:pPr>
      <w:bookmarkStart w:id="466" w:name="__RefHeading___Toc480395_1280447820"/>
      <w:bookmarkStart w:id="467" w:name="_Toc172"/>
      <w:bookmarkEnd w:id="465"/>
      <w:bookmarkEnd w:id="466"/>
      <w:r>
        <w:rPr>
          <w:rtl w:val="true"/>
        </w:rPr>
        <w:t>العدوة</w:t>
      </w:r>
      <w:bookmarkEnd w:id="467"/>
    </w:p>
    <w:p>
      <w:pPr>
        <w:pStyle w:val="BookText"/>
        <w:rPr/>
      </w:pPr>
      <w:r>
        <w:rPr>
          <w:rFonts w:ascii="Amiri" w:hAnsi="Amiri" w:eastAsia="Amiri" w:cs="Amiri"/>
          <w:color w:val="111111"/>
          <w:sz w:val="28"/>
          <w:sz w:val="28"/>
          <w:szCs w:val="28"/>
          <w:rtl w:val="true"/>
          <w:lang w:bidi="ar-SA"/>
        </w:rPr>
        <w:t>القدرة تذهب الحفيظة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480397_1280447820"/>
      <w:bookmarkStart w:id="469" w:name="_Toc173"/>
      <w:bookmarkEnd w:id="468"/>
      <w:r>
        <w:rPr>
          <w:rtl w:val="true"/>
        </w:rPr>
        <w:t>الصبر</w:t>
      </w:r>
      <w:bookmarkEnd w:id="469"/>
    </w:p>
    <w:p>
      <w:pPr>
        <w:pStyle w:val="BookText"/>
        <w:rPr/>
      </w:pPr>
      <w:r>
        <w:rPr>
          <w:rFonts w:ascii="IRNazanin" w:hAnsi="IRNazanin" w:eastAsia="IRNazanin"/>
          <w:color w:val="111111"/>
          <w:sz w:val="28"/>
          <w:sz w:val="28"/>
          <w:szCs w:val="28"/>
          <w:rtl w:val="true"/>
          <w:lang w:bidi="fa-IR"/>
        </w:rPr>
        <w:t>اصبر علی ماتكره فيما يلزمك الحقّ، واصبر عمّا تحبّ فيما يدعوك إلی الهدی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480399_1280447820"/>
      <w:bookmarkStart w:id="471" w:name="_Toc174"/>
      <w:bookmarkEnd w:id="470"/>
      <w:r>
        <w:rPr>
          <w:rtl w:val="true"/>
        </w:rPr>
        <w:t>أعظم النّاس قدراً</w:t>
      </w:r>
      <w:bookmarkEnd w:id="471"/>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أعظم الناس قدراً؟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يبال الدّنيا في يدي من كانت</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480401_1280447820"/>
      <w:bookmarkStart w:id="473" w:name="_Toc175"/>
      <w:bookmarkEnd w:id="472"/>
      <w:r>
        <w:rPr>
          <w:rtl w:val="true"/>
        </w:rPr>
        <w:t>أسئلة وأجوبة</w:t>
      </w:r>
      <w:bookmarkEnd w:id="473"/>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ابنه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ما السؤدد؟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اصطناع العشيرة واحتمال الجريرة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أمانيك، والرّضا بما يكفيك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الفقر؟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 وشدّة القنوط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المرء نفسه، واسلامه عِرسه</w:t>
      </w:r>
      <w:r>
        <w:rPr>
          <w:rFonts w:eastAsia="IRNazanin" w:cs="IRNazanin"/>
          <w:color w:val="111111"/>
          <w:sz w:val="28"/>
          <w:szCs w:val="28"/>
          <w:rtl w:val="true"/>
          <w:lang w:bidi="fa-IR"/>
        </w:rPr>
        <w:t xml:space="preserve">. </w:t>
      </w:r>
      <w:bookmarkStart w:id="474" w:name="pg16083_194172"/>
    </w:p>
    <w:p>
      <w:pPr>
        <w:pStyle w:val="BookText"/>
        <w:rPr/>
      </w:pPr>
      <w:bookmarkEnd w:id="47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الخُرق؟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معاداتك أميرك، ومن يقدر علی ضرّك ونفعك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الحارث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علّموا هذه الحكم أولادكم فإنّها زيادة في العقل والحزم والرأي</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480403_1280447820"/>
      <w:bookmarkStart w:id="476" w:name="_Toc176"/>
      <w:bookmarkEnd w:id="475"/>
      <w:r>
        <w:rPr>
          <w:rtl w:val="true"/>
        </w:rPr>
        <w:t>كمال العقل</w:t>
      </w:r>
      <w:bookmarkEnd w:id="476"/>
    </w:p>
    <w:p>
      <w:pPr>
        <w:pStyle w:val="BookText"/>
        <w:rPr/>
      </w:pPr>
      <w:r>
        <w:rPr>
          <w:rFonts w:ascii="Amiri" w:hAnsi="Amiri" w:eastAsia="Amiri" w:cs="Amiri"/>
          <w:color w:val="111111"/>
          <w:sz w:val="28"/>
          <w:sz w:val="28"/>
          <w:szCs w:val="28"/>
          <w:rtl w:val="true"/>
          <w:lang w:bidi="ar-SA"/>
        </w:rPr>
        <w:t>وتذاكروا العقل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يكمل العقل إلا باتباع الحقّ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7" w:name="__RefHeading___Toc480405_1280447820"/>
      <w:bookmarkStart w:id="478" w:name="_Toc177"/>
      <w:bookmarkEnd w:id="477"/>
      <w:r>
        <w:rPr>
          <w:rtl w:val="true"/>
        </w:rPr>
        <w:t>الفضل والنقص</w:t>
      </w:r>
      <w:bookmarkEnd w:id="478"/>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ماالفضل؟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اللسان، وبذل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النقص؟</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التكلّف لما لايعنيك</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9" w:name="__RefHeading___Toc480407_1280447820"/>
      <w:bookmarkStart w:id="480" w:name="_Toc178"/>
      <w:bookmarkEnd w:id="479"/>
      <w:r>
        <w:rPr>
          <w:rtl w:val="true"/>
        </w:rPr>
        <w:t>خير المال</w:t>
      </w:r>
      <w:bookmarkEnd w:id="480"/>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المال ما وَقى به العرض</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481" w:name="pg16083_194173"/>
    </w:p>
    <w:p>
      <w:pPr>
        <w:pStyle w:val="Heading4"/>
        <w:numPr>
          <w:ilvl w:val="3"/>
          <w:numId w:val="1"/>
        </w:numPr>
        <w:rPr/>
      </w:pPr>
      <w:bookmarkStart w:id="482" w:name="__RefHeading___Toc480409_1280447820"/>
      <w:bookmarkStart w:id="483" w:name="_Toc179"/>
      <w:bookmarkEnd w:id="481"/>
      <w:bookmarkEnd w:id="482"/>
      <w:r>
        <w:rPr>
          <w:rtl w:val="true"/>
        </w:rPr>
        <w:t>المال النافع</w:t>
      </w:r>
      <w:bookmarkEnd w:id="483"/>
    </w:p>
    <w:p>
      <w:pPr>
        <w:pStyle w:val="BookText"/>
        <w:rPr/>
      </w:pPr>
      <w:r>
        <w:rPr>
          <w:rFonts w:ascii="IRNazanin" w:hAnsi="IRNazanin" w:eastAsia="IRNazanin"/>
          <w:color w:val="111111"/>
          <w:sz w:val="28"/>
          <w:sz w:val="28"/>
          <w:szCs w:val="28"/>
          <w:rtl w:val="true"/>
          <w:lang w:bidi="fa-IR"/>
        </w:rPr>
        <w:t>مالك إن لم يكن لك كنت له، فلاتبق عليه فإنّه لايبقی عليك، وكُلهُ قبل أن يأكلك</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4" w:name="__RefHeading___Toc480411_1280447820"/>
      <w:bookmarkStart w:id="485" w:name="_Toc180"/>
      <w:bookmarkEnd w:id="484"/>
      <w:r>
        <w:rPr>
          <w:rtl w:val="true"/>
        </w:rPr>
        <w:t>رضااللّه</w:t>
      </w:r>
      <w:bookmarkEnd w:id="485"/>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اهل الكوفة بعد ماكتب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الرحيم، أمّا بعد فإنّ من طلب رضى اللّه بسخط الناس، كفاه اللّه أمور الناس، ومن طلب رضى بسخط اللّه وكلّه اللّه إلی الناس، والسّلام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480413_1280447820"/>
      <w:bookmarkStart w:id="487" w:name="_Toc181"/>
      <w:bookmarkEnd w:id="486"/>
      <w:r>
        <w:rPr>
          <w:rtl w:val="true"/>
        </w:rPr>
        <w:t>المعصية</w:t>
      </w:r>
      <w:bookmarkEnd w:id="487"/>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مجيباً عن سؤال كتبه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حاول أمراً بمعصية اللّه، كان أفوت لما يرجو وأسرع لمجيء مايحذر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80415_1280447820"/>
      <w:bookmarkStart w:id="489" w:name="_Toc182"/>
      <w:bookmarkEnd w:id="488"/>
      <w:r>
        <w:rPr>
          <w:rtl w:val="true"/>
        </w:rPr>
        <w:t>إحسان وإرشاد</w:t>
      </w:r>
      <w:bookmarkEnd w:id="489"/>
    </w:p>
    <w:p>
      <w:pPr>
        <w:pStyle w:val="BookText"/>
        <w:rPr/>
      </w:pPr>
      <w:r>
        <w:rPr>
          <w:rFonts w:ascii="Amiri" w:hAnsi="Amiri" w:eastAsia="Amiri" w:cs="Amiri"/>
          <w:color w:val="111111"/>
          <w:sz w:val="28"/>
          <w:sz w:val="28"/>
          <w:szCs w:val="28"/>
          <w:rtl w:val="true"/>
          <w:lang w:bidi="ar-SA"/>
        </w:rPr>
        <w:t>جاء رجل من الأنصار يريد أن يسأله حاجة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أخا الأنصار صن وجهك عن بذلةٍ في المسألة وارفع حاجتك في رقعةٍ فإنّي آتٍ فيها ما سرّك إن شاء اللّه</w:t>
      </w:r>
      <w:r>
        <w:rPr>
          <w:rFonts w:eastAsia="Amiri" w:cs="Amiri" w:ascii="Amiri" w:hAnsi="Amiri"/>
          <w:color w:val="111111"/>
          <w:sz w:val="28"/>
          <w:szCs w:val="28"/>
          <w:rtl w:val="true"/>
          <w:lang w:bidi="ar-SA"/>
        </w:rPr>
        <w:t xml:space="preserve">. </w:t>
      </w:r>
      <w:bookmarkStart w:id="490" w:name="pg16083_194174"/>
    </w:p>
    <w:p>
      <w:pPr>
        <w:pStyle w:val="BookText"/>
        <w:rPr/>
      </w:pPr>
      <w:bookmarkEnd w:id="490"/>
      <w:r>
        <w:rPr>
          <w:rFonts w:ascii="IRNazanin" w:hAnsi="IRNazanin" w:eastAsia="IRNazanin"/>
          <w:color w:val="111111"/>
          <w:sz w:val="28"/>
          <w:sz w:val="28"/>
          <w:szCs w:val="28"/>
          <w:rtl w:val="true"/>
          <w:lang w:bidi="fa-IR"/>
        </w:rPr>
        <w:t>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 لفلان عليّ خمسمائة دينار وقد ألح بي فكلّمه ينظرني إلی ميسرة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الرقعة دخل إلی منزله، فأخرج منها صرّة فيها ألف دينار،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خمسمائة فاقض بها دينك، وأمّا خمسمائة فاستعن بها علی دهرك، ولا ترفع حاجتك إلاّ إلی أحد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ذي دين أو مروّةٍ أو حسبٍ، أمّا ذو الدين فيصون دينه، وأمّا ذو المروّة فإنّه يستحيي لمروّته، وأمّا ذو الحسب فيعلم أنّك لم تكرم وجهك أن تبذل له في حاجتك، فهو يصون وجهك أن يردّك بغير قضاء حاجتك</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480417_1280447820"/>
      <w:bookmarkStart w:id="492" w:name="_Toc183"/>
      <w:bookmarkEnd w:id="491"/>
      <w:r>
        <w:rPr>
          <w:rtl w:val="true"/>
        </w:rPr>
        <w:t>من قبل عطائك</w:t>
      </w:r>
      <w:bookmarkEnd w:id="492"/>
    </w:p>
    <w:p>
      <w:pPr>
        <w:pStyle w:val="BookText"/>
        <w:rPr/>
      </w:pPr>
      <w:r>
        <w:rPr>
          <w:rFonts w:ascii="IRNazanin" w:hAnsi="IRNazanin" w:eastAsia="IRNazanin"/>
          <w:color w:val="111111"/>
          <w:sz w:val="28"/>
          <w:sz w:val="28"/>
          <w:szCs w:val="28"/>
          <w:rtl w:val="true"/>
          <w:lang w:bidi="fa-IR"/>
        </w:rPr>
        <w:t>من قبل عطائك فقد أعانك علی الكرم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480419_1280447820"/>
      <w:bookmarkStart w:id="494" w:name="_Toc184"/>
      <w:bookmarkEnd w:id="493"/>
      <w:r>
        <w:rPr>
          <w:rtl w:val="true"/>
        </w:rPr>
        <w:t>متى تصلح المسألة؟</w:t>
      </w:r>
      <w:bookmarkEnd w:id="494"/>
    </w:p>
    <w:p>
      <w:pPr>
        <w:pStyle w:val="BookText"/>
        <w:rPr/>
      </w:pPr>
      <w:r>
        <w:rPr>
          <w:rFonts w:ascii="IRNazanin" w:hAnsi="IRNazanin" w:eastAsia="IRNazanin"/>
          <w:color w:val="111111"/>
          <w:sz w:val="28"/>
          <w:sz w:val="28"/>
          <w:szCs w:val="28"/>
          <w:rtl w:val="true"/>
          <w:lang w:bidi="fa-IR"/>
        </w:rPr>
        <w:t>أتاه رجل فسأله،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المسألة لاتصلح إلا في غُرمٍ</w:t>
      </w:r>
      <w:r>
        <w:rPr>
          <w:rStyle w:val="FootnoteAnchor"/>
          <w:rtl w:val="true"/>
        </w:rPr>
        <w:footnoteReference w:id="245"/>
      </w:r>
      <w:r>
        <w:rPr>
          <w:rFonts w:ascii="IRNazanin" w:hAnsi="IRNazanin" w:eastAsia="IRNazanin"/>
          <w:color w:val="111111"/>
          <w:sz w:val="28"/>
          <w:sz w:val="28"/>
          <w:szCs w:val="28"/>
          <w:rtl w:val="true"/>
          <w:lang w:bidi="fa-IR"/>
        </w:rPr>
        <w:t>فادح</w:t>
      </w:r>
      <w:r>
        <w:rPr>
          <w:rStyle w:val="FootnoteAnchor"/>
          <w:rtl w:val="true"/>
        </w:rPr>
        <w:footnoteReference w:id="246"/>
      </w:r>
      <w:r>
        <w:rPr>
          <w:rFonts w:ascii="IRNazanin" w:hAnsi="IRNazanin" w:eastAsia="IRNazanin"/>
          <w:color w:val="111111"/>
          <w:sz w:val="28"/>
          <w:sz w:val="28"/>
          <w:szCs w:val="28"/>
          <w:rtl w:val="true"/>
          <w:lang w:bidi="fa-IR"/>
        </w:rPr>
        <w:t>، أو فقر مدقع</w:t>
      </w:r>
      <w:r>
        <w:rPr>
          <w:rStyle w:val="FootnoteAnchor"/>
          <w:rtl w:val="true"/>
        </w:rPr>
        <w:footnoteReference w:id="247"/>
      </w:r>
      <w:r>
        <w:rPr>
          <w:rFonts w:ascii="Amiri" w:hAnsi="Amiri" w:eastAsia="Amiri" w:cs="Amiri"/>
          <w:color w:val="111111"/>
          <w:sz w:val="28"/>
          <w:sz w:val="28"/>
          <w:szCs w:val="28"/>
          <w:rtl w:val="true"/>
          <w:lang w:bidi="ar-SA"/>
        </w:rPr>
        <w:t>، أو حمالة</w:t>
      </w:r>
      <w:r>
        <w:rPr>
          <w:rStyle w:val="FootnoteAnchor"/>
          <w:rtl w:val="true"/>
        </w:rPr>
        <w:footnoteReference w:id="248"/>
      </w:r>
      <w:r>
        <w:rPr>
          <w:rFonts w:ascii="Amiri" w:hAnsi="Amiri" w:eastAsia="Amiri" w:cs="Amiri"/>
          <w:color w:val="111111"/>
          <w:sz w:val="28"/>
          <w:sz w:val="28"/>
          <w:szCs w:val="28"/>
          <w:rtl w:val="true"/>
          <w:lang w:bidi="ar-SA"/>
        </w:rPr>
        <w:t>مفظعة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في إحداهن، </w:t>
      </w:r>
      <w:bookmarkStart w:id="495" w:name="pg16083_194175"/>
    </w:p>
    <w:p>
      <w:pPr>
        <w:pStyle w:val="BookText"/>
        <w:rPr/>
      </w:pPr>
      <w:bookmarkEnd w:id="495"/>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بمائة دينار</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6" w:name="__RefHeading___Toc480421_1280447820"/>
      <w:bookmarkStart w:id="497" w:name="_Toc185"/>
      <w:bookmarkEnd w:id="496"/>
      <w:r>
        <w:rPr>
          <w:rtl w:val="true"/>
        </w:rPr>
        <w:t>السلام قبل الكلام</w:t>
      </w:r>
      <w:bookmarkEnd w:id="497"/>
    </w:p>
    <w:p>
      <w:pPr>
        <w:pStyle w:val="BookText"/>
        <w:rPr/>
      </w:pPr>
      <w:r>
        <w:rPr>
          <w:rFonts w:ascii="Amiri" w:hAnsi="Amiri" w:eastAsia="Amiri" w:cs="Amiri"/>
          <w:color w:val="111111"/>
          <w:sz w:val="28"/>
          <w:sz w:val="28"/>
          <w:szCs w:val="28"/>
          <w:rtl w:val="true"/>
          <w:lang w:bidi="ar-SA"/>
        </w:rPr>
        <w:t>قال له رجل ابتداءاً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عافاك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قبل الكلام عافاك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تأذنوا لأحدٍ حتی يسلّم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480423_1280447820"/>
      <w:bookmarkStart w:id="499" w:name="_Toc186"/>
      <w:bookmarkEnd w:id="498"/>
      <w:r>
        <w:rPr>
          <w:rtl w:val="true"/>
        </w:rPr>
        <w:t>لاتردّ سائلاً</w:t>
      </w:r>
      <w:bookmarkEnd w:id="499"/>
    </w:p>
    <w:p>
      <w:pPr>
        <w:pStyle w:val="BookText"/>
        <w:rPr/>
      </w:pPr>
      <w:r>
        <w:rPr>
          <w:rFonts w:ascii="Amiri" w:hAnsi="Amiri" w:eastAsia="Amiri" w:cs="Amiri"/>
          <w:color w:val="111111"/>
          <w:sz w:val="28"/>
          <w:sz w:val="28"/>
          <w:szCs w:val="28"/>
          <w:rtl w:val="true"/>
          <w:lang w:bidi="ar-SA"/>
        </w:rPr>
        <w:t>صاحب الحاجة لم يكرم وجهه عن سؤالك فأكرم وجهك عن ردّه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480425_1280447820"/>
      <w:bookmarkStart w:id="501" w:name="_Toc187"/>
      <w:bookmarkEnd w:id="500"/>
      <w:r>
        <w:rPr>
          <w:rtl w:val="true"/>
        </w:rPr>
        <w:t>فحدّث</w:t>
      </w:r>
      <w:bookmarkEnd w:id="501"/>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 أن يحدّث بما أنعم اللّه به عليه في دينه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480427_1280447820"/>
      <w:bookmarkStart w:id="503" w:name="_Toc188"/>
      <w:bookmarkEnd w:id="502"/>
      <w:r>
        <w:rPr>
          <w:rtl w:val="true"/>
        </w:rPr>
        <w:t>شر خصال الملوك</w:t>
      </w:r>
      <w:bookmarkEnd w:id="503"/>
    </w:p>
    <w:p>
      <w:pPr>
        <w:pStyle w:val="BookText"/>
        <w:rPr/>
      </w:pPr>
      <w:r>
        <w:rPr>
          <w:rFonts w:ascii="IRNazanin" w:hAnsi="IRNazanin" w:eastAsia="IRNazanin"/>
          <w:color w:val="111111"/>
          <w:sz w:val="28"/>
          <w:sz w:val="28"/>
          <w:szCs w:val="28"/>
          <w:rtl w:val="true"/>
          <w:lang w:bidi="fa-IR"/>
        </w:rPr>
        <w:t>شرّ خصال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من الأعداء، والقسوة علی الضعفاء، والبخل عن الإعطاء</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4" w:name="__RefHeading___Toc480429_1280447820"/>
      <w:bookmarkStart w:id="505" w:name="_Toc189"/>
      <w:bookmarkEnd w:id="504"/>
      <w:r>
        <w:rPr>
          <w:rtl w:val="true"/>
        </w:rPr>
        <w:t>لايسيء ولا يعتذر</w:t>
      </w:r>
      <w:bookmarkEnd w:id="50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وما تعتذر منه فإنّ المؤمن لا يسيء ولا يعتذر، والمنافق كل يوم </w:t>
      </w:r>
      <w:bookmarkStart w:id="506" w:name="pg16083_194176"/>
    </w:p>
    <w:p>
      <w:pPr>
        <w:pStyle w:val="BookText"/>
        <w:rPr/>
      </w:pPr>
      <w:bookmarkEnd w:id="506"/>
      <w:r>
        <w:rPr>
          <w:rFonts w:ascii="Amiri" w:hAnsi="Amiri" w:eastAsia="Amiri" w:cs="Amiri"/>
          <w:color w:val="111111"/>
          <w:sz w:val="28"/>
          <w:sz w:val="28"/>
          <w:szCs w:val="28"/>
          <w:rtl w:val="true"/>
          <w:lang w:bidi="ar-SA"/>
        </w:rPr>
        <w:t>يسيء ويعتذر</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480431_1280447820"/>
      <w:bookmarkStart w:id="508" w:name="_Toc190"/>
      <w:bookmarkEnd w:id="507"/>
      <w:r>
        <w:rPr>
          <w:rtl w:val="true"/>
        </w:rPr>
        <w:t>عند الملمّة</w:t>
      </w:r>
      <w:bookmarkEnd w:id="50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وردت علی العاقل لُمةٌ قمع الحزن بالحزم وقرع العقل للاحتيال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480433_1280447820"/>
      <w:bookmarkStart w:id="510" w:name="_Toc191"/>
      <w:bookmarkEnd w:id="509"/>
      <w:r>
        <w:rPr>
          <w:rtl w:val="true"/>
        </w:rPr>
        <w:t>من علامات القبول</w:t>
      </w:r>
      <w:bookmarkEnd w:id="51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دلائل علامات القبول الجلوس إلی أهل العقول، ومن علامات أسباب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المماراة لغير أهل الكفر، ومن دلائل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 لحديثه، وعلمه بحقائق فنون النّطر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1" w:name="__RefHeading___Toc480435_1280447820"/>
      <w:bookmarkStart w:id="512" w:name="_Toc192"/>
      <w:bookmarkEnd w:id="511"/>
      <w:r>
        <w:rPr>
          <w:rtl w:val="true"/>
        </w:rPr>
        <w:t>من تأمن؟</w:t>
      </w:r>
      <w:bookmarkEnd w:id="51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يأمن إلاّ من قد خاف اللّه تعالی</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3" w:name="__RefHeading___Toc480437_1280447820"/>
      <w:bookmarkStart w:id="514" w:name="_Toc193"/>
      <w:bookmarkEnd w:id="513"/>
      <w:r>
        <w:rPr>
          <w:rtl w:val="true"/>
        </w:rPr>
        <w:t>البكاء نجاة</w:t>
      </w:r>
      <w:bookmarkEnd w:id="5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من خشية اللّه نجاة من النّار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480439_1280447820"/>
      <w:bookmarkStart w:id="516" w:name="_Toc194"/>
      <w:bookmarkEnd w:id="515"/>
      <w:r>
        <w:rPr>
          <w:rtl w:val="true"/>
        </w:rPr>
        <w:t>البكاء رحمة</w:t>
      </w:r>
      <w:bookmarkEnd w:id="51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بكاء العيون وخشية القلوب من رحمة اللّه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517" w:name="pg16083_194177"/>
    </w:p>
    <w:p>
      <w:pPr>
        <w:pStyle w:val="Heading4"/>
        <w:numPr>
          <w:ilvl w:val="3"/>
          <w:numId w:val="1"/>
        </w:numPr>
        <w:rPr/>
      </w:pPr>
      <w:bookmarkStart w:id="518" w:name="__RefHeading___Toc480441_1280447820"/>
      <w:bookmarkStart w:id="519" w:name="_Toc195"/>
      <w:bookmarkEnd w:id="517"/>
      <w:bookmarkEnd w:id="518"/>
      <w:r>
        <w:rPr>
          <w:rtl w:val="true"/>
        </w:rPr>
        <w:t>إلاّ من يوم القيامة</w:t>
      </w:r>
      <w:bookmarkEnd w:id="519"/>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أعظم خوفك من ربّك؟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يأمن يوم القيامة إلاّ من قد خاف اللّه في الدنيا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480443_1280447820"/>
      <w:bookmarkStart w:id="521" w:name="_Toc196"/>
      <w:bookmarkEnd w:id="520"/>
      <w:r>
        <w:rPr>
          <w:rtl w:val="true"/>
        </w:rPr>
        <w:t xml:space="preserve">من وصية له </w:t>
      </w:r>
      <w:r>
        <w:rPr>
          <w:rtl w:val="true"/>
        </w:rPr>
        <w:t>(</w:t>
      </w:r>
      <w:r>
        <w:rPr>
          <w:rtl w:val="true"/>
        </w:rPr>
        <w:t>عليه السلام</w:t>
      </w:r>
      <w:r>
        <w:rPr>
          <w:rtl w:val="true"/>
        </w:rPr>
        <w:t>)</w:t>
      </w:r>
      <w:bookmarkEnd w:id="52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أوصيكم بتقوی اللّه، وأحذركم أيّامه، وأرفع لكم أعلامه، فكان المخوف قد أفد بمهول، وروده ونكير حلوله وبشع مذاقه فاعتلق مهجكم وحال بين العمل وبينكم، فبادروا بصحّة الأجسام في مدّة الأعمار، كأنكم ببغتات طوارقه فتنقلكم من ظهر الأرض إلی بطنها، ومن علّوها إلی أسفلها، ومن أنسها إلی وحشتها، ومن روحها وضوئها إلی ظلمتها، ومن سعتها إلی ضيقها، حيث لايزار حميم، ولا يعاد سقيم، ولا يجاب صريخ، أعاننا اللّه وإيّاكم علی أهوال ذلك اليوم، ونجّانا وإياكم من عقابه، وأوجب لنا ولكم الجزيل من ثوابه،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ذلك قصر مَرمَاكم، ومدی مظعنكم كان حسب العالم شُغُلاً يستفرغ عليه أحزانه، ويذهله عن دنياه، ويكثر نصيبه لطلب الخلاص منه، فكيف وهو بعد ذلك مرتهن باكتسابه مستوقف علی حسابه لا وزير له يمنعه ولا ظهير عنه يدفعه ويومئذٍ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يَنفَعُ نَفْسًا إِيمَٰنُهَا لَمْ تَكُنْ ءَامَنَتْ مِن قَبْلُ أَوْ كَسَبَتْ فِي إِيمَٰنِهَا خَيْرًاۗ قُلِ ٱنتَظِرُواْ إِنَّا مُنتَظِرُونَ</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أوصيكم بتقوی اللّه، فإنّ اللّه قد ضَمِنَ لمن اتّقاه، أن يحوّله </w:t>
      </w:r>
      <w:bookmarkStart w:id="522" w:name="pg16083_194178"/>
    </w:p>
    <w:p>
      <w:pPr>
        <w:pStyle w:val="BookText"/>
        <w:rPr/>
      </w:pPr>
      <w:bookmarkEnd w:id="522"/>
      <w:r>
        <w:rPr>
          <w:rFonts w:ascii="Amiri" w:hAnsi="Amiri" w:eastAsia="Amiri" w:cs="Amiri"/>
          <w:color w:val="111111"/>
          <w:sz w:val="28"/>
          <w:sz w:val="28"/>
          <w:szCs w:val="28"/>
          <w:rtl w:val="true"/>
          <w:lang w:bidi="ar-SA"/>
        </w:rPr>
        <w:t xml:space="preserve">عمّا يكره إلی ما يحبّ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فإيّاك أن تكون ممّن يخاف علی العباد من ذنوبهم، ويأمن العقوبة من ذنبه فإنّ اللّه تبارك وتعالی لايخدع ولا ينال ما عنده إلاّ بطاعته إن شاء اللّه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3" w:name="__RefHeading___Toc480445_1280447820"/>
      <w:bookmarkStart w:id="524" w:name="_Toc197"/>
      <w:bookmarkEnd w:id="523"/>
      <w:r>
        <w:rPr>
          <w:rtl w:val="true"/>
        </w:rPr>
        <w:t xml:space="preserve">ومن كلام له </w:t>
      </w:r>
      <w:r>
        <w:rPr>
          <w:rtl w:val="true"/>
        </w:rPr>
        <w:t>(</w:t>
      </w:r>
      <w:r>
        <w:rPr>
          <w:rtl w:val="true"/>
        </w:rPr>
        <w:t>عليه السلام</w:t>
      </w:r>
      <w:r>
        <w:rPr>
          <w:rtl w:val="true"/>
        </w:rPr>
        <w:t xml:space="preserve">)  </w:t>
      </w:r>
      <w:r>
        <w:rPr>
          <w:rtl w:val="true"/>
        </w:rPr>
        <w:t>في اتخاذ الزهد متاعاً في الدنيا</w:t>
      </w:r>
      <w:bookmarkEnd w:id="524"/>
    </w:p>
    <w:p>
      <w:pPr>
        <w:pStyle w:val="BookText"/>
        <w:rPr/>
      </w:pPr>
      <w:r>
        <w:rPr>
          <w:rFonts w:ascii="Amiri" w:hAnsi="Amiri" w:eastAsia="Amiri" w:cs="Amiri"/>
          <w:color w:val="111111"/>
          <w:sz w:val="28"/>
          <w:sz w:val="28"/>
          <w:szCs w:val="28"/>
          <w:rtl w:val="true"/>
          <w:lang w:bidi="ar-SA"/>
        </w:rPr>
        <w:t>يا ابن آدم تفكر،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ملوك الدنيا وأربابها، الّذين عمّروا خرابها واحتفروا أنهارها وغرسوا أشجارها ومدّنوا مدائنها فارقوها وهم كارهون، وورثها قومٌ آخرون، ونحن بهم عمّا قليل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مصرعك، وفي قبرك مضجعك وموقفك بين يدي اللّه تشهد جوارحك عليك يوم تزل فيه الأقدام، وتبلغ القلوب الحناجر، وتبيّض وجوه وتسود وجوه وتبدو السرائر، ويوضع الميزان للقسط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مصارع آبائك وأبنائك كيف كانوا وحيث حلّوا؟ وكأنّك عن قليلٍ قد حللت محلّهم وصرت عبرة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الملوك التي عن حفظها غفلت؟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سقاها بكأس الموت ساقيها</w:t>
      </w:r>
    </w:p>
    <w:p>
      <w:pPr>
        <w:pStyle w:val="BookText"/>
        <w:rPr/>
      </w:pPr>
      <w:r>
        <w:rPr>
          <w:rFonts w:ascii="Amiri" w:hAnsi="Amiri" w:eastAsia="Amiri" w:cs="Amiri"/>
          <w:color w:val="111111"/>
          <w:sz w:val="28"/>
          <w:sz w:val="28"/>
          <w:szCs w:val="28"/>
          <w:rtl w:val="true"/>
          <w:lang w:bidi="ar-SA"/>
        </w:rPr>
        <w:t>تلك المدائن في الآفاق 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خراباً وذاق الموت بانيها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أموالنا لذوي الورّاث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دورنا لخراب الدهر نبنيها</w:t>
      </w:r>
      <w:r>
        <w:rPr>
          <w:rStyle w:val="FootnoteAnchor"/>
          <w:rtl w:val="true"/>
        </w:rPr>
        <w:footnoteReference w:id="265"/>
      </w:r>
      <w:bookmarkStart w:id="525" w:name="pg16083_194179"/>
    </w:p>
    <w:p>
      <w:pPr>
        <w:pStyle w:val="Heading4"/>
        <w:numPr>
          <w:ilvl w:val="3"/>
          <w:numId w:val="1"/>
        </w:numPr>
        <w:rPr/>
      </w:pPr>
      <w:bookmarkStart w:id="526" w:name="__RefHeading___Toc480447_1280447820"/>
      <w:bookmarkStart w:id="527" w:name="_Toc198"/>
      <w:bookmarkEnd w:id="525"/>
      <w:bookmarkEnd w:id="526"/>
      <w:r>
        <w:rPr>
          <w:rtl w:val="true"/>
        </w:rPr>
        <w:t>إنّما أنت أيام</w:t>
      </w:r>
      <w:bookmarkEnd w:id="527"/>
    </w:p>
    <w:p>
      <w:pPr>
        <w:pStyle w:val="BookText"/>
        <w:rPr/>
      </w:pPr>
      <w:r>
        <w:rPr>
          <w:rFonts w:ascii="IRNazanin" w:hAnsi="IRNazanin" w:eastAsia="IRNazanin"/>
          <w:color w:val="111111"/>
          <w:sz w:val="28"/>
          <w:sz w:val="28"/>
          <w:szCs w:val="28"/>
          <w:rtl w:val="true"/>
          <w:lang w:bidi="fa-IR"/>
        </w:rPr>
        <w:t>يابن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أيام، كلما مضی يوم ذهب بعضك</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480449_1280447820"/>
      <w:bookmarkStart w:id="529" w:name="_Toc199"/>
      <w:bookmarkEnd w:id="528"/>
      <w:r>
        <w:rPr>
          <w:rtl w:val="true"/>
        </w:rPr>
        <w:t>استفد من ثروتك</w:t>
      </w:r>
      <w:bookmarkEnd w:id="529"/>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إن لم يكن لك، كنت له منفقاً، فلا تبقه بعدك فيكن ذخيرةً لغيرك، وتكون أنت المطالب به المأخوذ بحسابه، واعلم أنّك لاتبقی له، ولا يبقی عليك، فكُلُهُ قبل أن يأكلك</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0" w:name="__RefHeading___Toc480451_1280447820"/>
      <w:bookmarkStart w:id="531" w:name="_Toc200"/>
      <w:bookmarkEnd w:id="530"/>
      <w:r>
        <w:rPr>
          <w:rtl w:val="true"/>
        </w:rPr>
        <w:t>أربعة كلمات</w:t>
      </w:r>
      <w:bookmarkEnd w:id="531"/>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دراسة العلم لقاح المعرفة، وطول التجارب زيادة في العقل، والشّرف والتقوی، والقنوع راحة الأبدان، من أحبّك نهاك، ومن أبغضك أغراك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480453_1280447820"/>
      <w:bookmarkStart w:id="533" w:name="_Toc201"/>
      <w:bookmarkEnd w:id="532"/>
      <w:r>
        <w:rPr>
          <w:rtl w:val="true"/>
        </w:rPr>
        <w:t>تجنّب المعصية</w:t>
      </w:r>
      <w:bookmarkEnd w:id="533"/>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عظني يا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رجل عاص ولم أقدر علی ترك المعصية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 خمسة أشياء واذنب ماشئت، فأوّل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رزق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واذنب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ولاية اللّه واذنب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موضعاً لايراك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واذنب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ملك الموت ليقبض روحك فادفعه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واذنب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ادخلك </w:t>
      </w:r>
      <w:bookmarkStart w:id="534" w:name="pg16083_194180"/>
    </w:p>
    <w:p>
      <w:pPr>
        <w:pStyle w:val="BookText"/>
        <w:rPr/>
      </w:pPr>
      <w:bookmarkEnd w:id="534"/>
      <w:r>
        <w:rPr>
          <w:rFonts w:ascii="Amiri" w:hAnsi="Amiri" w:eastAsia="Amiri" w:cs="Amiri"/>
          <w:color w:val="111111"/>
          <w:sz w:val="28"/>
          <w:sz w:val="28"/>
          <w:szCs w:val="28"/>
          <w:rtl w:val="true"/>
          <w:lang w:bidi="ar-SA"/>
        </w:rPr>
        <w:t>مالك في النار، فلا تدخل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واذنب ما شئت</w:t>
      </w:r>
      <w:r>
        <w:rPr>
          <w:rFonts w:eastAsia="Amiri" w:cs="Amiri" w:ascii="Amiri" w:hAnsi="Amiri"/>
          <w:color w:val="111111"/>
          <w:sz w:val="28"/>
          <w:szCs w:val="28"/>
          <w:rtl w:val="true"/>
          <w:lang w:bidi="ar-SA"/>
        </w:rPr>
        <w:t>!</w:t>
      </w:r>
      <w:r>
        <w:rPr>
          <w:rStyle w:val="FootnoteAnchor"/>
          <w:rtl w:val="true"/>
        </w:rPr>
        <w:footnoteReference w:id="269"/>
      </w:r>
    </w:p>
    <w:p>
      <w:pPr>
        <w:pStyle w:val="Heading4"/>
        <w:numPr>
          <w:ilvl w:val="3"/>
          <w:numId w:val="1"/>
        </w:numPr>
        <w:rPr/>
      </w:pPr>
      <w:bookmarkStart w:id="535" w:name="__RefHeading___Toc480455_1280447820"/>
      <w:bookmarkStart w:id="536" w:name="_Toc202"/>
      <w:bookmarkEnd w:id="535"/>
      <w:r>
        <w:rPr>
          <w:rtl w:val="true"/>
        </w:rPr>
        <w:t>الأخوان أربعة</w:t>
      </w:r>
      <w:bookmarkEnd w:id="53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الأخوان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 لك وله، وأخ لك، وأخ عليك، وأخ لا لك ولا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فسئل عن معنی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الأخ الذي هو لك وله، فهو الأخ الذي يطلب بإخائه بقاء الإخاء، ولا يطلب بأخائه موت الإخاء فهذا لك وله، لأنّه إذا تمّ الإخاء طابت حياتهما جميعاً، وإذا دخل الإخاء في حال التناقض بطلا جميعاً، والأخ الذي هو لك، فهو الأخ الذي قد خرج بنفسه عن حال الطمع إلی حال الرغبة، فلم يطمع في الدنيا إذا رغب فی الإخاء، فهو مُوَفَرٌ عليك بكلّيته، والأخ الذي هو عليك فهو الأخ الذي يتربّص بك الدّوائر ويفشي السرائر، ويكذّب عليك بين العشائر، وينظر في وجهك نظر الحاسد، فعليه لعنة الواحد، والأخ الذي لا لك ولا له فهو الذي قد ملأه اللّه حمقاً فأبعده سحقاً، فتراه يؤثر نفسه عليك ويطلب شحّاً ما لديك</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480457_1280447820"/>
      <w:bookmarkStart w:id="538" w:name="_Toc203"/>
      <w:bookmarkEnd w:id="537"/>
      <w:r>
        <w:rPr>
          <w:rtl w:val="true"/>
        </w:rPr>
        <w:t>المؤمن والقرآن</w:t>
      </w:r>
      <w:bookmarkEnd w:id="5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المؤمن اتّخذ اللّه عصمته وقوله مرآته، فمرّةً ينظر في نعت المؤمنين، وتارةً ينظر في وصف المتجبّرين فهو منه في لطائف، ومن نفسه في تعارف، ومن فطنته في يقين، ومن قدسه علی تمكين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539" w:name="pg16083_194181"/>
    </w:p>
    <w:p>
      <w:pPr>
        <w:pStyle w:val="Heading4"/>
        <w:numPr>
          <w:ilvl w:val="3"/>
          <w:numId w:val="1"/>
        </w:numPr>
        <w:rPr/>
      </w:pPr>
      <w:bookmarkStart w:id="540" w:name="__RefHeading___Toc480459_1280447820"/>
      <w:bookmarkStart w:id="541" w:name="_Toc204"/>
      <w:bookmarkEnd w:id="539"/>
      <w:bookmarkEnd w:id="540"/>
      <w:r>
        <w:rPr>
          <w:rtl w:val="true"/>
        </w:rPr>
        <w:t>عمّرت دار غيرك</w:t>
      </w:r>
      <w:bookmarkEnd w:id="541"/>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داراً أحبّ أن تدخلها وتدعو اللّه؛ فدخلها فنظر إليها،</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أخربت دارك، وعمّرت دار غيرك، عزّك من في الأرض، ومقتك من في السماء</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480461_1280447820"/>
      <w:bookmarkStart w:id="543" w:name="_Toc205"/>
      <w:bookmarkEnd w:id="542"/>
      <w:r>
        <w:rPr>
          <w:rtl w:val="true"/>
        </w:rPr>
        <w:t>كيف أصبحت؟</w:t>
      </w:r>
      <w:bookmarkEnd w:id="543"/>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أصبحت ولي ربّ فوقي، والنّار أمامي، والموت يطلبني، والحساب محدق بي، وأنا مرتهن بعملي، لا أجد ما أحبّ، ولا أدفع ما أكره، والأمور بيد غيري، فإن شاء عذّبني، وإن شاء عفا عنّي، فأيّ فقير أفقر منّي؟</w:t>
      </w:r>
      <w:r>
        <w:rPr>
          <w:rStyle w:val="FootnoteAnchor"/>
          <w:rtl w:val="true"/>
        </w:rPr>
        <w:footnoteReference w:id="273"/>
      </w:r>
    </w:p>
    <w:p>
      <w:pPr>
        <w:pStyle w:val="Heading4"/>
        <w:numPr>
          <w:ilvl w:val="3"/>
          <w:numId w:val="1"/>
        </w:numPr>
        <w:rPr/>
      </w:pPr>
      <w:bookmarkStart w:id="544" w:name="__RefHeading___Toc480463_1280447820"/>
      <w:bookmarkStart w:id="545" w:name="_Toc206"/>
      <w:bookmarkEnd w:id="544"/>
      <w:r>
        <w:rPr>
          <w:rtl w:val="true"/>
        </w:rPr>
        <w:t>لا تصف لملك دواءاً</w:t>
      </w:r>
      <w:bookmarkEnd w:id="54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تصفنّ لملك دواءاً فإن نفعه لم يَحمَدك وإن ضرّه اتهمك</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546" w:name="pg16083_194182"/>
    </w:p>
    <w:p>
      <w:pPr>
        <w:pStyle w:val="Heading3"/>
        <w:numPr>
          <w:ilvl w:val="2"/>
          <w:numId w:val="1"/>
        </w:numPr>
        <w:rPr/>
      </w:pPr>
      <w:bookmarkStart w:id="547" w:name="__RefHeading___Toc480465_1280447820"/>
      <w:bookmarkStart w:id="548" w:name="_Toc207"/>
      <w:bookmarkEnd w:id="546"/>
      <w:bookmarkEnd w:id="547"/>
      <w:r>
        <w:rPr>
          <w:rtl w:val="true"/>
        </w:rPr>
        <w:t>الفصل الثامن</w:t>
      </w:r>
      <w:r>
        <w:rPr>
          <w:rtl w:val="true"/>
        </w:rPr>
        <w:t xml:space="preserve">: </w:t>
      </w:r>
      <w:r>
        <w:rPr>
          <w:rtl w:val="true"/>
        </w:rPr>
        <w:t>أشعار</w:t>
      </w:r>
      <w:bookmarkEnd w:id="54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480467_1280447820"/>
      <w:bookmarkStart w:id="550" w:name="_Toc208"/>
      <w:bookmarkEnd w:id="549"/>
      <w:r>
        <w:rPr>
          <w:rtl w:val="true"/>
        </w:rPr>
        <w:t>اشارة</w:t>
      </w:r>
      <w:bookmarkEnd w:id="55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16083_194184"/>
      <w:bookmarkStart w:id="552" w:name="pg16083_194184"/>
      <w:bookmarkEnd w:id="552"/>
    </w:p>
    <w:p>
      <w:pPr>
        <w:pStyle w:val="Heading4"/>
        <w:numPr>
          <w:ilvl w:val="3"/>
          <w:numId w:val="1"/>
        </w:numPr>
        <w:rPr/>
      </w:pPr>
      <w:bookmarkStart w:id="553" w:name="pg16083_194184"/>
      <w:bookmarkStart w:id="554" w:name="__RefHeading___Toc480469_1280447820"/>
      <w:bookmarkStart w:id="555" w:name="_Toc209"/>
      <w:bookmarkEnd w:id="553"/>
      <w:bookmarkEnd w:id="554"/>
      <w:r>
        <w:rPr>
          <w:rtl w:val="true"/>
        </w:rPr>
        <w:t xml:space="preserve">في المتفرقات من أشعاره </w:t>
      </w:r>
      <w:r>
        <w:rPr>
          <w:rtl w:val="true"/>
        </w:rPr>
        <w:t>(</w:t>
      </w:r>
      <w:r>
        <w:rPr>
          <w:rtl w:val="true"/>
        </w:rPr>
        <w:t>عليه السلام</w:t>
      </w:r>
      <w:r>
        <w:rPr>
          <w:rtl w:val="true"/>
        </w:rPr>
        <w:t xml:space="preserve">)  </w:t>
      </w:r>
      <w:r>
        <w:rPr>
          <w:rtl w:val="true"/>
        </w:rPr>
        <w:t>في مناجاته مع اللّه</w:t>
      </w:r>
      <w:bookmarkEnd w:id="555"/>
    </w:p>
    <w:p>
      <w:pPr>
        <w:pStyle w:val="BookText"/>
        <w:rPr/>
      </w:pPr>
      <w:r>
        <w:rPr>
          <w:rFonts w:ascii="Amiri" w:hAnsi="Amiri" w:eastAsia="Amiri" w:cs="Amiri"/>
          <w:color w:val="111111"/>
          <w:sz w:val="28"/>
          <w:sz w:val="28"/>
          <w:szCs w:val="28"/>
          <w:rtl w:val="true"/>
          <w:lang w:bidi="ar-SA"/>
        </w:rPr>
        <w:t>يا رب يا رب أنت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عبيداً إليك ملجاه</w:t>
      </w:r>
    </w:p>
    <w:p>
      <w:pPr>
        <w:pStyle w:val="BookText"/>
        <w:rPr/>
      </w:pPr>
      <w:r>
        <w:rPr>
          <w:rFonts w:ascii="IRNazanin" w:hAnsi="IRNazanin" w:eastAsia="IRNazanin"/>
          <w:color w:val="111111"/>
          <w:sz w:val="28"/>
          <w:sz w:val="28"/>
          <w:szCs w:val="28"/>
          <w:rtl w:val="true"/>
          <w:lang w:bidi="fa-IR"/>
        </w:rPr>
        <w:t>يا ذا المعالي عليك معتمدی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كنت أنت مولاه</w:t>
      </w:r>
    </w:p>
    <w:p>
      <w:pPr>
        <w:pStyle w:val="BookText"/>
        <w:rPr/>
      </w:pPr>
      <w:r>
        <w:rPr>
          <w:rFonts w:ascii="IRNazanin" w:hAnsi="IRNazanin" w:eastAsia="IRNazanin"/>
          <w:color w:val="111111"/>
          <w:sz w:val="28"/>
          <w:sz w:val="28"/>
          <w:szCs w:val="28"/>
          <w:rtl w:val="true"/>
          <w:lang w:bidi="fa-IR"/>
        </w:rPr>
        <w:t>طوبی لمن كان خائفاً أرقاً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يشكوا إلی ذي الجلال بلواه</w:t>
      </w:r>
    </w:p>
    <w:p>
      <w:pPr>
        <w:pStyle w:val="BookText"/>
        <w:rPr/>
      </w:pPr>
      <w:r>
        <w:rPr>
          <w:rFonts w:ascii="Amiri" w:hAnsi="Amiri" w:eastAsia="Amiri" w:cs="Amiri"/>
          <w:color w:val="111111"/>
          <w:sz w:val="28"/>
          <w:sz w:val="28"/>
          <w:szCs w:val="28"/>
          <w:rtl w:val="true"/>
          <w:lang w:bidi="ar-SA"/>
        </w:rPr>
        <w:t>وما به علّة ولا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حبّه لمولاه</w:t>
      </w:r>
    </w:p>
    <w:p>
      <w:pPr>
        <w:pStyle w:val="BookText"/>
        <w:rPr/>
      </w:pPr>
      <w:r>
        <w:rPr>
          <w:rFonts w:ascii="IRNazanin" w:hAnsi="IRNazanin" w:eastAsia="IRNazanin"/>
          <w:color w:val="111111"/>
          <w:sz w:val="28"/>
          <w:sz w:val="28"/>
          <w:szCs w:val="28"/>
          <w:rtl w:val="true"/>
          <w:lang w:bidi="fa-IR"/>
        </w:rPr>
        <w:t>إذا اشتكی بثّه وغصته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اللّه ثم لبّاه</w:t>
      </w:r>
    </w:p>
    <w:p>
      <w:pPr>
        <w:pStyle w:val="BookText"/>
        <w:rPr/>
      </w:pPr>
      <w:r>
        <w:rPr>
          <w:rFonts w:ascii="Amiri" w:hAnsi="Amiri" w:eastAsia="Amiri" w:cs="Amiri"/>
          <w:color w:val="111111"/>
          <w:sz w:val="28"/>
          <w:sz w:val="28"/>
          <w:szCs w:val="28"/>
          <w:rtl w:val="true"/>
          <w:lang w:bidi="ar-SA"/>
        </w:rPr>
        <w:t>إذا ابتُلِيَ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 xml:space="preserve">فنودي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الأبيات</w:t>
      </w:r>
    </w:p>
    <w:p>
      <w:pPr>
        <w:pStyle w:val="BookText"/>
        <w:rPr/>
      </w:pPr>
      <w:r>
        <w:rPr>
          <w:rFonts w:ascii="Amiri" w:hAnsi="Amiri" w:eastAsia="Amiri" w:cs="Amiri"/>
          <w:color w:val="111111"/>
          <w:sz w:val="28"/>
          <w:sz w:val="28"/>
          <w:szCs w:val="28"/>
          <w:rtl w:val="true"/>
          <w:lang w:bidi="ar-SA"/>
        </w:rPr>
        <w:t>لبّيك لبّيك أنت في كنفي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قلت قد علمناه</w:t>
      </w:r>
    </w:p>
    <w:p>
      <w:pPr>
        <w:pStyle w:val="BookText"/>
        <w:rPr/>
      </w:pPr>
      <w:r>
        <w:rPr>
          <w:rFonts w:ascii="Amiri" w:hAnsi="Amiri" w:eastAsia="Amiri" w:cs="Amiri"/>
          <w:color w:val="111111"/>
          <w:sz w:val="28"/>
          <w:sz w:val="28"/>
          <w:szCs w:val="28"/>
          <w:rtl w:val="true"/>
          <w:lang w:bidi="ar-SA"/>
        </w:rPr>
        <w:t>صوتك تشتاقه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عندي يجول في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في جوانه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سلني بلا رغبة ولا 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حساب إني أنا اللّه</w:t>
      </w:r>
    </w:p>
    <w:p>
      <w:pPr>
        <w:pStyle w:val="BookText"/>
        <w:rPr/>
      </w:pPr>
      <w:r>
        <w:rPr>
          <w:rFonts w:ascii="Amiri" w:hAnsi="Amiri" w:eastAsia="Amiri" w:cs="Amiri"/>
          <w:color w:val="111111"/>
          <w:sz w:val="28"/>
          <w:sz w:val="28"/>
          <w:szCs w:val="28"/>
          <w:rtl w:val="true"/>
          <w:lang w:bidi="ar-SA"/>
        </w:rPr>
        <w:t xml:space="preserve">و في المناقب، عن كتاب عيون المجالس،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أنس بن مالك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قبر خديجة، فبكی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فاستخفيت عنه، فلما طال وقوفه في الصلاة، سمعته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إلی آخر المناجاة، فنودی لبّيك لبيك إلی آخر ما تقدّم</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556" w:name="pg16083_194185"/>
    </w:p>
    <w:p>
      <w:pPr>
        <w:pStyle w:val="Heading4"/>
        <w:numPr>
          <w:ilvl w:val="3"/>
          <w:numId w:val="1"/>
        </w:numPr>
        <w:rPr/>
      </w:pPr>
      <w:bookmarkStart w:id="557" w:name="__RefHeading___Toc480471_1280447820"/>
      <w:bookmarkStart w:id="558" w:name="_Toc210"/>
      <w:bookmarkEnd w:id="556"/>
      <w:bookmarkEnd w:id="557"/>
      <w:r>
        <w:rPr>
          <w:rtl w:val="true"/>
        </w:rPr>
        <w:t>في التوكل على اللّه</w:t>
      </w:r>
      <w:bookmarkEnd w:id="558"/>
    </w:p>
    <w:p>
      <w:pPr>
        <w:pStyle w:val="BookText"/>
        <w:rPr/>
      </w:pPr>
      <w:r>
        <w:rPr>
          <w:rFonts w:ascii="IRNazanin" w:hAnsi="IRNazanin" w:eastAsia="IRNazanin"/>
          <w:color w:val="111111"/>
          <w:sz w:val="28"/>
          <w:sz w:val="28"/>
          <w:szCs w:val="28"/>
          <w:rtl w:val="true"/>
          <w:lang w:bidi="fa-IR"/>
        </w:rPr>
        <w:t>إذا ماعضك الدهر فلا تجنح إلی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تسئل سوی اللّه تعالی قاسم الرزق</w:t>
      </w:r>
    </w:p>
    <w:p>
      <w:pPr>
        <w:pStyle w:val="BookText"/>
        <w:rPr/>
      </w:pPr>
      <w:r>
        <w:rPr>
          <w:rFonts w:ascii="IRNazanin" w:hAnsi="IRNazanin" w:eastAsia="IRNazanin"/>
          <w:color w:val="111111"/>
          <w:sz w:val="28"/>
          <w:sz w:val="28"/>
          <w:szCs w:val="28"/>
          <w:rtl w:val="true"/>
          <w:lang w:bidi="fa-IR"/>
        </w:rPr>
        <w:t>فلو عشت وطوفت من الغرب إلی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صادفت من يقدر أن يسعد أو يشقي</w:t>
      </w:r>
      <w:r>
        <w:rPr>
          <w:rStyle w:val="FootnoteAnchor"/>
          <w:rtl w:val="true"/>
        </w:rPr>
        <w:footnoteReference w:id="276"/>
      </w:r>
    </w:p>
    <w:p>
      <w:pPr>
        <w:pStyle w:val="Heading4"/>
        <w:numPr>
          <w:ilvl w:val="3"/>
          <w:numId w:val="1"/>
        </w:numPr>
        <w:rPr/>
      </w:pPr>
      <w:bookmarkStart w:id="559" w:name="__RefHeading___Toc480473_1280447820"/>
      <w:bookmarkStart w:id="560" w:name="_Toc211"/>
      <w:bookmarkEnd w:id="559"/>
      <w:r>
        <w:rPr>
          <w:rtl w:val="true"/>
        </w:rPr>
        <w:t>في الوعظ والنصيحة</w:t>
      </w:r>
      <w:bookmarkEnd w:id="560"/>
    </w:p>
    <w:p>
      <w:pPr>
        <w:pStyle w:val="BookText"/>
        <w:rPr/>
      </w:pPr>
      <w:r>
        <w:rPr>
          <w:rFonts w:ascii="IRNazanin" w:hAnsi="IRNazanin" w:eastAsia="IRNazanin"/>
          <w:color w:val="111111"/>
          <w:sz w:val="28"/>
          <w:sz w:val="28"/>
          <w:szCs w:val="28"/>
          <w:rtl w:val="true"/>
          <w:lang w:bidi="fa-IR"/>
        </w:rPr>
        <w:t>أين الملوك التي عن حفظها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سقاها بكأس الموت ساقيها</w:t>
      </w:r>
    </w:p>
    <w:p>
      <w:pPr>
        <w:pStyle w:val="BookText"/>
        <w:rPr/>
      </w:pPr>
      <w:r>
        <w:rPr>
          <w:rFonts w:ascii="Amiri" w:hAnsi="Amiri" w:eastAsia="Amiri" w:cs="Amiri"/>
          <w:color w:val="111111"/>
          <w:sz w:val="28"/>
          <w:sz w:val="28"/>
          <w:szCs w:val="28"/>
          <w:rtl w:val="true"/>
          <w:lang w:bidi="ar-SA"/>
        </w:rPr>
        <w:t>تلك المدائن في الآفاق 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خراباً وذاق الموت بانيها</w:t>
      </w:r>
    </w:p>
    <w:p>
      <w:pPr>
        <w:pStyle w:val="BookText"/>
        <w:rPr/>
      </w:pPr>
      <w:r>
        <w:rPr>
          <w:rFonts w:ascii="Amiri" w:hAnsi="Amiri" w:eastAsia="Amiri" w:cs="Amiri"/>
          <w:color w:val="111111"/>
          <w:sz w:val="28"/>
          <w:sz w:val="28"/>
          <w:szCs w:val="28"/>
          <w:rtl w:val="true"/>
          <w:lang w:bidi="ar-SA"/>
        </w:rPr>
        <w:t>أموالنا لذوي الورّاث نجمعها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دورنا لخراب الدهر نبنيها</w:t>
      </w:r>
      <w:r>
        <w:rPr>
          <w:rStyle w:val="FootnoteAnchor"/>
          <w:rtl w:val="true"/>
        </w:rPr>
        <w:footnoteReference w:id="277"/>
      </w:r>
    </w:p>
    <w:p>
      <w:pPr>
        <w:pStyle w:val="Heading4"/>
        <w:numPr>
          <w:ilvl w:val="3"/>
          <w:numId w:val="1"/>
        </w:numPr>
        <w:rPr/>
      </w:pPr>
      <w:bookmarkStart w:id="561" w:name="__RefHeading___Toc480475_1280447820"/>
      <w:bookmarkStart w:id="562" w:name="_Toc212"/>
      <w:bookmarkEnd w:id="561"/>
      <w:r>
        <w:rPr>
          <w:rtl w:val="true"/>
        </w:rPr>
        <w:t>حين زار الشهداء بالبقيع</w:t>
      </w:r>
      <w:bookmarkEnd w:id="562"/>
    </w:p>
    <w:p>
      <w:pPr>
        <w:pStyle w:val="BookText"/>
        <w:rPr/>
      </w:pPr>
      <w:r>
        <w:rPr>
          <w:rFonts w:ascii="Amiri" w:hAnsi="Amiri" w:eastAsia="Amiri" w:cs="Amiri"/>
          <w:color w:val="111111"/>
          <w:sz w:val="28"/>
          <w:sz w:val="28"/>
          <w:szCs w:val="28"/>
          <w:rtl w:val="true"/>
          <w:lang w:bidi="ar-SA"/>
        </w:rPr>
        <w:t>ناديت سكان القبور فاسكتوا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فأجابني عن صمتهم ندب الجثا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صنعت بساكني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مزقت لحمهم وخرقت الكسا</w:t>
      </w:r>
    </w:p>
    <w:p>
      <w:pPr>
        <w:pStyle w:val="BookText"/>
        <w:rPr/>
      </w:pPr>
      <w:r>
        <w:rPr>
          <w:rFonts w:ascii="Amiri" w:hAnsi="Amiri" w:eastAsia="Amiri" w:cs="Amiri"/>
          <w:color w:val="111111"/>
          <w:sz w:val="28"/>
          <w:sz w:val="28"/>
          <w:szCs w:val="28"/>
          <w:rtl w:val="true"/>
          <w:lang w:bidi="ar-SA"/>
        </w:rPr>
        <w:t>وحشوت أعينهم تراباً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تباينت المناصل والشوا</w:t>
      </w:r>
    </w:p>
    <w:p>
      <w:pPr>
        <w:pStyle w:val="BookText"/>
        <w:rPr/>
      </w:pPr>
      <w:r>
        <w:rPr>
          <w:rFonts w:ascii="Amiri" w:hAnsi="Amiri" w:eastAsia="Amiri" w:cs="Amiri"/>
          <w:color w:val="111111"/>
          <w:sz w:val="28"/>
          <w:sz w:val="28"/>
          <w:szCs w:val="28"/>
          <w:rtl w:val="true"/>
          <w:lang w:bidi="ar-SA"/>
        </w:rPr>
        <w:t>قطعت ذا من ذا، ومن هذا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فتركتها ومما يطول بها البلا</w:t>
      </w:r>
      <w:r>
        <w:rPr>
          <w:rStyle w:val="FootnoteAnchor"/>
          <w:rtl w:val="true"/>
        </w:rPr>
        <w:footnoteReference w:id="278"/>
      </w:r>
    </w:p>
    <w:p>
      <w:pPr>
        <w:pStyle w:val="Heading4"/>
        <w:numPr>
          <w:ilvl w:val="3"/>
          <w:numId w:val="1"/>
        </w:numPr>
        <w:rPr/>
      </w:pPr>
      <w:bookmarkStart w:id="563" w:name="__RefHeading___Toc480477_1280447820"/>
      <w:bookmarkStart w:id="564" w:name="_Toc213"/>
      <w:bookmarkEnd w:id="563"/>
      <w:r>
        <w:rPr>
          <w:rtl w:val="true"/>
        </w:rPr>
        <w:t>لاترج فعل الخير</w:t>
      </w:r>
      <w:bookmarkEnd w:id="564"/>
    </w:p>
    <w:p>
      <w:pPr>
        <w:pStyle w:val="BookText"/>
        <w:rPr/>
      </w:pPr>
      <w:r>
        <w:rPr>
          <w:rFonts w:ascii="IRNazanin" w:hAnsi="IRNazanin" w:eastAsia="IRNazanin"/>
          <w:color w:val="111111"/>
          <w:sz w:val="28"/>
          <w:sz w:val="28"/>
          <w:szCs w:val="28"/>
          <w:rtl w:val="true"/>
          <w:lang w:bidi="fa-IR"/>
        </w:rPr>
        <w:t>مضی أمسك الماضي شهيداً معدلاً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خلفت في يوم عليك شهيد</w:t>
      </w:r>
    </w:p>
    <w:p>
      <w:pPr>
        <w:pStyle w:val="BookText"/>
        <w:rPr/>
      </w:pPr>
      <w:r>
        <w:rPr>
          <w:rFonts w:ascii="Amiri" w:hAnsi="Amiri" w:eastAsia="Amiri" w:cs="Amiri"/>
          <w:color w:val="111111"/>
          <w:sz w:val="28"/>
          <w:sz w:val="28"/>
          <w:szCs w:val="28"/>
          <w:rtl w:val="true"/>
          <w:lang w:bidi="ar-SA"/>
        </w:rPr>
        <w:t>فإن أنت بالأمس اقترفت إساءة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فقيّد بإحسان وأنت حميد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ترج فعل الخير يوماً إلی 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غداً يأتي وأنت فقيد</w:t>
      </w:r>
      <w:r>
        <w:rPr>
          <w:rStyle w:val="FootnoteAnchor"/>
          <w:rtl w:val="true"/>
        </w:rPr>
        <w:footnoteReference w:id="279"/>
      </w:r>
      <w:bookmarkStart w:id="565" w:name="pg16083_194186"/>
    </w:p>
    <w:p>
      <w:pPr>
        <w:pStyle w:val="Heading4"/>
        <w:numPr>
          <w:ilvl w:val="3"/>
          <w:numId w:val="1"/>
        </w:numPr>
        <w:rPr/>
      </w:pPr>
      <w:bookmarkStart w:id="566" w:name="__RefHeading___Toc480479_1280447820"/>
      <w:bookmarkStart w:id="567" w:name="_Toc214"/>
      <w:bookmarkEnd w:id="565"/>
      <w:bookmarkEnd w:id="566"/>
      <w:r>
        <w:rPr>
          <w:rtl w:val="true"/>
        </w:rPr>
        <w:t>في عدم الاغترار بالدنيا</w:t>
      </w:r>
      <w:bookmarkEnd w:id="567"/>
    </w:p>
    <w:p>
      <w:pPr>
        <w:pStyle w:val="BookText"/>
        <w:rPr/>
      </w:pPr>
      <w:r>
        <w:rPr>
          <w:rFonts w:ascii="Amiri" w:hAnsi="Amiri" w:eastAsia="Amiri" w:cs="Amiri"/>
          <w:color w:val="111111"/>
          <w:sz w:val="28"/>
          <w:sz w:val="28"/>
          <w:szCs w:val="28"/>
          <w:rtl w:val="true"/>
          <w:lang w:bidi="ar-SA"/>
        </w:rPr>
        <w:t>يا أهل لذّة دنيا لابقاء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اغتراراً بظل زائل حمق</w:t>
      </w:r>
      <w:r>
        <w:rPr>
          <w:rStyle w:val="FootnoteAnchor"/>
          <w:rtl w:val="true"/>
        </w:rPr>
        <w:footnoteReference w:id="280"/>
      </w:r>
    </w:p>
    <w:p>
      <w:pPr>
        <w:pStyle w:val="Heading4"/>
        <w:numPr>
          <w:ilvl w:val="3"/>
          <w:numId w:val="1"/>
        </w:numPr>
        <w:rPr/>
      </w:pPr>
      <w:bookmarkStart w:id="568" w:name="__RefHeading___Toc480481_1280447820"/>
      <w:bookmarkStart w:id="569" w:name="_Toc215"/>
      <w:bookmarkEnd w:id="568"/>
      <w:r>
        <w:rPr>
          <w:rtl w:val="true"/>
        </w:rPr>
        <w:t>في الوعظ</w:t>
      </w:r>
      <w:bookmarkEnd w:id="569"/>
    </w:p>
    <w:p>
      <w:pPr>
        <w:pStyle w:val="BookText"/>
        <w:rPr/>
      </w:pPr>
      <w:r>
        <w:rPr>
          <w:rFonts w:ascii="Amiri" w:hAnsi="Amiri" w:eastAsia="Amiri" w:cs="Amiri"/>
          <w:color w:val="111111"/>
          <w:sz w:val="28"/>
          <w:sz w:val="28"/>
          <w:szCs w:val="28"/>
          <w:rtl w:val="true"/>
          <w:lang w:bidi="ar-SA"/>
        </w:rPr>
        <w:t>ما يحفظ اللّه يصن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يصنع اللّه يهن</w:t>
      </w:r>
    </w:p>
    <w:p>
      <w:pPr>
        <w:pStyle w:val="BookText"/>
        <w:rPr/>
      </w:pPr>
      <w:r>
        <w:rPr>
          <w:rFonts w:ascii="Amiri" w:hAnsi="Amiri" w:eastAsia="Amiri" w:cs="Amiri"/>
          <w:color w:val="111111"/>
          <w:sz w:val="28"/>
          <w:sz w:val="28"/>
          <w:szCs w:val="28"/>
          <w:rtl w:val="true"/>
          <w:lang w:bidi="ar-SA"/>
        </w:rPr>
        <w:t>من يسعد اللّه يلن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الزمان أن خشن</w:t>
      </w:r>
    </w:p>
    <w:p>
      <w:pPr>
        <w:pStyle w:val="BookText"/>
        <w:rPr/>
      </w:pPr>
      <w:r>
        <w:rPr>
          <w:rFonts w:ascii="IRNazanin" w:hAnsi="IRNazanin" w:eastAsia="IRNazanin"/>
          <w:color w:val="111111"/>
          <w:sz w:val="28"/>
          <w:sz w:val="28"/>
          <w:szCs w:val="28"/>
          <w:rtl w:val="true"/>
          <w:lang w:bidi="fa-IR"/>
        </w:rPr>
        <w:t>أخي اعتبر لا تغترر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تری صرف الزمن</w:t>
      </w:r>
    </w:p>
    <w:p>
      <w:pPr>
        <w:pStyle w:val="BookText"/>
        <w:rPr/>
      </w:pPr>
      <w:r>
        <w:rPr>
          <w:rFonts w:ascii="Amiri" w:hAnsi="Amiri" w:eastAsia="Amiri" w:cs="Amiri"/>
          <w:color w:val="111111"/>
          <w:sz w:val="28"/>
          <w:sz w:val="28"/>
          <w:szCs w:val="28"/>
          <w:rtl w:val="true"/>
          <w:lang w:bidi="ar-SA"/>
        </w:rPr>
        <w:t>يجزي بما أوتي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قبيح أو حسن</w:t>
      </w:r>
    </w:p>
    <w:p>
      <w:pPr>
        <w:pStyle w:val="BookText"/>
        <w:rPr/>
      </w:pPr>
      <w:r>
        <w:rPr>
          <w:rFonts w:ascii="Amiri" w:hAnsi="Amiri" w:eastAsia="Amiri" w:cs="Amiri"/>
          <w:color w:val="111111"/>
          <w:sz w:val="28"/>
          <w:sz w:val="28"/>
          <w:szCs w:val="28"/>
          <w:rtl w:val="true"/>
          <w:lang w:bidi="ar-SA"/>
        </w:rPr>
        <w:t>أفلح عبد كشف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الغطاء عنه ففطن</w:t>
      </w:r>
    </w:p>
    <w:p>
      <w:pPr>
        <w:pStyle w:val="BookText"/>
        <w:rPr/>
      </w:pPr>
      <w:r>
        <w:rPr>
          <w:rFonts w:ascii="Amiri" w:hAnsi="Amiri" w:eastAsia="Amiri" w:cs="Amiri"/>
          <w:color w:val="111111"/>
          <w:sz w:val="28"/>
          <w:sz w:val="28"/>
          <w:szCs w:val="28"/>
          <w:rtl w:val="true"/>
          <w:lang w:bidi="ar-SA"/>
        </w:rPr>
        <w:t>وقرّ عيناً من 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في اللسن</w:t>
      </w:r>
    </w:p>
    <w:p>
      <w:pPr>
        <w:pStyle w:val="BookText"/>
        <w:rPr/>
      </w:pPr>
      <w:r>
        <w:rPr>
          <w:rFonts w:ascii="Amiri" w:hAnsi="Amiri" w:eastAsia="Amiri" w:cs="Amiri"/>
          <w:color w:val="111111"/>
          <w:sz w:val="28"/>
          <w:sz w:val="28"/>
          <w:szCs w:val="28"/>
          <w:rtl w:val="true"/>
          <w:lang w:bidi="ar-SA"/>
        </w:rPr>
        <w:t>فماز، من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وقت ووزن</w:t>
      </w:r>
    </w:p>
    <w:p>
      <w:pPr>
        <w:pStyle w:val="BookText"/>
        <w:rPr/>
      </w:pPr>
      <w:r>
        <w:rPr>
          <w:rFonts w:ascii="Amiri" w:hAnsi="Amiri" w:eastAsia="Amiri" w:cs="Amiri"/>
          <w:color w:val="111111"/>
          <w:sz w:val="28"/>
          <w:sz w:val="28"/>
          <w:szCs w:val="28"/>
          <w:rtl w:val="true"/>
          <w:lang w:bidi="ar-SA"/>
        </w:rPr>
        <w:t>وخاف من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عزباً حديداً فحزن</w:t>
      </w:r>
    </w:p>
    <w:p>
      <w:pPr>
        <w:pStyle w:val="BookText"/>
        <w:rPr/>
      </w:pPr>
      <w:r>
        <w:rPr>
          <w:rFonts w:ascii="Amiri" w:hAnsi="Amiri" w:eastAsia="Amiri" w:cs="Amiri"/>
          <w:color w:val="111111"/>
          <w:sz w:val="28"/>
          <w:sz w:val="28"/>
          <w:szCs w:val="28"/>
          <w:rtl w:val="true"/>
          <w:lang w:bidi="ar-SA"/>
        </w:rPr>
        <w:t>و من يك معتصماً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ذي العرش فلن</w:t>
      </w:r>
    </w:p>
    <w:p>
      <w:pPr>
        <w:pStyle w:val="BookText"/>
        <w:rPr/>
      </w:pPr>
      <w:r>
        <w:rPr>
          <w:rFonts w:ascii="Amiri" w:hAnsi="Amiri" w:eastAsia="Amiri" w:cs="Amiri"/>
          <w:color w:val="111111"/>
          <w:sz w:val="28"/>
          <w:sz w:val="28"/>
          <w:szCs w:val="28"/>
          <w:rtl w:val="true"/>
          <w:lang w:bidi="ar-SA"/>
        </w:rPr>
        <w:t>يضرّه شيء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يُعدي علی اللّه ومن</w:t>
      </w:r>
    </w:p>
    <w:p>
      <w:pPr>
        <w:pStyle w:val="BookText"/>
        <w:rPr/>
      </w:pPr>
      <w:r>
        <w:rPr>
          <w:rFonts w:ascii="Amiri" w:hAnsi="Amiri" w:eastAsia="Amiri" w:cs="Amiri"/>
          <w:color w:val="111111"/>
          <w:sz w:val="28"/>
          <w:sz w:val="28"/>
          <w:szCs w:val="28"/>
          <w:rtl w:val="true"/>
          <w:lang w:bidi="ar-SA"/>
        </w:rPr>
        <w:t>من يأمن اللّه يخف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وخائف اللّه أمن</w:t>
      </w:r>
    </w:p>
    <w:p>
      <w:pPr>
        <w:pStyle w:val="BookText"/>
        <w:rPr/>
      </w:pPr>
      <w:r>
        <w:rPr>
          <w:rFonts w:ascii="Amiri" w:hAnsi="Amiri" w:eastAsia="Amiri" w:cs="Amiri"/>
          <w:color w:val="111111"/>
          <w:sz w:val="28"/>
          <w:sz w:val="28"/>
          <w:szCs w:val="28"/>
          <w:rtl w:val="true"/>
          <w:lang w:bidi="ar-SA"/>
        </w:rPr>
        <w:t>و ما لما يثمره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من اللّه ثمن</w:t>
      </w:r>
    </w:p>
    <w:p>
      <w:pPr>
        <w:pStyle w:val="BookText"/>
        <w:rPr/>
      </w:pPr>
      <w:r>
        <w:rPr>
          <w:rFonts w:ascii="Amiri" w:hAnsi="Amiri" w:eastAsia="Amiri" w:cs="Amiri"/>
          <w:color w:val="111111"/>
          <w:sz w:val="28"/>
          <w:sz w:val="28"/>
          <w:szCs w:val="28"/>
          <w:rtl w:val="true"/>
          <w:lang w:bidi="ar-SA"/>
        </w:rPr>
        <w:t>يا عالم السر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حقّاً ما علن</w:t>
      </w:r>
    </w:p>
    <w:p>
      <w:pPr>
        <w:pStyle w:val="BookText"/>
        <w:rPr/>
      </w:pPr>
      <w:r>
        <w:rPr>
          <w:rFonts w:ascii="IRNazanin" w:hAnsi="IRNazanin" w:eastAsia="IRNazanin"/>
          <w:color w:val="111111"/>
          <w:sz w:val="28"/>
          <w:sz w:val="28"/>
          <w:szCs w:val="28"/>
          <w:rtl w:val="true"/>
          <w:lang w:bidi="fa-IR"/>
        </w:rPr>
        <w:t>صل علی جدّي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ذي النور المبن</w:t>
      </w:r>
    </w:p>
    <w:p>
      <w:pPr>
        <w:pStyle w:val="BookText"/>
        <w:rPr/>
      </w:pPr>
      <w:r>
        <w:rPr>
          <w:rFonts w:ascii="Amiri" w:hAnsi="Amiri" w:eastAsia="Amiri" w:cs="Amiri"/>
          <w:color w:val="111111"/>
          <w:sz w:val="28"/>
          <w:sz w:val="28"/>
          <w:szCs w:val="28"/>
          <w:rtl w:val="true"/>
          <w:lang w:bidi="ar-SA"/>
        </w:rPr>
        <w:t>أكرم من حي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لفف ميتاً في الكفن</w:t>
      </w:r>
    </w:p>
    <w:p>
      <w:pPr>
        <w:pStyle w:val="BookText"/>
        <w:rPr/>
      </w:pPr>
      <w:r>
        <w:rPr>
          <w:rFonts w:ascii="Amiri" w:hAnsi="Amiri" w:eastAsia="Amiri" w:cs="Amiri"/>
          <w:color w:val="111111"/>
          <w:sz w:val="28"/>
          <w:sz w:val="28"/>
          <w:szCs w:val="28"/>
          <w:rtl w:val="true"/>
          <w:lang w:bidi="ar-SA"/>
        </w:rPr>
        <w:t>وامنن علينا بالرضا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أهل للمنن</w:t>
      </w:r>
    </w:p>
    <w:p>
      <w:pPr>
        <w:pStyle w:val="BookText"/>
        <w:rPr/>
      </w:pPr>
      <w:r>
        <w:rPr>
          <w:rFonts w:ascii="Amiri" w:hAnsi="Amiri" w:eastAsia="Amiri" w:cs="Amiri"/>
          <w:color w:val="111111"/>
          <w:sz w:val="28"/>
          <w:sz w:val="28"/>
          <w:szCs w:val="28"/>
          <w:rtl w:val="true"/>
          <w:lang w:bidi="ar-SA"/>
        </w:rPr>
        <w:t>واعفنا في 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خسر وغبن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خاب من خاب كمن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يوماً إلی الدنيا ركن </w:t>
      </w:r>
      <w:bookmarkStart w:id="570" w:name="pg16083_194187"/>
    </w:p>
    <w:p>
      <w:pPr>
        <w:pStyle w:val="BookText"/>
        <w:rPr/>
      </w:pPr>
      <w:bookmarkEnd w:id="570"/>
      <w:r>
        <w:rPr>
          <w:rFonts w:ascii="IRNazanin" w:hAnsi="IRNazanin" w:eastAsia="IRNazanin"/>
          <w:color w:val="111111"/>
          <w:sz w:val="28"/>
          <w:sz w:val="28"/>
          <w:szCs w:val="28"/>
          <w:rtl w:val="true"/>
          <w:lang w:bidi="fa-IR"/>
        </w:rPr>
        <w:t>طوبی لعبد كشفت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غيابات الوسن</w:t>
      </w:r>
    </w:p>
    <w:p>
      <w:pPr>
        <w:pStyle w:val="BookText"/>
        <w:rPr/>
      </w:pPr>
      <w:r>
        <w:rPr>
          <w:rFonts w:ascii="Amiri" w:hAnsi="Amiri" w:eastAsia="Amiri" w:cs="Amiri"/>
          <w:color w:val="111111"/>
          <w:sz w:val="28"/>
          <w:sz w:val="28"/>
          <w:szCs w:val="28"/>
          <w:rtl w:val="true"/>
          <w:lang w:bidi="ar-SA"/>
        </w:rPr>
        <w:t>والموعد اللّه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 به اللّه مكن</w:t>
      </w:r>
      <w:r>
        <w:rPr>
          <w:rStyle w:val="FootnoteAnchor"/>
          <w:rtl w:val="true"/>
        </w:rPr>
        <w:footnoteReference w:id="281"/>
      </w:r>
    </w:p>
    <w:p>
      <w:pPr>
        <w:pStyle w:val="Heading4"/>
        <w:numPr>
          <w:ilvl w:val="3"/>
          <w:numId w:val="1"/>
        </w:numPr>
        <w:rPr/>
      </w:pPr>
      <w:bookmarkStart w:id="571" w:name="__RefHeading___Toc480483_1280447820"/>
      <w:bookmarkStart w:id="572" w:name="_Toc216"/>
      <w:bookmarkEnd w:id="571"/>
      <w:r>
        <w:rPr>
          <w:rtl w:val="true"/>
        </w:rPr>
        <w:t>في الحث على الجود والإنفاق</w:t>
      </w:r>
      <w:bookmarkEnd w:id="572"/>
    </w:p>
    <w:p>
      <w:pPr>
        <w:pStyle w:val="BookText"/>
        <w:rPr/>
      </w:pPr>
      <w:r>
        <w:rPr>
          <w:rFonts w:ascii="IRNazanin" w:hAnsi="IRNazanin" w:eastAsia="IRNazanin"/>
          <w:color w:val="111111"/>
          <w:sz w:val="28"/>
          <w:sz w:val="28"/>
          <w:szCs w:val="28"/>
          <w:rtl w:val="true"/>
          <w:lang w:bidi="fa-IR"/>
        </w:rPr>
        <w:t>إذا جادت الدنيا عليك فجد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 طراً قبل أن تتفلت</w:t>
      </w:r>
    </w:p>
    <w:p>
      <w:pPr>
        <w:pStyle w:val="BookText"/>
        <w:rPr/>
      </w:pPr>
      <w:r>
        <w:rPr>
          <w:rFonts w:ascii="Amiri" w:hAnsi="Amiri" w:eastAsia="Amiri" w:cs="Amiri"/>
          <w:color w:val="111111"/>
          <w:sz w:val="28"/>
          <w:sz w:val="28"/>
          <w:szCs w:val="28"/>
          <w:rtl w:val="true"/>
          <w:lang w:bidi="ar-SA"/>
        </w:rPr>
        <w:t>فلا الجود يفنيها إذهي أقبلت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البخل يبقيها إذا ما تولت</w:t>
      </w:r>
    </w:p>
    <w:p>
      <w:pPr>
        <w:pStyle w:val="BookText"/>
        <w:rPr/>
      </w:pPr>
      <w:r>
        <w:rPr>
          <w:rFonts w:ascii="IRNazanin" w:hAnsi="IRNazanin" w:eastAsia="IRNazanin"/>
          <w:color w:val="111111"/>
          <w:sz w:val="28"/>
          <w:sz w:val="28"/>
          <w:szCs w:val="28"/>
          <w:rtl w:val="true"/>
          <w:lang w:bidi="fa-IR"/>
        </w:rPr>
        <w:t xml:space="preserve">قاله، لما علم عبدالرحمن السامي ولده، سورة الحمد، فلما قرأها علی أبيه، 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دينار، وألف حلّة، وحشا فاه دراً، فقيل له في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وأين يقع هذا من عطائه، يعني تعليمه، ثم أنشد الشعر، إذا جادت الدنيا، إلی آخره</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480485_1280447820"/>
      <w:bookmarkStart w:id="574" w:name="_Toc217"/>
      <w:bookmarkEnd w:id="573"/>
      <w:r>
        <w:rPr>
          <w:rtl w:val="true"/>
        </w:rPr>
        <w:t>في جواب السائل</w:t>
      </w:r>
      <w:bookmarkEnd w:id="574"/>
    </w:p>
    <w:p>
      <w:pPr>
        <w:pStyle w:val="BookText"/>
        <w:rPr/>
      </w:pPr>
      <w:r>
        <w:rPr>
          <w:rFonts w:ascii="IRNazanin" w:hAnsi="IRNazanin" w:eastAsia="IRNazanin"/>
          <w:color w:val="111111"/>
          <w:sz w:val="28"/>
          <w:sz w:val="28"/>
          <w:szCs w:val="28"/>
          <w:rtl w:val="true"/>
          <w:lang w:bidi="fa-IR"/>
        </w:rPr>
        <w:t xml:space="preserve">قدم أعرابي المدينة، فسأل عن أكرم الناس، فدلّ علی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فدخل المسجد، فوجده مصلياً فوقف بإزائه وأنشأ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يخب الآن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أنت جواد وأنت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 لا الذي كان من أوائلكم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علينا الجحيم منطبقة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هل بقي شيء من مال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أربعة آلاف دينار،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هاتها، قد جاء من هو أحقّ بها منّا، ثمّ نزع برديه، ولف الدنانير فيها، وأخرج يده من شق الباب، حياء من الأعرابي، 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575" w:name="pg16083_194188"/>
    </w:p>
    <w:p>
      <w:pPr>
        <w:pStyle w:val="BookText"/>
        <w:rPr/>
      </w:pPr>
      <w:bookmarkEnd w:id="575"/>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ديب الزمان ذو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منّي قليلة النفقة</w:t>
      </w:r>
    </w:p>
    <w:p>
      <w:pPr>
        <w:pStyle w:val="BookText"/>
        <w:rPr/>
      </w:pPr>
      <w:r>
        <w:rPr>
          <w:rFonts w:ascii="IRNazanin" w:hAnsi="IRNazanin" w:eastAsia="IRNazanin"/>
          <w:color w:val="111111"/>
          <w:sz w:val="28"/>
          <w:sz w:val="28"/>
          <w:szCs w:val="28"/>
          <w:rtl w:val="true"/>
          <w:lang w:bidi="fa-IR"/>
        </w:rPr>
        <w:t xml:space="preserve">فأخذه الأعرابي، وبكی،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استقللت ما أعطيناك،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كيف يأكل التراب جودك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الأعرابي أنشد تلك الأبيات بعد ما بكی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مطهّرون نقيات 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وأنتم السادة الأعلون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في قديم الدهر مفتخر</w:t>
      </w:r>
      <w:r>
        <w:rPr>
          <w:rStyle w:val="FootnoteAnchor"/>
          <w:rtl w:val="true"/>
        </w:rPr>
        <w:footnoteReference w:id="284"/>
      </w:r>
    </w:p>
    <w:p>
      <w:pPr>
        <w:pStyle w:val="Heading4"/>
        <w:numPr>
          <w:ilvl w:val="3"/>
          <w:numId w:val="1"/>
        </w:numPr>
        <w:rPr/>
      </w:pPr>
      <w:bookmarkStart w:id="576" w:name="__RefHeading___Toc480487_1280447820"/>
      <w:bookmarkStart w:id="577" w:name="_Toc218"/>
      <w:bookmarkEnd w:id="576"/>
      <w:r>
        <w:rPr>
          <w:rtl w:val="true"/>
        </w:rPr>
        <w:t>في صفاء الزهد</w:t>
      </w:r>
      <w:bookmarkEnd w:id="577"/>
    </w:p>
    <w:p>
      <w:pPr>
        <w:pStyle w:val="BookText"/>
        <w:rPr/>
      </w:pPr>
      <w:r>
        <w:rPr>
          <w:rFonts w:ascii="Amiri" w:hAnsi="Amiri" w:eastAsia="Amiri" w:cs="Amiri"/>
          <w:color w:val="111111"/>
          <w:sz w:val="28"/>
          <w:sz w:val="28"/>
          <w:szCs w:val="28"/>
          <w:rtl w:val="true"/>
          <w:lang w:bidi="ar-SA"/>
        </w:rPr>
        <w:t>كلما زيد صاحب المال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همه وفي الاشتغال</w:t>
      </w:r>
    </w:p>
    <w:p>
      <w:pPr>
        <w:pStyle w:val="BookText"/>
        <w:rPr/>
      </w:pPr>
      <w:r>
        <w:rPr>
          <w:rFonts w:ascii="Amiri" w:hAnsi="Amiri" w:eastAsia="Amiri" w:cs="Amiri"/>
          <w:color w:val="111111"/>
          <w:sz w:val="28"/>
          <w:sz w:val="28"/>
          <w:szCs w:val="28"/>
          <w:rtl w:val="true"/>
          <w:lang w:bidi="ar-SA"/>
        </w:rPr>
        <w:t>قد عرفناك يا منغصة 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دار كل فان وبال</w:t>
      </w:r>
    </w:p>
    <w:p>
      <w:pPr>
        <w:pStyle w:val="BookText"/>
        <w:rPr/>
      </w:pPr>
      <w:r>
        <w:rPr>
          <w:rFonts w:ascii="Amiri" w:hAnsi="Amiri" w:eastAsia="Amiri" w:cs="Amiri"/>
          <w:color w:val="111111"/>
          <w:sz w:val="28"/>
          <w:sz w:val="28"/>
          <w:szCs w:val="28"/>
          <w:rtl w:val="true"/>
          <w:lang w:bidi="ar-SA"/>
        </w:rPr>
        <w:t>ليس يصفو لزاهد طلب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مثقلاً بالعيال</w:t>
      </w:r>
      <w:r>
        <w:rPr>
          <w:rStyle w:val="FootnoteAnchor"/>
          <w:rtl w:val="true"/>
        </w:rPr>
        <w:footnoteReference w:id="285"/>
      </w:r>
    </w:p>
    <w:p>
      <w:pPr>
        <w:pStyle w:val="Heading4"/>
        <w:numPr>
          <w:ilvl w:val="3"/>
          <w:numId w:val="1"/>
        </w:numPr>
        <w:rPr/>
      </w:pPr>
      <w:bookmarkStart w:id="578" w:name="__RefHeading___Toc480489_1280447820"/>
      <w:bookmarkStart w:id="579" w:name="_Toc219"/>
      <w:bookmarkEnd w:id="578"/>
      <w:r>
        <w:rPr>
          <w:rtl w:val="true"/>
        </w:rPr>
        <w:t xml:space="preserve">في حبه </w:t>
      </w:r>
      <w:r>
        <w:rPr>
          <w:rtl w:val="true"/>
        </w:rPr>
        <w:t>(</w:t>
      </w:r>
      <w:r>
        <w:rPr>
          <w:rtl w:val="true"/>
        </w:rPr>
        <w:t>عليه السلام</w:t>
      </w:r>
      <w:r>
        <w:rPr>
          <w:rtl w:val="true"/>
        </w:rPr>
        <w:t xml:space="preserve">)  </w:t>
      </w:r>
      <w:r>
        <w:rPr>
          <w:rtl w:val="true"/>
        </w:rPr>
        <w:t>لسكينة والرباب</w:t>
      </w:r>
      <w:bookmarkEnd w:id="579"/>
    </w:p>
    <w:p>
      <w:pPr>
        <w:pStyle w:val="BookText"/>
        <w:rPr/>
      </w:pPr>
      <w:r>
        <w:rPr>
          <w:rFonts w:ascii="Amiri" w:hAnsi="Amiri" w:eastAsia="Amiri" w:cs="Amiri"/>
          <w:color w:val="111111"/>
          <w:sz w:val="28"/>
          <w:sz w:val="28"/>
          <w:szCs w:val="28"/>
          <w:rtl w:val="true"/>
          <w:lang w:bidi="ar-SA"/>
        </w:rPr>
        <w:t>لعمرك انني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لها سكينة والرباب</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اُحبهما وأبذل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للائم فيها عتاب </w:t>
      </w:r>
      <w:bookmarkStart w:id="580" w:name="pg16083_194189"/>
    </w:p>
    <w:p>
      <w:pPr>
        <w:pStyle w:val="BookText"/>
        <w:rPr/>
      </w:pPr>
      <w:bookmarkEnd w:id="580"/>
      <w:r>
        <w:rPr>
          <w:rFonts w:ascii="Amiri" w:hAnsi="Amiri" w:eastAsia="Amiri" w:cs="Amiri"/>
          <w:color w:val="111111"/>
          <w:sz w:val="28"/>
          <w:sz w:val="28"/>
          <w:szCs w:val="28"/>
          <w:rtl w:val="true"/>
          <w:lang w:bidi="ar-SA"/>
        </w:rPr>
        <w:t>ولست لهم وإن عتبوا مطيعاً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أو يغيبني التراب</w:t>
      </w:r>
      <w:r>
        <w:rPr>
          <w:rStyle w:val="FootnoteAnchor"/>
          <w:rtl w:val="true"/>
        </w:rPr>
        <w:footnoteReference w:id="286"/>
      </w:r>
    </w:p>
    <w:p>
      <w:pPr>
        <w:pStyle w:val="Heading4"/>
        <w:numPr>
          <w:ilvl w:val="3"/>
          <w:numId w:val="1"/>
        </w:numPr>
        <w:rPr/>
      </w:pPr>
      <w:bookmarkStart w:id="581" w:name="__RefHeading___Toc480491_1280447820"/>
      <w:bookmarkStart w:id="582" w:name="_Toc220"/>
      <w:bookmarkEnd w:id="581"/>
      <w:r>
        <w:rPr>
          <w:rtl w:val="true"/>
        </w:rPr>
        <w:t>في جواب الأعرابي</w:t>
      </w:r>
      <w:bookmarkEnd w:id="582"/>
    </w:p>
    <w:p>
      <w:pPr>
        <w:pStyle w:val="BookText"/>
        <w:rPr/>
      </w:pPr>
      <w:r>
        <w:rPr>
          <w:rFonts w:ascii="IRNazanin" w:hAnsi="IRNazanin" w:eastAsia="IRNazanin"/>
          <w:color w:val="111111"/>
          <w:sz w:val="28"/>
          <w:sz w:val="28"/>
          <w:szCs w:val="28"/>
          <w:rtl w:val="true"/>
          <w:lang w:bidi="fa-IR"/>
        </w:rPr>
        <w:t>قال محمد بن طلحة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أنّ أعرابياً دخل المسجد، فوقف علی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وحوله حلقة، فقال لبعض جلساء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 أردت،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 يا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أنهم يتكلّمون، فيعربون في كلامهم، وإنّي قطعت واديا وقفاراً، واودية وجبالاً، وجئت لا طارحه الكلام؛ وأسئله عن عويص العربية، فقال له جليس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كنت جئت لهذا، فأبدأ بذلك الشاب، وأومی إلی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فوقف عليه وسلّم،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حاجتك،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جئتك من الهرقل والجعلل والأنيم ولهمم، فتبسّم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لقد تكلّمت بكلام ما يعقله إلا العالمون،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أكثر من هذا، فهل مجيبي علی قدر كلامي؟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شئت، فإنّي مجيبك،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بدوي أكثر مقالي الشعر، وهو ديوان العرب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شئت فإنّي مجيبك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هفا قلبي إلی اللّهو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ودع شرخيه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وقد كان انيقا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تجراری ذيليه</w:t>
      </w:r>
    </w:p>
    <w:p>
      <w:pPr>
        <w:pStyle w:val="BookText"/>
        <w:rPr/>
      </w:pPr>
      <w:r>
        <w:rPr>
          <w:rFonts w:ascii="Amiri" w:hAnsi="Amiri" w:eastAsia="Amiri" w:cs="Amiri"/>
          <w:color w:val="111111"/>
          <w:sz w:val="28"/>
          <w:sz w:val="28"/>
          <w:szCs w:val="28"/>
          <w:rtl w:val="true"/>
          <w:lang w:bidi="ar-SA"/>
        </w:rPr>
        <w:t>عيالات ولذات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سقيا لعصريه</w:t>
      </w:r>
    </w:p>
    <w:p>
      <w:pPr>
        <w:pStyle w:val="BookText"/>
        <w:rPr/>
      </w:pPr>
      <w:r>
        <w:rPr>
          <w:rFonts w:ascii="Amiri" w:hAnsi="Amiri" w:eastAsia="Amiri" w:cs="Amiri"/>
          <w:color w:val="111111"/>
          <w:sz w:val="28"/>
          <w:sz w:val="28"/>
          <w:szCs w:val="28"/>
          <w:rtl w:val="true"/>
          <w:lang w:bidi="ar-SA"/>
        </w:rPr>
        <w:t>فلما عمم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الرأس نطاقيه</w:t>
      </w:r>
    </w:p>
    <w:p>
      <w:pPr>
        <w:pStyle w:val="BookText"/>
        <w:rPr/>
      </w:pPr>
      <w:r>
        <w:rPr>
          <w:rFonts w:ascii="IRNazanin" w:hAnsi="IRNazanin" w:eastAsia="IRNazanin"/>
          <w:color w:val="111111"/>
          <w:sz w:val="28"/>
          <w:sz w:val="28"/>
          <w:szCs w:val="28"/>
          <w:rtl w:val="true"/>
          <w:lang w:bidi="fa-IR"/>
        </w:rPr>
        <w:t>وأمسی قد عناني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تجديد خضابيه</w:t>
      </w:r>
    </w:p>
    <w:p>
      <w:pPr>
        <w:pStyle w:val="BookText"/>
        <w:rPr/>
      </w:pPr>
      <w:r>
        <w:rPr>
          <w:rFonts w:ascii="Amiri" w:hAnsi="Amiri" w:eastAsia="Amiri" w:cs="Amiri"/>
          <w:color w:val="111111"/>
          <w:sz w:val="28"/>
          <w:sz w:val="28"/>
          <w:szCs w:val="28"/>
          <w:rtl w:val="true"/>
          <w:lang w:bidi="ar-SA"/>
        </w:rPr>
        <w:t>تسليت عن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قناعيه</w:t>
      </w:r>
    </w:p>
    <w:p>
      <w:pPr>
        <w:pStyle w:val="BookText"/>
        <w:rPr/>
      </w:pPr>
      <w:r>
        <w:rPr>
          <w:rFonts w:ascii="Amiri" w:hAnsi="Amiri" w:eastAsia="Amiri" w:cs="Amiri"/>
          <w:color w:val="111111"/>
          <w:sz w:val="28"/>
          <w:sz w:val="28"/>
          <w:szCs w:val="28"/>
          <w:rtl w:val="true"/>
          <w:lang w:bidi="ar-SA"/>
        </w:rPr>
        <w:t>و في الدهر أعاجيب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يلبس حاليه</w:t>
      </w:r>
    </w:p>
    <w:p>
      <w:pPr>
        <w:pStyle w:val="BookText"/>
        <w:rPr/>
      </w:pPr>
      <w:r>
        <w:rPr>
          <w:rFonts w:ascii="Amiri" w:hAnsi="Amiri" w:eastAsia="Amiri" w:cs="Amiri"/>
          <w:color w:val="111111"/>
          <w:sz w:val="28"/>
          <w:sz w:val="28"/>
          <w:szCs w:val="28"/>
          <w:rtl w:val="true"/>
          <w:lang w:bidi="ar-SA"/>
        </w:rPr>
        <w:t>فلو يعمل ذو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أصيل فيه رأييه</w:t>
      </w:r>
    </w:p>
    <w:p>
      <w:pPr>
        <w:pStyle w:val="BookText"/>
        <w:rPr/>
      </w:pPr>
      <w:r>
        <w:rPr>
          <w:rFonts w:ascii="Amiri" w:hAnsi="Amiri" w:eastAsia="Amiri" w:cs="Amiri"/>
          <w:color w:val="111111"/>
          <w:sz w:val="28"/>
          <w:sz w:val="28"/>
          <w:szCs w:val="28"/>
          <w:rtl w:val="true"/>
          <w:lang w:bidi="ar-SA"/>
        </w:rPr>
        <w:t>لألفى عبرة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كرّ عصريه</w:t>
      </w:r>
    </w:p>
    <w:p>
      <w:pPr>
        <w:pStyle w:val="BookText"/>
        <w:rPr/>
      </w:pPr>
      <w:r>
        <w:rPr>
          <w:rFonts w:ascii="Amiri" w:hAnsi="Amiri" w:eastAsia="Amiri" w:cs="Amiri"/>
          <w:color w:val="111111"/>
          <w:sz w:val="28"/>
          <w:sz w:val="28"/>
          <w:szCs w:val="28"/>
          <w:rtl w:val="true"/>
          <w:lang w:bidi="ar-SA"/>
        </w:rPr>
        <w:t xml:space="preserve">ولما قال الأعرابي الأبيات، أجابه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إرتجالاً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رسم شجاني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 آيات رسميه</w:t>
      </w:r>
    </w:p>
    <w:p>
      <w:pPr>
        <w:pStyle w:val="BookText"/>
        <w:rPr/>
      </w:pPr>
      <w:r>
        <w:rPr>
          <w:rFonts w:ascii="Amiri" w:hAnsi="Amiri" w:eastAsia="Amiri" w:cs="Amiri"/>
          <w:color w:val="111111"/>
          <w:sz w:val="28"/>
          <w:sz w:val="28"/>
          <w:szCs w:val="28"/>
          <w:rtl w:val="true"/>
          <w:lang w:bidi="ar-SA"/>
        </w:rPr>
        <w:t>سفور درّجت ذيلين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بوغاء</w:t>
      </w:r>
      <w:r>
        <w:rPr>
          <w:rStyle w:val="FootnoteAnchor"/>
          <w:rtl w:val="true"/>
        </w:rPr>
        <w:footnoteReference w:id="288"/>
      </w:r>
      <w:r>
        <w:rPr>
          <w:rFonts w:ascii="Amiri" w:hAnsi="Amiri" w:eastAsia="Amiri" w:cs="Amiri"/>
          <w:color w:val="111111"/>
          <w:sz w:val="28"/>
          <w:sz w:val="28"/>
          <w:szCs w:val="28"/>
          <w:rtl w:val="true"/>
          <w:lang w:bidi="ar-SA"/>
        </w:rPr>
        <w:t>قاعيه</w:t>
      </w:r>
    </w:p>
    <w:p>
      <w:pPr>
        <w:pStyle w:val="BookText"/>
        <w:rPr/>
      </w:pPr>
      <w:r>
        <w:rPr>
          <w:rFonts w:ascii="IRNazanin" w:hAnsi="IRNazanin" w:eastAsia="IRNazanin"/>
          <w:color w:val="111111"/>
          <w:sz w:val="28"/>
          <w:sz w:val="28"/>
          <w:szCs w:val="28"/>
          <w:rtl w:val="true"/>
          <w:lang w:bidi="fa-IR"/>
        </w:rPr>
        <w:t>هتوف حرجف</w:t>
      </w:r>
      <w:r>
        <w:rPr>
          <w:rStyle w:val="FootnoteAnchor"/>
          <w:rtl w:val="true"/>
        </w:rPr>
        <w:footnoteReference w:id="289"/>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تلبيد ثوبيه</w:t>
      </w:r>
    </w:p>
    <w:p>
      <w:pPr>
        <w:pStyle w:val="BookText"/>
        <w:rPr/>
      </w:pPr>
      <w:r>
        <w:rPr>
          <w:rFonts w:ascii="IRNazanin" w:hAnsi="IRNazanin" w:eastAsia="IRNazanin"/>
          <w:color w:val="111111"/>
          <w:sz w:val="28"/>
          <w:sz w:val="28"/>
          <w:szCs w:val="28"/>
          <w:rtl w:val="true"/>
          <w:lang w:bidi="fa-IR"/>
        </w:rPr>
        <w:t>وولاج</w:t>
      </w:r>
      <w:r>
        <w:rPr>
          <w:rStyle w:val="FootnoteAnchor"/>
          <w:rtl w:val="true"/>
        </w:rPr>
        <w:footnoteReference w:id="290"/>
      </w:r>
      <w:r>
        <w:rPr>
          <w:rFonts w:ascii="IRNazanin" w:hAnsi="IRNazanin" w:eastAsia="IRNazanin"/>
          <w:color w:val="111111"/>
          <w:sz w:val="28"/>
          <w:sz w:val="28"/>
          <w:szCs w:val="28"/>
          <w:rtl w:val="true"/>
          <w:lang w:bidi="fa-IR"/>
        </w:rPr>
        <w:t>من المزن</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نوء سماكيه</w:t>
      </w:r>
    </w:p>
    <w:p>
      <w:pPr>
        <w:pStyle w:val="BookText"/>
        <w:rPr/>
      </w:pPr>
      <w:r>
        <w:rPr>
          <w:rFonts w:ascii="IRNazanin" w:hAnsi="IRNazanin" w:eastAsia="IRNazanin"/>
          <w:color w:val="111111"/>
          <w:sz w:val="28"/>
          <w:sz w:val="28"/>
          <w:szCs w:val="28"/>
          <w:rtl w:val="true"/>
          <w:lang w:bidi="fa-IR"/>
        </w:rPr>
        <w:t>أتی مثعنجر</w:t>
      </w:r>
      <w:r>
        <w:rPr>
          <w:rStyle w:val="FootnoteAnchor"/>
          <w:rtl w:val="true"/>
        </w:rPr>
        <w:footnoteReference w:id="292"/>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بجود من خلاليه</w:t>
      </w:r>
    </w:p>
    <w:p>
      <w:pPr>
        <w:pStyle w:val="BookText"/>
        <w:rPr/>
      </w:pPr>
      <w:r>
        <w:rPr>
          <w:rFonts w:ascii="Amiri" w:hAnsi="Amiri" w:eastAsia="Amiri" w:cs="Amiri"/>
          <w:color w:val="111111"/>
          <w:sz w:val="28"/>
          <w:sz w:val="28"/>
          <w:szCs w:val="28"/>
          <w:rtl w:val="true"/>
          <w:lang w:bidi="ar-SA"/>
        </w:rPr>
        <w:t>وقد أحمد برقاه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لبرقيه</w:t>
      </w:r>
    </w:p>
    <w:p>
      <w:pPr>
        <w:pStyle w:val="BookText"/>
        <w:rPr/>
      </w:pPr>
      <w:r>
        <w:rPr>
          <w:rFonts w:ascii="Amiri" w:hAnsi="Amiri" w:eastAsia="Amiri" w:cs="Amiri"/>
          <w:color w:val="111111"/>
          <w:sz w:val="28"/>
          <w:sz w:val="28"/>
          <w:szCs w:val="28"/>
          <w:rtl w:val="true"/>
          <w:lang w:bidi="ar-SA"/>
        </w:rPr>
        <w:t>فقد جلل رعداه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لرعديه</w:t>
      </w:r>
    </w:p>
    <w:p>
      <w:pPr>
        <w:pStyle w:val="BookText"/>
        <w:rPr/>
      </w:pPr>
      <w:r>
        <w:rPr>
          <w:rFonts w:ascii="IRNazanin" w:hAnsi="IRNazanin" w:eastAsia="IRNazanin"/>
          <w:color w:val="111111"/>
          <w:sz w:val="28"/>
          <w:sz w:val="28"/>
          <w:szCs w:val="28"/>
          <w:rtl w:val="true"/>
          <w:lang w:bidi="fa-IR"/>
        </w:rPr>
        <w:t>ثجيج الرعد ثجاج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أرخی نطاقيه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فأضحی دارساً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لبينونة أهليه </w:t>
      </w:r>
      <w:bookmarkStart w:id="583" w:name="pg16083_194191"/>
    </w:p>
    <w:p>
      <w:pPr>
        <w:pStyle w:val="BookText"/>
        <w:rPr/>
      </w:pPr>
      <w:bookmarkEnd w:id="583"/>
      <w:r>
        <w:rPr>
          <w:rFonts w:ascii="Amiri" w:hAnsi="Amiri" w:eastAsia="Amiri" w:cs="Amiri"/>
          <w:color w:val="111111"/>
          <w:sz w:val="28"/>
          <w:sz w:val="28"/>
          <w:szCs w:val="28"/>
          <w:rtl w:val="true"/>
          <w:lang w:bidi="ar-SA"/>
        </w:rPr>
        <w:t>فلما سمعها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مثل الغلام أعرب منه كلاماً، وادرب لساناً، وافصح منه منطقاً</w:t>
      </w:r>
      <w:r>
        <w:rPr>
          <w:rStyle w:val="FootnoteAnchor"/>
          <w:rtl w:val="true"/>
        </w:rPr>
        <w:footnoteReference w:id="293"/>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غلام كرّم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بالتطهير جديه</w:t>
      </w:r>
    </w:p>
    <w:p>
      <w:pPr>
        <w:pStyle w:val="BookText"/>
        <w:rPr/>
      </w:pPr>
      <w:r>
        <w:rPr>
          <w:rFonts w:ascii="Amiri" w:hAnsi="Amiri" w:eastAsia="Amiri" w:cs="Amiri"/>
          <w:color w:val="111111"/>
          <w:sz w:val="28"/>
          <w:sz w:val="28"/>
          <w:szCs w:val="28"/>
          <w:rtl w:val="true"/>
          <w:lang w:bidi="ar-SA"/>
        </w:rPr>
        <w:t>كساه القمر القمقام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سنائيه</w:t>
      </w:r>
    </w:p>
    <w:p>
      <w:pPr>
        <w:pStyle w:val="BookText"/>
        <w:rPr/>
      </w:pPr>
      <w:r>
        <w:rPr>
          <w:rFonts w:ascii="Amiri" w:hAnsi="Amiri" w:eastAsia="Amiri" w:cs="Amiri"/>
          <w:color w:val="111111"/>
          <w:sz w:val="28"/>
          <w:sz w:val="28"/>
          <w:szCs w:val="28"/>
          <w:rtl w:val="true"/>
          <w:lang w:bidi="ar-SA"/>
        </w:rPr>
        <w:t>ولو عدد طماح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نفحنا عن عداديه</w:t>
      </w:r>
    </w:p>
    <w:p>
      <w:pPr>
        <w:pStyle w:val="BookText"/>
        <w:rPr/>
      </w:pPr>
      <w:r>
        <w:rPr>
          <w:rFonts w:ascii="Amiri" w:hAnsi="Amiri" w:eastAsia="Amiri" w:cs="Amiri"/>
          <w:color w:val="111111"/>
          <w:sz w:val="28"/>
          <w:sz w:val="28"/>
          <w:szCs w:val="28"/>
          <w:rtl w:val="true"/>
          <w:lang w:bidi="ar-SA"/>
        </w:rPr>
        <w:t>وقد أرخيت من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وقومت عروضيه</w:t>
      </w:r>
      <w:r>
        <w:rPr>
          <w:rStyle w:val="FootnoteAnchor"/>
          <w:rtl w:val="true"/>
        </w:rPr>
        <w:footnoteReference w:id="294"/>
      </w:r>
    </w:p>
    <w:p>
      <w:pPr>
        <w:pStyle w:val="Heading4"/>
        <w:numPr>
          <w:ilvl w:val="3"/>
          <w:numId w:val="1"/>
        </w:numPr>
        <w:rPr/>
      </w:pPr>
      <w:bookmarkStart w:id="584" w:name="__RefHeading___Toc480493_1280447820"/>
      <w:bookmarkStart w:id="585" w:name="_Toc221"/>
      <w:bookmarkEnd w:id="584"/>
      <w:r>
        <w:rPr>
          <w:rtl w:val="true"/>
        </w:rPr>
        <w:t xml:space="preserve">في تقدمه </w:t>
      </w:r>
      <w:r>
        <w:rPr>
          <w:rtl w:val="true"/>
        </w:rPr>
        <w:t>(</w:t>
      </w:r>
      <w:r>
        <w:rPr>
          <w:rtl w:val="true"/>
        </w:rPr>
        <w:t>عليه السلام</w:t>
      </w:r>
      <w:r>
        <w:rPr>
          <w:rtl w:val="true"/>
        </w:rPr>
        <w:t xml:space="preserve">)  </w:t>
      </w:r>
      <w:r>
        <w:rPr>
          <w:rtl w:val="true"/>
        </w:rPr>
        <w:t>على العالمين</w:t>
      </w:r>
      <w:bookmarkEnd w:id="585"/>
    </w:p>
    <w:p>
      <w:pPr>
        <w:pStyle w:val="BookText"/>
        <w:rPr/>
      </w:pPr>
      <w:r>
        <w:rPr>
          <w:rFonts w:ascii="IRNazanin" w:hAnsi="IRNazanin" w:eastAsia="IRNazanin"/>
          <w:color w:val="111111"/>
          <w:sz w:val="28"/>
          <w:sz w:val="28"/>
          <w:szCs w:val="28"/>
          <w:rtl w:val="true"/>
          <w:lang w:bidi="fa-IR"/>
        </w:rPr>
        <w:t>سبقت العالمين إلی المعالي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خليقة وعلو همّة</w:t>
      </w:r>
    </w:p>
    <w:p>
      <w:pPr>
        <w:pStyle w:val="BookText"/>
        <w:rPr/>
      </w:pPr>
      <w:r>
        <w:rPr>
          <w:rFonts w:ascii="IRNazanin" w:hAnsi="IRNazanin" w:eastAsia="IRNazanin"/>
          <w:color w:val="111111"/>
          <w:sz w:val="28"/>
          <w:sz w:val="28"/>
          <w:szCs w:val="28"/>
          <w:rtl w:val="true"/>
          <w:lang w:bidi="fa-IR"/>
        </w:rPr>
        <w:t>ولاح بحكمتي نور الهدی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ليال في الضلالة مدلهمة</w:t>
      </w:r>
    </w:p>
    <w:p>
      <w:pPr>
        <w:pStyle w:val="BookText"/>
        <w:rPr/>
      </w:pPr>
      <w:r>
        <w:rPr>
          <w:rFonts w:ascii="Amiri" w:hAnsi="Amiri" w:eastAsia="Amiri" w:cs="Amiri"/>
          <w:color w:val="111111"/>
          <w:sz w:val="28"/>
          <w:sz w:val="28"/>
          <w:szCs w:val="28"/>
          <w:rtl w:val="true"/>
          <w:lang w:bidi="ar-SA"/>
        </w:rPr>
        <w:t>يريد الجاحدون ليطفئوه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يأبي اللّه إلا أن يتمّه</w:t>
      </w:r>
      <w:r>
        <w:rPr>
          <w:rStyle w:val="FootnoteAnchor"/>
          <w:rtl w:val="true"/>
        </w:rPr>
        <w:footnoteReference w:id="295"/>
      </w:r>
    </w:p>
    <w:p>
      <w:pPr>
        <w:pStyle w:val="Heading4"/>
        <w:numPr>
          <w:ilvl w:val="3"/>
          <w:numId w:val="1"/>
        </w:numPr>
        <w:rPr/>
      </w:pPr>
      <w:bookmarkStart w:id="586" w:name="__RefHeading___Toc480495_1280447820"/>
      <w:bookmarkStart w:id="587" w:name="_Toc222"/>
      <w:bookmarkEnd w:id="586"/>
      <w:r>
        <w:rPr>
          <w:rtl w:val="true"/>
        </w:rPr>
        <w:t xml:space="preserve">في مفاخره </w:t>
      </w:r>
      <w:r>
        <w:rPr>
          <w:rtl w:val="true"/>
        </w:rPr>
        <w:t>(</w:t>
      </w:r>
      <w:r>
        <w:rPr>
          <w:rtl w:val="true"/>
        </w:rPr>
        <w:t>عليه السلام</w:t>
      </w:r>
      <w:r>
        <w:rPr>
          <w:rtl w:val="true"/>
        </w:rPr>
        <w:t>)</w:t>
      </w:r>
      <w:bookmarkEnd w:id="587"/>
    </w:p>
    <w:p>
      <w:pPr>
        <w:pStyle w:val="BookText"/>
        <w:rPr/>
      </w:pPr>
      <w:r>
        <w:rPr>
          <w:rFonts w:ascii="Amiri" w:hAnsi="Amiri" w:eastAsia="Amiri" w:cs="Amiri"/>
          <w:color w:val="111111"/>
          <w:sz w:val="28"/>
          <w:sz w:val="28"/>
          <w:szCs w:val="28"/>
          <w:rtl w:val="true"/>
          <w:lang w:bidi="ar-SA"/>
        </w:rPr>
        <w:t>من كان يبأى بجدّ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جدّي الرسول</w:t>
      </w:r>
    </w:p>
    <w:p>
      <w:pPr>
        <w:pStyle w:val="BookText"/>
        <w:rPr/>
      </w:pPr>
      <w:r>
        <w:rPr>
          <w:rFonts w:ascii="Amiri" w:hAnsi="Amiri" w:eastAsia="Amiri" w:cs="Amiri"/>
          <w:color w:val="111111"/>
          <w:sz w:val="28"/>
          <w:sz w:val="28"/>
          <w:szCs w:val="28"/>
          <w:rtl w:val="true"/>
          <w:lang w:bidi="ar-SA"/>
        </w:rPr>
        <w:t>أو كان يبأى بأمّ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اُمّي البتول</w:t>
      </w:r>
    </w:p>
    <w:p>
      <w:pPr>
        <w:pStyle w:val="BookText"/>
        <w:rPr/>
      </w:pPr>
      <w:r>
        <w:rPr>
          <w:rFonts w:ascii="Amiri" w:hAnsi="Amiri" w:eastAsia="Amiri" w:cs="Amiri"/>
          <w:color w:val="111111"/>
          <w:sz w:val="28"/>
          <w:sz w:val="28"/>
          <w:szCs w:val="28"/>
          <w:rtl w:val="true"/>
          <w:lang w:bidi="ar-SA"/>
        </w:rPr>
        <w:t>أو كان يبأى بزور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فزورنا جبرئيل</w:t>
      </w:r>
    </w:p>
    <w:p>
      <w:pPr>
        <w:pStyle w:val="BookText"/>
        <w:rPr/>
      </w:pPr>
      <w:r>
        <w:rPr>
          <w:rFonts w:ascii="Amiri" w:hAnsi="Amiri" w:eastAsia="Amiri" w:cs="Amiri"/>
          <w:color w:val="111111"/>
          <w:sz w:val="28"/>
          <w:sz w:val="28"/>
          <w:szCs w:val="28"/>
          <w:rtl w:val="true"/>
          <w:lang w:bidi="ar-SA"/>
        </w:rPr>
        <w:t>فنحن لم نبأ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يطاع الجليل</w:t>
      </w:r>
      <w:r>
        <w:rPr>
          <w:rStyle w:val="FootnoteAnchor"/>
          <w:rtl w:val="true"/>
        </w:rPr>
        <w:footnoteReference w:id="296"/>
      </w:r>
    </w:p>
    <w:p>
      <w:pPr>
        <w:pStyle w:val="Heading4"/>
        <w:numPr>
          <w:ilvl w:val="3"/>
          <w:numId w:val="1"/>
        </w:numPr>
        <w:rPr/>
      </w:pPr>
      <w:bookmarkStart w:id="588" w:name="__RefHeading___Toc480497_1280447820"/>
      <w:bookmarkStart w:id="589" w:name="_Toc223"/>
      <w:bookmarkEnd w:id="588"/>
      <w:r>
        <w:rPr>
          <w:rtl w:val="true"/>
        </w:rPr>
        <w:t>في التأسف على تقدم البعداء على الامناء</w:t>
      </w:r>
      <w:bookmarkEnd w:id="58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استنصر المرء أمراً لايدي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فناصره والخاذلون سواء </w:t>
      </w:r>
      <w:bookmarkStart w:id="590" w:name="pg16083_194192"/>
    </w:p>
    <w:p>
      <w:pPr>
        <w:pStyle w:val="BookText"/>
        <w:rPr/>
      </w:pPr>
      <w:bookmarkEnd w:id="590"/>
      <w:r>
        <w:rPr>
          <w:rFonts w:ascii="IRNazanin" w:hAnsi="IRNazanin" w:eastAsia="IRNazanin"/>
          <w:color w:val="111111"/>
          <w:sz w:val="28"/>
          <w:sz w:val="28"/>
          <w:szCs w:val="28"/>
          <w:rtl w:val="true"/>
          <w:lang w:bidi="fa-IR"/>
        </w:rPr>
        <w:t>أنا ابن الذي قد تعلمون 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علی الحقّ المبين طخاء</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أليس رسول اللّه جدّي ووالدي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البدر، إن خلا النجوم خفاء</w:t>
      </w:r>
    </w:p>
    <w:p>
      <w:pPr>
        <w:pStyle w:val="BookText"/>
        <w:rPr/>
      </w:pPr>
      <w:r>
        <w:rPr>
          <w:rFonts w:ascii="Amiri" w:hAnsi="Amiri" w:eastAsia="Amiri" w:cs="Amiri"/>
          <w:color w:val="111111"/>
          <w:sz w:val="28"/>
          <w:sz w:val="28"/>
          <w:szCs w:val="28"/>
          <w:rtl w:val="true"/>
          <w:lang w:bidi="ar-SA"/>
        </w:rPr>
        <w:t>ألم ينزل القرآن خلف بيوتناً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صباحاً ومن بعد الصباح مساء</w:t>
      </w:r>
    </w:p>
    <w:p>
      <w:pPr>
        <w:pStyle w:val="BookText"/>
        <w:rPr/>
      </w:pPr>
      <w:r>
        <w:rPr>
          <w:rFonts w:ascii="Amiri" w:hAnsi="Amiri" w:eastAsia="Amiri" w:cs="Amiri"/>
          <w:color w:val="111111"/>
          <w:sz w:val="28"/>
          <w:sz w:val="28"/>
          <w:szCs w:val="28"/>
          <w:rtl w:val="true"/>
          <w:lang w:bidi="ar-SA"/>
        </w:rPr>
        <w:t>ينازعني واللّه بيني وبينه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وليس الأمر حيث يشاء</w:t>
      </w:r>
    </w:p>
    <w:p>
      <w:pPr>
        <w:pStyle w:val="BookText"/>
        <w:rPr/>
      </w:pPr>
      <w:r>
        <w:rPr>
          <w:rFonts w:ascii="IRNazanin" w:hAnsi="IRNazanin" w:eastAsia="IRNazanin"/>
          <w:color w:val="111111"/>
          <w:sz w:val="28"/>
          <w:sz w:val="28"/>
          <w:szCs w:val="28"/>
          <w:rtl w:val="true"/>
          <w:lang w:bidi="fa-IR"/>
        </w:rPr>
        <w:t>فيا نصحاء اللّه أنتم ولاته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وأنتم علی أديانه أمناء</w:t>
      </w:r>
    </w:p>
    <w:p>
      <w:pPr>
        <w:pStyle w:val="BookText"/>
        <w:rPr/>
      </w:pPr>
      <w:r>
        <w:rPr>
          <w:rFonts w:ascii="Amiri" w:hAnsi="Amiri" w:eastAsia="Amiri" w:cs="Amiri"/>
          <w:color w:val="111111"/>
          <w:sz w:val="28"/>
          <w:sz w:val="28"/>
          <w:szCs w:val="28"/>
          <w:rtl w:val="true"/>
          <w:lang w:bidi="ar-SA"/>
        </w:rPr>
        <w:t>بأيّ كتاب أم بأيّة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تناولها عن أهلها البعداء</w:t>
      </w:r>
      <w:r>
        <w:rPr>
          <w:rStyle w:val="FootnoteAnchor"/>
          <w:rtl w:val="true"/>
        </w:rPr>
        <w:footnoteReference w:id="298"/>
      </w:r>
    </w:p>
    <w:p>
      <w:pPr>
        <w:pStyle w:val="Heading4"/>
        <w:numPr>
          <w:ilvl w:val="3"/>
          <w:numId w:val="1"/>
        </w:numPr>
        <w:rPr/>
      </w:pPr>
      <w:bookmarkStart w:id="591" w:name="__RefHeading___Toc480499_1280447820"/>
      <w:bookmarkStart w:id="592" w:name="_Toc224"/>
      <w:bookmarkEnd w:id="591"/>
      <w:r>
        <w:rPr>
          <w:rtl w:val="true"/>
        </w:rPr>
        <w:t>في ذلك المعنى أيضاً</w:t>
      </w:r>
      <w:bookmarkEnd w:id="592"/>
    </w:p>
    <w:p>
      <w:pPr>
        <w:pStyle w:val="BookText"/>
        <w:rPr/>
      </w:pPr>
      <w:r>
        <w:rPr>
          <w:rFonts w:ascii="Amiri" w:hAnsi="Amiri" w:eastAsia="Amiri" w:cs="Amiri"/>
          <w:color w:val="111111"/>
          <w:sz w:val="28"/>
          <w:sz w:val="28"/>
          <w:szCs w:val="28"/>
          <w:rtl w:val="true"/>
          <w:lang w:bidi="ar-SA"/>
        </w:rPr>
        <w:t>أنا الحسين بن عليّ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البدر بأرض العرب</w:t>
      </w:r>
    </w:p>
    <w:p>
      <w:pPr>
        <w:pStyle w:val="BookText"/>
        <w:rPr/>
      </w:pPr>
      <w:r>
        <w:rPr>
          <w:rFonts w:ascii="Amiri" w:hAnsi="Amiri" w:eastAsia="Amiri" w:cs="Amiri"/>
          <w:color w:val="111111"/>
          <w:sz w:val="28"/>
          <w:sz w:val="28"/>
          <w:szCs w:val="28"/>
          <w:rtl w:val="true"/>
          <w:lang w:bidi="ar-SA"/>
        </w:rPr>
        <w:t>ألم تروا وتعلموا أنّ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عمرو ومبير مرحب</w:t>
      </w:r>
    </w:p>
    <w:p>
      <w:pPr>
        <w:pStyle w:val="BookText"/>
        <w:rPr/>
      </w:pPr>
      <w:r>
        <w:rPr>
          <w:rFonts w:ascii="Amiri" w:hAnsi="Amiri" w:eastAsia="Amiri" w:cs="Amiri"/>
          <w:color w:val="111111"/>
          <w:sz w:val="28"/>
          <w:sz w:val="28"/>
          <w:szCs w:val="28"/>
          <w:rtl w:val="true"/>
          <w:lang w:bidi="ar-SA"/>
        </w:rPr>
        <w:t>ولم يزل قبل كشوف الكرب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مجلّياً ذلك عن وجه النبي</w:t>
      </w:r>
    </w:p>
    <w:p>
      <w:pPr>
        <w:pStyle w:val="BookText"/>
        <w:rPr/>
      </w:pPr>
      <w:r>
        <w:rPr>
          <w:rFonts w:ascii="Amiri" w:hAnsi="Amiri" w:eastAsia="Amiri" w:cs="Amiri"/>
          <w:color w:val="111111"/>
          <w:sz w:val="28"/>
          <w:sz w:val="28"/>
          <w:szCs w:val="28"/>
          <w:rtl w:val="true"/>
          <w:lang w:bidi="ar-SA"/>
        </w:rPr>
        <w:t>أليس من أعجب عجب 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يطلب الأبعد ميراث النبي</w:t>
      </w:r>
    </w:p>
    <w:p>
      <w:pPr>
        <w:pStyle w:val="BookText"/>
        <w:rPr/>
      </w:pPr>
      <w:r>
        <w:rPr>
          <w:rFonts w:ascii="IRNazanin" w:hAnsi="IRNazanin" w:eastAsia="IRNazanin"/>
          <w:color w:val="111111"/>
          <w:sz w:val="28"/>
          <w:sz w:val="28"/>
          <w:szCs w:val="28"/>
          <w:rtl w:val="true"/>
          <w:lang w:bidi="fa-IR"/>
        </w:rPr>
        <w:t>واللّه قد أوصى بحفظ الأقرب</w:t>
      </w:r>
      <w:r>
        <w:rPr>
          <w:rStyle w:val="FootnoteAnchor"/>
          <w:rtl w:val="true"/>
        </w:rPr>
        <w:footnoteReference w:id="299"/>
      </w:r>
    </w:p>
    <w:p>
      <w:pPr>
        <w:pStyle w:val="Heading4"/>
        <w:numPr>
          <w:ilvl w:val="3"/>
          <w:numId w:val="1"/>
        </w:numPr>
        <w:rPr/>
      </w:pPr>
      <w:bookmarkStart w:id="593" w:name="__RefHeading___Toc480501_1280447820"/>
      <w:bookmarkStart w:id="594" w:name="_Toc225"/>
      <w:bookmarkEnd w:id="593"/>
      <w:r>
        <w:rPr>
          <w:rtl w:val="true"/>
        </w:rPr>
        <w:t>لو انصف الدهر الخؤون</w:t>
      </w:r>
      <w:bookmarkEnd w:id="594"/>
    </w:p>
    <w:p>
      <w:pPr>
        <w:pStyle w:val="BookText"/>
        <w:rPr/>
      </w:pPr>
      <w:r>
        <w:rPr>
          <w:rFonts w:ascii="Amiri" w:hAnsi="Amiri" w:eastAsia="Amiri" w:cs="Amiri"/>
          <w:color w:val="111111"/>
          <w:sz w:val="28"/>
          <w:sz w:val="28"/>
          <w:szCs w:val="28"/>
          <w:rtl w:val="true"/>
          <w:lang w:bidi="ar-SA"/>
        </w:rPr>
        <w:t>اللّه يعلم أنّ ما يُبدي يزيد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وبأنّه لم يكتسبه بغيره وبميره</w:t>
      </w:r>
    </w:p>
    <w:p>
      <w:pPr>
        <w:pStyle w:val="BookText"/>
        <w:rPr/>
      </w:pPr>
      <w:r>
        <w:rPr>
          <w:rFonts w:ascii="IRNazanin" w:hAnsi="IRNazanin" w:eastAsia="IRNazanin"/>
          <w:color w:val="111111"/>
          <w:sz w:val="28"/>
          <w:sz w:val="28"/>
          <w:szCs w:val="28"/>
          <w:rtl w:val="true"/>
          <w:lang w:bidi="fa-IR"/>
        </w:rPr>
        <w:t>لو أنصف الدهر الخؤون لقصرت من 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ولكان ذلك منه أدنی شرّه من خيره</w:t>
      </w:r>
      <w:r>
        <w:rPr>
          <w:rStyle w:val="FootnoteAnchor"/>
          <w:rtl w:val="true"/>
        </w:rPr>
        <w:footnoteReference w:id="300"/>
      </w:r>
    </w:p>
    <w:p>
      <w:pPr>
        <w:pStyle w:val="Heading4"/>
        <w:numPr>
          <w:ilvl w:val="3"/>
          <w:numId w:val="1"/>
        </w:numPr>
        <w:rPr/>
      </w:pPr>
      <w:bookmarkStart w:id="595" w:name="__RefHeading___Toc480503_1280447820"/>
      <w:bookmarkStart w:id="596" w:name="_Toc226"/>
      <w:bookmarkEnd w:id="595"/>
      <w:r>
        <w:rPr>
          <w:rtl w:val="true"/>
        </w:rPr>
        <w:t>المنايا يرصُدْ نني</w:t>
      </w:r>
      <w:bookmarkEnd w:id="596"/>
    </w:p>
    <w:p>
      <w:pPr>
        <w:pStyle w:val="BookText"/>
        <w:rPr/>
      </w:pPr>
      <w:r>
        <w:rPr>
          <w:rFonts w:ascii="Amiri" w:hAnsi="Amiri" w:eastAsia="Amiri" w:cs="Amiri"/>
          <w:color w:val="111111"/>
          <w:sz w:val="28"/>
          <w:sz w:val="28"/>
          <w:szCs w:val="28"/>
          <w:rtl w:val="true"/>
          <w:lang w:bidi="ar-SA"/>
        </w:rPr>
        <w:t>لا ذعرت السوام في فلق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مغيراً ولا يزيداً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يوم أُعطَی من المهابة ضيماً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والمنايا يرصد نني أن أحيدا</w:t>
      </w:r>
      <w:r>
        <w:rPr>
          <w:rStyle w:val="FootnoteAnchor"/>
          <w:rtl w:val="true"/>
        </w:rPr>
        <w:footnoteReference w:id="301"/>
      </w:r>
      <w:bookmarkStart w:id="597" w:name="pg16083_194193"/>
    </w:p>
    <w:p>
      <w:pPr>
        <w:pStyle w:val="Heading4"/>
        <w:numPr>
          <w:ilvl w:val="3"/>
          <w:numId w:val="1"/>
        </w:numPr>
        <w:rPr/>
      </w:pPr>
      <w:bookmarkStart w:id="598" w:name="__RefHeading___Toc480505_1280447820"/>
      <w:bookmarkStart w:id="599" w:name="_Toc227"/>
      <w:bookmarkEnd w:id="597"/>
      <w:bookmarkEnd w:id="598"/>
      <w:r>
        <w:rPr>
          <w:rtl w:val="true"/>
        </w:rPr>
        <w:t>يخوض بحار الموت</w:t>
      </w:r>
      <w:bookmarkEnd w:id="599"/>
    </w:p>
    <w:p>
      <w:pPr>
        <w:pStyle w:val="BookText"/>
        <w:rPr/>
      </w:pPr>
      <w:r>
        <w:rPr>
          <w:rFonts w:ascii="Amiri" w:hAnsi="Amiri" w:eastAsia="Amiri" w:cs="Amiri"/>
          <w:color w:val="111111"/>
          <w:sz w:val="28"/>
          <w:sz w:val="28"/>
          <w:szCs w:val="28"/>
          <w:rtl w:val="true"/>
          <w:lang w:bidi="ar-SA"/>
        </w:rPr>
        <w:t>إذا المرء لايحمي بنيه وعرسه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وعشرته كان اللئيم المسببا</w:t>
      </w:r>
    </w:p>
    <w:p>
      <w:pPr>
        <w:pStyle w:val="BookText"/>
        <w:rPr/>
      </w:pPr>
      <w:r>
        <w:rPr>
          <w:rFonts w:ascii="Amiri" w:hAnsi="Amiri" w:eastAsia="Amiri" w:cs="Amiri"/>
          <w:color w:val="111111"/>
          <w:sz w:val="28"/>
          <w:sz w:val="28"/>
          <w:szCs w:val="28"/>
          <w:rtl w:val="true"/>
          <w:lang w:bidi="ar-SA"/>
        </w:rPr>
        <w:t>ومن دون ما نبغي يريد بنا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 بحار الموت شرقاً ومغرباً</w:t>
      </w:r>
    </w:p>
    <w:p>
      <w:pPr>
        <w:pStyle w:val="BookText"/>
        <w:rPr/>
      </w:pPr>
      <w:r>
        <w:rPr>
          <w:rFonts w:ascii="IRNazanin" w:hAnsi="IRNazanin" w:eastAsia="IRNazanin"/>
          <w:color w:val="111111"/>
          <w:sz w:val="28"/>
          <w:sz w:val="28"/>
          <w:szCs w:val="28"/>
          <w:rtl w:val="true"/>
          <w:lang w:bidi="fa-IR"/>
        </w:rPr>
        <w:t>ونضرب ضرباً كالحريق مقدماً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رأی ضيغم فرّ مهرباً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أنشأه لما خرج من المدينة، وركب الجادّة، فقال له ابن عمّه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لو عدلنا عن الطريق وسلكنا غير الجادّة، كما فعل عبداللّه بن الزبير، كان عندي الرأي، أنّا نخاف ان يلحقنا الطريق الطلب، فقال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واللّه يابن العمّ لا فارقت هذا الطريق أبداً، أو أنظر أبيات مكة، ويقضي اللّه في ذلك ما يحب ويرضی؛ ثم أنشأ الشعر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480507_1280447820"/>
      <w:bookmarkStart w:id="601" w:name="_Toc228"/>
      <w:bookmarkEnd w:id="600"/>
      <w:r>
        <w:rPr>
          <w:rtl w:val="true"/>
        </w:rPr>
        <w:t>وفي الهدف الإنساني الأعلى</w:t>
      </w:r>
      <w:bookmarkEnd w:id="601"/>
    </w:p>
    <w:p>
      <w:pPr>
        <w:pStyle w:val="BookText"/>
        <w:rPr/>
      </w:pPr>
      <w:r>
        <w:rPr>
          <w:rFonts w:ascii="Amiri" w:hAnsi="Amiri" w:eastAsia="Amiri" w:cs="Amiri"/>
          <w:color w:val="111111"/>
          <w:sz w:val="28"/>
          <w:sz w:val="28"/>
          <w:szCs w:val="28"/>
          <w:rtl w:val="true"/>
          <w:lang w:bidi="ar-SA"/>
        </w:rPr>
        <w:t>عن الفاضل النيشابوري في كتاب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كثيراً ما ينشد تلك الأبيات تزعم الرواة أنّها ممّا أملته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لئن كانت الأفعال يوماً 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 فحسن الخلق أبهی وأكمل</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وإن تكن الأرزق رزقاً مقدّراً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فقلّة جُهد المرء في الكسب أجمل</w:t>
      </w:r>
    </w:p>
    <w:p>
      <w:pPr>
        <w:pStyle w:val="BookText"/>
        <w:rPr/>
      </w:pPr>
      <w:r>
        <w:rPr>
          <w:rFonts w:ascii="IRNazanin" w:hAnsi="IRNazanin" w:eastAsia="IRNazanin"/>
          <w:color w:val="111111"/>
          <w:sz w:val="28"/>
          <w:sz w:val="28"/>
          <w:szCs w:val="28"/>
          <w:rtl w:val="true"/>
          <w:lang w:bidi="fa-IR"/>
        </w:rPr>
        <w:t>وإن تكن الدنيا تعد نفيسة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 ثواب اللّه أعلی وأنبل</w:t>
      </w:r>
    </w:p>
    <w:p>
      <w:pPr>
        <w:pStyle w:val="BookText"/>
        <w:rPr/>
      </w:pPr>
      <w:r>
        <w:rPr>
          <w:rFonts w:ascii="Amiri" w:hAnsi="Amiri" w:eastAsia="Amiri" w:cs="Amiri"/>
          <w:color w:val="111111"/>
          <w:sz w:val="28"/>
          <w:sz w:val="28"/>
          <w:szCs w:val="28"/>
          <w:rtl w:val="true"/>
          <w:lang w:bidi="ar-SA"/>
        </w:rPr>
        <w:t>وإن تكن الأبدان للموت اُنشأت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امريء بالسيف في اللّه أفضل</w:t>
      </w:r>
      <w:r>
        <w:rPr>
          <w:rStyle w:val="FootnoteAnchor"/>
          <w:rtl w:val="true"/>
        </w:rPr>
        <w:footnoteReference w:id="3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تكن الأموال للترك جمعها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بال متروك به المرء يبخل </w:t>
      </w:r>
      <w:bookmarkStart w:id="602" w:name="pg16083_194194"/>
    </w:p>
    <w:p>
      <w:pPr>
        <w:pStyle w:val="BookText"/>
        <w:rPr/>
      </w:pPr>
      <w:bookmarkEnd w:id="602"/>
      <w:r>
        <w:rPr>
          <w:rFonts w:ascii="IRNazanin" w:hAnsi="IRNazanin" w:eastAsia="IRNazanin"/>
          <w:color w:val="111111"/>
          <w:sz w:val="28"/>
          <w:sz w:val="28"/>
          <w:szCs w:val="28"/>
          <w:rtl w:val="true"/>
          <w:lang w:bidi="fa-IR"/>
        </w:rPr>
        <w:t>سأمضي وما بالقتل عار علی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في سبيل اللّه يمضي ويقتل</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عليكم سلام اللّه يا آل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أراني عنكم سوف أرحل</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شقوق أتاه رجل فسأله عن العراق، فأخبره بحاله،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الأمر لله يفعل ما يشاء، ربّنا تبارك كل يوم هو في شأن، فإن نزل القضاء، فالحمد لله علی نعمائه، وهو المستعان علی أداء الشكر، وإن حال القضاء دون الرجاء؛ فلم يبعد من كان الحقّ نفيه، ثم أنشد؛ وإن تكن الدنيا إلی آخره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480509_1280447820"/>
      <w:bookmarkStart w:id="604" w:name="_Toc229"/>
      <w:bookmarkEnd w:id="603"/>
      <w:r>
        <w:rPr>
          <w:rtl w:val="true"/>
        </w:rPr>
        <w:t>ومن تمثلاته في ذلك المعنى</w:t>
      </w:r>
      <w:bookmarkEnd w:id="604"/>
    </w:p>
    <w:p>
      <w:pPr>
        <w:pStyle w:val="BookText"/>
        <w:rPr/>
      </w:pPr>
      <w:r>
        <w:rPr>
          <w:rFonts w:ascii="IRNazanin" w:hAnsi="IRNazanin" w:eastAsia="IRNazanin"/>
          <w:color w:val="111111"/>
          <w:sz w:val="28"/>
          <w:sz w:val="28"/>
          <w:szCs w:val="28"/>
          <w:rtl w:val="true"/>
          <w:lang w:bidi="fa-IR"/>
        </w:rPr>
        <w:t>سأمضي وما بالموت عار علی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مانوی حقّاً وجاهد مسلماً</w:t>
      </w:r>
    </w:p>
    <w:p>
      <w:pPr>
        <w:pStyle w:val="BookText"/>
        <w:rPr/>
      </w:pPr>
      <w:r>
        <w:rPr>
          <w:rFonts w:ascii="IRNazanin" w:hAnsi="IRNazanin" w:eastAsia="IRNazanin"/>
          <w:color w:val="111111"/>
          <w:sz w:val="28"/>
          <w:sz w:val="28"/>
          <w:szCs w:val="28"/>
          <w:rtl w:val="true"/>
          <w:lang w:bidi="fa-IR"/>
        </w:rPr>
        <w:t>وواسی الرجال الصالحين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وفارق مذموماً وخالف مجرماً</w:t>
      </w:r>
    </w:p>
    <w:p>
      <w:pPr>
        <w:pStyle w:val="BookText"/>
        <w:rPr/>
      </w:pPr>
      <w:r>
        <w:rPr>
          <w:rFonts w:ascii="Amiri" w:hAnsi="Amiri" w:eastAsia="Amiri" w:cs="Amiri"/>
          <w:color w:val="111111"/>
          <w:sz w:val="28"/>
          <w:sz w:val="28"/>
          <w:szCs w:val="28"/>
          <w:rtl w:val="true"/>
          <w:lang w:bidi="ar-SA"/>
        </w:rPr>
        <w:t>أقدم نفسي لا اُريد بقائها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لنلقي خميساً في الوغى وعرمرما</w:t>
      </w:r>
    </w:p>
    <w:p>
      <w:pPr>
        <w:pStyle w:val="BookText"/>
        <w:rPr/>
      </w:pPr>
      <w:r>
        <w:rPr>
          <w:rFonts w:ascii="Amiri" w:hAnsi="Amiri" w:eastAsia="Amiri" w:cs="Amiri"/>
          <w:color w:val="111111"/>
          <w:sz w:val="28"/>
          <w:sz w:val="28"/>
          <w:szCs w:val="28"/>
          <w:rtl w:val="true"/>
          <w:lang w:bidi="ar-SA"/>
        </w:rPr>
        <w:t>فإن عشت لم اُذمم وإن متّ لم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كفی بك ذلّاً أن تعيش فترغما</w:t>
      </w:r>
    </w:p>
    <w:p>
      <w:pPr>
        <w:pStyle w:val="Heading4"/>
        <w:numPr>
          <w:ilvl w:val="3"/>
          <w:numId w:val="1"/>
        </w:numPr>
        <w:rPr/>
      </w:pPr>
      <w:bookmarkStart w:id="605" w:name="__RefHeading___Toc480511_1280447820"/>
      <w:bookmarkStart w:id="606" w:name="_Toc230"/>
      <w:bookmarkEnd w:id="605"/>
      <w:r>
        <w:rPr>
          <w:rtl w:val="true"/>
        </w:rPr>
        <w:t>عند شاطيء الفرات</w:t>
      </w:r>
      <w:bookmarkEnd w:id="606"/>
    </w:p>
    <w:p>
      <w:pPr>
        <w:pStyle w:val="BookText"/>
        <w:rPr/>
      </w:pPr>
      <w:r>
        <w:rPr>
          <w:rFonts w:ascii="IRNazanin" w:hAnsi="IRNazanin" w:eastAsia="IRNazanin"/>
          <w:color w:val="111111"/>
          <w:sz w:val="28"/>
          <w:sz w:val="28"/>
          <w:szCs w:val="28"/>
          <w:rtl w:val="true"/>
          <w:lang w:bidi="fa-IR"/>
        </w:rPr>
        <w:t xml:space="preserve">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إلی شطّ الفرات، سأل عن اسمه، قالوا كربلاء، فعند ذلك بكی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دار أرض كرب وبلاء، وأمر بنصب الخيام، وجعل يصلح سيفه،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 العراق مالكم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بكم في جمعكم فضيل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في ذلكم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حيّ عنده سبيل </w:t>
      </w:r>
      <w:bookmarkStart w:id="607" w:name="pg16083_194195"/>
    </w:p>
    <w:p>
      <w:pPr>
        <w:pStyle w:val="BookText"/>
        <w:rPr/>
      </w:pPr>
      <w:bookmarkEnd w:id="607"/>
      <w:r>
        <w:rPr>
          <w:rFonts w:ascii="Amiri" w:hAnsi="Amiri" w:eastAsia="Amiri" w:cs="Amiri"/>
          <w:color w:val="111111"/>
          <w:sz w:val="28"/>
          <w:sz w:val="28"/>
          <w:szCs w:val="28"/>
          <w:rtl w:val="true"/>
          <w:lang w:bidi="ar-SA"/>
        </w:rPr>
        <w:t>وقد قرب النقلة والرحيل</w:t>
      </w:r>
    </w:p>
    <w:p>
      <w:pPr>
        <w:pStyle w:val="BookText"/>
        <w:rPr/>
      </w:pPr>
      <w:r>
        <w:rPr>
          <w:rFonts w:ascii="Amiri" w:hAnsi="Amiri" w:eastAsia="Amiri" w:cs="Amiri"/>
          <w:color w:val="111111"/>
          <w:sz w:val="28"/>
          <w:sz w:val="28"/>
          <w:szCs w:val="28"/>
          <w:rtl w:val="true"/>
          <w:lang w:bidi="ar-SA"/>
        </w:rPr>
        <w:t>وكل شيء حوله دليل</w:t>
      </w:r>
      <w:r>
        <w:rPr>
          <w:rStyle w:val="FootnoteAnchor"/>
          <w:rtl w:val="true"/>
        </w:rPr>
        <w:footnoteReference w:id="308"/>
      </w:r>
    </w:p>
    <w:p>
      <w:pPr>
        <w:pStyle w:val="Heading4"/>
        <w:numPr>
          <w:ilvl w:val="3"/>
          <w:numId w:val="1"/>
        </w:numPr>
        <w:rPr/>
      </w:pPr>
      <w:bookmarkStart w:id="608" w:name="__RefHeading___Toc480513_1280447820"/>
      <w:bookmarkStart w:id="609" w:name="_Toc231"/>
      <w:bookmarkEnd w:id="608"/>
      <w:r>
        <w:rPr>
          <w:rtl w:val="true"/>
        </w:rPr>
        <w:t>حينما نزل كربلاء</w:t>
      </w:r>
      <w:bookmarkEnd w:id="609"/>
    </w:p>
    <w:p>
      <w:pPr>
        <w:pStyle w:val="BookText"/>
        <w:rPr/>
      </w:pPr>
      <w:r>
        <w:rPr>
          <w:rFonts w:ascii="IRNazanin" w:hAnsi="IRNazanin" w:eastAsia="IRNazanin"/>
          <w:color w:val="111111"/>
          <w:sz w:val="28"/>
          <w:sz w:val="28"/>
          <w:szCs w:val="28"/>
          <w:rtl w:val="true"/>
          <w:lang w:bidi="fa-IR"/>
        </w:rPr>
        <w:t>روي السيد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بكربلاء جلس ناحية يصلح سيفه والحرّ في ناحية أ ُخری ويقول الأمام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دهر اُف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من طالب وصاحب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لايقنع بالبديل</w:t>
      </w:r>
    </w:p>
    <w:p>
      <w:pPr>
        <w:pStyle w:val="BookText"/>
        <w:rPr/>
      </w:pPr>
      <w:r>
        <w:rPr>
          <w:rFonts w:ascii="Amiri" w:hAnsi="Amiri" w:eastAsia="Amiri" w:cs="Amiri"/>
          <w:color w:val="111111"/>
          <w:sz w:val="28"/>
          <w:sz w:val="28"/>
          <w:szCs w:val="28"/>
          <w:rtl w:val="true"/>
          <w:lang w:bidi="ar-SA"/>
        </w:rPr>
        <w:t>وكل حيّ سالك سبيلي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الوعد من الرحيل</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وإنّما الأمر إلی الجليل</w:t>
      </w:r>
    </w:p>
    <w:p>
      <w:pPr>
        <w:pStyle w:val="Heading4"/>
        <w:numPr>
          <w:ilvl w:val="3"/>
          <w:numId w:val="1"/>
        </w:numPr>
        <w:rPr/>
      </w:pPr>
      <w:bookmarkStart w:id="610" w:name="__RefHeading___Toc480515_1280447820"/>
      <w:bookmarkStart w:id="611" w:name="_Toc232"/>
      <w:bookmarkEnd w:id="610"/>
      <w:r>
        <w:rPr>
          <w:rtl w:val="true"/>
        </w:rPr>
        <w:t xml:space="preserve">أشعاره </w:t>
      </w:r>
      <w:r>
        <w:rPr>
          <w:rtl w:val="true"/>
        </w:rPr>
        <w:t>(</w:t>
      </w:r>
      <w:r>
        <w:rPr>
          <w:rtl w:val="true"/>
        </w:rPr>
        <w:t>عليه السلام</w:t>
      </w:r>
      <w:r>
        <w:rPr>
          <w:rtl w:val="true"/>
        </w:rPr>
        <w:t xml:space="preserve">)  </w:t>
      </w:r>
      <w:r>
        <w:rPr>
          <w:rtl w:val="true"/>
        </w:rPr>
        <w:t>في الرثاء</w:t>
      </w:r>
      <w:bookmarkEnd w:id="611"/>
    </w:p>
    <w:p>
      <w:pPr>
        <w:pStyle w:val="Heading5"/>
        <w:numPr>
          <w:ilvl w:val="4"/>
          <w:numId w:val="1"/>
        </w:numPr>
        <w:rPr/>
      </w:pPr>
      <w:bookmarkStart w:id="612" w:name="__RefHeading___Toc480517_1280447820"/>
      <w:bookmarkStart w:id="613" w:name="_Toc233"/>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 xml:space="preserve">منها ما أنشده في رثاء أخيه الإمام المسموم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منه شدّة تأثّره وتألّمه من شهادة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أأدهن رأسي ام أطيب مجالسي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ورأسك معفور وأنت سليب</w:t>
      </w:r>
    </w:p>
    <w:p>
      <w:pPr>
        <w:pStyle w:val="BookText"/>
        <w:rPr/>
      </w:pPr>
      <w:r>
        <w:rPr>
          <w:rFonts w:ascii="IRNazanin" w:hAnsi="IRNazanin" w:eastAsia="IRNazanin"/>
          <w:color w:val="111111"/>
          <w:sz w:val="28"/>
          <w:sz w:val="28"/>
          <w:szCs w:val="28"/>
          <w:rtl w:val="true"/>
          <w:lang w:bidi="fa-IR"/>
        </w:rPr>
        <w:t>أو أستمتع الدنيا بشيء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كل ما أدنی إليك حبيب</w:t>
      </w:r>
    </w:p>
    <w:p>
      <w:pPr>
        <w:pStyle w:val="BookText"/>
        <w:rPr/>
      </w:pPr>
      <w:r>
        <w:rPr>
          <w:rFonts w:ascii="Amiri" w:hAnsi="Amiri" w:eastAsia="Amiri" w:cs="Amiri"/>
          <w:color w:val="111111"/>
          <w:sz w:val="28"/>
          <w:sz w:val="28"/>
          <w:szCs w:val="28"/>
          <w:rtl w:val="true"/>
          <w:lang w:bidi="ar-SA"/>
        </w:rPr>
        <w:t>فلا زلت أبكي ما تغنّت 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وما هبت صبا وجنوب</w:t>
      </w:r>
    </w:p>
    <w:p>
      <w:pPr>
        <w:pStyle w:val="BookText"/>
        <w:rPr/>
      </w:pPr>
      <w:r>
        <w:rPr>
          <w:rFonts w:ascii="Amiri" w:hAnsi="Amiri" w:eastAsia="Amiri" w:cs="Amiri"/>
          <w:color w:val="111111"/>
          <w:sz w:val="28"/>
          <w:sz w:val="28"/>
          <w:szCs w:val="28"/>
          <w:rtl w:val="true"/>
          <w:lang w:bidi="ar-SA"/>
        </w:rPr>
        <w:t>وما هملت عيني من الدمع قطرة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أخضر في دوح الحجاز قضيب</w:t>
      </w:r>
    </w:p>
    <w:p>
      <w:pPr>
        <w:pStyle w:val="BookText"/>
        <w:rPr/>
      </w:pPr>
      <w:r>
        <w:rPr>
          <w:rFonts w:ascii="Amiri" w:hAnsi="Amiri" w:eastAsia="Amiri" w:cs="Amiri"/>
          <w:color w:val="111111"/>
          <w:sz w:val="28"/>
          <w:sz w:val="28"/>
          <w:szCs w:val="28"/>
          <w:rtl w:val="true"/>
          <w:lang w:bidi="ar-SA"/>
        </w:rPr>
        <w:t>بكائي طويل والدموع غزيرة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بعيد والمزار قريب</w:t>
      </w:r>
    </w:p>
    <w:p>
      <w:pPr>
        <w:pStyle w:val="BookText"/>
        <w:rPr/>
      </w:pPr>
      <w:r>
        <w:rPr>
          <w:rFonts w:ascii="Amiri" w:hAnsi="Amiri" w:eastAsia="Amiri" w:cs="Amiri"/>
          <w:color w:val="111111"/>
          <w:sz w:val="28"/>
          <w:sz w:val="28"/>
          <w:szCs w:val="28"/>
          <w:rtl w:val="true"/>
          <w:lang w:bidi="ar-SA"/>
        </w:rPr>
        <w:t>غريب وأ‌طراف البيوت تحوطه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كل من تحت التراب غريب</w:t>
      </w:r>
    </w:p>
    <w:p>
      <w:pPr>
        <w:pStyle w:val="BookText"/>
        <w:rPr/>
      </w:pPr>
      <w:r>
        <w:rPr>
          <w:rFonts w:ascii="IRNazanin" w:hAnsi="IRNazanin" w:eastAsia="IRNazanin"/>
          <w:color w:val="111111"/>
          <w:sz w:val="28"/>
          <w:sz w:val="28"/>
          <w:szCs w:val="28"/>
          <w:rtl w:val="true"/>
          <w:lang w:bidi="fa-IR"/>
        </w:rPr>
        <w:t>ولا يفرح الباقي خلاف الذي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فتی للموت فيه نصيب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فليس حريب من اُصيب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من واری أخاه حريب </w:t>
      </w:r>
      <w:bookmarkStart w:id="614" w:name="pg16083_194196"/>
    </w:p>
    <w:p>
      <w:pPr>
        <w:pStyle w:val="BookText"/>
        <w:rPr/>
      </w:pPr>
      <w:bookmarkEnd w:id="614"/>
      <w:r>
        <w:rPr>
          <w:rFonts w:ascii="IRNazanin" w:hAnsi="IRNazanin" w:eastAsia="IRNazanin"/>
          <w:color w:val="111111"/>
          <w:sz w:val="28"/>
          <w:sz w:val="28"/>
          <w:szCs w:val="28"/>
          <w:rtl w:val="true"/>
          <w:lang w:bidi="fa-IR"/>
        </w:rPr>
        <w:t>نسيبك من أمسی يناجيك 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لمن تحت التراب نسيب</w:t>
      </w:r>
      <w:r>
        <w:rPr>
          <w:rStyle w:val="FootnoteAnchor"/>
          <w:rtl w:val="true"/>
        </w:rPr>
        <w:footnoteReference w:id="310"/>
      </w:r>
    </w:p>
    <w:p>
      <w:pPr>
        <w:pStyle w:val="Heading5"/>
        <w:numPr>
          <w:ilvl w:val="4"/>
          <w:numId w:val="1"/>
        </w:numPr>
        <w:rPr/>
      </w:pPr>
      <w:bookmarkStart w:id="615" w:name="__RefHeading___Toc480519_1280447820"/>
      <w:bookmarkStart w:id="616" w:name="_Toc234"/>
      <w:bookmarkEnd w:id="615"/>
      <w:r>
        <w:rPr>
          <w:rtl w:val="true"/>
        </w:rPr>
        <w:t>وله أيضاً</w:t>
      </w:r>
      <w:bookmarkEnd w:id="616"/>
    </w:p>
    <w:p>
      <w:pPr>
        <w:pStyle w:val="BookText"/>
        <w:rPr/>
      </w:pPr>
      <w:r>
        <w:rPr>
          <w:rFonts w:ascii="IRNazanin" w:hAnsi="IRNazanin" w:eastAsia="IRNazanin"/>
          <w:color w:val="111111"/>
          <w:sz w:val="28"/>
          <w:sz w:val="28"/>
          <w:szCs w:val="28"/>
          <w:rtl w:val="true"/>
          <w:lang w:bidi="fa-IR"/>
        </w:rPr>
        <w:t>إن لم أمت أسفاً عليك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مشتاقاً إلی الموت</w:t>
      </w:r>
      <w:r>
        <w:rPr>
          <w:rStyle w:val="FootnoteAnchor"/>
          <w:rtl w:val="true"/>
        </w:rPr>
        <w:footnoteReference w:id="311"/>
      </w:r>
    </w:p>
    <w:p>
      <w:pPr>
        <w:pStyle w:val="Heading5"/>
        <w:numPr>
          <w:ilvl w:val="4"/>
          <w:numId w:val="1"/>
        </w:numPr>
        <w:rPr/>
      </w:pPr>
      <w:bookmarkStart w:id="617" w:name="__RefHeading___Toc480521_1280447820"/>
      <w:bookmarkStart w:id="618" w:name="_Toc235"/>
      <w:bookmarkEnd w:id="617"/>
      <w:r>
        <w:rPr>
          <w:rtl w:val="true"/>
        </w:rPr>
        <w:t>في مصائب الدهر</w:t>
      </w:r>
      <w:bookmarkEnd w:id="618"/>
    </w:p>
    <w:p>
      <w:pPr>
        <w:pStyle w:val="BookText"/>
        <w:rPr/>
      </w:pPr>
      <w:r>
        <w:rPr>
          <w:rFonts w:ascii="Amiri" w:hAnsi="Amiri" w:eastAsia="Amiri" w:cs="Amiri"/>
          <w:color w:val="111111"/>
          <w:sz w:val="28"/>
          <w:sz w:val="28"/>
          <w:szCs w:val="28"/>
          <w:rtl w:val="true"/>
          <w:lang w:bidi="ar-SA"/>
        </w:rPr>
        <w:t>يا نكبات الدهر دولي دولي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واقصري إن شئت أو أطيلي</w:t>
      </w:r>
    </w:p>
    <w:p>
      <w:pPr>
        <w:pStyle w:val="BookText"/>
        <w:rPr/>
      </w:pPr>
      <w:r>
        <w:rPr>
          <w:rFonts w:ascii="Amiri" w:hAnsi="Amiri" w:eastAsia="Amiri" w:cs="Amiri"/>
          <w:color w:val="111111"/>
          <w:sz w:val="28"/>
          <w:sz w:val="28"/>
          <w:szCs w:val="28"/>
          <w:rtl w:val="true"/>
          <w:lang w:bidi="ar-SA"/>
        </w:rPr>
        <w:t>رميتني رمية لا مقيل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خطب فادح جليل</w:t>
      </w:r>
    </w:p>
    <w:p>
      <w:pPr>
        <w:pStyle w:val="BookText"/>
        <w:rPr/>
      </w:pPr>
      <w:r>
        <w:rPr>
          <w:rFonts w:ascii="Amiri" w:hAnsi="Amiri" w:eastAsia="Amiri" w:cs="Amiri"/>
          <w:color w:val="111111"/>
          <w:sz w:val="28"/>
          <w:sz w:val="28"/>
          <w:szCs w:val="28"/>
          <w:rtl w:val="true"/>
          <w:lang w:bidi="ar-SA"/>
        </w:rPr>
        <w:t>وكل غيب أيد 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رزئت بالرسول</w:t>
      </w:r>
    </w:p>
    <w:p>
      <w:pPr>
        <w:pStyle w:val="BookText"/>
        <w:rPr/>
      </w:pPr>
      <w:r>
        <w:rPr>
          <w:rFonts w:ascii="Amiri" w:hAnsi="Amiri" w:eastAsia="Amiri" w:cs="Amiri"/>
          <w:color w:val="111111"/>
          <w:sz w:val="28"/>
          <w:sz w:val="28"/>
          <w:szCs w:val="28"/>
          <w:rtl w:val="true"/>
          <w:lang w:bidi="ar-SA"/>
        </w:rPr>
        <w:t>وبعد بالطاهرة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 البر بنا الوصول</w:t>
      </w:r>
    </w:p>
    <w:p>
      <w:pPr>
        <w:pStyle w:val="BookText"/>
        <w:rPr/>
      </w:pPr>
      <w:r>
        <w:rPr>
          <w:rFonts w:ascii="Amiri" w:hAnsi="Amiri" w:eastAsia="Amiri" w:cs="Amiri"/>
          <w:color w:val="111111"/>
          <w:sz w:val="28"/>
          <w:sz w:val="28"/>
          <w:szCs w:val="28"/>
          <w:rtl w:val="true"/>
          <w:lang w:bidi="ar-SA"/>
        </w:rPr>
        <w:t>وبالشقيق الحسن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ذي التأويل والتنزيل</w:t>
      </w:r>
    </w:p>
    <w:p>
      <w:pPr>
        <w:pStyle w:val="BookText"/>
        <w:rPr/>
      </w:pPr>
      <w:r>
        <w:rPr>
          <w:rFonts w:ascii="Amiri" w:hAnsi="Amiri" w:eastAsia="Amiri" w:cs="Amiri"/>
          <w:color w:val="111111"/>
          <w:sz w:val="28"/>
          <w:sz w:val="28"/>
          <w:szCs w:val="28"/>
          <w:rtl w:val="true"/>
          <w:lang w:bidi="ar-SA"/>
        </w:rPr>
        <w:t>وزورنا المعروف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في الزرء من عديل</w:t>
      </w:r>
    </w:p>
    <w:p>
      <w:pPr>
        <w:pStyle w:val="BookText"/>
        <w:rPr/>
      </w:pPr>
      <w:r>
        <w:rPr>
          <w:rFonts w:ascii="Amiri" w:hAnsi="Amiri" w:eastAsia="Amiri" w:cs="Amiri"/>
          <w:color w:val="111111"/>
          <w:sz w:val="28"/>
          <w:sz w:val="28"/>
          <w:szCs w:val="28"/>
          <w:rtl w:val="true"/>
          <w:lang w:bidi="ar-SA"/>
        </w:rPr>
        <w:t>مالك عنّي اليوم من عدول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وحسبي الرحمن من منيل</w:t>
      </w:r>
      <w:r>
        <w:rPr>
          <w:rStyle w:val="FootnoteAnchor"/>
          <w:rtl w:val="true"/>
        </w:rPr>
        <w:footnoteReference w:id="312"/>
      </w:r>
    </w:p>
    <w:p>
      <w:pPr>
        <w:pStyle w:val="Heading5"/>
        <w:numPr>
          <w:ilvl w:val="4"/>
          <w:numId w:val="1"/>
        </w:numPr>
        <w:rPr/>
      </w:pPr>
      <w:bookmarkStart w:id="619" w:name="__RefHeading___Toc480523_1280447820"/>
      <w:bookmarkStart w:id="620" w:name="_Toc236"/>
      <w:bookmarkEnd w:id="619"/>
      <w:r>
        <w:rPr>
          <w:rtl w:val="true"/>
        </w:rPr>
        <w:t>في ذلك الموضوع أيضاً</w:t>
      </w:r>
      <w:bookmarkEnd w:id="620"/>
    </w:p>
    <w:p>
      <w:pPr>
        <w:pStyle w:val="BookText"/>
        <w:rPr/>
      </w:pPr>
      <w:r>
        <w:rPr>
          <w:rFonts w:ascii="Amiri" w:hAnsi="Amiri" w:eastAsia="Amiri" w:cs="Amiri"/>
          <w:color w:val="111111"/>
          <w:sz w:val="28"/>
          <w:sz w:val="28"/>
          <w:szCs w:val="28"/>
          <w:rtl w:val="true"/>
          <w:lang w:bidi="ar-SA"/>
        </w:rPr>
        <w:t>ذهب الذين أ ُحبّهم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وبقيت فيمن لا أ ُحبّه</w:t>
      </w:r>
    </w:p>
    <w:p>
      <w:pPr>
        <w:pStyle w:val="BookText"/>
        <w:rPr/>
      </w:pPr>
      <w:r>
        <w:rPr>
          <w:rFonts w:ascii="Amiri" w:hAnsi="Amiri" w:eastAsia="Amiri" w:cs="Amiri"/>
          <w:color w:val="111111"/>
          <w:sz w:val="28"/>
          <w:sz w:val="28"/>
          <w:szCs w:val="28"/>
          <w:rtl w:val="true"/>
          <w:lang w:bidi="ar-SA"/>
        </w:rPr>
        <w:t>فيمن أراه يسبّني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المغيب ولا اُسبّه</w:t>
      </w:r>
    </w:p>
    <w:p>
      <w:pPr>
        <w:pStyle w:val="BookText"/>
        <w:rPr/>
      </w:pPr>
      <w:r>
        <w:rPr>
          <w:rFonts w:ascii="Amiri" w:hAnsi="Amiri" w:eastAsia="Amiri" w:cs="Amiri"/>
          <w:color w:val="111111"/>
          <w:sz w:val="28"/>
          <w:sz w:val="28"/>
          <w:szCs w:val="28"/>
          <w:rtl w:val="true"/>
          <w:lang w:bidi="ar-SA"/>
        </w:rPr>
        <w:t>يبغي فسادي 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ممّا لا أدبه</w:t>
      </w:r>
    </w:p>
    <w:p>
      <w:pPr>
        <w:pStyle w:val="BookText"/>
        <w:rPr/>
      </w:pPr>
      <w:r>
        <w:rPr>
          <w:rFonts w:ascii="Amiri" w:hAnsi="Amiri" w:eastAsia="Amiri" w:cs="Amiri"/>
          <w:color w:val="111111"/>
          <w:sz w:val="28"/>
          <w:sz w:val="28"/>
          <w:szCs w:val="28"/>
          <w:rtl w:val="true"/>
          <w:lang w:bidi="ar-SA"/>
        </w:rPr>
        <w:t>حتفاً يدبّ إلی الضراء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ممّا لا أدبّه</w:t>
      </w:r>
    </w:p>
    <w:p>
      <w:pPr>
        <w:pStyle w:val="BookText"/>
        <w:rPr/>
      </w:pPr>
      <w:r>
        <w:rPr>
          <w:rFonts w:ascii="IRNazanin" w:hAnsi="IRNazanin" w:eastAsia="IRNazanin"/>
          <w:color w:val="111111"/>
          <w:sz w:val="28"/>
          <w:sz w:val="28"/>
          <w:szCs w:val="28"/>
          <w:rtl w:val="true"/>
          <w:lang w:bidi="fa-IR"/>
        </w:rPr>
        <w:t>ويری ذباب الشرّ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حولي يطنّ ولا يذبّه</w:t>
      </w:r>
    </w:p>
    <w:p>
      <w:pPr>
        <w:pStyle w:val="BookText"/>
        <w:rPr/>
      </w:pPr>
      <w:r>
        <w:rPr>
          <w:rFonts w:ascii="Amiri" w:hAnsi="Amiri" w:eastAsia="Amiri" w:cs="Amiri"/>
          <w:color w:val="111111"/>
          <w:sz w:val="28"/>
          <w:sz w:val="28"/>
          <w:szCs w:val="28"/>
          <w:rtl w:val="true"/>
          <w:lang w:bidi="ar-SA"/>
        </w:rPr>
        <w:t>وإذاجنا وغر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يزال به يشّبه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أفلا يعيج بعقله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يتوب إليه لبه </w:t>
      </w:r>
      <w:bookmarkStart w:id="621" w:name="pg16083_194197"/>
    </w:p>
    <w:p>
      <w:pPr>
        <w:pStyle w:val="BookText"/>
        <w:rPr/>
      </w:pPr>
      <w:bookmarkEnd w:id="621"/>
      <w:r>
        <w:rPr>
          <w:rFonts w:ascii="Amiri" w:hAnsi="Amiri" w:eastAsia="Amiri" w:cs="Amiri"/>
          <w:color w:val="111111"/>
          <w:sz w:val="28"/>
          <w:sz w:val="28"/>
          <w:szCs w:val="28"/>
          <w:rtl w:val="true"/>
          <w:lang w:bidi="ar-SA"/>
        </w:rPr>
        <w:t>أفلا يری أنّ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يسور إليه غبّه</w:t>
      </w:r>
    </w:p>
    <w:p>
      <w:pPr>
        <w:pStyle w:val="BookText"/>
        <w:rPr/>
      </w:pPr>
      <w:r>
        <w:rPr>
          <w:rFonts w:ascii="IRNazanin" w:hAnsi="IRNazanin" w:eastAsia="IRNazanin"/>
          <w:color w:val="111111"/>
          <w:sz w:val="28"/>
          <w:sz w:val="28"/>
          <w:szCs w:val="28"/>
          <w:rtl w:val="true"/>
          <w:lang w:bidi="fa-IR"/>
        </w:rPr>
        <w:t>حسبي بربّي كافياً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أختشی والبغي حسبه</w:t>
      </w:r>
    </w:p>
    <w:p>
      <w:pPr>
        <w:pStyle w:val="BookText"/>
        <w:rPr/>
      </w:pPr>
      <w:r>
        <w:rPr>
          <w:rFonts w:ascii="Amiri" w:hAnsi="Amiri" w:eastAsia="Amiri" w:cs="Amiri"/>
          <w:color w:val="111111"/>
          <w:sz w:val="28"/>
          <w:sz w:val="28"/>
          <w:szCs w:val="28"/>
          <w:rtl w:val="true"/>
          <w:lang w:bidi="ar-SA"/>
        </w:rPr>
        <w:t>ولقلّ من يُبغَى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كفاه اللّه ربّه</w:t>
      </w:r>
    </w:p>
    <w:p>
      <w:pPr>
        <w:pStyle w:val="Heading5"/>
        <w:numPr>
          <w:ilvl w:val="4"/>
          <w:numId w:val="1"/>
        </w:numPr>
        <w:rPr/>
      </w:pPr>
      <w:bookmarkStart w:id="622" w:name="__RefHeading___Toc480525_1280447820"/>
      <w:bookmarkStart w:id="623" w:name="_Toc237"/>
      <w:bookmarkEnd w:id="622"/>
      <w:r>
        <w:rPr>
          <w:rtl w:val="true"/>
        </w:rPr>
        <w:t xml:space="preserve">في أخيه العباس </w:t>
      </w:r>
      <w:r>
        <w:rPr>
          <w:rtl w:val="true"/>
        </w:rPr>
        <w:t>(</w:t>
      </w:r>
      <w:r>
        <w:rPr>
          <w:rtl w:val="true"/>
        </w:rPr>
        <w:t>عليه السلام</w:t>
      </w:r>
      <w:r>
        <w:rPr>
          <w:rtl w:val="true"/>
        </w:rPr>
        <w:t>)</w:t>
      </w:r>
      <w:bookmarkEnd w:id="623"/>
    </w:p>
    <w:p>
      <w:pPr>
        <w:pStyle w:val="BookText"/>
        <w:rPr/>
      </w:pPr>
      <w:r>
        <w:rPr>
          <w:rFonts w:ascii="Amiri" w:hAnsi="Amiri" w:eastAsia="Amiri" w:cs="Amiri"/>
          <w:color w:val="111111"/>
          <w:sz w:val="28"/>
          <w:sz w:val="28"/>
          <w:szCs w:val="28"/>
          <w:rtl w:val="true"/>
          <w:lang w:bidi="ar-SA"/>
        </w:rPr>
        <w:t>تعديتم يا شرّ قوم ببغيكم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وخالفتم قول النبي محمد</w:t>
      </w:r>
    </w:p>
    <w:p>
      <w:pPr>
        <w:pStyle w:val="BookText"/>
        <w:rPr/>
      </w:pPr>
      <w:r>
        <w:rPr>
          <w:rFonts w:ascii="Amiri" w:hAnsi="Amiri" w:eastAsia="Amiri" w:cs="Amiri"/>
          <w:color w:val="111111"/>
          <w:sz w:val="28"/>
          <w:sz w:val="28"/>
          <w:szCs w:val="28"/>
          <w:rtl w:val="true"/>
          <w:lang w:bidi="ar-SA"/>
        </w:rPr>
        <w:t>أما كان خير الرسول وصاكم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نحن من نسل النبي المسدد</w:t>
      </w:r>
    </w:p>
    <w:p>
      <w:pPr>
        <w:pStyle w:val="BookText"/>
        <w:rPr/>
      </w:pPr>
      <w:r>
        <w:rPr>
          <w:rFonts w:ascii="Amiri" w:hAnsi="Amiri" w:eastAsia="Amiri" w:cs="Amiri"/>
          <w:color w:val="111111"/>
          <w:sz w:val="28"/>
          <w:sz w:val="28"/>
          <w:szCs w:val="28"/>
          <w:rtl w:val="true"/>
          <w:lang w:bidi="ar-SA"/>
        </w:rPr>
        <w:t>أما كانت الزهراء أمي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كان من خير البرية أحمد</w:t>
      </w:r>
    </w:p>
    <w:p>
      <w:pPr>
        <w:pStyle w:val="BookText"/>
        <w:rPr/>
      </w:pPr>
      <w:r>
        <w:rPr>
          <w:rFonts w:ascii="Amiri" w:hAnsi="Amiri" w:eastAsia="Amiri" w:cs="Amiri"/>
          <w:color w:val="111111"/>
          <w:sz w:val="28"/>
          <w:sz w:val="28"/>
          <w:szCs w:val="28"/>
          <w:rtl w:val="true"/>
          <w:lang w:bidi="ar-SA"/>
        </w:rPr>
        <w:t>لعنتم واخزيتم بما قد جنيتم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تلاقوا حرّ نار توقد</w:t>
      </w:r>
      <w:r>
        <w:rPr>
          <w:rStyle w:val="FootnoteAnchor"/>
          <w:rtl w:val="true"/>
        </w:rPr>
        <w:footnoteReference w:id="313"/>
      </w:r>
    </w:p>
    <w:p>
      <w:pPr>
        <w:pStyle w:val="Heading5"/>
        <w:numPr>
          <w:ilvl w:val="4"/>
          <w:numId w:val="1"/>
        </w:numPr>
        <w:rPr/>
      </w:pPr>
      <w:bookmarkStart w:id="624" w:name="__RefHeading___Toc480527_1280447820"/>
      <w:bookmarkStart w:id="625" w:name="_Toc238"/>
      <w:bookmarkEnd w:id="624"/>
      <w:r>
        <w:rPr>
          <w:rtl w:val="true"/>
        </w:rPr>
        <w:t>في رثاء الحر بن يزيد الرياحي</w:t>
      </w:r>
      <w:bookmarkEnd w:id="625"/>
    </w:p>
    <w:p>
      <w:pPr>
        <w:pStyle w:val="Heading6"/>
        <w:numPr>
          <w:ilvl w:val="5"/>
          <w:numId w:val="1"/>
        </w:numPr>
        <w:rPr/>
      </w:pPr>
      <w:bookmarkStart w:id="626" w:name="__RefHeading___Toc480529_1280447820"/>
      <w:bookmarkStart w:id="627" w:name="_Toc239"/>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لنعم الحرّ حرّ بني رياح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مختلف الرماح</w:t>
      </w:r>
    </w:p>
    <w:p>
      <w:pPr>
        <w:pStyle w:val="BookText"/>
        <w:rPr/>
      </w:pPr>
      <w:r>
        <w:rPr>
          <w:rFonts w:ascii="IRNazanin" w:hAnsi="IRNazanin" w:eastAsia="IRNazanin"/>
          <w:color w:val="111111"/>
          <w:sz w:val="28"/>
          <w:sz w:val="28"/>
          <w:szCs w:val="28"/>
          <w:rtl w:val="true"/>
          <w:lang w:bidi="fa-IR"/>
        </w:rPr>
        <w:t>ونعم الحرّ إذنادی 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 بنفسه عند الصباح</w:t>
      </w:r>
    </w:p>
    <w:p>
      <w:pPr>
        <w:pStyle w:val="BookText"/>
        <w:rPr/>
      </w:pPr>
      <w:r>
        <w:rPr>
          <w:rFonts w:ascii="Amiri" w:hAnsi="Amiri" w:eastAsia="Amiri" w:cs="Amiri"/>
          <w:color w:val="111111"/>
          <w:sz w:val="28"/>
          <w:sz w:val="28"/>
          <w:szCs w:val="28"/>
          <w:rtl w:val="true"/>
          <w:lang w:bidi="ar-SA"/>
        </w:rPr>
        <w:t>فيا ربّي أضفه في 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زوجه مع الحور الملاح</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ونعم الحّر في رهج</w:t>
      </w:r>
      <w:r>
        <w:rPr>
          <w:rStyle w:val="FootnoteAnchor"/>
          <w:rtl w:val="true"/>
        </w:rPr>
        <w:footnoteReference w:id="315"/>
      </w:r>
      <w:r>
        <w:rPr>
          <w:rFonts w:ascii="Amiri" w:hAnsi="Amiri" w:eastAsia="Amiri" w:cs="Amiri"/>
          <w:color w:val="111111"/>
          <w:sz w:val="28"/>
          <w:sz w:val="28"/>
          <w:szCs w:val="28"/>
          <w:rtl w:val="true"/>
          <w:lang w:bidi="ar-SA"/>
        </w:rPr>
        <w:t>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إذالأبطال تخفق بالصفاح</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لقد فاز الذي نصروا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وفازوا بالهداية والصلاح</w:t>
      </w:r>
      <w:r>
        <w:rPr>
          <w:rStyle w:val="FootnoteAnchor"/>
          <w:rtl w:val="true"/>
        </w:rPr>
        <w:footnoteReference w:id="317"/>
      </w:r>
    </w:p>
    <w:p>
      <w:pPr>
        <w:pStyle w:val="Heading6"/>
        <w:numPr>
          <w:ilvl w:val="5"/>
          <w:numId w:val="1"/>
        </w:numPr>
        <w:rPr/>
      </w:pPr>
      <w:bookmarkStart w:id="628" w:name="__RefHeading___Toc480531_1280447820"/>
      <w:bookmarkStart w:id="629" w:name="_Toc240"/>
      <w:bookmarkEnd w:id="628"/>
      <w:r>
        <w:rPr>
          <w:rtl w:val="true"/>
        </w:rPr>
        <w:t xml:space="preserve">بعد شهادة القاسم </w:t>
      </w:r>
      <w:r>
        <w:rPr>
          <w:rtl w:val="true"/>
        </w:rPr>
        <w:t>(</w:t>
      </w:r>
      <w:r>
        <w:rPr>
          <w:rtl w:val="true"/>
        </w:rPr>
        <w:t>عليه السلام</w:t>
      </w:r>
      <w:r>
        <w:rPr>
          <w:rtl w:val="true"/>
        </w:rPr>
        <w:t>)</w:t>
      </w:r>
      <w:bookmarkEnd w:id="629"/>
    </w:p>
    <w:p>
      <w:pPr>
        <w:pStyle w:val="BookText"/>
        <w:rPr/>
      </w:pPr>
      <w:r>
        <w:rPr>
          <w:rFonts w:ascii="Amiri" w:hAnsi="Amiri" w:eastAsia="Amiri" w:cs="Amiri"/>
          <w:color w:val="111111"/>
          <w:sz w:val="28"/>
          <w:sz w:val="28"/>
          <w:szCs w:val="28"/>
          <w:rtl w:val="true"/>
          <w:lang w:bidi="ar-SA"/>
        </w:rPr>
        <w:t>غريبون عن أوطانهم وديارهم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تنوح عليهم في البراري وحوشها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لاتبكي العيون لمعشر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سيوف الأعادي في البراري تنوشها </w:t>
      </w:r>
      <w:bookmarkStart w:id="630" w:name="pg16083_194198"/>
    </w:p>
    <w:p>
      <w:pPr>
        <w:pStyle w:val="BookText"/>
        <w:rPr/>
      </w:pPr>
      <w:bookmarkEnd w:id="630"/>
      <w:r>
        <w:rPr>
          <w:rFonts w:ascii="IRNazanin" w:hAnsi="IRNazanin" w:eastAsia="IRNazanin"/>
          <w:color w:val="111111"/>
          <w:sz w:val="28"/>
          <w:sz w:val="28"/>
          <w:szCs w:val="28"/>
          <w:rtl w:val="true"/>
          <w:lang w:bidi="fa-IR"/>
        </w:rPr>
        <w:t>بدور تواری نورها فتغيّرت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محاسنها ترب الفلاة تعوشها</w:t>
      </w:r>
      <w:r>
        <w:rPr>
          <w:rStyle w:val="FootnoteAnchor"/>
          <w:rtl w:val="true"/>
        </w:rPr>
        <w:footnoteReference w:id="318"/>
      </w:r>
    </w:p>
    <w:p>
      <w:pPr>
        <w:pStyle w:val="Heading4"/>
        <w:numPr>
          <w:ilvl w:val="3"/>
          <w:numId w:val="1"/>
        </w:numPr>
        <w:rPr/>
      </w:pPr>
      <w:bookmarkStart w:id="631" w:name="__RefHeading___Toc480533_1280447820"/>
      <w:bookmarkStart w:id="632" w:name="_Toc241"/>
      <w:bookmarkEnd w:id="631"/>
      <w:r>
        <w:rPr>
          <w:rtl w:val="true"/>
        </w:rPr>
        <w:t>في أراجيزه يوم الطف</w:t>
      </w:r>
      <w:bookmarkEnd w:id="632"/>
    </w:p>
    <w:p>
      <w:pPr>
        <w:pStyle w:val="Heading5"/>
        <w:numPr>
          <w:ilvl w:val="4"/>
          <w:numId w:val="1"/>
        </w:numPr>
        <w:rPr/>
      </w:pPr>
      <w:bookmarkStart w:id="633" w:name="__RefHeading___Toc480535_1280447820"/>
      <w:bookmarkStart w:id="634" w:name="_Toc242"/>
      <w:bookmarkEnd w:id="633"/>
      <w:r>
        <w:rPr>
          <w:rtl w:val="true"/>
        </w:rPr>
        <w:t>منها</w:t>
      </w:r>
      <w:r>
        <w:rPr>
          <w:rtl w:val="true"/>
        </w:rPr>
        <w:t xml:space="preserve">: </w:t>
      </w:r>
      <w:r>
        <w:rPr>
          <w:rtl w:val="true"/>
        </w:rPr>
        <w:t>في مناقبة يوم الطف</w:t>
      </w:r>
      <w:bookmarkEnd w:id="634"/>
    </w:p>
    <w:p>
      <w:pPr>
        <w:pStyle w:val="BookText"/>
        <w:rPr/>
      </w:pPr>
      <w:r>
        <w:rPr>
          <w:rFonts w:ascii="IRNazanin" w:hAnsi="IRNazanin" w:eastAsia="IRNazanin"/>
          <w:color w:val="111111"/>
          <w:sz w:val="28"/>
          <w:sz w:val="28"/>
          <w:szCs w:val="28"/>
          <w:rtl w:val="true"/>
          <w:lang w:bidi="fa-IR"/>
        </w:rPr>
        <w:t>أنشدها، إتماماً للحجّة علی النّاس، ليهلك من هلك عن بيّنة، ويحيي من حيّ عن بينة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عليّ وجدّي خاتم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والمرتضون لدين اللّه من قبلي</w:t>
      </w:r>
    </w:p>
    <w:p>
      <w:pPr>
        <w:pStyle w:val="BookText"/>
        <w:rPr/>
      </w:pPr>
      <w:r>
        <w:rPr>
          <w:rFonts w:ascii="Amiri" w:hAnsi="Amiri" w:eastAsia="Amiri" w:cs="Amiri"/>
          <w:color w:val="111111"/>
          <w:sz w:val="28"/>
          <w:sz w:val="28"/>
          <w:szCs w:val="28"/>
          <w:rtl w:val="true"/>
          <w:lang w:bidi="ar-SA"/>
        </w:rPr>
        <w:t>واللّه يعلم والقرآن ينطقه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بيدي من ليس يملك لي</w:t>
      </w:r>
    </w:p>
    <w:p>
      <w:pPr>
        <w:pStyle w:val="BookText"/>
        <w:rPr/>
      </w:pPr>
      <w:r>
        <w:rPr>
          <w:rFonts w:ascii="IRNazanin" w:hAnsi="IRNazanin" w:eastAsia="IRNazanin"/>
          <w:color w:val="111111"/>
          <w:sz w:val="28"/>
          <w:sz w:val="28"/>
          <w:szCs w:val="28"/>
          <w:rtl w:val="true"/>
          <w:lang w:bidi="fa-IR"/>
        </w:rPr>
        <w:t>ما يرتجی بامرء لاقائل عذلاً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يزيغ إلی قول ولا عمل</w:t>
      </w:r>
    </w:p>
    <w:p>
      <w:pPr>
        <w:pStyle w:val="BookText"/>
        <w:rPr/>
      </w:pPr>
      <w:r>
        <w:rPr>
          <w:rFonts w:ascii="IRNazanin" w:hAnsi="IRNazanin" w:eastAsia="IRNazanin"/>
          <w:color w:val="111111"/>
          <w:sz w:val="28"/>
          <w:sz w:val="28"/>
          <w:szCs w:val="28"/>
          <w:rtl w:val="true"/>
          <w:lang w:bidi="fa-IR"/>
        </w:rPr>
        <w:t>ولا يری خائفاً في سرّه وجلاً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يُحاذر من هفو ولا زلل</w:t>
      </w:r>
    </w:p>
    <w:p>
      <w:pPr>
        <w:pStyle w:val="BookText"/>
        <w:rPr/>
      </w:pPr>
      <w:r>
        <w:rPr>
          <w:rFonts w:ascii="Amiri" w:hAnsi="Amiri" w:eastAsia="Amiri" w:cs="Amiri"/>
          <w:color w:val="111111"/>
          <w:sz w:val="28"/>
          <w:sz w:val="28"/>
          <w:szCs w:val="28"/>
          <w:rtl w:val="true"/>
          <w:lang w:bidi="ar-SA"/>
        </w:rPr>
        <w:t>يا ويح نفسي ممّن ليس يرحمها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له في كتاب اللّه من مثل</w:t>
      </w:r>
    </w:p>
    <w:p>
      <w:pPr>
        <w:pStyle w:val="BookText"/>
        <w:rPr/>
      </w:pPr>
      <w:r>
        <w:rPr>
          <w:rFonts w:ascii="Amiri" w:hAnsi="Amiri" w:eastAsia="Amiri" w:cs="Amiri"/>
          <w:color w:val="111111"/>
          <w:sz w:val="28"/>
          <w:sz w:val="28"/>
          <w:szCs w:val="28"/>
          <w:rtl w:val="true"/>
          <w:lang w:bidi="ar-SA"/>
        </w:rPr>
        <w:t>أماله في حديث الناس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العمالقة العادية الأول</w:t>
      </w:r>
    </w:p>
    <w:p>
      <w:pPr>
        <w:pStyle w:val="BookText"/>
        <w:rPr/>
      </w:pPr>
      <w:r>
        <w:rPr>
          <w:rFonts w:ascii="Amiri" w:hAnsi="Amiri" w:eastAsia="Amiri" w:cs="Amiri"/>
          <w:color w:val="111111"/>
          <w:sz w:val="28"/>
          <w:sz w:val="28"/>
          <w:szCs w:val="28"/>
          <w:rtl w:val="true"/>
          <w:lang w:bidi="ar-SA"/>
        </w:rPr>
        <w:t>يا أيّها الرجل المغبون شيمته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ورثت رسول اللّه عن رسل</w:t>
      </w:r>
    </w:p>
    <w:p>
      <w:pPr>
        <w:pStyle w:val="BookText"/>
        <w:rPr/>
      </w:pPr>
      <w:r>
        <w:rPr>
          <w:rFonts w:ascii="IRNazanin" w:hAnsi="IRNazanin" w:eastAsia="IRNazanin"/>
          <w:color w:val="111111"/>
          <w:sz w:val="28"/>
          <w:sz w:val="28"/>
          <w:szCs w:val="28"/>
          <w:rtl w:val="true"/>
          <w:lang w:bidi="fa-IR"/>
        </w:rPr>
        <w:t>اعتللت، وما في الدين من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 أولی به من آله فبما تری</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قال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يرتجز يوم عاشوراء،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الموت خير من ركوب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والعار خير من دخول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من هذا وهذا</w:t>
      </w:r>
      <w:r>
        <w:rPr>
          <w:rFonts w:eastAsia="IRNazanin" w:cs="IRNazanin"/>
          <w:color w:val="111111"/>
          <w:sz w:val="28"/>
          <w:szCs w:val="28"/>
          <w:rtl w:val="true"/>
          <w:lang w:bidi="fa-IR"/>
        </w:rPr>
        <w:t>)</w:t>
      </w:r>
    </w:p>
    <w:p>
      <w:pPr>
        <w:pStyle w:val="Heading5"/>
        <w:numPr>
          <w:ilvl w:val="4"/>
          <w:numId w:val="1"/>
        </w:numPr>
        <w:rPr/>
      </w:pPr>
      <w:bookmarkStart w:id="635" w:name="__RefHeading___Toc480537_1280447820"/>
      <w:bookmarkStart w:id="636" w:name="_Toc243"/>
      <w:bookmarkEnd w:id="635"/>
      <w:r>
        <w:rPr>
          <w:rtl w:val="true"/>
        </w:rPr>
        <w:t>واللّه من هذا وهذا جاري</w:t>
      </w:r>
      <w:bookmarkEnd w:id="6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فرسه وسيفه مصلت في يده، </w:t>
      </w:r>
      <w:bookmarkStart w:id="637" w:name="pg16083_194199"/>
    </w:p>
    <w:p>
      <w:pPr>
        <w:pStyle w:val="BookText"/>
        <w:rPr/>
      </w:pPr>
      <w:bookmarkEnd w:id="637"/>
      <w:r>
        <w:rPr>
          <w:rFonts w:ascii="IRNazanin" w:hAnsi="IRNazanin" w:eastAsia="IRNazanin"/>
          <w:color w:val="111111"/>
          <w:sz w:val="28"/>
          <w:sz w:val="28"/>
          <w:szCs w:val="28"/>
          <w:rtl w:val="true"/>
          <w:lang w:bidi="fa-IR"/>
        </w:rPr>
        <w:t>جاري وهو آيس من نفسه، وعاز علی الموت، أنشد الأبيات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بن عليّ الخير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وجدّي رسول اللّه أكرم من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سراج اللّه في الأرض نزهر</w:t>
      </w:r>
    </w:p>
    <w:p>
      <w:pPr>
        <w:pStyle w:val="BookText"/>
        <w:rPr/>
      </w:pPr>
      <w:r>
        <w:rPr>
          <w:rFonts w:ascii="Amiri" w:hAnsi="Amiri" w:eastAsia="Amiri" w:cs="Amiri"/>
          <w:color w:val="111111"/>
          <w:sz w:val="28"/>
          <w:sz w:val="28"/>
          <w:szCs w:val="28"/>
          <w:rtl w:val="true"/>
          <w:lang w:bidi="ar-SA"/>
        </w:rPr>
        <w:t>وفاطم أمّي من سلالة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وعمّي يُدعي ذوالجناحين جعفر</w:t>
      </w:r>
    </w:p>
    <w:p>
      <w:pPr>
        <w:pStyle w:val="BookText"/>
        <w:rPr/>
      </w:pPr>
      <w:r>
        <w:rPr>
          <w:rFonts w:ascii="IRNazanin" w:hAnsi="IRNazanin" w:eastAsia="IRNazanin"/>
          <w:color w:val="111111"/>
          <w:sz w:val="28"/>
          <w:sz w:val="28"/>
          <w:szCs w:val="28"/>
          <w:rtl w:val="true"/>
          <w:lang w:bidi="fa-IR"/>
        </w:rPr>
        <w:t>وفينا كتاب اللّه اُنزل صادعاً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وفينا الهدی والوحي بالخير يذكر</w:t>
      </w:r>
    </w:p>
    <w:p>
      <w:pPr>
        <w:pStyle w:val="BookText"/>
        <w:rPr/>
      </w:pPr>
      <w:r>
        <w:rPr>
          <w:rFonts w:ascii="Amiri" w:hAnsi="Amiri" w:eastAsia="Amiri" w:cs="Amiri"/>
          <w:color w:val="111111"/>
          <w:sz w:val="28"/>
          <w:sz w:val="28"/>
          <w:szCs w:val="28"/>
          <w:rtl w:val="true"/>
          <w:lang w:bidi="ar-SA"/>
        </w:rPr>
        <w:t>ونحن أمان اللّه في الخلق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ونحن ولاة الحوض نسقي محبنا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وشيعتنا فيا في القيام محبنا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فطوبی لعبد زارنا بعد موتنا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بجنة عدن صفوها لا يكدر</w:t>
      </w:r>
      <w:r>
        <w:rPr>
          <w:rStyle w:val="FootnoteAnchor"/>
          <w:rtl w:val="true"/>
        </w:rPr>
        <w:footnoteReference w:id="322"/>
      </w:r>
    </w:p>
    <w:p>
      <w:pPr>
        <w:pStyle w:val="Heading5"/>
        <w:numPr>
          <w:ilvl w:val="4"/>
          <w:numId w:val="1"/>
        </w:numPr>
        <w:rPr/>
      </w:pPr>
      <w:bookmarkStart w:id="638" w:name="__RefHeading___Toc480539_1280447820"/>
      <w:bookmarkStart w:id="639" w:name="_Toc244"/>
      <w:bookmarkEnd w:id="638"/>
      <w:r>
        <w:rPr>
          <w:rtl w:val="true"/>
        </w:rPr>
        <w:t xml:space="preserve">حمل </w:t>
      </w:r>
      <w:r>
        <w:rPr>
          <w:rtl w:val="true"/>
        </w:rPr>
        <w:t>(</w:t>
      </w:r>
      <w:r>
        <w:rPr>
          <w:rtl w:val="true"/>
        </w:rPr>
        <w:t>عليه السلام</w:t>
      </w:r>
      <w:r>
        <w:rPr>
          <w:rtl w:val="true"/>
        </w:rPr>
        <w:t xml:space="preserve">)  </w:t>
      </w:r>
      <w:r>
        <w:rPr>
          <w:rtl w:val="true"/>
        </w:rPr>
        <w:t>على الميسرة يوم عاشوراء وأنشد مرتجزاً</w:t>
      </w:r>
      <w:bookmarkEnd w:id="639"/>
    </w:p>
    <w:p>
      <w:pPr>
        <w:pStyle w:val="BookText"/>
        <w:rPr/>
      </w:pPr>
      <w:r>
        <w:rPr>
          <w:rFonts w:ascii="Amiri" w:hAnsi="Amiri" w:eastAsia="Amiri" w:cs="Amiri"/>
          <w:color w:val="111111"/>
          <w:sz w:val="28"/>
          <w:sz w:val="28"/>
          <w:szCs w:val="28"/>
          <w:rtl w:val="true"/>
          <w:lang w:bidi="ar-SA"/>
        </w:rPr>
        <w:t>أنا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أحمي عيالات أبي</w:t>
      </w:r>
    </w:p>
    <w:p>
      <w:pPr>
        <w:pStyle w:val="BookText"/>
        <w:rPr/>
      </w:pPr>
      <w:r>
        <w:rPr>
          <w:rFonts w:ascii="IRNazanin" w:hAnsi="IRNazanin" w:eastAsia="IRNazanin"/>
          <w:color w:val="111111"/>
          <w:sz w:val="28"/>
          <w:sz w:val="28"/>
          <w:szCs w:val="28"/>
          <w:rtl w:val="true"/>
          <w:lang w:bidi="fa-IR"/>
        </w:rPr>
        <w:t>آليت أن لا أنثني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أمضي علی دين النبي</w:t>
      </w:r>
      <w:r>
        <w:rPr>
          <w:rStyle w:val="FootnoteAnchor"/>
          <w:rtl w:val="true"/>
        </w:rPr>
        <w:footnoteReference w:id="323"/>
      </w:r>
    </w:p>
    <w:p>
      <w:pPr>
        <w:pStyle w:val="Heading5"/>
        <w:numPr>
          <w:ilvl w:val="4"/>
          <w:numId w:val="1"/>
        </w:numPr>
        <w:rPr/>
      </w:pPr>
      <w:bookmarkStart w:id="640" w:name="__RefHeading___Toc480541_1280447820"/>
      <w:bookmarkStart w:id="641" w:name="_Toc245"/>
      <w:bookmarkEnd w:id="640"/>
      <w:r>
        <w:rPr>
          <w:rtl w:val="true"/>
        </w:rPr>
        <w:t xml:space="preserve">في أمره </w:t>
      </w:r>
      <w:r>
        <w:rPr>
          <w:rtl w:val="true"/>
        </w:rPr>
        <w:t>(</w:t>
      </w:r>
      <w:r>
        <w:rPr>
          <w:rtl w:val="true"/>
        </w:rPr>
        <w:t>عليه السلام</w:t>
      </w:r>
      <w:r>
        <w:rPr>
          <w:rtl w:val="true"/>
        </w:rPr>
        <w:t xml:space="preserve">)  </w:t>
      </w:r>
      <w:r>
        <w:rPr>
          <w:rtl w:val="true"/>
        </w:rPr>
        <w:t>أصحابه بالصبر</w:t>
      </w:r>
      <w:bookmarkEnd w:id="641"/>
    </w:p>
    <w:p>
      <w:pPr>
        <w:pStyle w:val="BookText"/>
        <w:rPr/>
      </w:pPr>
      <w:r>
        <w:rPr>
          <w:rFonts w:ascii="IRNazanin" w:hAnsi="IRNazanin" w:eastAsia="IRNazanin"/>
          <w:color w:val="111111"/>
          <w:sz w:val="28"/>
          <w:sz w:val="28"/>
          <w:szCs w:val="28"/>
          <w:rtl w:val="true"/>
          <w:lang w:bidi="fa-IR"/>
        </w:rPr>
        <w:t>يا نفس صبراً فالمنی بعد العطش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روحي في الجهاد منكمش</w:t>
      </w:r>
    </w:p>
    <w:p>
      <w:pPr>
        <w:pStyle w:val="BookText"/>
        <w:rPr/>
      </w:pPr>
      <w:r>
        <w:rPr>
          <w:rFonts w:ascii="Amiri" w:hAnsi="Amiri" w:eastAsia="Amiri" w:cs="Amiri"/>
          <w:color w:val="111111"/>
          <w:sz w:val="28"/>
          <w:sz w:val="28"/>
          <w:szCs w:val="28"/>
          <w:rtl w:val="true"/>
          <w:lang w:bidi="ar-SA"/>
        </w:rPr>
        <w:t>لا أرهب الموت إذا الموت 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 رسول اللّه ما فيه فحش</w:t>
      </w:r>
      <w:r>
        <w:rPr>
          <w:rStyle w:val="FootnoteAnchor"/>
          <w:rtl w:val="true"/>
        </w:rPr>
        <w:footnoteReference w:id="324"/>
      </w:r>
    </w:p>
    <w:p>
      <w:pPr>
        <w:pStyle w:val="Heading5"/>
        <w:numPr>
          <w:ilvl w:val="4"/>
          <w:numId w:val="1"/>
        </w:numPr>
        <w:rPr/>
      </w:pPr>
      <w:bookmarkStart w:id="642" w:name="__RefHeading___Toc480543_1280447820"/>
      <w:bookmarkStart w:id="643" w:name="_Toc246"/>
      <w:bookmarkEnd w:id="642"/>
      <w:r>
        <w:rPr>
          <w:rtl w:val="true"/>
        </w:rPr>
        <w:t>في دعائه؛ على الأعداء حين اشتد العطش بأصحابه</w:t>
      </w:r>
      <w:bookmarkEnd w:id="6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العلي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نحمده في سائر الشدائد </w:t>
      </w:r>
      <w:bookmarkStart w:id="644" w:name="pg16083_194200"/>
    </w:p>
    <w:p>
      <w:pPr>
        <w:pStyle w:val="BookText"/>
        <w:rPr/>
      </w:pPr>
      <w:bookmarkEnd w:id="644"/>
      <w:r>
        <w:rPr>
          <w:rFonts w:ascii="Amiri" w:hAnsi="Amiri" w:eastAsia="Amiri" w:cs="Amiri"/>
          <w:color w:val="111111"/>
          <w:sz w:val="28"/>
          <w:sz w:val="28"/>
          <w:szCs w:val="28"/>
          <w:rtl w:val="true"/>
          <w:lang w:bidi="ar-SA"/>
        </w:rPr>
        <w:t>يا ربّ لاتغفل عن المعاند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قتلونا قتلة المناكد</w:t>
      </w:r>
    </w:p>
    <w:p>
      <w:pPr>
        <w:pStyle w:val="BookText"/>
        <w:rPr/>
      </w:pPr>
      <w:r>
        <w:rPr>
          <w:rFonts w:ascii="Amiri" w:hAnsi="Amiri" w:eastAsia="Amiri" w:cs="Amiri"/>
          <w:color w:val="111111"/>
          <w:sz w:val="28"/>
          <w:sz w:val="28"/>
          <w:szCs w:val="28"/>
          <w:rtl w:val="true"/>
          <w:lang w:bidi="ar-SA"/>
        </w:rPr>
        <w:t>فاصله يا ربّ نار السرمد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بالمرصاد غير خائد</w:t>
      </w:r>
      <w:r>
        <w:rPr>
          <w:rStyle w:val="FootnoteAnchor"/>
          <w:rtl w:val="true"/>
        </w:rPr>
        <w:footnoteReference w:id="325"/>
      </w:r>
    </w:p>
    <w:p>
      <w:pPr>
        <w:pStyle w:val="Heading4"/>
        <w:numPr>
          <w:ilvl w:val="3"/>
          <w:numId w:val="1"/>
        </w:numPr>
        <w:rPr/>
      </w:pPr>
      <w:bookmarkStart w:id="645" w:name="__RefHeading___Toc480545_1280447820"/>
      <w:bookmarkStart w:id="646" w:name="_Toc247"/>
      <w:bookmarkEnd w:id="645"/>
      <w:r>
        <w:rPr>
          <w:rtl w:val="true"/>
        </w:rPr>
        <w:t>بعد قتل الأصحاب</w:t>
      </w:r>
      <w:bookmarkEnd w:id="646"/>
    </w:p>
    <w:p>
      <w:pPr>
        <w:pStyle w:val="Heading5"/>
        <w:numPr>
          <w:ilvl w:val="4"/>
          <w:numId w:val="1"/>
        </w:numPr>
        <w:rPr/>
      </w:pPr>
      <w:bookmarkStart w:id="647" w:name="__RefHeading___Toc480547_1280447820"/>
      <w:bookmarkStart w:id="648" w:name="_Toc248"/>
      <w:bookmarkEnd w:id="647"/>
      <w:r>
        <w:rPr>
          <w:rtl w:val="true"/>
        </w:rPr>
        <w:t>لما قتل أصحابه ونظر إلى يمينه ويساره ورأى نفسه فريداً قال</w:t>
      </w:r>
      <w:r>
        <w:rPr>
          <w:rtl w:val="true"/>
        </w:rPr>
        <w:t>:</w:t>
      </w:r>
      <w:bookmarkEnd w:id="648"/>
    </w:p>
    <w:p>
      <w:pPr>
        <w:pStyle w:val="BookText"/>
        <w:rPr/>
      </w:pPr>
      <w:r>
        <w:rPr>
          <w:rFonts w:ascii="Amiri" w:hAnsi="Amiri" w:eastAsia="Amiri" w:cs="Amiri"/>
          <w:color w:val="111111"/>
          <w:sz w:val="28"/>
          <w:sz w:val="28"/>
          <w:szCs w:val="28"/>
          <w:rtl w:val="true"/>
          <w:lang w:bidi="ar-SA"/>
        </w:rPr>
        <w:t>يا ربّ لا تتركني وحيداً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اُناس أظهروا الجحودا</w:t>
      </w:r>
    </w:p>
    <w:p>
      <w:pPr>
        <w:pStyle w:val="BookText"/>
        <w:rPr/>
      </w:pPr>
      <w:r>
        <w:rPr>
          <w:rFonts w:ascii="Amiri" w:hAnsi="Amiri" w:eastAsia="Amiri" w:cs="Amiri"/>
          <w:color w:val="111111"/>
          <w:sz w:val="28"/>
          <w:sz w:val="28"/>
          <w:szCs w:val="28"/>
          <w:rtl w:val="true"/>
          <w:lang w:bidi="ar-SA"/>
        </w:rPr>
        <w:t>وصيرونا بينهم عبيداً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يرضون في أفعالهم يزيدا</w:t>
      </w:r>
    </w:p>
    <w:p>
      <w:pPr>
        <w:pStyle w:val="BookText"/>
        <w:rPr/>
      </w:pPr>
      <w:r>
        <w:rPr>
          <w:rFonts w:ascii="IRNazanin" w:hAnsi="IRNazanin" w:eastAsia="IRNazanin"/>
          <w:color w:val="111111"/>
          <w:sz w:val="28"/>
          <w:sz w:val="28"/>
          <w:szCs w:val="28"/>
          <w:rtl w:val="true"/>
          <w:lang w:bidi="fa-IR"/>
        </w:rPr>
        <w:t>وكل شخص قد مضی شهيدا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مجنّد لاقی دمه فريدا</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أمّا أخي فقد مضی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مغَفراً بدمه وحيداً</w:t>
      </w:r>
    </w:p>
    <w:p>
      <w:pPr>
        <w:pStyle w:val="BookText"/>
        <w:rPr/>
      </w:pPr>
      <w:r>
        <w:rPr>
          <w:rFonts w:ascii="Amiri" w:hAnsi="Amiri" w:eastAsia="Amiri" w:cs="Amiri"/>
          <w:color w:val="111111"/>
          <w:sz w:val="28"/>
          <w:sz w:val="28"/>
          <w:szCs w:val="28"/>
          <w:rtl w:val="true"/>
          <w:lang w:bidi="ar-SA"/>
        </w:rPr>
        <w:t>في وسط قاع مفرداً 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بالمرصاد لن تحيدا</w:t>
      </w:r>
      <w:r>
        <w:rPr>
          <w:rStyle w:val="FootnoteAnchor"/>
          <w:rtl w:val="true"/>
        </w:rPr>
        <w:footnoteReference w:id="327"/>
      </w:r>
    </w:p>
    <w:p>
      <w:pPr>
        <w:pStyle w:val="Heading5"/>
        <w:numPr>
          <w:ilvl w:val="4"/>
          <w:numId w:val="1"/>
        </w:numPr>
        <w:rPr/>
      </w:pPr>
      <w:bookmarkStart w:id="649" w:name="__RefHeading___Toc480549_1280447820"/>
      <w:bookmarkStart w:id="650" w:name="_Toc249"/>
      <w:bookmarkEnd w:id="649"/>
      <w:r>
        <w:rPr>
          <w:rtl w:val="true"/>
        </w:rPr>
        <w:t xml:space="preserve">اُرجوزته </w:t>
      </w:r>
      <w:r>
        <w:rPr>
          <w:rtl w:val="true"/>
        </w:rPr>
        <w:t>(</w:t>
      </w:r>
      <w:r>
        <w:rPr>
          <w:rtl w:val="true"/>
        </w:rPr>
        <w:t>عليه السلام</w:t>
      </w:r>
      <w:r>
        <w:rPr>
          <w:rtl w:val="true"/>
        </w:rPr>
        <w:t xml:space="preserve">)  </w:t>
      </w:r>
      <w:r>
        <w:rPr>
          <w:rtl w:val="true"/>
        </w:rPr>
        <w:t>عند القتال</w:t>
      </w:r>
      <w:bookmarkEnd w:id="650"/>
    </w:p>
    <w:p>
      <w:pPr>
        <w:pStyle w:val="BookText"/>
        <w:rPr/>
      </w:pPr>
      <w:r>
        <w:rPr>
          <w:rFonts w:ascii="Amiri" w:hAnsi="Amiri" w:eastAsia="Amiri" w:cs="Amiri"/>
          <w:color w:val="111111"/>
          <w:sz w:val="28"/>
          <w:sz w:val="28"/>
          <w:szCs w:val="28"/>
          <w:rtl w:val="true"/>
          <w:lang w:bidi="ar-SA"/>
        </w:rPr>
        <w:t>كفر القوم وقدما رغبوا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ثواب اللّه رب الثقلين</w:t>
      </w:r>
    </w:p>
    <w:p>
      <w:pPr>
        <w:pStyle w:val="BookText"/>
        <w:rPr/>
      </w:pPr>
      <w:r>
        <w:rPr>
          <w:rFonts w:ascii="Amiri" w:hAnsi="Amiri" w:eastAsia="Amiri" w:cs="Amiri"/>
          <w:color w:val="111111"/>
          <w:sz w:val="28"/>
          <w:sz w:val="28"/>
          <w:szCs w:val="28"/>
          <w:rtl w:val="true"/>
          <w:lang w:bidi="ar-SA"/>
        </w:rPr>
        <w:t>قتلوا قدماً عليا وابنه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الكريم الطرفين</w:t>
      </w:r>
    </w:p>
    <w:p>
      <w:pPr>
        <w:pStyle w:val="BookText"/>
        <w:rPr/>
      </w:pPr>
      <w:r>
        <w:rPr>
          <w:rFonts w:ascii="Amiri" w:hAnsi="Amiri" w:eastAsia="Amiri" w:cs="Amiri"/>
          <w:color w:val="111111"/>
          <w:sz w:val="28"/>
          <w:sz w:val="28"/>
          <w:szCs w:val="28"/>
          <w:rtl w:val="true"/>
          <w:lang w:bidi="ar-SA"/>
        </w:rPr>
        <w:t>حنقاً منهم وقالوا اجمعوا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نفتك اللآن جميعاً بالحسين</w:t>
      </w:r>
    </w:p>
    <w:p>
      <w:pPr>
        <w:pStyle w:val="BookText"/>
        <w:rPr/>
      </w:pPr>
      <w:r>
        <w:rPr>
          <w:rFonts w:ascii="Amiri" w:hAnsi="Amiri" w:eastAsia="Amiri" w:cs="Amiri"/>
          <w:color w:val="111111"/>
          <w:sz w:val="28"/>
          <w:sz w:val="28"/>
          <w:szCs w:val="28"/>
          <w:rtl w:val="true"/>
          <w:lang w:bidi="ar-SA"/>
        </w:rPr>
        <w:t>يالقوم من اُناس رذل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جمعوا الجمع لأهل الحرمين</w:t>
      </w:r>
    </w:p>
    <w:p>
      <w:pPr>
        <w:pStyle w:val="BookText"/>
        <w:rPr/>
      </w:pPr>
      <w:r>
        <w:rPr>
          <w:rFonts w:ascii="Amiri" w:hAnsi="Amiri" w:eastAsia="Amiri" w:cs="Amiri"/>
          <w:color w:val="111111"/>
          <w:sz w:val="28"/>
          <w:sz w:val="28"/>
          <w:szCs w:val="28"/>
          <w:rtl w:val="true"/>
          <w:lang w:bidi="ar-SA"/>
        </w:rPr>
        <w:t>ثم ساروا وتواصوا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باجتياحي لرضاء الملحدين</w:t>
      </w:r>
    </w:p>
    <w:p>
      <w:pPr>
        <w:pStyle w:val="BookText"/>
        <w:rPr/>
      </w:pPr>
      <w:r>
        <w:rPr>
          <w:rFonts w:ascii="Amiri" w:hAnsi="Amiri" w:eastAsia="Amiri" w:cs="Amiri"/>
          <w:color w:val="111111"/>
          <w:sz w:val="28"/>
          <w:sz w:val="28"/>
          <w:szCs w:val="28"/>
          <w:rtl w:val="true"/>
          <w:lang w:bidi="ar-SA"/>
        </w:rPr>
        <w:t>لم يخافوا اللّه في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لعبيد اللّه نسل الكافرين</w:t>
      </w:r>
    </w:p>
    <w:p>
      <w:pPr>
        <w:pStyle w:val="BookText"/>
        <w:rPr/>
      </w:pPr>
      <w:r>
        <w:rPr>
          <w:rFonts w:ascii="Amiri" w:hAnsi="Amiri" w:eastAsia="Amiri" w:cs="Amiri"/>
          <w:color w:val="111111"/>
          <w:sz w:val="28"/>
          <w:sz w:val="28"/>
          <w:szCs w:val="28"/>
          <w:rtl w:val="true"/>
          <w:lang w:bidi="ar-SA"/>
        </w:rPr>
        <w:t>وابن سعد قدر ماني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 كوكوف الها طلين</w:t>
      </w:r>
    </w:p>
    <w:p>
      <w:pPr>
        <w:pStyle w:val="BookText"/>
        <w:rPr/>
      </w:pPr>
      <w:r>
        <w:rPr>
          <w:rFonts w:ascii="Amiri" w:hAnsi="Amiri" w:eastAsia="Amiri" w:cs="Amiri"/>
          <w:color w:val="111111"/>
          <w:sz w:val="28"/>
          <w:sz w:val="28"/>
          <w:szCs w:val="28"/>
          <w:rtl w:val="true"/>
          <w:lang w:bidi="ar-SA"/>
        </w:rPr>
        <w:t>لا لشيء كان منّي قبل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فخري بضياء الفرقدين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بعليّ الخير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والنبيّ القرشي الوالدين </w:t>
      </w:r>
    </w:p>
    <w:p>
      <w:pPr>
        <w:pStyle w:val="BookText"/>
        <w:rPr/>
      </w:pPr>
      <w:r>
        <w:rPr>
          <w:rFonts w:ascii="Amiri" w:hAnsi="Amiri" w:eastAsia="Amiri" w:cs="Amiri"/>
          <w:color w:val="111111"/>
          <w:sz w:val="28"/>
          <w:sz w:val="28"/>
          <w:szCs w:val="28"/>
          <w:rtl w:val="true"/>
          <w:lang w:bidi="ar-SA"/>
        </w:rPr>
        <w:t>خيرة اللّه من الخلق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أمّيّ فأنا ابن الخيرتين</w:t>
      </w:r>
    </w:p>
    <w:p>
      <w:pPr>
        <w:pStyle w:val="BookText"/>
        <w:rPr/>
      </w:pPr>
      <w:r>
        <w:rPr>
          <w:rFonts w:ascii="Amiri" w:hAnsi="Amiri" w:eastAsia="Amiri" w:cs="Amiri"/>
          <w:color w:val="111111"/>
          <w:sz w:val="28"/>
          <w:sz w:val="28"/>
          <w:szCs w:val="28"/>
          <w:rtl w:val="true"/>
          <w:lang w:bidi="ar-SA"/>
        </w:rPr>
        <w:t>فضّة قد خلصت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الفضّة وابن الذهبين</w:t>
      </w:r>
    </w:p>
    <w:p>
      <w:pPr>
        <w:pStyle w:val="BookText"/>
        <w:rPr/>
      </w:pPr>
      <w:r>
        <w:rPr>
          <w:rFonts w:ascii="IRNazanin" w:hAnsi="IRNazanin" w:eastAsia="IRNazanin"/>
          <w:color w:val="111111"/>
          <w:sz w:val="28"/>
          <w:sz w:val="28"/>
          <w:szCs w:val="28"/>
          <w:rtl w:val="true"/>
          <w:lang w:bidi="fa-IR"/>
        </w:rPr>
        <w:t>فاطم الزهراء أمّي وأبي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الرسل ومولی الثقلين</w:t>
      </w:r>
    </w:p>
    <w:p>
      <w:pPr>
        <w:pStyle w:val="BookText"/>
        <w:rPr/>
      </w:pPr>
      <w:r>
        <w:rPr>
          <w:rFonts w:ascii="Amiri" w:hAnsi="Amiri" w:eastAsia="Amiri" w:cs="Amiri"/>
          <w:color w:val="111111"/>
          <w:sz w:val="28"/>
          <w:sz w:val="28"/>
          <w:szCs w:val="28"/>
          <w:rtl w:val="true"/>
          <w:lang w:bidi="ar-SA"/>
        </w:rPr>
        <w:t>طحن الأبطال لما برزوا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 وبأحد وحنين</w:t>
      </w:r>
    </w:p>
    <w:p>
      <w:pPr>
        <w:pStyle w:val="BookText"/>
        <w:rPr/>
      </w:pPr>
      <w:r>
        <w:rPr>
          <w:rFonts w:ascii="Amiri" w:hAnsi="Amiri" w:eastAsia="Amiri" w:cs="Amiri"/>
          <w:color w:val="111111"/>
          <w:sz w:val="28"/>
          <w:sz w:val="28"/>
          <w:szCs w:val="28"/>
          <w:rtl w:val="true"/>
          <w:lang w:bidi="ar-SA"/>
        </w:rPr>
        <w:t>وله في يوم اُحد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بغض العسكرين</w:t>
      </w:r>
    </w:p>
    <w:p>
      <w:pPr>
        <w:pStyle w:val="BookText"/>
        <w:rPr/>
      </w:pPr>
      <w:r>
        <w:rPr>
          <w:rFonts w:ascii="Amiri" w:hAnsi="Amiri" w:eastAsia="Amiri" w:cs="Amiri"/>
          <w:color w:val="111111"/>
          <w:sz w:val="28"/>
          <w:sz w:val="28"/>
          <w:szCs w:val="28"/>
          <w:rtl w:val="true"/>
          <w:lang w:bidi="ar-SA"/>
        </w:rPr>
        <w:t>وله في يوم اُحد وقعة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 الغل بغض العسكرين</w:t>
      </w:r>
    </w:p>
    <w:p>
      <w:pPr>
        <w:pStyle w:val="BookText"/>
        <w:rPr/>
      </w:pPr>
      <w:r>
        <w:rPr>
          <w:rFonts w:ascii="Amiri" w:hAnsi="Amiri" w:eastAsia="Amiri" w:cs="Amiri"/>
          <w:color w:val="111111"/>
          <w:sz w:val="28"/>
          <w:sz w:val="28"/>
          <w:szCs w:val="28"/>
          <w:rtl w:val="true"/>
          <w:lang w:bidi="ar-SA"/>
        </w:rPr>
        <w:t>ثم بالأحزاب والفتح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فيها حتف أهل الفيلقين</w:t>
      </w:r>
    </w:p>
    <w:p>
      <w:pPr>
        <w:pStyle w:val="BookText"/>
        <w:rPr/>
      </w:pPr>
      <w:r>
        <w:rPr>
          <w:rFonts w:ascii="Amiri" w:hAnsi="Amiri" w:eastAsia="Amiri" w:cs="Amiri"/>
          <w:color w:val="111111"/>
          <w:sz w:val="28"/>
          <w:sz w:val="28"/>
          <w:szCs w:val="28"/>
          <w:rtl w:val="true"/>
          <w:lang w:bidi="ar-SA"/>
        </w:rPr>
        <w:t>وأخو خيبر إذ بارزهم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بحُسام صارم ذي شُفرتين</w:t>
      </w:r>
    </w:p>
    <w:p>
      <w:pPr>
        <w:pStyle w:val="BookText"/>
        <w:rPr/>
      </w:pPr>
      <w:r>
        <w:rPr>
          <w:rFonts w:ascii="IRNazanin" w:hAnsi="IRNazanin" w:eastAsia="IRNazanin"/>
          <w:color w:val="111111"/>
          <w:sz w:val="28"/>
          <w:sz w:val="28"/>
          <w:szCs w:val="28"/>
          <w:rtl w:val="true"/>
          <w:lang w:bidi="fa-IR"/>
        </w:rPr>
        <w:t>منفي الصفين عن سيف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 أفعاله فی القبلتين</w:t>
      </w:r>
    </w:p>
    <w:p>
      <w:pPr>
        <w:pStyle w:val="BookText"/>
        <w:rPr/>
      </w:pPr>
      <w:r>
        <w:rPr>
          <w:rFonts w:ascii="IRNazanin" w:hAnsi="IRNazanin" w:eastAsia="IRNazanin"/>
          <w:color w:val="111111"/>
          <w:sz w:val="28"/>
          <w:sz w:val="28"/>
          <w:szCs w:val="28"/>
          <w:rtl w:val="true"/>
          <w:lang w:bidi="fa-IR"/>
        </w:rPr>
        <w:t>والذي أردی جيوشاً أقبلوا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يطلبون الوتر في يوم حنين</w:t>
      </w:r>
    </w:p>
    <w:p>
      <w:pPr>
        <w:pStyle w:val="BookText"/>
        <w:rPr/>
      </w:pPr>
      <w:r>
        <w:rPr>
          <w:rFonts w:ascii="Amiri" w:hAnsi="Amiri" w:eastAsia="Amiri" w:cs="Amiri"/>
          <w:color w:val="111111"/>
          <w:sz w:val="28"/>
          <w:sz w:val="28"/>
          <w:szCs w:val="28"/>
          <w:rtl w:val="true"/>
          <w:lang w:bidi="ar-SA"/>
        </w:rPr>
        <w:t>في سبيل اللّه ماذا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 السوء معاً بالعترتين</w:t>
      </w:r>
    </w:p>
    <w:p>
      <w:pPr>
        <w:pStyle w:val="BookText"/>
        <w:rPr/>
      </w:pPr>
      <w:r>
        <w:rPr>
          <w:rFonts w:ascii="IRNazanin" w:hAnsi="IRNazanin" w:eastAsia="IRNazanin"/>
          <w:color w:val="111111"/>
          <w:sz w:val="28"/>
          <w:sz w:val="28"/>
          <w:szCs w:val="28"/>
          <w:rtl w:val="true"/>
          <w:lang w:bidi="fa-IR"/>
        </w:rPr>
        <w:t>عترة البر النقي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القرم يوم الجحفلين</w:t>
      </w:r>
    </w:p>
    <w:p>
      <w:pPr>
        <w:pStyle w:val="BookText"/>
        <w:rPr/>
      </w:pPr>
      <w:r>
        <w:rPr>
          <w:rFonts w:ascii="Amiri" w:hAnsi="Amiri" w:eastAsia="Amiri" w:cs="Amiri"/>
          <w:color w:val="111111"/>
          <w:sz w:val="28"/>
          <w:sz w:val="28"/>
          <w:szCs w:val="28"/>
          <w:rtl w:val="true"/>
          <w:lang w:bidi="ar-SA"/>
        </w:rPr>
        <w:t>من له عم كعمّي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اللّه له اجنحتين</w:t>
      </w:r>
    </w:p>
    <w:p>
      <w:pPr>
        <w:pStyle w:val="BookText"/>
        <w:rPr/>
      </w:pPr>
      <w:r>
        <w:rPr>
          <w:rFonts w:ascii="IRNazanin" w:hAnsi="IRNazanin" w:eastAsia="IRNazanin"/>
          <w:color w:val="111111"/>
          <w:sz w:val="28"/>
          <w:sz w:val="28"/>
          <w:szCs w:val="28"/>
          <w:rtl w:val="true"/>
          <w:lang w:bidi="fa-IR"/>
        </w:rPr>
        <w:t>من له جدّ، كجدّي في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كشيخي وأنا بن العلمين؟</w:t>
      </w:r>
    </w:p>
    <w:p>
      <w:pPr>
        <w:pStyle w:val="BookText"/>
        <w:rPr/>
      </w:pPr>
      <w:r>
        <w:rPr>
          <w:rFonts w:ascii="Amiri" w:hAnsi="Amiri" w:eastAsia="Amiri" w:cs="Amiri"/>
          <w:color w:val="111111"/>
          <w:sz w:val="28"/>
          <w:sz w:val="28"/>
          <w:szCs w:val="28"/>
          <w:rtl w:val="true"/>
          <w:lang w:bidi="ar-SA"/>
        </w:rPr>
        <w:t>والدي شمس، وأمّي 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الكوكب وابن القمرين</w:t>
      </w:r>
    </w:p>
    <w:p>
      <w:pPr>
        <w:pStyle w:val="BookText"/>
        <w:rPr/>
      </w:pPr>
      <w:r>
        <w:rPr>
          <w:rFonts w:ascii="IRNazanin" w:hAnsi="IRNazanin" w:eastAsia="IRNazanin"/>
          <w:color w:val="111111"/>
          <w:sz w:val="28"/>
          <w:sz w:val="28"/>
          <w:szCs w:val="28"/>
          <w:rtl w:val="true"/>
          <w:lang w:bidi="fa-IR"/>
        </w:rPr>
        <w:t>جدّي المرسل 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وأبي الموفی له بالبيعتين</w:t>
      </w:r>
    </w:p>
    <w:p>
      <w:pPr>
        <w:pStyle w:val="BookText"/>
        <w:rPr/>
      </w:pPr>
      <w:r>
        <w:rPr>
          <w:rFonts w:ascii="Amiri" w:hAnsi="Amiri" w:eastAsia="Amiri" w:cs="Amiri"/>
          <w:color w:val="111111"/>
          <w:sz w:val="28"/>
          <w:sz w:val="28"/>
          <w:szCs w:val="28"/>
          <w:rtl w:val="true"/>
          <w:lang w:bidi="ar-SA"/>
        </w:rPr>
        <w:t xml:space="preserve">بطل قرم هزير ضيغم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ماجد سمح قوي الساعدين</w:t>
      </w:r>
    </w:p>
    <w:p>
      <w:pPr>
        <w:pStyle w:val="BookText"/>
        <w:rPr/>
      </w:pPr>
      <w:r>
        <w:rPr>
          <w:rFonts w:ascii="Amiri" w:hAnsi="Amiri" w:eastAsia="Amiri" w:cs="Amiri"/>
          <w:color w:val="111111"/>
          <w:sz w:val="28"/>
          <w:sz w:val="28"/>
          <w:szCs w:val="28"/>
          <w:rtl w:val="true"/>
          <w:lang w:bidi="ar-SA"/>
        </w:rPr>
        <w:t>عروة الدين عليٌ ذاكم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الحوض مصلّي القبلتين</w:t>
      </w:r>
    </w:p>
    <w:p>
      <w:pPr>
        <w:pStyle w:val="BookText"/>
        <w:rPr/>
      </w:pPr>
      <w:r>
        <w:rPr>
          <w:rFonts w:ascii="IRNazanin" w:hAnsi="IRNazanin" w:eastAsia="IRNazanin"/>
          <w:color w:val="111111"/>
          <w:sz w:val="28"/>
          <w:sz w:val="28"/>
          <w:szCs w:val="28"/>
          <w:rtl w:val="true"/>
          <w:lang w:bidi="fa-IR"/>
        </w:rPr>
        <w:t>مع رسول اللّه سبعاً كاملاً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الأرض مصلّ غير ذين</w:t>
      </w:r>
    </w:p>
    <w:p>
      <w:pPr>
        <w:pStyle w:val="BookText"/>
        <w:rPr/>
      </w:pPr>
      <w:r>
        <w:rPr>
          <w:rFonts w:ascii="Amiri" w:hAnsi="Amiri" w:eastAsia="Amiri" w:cs="Amiri"/>
          <w:color w:val="111111"/>
          <w:sz w:val="28"/>
          <w:sz w:val="28"/>
          <w:szCs w:val="28"/>
          <w:rtl w:val="true"/>
          <w:lang w:bidi="ar-SA"/>
        </w:rPr>
        <w:t>ترك الأوثان لم يسجدلها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قريش مذنشأ طرفه عين</w:t>
      </w:r>
    </w:p>
    <w:p>
      <w:pPr>
        <w:pStyle w:val="BookText"/>
        <w:rPr/>
      </w:pPr>
      <w:r>
        <w:rPr>
          <w:rFonts w:ascii="Amiri" w:hAnsi="Amiri" w:eastAsia="Amiri" w:cs="Amiri"/>
          <w:color w:val="111111"/>
          <w:sz w:val="28"/>
          <w:sz w:val="28"/>
          <w:szCs w:val="28"/>
          <w:rtl w:val="true"/>
          <w:lang w:bidi="ar-SA"/>
        </w:rPr>
        <w:t>عبداللّه غلاماً يافعاً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وقريش يعبدون الوثنين</w:t>
      </w:r>
    </w:p>
    <w:p>
      <w:pPr>
        <w:pStyle w:val="BookText"/>
        <w:rPr/>
      </w:pPr>
      <w:r>
        <w:rPr>
          <w:rFonts w:ascii="IRNazanin" w:hAnsi="IRNazanin" w:eastAsia="IRNazanin"/>
          <w:color w:val="111111"/>
          <w:sz w:val="28"/>
          <w:sz w:val="28"/>
          <w:szCs w:val="28"/>
          <w:rtl w:val="true"/>
          <w:lang w:bidi="fa-IR"/>
        </w:rPr>
        <w:t>يعبدون اللات والعزّی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قائم الحسنين</w:t>
      </w:r>
    </w:p>
    <w:p>
      <w:pPr>
        <w:pStyle w:val="BookText"/>
        <w:rPr/>
      </w:pPr>
      <w:r>
        <w:rPr>
          <w:rFonts w:ascii="Amiri" w:hAnsi="Amiri" w:eastAsia="Amiri" w:cs="Amiri"/>
          <w:color w:val="111111"/>
          <w:sz w:val="28"/>
          <w:sz w:val="28"/>
          <w:szCs w:val="28"/>
          <w:rtl w:val="true"/>
          <w:lang w:bidi="ar-SA"/>
        </w:rPr>
        <w:t>وأبي كان هزبراً ضيغماً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الرمح فيطعن طعنتين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كتمشي الأسد بغياً فسقوا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كأس حتف من نجيح الحنظلين </w:t>
      </w:r>
      <w:bookmarkStart w:id="651" w:name="pg16083_194202"/>
    </w:p>
    <w:p>
      <w:pPr>
        <w:pStyle w:val="BookText"/>
        <w:rPr/>
      </w:pPr>
      <w:bookmarkEnd w:id="651"/>
      <w:r>
        <w:rPr>
          <w:rFonts w:ascii="IRNazanin" w:hAnsi="IRNazanin" w:eastAsia="IRNazanin"/>
          <w:color w:val="111111"/>
          <w:sz w:val="28"/>
          <w:sz w:val="28"/>
          <w:szCs w:val="28"/>
          <w:rtl w:val="true"/>
          <w:lang w:bidi="fa-IR"/>
        </w:rPr>
        <w:t xml:space="preserve">وفي الاحتجاج لما قُتل أصحاب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وأقاربه، وبقي فريداً ليس معه إلا ابنه عليّ زين العابدين وابن آخر في الرضاع اسمه عبداللّه، فتقدم الحسين، إلی باب الخيمة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ناولوني ذلك الطفل حتی أ ُودّعه، فناولوه الصبي، جعل يقبّله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ويل لهؤلاء القوم إذا كان خصمهم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بسهم قد أقبل حتی وقع في لبّة الصبي فقتله، فنزل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وحفر للصبي بجفن سيفه ورمله بدمه ودفنه، ثم وثب قائماً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كفر القوم وقدما رغبوا إلی آخر الأبيات</w:t>
      </w:r>
      <w:r>
        <w:rPr>
          <w:rFonts w:eastAsia="IRNazanin" w:cs="IRNazanin"/>
          <w:color w:val="111111"/>
          <w:sz w:val="28"/>
          <w:szCs w:val="28"/>
          <w:rtl w:val="true"/>
          <w:lang w:bidi="fa-IR"/>
        </w:rPr>
        <w:t>.</w:t>
      </w:r>
    </w:p>
    <w:p>
      <w:pPr>
        <w:pStyle w:val="Heading5"/>
        <w:numPr>
          <w:ilvl w:val="4"/>
          <w:numId w:val="1"/>
        </w:numPr>
        <w:rPr/>
      </w:pPr>
      <w:bookmarkStart w:id="652" w:name="__RefHeading___Toc480551_1280447820"/>
      <w:bookmarkStart w:id="653" w:name="_Toc250"/>
      <w:bookmarkEnd w:id="652"/>
      <w:r>
        <w:rPr>
          <w:rtl w:val="true"/>
        </w:rPr>
        <w:t xml:space="preserve">ومن تمثلاته </w:t>
      </w:r>
      <w:r>
        <w:rPr>
          <w:rtl w:val="true"/>
        </w:rPr>
        <w:t>(</w:t>
      </w:r>
      <w:r>
        <w:rPr>
          <w:rtl w:val="true"/>
        </w:rPr>
        <w:t>عليه السلام</w:t>
      </w:r>
      <w:r>
        <w:rPr>
          <w:rtl w:val="true"/>
        </w:rPr>
        <w:t xml:space="preserve">)  </w:t>
      </w:r>
      <w:r>
        <w:rPr>
          <w:rtl w:val="true"/>
        </w:rPr>
        <w:t>يوم قتل</w:t>
      </w:r>
      <w:bookmarkEnd w:id="653"/>
    </w:p>
    <w:p>
      <w:pPr>
        <w:pStyle w:val="BookText"/>
        <w:rPr/>
      </w:pPr>
      <w:r>
        <w:rPr>
          <w:rFonts w:ascii="Amiri" w:hAnsi="Amiri" w:eastAsia="Amiri" w:cs="Amiri"/>
          <w:color w:val="111111"/>
          <w:sz w:val="28"/>
          <w:sz w:val="28"/>
          <w:szCs w:val="28"/>
          <w:rtl w:val="true"/>
          <w:lang w:bidi="ar-SA"/>
        </w:rPr>
        <w:t>فإن نهزم فهزّامون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نغلب فغير مغلبينا</w:t>
      </w:r>
    </w:p>
    <w:p>
      <w:pPr>
        <w:pStyle w:val="BookText"/>
        <w:rPr/>
      </w:pPr>
      <w:r>
        <w:rPr>
          <w:rFonts w:ascii="Amiri" w:hAnsi="Amiri" w:eastAsia="Amiri" w:cs="Amiri"/>
          <w:color w:val="111111"/>
          <w:sz w:val="28"/>
          <w:sz w:val="28"/>
          <w:szCs w:val="28"/>
          <w:rtl w:val="true"/>
          <w:lang w:bidi="ar-SA"/>
        </w:rPr>
        <w:t>وما أن طبنا جبن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منايانا ودولة آخرينا</w:t>
      </w:r>
    </w:p>
    <w:p>
      <w:pPr>
        <w:pStyle w:val="BookText"/>
        <w:rPr/>
      </w:pPr>
      <w:r>
        <w:rPr>
          <w:rFonts w:ascii="Amiri" w:hAnsi="Amiri" w:eastAsia="Amiri" w:cs="Amiri"/>
          <w:color w:val="111111"/>
          <w:sz w:val="28"/>
          <w:sz w:val="28"/>
          <w:szCs w:val="28"/>
          <w:rtl w:val="true"/>
          <w:lang w:bidi="ar-SA"/>
        </w:rPr>
        <w:t>إذا ما الموت رفع عن أُناس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كَلاكِلهُ أناخ بآخرينا</w:t>
      </w:r>
    </w:p>
    <w:p>
      <w:pPr>
        <w:pStyle w:val="BookText"/>
        <w:rPr/>
      </w:pPr>
      <w:r>
        <w:rPr>
          <w:rFonts w:ascii="Amiri" w:hAnsi="Amiri" w:eastAsia="Amiri" w:cs="Amiri"/>
          <w:color w:val="111111"/>
          <w:sz w:val="28"/>
          <w:sz w:val="28"/>
          <w:szCs w:val="28"/>
          <w:rtl w:val="true"/>
          <w:lang w:bidi="ar-SA"/>
        </w:rPr>
        <w:t>فأفَنى ذلكم سروات قومي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افنى القرون الأولينا</w:t>
      </w:r>
    </w:p>
    <w:p>
      <w:pPr>
        <w:pStyle w:val="BookText"/>
        <w:rPr/>
      </w:pPr>
      <w:r>
        <w:rPr>
          <w:rFonts w:ascii="Amiri" w:hAnsi="Amiri" w:eastAsia="Amiri" w:cs="Amiri"/>
          <w:color w:val="111111"/>
          <w:sz w:val="28"/>
          <w:sz w:val="28"/>
          <w:szCs w:val="28"/>
          <w:rtl w:val="true"/>
          <w:lang w:bidi="ar-SA"/>
        </w:rPr>
        <w:t>فلو خلد الملوك إذا خلدنا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بقي الكرام إذا بقينا</w:t>
      </w:r>
    </w:p>
    <w:p>
      <w:pPr>
        <w:pStyle w:val="BookText"/>
        <w:rPr/>
      </w:pPr>
      <w:r>
        <w:rPr>
          <w:rFonts w:ascii="IRNazanin" w:hAnsi="IRNazanin" w:eastAsia="IRNazanin"/>
          <w:color w:val="111111"/>
          <w:sz w:val="28"/>
          <w:sz w:val="28"/>
          <w:szCs w:val="28"/>
          <w:rtl w:val="true"/>
          <w:lang w:bidi="fa-IR"/>
        </w:rPr>
        <w:t>فقل للشامتين بنا أفيقوا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سيلقی الشامتون كما لقينا</w:t>
      </w:r>
      <w:r>
        <w:rPr>
          <w:rStyle w:val="FootnoteAnchor"/>
          <w:rtl w:val="true"/>
        </w:rPr>
        <w:footnoteReference w:id="328"/>
      </w:r>
    </w:p>
    <w:p>
      <w:pPr>
        <w:pStyle w:val="Heading5"/>
        <w:numPr>
          <w:ilvl w:val="4"/>
          <w:numId w:val="1"/>
        </w:numPr>
        <w:rPr/>
      </w:pPr>
      <w:bookmarkStart w:id="654" w:name="__RefHeading___Toc480553_1280447820"/>
      <w:bookmarkStart w:id="655" w:name="_Toc251"/>
      <w:bookmarkEnd w:id="654"/>
      <w:r>
        <w:rPr>
          <w:rtl w:val="true"/>
        </w:rPr>
        <w:t xml:space="preserve">ومن منظومه يوم قتل </w:t>
      </w:r>
      <w:r>
        <w:rPr>
          <w:rtl w:val="true"/>
        </w:rPr>
        <w:t>(</w:t>
      </w:r>
      <w:r>
        <w:rPr>
          <w:rtl w:val="true"/>
        </w:rPr>
        <w:t>عليه السلام</w:t>
      </w:r>
      <w:r>
        <w:rPr>
          <w:rtl w:val="true"/>
        </w:rPr>
        <w:t>)</w:t>
      </w:r>
      <w:bookmarkEnd w:id="655"/>
    </w:p>
    <w:p>
      <w:pPr>
        <w:pStyle w:val="BookText"/>
        <w:rPr/>
      </w:pPr>
      <w:r>
        <w:rPr>
          <w:rFonts w:ascii="Amiri" w:hAnsi="Amiri" w:eastAsia="Amiri" w:cs="Amiri"/>
          <w:color w:val="111111"/>
          <w:sz w:val="28"/>
          <w:sz w:val="28"/>
          <w:szCs w:val="28"/>
          <w:rtl w:val="true"/>
          <w:lang w:bidi="ar-SA"/>
        </w:rPr>
        <w:t>أ‌ذل الحيات وذلّ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أراه طعاماً وبيلاً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كان لابد من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فسيري إلی الموت سيراً جميلاً</w:t>
      </w:r>
      <w:r>
        <w:rPr>
          <w:rStyle w:val="FootnoteAnchor"/>
          <w:rtl w:val="true"/>
        </w:rPr>
        <w:footnoteReference w:id="329"/>
      </w:r>
      <w:bookmarkStart w:id="656" w:name="pg16083_194203"/>
    </w:p>
    <w:p>
      <w:pPr>
        <w:pStyle w:val="Heading5"/>
        <w:numPr>
          <w:ilvl w:val="4"/>
          <w:numId w:val="1"/>
        </w:numPr>
        <w:rPr/>
      </w:pPr>
      <w:bookmarkStart w:id="657" w:name="__RefHeading___Toc480555_1280447820"/>
      <w:bookmarkStart w:id="658" w:name="_Toc252"/>
      <w:bookmarkEnd w:id="656"/>
      <w:bookmarkEnd w:id="657"/>
      <w:r>
        <w:rPr>
          <w:rtl w:val="true"/>
        </w:rPr>
        <w:t>عند وداع أهل بيته</w:t>
      </w:r>
      <w:bookmarkEnd w:id="658"/>
    </w:p>
    <w:p>
      <w:pPr>
        <w:pStyle w:val="BookText"/>
        <w:rPr/>
      </w:pPr>
      <w:r>
        <w:rPr>
          <w:rFonts w:ascii="Amiri" w:hAnsi="Amiri" w:eastAsia="Amiri" w:cs="Amiri"/>
          <w:color w:val="111111"/>
          <w:sz w:val="28"/>
          <w:sz w:val="28"/>
          <w:szCs w:val="28"/>
          <w:rtl w:val="true"/>
          <w:lang w:bidi="ar-SA"/>
        </w:rPr>
        <w:t>سيطول بعدي يا سكينة فاعلمي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 البكاء إذ الحمام دهاني</w:t>
      </w:r>
    </w:p>
    <w:p>
      <w:pPr>
        <w:pStyle w:val="BookText"/>
        <w:rPr/>
      </w:pPr>
      <w:r>
        <w:rPr>
          <w:rFonts w:ascii="Amiri" w:hAnsi="Amiri" w:eastAsia="Amiri" w:cs="Amiri"/>
          <w:color w:val="111111"/>
          <w:sz w:val="28"/>
          <w:sz w:val="28"/>
          <w:szCs w:val="28"/>
          <w:rtl w:val="true"/>
          <w:lang w:bidi="ar-SA"/>
        </w:rPr>
        <w:t>لاتحرقي قلبي بدمعك حسرة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منّي الروح في جثماني</w:t>
      </w:r>
    </w:p>
    <w:p>
      <w:pPr>
        <w:pStyle w:val="BookText"/>
        <w:rPr/>
      </w:pPr>
      <w:r>
        <w:rPr>
          <w:rFonts w:ascii="IRNazanin" w:hAnsi="IRNazanin" w:eastAsia="IRNazanin"/>
          <w:color w:val="111111"/>
          <w:sz w:val="28"/>
          <w:sz w:val="28"/>
          <w:szCs w:val="28"/>
          <w:rtl w:val="true"/>
          <w:lang w:bidi="fa-IR"/>
        </w:rPr>
        <w:t>فإذا قُتلت فأنت أولی بالذي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تأتينه يا خيرة النسوان</w:t>
      </w:r>
      <w:r>
        <w:rPr>
          <w:rStyle w:val="FootnoteAnchor"/>
          <w:rtl w:val="true"/>
        </w:rPr>
        <w:footnoteReference w:id="330"/>
      </w:r>
    </w:p>
    <w:p>
      <w:pPr>
        <w:pStyle w:val="Heading5"/>
        <w:numPr>
          <w:ilvl w:val="4"/>
          <w:numId w:val="1"/>
        </w:numPr>
        <w:rPr/>
      </w:pPr>
      <w:bookmarkStart w:id="659" w:name="__RefHeading___Toc480557_1280447820"/>
      <w:bookmarkStart w:id="660" w:name="_Toc253"/>
      <w:bookmarkEnd w:id="659"/>
      <w:r>
        <w:rPr>
          <w:rtl w:val="true"/>
        </w:rPr>
        <w:t xml:space="preserve">وزاد الأسفرائني له </w:t>
      </w:r>
      <w:r>
        <w:rPr>
          <w:rtl w:val="true"/>
        </w:rPr>
        <w:t>(</w:t>
      </w:r>
      <w:r>
        <w:rPr>
          <w:rtl w:val="true"/>
        </w:rPr>
        <w:t>عليه السلام</w:t>
      </w:r>
      <w:r>
        <w:rPr>
          <w:rtl w:val="true"/>
        </w:rPr>
        <w:t>)</w:t>
      </w:r>
      <w:bookmarkEnd w:id="660"/>
    </w:p>
    <w:p>
      <w:pPr>
        <w:pStyle w:val="BookText"/>
        <w:rPr/>
      </w:pPr>
      <w:r>
        <w:rPr>
          <w:rFonts w:ascii="IRNazanin" w:hAnsi="IRNazanin" w:eastAsia="IRNazanin"/>
          <w:color w:val="111111"/>
          <w:sz w:val="28"/>
          <w:sz w:val="28"/>
          <w:szCs w:val="28"/>
          <w:rtl w:val="true"/>
          <w:lang w:bidi="fa-IR"/>
        </w:rPr>
        <w:t>فابكی وقولي انهد ركني بعد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تزعزع ركنه بالأركان</w:t>
      </w:r>
    </w:p>
    <w:p>
      <w:pPr>
        <w:pStyle w:val="BookText"/>
        <w:rPr/>
      </w:pPr>
      <w:r>
        <w:rPr>
          <w:rFonts w:ascii="Amiri" w:hAnsi="Amiri" w:eastAsia="Amiri" w:cs="Amiri"/>
          <w:color w:val="111111"/>
          <w:sz w:val="28"/>
          <w:sz w:val="28"/>
          <w:szCs w:val="28"/>
          <w:rtl w:val="true"/>
          <w:lang w:bidi="ar-SA"/>
        </w:rPr>
        <w:t>قد كنت آمل أن أعيش بظله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 أمد الأيام ما يرعاني</w:t>
      </w:r>
    </w:p>
    <w:p>
      <w:pPr>
        <w:pStyle w:val="BookText"/>
        <w:rPr/>
      </w:pPr>
      <w:r>
        <w:rPr>
          <w:rFonts w:ascii="IRNazanin" w:hAnsi="IRNazanin" w:eastAsia="IRNazanin"/>
          <w:color w:val="111111"/>
          <w:sz w:val="28"/>
          <w:sz w:val="28"/>
          <w:szCs w:val="28"/>
          <w:rtl w:val="true"/>
          <w:lang w:bidi="fa-IR"/>
        </w:rPr>
        <w:t>اُدني إلیّ سكينة عاجلاً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أودعك وداع الفاني</w:t>
      </w:r>
    </w:p>
    <w:p>
      <w:pPr>
        <w:pStyle w:val="BookText"/>
        <w:rPr/>
      </w:pPr>
      <w:r>
        <w:rPr>
          <w:rFonts w:ascii="Amiri" w:hAnsi="Amiri" w:eastAsia="Amiri" w:cs="Amiri"/>
          <w:color w:val="111111"/>
          <w:sz w:val="28"/>
          <w:sz w:val="28"/>
          <w:szCs w:val="28"/>
          <w:rtl w:val="true"/>
          <w:lang w:bidi="ar-SA"/>
        </w:rPr>
        <w:t>أوصيك بالولد الصغير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بالال والأيتام والجيران</w:t>
      </w:r>
    </w:p>
    <w:p>
      <w:pPr>
        <w:pStyle w:val="BookText"/>
        <w:rPr/>
      </w:pPr>
      <w:r>
        <w:rPr>
          <w:rFonts w:ascii="Amiri" w:hAnsi="Amiri" w:eastAsia="Amiri" w:cs="Amiri"/>
          <w:color w:val="111111"/>
          <w:sz w:val="28"/>
          <w:sz w:val="28"/>
          <w:szCs w:val="28"/>
          <w:rtl w:val="true"/>
          <w:lang w:bidi="ar-SA"/>
        </w:rPr>
        <w:t>فإذا قتلت فلا تشقّي معجراٌ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ولا تدعي ثبور هوان</w:t>
      </w:r>
    </w:p>
    <w:p>
      <w:pPr>
        <w:pStyle w:val="BookText"/>
        <w:rPr/>
      </w:pPr>
      <w:r>
        <w:rPr>
          <w:rFonts w:ascii="Amiri" w:hAnsi="Amiri" w:eastAsia="Amiri" w:cs="Amiri"/>
          <w:color w:val="111111"/>
          <w:sz w:val="28"/>
          <w:sz w:val="28"/>
          <w:szCs w:val="28"/>
          <w:rtl w:val="true"/>
          <w:lang w:bidi="ar-SA"/>
        </w:rPr>
        <w:t>لكن صبراً يا سكينة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نحن أهل الصبر والإحسان</w:t>
      </w:r>
    </w:p>
    <w:p>
      <w:pPr>
        <w:pStyle w:val="BookText"/>
        <w:rPr/>
      </w:pPr>
      <w:r>
        <w:rPr>
          <w:rFonts w:ascii="Amiri" w:hAnsi="Amiri" w:eastAsia="Amiri" w:cs="Amiri"/>
          <w:color w:val="111111"/>
          <w:sz w:val="28"/>
          <w:sz w:val="28"/>
          <w:szCs w:val="28"/>
          <w:rtl w:val="true"/>
          <w:lang w:bidi="ar-SA"/>
        </w:rPr>
        <w:t>لي أسوة بأبي وجدّي وأخوتي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قصدوا حقوقهم من بنو الطغيان</w:t>
      </w:r>
      <w:r>
        <w:rPr>
          <w:rStyle w:val="FootnoteAnchor"/>
          <w:rtl w:val="true"/>
        </w:rPr>
        <w:footnoteReference w:id="331"/>
      </w:r>
    </w:p>
    <w:p>
      <w:pPr>
        <w:pStyle w:val="Heading5"/>
        <w:numPr>
          <w:ilvl w:val="4"/>
          <w:numId w:val="1"/>
        </w:numPr>
        <w:rPr/>
      </w:pPr>
      <w:bookmarkStart w:id="661" w:name="__RefHeading___Toc480559_1280447820"/>
      <w:bookmarkStart w:id="662" w:name="_Toc254"/>
      <w:bookmarkEnd w:id="661"/>
      <w:r>
        <w:rPr>
          <w:rtl w:val="true"/>
        </w:rPr>
        <w:t>ونسب إليه ايضاً</w:t>
      </w:r>
      <w:bookmarkEnd w:id="662"/>
    </w:p>
    <w:p>
      <w:pPr>
        <w:pStyle w:val="BookText"/>
        <w:rPr/>
      </w:pPr>
      <w:r>
        <w:rPr>
          <w:rFonts w:ascii="Amiri" w:hAnsi="Amiri" w:eastAsia="Amiri" w:cs="Amiri"/>
          <w:color w:val="111111"/>
          <w:sz w:val="28"/>
          <w:sz w:val="28"/>
          <w:szCs w:val="28"/>
          <w:rtl w:val="true"/>
          <w:lang w:bidi="ar-SA"/>
        </w:rPr>
        <w:t>لقد كان القطاة بأرض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قرير العين لم يجد الغر لما</w:t>
      </w:r>
    </w:p>
    <w:p>
      <w:pPr>
        <w:pStyle w:val="BookText"/>
        <w:rPr/>
      </w:pPr>
      <w:r>
        <w:rPr>
          <w:rFonts w:ascii="Amiri" w:hAnsi="Amiri" w:eastAsia="Amiri" w:cs="Amiri"/>
          <w:color w:val="111111"/>
          <w:sz w:val="28"/>
          <w:sz w:val="28"/>
          <w:szCs w:val="28"/>
          <w:rtl w:val="true"/>
          <w:lang w:bidi="ar-SA"/>
        </w:rPr>
        <w:t>تولته البزاة فهيمته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 القطا لغفاو ناما</w:t>
      </w:r>
      <w:r>
        <w:rPr>
          <w:rStyle w:val="FootnoteAnchor"/>
          <w:rtl w:val="true"/>
        </w:rPr>
        <w:footnoteReference w:id="332"/>
      </w:r>
    </w:p>
    <w:p>
      <w:pPr>
        <w:pStyle w:val="Heading5"/>
        <w:numPr>
          <w:ilvl w:val="4"/>
          <w:numId w:val="1"/>
        </w:numPr>
        <w:rPr/>
      </w:pPr>
      <w:bookmarkStart w:id="663" w:name="__RefHeading___Toc480561_1280447820"/>
      <w:bookmarkStart w:id="664" w:name="_Toc255"/>
      <w:bookmarkEnd w:id="663"/>
      <w:r>
        <w:rPr>
          <w:rtl w:val="true"/>
        </w:rPr>
        <w:t>في آخر لحظات عمره الشريف</w:t>
      </w:r>
      <w:bookmarkEnd w:id="664"/>
    </w:p>
    <w:p>
      <w:pPr>
        <w:pStyle w:val="BookText"/>
        <w:rPr/>
      </w:pPr>
      <w:r>
        <w:rPr>
          <w:rFonts w:ascii="IRNazanin" w:hAnsi="IRNazanin" w:eastAsia="IRNazanin"/>
          <w:color w:val="111111"/>
          <w:sz w:val="28"/>
          <w:sz w:val="28"/>
          <w:szCs w:val="28"/>
          <w:rtl w:val="true"/>
          <w:lang w:bidi="fa-IR"/>
        </w:rPr>
        <w:t>أيا شمر خاف اللّه واحفظ قرابتي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الجدّ منسوبا إلی القائم المهدي</w:t>
      </w:r>
    </w:p>
    <w:p>
      <w:pPr>
        <w:pStyle w:val="BookText"/>
        <w:rPr/>
      </w:pPr>
      <w:r>
        <w:rPr>
          <w:rFonts w:ascii="Amiri" w:hAnsi="Amiri" w:eastAsia="Amiri" w:cs="Amiri"/>
          <w:color w:val="111111"/>
          <w:sz w:val="28"/>
          <w:sz w:val="28"/>
          <w:szCs w:val="28"/>
          <w:rtl w:val="true"/>
          <w:lang w:bidi="ar-SA"/>
        </w:rPr>
        <w:t>أيا شمر تقتلني وحيدرة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وجدّي رسول اللّه أكرم مهتدي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وفاطمة أمّي والزكي ابن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وعمّي هو الطيّار في جنة الخلد </w:t>
      </w:r>
    </w:p>
    <w:p>
      <w:pPr>
        <w:pStyle w:val="BookText"/>
        <w:rPr/>
      </w:pPr>
      <w:r>
        <w:rPr>
          <w:rFonts w:ascii="Amiri" w:hAnsi="Amiri" w:eastAsia="Amiri" w:cs="Amiri"/>
          <w:color w:val="111111"/>
          <w:sz w:val="28"/>
          <w:sz w:val="28"/>
          <w:szCs w:val="28"/>
          <w:rtl w:val="true"/>
          <w:lang w:bidi="ar-SA"/>
        </w:rPr>
        <w:t>أنادي ألا يا زينب يا 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ولدي من ذا يكون لكم بعدي</w:t>
      </w:r>
    </w:p>
    <w:p>
      <w:pPr>
        <w:pStyle w:val="BookText"/>
        <w:rPr/>
      </w:pPr>
      <w:r>
        <w:rPr>
          <w:rFonts w:ascii="Amiri" w:hAnsi="Amiri" w:eastAsia="Amiri" w:cs="Amiri"/>
          <w:color w:val="111111"/>
          <w:sz w:val="28"/>
          <w:sz w:val="28"/>
          <w:szCs w:val="28"/>
          <w:rtl w:val="true"/>
          <w:lang w:bidi="ar-SA"/>
        </w:rPr>
        <w:t xml:space="preserve">ألا يا رقيّة يا أم كلثوم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ربّي اليوم قد قرب الوعد</w:t>
      </w:r>
    </w:p>
    <w:p>
      <w:pPr>
        <w:pStyle w:val="BookText"/>
        <w:rPr/>
      </w:pPr>
      <w:r>
        <w:rPr>
          <w:rFonts w:ascii="Amiri" w:hAnsi="Amiri" w:eastAsia="Amiri" w:cs="Amiri"/>
          <w:color w:val="111111"/>
          <w:sz w:val="28"/>
          <w:sz w:val="28"/>
          <w:szCs w:val="28"/>
          <w:rtl w:val="true"/>
          <w:lang w:bidi="ar-SA"/>
        </w:rPr>
        <w:t>أيا شمر ارحم ذا لعليل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حريماً بلاكفل يلي أمرهم بعدي</w:t>
      </w:r>
    </w:p>
    <w:p>
      <w:pPr>
        <w:pStyle w:val="BookText"/>
        <w:rPr/>
      </w:pPr>
      <w:r>
        <w:rPr>
          <w:rFonts w:ascii="IRNazanin" w:hAnsi="IRNazanin" w:eastAsia="IRNazanin"/>
          <w:color w:val="111111"/>
          <w:sz w:val="28"/>
          <w:sz w:val="28"/>
          <w:szCs w:val="28"/>
          <w:rtl w:val="true"/>
          <w:lang w:bidi="fa-IR"/>
        </w:rPr>
        <w:t>سيبكي لكم جدّي وأسعد من بكی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رزئكم والفوز في جنة الخلد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ما اُمر فراقكم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فقوموا لتوديعي فذا آخر العهد</w:t>
      </w:r>
      <w:r>
        <w:rPr>
          <w:rStyle w:val="FootnoteAnchor"/>
          <w:rtl w:val="true"/>
        </w:rPr>
        <w:footnoteReference w:id="33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5" w:name="pg16083_194206"/>
      <w:bookmarkStart w:id="666" w:name="pg16083_194206"/>
      <w:bookmarkEnd w:id="666"/>
    </w:p>
    <w:p>
      <w:pPr>
        <w:pStyle w:val="Heading2"/>
        <w:numPr>
          <w:ilvl w:val="1"/>
          <w:numId w:val="1"/>
        </w:numPr>
        <w:rPr/>
      </w:pPr>
      <w:bookmarkStart w:id="667" w:name="pg16083_194206"/>
      <w:bookmarkStart w:id="668" w:name="__RefHeading___Toc480563_1280447820"/>
      <w:bookmarkStart w:id="669" w:name="_Toc256"/>
      <w:bookmarkEnd w:id="667"/>
      <w:bookmarkEnd w:id="668"/>
      <w:r>
        <w:rPr>
          <w:rtl w:val="true"/>
        </w:rPr>
        <w:t xml:space="preserve">من كلمات الإمام الحسن العسكري </w:t>
      </w:r>
      <w:r>
        <w:rPr>
          <w:rtl w:val="true"/>
        </w:rPr>
        <w:t>(</w:t>
      </w:r>
      <w:r>
        <w:rPr>
          <w:rtl w:val="true"/>
        </w:rPr>
        <w:t>عليه السلام</w:t>
      </w:r>
      <w:r>
        <w:rPr>
          <w:rtl w:val="true"/>
        </w:rPr>
        <w:t>)</w:t>
      </w:r>
      <w:bookmarkEnd w:id="66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0" w:name="__RefHeading___Toc480565_1280447820"/>
      <w:bookmarkStart w:id="671" w:name="_Toc257"/>
      <w:bookmarkEnd w:id="670"/>
      <w:r>
        <w:rPr>
          <w:rtl w:val="true"/>
        </w:rPr>
        <w:t>اشارة</w:t>
      </w:r>
      <w:bookmarkEnd w:id="67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2" w:name="pg16083_194210"/>
      <w:bookmarkStart w:id="673" w:name="pg16083_194210"/>
      <w:bookmarkEnd w:id="673"/>
    </w:p>
    <w:p>
      <w:pPr>
        <w:pStyle w:val="Heading3"/>
        <w:numPr>
          <w:ilvl w:val="2"/>
          <w:numId w:val="1"/>
        </w:numPr>
        <w:rPr/>
      </w:pPr>
      <w:bookmarkStart w:id="674" w:name="pg16083_194210"/>
      <w:bookmarkStart w:id="675" w:name="__RefHeading___Toc480567_1280447820"/>
      <w:bookmarkStart w:id="676" w:name="_Toc258"/>
      <w:bookmarkEnd w:id="674"/>
      <w:bookmarkEnd w:id="675"/>
      <w:r>
        <w:rPr>
          <w:rtl w:val="true"/>
        </w:rPr>
        <w:t>الإهداء</w:t>
      </w:r>
      <w:bookmarkEnd w:id="676"/>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ريحانة رسول اللّه</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بضعة نبي اللّه</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ولي اللّه</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الحسنين</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الأئمة الأطهار</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نساء العالمين</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الزهراء</w:t>
      </w:r>
    </w:p>
    <w:p>
      <w:pPr>
        <w:pStyle w:val="BookText"/>
        <w:rPr/>
      </w:pPr>
      <w:r>
        <w:rPr>
          <w:rFonts w:ascii="Amiri" w:hAnsi="Amiri" w:eastAsia="Amiri" w:cs="Amiri"/>
          <w:color w:val="111111"/>
          <w:sz w:val="28"/>
          <w:sz w:val="28"/>
          <w:szCs w:val="28"/>
          <w:rtl w:val="true"/>
          <w:lang w:bidi="ar-SA"/>
        </w:rPr>
        <w:t xml:space="preserve">اقدم هذه المجموعة العطرة من كلمات ولدك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وكلي رجاء أن تتقبليها بقبول حسن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المؤلفة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6083_194212"/>
      <w:bookmarkStart w:id="678" w:name="pg16083_194212"/>
      <w:bookmarkEnd w:id="678"/>
    </w:p>
    <w:p>
      <w:pPr>
        <w:pStyle w:val="Heading3"/>
        <w:numPr>
          <w:ilvl w:val="2"/>
          <w:numId w:val="1"/>
        </w:numPr>
        <w:rPr/>
      </w:pPr>
      <w:bookmarkStart w:id="679" w:name="pg16083_194212"/>
      <w:bookmarkStart w:id="680" w:name="__RefHeading___Toc480569_1280447820"/>
      <w:bookmarkStart w:id="681" w:name="_Toc259"/>
      <w:bookmarkEnd w:id="679"/>
      <w:bookmarkEnd w:id="680"/>
      <w:r>
        <w:rPr>
          <w:rtl w:val="true"/>
        </w:rPr>
        <w:t>المقدمة</w:t>
      </w:r>
      <w:bookmarkEnd w:id="6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وأهل بيته الطيبين الطاهرين واللعنة الدائمة على أعدائهم أجمعين إلى قيام يوم الدين آمين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وفقني اللّه لجمع مجموعة من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اسأل اللّه عزّوجلّ كي يوفّقني في جمع ما تيّسر لي من كلمات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أداءاً لبعض الواجب أمام هذا الإمام الهمام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هذه الكلمات والروايات نور كما ورد في زيارة الجامعة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كلامكم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مدرسة متكاملة تضمن لمن عمل بها خير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 الكتاب على فصلين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مختصرة عن حياة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الختام أسأل اللّه التوفيق والقبول وأن ينفع بهذا الكتاب المؤمنين،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والدة السيد محمد رضا الحسيني الشيرازي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2" w:name="pg16083_194214"/>
      <w:bookmarkStart w:id="683" w:name="pg16083_194214"/>
      <w:bookmarkEnd w:id="683"/>
    </w:p>
    <w:p>
      <w:pPr>
        <w:pStyle w:val="Heading3"/>
        <w:numPr>
          <w:ilvl w:val="2"/>
          <w:numId w:val="1"/>
        </w:numPr>
        <w:rPr/>
      </w:pPr>
      <w:bookmarkStart w:id="684" w:name="pg16083_194214"/>
      <w:bookmarkStart w:id="685" w:name="__RefHeading___Toc480571_1280447820"/>
      <w:bookmarkStart w:id="686" w:name="_Toc260"/>
      <w:bookmarkEnd w:id="684"/>
      <w:bookmarkEnd w:id="685"/>
      <w:r>
        <w:rPr>
          <w:rtl w:val="true"/>
        </w:rPr>
        <w:t>الفصل الأول</w:t>
      </w:r>
      <w:r>
        <w:rPr>
          <w:rtl w:val="true"/>
        </w:rPr>
        <w:t xml:space="preserve">: </w:t>
      </w:r>
      <w:r>
        <w:rPr>
          <w:rtl w:val="true"/>
        </w:rPr>
        <w:t xml:space="preserve">نبذة مختصرة عن حياة الإمام الحسن العسكري </w:t>
      </w:r>
      <w:r>
        <w:rPr>
          <w:rtl w:val="true"/>
        </w:rPr>
        <w:t>(</w:t>
      </w:r>
      <w:r>
        <w:rPr>
          <w:rtl w:val="true"/>
        </w:rPr>
        <w:t>عليه السلام</w:t>
      </w:r>
      <w:r>
        <w:rPr>
          <w:rtl w:val="true"/>
        </w:rPr>
        <w:t>)</w:t>
      </w:r>
      <w:bookmarkEnd w:id="68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7" w:name="__RefHeading___Toc480573_1280447820"/>
      <w:bookmarkStart w:id="688" w:name="_Toc261"/>
      <w:bookmarkEnd w:id="687"/>
      <w:r>
        <w:rPr>
          <w:rtl w:val="true"/>
        </w:rPr>
        <w:t>اشارة</w:t>
      </w:r>
      <w:bookmarkEnd w:id="68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6083_194216"/>
      <w:bookmarkStart w:id="690" w:name="pg16083_194216"/>
      <w:bookmarkEnd w:id="690"/>
    </w:p>
    <w:p>
      <w:pPr>
        <w:pStyle w:val="Heading4"/>
        <w:numPr>
          <w:ilvl w:val="3"/>
          <w:numId w:val="1"/>
        </w:numPr>
        <w:rPr/>
      </w:pPr>
      <w:bookmarkStart w:id="691" w:name="pg16083_194216"/>
      <w:bookmarkStart w:id="692" w:name="__RefHeading___Toc480575_1280447820"/>
      <w:bookmarkStart w:id="693" w:name="_Toc262"/>
      <w:bookmarkEnd w:id="691"/>
      <w:bookmarkEnd w:id="692"/>
      <w:r>
        <w:rPr>
          <w:rtl w:val="true"/>
        </w:rPr>
        <w:t xml:space="preserve">الإمام العسكري </w:t>
      </w:r>
      <w:r>
        <w:rPr>
          <w:rtl w:val="true"/>
        </w:rPr>
        <w:t>(</w:t>
      </w:r>
      <w:r>
        <w:rPr>
          <w:rtl w:val="true"/>
        </w:rPr>
        <w:t>عليه السلام</w:t>
      </w:r>
      <w:r>
        <w:rPr>
          <w:rtl w:val="true"/>
        </w:rPr>
        <w:t xml:space="preserve">)  </w:t>
      </w:r>
      <w:r>
        <w:rPr>
          <w:rtl w:val="true"/>
        </w:rPr>
        <w:t>في سطور</w:t>
      </w:r>
      <w:bookmarkEnd w:id="693"/>
    </w:p>
    <w:p>
      <w:pPr>
        <w:pStyle w:val="BookText"/>
        <w:rPr/>
      </w:pPr>
      <w:r>
        <w:rPr>
          <w:rFonts w:ascii="Amiri" w:hAnsi="Amiri" w:eastAsia="Amiri" w:cs="Amiri"/>
          <w:color w:val="111111"/>
          <w:sz w:val="28"/>
          <w:sz w:val="28"/>
          <w:szCs w:val="28"/>
          <w:rtl w:val="true"/>
          <w:lang w:bidi="ar-SA"/>
        </w:rPr>
        <w:t>الاسم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سليل</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Style w:val="FootnoteAnchor"/>
          <w:rtl w:val="true"/>
        </w:rPr>
        <w:footnoteReference w:id="3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حديثة</w:t>
      </w:r>
      <w:r>
        <w:rPr>
          <w:rStyle w:val="FootnoteAnchor"/>
          <w:rtl w:val="true"/>
        </w:rPr>
        <w:footnoteReference w:id="3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الجدّة، سوسن</w:t>
      </w:r>
      <w:r>
        <w:rPr>
          <w:rStyle w:val="FootnoteAnchor"/>
          <w:rtl w:val="true"/>
        </w:rPr>
        <w:footnoteReference w:id="3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حريبة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الأجداد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محمد الجواد، بن الإمام علي الرضا، بن الإمام موسى الكاظم، بن الإمام جعفر الصادق، بن الإمام محمد الباقر، بن الإمام علي السجاد، بن الإمام الحسين، بن الإمام علي بن أبي طالب، صلوات اللّه وسلامه عليهم أجمعين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Style w:val="FootnoteAnchor"/>
          <w:rtl w:val="true"/>
        </w:rPr>
        <w:footnoteReference w:id="339"/>
      </w:r>
      <w:r>
        <w:rPr>
          <w:rFonts w:ascii="Amiri" w:hAnsi="Amiri" w:eastAsia="Amiri" w:cs="Amiri"/>
          <w:color w:val="111111"/>
          <w:sz w:val="28"/>
          <w:sz w:val="28"/>
          <w:szCs w:val="28"/>
          <w:rtl w:val="true"/>
          <w:lang w:bidi="ar-SA"/>
        </w:rPr>
        <w:t>، وكان يعرف بابن الرضا</w:t>
      </w:r>
      <w:r>
        <w:rPr>
          <w:rStyle w:val="FootnoteAnchor"/>
          <w:rtl w:val="true"/>
        </w:rPr>
        <w:footnoteReference w:id="34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الزكي، الهادي، التقي، السراج، الصامت، المرضي، الرفيق، المضيء، الشافي، الفاضل، الميمون، الطاهر، النقي، الأمين، الصادق، العلاّم، الشفيع، المهتدي، الموفي، السخي، المستودع، النادب، المعطي، الناطق عن اللّه، المؤمن باللّه، المرشد إلى اللّه، ولي اللّه، خزانة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في الثامن من شهر ربيع الثاني عام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Style w:val="FootnoteAnchor"/>
          <w:rtl w:val="true"/>
        </w:rPr>
        <w:footnoteReference w:id="34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العاشر من هذا الشهر،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الرابعة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الحر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شهر ربيع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في اليوم الشريف العاشر</w:t>
      </w:r>
    </w:p>
    <w:p>
      <w:pPr>
        <w:pStyle w:val="BookText"/>
        <w:rPr/>
      </w:pPr>
      <w:r>
        <w:rPr>
          <w:rFonts w:ascii="Amiri" w:hAnsi="Amiri" w:eastAsia="Amiri" w:cs="Amiri"/>
          <w:color w:val="111111"/>
          <w:sz w:val="28"/>
          <w:sz w:val="28"/>
          <w:szCs w:val="28"/>
          <w:rtl w:val="true"/>
          <w:lang w:bidi="ar-SA"/>
        </w:rPr>
        <w:t>في يوم الاثنين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الثامن وهو شائع</w:t>
      </w:r>
    </w:p>
    <w:p>
      <w:pPr>
        <w:pStyle w:val="BookText"/>
        <w:rPr/>
      </w:pPr>
      <w:r>
        <w:rPr>
          <w:rFonts w:ascii="Amiri" w:hAnsi="Amiri" w:eastAsia="Amiri" w:cs="Amiri"/>
          <w:color w:val="111111"/>
          <w:sz w:val="28"/>
          <w:sz w:val="28"/>
          <w:szCs w:val="28"/>
          <w:rtl w:val="true"/>
          <w:lang w:bidi="ar-SA"/>
        </w:rPr>
        <w:t>أوصافه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السمرة والبياض</w:t>
      </w:r>
      <w:r>
        <w:rPr>
          <w:rStyle w:val="FootnoteAnchor"/>
          <w:rtl w:val="true"/>
        </w:rPr>
        <w:footnoteReference w:id="3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أعين، حسن القامة، جميل الوجه، جيّد البدن، له جلالة وهيبة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نرجس، وهي مليكة بنت يشوعا بن قيصر الروم، وأمّها من ولد الحواريين تنسب إلى وصي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 جعفر</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إقامته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مع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سامراء المقدّسة وبقي فيها حتى يوم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عثمان بن سعيد العمري</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ملوك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 المهتدي،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احمد بن اسحاق الأشعري، أحمد بن محمد المطهّر، أبو سهل إسماعيل بن علي إسحاق بن أبي سهل بن نوبخت، محمد بن صالح بن محمد الهمداني</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عمره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مدّة إمامته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له مقاليد السماوات والأرض</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أكثر من مرة، وعاش فترة من عمره الشريف في سجون الحكام الثلاثة الظالمين، وكانوا يضيّقون عليه في السجن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استشهاده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الثامن من شهر ربيع الأول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Style w:val="FootnoteAnchor"/>
          <w:rtl w:val="true"/>
        </w:rPr>
        <w:footnoteReference w:id="350"/>
      </w:r>
      <w:r>
        <w:rPr>
          <w:rFonts w:ascii="IRNazanin" w:hAnsi="IRNazanin" w:eastAsia="IRNazanin"/>
          <w:color w:val="111111"/>
          <w:sz w:val="28"/>
          <w:sz w:val="28"/>
          <w:szCs w:val="28"/>
          <w:rtl w:val="true"/>
          <w:lang w:bidi="fa-IR"/>
        </w:rPr>
        <w:t xml:space="preserve">، </w:t>
      </w:r>
      <w:bookmarkStart w:id="694" w:name="pg16083_194219"/>
    </w:p>
    <w:p>
      <w:pPr>
        <w:pStyle w:val="BookText"/>
        <w:rPr/>
      </w:pPr>
      <w:bookmarkEnd w:id="694"/>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بجوار أبيه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داره بسامراء المقدّسة</w:t>
      </w:r>
      <w:r>
        <w:rPr>
          <w:rStyle w:val="FootnoteAnchor"/>
          <w:rtl w:val="true"/>
        </w:rPr>
        <w:footnoteReference w:id="352"/>
      </w:r>
      <w:r>
        <w:rPr>
          <w:rFonts w:ascii="Amiri" w:hAnsi="Amiri" w:eastAsia="Amiri" w:cs="Amiri"/>
          <w:color w:val="111111"/>
          <w:sz w:val="28"/>
          <w:sz w:val="28"/>
          <w:szCs w:val="28"/>
          <w:rtl w:val="true"/>
          <w:lang w:bidi="ar-SA"/>
        </w:rPr>
        <w:t>حيث مرقده الآن</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480577_1280447820"/>
      <w:bookmarkStart w:id="696" w:name="_Toc263"/>
      <w:bookmarkEnd w:id="695"/>
      <w:r>
        <w:rPr>
          <w:rtl w:val="true"/>
        </w:rPr>
        <w:t xml:space="preserve">لمحة عن أحواله الشخصية </w:t>
      </w:r>
      <w:r>
        <w:rPr>
          <w:rtl w:val="true"/>
        </w:rPr>
        <w:t>(</w:t>
      </w:r>
      <w:r>
        <w:rPr>
          <w:rtl w:val="true"/>
        </w:rPr>
        <w:t>عليه السلام</w:t>
      </w:r>
      <w:r>
        <w:rPr>
          <w:rtl w:val="true"/>
        </w:rPr>
        <w:t>)</w:t>
      </w:r>
      <w:bookmarkEnd w:id="696"/>
    </w:p>
    <w:p>
      <w:pPr>
        <w:pStyle w:val="Heading5"/>
        <w:numPr>
          <w:ilvl w:val="4"/>
          <w:numId w:val="1"/>
        </w:numPr>
        <w:rPr/>
      </w:pPr>
      <w:bookmarkStart w:id="697" w:name="__RefHeading___Toc480579_1280447820"/>
      <w:bookmarkStart w:id="698" w:name="_Toc264"/>
      <w:bookmarkEnd w:id="697"/>
      <w:r>
        <w:rPr>
          <w:rtl w:val="true"/>
        </w:rPr>
        <w:t xml:space="preserve">والدته المكرّمة </w:t>
      </w:r>
      <w:r>
        <w:rPr>
          <w:rtl w:val="true"/>
        </w:rPr>
        <w:t>(</w:t>
      </w:r>
      <w:r>
        <w:rPr>
          <w:rtl w:val="true"/>
        </w:rPr>
        <w:t>عليه السلام</w:t>
      </w:r>
      <w:r>
        <w:rPr>
          <w:rtl w:val="true"/>
        </w:rPr>
        <w:t>)</w:t>
      </w:r>
      <w:bookmarkEnd w:id="698"/>
    </w:p>
    <w:p>
      <w:pPr>
        <w:pStyle w:val="BookText"/>
        <w:rPr/>
      </w:pPr>
      <w:r>
        <w:rPr>
          <w:rFonts w:ascii="Amiri" w:hAnsi="Amiri" w:eastAsia="Amiri" w:cs="Amiri"/>
          <w:color w:val="111111"/>
          <w:sz w:val="28"/>
          <w:sz w:val="28"/>
          <w:szCs w:val="28"/>
          <w:rtl w:val="true"/>
          <w:lang w:bidi="ar-SA"/>
        </w:rPr>
        <w:t>أمّا أمّه الكريمة؛ فكانت أفضل نساء عصرها، من السيّدات الزاكيات في عفّتها وورعها وطهارتها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من العارفات الصالحات وقد أثنى عليها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ثناءاً عطراً وأشاد بمكانتها وسموّ منزلتها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مسلولة من الآفات والأرجاس والأنجاس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بها فخراً وشرفاً، إنّها لم تلوّث بالأرجاس والأدناس ولا بما يشين المرأة وينقصها في شرفها وعفّتها، واختلف الرواة في اسمها الكريم،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سوسن، حديثة، حريبة</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كانت تسمّى بجميع هذه الأسامي</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480581_1280447820"/>
      <w:bookmarkStart w:id="700" w:name="_Toc265"/>
      <w:bookmarkEnd w:id="699"/>
      <w:r>
        <w:rPr>
          <w:rtl w:val="true"/>
        </w:rPr>
        <w:t>مكان وزمان الولادة</w:t>
      </w:r>
      <w:bookmarkEnd w:id="70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المؤرّخون أيضاً في المكان الذي حظي بولادة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 xml:space="preserve">. </w:t>
      </w:r>
      <w:bookmarkStart w:id="701" w:name="pg16083_194220"/>
    </w:p>
    <w:p>
      <w:pPr>
        <w:pStyle w:val="BookText"/>
        <w:rPr/>
      </w:pPr>
      <w:bookmarkEnd w:id="701"/>
      <w:r>
        <w:rPr>
          <w:rFonts w:ascii="Amiri" w:hAnsi="Amiri" w:eastAsia="Amiri" w:cs="Amiri"/>
          <w:color w:val="111111"/>
          <w:sz w:val="28"/>
          <w:sz w:val="28"/>
          <w:szCs w:val="28"/>
          <w:rtl w:val="true"/>
          <w:lang w:bidi="ar-SA"/>
        </w:rPr>
        <w:t xml:space="preserve">كما اختلفوا في الزمان الذي ولد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ورد عن أبي محمد الحسن بن علي العسكري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مولدي في ربيع الآخر سنة اثنتين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480583_1280447820"/>
      <w:bookmarkStart w:id="703" w:name="_Toc266"/>
      <w:bookmarkEnd w:id="702"/>
      <w:r>
        <w:rPr>
          <w:rtl w:val="true"/>
        </w:rPr>
        <w:t xml:space="preserve">ألقابه </w:t>
      </w:r>
      <w:r>
        <w:rPr>
          <w:rtl w:val="true"/>
        </w:rPr>
        <w:t>(</w:t>
      </w:r>
      <w:r>
        <w:rPr>
          <w:rtl w:val="true"/>
        </w:rPr>
        <w:t>عليه السلام</w:t>
      </w:r>
      <w:r>
        <w:rPr>
          <w:rtl w:val="true"/>
        </w:rPr>
        <w:t>)</w:t>
      </w:r>
      <w:bookmarkEnd w:id="703"/>
    </w:p>
    <w:p>
      <w:pPr>
        <w:pStyle w:val="Heading5"/>
        <w:numPr>
          <w:ilvl w:val="4"/>
          <w:numId w:val="1"/>
        </w:numPr>
        <w:rPr/>
      </w:pPr>
      <w:bookmarkStart w:id="704" w:name="__RefHeading___Toc480585_1280447820"/>
      <w:bookmarkStart w:id="705" w:name="_Toc267"/>
      <w:bookmarkEnd w:id="704"/>
      <w:r>
        <w:rPr/>
        <w:t>1</w:t>
      </w:r>
      <w:r>
        <w:rPr>
          <w:rtl w:val="true"/>
        </w:rPr>
        <w:t xml:space="preserve">. </w:t>
      </w:r>
      <w:r>
        <w:rPr>
          <w:rtl w:val="true"/>
        </w:rPr>
        <w:t>العسكري</w:t>
      </w:r>
      <w:bookmarkEnd w:id="705"/>
    </w:p>
    <w:p>
      <w:pPr>
        <w:pStyle w:val="BookText"/>
        <w:rPr/>
      </w:pPr>
      <w:r>
        <w:rPr>
          <w:rFonts w:ascii="IRNazanin" w:hAnsi="IRNazanin" w:eastAsia="IRNazanin"/>
          <w:color w:val="111111"/>
          <w:sz w:val="28"/>
          <w:sz w:val="28"/>
          <w:szCs w:val="28"/>
          <w:rtl w:val="true"/>
          <w:lang w:bidi="fa-IR"/>
        </w:rPr>
        <w:t>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مولاي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يده 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الصحيفة؟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نسخة اللوح الذي أهداه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اسم اللّه تعالى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الحسن العسكري</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480587_1280447820"/>
      <w:bookmarkStart w:id="707" w:name="_Toc268"/>
      <w:bookmarkEnd w:id="706"/>
      <w:r>
        <w:rPr/>
        <w:t>2</w:t>
      </w:r>
      <w:r>
        <w:rPr>
          <w:rtl w:val="true"/>
        </w:rPr>
        <w:t xml:space="preserve">. </w:t>
      </w:r>
      <w:r>
        <w:rPr>
          <w:rtl w:val="true"/>
        </w:rPr>
        <w:t>الرفيق</w:t>
      </w:r>
      <w:bookmarkEnd w:id="707"/>
    </w:p>
    <w:p>
      <w:pPr>
        <w:pStyle w:val="BookText"/>
        <w:rPr/>
      </w:pPr>
      <w:r>
        <w:rPr>
          <w:rFonts w:ascii="Amiri" w:hAnsi="Amiri" w:eastAsia="Amiri" w:cs="Amiri"/>
          <w:color w:val="111111"/>
          <w:sz w:val="28"/>
          <w:sz w:val="28"/>
          <w:szCs w:val="28"/>
          <w:rtl w:val="true"/>
          <w:lang w:bidi="ar-SA"/>
        </w:rPr>
        <w:t xml:space="preserve">قال جابر بن عبد اللّه الأنصاري في حديث اللوح المقدّس الذي كان محفوظاً عند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محمد الحسن بن علي الرفيق</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480589_1280447820"/>
      <w:bookmarkStart w:id="709" w:name="_Toc269"/>
      <w:bookmarkEnd w:id="708"/>
      <w:r>
        <w:rPr/>
        <w:t>3</w:t>
      </w:r>
      <w:r>
        <w:rPr>
          <w:rtl w:val="true"/>
        </w:rPr>
        <w:t xml:space="preserve">. </w:t>
      </w:r>
      <w:r>
        <w:rPr>
          <w:rtl w:val="true"/>
        </w:rPr>
        <w:t>الزكي</w:t>
      </w:r>
      <w:bookmarkEnd w:id="7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جبرئيل عن ربّ العزّة جلّ جلاله أنه قال</w:t>
      </w:r>
      <w:r>
        <w:rPr>
          <w:rFonts w:eastAsia="IRNazanin" w:cs="IRNazanin"/>
          <w:color w:val="111111"/>
          <w:sz w:val="28"/>
          <w:szCs w:val="28"/>
          <w:rtl w:val="true"/>
          <w:lang w:bidi="fa-IR"/>
        </w:rPr>
        <w:t xml:space="preserve">: </w:t>
      </w:r>
      <w:bookmarkStart w:id="710" w:name="pg16083_194221"/>
    </w:p>
    <w:p>
      <w:pPr>
        <w:pStyle w:val="BookText"/>
        <w:rPr/>
      </w:pPr>
      <w:bookmarkEnd w:id="710"/>
      <w:r>
        <w:rPr>
          <w:rFonts w:ascii="Amiri" w:hAnsi="Amiri" w:eastAsia="Amiri" w:cs="Amiri"/>
          <w:color w:val="111111"/>
          <w:sz w:val="28"/>
          <w:sz w:val="28"/>
          <w:szCs w:val="28"/>
          <w:rtl w:val="true"/>
          <w:lang w:bidi="ar-SA"/>
        </w:rPr>
        <w:t>من علم أنّه لا إله إلاّ أنا وحدي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الأئمة من ولد علي بن ابي طالب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الزكي الحسن بن علي</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 w:name="__RefHeading___Toc480591_1280447820"/>
      <w:bookmarkStart w:id="712" w:name="_Toc270"/>
      <w:bookmarkEnd w:id="711"/>
      <w:r>
        <w:rPr/>
        <w:t>4</w:t>
      </w:r>
      <w:r>
        <w:rPr>
          <w:rtl w:val="true"/>
        </w:rPr>
        <w:t xml:space="preserve">. </w:t>
      </w:r>
      <w:r>
        <w:rPr>
          <w:rtl w:val="true"/>
        </w:rPr>
        <w:t>الفاضل</w:t>
      </w:r>
      <w:bookmarkEnd w:id="712"/>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الليلة التي كانت فيها وفاته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أحضر صحيفة ودواة، فأملأ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وصيته حتى انتهى إلى هذا الموضع،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سيكون بعدي اثنا عشر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حضرته الوفاة فليسلّمها إلى ابنه الحسن الفاضل</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480593_1280447820"/>
      <w:bookmarkStart w:id="714" w:name="_Toc271"/>
      <w:bookmarkEnd w:id="713"/>
      <w:r>
        <w:rPr/>
        <w:t>5</w:t>
      </w:r>
      <w:r>
        <w:rPr>
          <w:rtl w:val="true"/>
        </w:rPr>
        <w:t xml:space="preserve">. </w:t>
      </w:r>
      <w:r>
        <w:rPr>
          <w:rtl w:val="true"/>
        </w:rPr>
        <w:t>الأمين</w:t>
      </w:r>
      <w:bookmarkEnd w:id="714"/>
    </w:p>
    <w:p>
      <w:pPr>
        <w:pStyle w:val="BookText"/>
        <w:rPr/>
      </w:pPr>
      <w:r>
        <w:rPr>
          <w:rFonts w:ascii="IRNazanin" w:hAnsi="IRNazanin" w:eastAsia="IRNazanin"/>
          <w:color w:val="111111"/>
          <w:sz w:val="28"/>
          <w:sz w:val="28"/>
          <w:szCs w:val="28"/>
          <w:rtl w:val="true"/>
          <w:lang w:bidi="fa-IR"/>
        </w:rPr>
        <w:t xml:space="preserve">عن جابر بن عبد اللّه الأنصاري أنّه دخل جندل بن جنادة اليهودي من خيبر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بالأوصياء بعدك لأتمسّك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جندل أوصيائي من بعدي بعدد نقباء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انقضت مدّة علي قام بالأمر بعده الحسن ابنه يُدعى بالأمين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480595_1280447820"/>
      <w:bookmarkStart w:id="716" w:name="_Toc272"/>
      <w:bookmarkEnd w:id="715"/>
      <w:r>
        <w:rPr/>
        <w:t>6-9</w:t>
      </w:r>
      <w:r>
        <w:rPr>
          <w:rtl w:val="true"/>
        </w:rPr>
        <w:t xml:space="preserve">. </w:t>
      </w:r>
      <w:r>
        <w:rPr>
          <w:rtl w:val="true"/>
        </w:rPr>
        <w:t>الميمون، النقي، الطاهر، الناطق عن اللّه</w:t>
      </w:r>
      <w:bookmarkEnd w:id="71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دخل الحسين بن علي فأخذه وقبّله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 فأحبّه، وأحبّ من يحبّه، يا حسين أنت الإمام ابن الإمام أبو الأئمة تسعة من ولدك أئمة 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من صلب </w:t>
      </w:r>
      <w:bookmarkStart w:id="717" w:name="pg16083_194222"/>
    </w:p>
    <w:p>
      <w:pPr>
        <w:pStyle w:val="BookText"/>
        <w:rPr/>
      </w:pPr>
      <w:bookmarkEnd w:id="717"/>
      <w:r>
        <w:rPr>
          <w:rFonts w:ascii="Amiri" w:hAnsi="Amiri" w:eastAsia="Amiri" w:cs="Amiri"/>
          <w:color w:val="111111"/>
          <w:sz w:val="28"/>
          <w:sz w:val="28"/>
          <w:szCs w:val="28"/>
          <w:rtl w:val="true"/>
          <w:lang w:bidi="ar-SA"/>
        </w:rPr>
        <w:t>علي، الحسن الميمون النقي الطاهر الناطق عن اللّه وأبو حجّة اللّه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480597_1280447820"/>
      <w:bookmarkStart w:id="719" w:name="_Toc273"/>
      <w:bookmarkEnd w:id="718"/>
      <w:r>
        <w:rPr/>
        <w:t>10-11</w:t>
      </w:r>
      <w:r>
        <w:rPr>
          <w:rtl w:val="true"/>
        </w:rPr>
        <w:t xml:space="preserve">. </w:t>
      </w:r>
      <w:r>
        <w:rPr>
          <w:rtl w:val="true"/>
        </w:rPr>
        <w:t>المؤمن باللّه المرشد إلى اللّه</w:t>
      </w:r>
      <w:bookmarkEnd w:id="719"/>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أخبرني ربّي جلّ جلاله أنّه سيخلق من صلب الحسين ولداً سمّاه عنده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من صلبه ابنه وسمّاه الحسن مؤمن باللّه مرشد إلى اللّه ويخرج من صلبه كلمة الحق</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480599_1280447820"/>
      <w:bookmarkStart w:id="721" w:name="_Toc274"/>
      <w:bookmarkEnd w:id="720"/>
      <w:r>
        <w:rPr/>
        <w:t>12</w:t>
      </w:r>
      <w:r>
        <w:rPr>
          <w:rtl w:val="true"/>
        </w:rPr>
        <w:t xml:space="preserve">. </w:t>
      </w:r>
      <w:r>
        <w:rPr>
          <w:rtl w:val="true"/>
        </w:rPr>
        <w:t>تمسكوا بالنجوم الزاهرة</w:t>
      </w:r>
      <w:bookmarkEnd w:id="721"/>
    </w:p>
    <w:p>
      <w:pPr>
        <w:pStyle w:val="BookText"/>
        <w:rPr/>
      </w:pP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افتقدتم الفرقدين فتمسّكوا بالنجوم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النجوم الزاهرة فهم الأئمة التسعة من صلب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والصادقان علي والحسن</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480601_1280447820"/>
      <w:bookmarkStart w:id="723" w:name="_Toc275"/>
      <w:bookmarkEnd w:id="722"/>
      <w:r>
        <w:rPr/>
        <w:t>13-14</w:t>
      </w:r>
      <w:r>
        <w:rPr>
          <w:rtl w:val="true"/>
        </w:rPr>
        <w:t xml:space="preserve">. </w:t>
      </w:r>
      <w:r>
        <w:rPr>
          <w:rtl w:val="true"/>
        </w:rPr>
        <w:t>الأمين على سرّ اللّه</w:t>
      </w:r>
      <w:bookmarkEnd w:id="723"/>
    </w:p>
    <w:p>
      <w:pPr>
        <w:pStyle w:val="BookText"/>
        <w:rPr/>
      </w:pP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اللّه تبارك لم يبعث نبياً ولا رسولاً إلا وجعل له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منّا ومن صلب الحسين تسعة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بن علي الصامت الأمين على سرّ اللّه</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480603_1280447820"/>
      <w:bookmarkStart w:id="725" w:name="_Toc276"/>
      <w:bookmarkEnd w:id="724"/>
      <w:r>
        <w:rPr/>
        <w:t>15</w:t>
      </w:r>
      <w:r>
        <w:rPr>
          <w:rtl w:val="true"/>
        </w:rPr>
        <w:t xml:space="preserve">. </w:t>
      </w:r>
      <w:r>
        <w:rPr>
          <w:rtl w:val="true"/>
        </w:rPr>
        <w:t>العلاّم</w:t>
      </w:r>
      <w:bookmarkEnd w:id="72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الأئمة من بعدي الهادي والمهتدي والناصر والمنصور والشفاع والنفّاع والأمين والمؤتمن والإمام والفعال والعلاّم ومن </w:t>
      </w:r>
      <w:bookmarkStart w:id="726" w:name="pg16083_194223"/>
    </w:p>
    <w:p>
      <w:pPr>
        <w:pStyle w:val="BookText"/>
        <w:rPr/>
      </w:pPr>
      <w:bookmarkEnd w:id="726"/>
      <w:r>
        <w:rPr>
          <w:rFonts w:ascii="Amiri" w:hAnsi="Amiri" w:eastAsia="Amiri" w:cs="Amiri"/>
          <w:color w:val="111111"/>
          <w:sz w:val="28"/>
          <w:sz w:val="28"/>
          <w:szCs w:val="28"/>
          <w:rtl w:val="true"/>
          <w:lang w:bidi="ar-SA"/>
        </w:rPr>
        <w:t>يصلّي خلفه عيسى بن مريم</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480605_1280447820"/>
      <w:bookmarkStart w:id="728" w:name="_Toc277"/>
      <w:bookmarkEnd w:id="727"/>
      <w:r>
        <w:rPr/>
        <w:t>16</w:t>
      </w:r>
      <w:r>
        <w:rPr>
          <w:rtl w:val="true"/>
        </w:rPr>
        <w:t xml:space="preserve">. </w:t>
      </w:r>
      <w:r>
        <w:rPr>
          <w:rtl w:val="true"/>
        </w:rPr>
        <w:t>ولي اللّه</w:t>
      </w:r>
      <w:bookmarkEnd w:id="728"/>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حضرت أحدكم الحاجة فليصم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ركعتين ثم يمدّ يده إلى السماء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وأتقرّب إليك بوليّك الحسن بن علي</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 w:name="__RefHeading___Toc480607_1280447820"/>
      <w:bookmarkStart w:id="730" w:name="_Toc278"/>
      <w:bookmarkEnd w:id="729"/>
      <w:r>
        <w:rPr/>
        <w:t>17</w:t>
      </w:r>
      <w:r>
        <w:rPr>
          <w:rtl w:val="true"/>
        </w:rPr>
        <w:t xml:space="preserve">. </w:t>
      </w:r>
      <w:r>
        <w:rPr>
          <w:rtl w:val="true"/>
        </w:rPr>
        <w:t>سراج أهل الجنة</w:t>
      </w:r>
      <w:bookmarkEnd w:id="730"/>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واردكم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علي سراج أهل الجنة يستضيئون به</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 w:name="__RefHeading___Toc480609_1280447820"/>
      <w:bookmarkStart w:id="732" w:name="_Toc279"/>
      <w:bookmarkEnd w:id="731"/>
      <w:r>
        <w:rPr/>
        <w:t>18</w:t>
      </w:r>
      <w:r>
        <w:rPr>
          <w:rtl w:val="true"/>
        </w:rPr>
        <w:t xml:space="preserve">. </w:t>
      </w:r>
      <w:r>
        <w:rPr>
          <w:rtl w:val="true"/>
        </w:rPr>
        <w:t>خزانة الوصيين</w:t>
      </w:r>
      <w:bookmarkEnd w:id="732"/>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بهذا الدعاء مرّة واحدة في دهره كتب في ورق ودفع في ديوان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 به وأنت طاهر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إله يا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وبالحسن بن علي الطاهر الزكي خزانة الوصيين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480611_1280447820"/>
      <w:bookmarkStart w:id="734" w:name="_Toc280"/>
      <w:bookmarkEnd w:id="733"/>
      <w:r>
        <w:rPr/>
        <w:t>19-20</w:t>
      </w:r>
      <w:r>
        <w:rPr>
          <w:rtl w:val="true"/>
        </w:rPr>
        <w:t xml:space="preserve">. </w:t>
      </w:r>
      <w:r>
        <w:rPr>
          <w:rtl w:val="true"/>
        </w:rPr>
        <w:t>النادب، المعطي</w:t>
      </w:r>
      <w:bookmarkEnd w:id="73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يا علي أنا نذير أمتيّ وإنك هاديها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علي نادبها ومعطيها</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735" w:name="pg16083_194224"/>
    </w:p>
    <w:p>
      <w:pPr>
        <w:pStyle w:val="Heading5"/>
        <w:numPr>
          <w:ilvl w:val="4"/>
          <w:numId w:val="1"/>
        </w:numPr>
        <w:rPr/>
      </w:pPr>
      <w:bookmarkStart w:id="736" w:name="__RefHeading___Toc480613_1280447820"/>
      <w:bookmarkStart w:id="737" w:name="_Toc281"/>
      <w:bookmarkEnd w:id="735"/>
      <w:bookmarkEnd w:id="736"/>
      <w:r>
        <w:rPr>
          <w:rtl w:val="true"/>
        </w:rPr>
        <w:t>ومن ألقابه أيضاً</w:t>
      </w:r>
      <w:r>
        <w:rPr>
          <w:rtl w:val="true"/>
        </w:rPr>
        <w:t>:</w:t>
      </w:r>
      <w:bookmarkEnd w:id="737"/>
    </w:p>
    <w:p>
      <w:pPr>
        <w:pStyle w:val="BookText"/>
        <w:rPr/>
      </w:pPr>
      <w:r>
        <w:rPr>
          <w:rFonts w:ascii="Amiri" w:hAnsi="Amiri" w:eastAsia="Amiri" w:cs="Amiri"/>
          <w:color w:val="111111"/>
          <w:sz w:val="28"/>
          <w:sz w:val="28"/>
          <w:szCs w:val="28"/>
          <w:rtl w:val="true"/>
          <w:lang w:bidi="ar-SA"/>
        </w:rPr>
        <w:t>واشتهر أيضاً بألقاب شريفة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الهادي، المهتدي، المضيء، الشافي، المرضي، الخالص، الخاص، التقي، الشفيع، الموفي، السخي، المستودع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ألقابه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الرجل، الأخير، العالم</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480615_1280447820"/>
      <w:bookmarkStart w:id="739" w:name="_Toc282"/>
      <w:bookmarkEnd w:id="738"/>
      <w:r>
        <w:rPr>
          <w:rtl w:val="true"/>
        </w:rPr>
        <w:t>سنة الشهادة</w:t>
      </w:r>
      <w:bookmarkEnd w:id="739"/>
    </w:p>
    <w:p>
      <w:pPr>
        <w:pStyle w:val="BookText"/>
        <w:rPr/>
      </w:pPr>
      <w:r>
        <w:rPr>
          <w:rFonts w:ascii="Amiri" w:hAnsi="Amiri" w:eastAsia="Amiri" w:cs="Amiri"/>
          <w:color w:val="111111"/>
          <w:sz w:val="28"/>
          <w:sz w:val="28"/>
          <w:szCs w:val="28"/>
          <w:rtl w:val="true"/>
          <w:lang w:bidi="ar-SA"/>
        </w:rPr>
        <w:t xml:space="preserve">أمّا السنة التي انتقل فيها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 ربّه فهي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المؤرّخين وإن اختلفوا في شهر الوفاة ويومها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الأول من شهر 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السادس من شهر 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الثامن من شهر ربيع الأول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الثاني سنة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الثامن من شهر جمادى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المشهور بين هذه الأقوال فهو القول الثالث كما صرّح به الشيخ المفيد والطبرسي وابن الصباغ والكنجي الشافعي وكثير من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شهر ربيع الأول سنة ستين ومائتين ومات يوم الجمعة لثمان خلون من هذا الشهر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480617_1280447820"/>
      <w:bookmarkStart w:id="741" w:name="_Toc283"/>
      <w:bookmarkEnd w:id="740"/>
      <w:r>
        <w:rPr>
          <w:rtl w:val="true"/>
        </w:rPr>
        <w:t>القبر الشريف</w:t>
      </w:r>
      <w:bookmarkEnd w:id="741"/>
    </w:p>
    <w:p>
      <w:pPr>
        <w:pStyle w:val="Heading5"/>
        <w:numPr>
          <w:ilvl w:val="4"/>
          <w:numId w:val="1"/>
        </w:numPr>
        <w:rPr/>
      </w:pPr>
      <w:bookmarkStart w:id="742" w:name="__RefHeading___Toc480619_1280447820"/>
      <w:bookmarkStart w:id="743" w:name="_Toc284"/>
      <w:bookmarkEnd w:id="742"/>
      <w:r>
        <w:rPr>
          <w:rtl w:val="true"/>
        </w:rPr>
        <w:t>اشارة</w:t>
      </w:r>
      <w:bookmarkEnd w:id="74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في البيت الذي دفن فيه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744" w:name="pg16083_194225"/>
    </w:p>
    <w:p>
      <w:pPr>
        <w:pStyle w:val="Heading5"/>
        <w:numPr>
          <w:ilvl w:val="4"/>
          <w:numId w:val="1"/>
        </w:numPr>
        <w:rPr/>
      </w:pPr>
      <w:bookmarkStart w:id="745" w:name="__RefHeading___Toc480621_1280447820"/>
      <w:bookmarkStart w:id="746" w:name="_Toc285"/>
      <w:bookmarkEnd w:id="744"/>
      <w:bookmarkEnd w:id="745"/>
      <w:r>
        <w:rPr>
          <w:rtl w:val="true"/>
        </w:rPr>
        <w:t>قبري أمان</w:t>
      </w:r>
      <w:bookmarkEnd w:id="746"/>
    </w:p>
    <w:p>
      <w:pPr>
        <w:pStyle w:val="BookText"/>
        <w:rPr/>
      </w:pPr>
      <w:r>
        <w:rPr>
          <w:rFonts w:ascii="Amiri" w:hAnsi="Amiri" w:eastAsia="Amiri" w:cs="Amiri"/>
          <w:color w:val="111111"/>
          <w:sz w:val="28"/>
          <w:sz w:val="28"/>
          <w:szCs w:val="28"/>
          <w:rtl w:val="true"/>
          <w:lang w:bidi="ar-SA"/>
        </w:rPr>
        <w:t>روى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قبري بسرّ من رأى أمان لأهل الجانبين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480623_1280447820"/>
      <w:bookmarkStart w:id="748" w:name="_Toc286"/>
      <w:bookmarkEnd w:id="747"/>
      <w:r>
        <w:rPr>
          <w:rtl w:val="true"/>
        </w:rPr>
        <w:t xml:space="preserve">من عظمة الإمام العسكري </w:t>
      </w:r>
      <w:r>
        <w:rPr>
          <w:rtl w:val="true"/>
        </w:rPr>
        <w:t>(</w:t>
      </w:r>
      <w:r>
        <w:rPr>
          <w:rtl w:val="true"/>
        </w:rPr>
        <w:t>عليه السلام</w:t>
      </w:r>
      <w:r>
        <w:rPr>
          <w:rtl w:val="true"/>
        </w:rPr>
        <w:t>)</w:t>
      </w:r>
      <w:bookmarkEnd w:id="748"/>
    </w:p>
    <w:p>
      <w:pPr>
        <w:pStyle w:val="Heading5"/>
        <w:numPr>
          <w:ilvl w:val="4"/>
          <w:numId w:val="1"/>
        </w:numPr>
        <w:rPr/>
      </w:pPr>
      <w:bookmarkStart w:id="749" w:name="__RefHeading___Toc480625_1280447820"/>
      <w:bookmarkStart w:id="750" w:name="_Toc287"/>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لقد سجّل التاريخ الكثير عن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وعبادته وأخلاقه وكرمه ممّا هو خارج عن المقصود في هذا الكتاب، ولا بأس هنا ببعض الإشارة إلى ذلك، كما يمكن الحصول على بعضها بمراجعة قسم الكرامات</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480627_1280447820"/>
      <w:bookmarkStart w:id="752" w:name="_Toc288"/>
      <w:bookmarkEnd w:id="751"/>
      <w:r>
        <w:rPr>
          <w:rtl w:val="true"/>
        </w:rPr>
        <w:t xml:space="preserve">ولاية الإمام العسكري </w:t>
      </w:r>
      <w:r>
        <w:rPr>
          <w:rtl w:val="true"/>
        </w:rPr>
        <w:t>(</w:t>
      </w:r>
      <w:r>
        <w:rPr>
          <w:rtl w:val="true"/>
        </w:rPr>
        <w:t>عليه السلام</w:t>
      </w:r>
      <w:r>
        <w:rPr>
          <w:rtl w:val="true"/>
        </w:rPr>
        <w:t>)</w:t>
      </w:r>
      <w:bookmarkEnd w:id="752"/>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أن يَلقى اللّه وهو من الفائزين فليتولّ الحسن العسكري</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480629_1280447820"/>
      <w:bookmarkStart w:id="754" w:name="_Toc289"/>
      <w:bookmarkEnd w:id="753"/>
      <w:r>
        <w:rPr>
          <w:rtl w:val="true"/>
        </w:rPr>
        <w:t>صاحبكم بعدي</w:t>
      </w:r>
      <w:bookmarkEnd w:id="754"/>
    </w:p>
    <w:p>
      <w:pPr>
        <w:pStyle w:val="BookText"/>
        <w:rPr/>
      </w:pPr>
      <w:r>
        <w:rPr>
          <w:rFonts w:ascii="Amiri" w:hAnsi="Amiri" w:eastAsia="Amiri" w:cs="Amiri"/>
          <w:color w:val="111111"/>
          <w:sz w:val="28"/>
          <w:sz w:val="28"/>
          <w:szCs w:val="28"/>
          <w:rtl w:val="true"/>
          <w:lang w:bidi="ar-SA"/>
        </w:rPr>
        <w:t>عن عبد اللّه بن محمد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صاحبكم بعدي الذي يصلّي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نعرف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فخرج أبو محمد بعد وفاته فصلّى عليه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480631_1280447820"/>
      <w:bookmarkStart w:id="756" w:name="_Toc290"/>
      <w:bookmarkEnd w:id="755"/>
      <w:r>
        <w:rPr>
          <w:rtl w:val="true"/>
        </w:rPr>
        <w:t>النص عليه</w:t>
      </w:r>
      <w:bookmarkEnd w:id="75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ابني القائم من بعدي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bookmarkStart w:id="757" w:name="pg16083_194226"/>
    </w:p>
    <w:p>
      <w:pPr>
        <w:pStyle w:val="BookText"/>
        <w:rPr/>
      </w:pPr>
      <w:bookmarkEnd w:id="757"/>
      <w:r>
        <w:rPr>
          <w:rFonts w:ascii="IRNazanin" w:hAnsi="IRNazanin" w:eastAsia="IRNazanin"/>
          <w:color w:val="111111"/>
          <w:sz w:val="28"/>
          <w:sz w:val="28"/>
          <w:szCs w:val="28"/>
          <w:rtl w:val="true"/>
          <w:lang w:bidi="fa-IR"/>
        </w:rPr>
        <w:t xml:space="preserve">هذا بالإضافة إلى 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روايات أنه عيّن خلفاءه الاثني عشر وسمّاهم بأسمائهم، وهكذا ما ورد عن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الباب</w:t>
      </w:r>
      <w:r>
        <w:rPr>
          <w:rFonts w:eastAsia="IRNazanin" w:cs="IRNazanin"/>
          <w:color w:val="111111"/>
          <w:sz w:val="28"/>
          <w:szCs w:val="28"/>
          <w:rtl w:val="true"/>
          <w:lang w:bidi="fa-IR"/>
        </w:rPr>
        <w:t>.</w:t>
      </w:r>
    </w:p>
    <w:p>
      <w:pPr>
        <w:pStyle w:val="Heading5"/>
        <w:numPr>
          <w:ilvl w:val="4"/>
          <w:numId w:val="1"/>
        </w:numPr>
        <w:rPr/>
      </w:pPr>
      <w:bookmarkStart w:id="758" w:name="__RefHeading___Toc480633_1280447820"/>
      <w:bookmarkStart w:id="759" w:name="_Toc291"/>
      <w:bookmarkEnd w:id="758"/>
      <w:r>
        <w:rPr>
          <w:rtl w:val="true"/>
        </w:rPr>
        <w:t>قوله قول أبيه</w:t>
      </w:r>
      <w:bookmarkEnd w:id="759"/>
    </w:p>
    <w:p>
      <w:pPr>
        <w:pStyle w:val="BookText"/>
        <w:rPr/>
      </w:pPr>
      <w:r>
        <w:rPr>
          <w:rFonts w:ascii="Amiri" w:hAnsi="Amiri" w:eastAsia="Amiri" w:cs="Amiri"/>
          <w:color w:val="111111"/>
          <w:sz w:val="28"/>
          <w:sz w:val="28"/>
          <w:szCs w:val="28"/>
          <w:rtl w:val="true"/>
          <w:lang w:bidi="ar-SA"/>
        </w:rPr>
        <w:t>روى الصقر بن أبي دلف،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بعدي ابني علي، أمره أمري، وقوله قولي، وطاعته طاعتي، والإمام بعده ابنه الحسن، أمره أمر أبيه، وقوله قول أبيه، وطاعته طاعة أبيه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480635_1280447820"/>
      <w:bookmarkStart w:id="761" w:name="_Toc292"/>
      <w:bookmarkEnd w:id="760"/>
      <w:r>
        <w:rPr>
          <w:rtl w:val="true"/>
        </w:rPr>
        <w:t>الأكبر من ولدي</w:t>
      </w:r>
      <w:bookmarkEnd w:id="761"/>
    </w:p>
    <w:p>
      <w:pPr>
        <w:pStyle w:val="BookText"/>
        <w:rPr/>
      </w:pPr>
      <w:r>
        <w:rPr>
          <w:rFonts w:ascii="Amiri" w:hAnsi="Amiri" w:eastAsia="Amiri" w:cs="Amiri"/>
          <w:color w:val="111111"/>
          <w:sz w:val="28"/>
          <w:sz w:val="28"/>
          <w:szCs w:val="28"/>
          <w:rtl w:val="true"/>
          <w:lang w:bidi="ar-SA"/>
        </w:rPr>
        <w:t>روى علي بن مهزيار،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كون وأعوذ باللّه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إلى الأكبر من ولدي</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480637_1280447820"/>
      <w:bookmarkStart w:id="763" w:name="_Toc293"/>
      <w:bookmarkEnd w:id="762"/>
      <w:r>
        <w:rPr>
          <w:rtl w:val="true"/>
        </w:rPr>
        <w:t>الخلف من بعدي</w:t>
      </w:r>
      <w:bookmarkEnd w:id="763"/>
    </w:p>
    <w:p>
      <w:pPr>
        <w:pStyle w:val="BookText"/>
        <w:rPr/>
      </w:pPr>
      <w:r>
        <w:rPr>
          <w:rFonts w:ascii="Amiri" w:hAnsi="Amiri" w:eastAsia="Amiri" w:cs="Amiri"/>
          <w:color w:val="111111"/>
          <w:sz w:val="28"/>
          <w:sz w:val="28"/>
          <w:szCs w:val="28"/>
          <w:rtl w:val="true"/>
          <w:lang w:bidi="ar-SA"/>
        </w:rPr>
        <w:t>عن داود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الخلف من بعدي الحسن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80639_1280447820"/>
      <w:bookmarkStart w:id="765" w:name="_Toc294"/>
      <w:bookmarkEnd w:id="764"/>
      <w:r>
        <w:rPr>
          <w:rtl w:val="true"/>
        </w:rPr>
        <w:t>عنده علم ما يحتاج اليه</w:t>
      </w:r>
      <w:bookmarkEnd w:id="76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في حديث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محمد ابني الخلف من بعدي، عنده علم ما يحتاج إليه ومعه </w:t>
      </w:r>
      <w:bookmarkStart w:id="766" w:name="pg16083_194227"/>
    </w:p>
    <w:p>
      <w:pPr>
        <w:pStyle w:val="BookText"/>
        <w:rPr/>
      </w:pPr>
      <w:bookmarkEnd w:id="766"/>
      <w:r>
        <w:rPr>
          <w:rFonts w:ascii="Amiri" w:hAnsi="Amiri" w:eastAsia="Amiri" w:cs="Amiri"/>
          <w:color w:val="111111"/>
          <w:sz w:val="28"/>
          <w:sz w:val="28"/>
          <w:szCs w:val="28"/>
          <w:rtl w:val="true"/>
          <w:lang w:bidi="ar-SA"/>
        </w:rPr>
        <w:t>آلة الإمامة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480641_1280447820"/>
      <w:bookmarkStart w:id="768" w:name="_Toc295"/>
      <w:bookmarkEnd w:id="767"/>
      <w:r>
        <w:rPr>
          <w:rtl w:val="true"/>
        </w:rPr>
        <w:t>صاحبك بعدي</w:t>
      </w:r>
      <w:bookmarkEnd w:id="768"/>
    </w:p>
    <w:p>
      <w:pPr>
        <w:pStyle w:val="BookText"/>
        <w:rPr/>
      </w:pPr>
      <w:r>
        <w:rPr>
          <w:rFonts w:ascii="Amiri" w:hAnsi="Amiri" w:eastAsia="Amiri" w:cs="Amiri"/>
          <w:color w:val="111111"/>
          <w:sz w:val="28"/>
          <w:sz w:val="28"/>
          <w:szCs w:val="28"/>
          <w:rtl w:val="true"/>
          <w:lang w:bidi="ar-SA"/>
        </w:rPr>
        <w:t>عن شاهوية بن عبد 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 عن الخلف بعد أبي جعفر وقلقت لذلك، فلا تغتم فإنّ اللّه عزّ وجل لا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بَعْدَ إِذْ هَدَىٰهُمْ حَتَّىٰ يُبَيِّنَ لَهُم مَّا يَتَّقُونَ</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وصاحبك بعدي أبو محمد ابني وعنده ما تحتاجون إليه يقدم ما يشاء اللّه ويؤخّر ما يشاء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ءَايَةٍ أَوْ نُنسِهَا نَأْتِ بِخَيْرٖ مِّنْهَا أَوْ مِثْلِهَاۗ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قد كتبت بما فيه بيان وقناع لذي عقل يقظان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9" w:name="__RefHeading___Toc480643_1280447820"/>
      <w:bookmarkStart w:id="770" w:name="_Toc296"/>
      <w:bookmarkEnd w:id="769"/>
      <w:r>
        <w:rPr>
          <w:rtl w:val="true"/>
        </w:rPr>
        <w:t>إليه ينتهي عُرى الإمامة</w:t>
      </w:r>
      <w:bookmarkEnd w:id="770"/>
    </w:p>
    <w:p>
      <w:pPr>
        <w:pStyle w:val="BookText"/>
        <w:rPr/>
      </w:pPr>
      <w:r>
        <w:rPr>
          <w:rFonts w:ascii="Amiri" w:hAnsi="Amiri" w:eastAsia="Amiri" w:cs="Amiri"/>
          <w:color w:val="111111"/>
          <w:sz w:val="28"/>
          <w:sz w:val="28"/>
          <w:szCs w:val="28"/>
          <w:rtl w:val="true"/>
          <w:lang w:bidi="ar-SA"/>
        </w:rPr>
        <w:t>عن أبي بكر 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ابني أنصح آل محمد غريزة وأوثقهم حجّة، وهو الأكبر من ولدي، وهو الخلف وإليه ينتهي عُرى الإمامة وأحكامها، فما كنت سائلي فسله عنه، فعنده ما يُحتاج إليه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480645_1280447820"/>
      <w:bookmarkStart w:id="772" w:name="_Toc297"/>
      <w:bookmarkEnd w:id="771"/>
      <w:r>
        <w:rPr>
          <w:rtl w:val="true"/>
        </w:rPr>
        <w:t xml:space="preserve">ما رأيت ولا عرفت مثل الحسن بن علي </w:t>
      </w:r>
      <w:r>
        <w:rPr>
          <w:rtl w:val="true"/>
        </w:rPr>
        <w:t>(</w:t>
      </w:r>
      <w:r>
        <w:rPr>
          <w:rtl w:val="true"/>
        </w:rPr>
        <w:t>عليه السلام</w:t>
      </w:r>
      <w:r>
        <w:rPr>
          <w:rtl w:val="true"/>
        </w:rPr>
        <w:t>)</w:t>
      </w:r>
      <w:bookmarkEnd w:id="7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أحمد بن عبيد اللّه بن خاقان</w:t>
      </w:r>
      <w:r>
        <w:rPr>
          <w:rStyle w:val="FootnoteAnchor"/>
          <w:rtl w:val="true"/>
        </w:rPr>
        <w:footnoteReference w:id="384"/>
      </w:r>
      <w:r>
        <w:rPr>
          <w:rFonts w:ascii="Amiri" w:hAnsi="Amiri" w:eastAsia="Amiri" w:cs="Amiri"/>
          <w:color w:val="111111"/>
          <w:sz w:val="28"/>
          <w:sz w:val="28"/>
          <w:szCs w:val="28"/>
          <w:rtl w:val="true"/>
          <w:lang w:bidi="ar-SA"/>
        </w:rPr>
        <w:t xml:space="preserve">على الضياع والخراج بقم، فجرى </w:t>
      </w:r>
    </w:p>
    <w:p>
      <w:pPr>
        <w:pStyle w:val="BookText"/>
        <w:rPr/>
      </w:pPr>
      <w:r>
        <w:rPr>
          <w:rFonts w:ascii="Amiri" w:hAnsi="Amiri" w:eastAsia="Amiri" w:cs="Amiri"/>
          <w:color w:val="111111"/>
          <w:sz w:val="28"/>
          <w:sz w:val="28"/>
          <w:szCs w:val="28"/>
          <w:rtl w:val="true"/>
          <w:lang w:bidi="ar-SA"/>
        </w:rPr>
        <w:t xml:space="preserve">يوماً في مجلسه ذكر العلوية ومذاهبهم وكان شديد النصب والانحراف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ولا عرفت بِسُرّ مَنْ رأى رجلاً من العلوية مثل الحسن بن علي بن محمد بن الرضا في هديه وسكونه وعفافه ونبله وكرمه عند أهل بيته وبني هاشم وتقديمهم إيّاه على ذوي السن منهم والخطر، وكذلك القوّاد والوزراء وعامّة الناس، فأنيّ كنت يوماً قائماً على رأس أبي وهو يوم مجلسه للناس إذ دخل حُجَّابه،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الرضا بالباب، فقال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ائذنوا له، فعجبتُ ممّا سمعت منهم أنهم جسروا يكنون رجلاً على أبي بحضرته ولم يكن عنده إلاّ خليفة أو ولي عهد أو من أمر السلطان أن يكنّى، فدخل رجل أسمر، حسن القامة، جميل الوجه، جيد البدن، حدثٍ السن، له جلالة وهيبة، فلما نظر إليه أبي قام يمشي إليه خُطى، ولا أعلمه فعل هذا بأحد من بني هاشم والقوّاد، فلمّا دنا منه عانقه وقبّل وجهه وصدره وأخذ بيده وأجلسه على مصلاّه الذي كان عليه، وجلس إلى جنبه مقبلاً عليه بوجهه وجعل يكلّمه ويفديه بنفسه، وأنا متعجّب ممّا أرى منه، إذ دخل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قد جاء، وكان الموفّق إذا دخل على أبي يقدمه حجّابه وخاصة قوّاده فقاموا بين مجلس أبي وبين باب الدار سماطين إلى أن يدخل ويخرج، فلم يزل أبي مُقبلاً على أبي محمد يحدّثه حتى نظر إلى غلمان الخاصة،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إذا شئت جعلني اللّه فداك، ثم قال لحجّابه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به من خلف السماطين لا يراه هذا، يعني الموفّق، فقام وقام أبي وعانقه ومضى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لحجّاب أبي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هذا الذي كنّيتموه على أبي وفعل به أبي هذا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علوي يقال له الحسن بن علي يُعرف </w:t>
      </w:r>
    </w:p>
    <w:p>
      <w:pPr>
        <w:pStyle w:val="BookText"/>
        <w:rPr/>
      </w:pPr>
      <w:r>
        <w:rPr>
          <w:rFonts w:ascii="Amiri" w:hAnsi="Amiri" w:eastAsia="Amiri" w:cs="Amiri"/>
          <w:color w:val="111111"/>
          <w:sz w:val="28"/>
          <w:sz w:val="28"/>
          <w:szCs w:val="28"/>
          <w:rtl w:val="true"/>
          <w:lang w:bidi="ar-SA"/>
        </w:rPr>
        <w:t>بابن الرضا، فازددت تعجّباً ولم أزل يومي ذلك قلقاً متفكراً في أمره وأمر أبي وما رأيت منه حتى كان الليل وكانت عادته أن يصلّي العتمة ثم يجلس فينظر فيما يحتاج إليه من المؤامرات وما يرفعه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وجلس جئت فجلست بين يديه وليس عنده أحد،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ألك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أبه، فإن أذنت سألتك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الرجل الذي رأيتك الغداة فعلت به ما فعلت من الإجلال والكرامة والتبجيل وفديته بنفسك وأبويك؟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ذاك إمام الرافضة ذاك الحسن بن علي المعروف بابن الرضا،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زالت الإمامة عن خلفاء بني العباس ما استحقّها أحد من بني هاشم غير هذا وإن هذا ليستحقها في لفضله وعفافه وهديه وصيانته وزهده وعبادته وجميل أخلاقه وصلاحه، ولو رأيت أباه رأيت رجلاً جزلاً نبيلاً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فازددت قلقاً وتفكراً وغيظاً على أبي وما سمعت منه واستزدته في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تكن لي همّة بعد ذلك إلا السؤال عن خبره والبحث عن أمره، فما سألت أحداً من بني هاشم والقُوّاد والكُتّاب والقضاة والفقهاء وسائر الناس إلا وجدته عنده في غاية الإجلال والإعظام والمحل الرفيع والقول الجميل والتقديم له على جميع أهل بيته ومشايخه فعظم قدره عندي إذ لم أر له ولياً ولا عدواً إلا وهو يحسن القول فيه والثناء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ذاع خبر وفاته صارت سر من رأى ضجّة واحدة وعطّلت الأسواق وركب بنو هاشم والقوّاد وساير الناس إلى جنازته فكانت سرّ من رأى يومئذ شبيهاً بالقيامة</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773" w:name="pg16083_194230"/>
    </w:p>
    <w:p>
      <w:pPr>
        <w:pStyle w:val="Heading5"/>
        <w:numPr>
          <w:ilvl w:val="4"/>
          <w:numId w:val="1"/>
        </w:numPr>
        <w:rPr/>
      </w:pPr>
      <w:bookmarkStart w:id="774" w:name="__RefHeading___Toc480647_1280447820"/>
      <w:bookmarkStart w:id="775" w:name="_Toc298"/>
      <w:bookmarkEnd w:id="773"/>
      <w:bookmarkEnd w:id="774"/>
      <w:r>
        <w:rPr>
          <w:rtl w:val="true"/>
        </w:rPr>
        <w:t>ينقلب العدوّ صديقاً</w:t>
      </w:r>
      <w:bookmarkEnd w:id="775"/>
    </w:p>
    <w:p>
      <w:pPr>
        <w:pStyle w:val="BookText"/>
        <w:rPr/>
      </w:pPr>
      <w:r>
        <w:rPr>
          <w:rFonts w:ascii="Amiri" w:hAnsi="Amiri" w:eastAsia="Amiri" w:cs="Amiri"/>
          <w:color w:val="111111"/>
          <w:sz w:val="28"/>
          <w:sz w:val="28"/>
          <w:szCs w:val="28"/>
          <w:rtl w:val="true"/>
          <w:lang w:bidi="ar-SA"/>
        </w:rPr>
        <w:t>عن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علي بن أوتامش وكان شديد العداوة لآل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غليظاً على آل أبي طالب،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به وافعل، فما أقام إلا يوماً حتى وضع خديه له وكان لا يرفع بصره إليه إجلالاً وإعظاماً وخرج من عنده وهو أحسن الناس بصيرة وأحسنهم قولاً فيه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480649_1280447820"/>
      <w:bookmarkStart w:id="777" w:name="_Toc299"/>
      <w:bookmarkEnd w:id="776"/>
      <w:r>
        <w:rPr>
          <w:rtl w:val="true"/>
        </w:rPr>
        <w:t>النور الساطع</w:t>
      </w:r>
      <w:bookmarkEnd w:id="777"/>
    </w:p>
    <w:p>
      <w:pPr>
        <w:pStyle w:val="BookText"/>
        <w:rPr/>
      </w:pPr>
      <w:r>
        <w:rPr>
          <w:rFonts w:ascii="Amiri" w:hAnsi="Amiri" w:eastAsia="Amiri" w:cs="Amiri"/>
          <w:color w:val="111111"/>
          <w:sz w:val="28"/>
          <w:sz w:val="28"/>
          <w:szCs w:val="28"/>
          <w:rtl w:val="true"/>
          <w:lang w:bidi="ar-SA"/>
        </w:rPr>
        <w:t xml:space="preserve">عن بذل مولى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من عند رأس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ساطعاً إلى السماء وهو نائم</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480651_1280447820"/>
      <w:bookmarkStart w:id="779" w:name="_Toc300"/>
      <w:bookmarkEnd w:id="778"/>
      <w:r>
        <w:rPr>
          <w:rtl w:val="true"/>
        </w:rPr>
        <w:t xml:space="preserve">من عبادته </w:t>
      </w:r>
      <w:r>
        <w:rPr>
          <w:rtl w:val="true"/>
        </w:rPr>
        <w:t>(</w:t>
      </w:r>
      <w:r>
        <w:rPr>
          <w:rtl w:val="true"/>
        </w:rPr>
        <w:t>عليه السلام</w:t>
      </w:r>
      <w:r>
        <w:rPr>
          <w:rtl w:val="true"/>
        </w:rPr>
        <w:t>)</w:t>
      </w:r>
      <w:bookmarkEnd w:id="779"/>
    </w:p>
    <w:p>
      <w:pPr>
        <w:pStyle w:val="Heading5"/>
        <w:numPr>
          <w:ilvl w:val="4"/>
          <w:numId w:val="1"/>
        </w:numPr>
        <w:rPr/>
      </w:pPr>
      <w:bookmarkStart w:id="780" w:name="__RefHeading___Toc480653_1280447820"/>
      <w:bookmarkStart w:id="781" w:name="_Toc301"/>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في المحراب ويسجد، فأنام وانتبه وأنام وهو ساجد</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480655_1280447820"/>
      <w:bookmarkStart w:id="783" w:name="_Toc302"/>
      <w:bookmarkEnd w:id="782"/>
      <w:r>
        <w:rPr>
          <w:rtl w:val="true"/>
        </w:rPr>
        <w:t>يصوم في السجن</w:t>
      </w:r>
      <w:bookmarkEnd w:id="78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أفطر أكلنا معه من طعام كان يحمله إليه غلامه في جونة</w:t>
      </w:r>
      <w:r>
        <w:rPr>
          <w:rStyle w:val="FootnoteAnchor"/>
          <w:rtl w:val="true"/>
        </w:rPr>
        <w:footnoteReference w:id="389"/>
      </w:r>
      <w:r>
        <w:rPr>
          <w:rFonts w:ascii="Amiri" w:hAnsi="Amiri" w:eastAsia="Amiri" w:cs="Amiri"/>
          <w:color w:val="111111"/>
          <w:sz w:val="28"/>
          <w:sz w:val="28"/>
          <w:szCs w:val="28"/>
          <w:rtl w:val="true"/>
          <w:lang w:bidi="ar-SA"/>
        </w:rPr>
        <w:t>مختومة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784" w:name="pg16083_194231"/>
    </w:p>
    <w:p>
      <w:pPr>
        <w:pStyle w:val="Heading5"/>
        <w:numPr>
          <w:ilvl w:val="4"/>
          <w:numId w:val="1"/>
        </w:numPr>
        <w:rPr/>
      </w:pPr>
      <w:bookmarkStart w:id="785" w:name="__RefHeading___Toc480657_1280447820"/>
      <w:bookmarkStart w:id="786" w:name="_Toc303"/>
      <w:bookmarkEnd w:id="784"/>
      <w:bookmarkEnd w:id="785"/>
      <w:r>
        <w:rPr>
          <w:rtl w:val="true"/>
        </w:rPr>
        <w:t>يصوم النهار ويصلّي الليل</w:t>
      </w:r>
      <w:bookmarkEnd w:id="786"/>
    </w:p>
    <w:p>
      <w:pPr>
        <w:pStyle w:val="BookText"/>
        <w:rPr/>
      </w:pPr>
      <w:r>
        <w:rPr>
          <w:rFonts w:ascii="Amiri" w:hAnsi="Amiri" w:eastAsia="Amiri" w:cs="Amiri"/>
          <w:color w:val="111111"/>
          <w:sz w:val="28"/>
          <w:sz w:val="28"/>
          <w:szCs w:val="28"/>
          <w:rtl w:val="true"/>
          <w:lang w:bidi="ar-SA"/>
        </w:rPr>
        <w:t xml:space="preserve">كان المعتمد يسأل عن أخباره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وقت وهو في السجن، فيُخبر أنّه يصوم النهار ويصلّي الليل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480659_1280447820"/>
      <w:bookmarkStart w:id="788" w:name="_Toc304"/>
      <w:bookmarkEnd w:id="787"/>
      <w:r>
        <w:rPr>
          <w:rtl w:val="true"/>
        </w:rPr>
        <w:t>لا يتشاغل بغير العبادة</w:t>
      </w:r>
      <w:bookmarkEnd w:id="788"/>
    </w:p>
    <w:p>
      <w:pPr>
        <w:pStyle w:val="BookText"/>
        <w:rPr/>
      </w:pPr>
      <w:r>
        <w:rPr>
          <w:rFonts w:ascii="Amiri" w:hAnsi="Amiri" w:eastAsia="Amiri" w:cs="Amiri"/>
          <w:color w:val="111111"/>
          <w:sz w:val="28"/>
          <w:sz w:val="28"/>
          <w:szCs w:val="28"/>
          <w:rtl w:val="true"/>
          <w:lang w:bidi="ar-SA"/>
        </w:rPr>
        <w:t>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على صالح بن وصيف عندما حبس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ولا توسّع،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وقد وكلت به رجلين شرّ من قدرت عليه فقد صارا من العبادة والصلاة إلى أمر عظيم؟ ثم أمر بإحضار الموكّلين،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ما شأنكما في أمر هذا الرجل؟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في رجل يصوم نهاره ويقوم الليل كلّه لا يتكلّم ولا يتشاغل بغير العبادة، فإذا نظر إلينا ارتعدت فرائصنا وداخلنا ما لا نملكه من أنفسنا، فلمّا سمع ذلك العباسيون انصرفوا خاسئين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9" w:name="__RefHeading___Toc480661_1280447820"/>
      <w:bookmarkStart w:id="790" w:name="_Toc305"/>
      <w:bookmarkEnd w:id="789"/>
      <w:r>
        <w:rPr>
          <w:rtl w:val="true"/>
        </w:rPr>
        <w:t xml:space="preserve">زهده </w:t>
      </w:r>
      <w:r>
        <w:rPr>
          <w:rtl w:val="true"/>
        </w:rPr>
        <w:t>(</w:t>
      </w:r>
      <w:r>
        <w:rPr>
          <w:rtl w:val="true"/>
        </w:rPr>
        <w:t>عليه السلام</w:t>
      </w:r>
      <w:r>
        <w:rPr>
          <w:rtl w:val="true"/>
        </w:rPr>
        <w:t>)</w:t>
      </w:r>
      <w:bookmarkEnd w:id="790"/>
    </w:p>
    <w:p>
      <w:pPr>
        <w:pStyle w:val="Heading5"/>
        <w:numPr>
          <w:ilvl w:val="4"/>
          <w:numId w:val="1"/>
        </w:numPr>
        <w:rPr/>
      </w:pPr>
      <w:bookmarkStart w:id="791" w:name="__RefHeading___Toc480663_1280447820"/>
      <w:bookmarkStart w:id="792" w:name="_Toc306"/>
      <w:bookmarkEnd w:id="791"/>
      <w:r>
        <w:rPr>
          <w:rtl w:val="true"/>
        </w:rPr>
        <w:t>اشارة</w:t>
      </w:r>
      <w:bookmarkEnd w:id="79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لا يدخل الجنة إلاّ من عرف معرفتي وقال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ثياب بياض ناعمة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الإخوان وينهانا عن لُبس مثله؟ فقال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وحسّر عن ذراعيه فإذا مسح أسود خشن </w:t>
      </w:r>
      <w:bookmarkStart w:id="793" w:name="pg16083_194232"/>
    </w:p>
    <w:p>
      <w:pPr>
        <w:pStyle w:val="BookText"/>
        <w:rPr/>
      </w:pPr>
      <w:bookmarkEnd w:id="793"/>
      <w:r>
        <w:rPr>
          <w:rFonts w:ascii="IRNazanin" w:hAnsi="IRNazanin" w:eastAsia="IRNazanin"/>
          <w:color w:val="111111"/>
          <w:sz w:val="28"/>
          <w:sz w:val="28"/>
          <w:szCs w:val="28"/>
          <w:rtl w:val="true"/>
          <w:lang w:bidi="fa-IR"/>
        </w:rPr>
        <w:t>على جلده</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480665_1280447820"/>
      <w:bookmarkStart w:id="795" w:name="_Toc307"/>
      <w:bookmarkEnd w:id="794"/>
      <w:r>
        <w:rPr>
          <w:rtl w:val="true"/>
        </w:rPr>
        <w:t>قليل الأكل</w:t>
      </w:r>
      <w:bookmarkEnd w:id="79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الأكل، كان يحضره التين والعنب والخوخ فما يشاكله فيأكل منه الواحدة والثنتين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هذا يا محمد إلى صبيانكم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6083_194234"/>
      <w:bookmarkStart w:id="797" w:name="pg16083_194234"/>
      <w:bookmarkEnd w:id="797"/>
    </w:p>
    <w:p>
      <w:pPr>
        <w:pStyle w:val="Heading3"/>
        <w:numPr>
          <w:ilvl w:val="2"/>
          <w:numId w:val="1"/>
        </w:numPr>
        <w:rPr/>
      </w:pPr>
      <w:bookmarkStart w:id="798" w:name="pg16083_194234"/>
      <w:bookmarkStart w:id="799" w:name="__RefHeading___Toc480667_1280447820"/>
      <w:bookmarkStart w:id="800" w:name="_Toc308"/>
      <w:bookmarkEnd w:id="798"/>
      <w:bookmarkEnd w:id="799"/>
      <w:r>
        <w:rPr>
          <w:rtl w:val="true"/>
        </w:rPr>
        <w:t>الفصل الثاني</w:t>
      </w:r>
      <w:r>
        <w:rPr>
          <w:rtl w:val="true"/>
        </w:rPr>
        <w:t xml:space="preserve">: </w:t>
      </w:r>
      <w:r>
        <w:rPr>
          <w:rtl w:val="true"/>
        </w:rPr>
        <w:t xml:space="preserve">من كلمات الإمام الحسن العسكري </w:t>
      </w:r>
      <w:r>
        <w:rPr>
          <w:rtl w:val="true"/>
        </w:rPr>
        <w:t>(</w:t>
      </w:r>
      <w:r>
        <w:rPr>
          <w:rtl w:val="true"/>
        </w:rPr>
        <w:t>عليه السلام</w:t>
      </w:r>
      <w:r>
        <w:rPr>
          <w:rtl w:val="true"/>
        </w:rPr>
        <w:t>)</w:t>
      </w:r>
      <w:bookmarkEnd w:id="80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1" w:name="__RefHeading___Toc480669_1280447820"/>
      <w:bookmarkStart w:id="802" w:name="_Toc309"/>
      <w:bookmarkEnd w:id="801"/>
      <w:r>
        <w:rPr>
          <w:rtl w:val="true"/>
        </w:rPr>
        <w:t>اشارة</w:t>
      </w:r>
      <w:bookmarkEnd w:id="8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3" w:name="pg16083_194236"/>
      <w:bookmarkStart w:id="804" w:name="pg16083_194236"/>
      <w:bookmarkEnd w:id="804"/>
    </w:p>
    <w:p>
      <w:pPr>
        <w:pStyle w:val="Heading4"/>
        <w:numPr>
          <w:ilvl w:val="3"/>
          <w:numId w:val="1"/>
        </w:numPr>
        <w:rPr/>
      </w:pPr>
      <w:bookmarkStart w:id="805" w:name="pg16083_194236"/>
      <w:bookmarkStart w:id="806" w:name="__RefHeading___Toc480671_1280447820"/>
      <w:bookmarkStart w:id="807" w:name="_Toc310"/>
      <w:bookmarkEnd w:id="805"/>
      <w:bookmarkEnd w:id="806"/>
      <w:r>
        <w:rPr>
          <w:rtl w:val="true"/>
        </w:rPr>
        <w:t>إلهيات</w:t>
      </w:r>
      <w:bookmarkEnd w:id="807"/>
    </w:p>
    <w:p>
      <w:pPr>
        <w:pStyle w:val="Heading5"/>
        <w:numPr>
          <w:ilvl w:val="4"/>
          <w:numId w:val="1"/>
        </w:numPr>
        <w:rPr/>
      </w:pPr>
      <w:bookmarkStart w:id="808" w:name="__RefHeading___Toc480673_1280447820"/>
      <w:bookmarkStart w:id="809" w:name="_Toc311"/>
      <w:bookmarkEnd w:id="808"/>
      <w:r>
        <w:rPr>
          <w:rtl w:val="true"/>
        </w:rPr>
        <w:t>التوحيد</w:t>
      </w:r>
      <w:bookmarkEnd w:id="809"/>
    </w:p>
    <w:p>
      <w:pPr>
        <w:pStyle w:val="BookText"/>
        <w:rPr/>
      </w:pPr>
      <w:r>
        <w:rPr>
          <w:rFonts w:ascii="Amiri" w:hAnsi="Amiri" w:eastAsia="Amiri" w:cs="Amiri"/>
          <w:color w:val="111111"/>
          <w:sz w:val="28"/>
          <w:sz w:val="28"/>
          <w:szCs w:val="28"/>
          <w:rtl w:val="true"/>
          <w:lang w:bidi="ar-SA"/>
        </w:rPr>
        <w:t>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يا سيّدي أصحابنا في التوحيد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صورة، فإن رأيت يا سيّدي أن تعلّمني من ذلك ما أقف عليه ولا أجوّزه فعلت متطولاً على عبدك، فوقّع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 عن التوحيد وهذا عنكم معزول، اللّه واحد أحد لم يلد ولم يولد ولم يكن له كفواً أحد، خالق وليس بمخلوق، يخلق تبارك وتعالى ما يشاء من الأجسام وغير ذلك وليس بجسم، ويصوّر ما يشاء وليس بصورة، جلّ ثناؤه وتقدّست أسماؤه أن يكون له شبه هو لا غيره ليس كمثله شيء وهو السميع البصير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0" w:name="__RefHeading___Toc480675_1280447820"/>
      <w:bookmarkStart w:id="811" w:name="_Toc312"/>
      <w:bookmarkEnd w:id="810"/>
      <w:r>
        <w:rPr>
          <w:rtl w:val="true"/>
        </w:rPr>
        <w:t>جلّ أن يرى</w:t>
      </w:r>
      <w:bookmarkEnd w:id="81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كيف يعبد العبد ربّه وهو لا يراه؟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يوسف جلّ سيّدي ومولاي والمنعم علي وعلى آبائي أن يرى</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812" w:name="pg16083_194237"/>
    </w:p>
    <w:p>
      <w:pPr>
        <w:pStyle w:val="Heading5"/>
        <w:numPr>
          <w:ilvl w:val="4"/>
          <w:numId w:val="1"/>
        </w:numPr>
        <w:rPr/>
      </w:pPr>
      <w:bookmarkStart w:id="813" w:name="__RefHeading___Toc480677_1280447820"/>
      <w:bookmarkStart w:id="814" w:name="_Toc313"/>
      <w:bookmarkEnd w:id="812"/>
      <w:bookmarkEnd w:id="813"/>
      <w:r>
        <w:rPr>
          <w:rtl w:val="true"/>
        </w:rPr>
        <w:t>ما سواه مخلوق</w:t>
      </w:r>
      <w:bookmarkEnd w:id="814"/>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أشتهي أن أعلم ما يقول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أهو مخلوق أم غير مخلوق؟ والقرآن سوى اللّه؟</w:t>
      </w:r>
    </w:p>
    <w:p>
      <w:pPr>
        <w:pStyle w:val="BookText"/>
        <w:rPr/>
      </w:pPr>
      <w:r>
        <w:rPr>
          <w:rFonts w:ascii="Amiri" w:hAnsi="Amiri" w:eastAsia="Amiri" w:cs="Amiri"/>
          <w:color w:val="111111"/>
          <w:sz w:val="28"/>
          <w:sz w:val="28"/>
          <w:szCs w:val="28"/>
          <w:rtl w:val="true"/>
          <w:lang w:bidi="ar-SA"/>
        </w:rPr>
        <w:t xml:space="preserve">فأقبل عليّ،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أوما بلغك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ٱللَّهُ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لها أربعة آلاف جناح، فما كانت تمرّ بملإ الملائكة إلاّ خشعوا لها، وقال هذه نسبة الرب تبارك وتعالى</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الثاقب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خالق كل شيء وما سواه مخلوق</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480679_1280447820"/>
      <w:bookmarkStart w:id="816" w:name="_Toc314"/>
      <w:bookmarkEnd w:id="815"/>
      <w:r>
        <w:rPr>
          <w:rtl w:val="true"/>
        </w:rPr>
        <w:t>أراه نور عظمته</w:t>
      </w:r>
      <w:bookmarkEnd w:id="816"/>
    </w:p>
    <w:p>
      <w:pPr>
        <w:pStyle w:val="BookText"/>
        <w:rPr/>
      </w:pPr>
      <w:r>
        <w:rPr>
          <w:rFonts w:ascii="IRNazanin" w:hAnsi="IRNazanin" w:eastAsia="IRNazanin"/>
          <w:color w:val="111111"/>
          <w:sz w:val="28"/>
          <w:sz w:val="28"/>
          <w:szCs w:val="28"/>
          <w:rtl w:val="true"/>
          <w:lang w:bidi="fa-IR"/>
        </w:rPr>
        <w:t>عن يعقوب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أرى رسوله بقلبه من نور عظمته ما أحب</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480681_1280447820"/>
      <w:bookmarkStart w:id="818" w:name="_Toc315"/>
      <w:bookmarkEnd w:id="817"/>
      <w:r>
        <w:rPr>
          <w:rtl w:val="true"/>
        </w:rPr>
        <w:t>عفوه سبحانه وتعالى</w:t>
      </w:r>
      <w:bookmarkEnd w:id="81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ليعفو يوم القيامة عفواً لا يخطر على بال العباد حتى يقول أهل الشرك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وَٱللَّهِ رَبِّنَا مَا كُنَّا مُشْرِكِينَ</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 فذكرت في نفسي حديثاً حدّثني به رجل من أصحابنا من أهل مكة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يَغْفِرُ ٱلذُّنُوبَ جَمِيعًا</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فقال رجل</w:t>
      </w:r>
      <w:r>
        <w:rPr>
          <w:rFonts w:eastAsia="IRNazanin" w:cs="IRNazanin"/>
          <w:color w:val="111111"/>
          <w:sz w:val="28"/>
          <w:szCs w:val="28"/>
          <w:rtl w:val="true"/>
          <w:lang w:bidi="fa-IR"/>
        </w:rPr>
        <w:t xml:space="preserve">: </w:t>
      </w:r>
      <w:bookmarkStart w:id="819" w:name="pg16083_194238"/>
    </w:p>
    <w:p>
      <w:pPr>
        <w:pStyle w:val="BookText"/>
        <w:rPr/>
      </w:pPr>
      <w:bookmarkEnd w:id="819"/>
      <w:r>
        <w:rPr>
          <w:rFonts w:ascii="Amiri" w:hAnsi="Amiri" w:eastAsia="Amiri" w:cs="Amiri"/>
          <w:color w:val="111111"/>
          <w:sz w:val="28"/>
          <w:sz w:val="28"/>
          <w:szCs w:val="28"/>
          <w:rtl w:val="true"/>
          <w:lang w:bidi="ar-SA"/>
        </w:rPr>
        <w:t>ومن أشرك؟ فأنكرت ذلك وتنمّرت</w:t>
      </w:r>
      <w:r>
        <w:rPr>
          <w:rStyle w:val="FootnoteAnchor"/>
          <w:rtl w:val="true"/>
        </w:rPr>
        <w:footnoteReference w:id="403"/>
      </w:r>
      <w:r>
        <w:rPr>
          <w:rFonts w:ascii="Amiri" w:hAnsi="Amiri" w:eastAsia="Amiri" w:cs="Amiri"/>
          <w:color w:val="111111"/>
          <w:sz w:val="28"/>
          <w:sz w:val="28"/>
          <w:szCs w:val="28"/>
          <w:rtl w:val="true"/>
          <w:lang w:bidi="ar-SA"/>
        </w:rPr>
        <w:t>للرجل فأنا أقوله في نفسي، إذ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ٱللَّهَ لَا يَغْفِرُ أَن يُشْرَكَ بِهِۦ وَيَغْفِرُ مَا دُونَ ذَٰلِكَ لِمَن يَشَاءُ</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وبئس ما قال هذا بئس ما روى</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480683_1280447820"/>
      <w:bookmarkStart w:id="821" w:name="_Toc316"/>
      <w:bookmarkEnd w:id="820"/>
      <w:r>
        <w:rPr>
          <w:rtl w:val="true"/>
        </w:rPr>
        <w:t>حيث لا منجي</w:t>
      </w:r>
      <w:bookmarkEnd w:id="821"/>
    </w:p>
    <w:p>
      <w:pPr>
        <w:pStyle w:val="BookText"/>
        <w:rPr/>
      </w:pPr>
      <w:r>
        <w:rPr>
          <w:rFonts w:ascii="Amiri" w:hAnsi="Amiri" w:eastAsia="Amiri" w:cs="Amiri"/>
          <w:color w:val="111111"/>
          <w:sz w:val="28"/>
          <w:sz w:val="28"/>
          <w:szCs w:val="28"/>
          <w:rtl w:val="true"/>
          <w:lang w:bidi="ar-SA"/>
        </w:rPr>
        <w:t xml:space="preserve">عن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ٱللَّهِ ٱلرَّحْمَٰنِ ٱلرَّحِيمِ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هو الذي يتألّه إليه عند الحوائج والشدائد كلّ مخلوق عند انقطاع الرجاء من كل من دونه وتقطع الأسباب من جميع من سواه،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على أموري كلّها، باللّه الذي لا تحق العبادة إلاّ له، المغيث إذا استغيث والمجيب إذا دُعي، وهو ما قال رجل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رسول اللّه دلّني على اللّه ما هو، فقد كثر علي المجادلون وحيّروني؟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هل ركبت سفينة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كسرت بك حيث لا سفينة تنجيك ولا سباحة تغنيك؟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قلبك هنالك أنّ شيئاً من الأشياء قادر على أن يخلّصك من ورطتك؟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فذلك الشيء هو اللّه القادر على الإنجاء حيث لا منجي وعلى الإغاثة حيث لا مغيث</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480685_1280447820"/>
      <w:bookmarkStart w:id="823" w:name="_Toc317"/>
      <w:bookmarkEnd w:id="822"/>
      <w:r>
        <w:rPr>
          <w:rtl w:val="true"/>
        </w:rPr>
        <w:t>الشرك الخفي</w:t>
      </w:r>
      <w:bookmarkEnd w:id="82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الإشراك في الناس أخفى من دبيب النمل على المسح الأسود </w:t>
      </w:r>
      <w:bookmarkStart w:id="824" w:name="pg16083_194239"/>
    </w:p>
    <w:p>
      <w:pPr>
        <w:pStyle w:val="BookText"/>
        <w:rPr/>
      </w:pPr>
      <w:bookmarkEnd w:id="824"/>
      <w:r>
        <w:rPr>
          <w:rFonts w:ascii="Amiri" w:hAnsi="Amiri" w:eastAsia="Amiri" w:cs="Amiri"/>
          <w:color w:val="111111"/>
          <w:sz w:val="28"/>
          <w:sz w:val="28"/>
          <w:szCs w:val="28"/>
          <w:rtl w:val="true"/>
          <w:lang w:bidi="ar-SA"/>
        </w:rPr>
        <w:t>في الليلة المظلمة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480687_1280447820"/>
      <w:bookmarkStart w:id="826" w:name="_Toc318"/>
      <w:bookmarkEnd w:id="825"/>
      <w:r>
        <w:rPr>
          <w:rtl w:val="true"/>
        </w:rPr>
        <w:t>أحد أحد</w:t>
      </w:r>
      <w:bookmarkEnd w:id="826"/>
    </w:p>
    <w:p>
      <w:pPr>
        <w:pStyle w:val="BookText"/>
        <w:rPr/>
      </w:pPr>
      <w:r>
        <w:rPr>
          <w:rFonts w:ascii="Amiri" w:hAnsi="Amiri" w:eastAsia="Amiri" w:cs="Amiri"/>
          <w:color w:val="111111"/>
          <w:sz w:val="28"/>
          <w:sz w:val="28"/>
          <w:szCs w:val="28"/>
          <w:rtl w:val="true"/>
          <w:lang w:bidi="ar-SA"/>
        </w:rPr>
        <w:t>روى محمد بن الربيع الشيباني،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رجلاً من الثنوية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بالأهواز، ثم قدمت سرّ من رأی وقد علق بقلبي شيء من مقالته، فإنّي لجالس على باب أحمد بن الخضيب إذ أقبل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 العامّة يوم الموكب، فنظر إليّ وأشار بسبابته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فوحّده، فسقطت مغشياً عليّ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480689_1280447820"/>
      <w:bookmarkStart w:id="828" w:name="_Toc319"/>
      <w:bookmarkEnd w:id="827"/>
      <w:r>
        <w:rPr>
          <w:rtl w:val="true"/>
        </w:rPr>
        <w:t>يمحو اللّه ما يشاء</w:t>
      </w:r>
      <w:bookmarkEnd w:id="828"/>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ٱللَّهُ مَا يَشَاءُ وَيُثْبِتُ وَعِندَهُ أُمُّ ٱلْكِتَٰبِ</w:t>
      </w:r>
      <w:r>
        <w:rPr>
          <w:rFonts w:eastAsia="Amiri" w:cs="Amiri" w:ascii="Amiri" w:hAnsi="Amiri"/>
          <w:color w:val="111111"/>
          <w:sz w:val="28"/>
          <w:szCs w:val="28"/>
          <w:rtl w:val="true"/>
          <w:lang w:bidi="ar-SA"/>
        </w:rPr>
        <w:t>}</w:t>
      </w:r>
      <w:r>
        <w:rPr>
          <w:rStyle w:val="FootnoteAnchor"/>
          <w:rtl w:val="true"/>
        </w:rPr>
        <w:footnoteReference w:id="41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يمحو اللّه إلاّ ما كان وهل يثبت إلاّ ما لم يكن؟،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يقول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الشيء حتى يكون،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الجبّار الحاكم العالم بالأشياء قبل كونها، الخالق إذ لا مخلوق، والرب إذ لا مربوب، والقادر قبل المقدور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ولي اللّه وحجّته والقائم بقسطه وأنّك على منهاج أمير المؤمنين وعلمه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829" w:name="pg16083_194240"/>
    </w:p>
    <w:p>
      <w:pPr>
        <w:pStyle w:val="Heading5"/>
        <w:numPr>
          <w:ilvl w:val="4"/>
          <w:numId w:val="1"/>
        </w:numPr>
        <w:rPr/>
      </w:pPr>
      <w:bookmarkStart w:id="830" w:name="__RefHeading___Toc480691_1280447820"/>
      <w:bookmarkStart w:id="831" w:name="_Toc320"/>
      <w:bookmarkEnd w:id="829"/>
      <w:bookmarkEnd w:id="830"/>
      <w:r>
        <w:rPr>
          <w:rtl w:val="true"/>
        </w:rPr>
        <w:t>لله الأمر من قبل ومن بعد</w:t>
      </w:r>
      <w:bookmarkEnd w:id="831"/>
    </w:p>
    <w:p>
      <w:pPr>
        <w:pStyle w:val="BookText"/>
        <w:rPr/>
      </w:pPr>
      <w:r>
        <w:rPr>
          <w:rFonts w:ascii="Amiri" w:hAnsi="Amiri" w:eastAsia="Amiri" w:cs="Amiri"/>
          <w:color w:val="111111"/>
          <w:sz w:val="28"/>
          <w:sz w:val="28"/>
          <w:szCs w:val="28"/>
          <w:rtl w:val="true"/>
          <w:lang w:bidi="ar-SA"/>
        </w:rPr>
        <w:t>عن أبي هاشم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محمد بن صالح الأرمني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ٱلْأَمْرُ مِن قَبْلُ وَمِنۢ بَعْدُ</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من قبل أن يأمر به وله الأمر من بعد أن يأمر بما شاء،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ٱلْخَلْقُ وَٱلْأَمْرُۗ تَبَارَكَ ٱللَّهُ رَبُّ ٱلْعَٰلَمِينَ</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وتبسّم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ٱلْخَلْقُ وَٱلْأَمْرُۗ تَبَارَكَ ٱللَّهُ رَبُّ ٱلْعَٰلَمِينَ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480693_1280447820"/>
      <w:bookmarkStart w:id="833" w:name="_Toc321"/>
      <w:bookmarkEnd w:id="832"/>
      <w:r>
        <w:rPr>
          <w:rtl w:val="true"/>
        </w:rPr>
        <w:t>من مصاديق الشرك باللّه</w:t>
      </w:r>
      <w:bookmarkEnd w:id="833"/>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أؤخذ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الدقيق وقد ينبغي للرجل أن يتفقّد من نفسه كل شيء،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هاشم إلزم ما حدّثتك نفسك فإنّ الإشراك في اللّه أخفى من دبيب النمل على الصفاء في الليلة الظلماء، ومن دبيب الذر على المسح الأسود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480695_1280447820"/>
      <w:bookmarkStart w:id="835" w:name="_Toc322"/>
      <w:bookmarkEnd w:id="834"/>
      <w:r>
        <w:rPr>
          <w:rtl w:val="true"/>
        </w:rPr>
        <w:t>نبويّات</w:t>
      </w:r>
      <w:bookmarkEnd w:id="835"/>
    </w:p>
    <w:p>
      <w:pPr>
        <w:pStyle w:val="Heading5"/>
        <w:numPr>
          <w:ilvl w:val="4"/>
          <w:numId w:val="1"/>
        </w:numPr>
        <w:rPr/>
      </w:pPr>
      <w:bookmarkStart w:id="836" w:name="__RefHeading___Toc480697_1280447820"/>
      <w:bookmarkStart w:id="837" w:name="_Toc323"/>
      <w:bookmarkEnd w:id="836"/>
      <w:r>
        <w:rPr>
          <w:rtl w:val="true"/>
        </w:rPr>
        <w:t>بساط الأنبياء والأولياء</w:t>
      </w:r>
      <w:bookmarkEnd w:id="8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عاصم، انظر إلى ما تحت قدميك، فنظرت </w:t>
      </w:r>
    </w:p>
    <w:p>
      <w:pPr>
        <w:pStyle w:val="BookText"/>
        <w:rPr/>
      </w:pPr>
      <w:r>
        <w:rPr>
          <w:rFonts w:ascii="Amiri" w:hAnsi="Amiri" w:eastAsia="Amiri" w:cs="Amiri"/>
          <w:color w:val="111111"/>
          <w:sz w:val="28"/>
          <w:sz w:val="28"/>
          <w:szCs w:val="28"/>
          <w:rtl w:val="true"/>
          <w:lang w:bidi="ar-SA"/>
        </w:rPr>
        <w:t>ثلاثاً، فوجدت شيئاً ناعماً،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على بساط قد جلس عليه ووطأه كثير من النبيين والمرسلين والأئمّة الراشدين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لا أنتعل ما دمت حيّاً إعظاماً لهذا البساط،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هذا الذي في قدمك من الخفّ جلد ملعون نجس رجس لم يقرّ بولايتنا وإمامتنا،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وحقّك يا مولاي لا لبست خفّاً ولا نعلاً،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أن أرى هذا البساط بعيني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 علي، فدنوت فمسح بيده المباركة على عيني فعدت باللّه بصيراً فأدرت عيني في البساط</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قدم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وموضع جلوسه، وهذه قدم قابيل إلى أن لُعن وقتل هابيل، وهذا قدم هابيل، وهذا أثر شيث، وهذا أثر أخنوخ، وهذا أثر قيدار، وهذا أثر هابيل، وهذا أثر نادر، وهذا أثر إدريس، وهذا أثر متوشلخ، وهذا أثر نوح، وهذا أثر سام، وهذا أثر أرفخشد، وهذا أثر أبو يعرب، وهذا أثر هود، وهذا أثر صالح، وهذا أثر لقمان، وهذا أثر لوط، وهذا أثر إبراهيم، وهذا أثر إسماعيل، وهذا أثر إلياس، وهذا أثر أبي قصيّ الناس، وهذا أثر إسحاق، وهذا أثر يعوسا، وهذا أثر إسرائيل، وهذا أثر يوسف، وهذا أثر شعيب، وهذا أثر موسى بن عمران، وهذا أثر هارون، وهذا أثر يوشع بن نون، وهذا أثر زكريا، وهذا أثر يحيى، وهذا أثر داود، وهذا أثر سليمان، وهذا أثر الخضر، وهذا أثر ذي الكفل، وهذا أثر اليسع، وهذا أثر ذي القرنين الإسكندري، وهذا أثر سابور، وهذا أثر لؤي، وهذا أثر كلاب وهذا أثر قصي، وهذا أثر عدنان، وهذا أثر هاشم، وهذا أثر عبد المطلب، وهذا أثر عبد اللّه، وهذا أثر السيد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أثر أمير المؤمنين، وهذا أثر الحسن، وهذا أثر الحسين، وهذا أثر علي بن الحسين، وهذا أثر محمد بن علي، وهذا أثر جعفر بن محمد، وهذا أثر موسى بن جعفر، وهذا أثر علي بن موسى بن جعفر، وهذا </w:t>
      </w:r>
      <w:bookmarkStart w:id="838" w:name="pg16083_194242"/>
    </w:p>
    <w:p>
      <w:pPr>
        <w:pStyle w:val="BookText"/>
        <w:rPr/>
      </w:pPr>
      <w:bookmarkEnd w:id="838"/>
      <w:r>
        <w:rPr>
          <w:rFonts w:ascii="Amiri" w:hAnsi="Amiri" w:eastAsia="Amiri" w:cs="Amiri"/>
          <w:color w:val="111111"/>
          <w:sz w:val="28"/>
          <w:sz w:val="28"/>
          <w:szCs w:val="28"/>
          <w:rtl w:val="true"/>
          <w:lang w:bidi="ar-SA"/>
        </w:rPr>
        <w:t>أثر محمد بن علي، وهذا أثر علي بن محمد، وهذا أثر الحسن، وهذا أثر ابني محمد المهدي إنه قد وطأه وجلس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علي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فخُيّل لي واللّه من ردّ بصري ونظري إلى ذلك البساط وهذه الآيات كلّها أنّي نائم وإنّي أحلم بما رأيت، فقال 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أثبت يا علي فما أنت بنائم ولا بحلم، فانظر إلى هذه الآثار وأعلم أنّها لمن أهم دين اللّه، فمن زاد فيهم كفر ومن نقص أحداً كفر والشاك في الواحد منهم كالشاك الجاحد لله، غضّ طرفك يا علي، فغضضت طرفي محجباً،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ممّن تقول إنّهم في مائة ألف وأربعة وعشرين ألف نبي أهؤلاء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ما قال لم يأثم،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علمي علمهم حتى لا أزيد ولا أنقص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الأنبياء والرسل والأئمة هؤلاء الذين رأيت آثارهم في البساط لا يزيدون ولا ينقصون والمائة الألف وأربعة وعشرين ألف تنبؤا من أنبياء اللّه ورسله وحججه فآمنوا باللّه وعملوا ما جاءت به الرسل من الكتب والشرائع فمنهم الصدّيقون والشهداء والصالحون وكلّهم هم المؤمنون وهذا عددهم عند هبوط آدم من الجنة إلى أن بعث اللّه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والشكر لذلك الذي هدانا لهذا وما كنّا لنهتدي لولا أن هدانا اللّه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480699_1280447820"/>
      <w:bookmarkStart w:id="840" w:name="_Toc324"/>
      <w:bookmarkEnd w:id="839"/>
      <w:r>
        <w:rPr>
          <w:rtl w:val="true"/>
        </w:rPr>
        <w:t>الدنيا وما عليها</w:t>
      </w:r>
      <w:bookmarkEnd w:id="84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الريان،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روي لنا أنّ ليس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إلاّ الخمس؟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الدنيا وما </w:t>
      </w:r>
      <w:bookmarkStart w:id="841" w:name="pg16083_194243"/>
    </w:p>
    <w:p>
      <w:pPr>
        <w:pStyle w:val="BookText"/>
        <w:rPr/>
      </w:pPr>
      <w:bookmarkEnd w:id="841"/>
      <w:r>
        <w:rPr>
          <w:rFonts w:ascii="IRNazanin" w:hAnsi="IRNazanin" w:eastAsia="IRNazanin"/>
          <w:color w:val="111111"/>
          <w:sz w:val="28"/>
          <w:sz w:val="28"/>
          <w:szCs w:val="28"/>
          <w:rtl w:val="true"/>
          <w:lang w:bidi="fa-IR"/>
        </w:rPr>
        <w:t xml:space="preserve">عليها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480701_1280447820"/>
      <w:bookmarkStart w:id="843" w:name="_Toc325"/>
      <w:bookmarkEnd w:id="842"/>
      <w:r>
        <w:rPr>
          <w:rtl w:val="true"/>
        </w:rPr>
        <w:t>ولائيّات</w:t>
      </w:r>
      <w:bookmarkEnd w:id="843"/>
    </w:p>
    <w:p>
      <w:pPr>
        <w:pStyle w:val="Heading5"/>
        <w:numPr>
          <w:ilvl w:val="4"/>
          <w:numId w:val="1"/>
        </w:numPr>
        <w:rPr/>
      </w:pPr>
      <w:bookmarkStart w:id="844" w:name="__RefHeading___Toc480703_1280447820"/>
      <w:bookmarkStart w:id="845" w:name="_Toc326"/>
      <w:bookmarkEnd w:id="844"/>
      <w:r>
        <w:rPr>
          <w:rtl w:val="true"/>
        </w:rPr>
        <w:t>نحن ليوث الوغى</w:t>
      </w:r>
      <w:bookmarkEnd w:id="845"/>
    </w:p>
    <w:p>
      <w:pPr>
        <w:pStyle w:val="BookText"/>
        <w:rPr/>
      </w:pPr>
      <w:r>
        <w:rPr>
          <w:rFonts w:ascii="Amiri" w:hAnsi="Amiri" w:eastAsia="Amiri" w:cs="Amiri"/>
          <w:color w:val="111111"/>
          <w:sz w:val="28"/>
          <w:sz w:val="28"/>
          <w:szCs w:val="28"/>
          <w:rtl w:val="true"/>
          <w:lang w:bidi="ar-SA"/>
        </w:rPr>
        <w:t xml:space="preserve">قال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صعدنا ذرى الحقائق بأقدام النبوّة والولاية، ونوّرنا السبع الطرائق بأعلام الفتوّة، فنحن ليوث الوغى وغيوثُ الندى، وفينا السيف والقلم في العاجل، ولواء الحمد والعلم في الآجل، وأسباطنا خلفاء الدين وحلفاء اليقين ومصابيح الأمم ومفاتيح الكرم، فالكليم ألبس حلّة الاصطفاء لما عهدنا منه الوفاء، وروح القُدُس في جنان الصاقورة</w:t>
      </w:r>
      <w:r>
        <w:rPr>
          <w:rStyle w:val="FootnoteAnchor"/>
          <w:rtl w:val="true"/>
        </w:rPr>
        <w:footnoteReference w:id="418"/>
      </w:r>
      <w:r>
        <w:rPr>
          <w:rFonts w:ascii="Amiri" w:hAnsi="Amiri" w:eastAsia="Amiri" w:cs="Amiri"/>
          <w:color w:val="111111"/>
          <w:sz w:val="28"/>
          <w:sz w:val="28"/>
          <w:szCs w:val="28"/>
          <w:rtl w:val="true"/>
          <w:lang w:bidi="ar-SA"/>
        </w:rPr>
        <w:t>ذاق من حدائقنا الباكورة، وشيعتنا الفئة الناجية والفرقة الزاكية صاروا لنا ردءاً وصوناً وعلى الظلمة ألبا وعوناً، وسينفجر لهم ينابيع الحيوان بعد لظى النيران لتمام الطواوية</w:t>
      </w:r>
      <w:r>
        <w:rPr>
          <w:rStyle w:val="FootnoteAnchor"/>
          <w:rtl w:val="true"/>
        </w:rPr>
        <w:footnoteReference w:id="419"/>
      </w:r>
      <w:r>
        <w:rPr>
          <w:rFonts w:ascii="Amiri" w:hAnsi="Amiri" w:eastAsia="Amiri" w:cs="Amiri"/>
          <w:color w:val="111111"/>
          <w:sz w:val="28"/>
          <w:sz w:val="28"/>
          <w:szCs w:val="28"/>
          <w:rtl w:val="true"/>
          <w:lang w:bidi="ar-SA"/>
        </w:rPr>
        <w:t>والطواسين من السنين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6" w:name="__RefHeading___Toc480705_1280447820"/>
      <w:bookmarkStart w:id="847" w:name="_Toc327"/>
      <w:bookmarkEnd w:id="846"/>
      <w:r>
        <w:rPr>
          <w:rtl w:val="true"/>
        </w:rPr>
        <w:t>واللّه متم نوره</w:t>
      </w:r>
      <w:bookmarkEnd w:id="84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خطّ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من حبس المعتمد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ٱللَّهِ بِأَفْوَٰهِهِمْ وَٱللَّهُ مُتِمُّ نُورِهِۦ وَلَوْ كَرِهَ ٱلْكَٰفِرُونَ</w:t>
      </w:r>
      <w:r>
        <w:rPr>
          <w:rFonts w:eastAsia="Amiri" w:cs="Amiri" w:ascii="Amiri" w:hAnsi="Amiri"/>
          <w:color w:val="111111"/>
          <w:sz w:val="28"/>
          <w:szCs w:val="28"/>
          <w:rtl w:val="true"/>
          <w:lang w:bidi="ar-SA"/>
        </w:rPr>
        <w:t>}</w:t>
      </w:r>
      <w:r>
        <w:rPr>
          <w:rStyle w:val="FootnoteAnchor"/>
          <w:rtl w:val="true"/>
        </w:rPr>
        <w:footnoteReference w:id="421"/>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848" w:name="pg16083_194244"/>
    </w:p>
    <w:p>
      <w:pPr>
        <w:pStyle w:val="Heading5"/>
        <w:numPr>
          <w:ilvl w:val="4"/>
          <w:numId w:val="1"/>
        </w:numPr>
        <w:rPr/>
      </w:pPr>
      <w:bookmarkStart w:id="849" w:name="__RefHeading___Toc480707_1280447820"/>
      <w:bookmarkStart w:id="850" w:name="_Toc328"/>
      <w:bookmarkEnd w:id="848"/>
      <w:bookmarkEnd w:id="849"/>
      <w:r>
        <w:rPr>
          <w:rtl w:val="true"/>
        </w:rPr>
        <w:t xml:space="preserve">شأن آل محمد </w:t>
      </w:r>
      <w:r>
        <w:rPr>
          <w:rtl w:val="true"/>
        </w:rPr>
        <w:t>(</w:t>
      </w:r>
      <w:r>
        <w:rPr>
          <w:rtl w:val="true"/>
        </w:rPr>
        <w:t>عليهم السلام</w:t>
      </w:r>
      <w:r>
        <w:rPr>
          <w:rtl w:val="true"/>
        </w:rPr>
        <w:t>)</w:t>
      </w:r>
      <w:bookmarkEnd w:id="850"/>
    </w:p>
    <w:p>
      <w:pPr>
        <w:pStyle w:val="BookText"/>
        <w:rPr/>
      </w:pPr>
      <w:r>
        <w:rPr>
          <w:rFonts w:ascii="Amiri" w:hAnsi="Amiri" w:eastAsia="Amiri" w:cs="Amiri"/>
          <w:color w:val="111111"/>
          <w:sz w:val="28"/>
          <w:sz w:val="28"/>
          <w:szCs w:val="28"/>
          <w:rtl w:val="true"/>
          <w:lang w:bidi="ar-SA"/>
        </w:rPr>
        <w:t>قال داود بن القاسم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ٱلْكِتَٰبَ ٱلَّذِينَ ٱصْطَفَيْنَا مِنْ عِبَادِنَا فَمِنْهُمْ ظَالِمٌ لِّنَفْسِهِۦ وَمِنْهُم مُّقْتَصِدٌ وَمِنْهُمْ سَابِقُۢ بِٱلْخَيْرَٰتِ بِإِذْنِ ٱللَّهِ</w:t>
      </w:r>
      <w:r>
        <w:rPr>
          <w:rFonts w:eastAsia="Amiri" w:cs="Amiri" w:ascii="Amiri" w:hAnsi="Amiri"/>
          <w:color w:val="111111"/>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الظالم لنفسه الذي لا يقر بالإمام،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عيني وجعلت أفكر في نفسي في عظم ما أعطى اللّه آل محمد على محمد وآله السلام، فنظر إلي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أعظم مما حدّثتك نفسك من عظيم شأن آل محمد، فاحمد اللّه فقد جُعلت متمسّكاً بحبّهم تدعى يوم القيامة بهم إذا دعي كل إنسان بإمامهم فأبشر يا أبا هاشم فإنّك على خير</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480709_1280447820"/>
      <w:bookmarkStart w:id="852" w:name="_Toc329"/>
      <w:bookmarkEnd w:id="851"/>
      <w:r>
        <w:rPr>
          <w:rtl w:val="true"/>
        </w:rPr>
        <w:t>من عرفهم عرف اللّه</w:t>
      </w:r>
      <w:bookmarkEnd w:id="8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محمد بن صالح الأرمني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رَبُّكَ مِنۢ بَنِي ءَادَمَ مِن ظُهُورِهِمْ ذُرِّيَّتَهُمْ وَأَشْهَدَهُمْ عَلَىٰ أَنفُسِهِمْ أَلَسْتُ بِرَبِّكُمْ قَالُواْ بَلَىٰ شَهِدْنَا</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قال الإمام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ثبتت المعرفة ونسوا ذلك الموقف وسيذكرونه ولولا ذلك لم يدر أحد من خالقه ولا من رازقه،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أتعجّب في نفسي من عظيم ما أعطى اللّه وليّه وجزيل ما حمله، فأقبل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أعجب ممّا عجبت منه يا أبا هاشم وأعظم، ما ظنّك بقوم من عرفهم عرف اللّه ومن </w:t>
      </w:r>
      <w:bookmarkStart w:id="853" w:name="pg16083_194245"/>
    </w:p>
    <w:p>
      <w:pPr>
        <w:pStyle w:val="BookText"/>
        <w:rPr/>
      </w:pPr>
      <w:bookmarkEnd w:id="853"/>
      <w:r>
        <w:rPr>
          <w:rFonts w:ascii="Amiri" w:hAnsi="Amiri" w:eastAsia="Amiri" w:cs="Amiri"/>
          <w:color w:val="111111"/>
          <w:sz w:val="28"/>
          <w:sz w:val="28"/>
          <w:szCs w:val="28"/>
          <w:rtl w:val="true"/>
          <w:lang w:bidi="ar-SA"/>
        </w:rPr>
        <w:t>أنكرهم أنكر اللّه فلا مؤمن إلا وهو بهم مصدّق وبمعرفتهم موقن</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480711_1280447820"/>
      <w:bookmarkStart w:id="855" w:name="_Toc330"/>
      <w:bookmarkEnd w:id="854"/>
      <w:r>
        <w:rPr>
          <w:rtl w:val="true"/>
        </w:rPr>
        <w:t>لا أملك غير موالاتكم</w:t>
      </w:r>
      <w:bookmarkEnd w:id="855"/>
    </w:p>
    <w:p>
      <w:pPr>
        <w:pStyle w:val="BookText"/>
        <w:rPr/>
      </w:pPr>
      <w:r>
        <w:rPr>
          <w:rFonts w:ascii="IRNazanin" w:hAnsi="IRNazanin" w:eastAsia="IRNazanin"/>
          <w:color w:val="111111"/>
          <w:sz w:val="28"/>
          <w:sz w:val="28"/>
          <w:szCs w:val="28"/>
          <w:rtl w:val="true"/>
          <w:lang w:bidi="fa-IR"/>
        </w:rPr>
        <w:t>قال علي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عاجز عن نصرتكم بيدي وليس أملك غير موالاتكم والبراءة من أعدائكم واللعن لهم في خلواتي، فكيف حالي يا سيدي؟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على نصرتنا أهل البيت ولعن في خلواته أعداءنا بلّغ اللّه صورته إلى جميع الملائكة، فكلّما لعن هذا الرجل أعداءنا ساعدته الملائكة ولعنوا من لا يلعنهم، فإذا بلغ صورته إلى الملائكة استغفروا له وأثنوا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روح عبدك هذا الذي بذل في نصرة أوليائه جهده ولو قدر على أكثر من ذلك لفعل، فإذا النداء من قبل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إنّي قد أجبت دعاءكم في عبدي هذا وسمعت نداءكم وصلّيت على روحه مع أرواح الأبرار وجعلته مع المصطفين الأخيار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480713_1280447820"/>
      <w:bookmarkStart w:id="857" w:name="_Toc331"/>
      <w:bookmarkEnd w:id="856"/>
      <w:r>
        <w:rPr>
          <w:rtl w:val="true"/>
        </w:rPr>
        <w:t xml:space="preserve">الأئمة </w:t>
      </w:r>
      <w:r>
        <w:rPr>
          <w:rtl w:val="true"/>
        </w:rPr>
        <w:t>(</w:t>
      </w:r>
      <w:r>
        <w:rPr>
          <w:rtl w:val="true"/>
        </w:rPr>
        <w:t>عليهم السلام</w:t>
      </w:r>
      <w:r>
        <w:rPr>
          <w:rtl w:val="true"/>
        </w:rPr>
        <w:t>)</w:t>
      </w:r>
      <w:bookmarkEnd w:id="85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سفيان بن محمد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الوليجة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يَتَّخِذُواْ مِن دُونِ ٱللَّهِ وَلَا رَسُولِهِۦ وَلَا ٱلْمُؤْمِنِينَ وَلِيجَةً</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فقلت في نفسي لا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ترى المؤمنين ههنا؟ فرجع </w:t>
      </w:r>
      <w:bookmarkStart w:id="858" w:name="pg16083_194246"/>
    </w:p>
    <w:p>
      <w:pPr>
        <w:pStyle w:val="BookText"/>
        <w:rPr/>
      </w:pPr>
      <w:bookmarkEnd w:id="858"/>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الوليجة الذي يقام دون ولي الأمر، وحدّثتك نفسك عن المؤمنين من هم في هذا الموضع فهم الأئمة الذين يؤمنون على اللّه فيجيز أمانهم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480715_1280447820"/>
      <w:bookmarkStart w:id="860" w:name="_Toc332"/>
      <w:bookmarkEnd w:id="859"/>
      <w:r>
        <w:rPr>
          <w:rtl w:val="true"/>
        </w:rPr>
        <w:t>بل عباد مكرمون</w:t>
      </w:r>
      <w:bookmarkEnd w:id="860"/>
    </w:p>
    <w:p>
      <w:pPr>
        <w:pStyle w:val="BookText"/>
        <w:rPr/>
      </w:pPr>
      <w:r>
        <w:rPr>
          <w:rFonts w:ascii="Amiri" w:hAnsi="Amiri" w:eastAsia="Amiri" w:cs="Amiri"/>
          <w:color w:val="111111"/>
          <w:sz w:val="28"/>
          <w:sz w:val="28"/>
          <w:szCs w:val="28"/>
          <w:rtl w:val="true"/>
          <w:lang w:bidi="ar-SA"/>
        </w:rPr>
        <w:t>عن إدريس بن زياد الكفرتومائي،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فيهم قولاً عظيماً، فخرجت إلى العسكر للقاء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فقدمت وعليّ أثر السفر وعثاؤه</w:t>
      </w:r>
      <w:r>
        <w:rPr>
          <w:rStyle w:val="FootnoteAnchor"/>
          <w:rtl w:val="true"/>
        </w:rPr>
        <w:footnoteReference w:id="430"/>
      </w:r>
      <w:r>
        <w:rPr>
          <w:rFonts w:ascii="Amiri" w:hAnsi="Amiri" w:eastAsia="Amiri" w:cs="Amiri"/>
          <w:color w:val="111111"/>
          <w:sz w:val="28"/>
          <w:sz w:val="28"/>
          <w:szCs w:val="28"/>
          <w:rtl w:val="true"/>
          <w:lang w:bidi="ar-SA"/>
        </w:rPr>
        <w:t>، فألقيت نفسي على دكان</w:t>
      </w:r>
      <w:r>
        <w:rPr>
          <w:rStyle w:val="FootnoteAnchor"/>
          <w:rtl w:val="true"/>
        </w:rPr>
        <w:footnoteReference w:id="431"/>
      </w:r>
      <w:r>
        <w:rPr>
          <w:rFonts w:ascii="Amiri" w:hAnsi="Amiri" w:eastAsia="Amiri" w:cs="Amiri"/>
          <w:color w:val="111111"/>
          <w:sz w:val="28"/>
          <w:sz w:val="28"/>
          <w:szCs w:val="28"/>
          <w:rtl w:val="true"/>
          <w:lang w:bidi="ar-SA"/>
        </w:rPr>
        <w:t xml:space="preserve">حمّام فذهب بي النوم، فما انتبهت إلاّ بمقرعة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قرعني بها حتى استيقظت فعرفته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فقمت قائماً أقبّل يده وفخذه وهو راكب والغلمان من حوله، فكان أول ما تلقّاني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بِٱلْقَوْلِ وَهُم بِأَمْرِهِۦ يَعْمَلُونَ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مولاي وإنّما جئت أسألك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فتركني ومضى</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480717_1280447820"/>
      <w:bookmarkStart w:id="862" w:name="_Toc333"/>
      <w:bookmarkEnd w:id="861"/>
      <w:r>
        <w:rPr>
          <w:rtl w:val="true"/>
        </w:rPr>
        <w:t>قلوبنا أوعية لمشيئة اللّه</w:t>
      </w:r>
      <w:bookmarkEnd w:id="86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نعيم محمد بن أحمد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قوم من المفوّضة والمقصّرة كامل بن إبراهيم المدني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 معرفتي وقال بمقالتي،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إلى ثياب بياض ناعمة عليه، </w:t>
      </w:r>
      <w:bookmarkStart w:id="863" w:name="pg16083_194247"/>
    </w:p>
    <w:p>
      <w:pPr>
        <w:pStyle w:val="BookText"/>
        <w:rPr/>
      </w:pPr>
      <w:bookmarkEnd w:id="863"/>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اللّه وحجّته يلبس الناعم من الثياب ويأمرنا نحن بمواساة الأخوان وينهانا عن لُبس مثله، فقال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وحَسَرَ ذراعيه فإذا مسح أسود خشن على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لله وهذا لكم، فسلّمت وجلست إلى باب عليه ستر مُرخى فجاءت الريح فكشفت طرفه فإذا أنا بفتى كأنّه فلقة قمر من أبناء أربع سنين أو مثلها،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فاقشعررت من ذلك وألهمت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وليّ اللّه وحجّته وبابه تسأله هل يدخل الجنة إلاّ من عرف معرفتك وقال بمقالتك؟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يقلّ داخلها واللّه إنّه ليدخلها قوم يقال لهم الحقية،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حبّهم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بحقّه ولا يدرون ما حقّه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صلوات اللّه عليه عنيّ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تسأله عن مقالة المفوّضة، كذبوا، بل قلوبنا أوعية لمشيئة اللّه فإذا شاء شئنا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ٱللَّهُ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ثم رجع الستر إلى حالته فلم استطع كشفه،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كامل ما جلوسك وقد أنباك بحاجتك الحجّة من بعدي، فقمت وخرجت ولم أعاينه بعد ذلك</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480719_1280447820"/>
      <w:bookmarkStart w:id="865" w:name="_Toc334"/>
      <w:bookmarkEnd w:id="864"/>
      <w:r>
        <w:rPr>
          <w:rtl w:val="true"/>
        </w:rPr>
        <w:t>لسنا كالناس</w:t>
      </w:r>
      <w:bookmarkEnd w:id="86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الفضل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بسرّ من رأى وقت خروج سيّدي أبي الحسن، فرأينا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قد شقّ ثوبه فجعلت أتعجّب من جلالته </w:t>
      </w:r>
      <w:bookmarkStart w:id="866" w:name="pg16083_194248"/>
    </w:p>
    <w:p>
      <w:pPr>
        <w:pStyle w:val="BookText"/>
        <w:rPr/>
      </w:pPr>
      <w:bookmarkEnd w:id="866"/>
      <w:r>
        <w:rPr>
          <w:rFonts w:ascii="Amiri" w:hAnsi="Amiri" w:eastAsia="Amiri" w:cs="Amiri"/>
          <w:color w:val="111111"/>
          <w:sz w:val="28"/>
          <w:sz w:val="28"/>
          <w:szCs w:val="28"/>
          <w:rtl w:val="true"/>
          <w:lang w:bidi="ar-SA"/>
        </w:rPr>
        <w:t xml:space="preserve">وهو له أهل ومن شدّة اللون والأدمة وأشفق عليه من التعب، فلما كان الليل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الذي تعجّبت منه اختيار من اللّه لخلقه يُجريه كيف يشاء وإنّها لعبرة في الأبصار، لا يقع فيه غير المختبر ذمّ ولسنا كالناس فنتعب ممّا يتعبون، فاسأل اللّه الثبات والتفكّر في خلق اللّه فإنّ فيه متّسعاً، أعلم إنّ كلامنا في النوم مثل كلامنا في اليقظة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480721_1280447820"/>
      <w:bookmarkStart w:id="868" w:name="_Toc335"/>
      <w:bookmarkEnd w:id="867"/>
      <w:r>
        <w:rPr>
          <w:rtl w:val="true"/>
        </w:rPr>
        <w:t>حديثنا صعب مستصعب</w:t>
      </w:r>
      <w:bookmarkEnd w:id="868"/>
    </w:p>
    <w:p>
      <w:pPr>
        <w:pStyle w:val="BookText"/>
        <w:rPr/>
      </w:pPr>
      <w:r>
        <w:rPr>
          <w:rFonts w:ascii="Amiri" w:hAnsi="Amiri" w:eastAsia="Amiri" w:cs="Amiri"/>
          <w:color w:val="111111"/>
          <w:sz w:val="28"/>
          <w:sz w:val="28"/>
          <w:szCs w:val="28"/>
          <w:rtl w:val="true"/>
          <w:lang w:bidi="ar-SA"/>
        </w:rPr>
        <w:t>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لنا عن 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حديثكم صعب مستصعب لا يحتمله ملك مقرّب ولا نبي مرسل ولا مؤمن امتحن اللّه قلبه للإيمان،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معناه أنّ الملك لا يحتمله في جوفه حتى يخرجه إلى ملك مثله، ولا يحتمله نبي حتى يخرجه إلى نبي مثله، ولا يحتمله مؤمن حتى يخرجه إلى مؤمن مثله، إنّما معناه أن لا يحتمله في قلبه من حلاوة ما هو في صدره حتى يخرجه إلى غيره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9" w:name="__RefHeading___Toc480723_1280447820"/>
      <w:bookmarkStart w:id="870" w:name="_Toc336"/>
      <w:bookmarkEnd w:id="869"/>
      <w:r>
        <w:rPr>
          <w:rtl w:val="true"/>
        </w:rPr>
        <w:t>لكلامنا فضل</w:t>
      </w:r>
      <w:bookmarkEnd w:id="87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لكلام اللّه فضلاً على الكلام كفضل اللّه على خلقه، ولكلامنا فضل على كلام الناس كفضلنا عليهم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871" w:name="pg16083_194249"/>
    </w:p>
    <w:p>
      <w:pPr>
        <w:pStyle w:val="Heading5"/>
        <w:numPr>
          <w:ilvl w:val="4"/>
          <w:numId w:val="1"/>
        </w:numPr>
        <w:rPr/>
      </w:pPr>
      <w:bookmarkStart w:id="872" w:name="__RefHeading___Toc480725_1280447820"/>
      <w:bookmarkStart w:id="873" w:name="_Toc337"/>
      <w:bookmarkEnd w:id="871"/>
      <w:bookmarkEnd w:id="872"/>
      <w:r>
        <w:rPr>
          <w:rtl w:val="true"/>
        </w:rPr>
        <w:t>من أحبّنا كان معنا</w:t>
      </w:r>
      <w:bookmarkEnd w:id="873"/>
    </w:p>
    <w:p>
      <w:pPr>
        <w:pStyle w:val="BookText"/>
        <w:rPr/>
      </w:pPr>
      <w:r>
        <w:rPr>
          <w:rFonts w:ascii="Amiri" w:hAnsi="Amiri" w:eastAsia="Amiri" w:cs="Amiri"/>
          <w:color w:val="111111"/>
          <w:sz w:val="28"/>
          <w:sz w:val="28"/>
          <w:szCs w:val="28"/>
          <w:rtl w:val="true"/>
          <w:lang w:bidi="ar-SA"/>
        </w:rPr>
        <w:t>عن محمد بن الحسن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أشكو الفقر،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الفقر معنا خير من الغنى مع عدونا، والقتل معنا خير من الحياة مع عدونا،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يخص أولياءنا إذا تكاثفت ذنوبهم بالفقر، وقد يعفو عن كثير منهم، وهو كما حدّثتك نفسك الفقر معنا خير من الغنى مع عدونا، ونحن كهف لمن التجأ إلينا، ونور لمن استضاء بنا، وعصمة لمن اعتصم بنا، من أحبّنا كان معنا في السنام الأعلى، ومن انحرف عنّا مال إلى النار</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480727_1280447820"/>
      <w:bookmarkStart w:id="875" w:name="_Toc338"/>
      <w:bookmarkEnd w:id="874"/>
      <w:r>
        <w:rPr>
          <w:rtl w:val="true"/>
        </w:rPr>
        <w:t>حالهم في المنام</w:t>
      </w:r>
      <w:bookmarkEnd w:id="875"/>
    </w:p>
    <w:p>
      <w:pPr>
        <w:pStyle w:val="BookText"/>
        <w:rPr/>
      </w:pPr>
      <w:r>
        <w:rPr>
          <w:rFonts w:ascii="Amiri" w:hAnsi="Amiri" w:eastAsia="Amiri" w:cs="Amiri"/>
          <w:color w:val="111111"/>
          <w:sz w:val="28"/>
          <w:sz w:val="28"/>
          <w:szCs w:val="28"/>
          <w:rtl w:val="true"/>
          <w:lang w:bidi="ar-SA"/>
        </w:rPr>
        <w:t>قال محمد بن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الإمام هل يحتلم؟ وقلت في نفسي الاحتلام شيطنة وقد أعاذ اللّه أولياءه من ذلك، فردّ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في الفنوم حالهم في اليقظة لا يغيّر النوم منهم شيئاً، قد أعاذ اللّه أولياءه من لمة</w:t>
      </w:r>
      <w:r>
        <w:rPr>
          <w:rStyle w:val="FootnoteAnchor"/>
          <w:rtl w:val="true"/>
        </w:rPr>
        <w:footnoteReference w:id="440"/>
      </w:r>
      <w:r>
        <w:rPr>
          <w:rFonts w:ascii="Amiri" w:hAnsi="Amiri" w:eastAsia="Amiri" w:cs="Amiri"/>
          <w:color w:val="111111"/>
          <w:sz w:val="28"/>
          <w:sz w:val="28"/>
          <w:szCs w:val="28"/>
          <w:rtl w:val="true"/>
          <w:lang w:bidi="ar-SA"/>
        </w:rPr>
        <w:t>الشيطان كما حدّثتك نفسُك</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480729_1280447820"/>
      <w:bookmarkStart w:id="877" w:name="_Toc339"/>
      <w:bookmarkEnd w:id="876"/>
      <w:r>
        <w:rPr>
          <w:rtl w:val="true"/>
        </w:rPr>
        <w:t>من كنت مولاه فعلي مولاه</w:t>
      </w:r>
      <w:bookmarkEnd w:id="87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الحسن بن ظريف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ما معنى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فهذا مولاه،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أراد بذلك أن يجعله علماً يعرف به حزب اللّه عند الفرقة</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878" w:name="pg16083_194250"/>
    </w:p>
    <w:p>
      <w:pPr>
        <w:pStyle w:val="Heading5"/>
        <w:numPr>
          <w:ilvl w:val="4"/>
          <w:numId w:val="1"/>
        </w:numPr>
        <w:rPr/>
      </w:pPr>
      <w:bookmarkStart w:id="879" w:name="__RefHeading___Toc480731_1280447820"/>
      <w:bookmarkStart w:id="880" w:name="_Toc340"/>
      <w:bookmarkEnd w:id="878"/>
      <w:bookmarkEnd w:id="879"/>
      <w:r>
        <w:rPr>
          <w:rtl w:val="true"/>
        </w:rPr>
        <w:t xml:space="preserve">ولادة الإمام الحسين </w:t>
      </w:r>
      <w:r>
        <w:rPr>
          <w:rtl w:val="true"/>
        </w:rPr>
        <w:t>(</w:t>
      </w:r>
      <w:r>
        <w:rPr>
          <w:rtl w:val="true"/>
        </w:rPr>
        <w:t>عليه السلام</w:t>
      </w:r>
      <w:r>
        <w:rPr>
          <w:rtl w:val="true"/>
        </w:rPr>
        <w:t>)</w:t>
      </w:r>
      <w:bookmarkEnd w:id="880"/>
    </w:p>
    <w:p>
      <w:pPr>
        <w:pStyle w:val="BookText"/>
        <w:rPr/>
      </w:pPr>
      <w:r>
        <w:rPr>
          <w:rFonts w:ascii="Amiri" w:hAnsi="Amiri" w:eastAsia="Amiri" w:cs="Amiri"/>
          <w:color w:val="111111"/>
          <w:sz w:val="28"/>
          <w:sz w:val="28"/>
          <w:szCs w:val="28"/>
          <w:rtl w:val="true"/>
          <w:lang w:bidi="ar-SA"/>
        </w:rPr>
        <w:t xml:space="preserve">خرج إلى قاسم بن علاء الهمداني 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لثلاث مضين من شعبان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480733_1280447820"/>
      <w:bookmarkStart w:id="882" w:name="_Toc341"/>
      <w:bookmarkEnd w:id="881"/>
      <w:r>
        <w:rPr>
          <w:rtl w:val="true"/>
        </w:rPr>
        <w:t xml:space="preserve">لولا محمد </w:t>
      </w:r>
      <w:r>
        <w:rPr>
          <w:rtl w:val="true"/>
        </w:rPr>
        <w:t>(</w:t>
      </w:r>
      <w:r>
        <w:rPr>
          <w:rtl w:val="true"/>
        </w:rPr>
        <w:t>صلی اللّه عليه وآله وسلم</w:t>
      </w:r>
      <w:r>
        <w:rPr>
          <w:rtl w:val="true"/>
        </w:rPr>
        <w:t xml:space="preserve">)  </w:t>
      </w:r>
      <w:r>
        <w:rPr>
          <w:rtl w:val="true"/>
        </w:rPr>
        <w:t>والأوصياء من ولده</w:t>
      </w:r>
      <w:bookmarkEnd w:id="8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إسحاق بن إسماعيل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العالِم كتب إليه، يعني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تعالى بمنّه ورحمته لما فرض عليكم الفرائض لم يفرض ذلك عليكم لحاجة منه إليه، بل رحمة منه إليكم، لا إله إلا هو، ليميز الخبيث من الطيّب، وليبتلي ما في صدوركم، وليمحّص ما في قلوبكم، ولتتسابقوا إلى رحمته، ولتتفاضل منازلكم في جنّته، ففوّض عليكم الحج والعمرة وإيقام الصلاة وإيتاء الزكاة، والصوم والولاية، وجعل لكم باباً لتفتحوا به أبواب الفرائض ومفتاحاً إلى سبيله، ولولا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ولده كنتم حيارى كالبهائم، لا تعرفون فرضاً من الفرائض، وهل تدخل قرية إلا من بابها؟ فلما مَنّ اللّه عليكم بإقامة الأولياء بعد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ٱلْيَوْمَ أَكْمَلْتُ لَكُمْ دِينَكُمْ وَأَتْمَمْتُ عَلَيْكُمْ نِعْمَتِي وَرَضِيتُ لَكُمُ ٱلْإِسْلَٰمَ دِينًا</w:t>
      </w:r>
      <w:r>
        <w:rPr>
          <w:rFonts w:eastAsia="IRNazanin" w:cs="IRNazanin"/>
          <w:color w:val="111111"/>
          <w:sz w:val="28"/>
          <w:szCs w:val="28"/>
          <w:rtl w:val="true"/>
          <w:lang w:bidi="fa-IR"/>
        </w:rPr>
        <w:t>}</w:t>
      </w:r>
      <w:r>
        <w:rPr>
          <w:rStyle w:val="FootnoteAnchor"/>
          <w:rtl w:val="true"/>
        </w:rPr>
        <w:footnoteReference w:id="444"/>
      </w:r>
      <w:r>
        <w:rPr>
          <w:rFonts w:ascii="Amiri" w:hAnsi="Amiri" w:eastAsia="Amiri" w:cs="Amiri"/>
          <w:color w:val="111111"/>
          <w:sz w:val="28"/>
          <w:sz w:val="28"/>
          <w:szCs w:val="28"/>
          <w:rtl w:val="true"/>
          <w:lang w:bidi="ar-SA"/>
        </w:rPr>
        <w:t>وفرض عليكم لأوليائه حقوقاً فأمركم بأدائها إليهم، ليحل لكم ما وراء ظهوركم من أزواجكم وأموالكم ومأكلكم ومشربكم، ويعرفكم بذلك البركة والنماء والثروة، وليعلم من يطيعه منكم بالغيب، وقال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أَسَْٔلُكُمْ عَلَيْهِ أَجْرًا إِلَّا </w:t>
      </w:r>
      <w:bookmarkStart w:id="883" w:name="pg16083_194251"/>
    </w:p>
    <w:p>
      <w:pPr>
        <w:pStyle w:val="BookText"/>
        <w:rPr/>
      </w:pPr>
      <w:bookmarkEnd w:id="883"/>
      <w:r>
        <w:rPr>
          <w:rFonts w:ascii="Amiri" w:hAnsi="Amiri" w:eastAsia="Amiri" w:cs="Amiri"/>
          <w:color w:val="111111"/>
          <w:sz w:val="28"/>
          <w:sz w:val="28"/>
          <w:szCs w:val="28"/>
          <w:rtl w:val="true"/>
          <w:lang w:bidi="ar-SA"/>
        </w:rPr>
        <w:t>ٱلْمَوَدَّةَ فِي ٱلْقُرْبَىٰۗ</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فاعلموا أنّ من يبخل فإنّما يبخل على نفسه، إنّ اللّه هو الغني وأنتم الفقراء إليه، لا إله إلا هو، فاعملوا من بعد ما شئتم، فسيرى اللّه عملكم ورسوله والمؤمنون، ثم تردّون إلى عالم الغيب والشهادة فينبئكم بما كنتم تعملون، والعاقبة للمتقين والحمد لله رب العالمين</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480735_1280447820"/>
      <w:bookmarkStart w:id="885" w:name="_Toc342"/>
      <w:bookmarkEnd w:id="884"/>
      <w:r>
        <w:rPr>
          <w:rtl w:val="true"/>
        </w:rPr>
        <w:t>من علائم الإمامة</w:t>
      </w:r>
      <w:bookmarkEnd w:id="885"/>
    </w:p>
    <w:p>
      <w:pPr>
        <w:pStyle w:val="BookText"/>
        <w:rPr/>
      </w:pPr>
      <w:r>
        <w:rPr>
          <w:rFonts w:ascii="Amiri" w:hAnsi="Amiri" w:eastAsia="Amiri" w:cs="Amiri"/>
          <w:color w:val="111111"/>
          <w:sz w:val="28"/>
          <w:sz w:val="28"/>
          <w:szCs w:val="28"/>
          <w:rtl w:val="true"/>
          <w:lang w:bidi="ar-SA"/>
        </w:rPr>
        <w:t>عن محمد بن علي بن إبراهيم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أمضِ بنا حتى نصير إلى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وصف عنه سماحة،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ولا رأيته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فقصدناه، فقال أبي وهو في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أحوجنا إلى أن يأمر لنا بخمسمائة درهم مائتا درهم للكسوة، ومائتا درهم للدين، ومائة درهم للنفقة،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أمر لي بثلاثمائة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أشتري بها حماراً، ومائة للنفقة، ومائة للكسوة فأخرج إلى الجبل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بن إبراهيم ومحمد ابنه، فلما دخلنا عليه وسلمنا 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خلّفك عنّا إلى هذا الوقت؟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استحييت أن ألقاك على هذه الحال، فلمّا خرجنا من عنده جاءنا غلامه فناول أبي صرّة فيها 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خمسمائة درهم مائتان للكسوة ومائتان للدين ومائة للنفقة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وأعطاني 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ثلاثمائة درهم اجعل مائة في ثمن حمار ومائة للكسوة ومائة للنفقة ولا تخرج إلى </w:t>
      </w:r>
      <w:bookmarkStart w:id="886" w:name="pg16083_194252"/>
    </w:p>
    <w:p>
      <w:pPr>
        <w:pStyle w:val="BookText"/>
        <w:rPr/>
      </w:pPr>
      <w:bookmarkEnd w:id="886"/>
      <w:r>
        <w:rPr>
          <w:rFonts w:ascii="IRNazanin" w:hAnsi="IRNazanin" w:eastAsia="IRNazanin"/>
          <w:color w:val="111111"/>
          <w:sz w:val="28"/>
          <w:sz w:val="28"/>
          <w:szCs w:val="28"/>
          <w:rtl w:val="true"/>
          <w:lang w:bidi="fa-IR"/>
        </w:rPr>
        <w:t>الجبل وصر إلى سوراء</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إلى سوراء وتزوج امرأة منها فدخله اليوم ألفا دينار، ومع هذا يقول بالوقف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أتريد أمراً أبين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أمرٌ قد جرينا عليه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480737_1280447820"/>
      <w:bookmarkStart w:id="888" w:name="_Toc343"/>
      <w:bookmarkEnd w:id="887"/>
      <w:r>
        <w:rPr>
          <w:rtl w:val="true"/>
        </w:rPr>
        <w:t>معرفته باللغات</w:t>
      </w:r>
      <w:bookmarkEnd w:id="888"/>
    </w:p>
    <w:p>
      <w:pPr>
        <w:pStyle w:val="BookText"/>
        <w:rPr/>
      </w:pPr>
      <w:r>
        <w:rPr>
          <w:rFonts w:ascii="Amiri" w:hAnsi="Amiri" w:eastAsia="Amiri" w:cs="Amiri"/>
          <w:color w:val="111111"/>
          <w:sz w:val="28"/>
          <w:sz w:val="28"/>
          <w:szCs w:val="28"/>
          <w:rtl w:val="true"/>
          <w:lang w:bidi="ar-SA"/>
        </w:rPr>
        <w:t>عن أبي حمزة نصير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يكلّم غلمانه بلغاتهم تُرك ورُوم وصقالبة</w:t>
      </w:r>
      <w:r>
        <w:rPr>
          <w:rStyle w:val="FootnoteAnchor"/>
          <w:rtl w:val="true"/>
        </w:rPr>
        <w:footnoteReference w:id="449"/>
      </w:r>
      <w:r>
        <w:rPr>
          <w:rFonts w:ascii="Amiri" w:hAnsi="Amiri" w:eastAsia="Amiri" w:cs="Amiri"/>
          <w:color w:val="111111"/>
          <w:sz w:val="28"/>
          <w:sz w:val="28"/>
          <w:szCs w:val="28"/>
          <w:rtl w:val="true"/>
          <w:lang w:bidi="ar-SA"/>
        </w:rPr>
        <w:t>، فتعجّبت من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ولد بالمدينة ولم يظهر لأحد حتى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رآه أحد، فكيف هذا؟ أحدّث نفسي بذلك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بيّن حجّته من سائر خلقه، وبكل شيء، ويعطيه اللغات ومعرفة الأنساب والآجال والحوادث، ولو لا ذلك لم يكن بين الحجّة والمحجوج فرق</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480739_1280447820"/>
      <w:bookmarkStart w:id="890" w:name="_Toc344"/>
      <w:bookmarkEnd w:id="889"/>
      <w:r>
        <w:rPr>
          <w:rtl w:val="true"/>
        </w:rPr>
        <w:t xml:space="preserve">يقضي كقضاء داوود </w:t>
      </w:r>
      <w:r>
        <w:rPr>
          <w:rtl w:val="true"/>
        </w:rPr>
        <w:t>(</w:t>
      </w:r>
      <w:r>
        <w:rPr>
          <w:rtl w:val="true"/>
        </w:rPr>
        <w:t>عليه السلام</w:t>
      </w:r>
      <w:r>
        <w:rPr>
          <w:rtl w:val="true"/>
        </w:rPr>
        <w:t>)</w:t>
      </w:r>
      <w:bookmarkEnd w:id="8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الحسن بن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اختلج في صدري مسألتان أردت الكتاب فيهما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فكتبت إليه أسأله عن القائم إذا قام بما يقضي وأين مجلسه الذي يقضي فيه بين الناس؟ وأردت أن أسأله عن شيء لحمّى</w:t>
      </w:r>
      <w:r>
        <w:rPr>
          <w:rStyle w:val="FootnoteAnchor"/>
          <w:rtl w:val="true"/>
        </w:rPr>
        <w:footnoteReference w:id="451"/>
      </w:r>
      <w:r>
        <w:rPr>
          <w:rFonts w:ascii="Amiri" w:hAnsi="Amiri" w:eastAsia="Amiri" w:cs="Amiri"/>
          <w:color w:val="111111"/>
          <w:sz w:val="28"/>
          <w:sz w:val="28"/>
          <w:szCs w:val="28"/>
          <w:rtl w:val="true"/>
          <w:lang w:bidi="ar-SA"/>
        </w:rPr>
        <w:t>الربع، فأغفلت خبر الحمّى، فجاء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 </w:t>
      </w:r>
      <w:bookmarkStart w:id="891" w:name="pg16083_194253"/>
    </w:p>
    <w:p>
      <w:pPr>
        <w:pStyle w:val="BookText"/>
        <w:rPr/>
      </w:pPr>
      <w:bookmarkEnd w:id="891"/>
      <w:r>
        <w:rPr>
          <w:rFonts w:ascii="Amiri" w:hAnsi="Amiri" w:eastAsia="Amiri" w:cs="Amiri"/>
          <w:color w:val="111111"/>
          <w:sz w:val="28"/>
          <w:sz w:val="28"/>
          <w:szCs w:val="28"/>
          <w:rtl w:val="true"/>
          <w:lang w:bidi="ar-SA"/>
        </w:rPr>
        <w:t xml:space="preserve">قضى بين الناس بعلمه كقضاء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البيّنة، وكنتَ أردت أن تسأل لحمى الربع فأنسيت فاكتب في ورقة وعلّقه على المحموم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يبرأ بإذن اللّه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يَٰنَارُ كُونِي بَرْدًا وَسَلَٰمًا عَلَىٰ إِبْرَٰهِيمَ</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 فعلقنا عليهما ذكى ابو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فافاق</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480741_1280447820"/>
      <w:bookmarkStart w:id="893" w:name="_Toc345"/>
      <w:bookmarkEnd w:id="892"/>
      <w:r>
        <w:rPr>
          <w:rtl w:val="true"/>
        </w:rPr>
        <w:t>السباع حوله</w:t>
      </w:r>
      <w:bookmarkEnd w:id="893"/>
    </w:p>
    <w:p>
      <w:pPr>
        <w:pStyle w:val="BookText"/>
        <w:rPr/>
      </w:pPr>
      <w:r>
        <w:rPr>
          <w:rFonts w:ascii="Amiri" w:hAnsi="Amiri" w:eastAsia="Amiri" w:cs="Amiri"/>
          <w:color w:val="111111"/>
          <w:sz w:val="28"/>
          <w:sz w:val="28"/>
          <w:szCs w:val="28"/>
          <w:rtl w:val="true"/>
          <w:lang w:bidi="ar-SA"/>
        </w:rPr>
        <w:t>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نحرير وكان يضيّق عليه ويؤذيه،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فإنّك لا تدري من في بيتك، وذكرت له صلاحه وعبادته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لأرمينّه للسباع، ثم استأذن في ذلك فأذن له، فرمى به إليها ولم يشكّوا في أكلها له، فنظروا إلى الموضع ليعرفوا الحال، فوجدوه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يصلّي وهي حوله فأمر بإخراجه إلى داره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480743_1280447820"/>
      <w:bookmarkStart w:id="895" w:name="_Toc346"/>
      <w:bookmarkEnd w:id="894"/>
      <w:r>
        <w:rPr>
          <w:rtl w:val="true"/>
        </w:rPr>
        <w:t>أنا وصيّه</w:t>
      </w:r>
      <w:bookmarkEnd w:id="89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وجماعة نسأله عن وصي أبيه؟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فهمت ما ذكرتم وإن كنتم إلى هذا الوقت في شك فإنّها المصيبة العظمى، أنا وصيّه وصاحبكم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بمشافهة من الماضي، أشهد اللّه تعالى وملائكته وأوليائه على ذلك فإن شككتم بعد ما رأيتم خطّي وسمعتم مخاطبتي فقد </w:t>
      </w:r>
      <w:bookmarkStart w:id="896" w:name="pg16083_194254"/>
    </w:p>
    <w:p>
      <w:pPr>
        <w:pStyle w:val="BookText"/>
        <w:rPr/>
      </w:pPr>
      <w:bookmarkEnd w:id="896"/>
      <w:r>
        <w:rPr>
          <w:rFonts w:ascii="Amiri" w:hAnsi="Amiri" w:eastAsia="Amiri" w:cs="Amiri"/>
          <w:color w:val="111111"/>
          <w:sz w:val="28"/>
          <w:sz w:val="28"/>
          <w:szCs w:val="28"/>
          <w:rtl w:val="true"/>
          <w:lang w:bidi="ar-SA"/>
        </w:rPr>
        <w:t>أخطأتم حظّ أنفسكم وغلطتم الطريق</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480745_1280447820"/>
      <w:bookmarkStart w:id="898" w:name="_Toc347"/>
      <w:bookmarkEnd w:id="897"/>
      <w:r>
        <w:rPr>
          <w:rtl w:val="true"/>
        </w:rPr>
        <w:t>فكيف رأوا قدرة اللّه</w:t>
      </w:r>
      <w:bookmarkEnd w:id="898"/>
    </w:p>
    <w:p>
      <w:pPr>
        <w:pStyle w:val="BookText"/>
        <w:rPr/>
      </w:pP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زعم الظلمة أنّهم يقتلونني ليقطعوا هذا النسل فكيف رأوا قدرة اللّه؟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480747_1280447820"/>
      <w:bookmarkStart w:id="900" w:name="_Toc348"/>
      <w:bookmarkEnd w:id="899"/>
      <w:r>
        <w:rPr>
          <w:rtl w:val="true"/>
        </w:rPr>
        <w:t xml:space="preserve">ولادة الحجّة </w:t>
      </w:r>
      <w:r>
        <w:rPr>
          <w:rtl w:val="true"/>
        </w:rPr>
        <w:t>(</w:t>
      </w:r>
      <w:r>
        <w:rPr>
          <w:rtl w:val="true"/>
        </w:rPr>
        <w:t>عليه السلام</w:t>
      </w:r>
      <w:r>
        <w:rPr>
          <w:rtl w:val="true"/>
        </w:rPr>
        <w:t>)</w:t>
      </w:r>
      <w:bookmarkEnd w:id="900"/>
    </w:p>
    <w:p>
      <w:pPr>
        <w:pStyle w:val="BookText"/>
        <w:rPr/>
      </w:pP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قتل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افترى على اللّه في أوليائه، زعم أنّه يقتلني وليس لي عقب فكيف رأى قدرة اللّه؟ وولد له ولد سّماه م ح م د سنة ست وخمسين ومائتين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480749_1280447820"/>
      <w:bookmarkStart w:id="902" w:name="_Toc349"/>
      <w:bookmarkEnd w:id="901"/>
      <w:r>
        <w:rPr>
          <w:rtl w:val="true"/>
        </w:rPr>
        <w:t>هذا صاحبكم</w:t>
      </w:r>
      <w:bookmarkEnd w:id="9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ضوء بن علي العجلي، عن رجل من أهل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سرّ من رأى فلزمت باب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من غير أن استأذن، فلما دخلت وسلّمت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فلان كيف حالك؟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ُقعد يا فلان، ثم سألني عن رجال ونساء من أهلي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 خدمتك،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في الدار مع الخدم، ثم صرت اشتري لهم الحوائج من السوق، وكنت أدخل عليه من غير إذن إذا كان في دار الرجال، فدخلت عليه يوماً وهو في دار الرجال فسمعت حركة </w:t>
      </w:r>
      <w:bookmarkStart w:id="903" w:name="pg16083_194255"/>
    </w:p>
    <w:p>
      <w:pPr>
        <w:pStyle w:val="BookText"/>
        <w:rPr/>
      </w:pPr>
      <w:bookmarkEnd w:id="903"/>
      <w:r>
        <w:rPr>
          <w:rFonts w:ascii="Amiri" w:hAnsi="Amiri" w:eastAsia="Amiri" w:cs="Amiri"/>
          <w:color w:val="111111"/>
          <w:sz w:val="28"/>
          <w:sz w:val="28"/>
          <w:szCs w:val="28"/>
          <w:rtl w:val="true"/>
          <w:lang w:bidi="ar-SA"/>
        </w:rPr>
        <w:t>في البيت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لا تبرح، فلم أجسر أخرج ولا أدخل، فخرجت عليّ جارية ومعها شيء مغطّى، ثم 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ونادى الجارية فرجعت،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اُكشفي عمّا معك فكشفت عن غلام أبيض حسن الوجه وكشفت عن بطنه فإذا شعر نابت من لبّته إلى سرته</w:t>
      </w:r>
      <w:r>
        <w:rPr>
          <w:rStyle w:val="FootnoteAnchor"/>
          <w:rtl w:val="true"/>
        </w:rPr>
        <w:footnoteReference w:id="458"/>
      </w:r>
      <w:r>
        <w:rPr>
          <w:rFonts w:ascii="Amiri" w:hAnsi="Amiri" w:eastAsia="Amiri" w:cs="Amiri"/>
          <w:color w:val="111111"/>
          <w:sz w:val="28"/>
          <w:sz w:val="28"/>
          <w:szCs w:val="28"/>
          <w:rtl w:val="true"/>
          <w:lang w:bidi="ar-SA"/>
        </w:rPr>
        <w:t>أخضر ليس بأسود،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ثم أمرها فحملته، فما رأيته بعد ذلك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ضوء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كنت تقدّر له من السنين؟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قال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تقدّر له الآن في وقتنا؟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سنة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480751_1280447820"/>
      <w:bookmarkStart w:id="905" w:name="_Toc350"/>
      <w:bookmarkEnd w:id="904"/>
      <w:r>
        <w:rPr>
          <w:rtl w:val="true"/>
        </w:rPr>
        <w:t>يا عمّة هو في كنف اللّه</w:t>
      </w:r>
      <w:bookmarkEnd w:id="90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حكيمة بنت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وخمسين ومائتين في النصف من شعبان،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اجعلي الليلة إفطارك عندي فإنّ اللّه عزّوجلّ سيسرك بوليّه وحجّته على خلقه، خليفتي من بعدي،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فتداخلني لذلك سرور شديد وأخذت ثيابي علي وخرجت من ساعتي حتى انتهيت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في صحن داره وجواريه حوله،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الخلف 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سوسن، فأدرت طرفي فيهن فلم أر جارية عليها أثر غير سوسن،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صلّيت المغرب والعشاء الآخرة أتيت بالمائدة فأفطرت أنا وسوسن وبايّتها في بيت واحد فغفوت غفوة ثم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استيقظت فلم أزل مفكرة فيما وعدني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فقمت قبل الوقت الذي كنت أقوم في كل ليلة للصلاة فصلّيت صلاة الليل حتى بلغت إلى الوتر، فوثبت سوسن فزعة وخرجت فزعة، وخرجت وأسبغت الوضوء ثم عادت فصلّت صلاة الليل وبلغت إلى الوتر، فوقع في قلبي أنّ الفجر قد قرب فقمت لأنظر فإذا بالفجر الأول قد طلع، فتداخل قلبي الشك من وعد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فناداني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تشكّى وكأنّك بالأمر الساعة قد رأيته إن شاء اللّه تعالى،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وقع في قلبي، ورجعت إلى البيت وأنا خجلة فإذا هي قد قطعت الصلاة وخرجت فزعة فلقيتها على باب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هل تحسين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عمّة إنّي لأجد أمراً شديداً،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عليك إن شاء اللّه تعالى، وأخذت وسادة فألقيتها في وسط البيت وأجلستها عليها وجلست منها حيث تقعد المرأة من المرأة للولادة، فقبضت على كفّي وغمزت غمزة شديدة ثم أنّت أنّة وتشهّدت ونظرت تحتها فإذا أنا بولي اللّه صلوات اللّه عليه متلقّياً الأرض بمساجده فأخذت بكتفيه فأجلسته في حجري فإذا هو نظيف مفروغ منه، فناداني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عمّة هلمّي فأتيني بابني، فأتيته به فتناوله وأخرج لسانه فمسحه على عينيه ففتحها ثم أدخله في فيه فحنّكه ثم أدخله في أذنيه وأجلسه في راحته اليسرى فاستوى ولي اللّه جالساً فمسح يده على رأسه،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أنطق بقدرة اللّه، فاستعاذ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 الرجيم واستفتح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ٱللَّهِ ٱلرَّحْمَٰنِ ٱلرَّحِيمِ وَنُرِيدُ أَن نَّمُنَّ عَلَى ٱلَّذِينَ ٱسْتُضْعِفُواْ فِي ٱلْأَرْضِ وَنَجْعَلَهُمْ أَئِمَّةً وَنَجْعَلَهُمُ ٱلْوَٰرِثِينَ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ٱلْأَرْضِ </w:t>
      </w:r>
      <w:bookmarkStart w:id="906" w:name="pg16083_194257"/>
    </w:p>
    <w:p>
      <w:pPr>
        <w:pStyle w:val="BookText"/>
        <w:rPr/>
      </w:pPr>
      <w:bookmarkEnd w:id="906"/>
      <w:r>
        <w:rPr>
          <w:rFonts w:ascii="Amiri" w:hAnsi="Amiri" w:eastAsia="Amiri" w:cs="Amiri"/>
          <w:color w:val="111111"/>
          <w:sz w:val="28"/>
          <w:sz w:val="28"/>
          <w:szCs w:val="28"/>
          <w:rtl w:val="true"/>
          <w:lang w:bidi="ar-SA"/>
        </w:rPr>
        <w:t>وَنُرِيَ فِرْعَوْنَ وَهَٰمَٰنَ وَجُنُودَهُمَا مِنْهُم مَّا كَانُواْ يَحْذَرُونَ</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 xml:space="preserve">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واحداً حتى انتهى إلى أبيه، فناولنيه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ردّيه إلى أمّه حتى تقرّ عينها ولا تحزن ولتعلم أنّ وعد اللّه حق ولكن أكثر الناس لا يعلمون فرددته إلى أمّه وقد انفجر الفجر الثاني فصلّيت الفريضة وعقبت إلى أن طلعت الشمس ثم ودعت أبا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وانصرفت إلى منزلي، فلّما كان بعد ثلاث اشتقت إلى ولي اللّه فصرت إليهم فبدأت بالحجرة التي كانت سوسن فيها فلم أر أثراً ولا سمعت ذكراً فكرهت أن أسأل فدخلت على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فاستحييت أن أبدأه بالسؤال، فبدأني فقال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في كنف اللّه وحرزه وستره وغيبه حتى يأذن اللّه له، فإذا غيّب اللّه شخصي وتوفّاني ورأيت شيعتي قد اختلفوا فأخبري الثقات منهم وليكن عندك وعندهم مكتوماً فإنّ ولي اللّه يغيّبه اللّه عن خلقه ويحجبه عن عباده فلا يراه أحد حتى يقدم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 ليقضي اللّه أمراً كان مفعولاً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480753_1280447820"/>
      <w:bookmarkStart w:id="908" w:name="_Toc351"/>
      <w:bookmarkEnd w:id="907"/>
      <w:r>
        <w:rPr>
          <w:rtl w:val="true"/>
        </w:rPr>
        <w:t>ونريد أن نمنّ على الذين استضعفوا في الأرض</w:t>
      </w:r>
      <w:bookmarkEnd w:id="90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حكيمة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معنى الحديث الأول إلا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عمّة إذا كان اليوم السابع فأتينا، قالت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وكشفت عنه الستر لأتفقّد سيّدي فلم أره،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فعل </w:t>
      </w:r>
      <w:bookmarkStart w:id="909" w:name="pg16083_194258"/>
    </w:p>
    <w:p>
      <w:pPr>
        <w:pStyle w:val="BookText"/>
        <w:rPr/>
      </w:pPr>
      <w:bookmarkEnd w:id="909"/>
      <w:r>
        <w:rPr>
          <w:rFonts w:ascii="Amiri" w:hAnsi="Amiri" w:eastAsia="Amiri" w:cs="Amiri"/>
          <w:color w:val="111111"/>
          <w:sz w:val="28"/>
          <w:sz w:val="28"/>
          <w:szCs w:val="28"/>
          <w:rtl w:val="true"/>
          <w:lang w:bidi="ar-SA"/>
        </w:rPr>
        <w:t>سيّدي؟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 أمّ موسى،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السابع جئت فسلّمت وجلست،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ابني فجيئت بسيّدي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الخرقة ففعل به كفعله الأول ثم أدلى لسانه في فيه كأنّما يغذّيه لبناً وعسلاً،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وثنّى بالصلاة على محمد وعلى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أبيه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ٱللَّهِ ٱلرَّحْمَٰنِ ٱلرَّحِيمِ وَنُرِيدُ أَن نَّمُنَّ عَلَى ٱلَّذِينَ ٱسْتُضْعِفُواْ فِي ٱلْأَرْضِ وَنَجْعَلَهُمْ أَئِمَّةً وَنَجْعَلَهُمُ ٱلْوَٰرِثِينَ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يَحْذَرُونَ</w:t>
      </w:r>
      <w:r>
        <w:rPr>
          <w:rFonts w:eastAsia="Amiri" w:cs="Amiri" w:ascii="Amiri" w:hAnsi="Amiri"/>
          <w:color w:val="111111"/>
          <w:sz w:val="28"/>
          <w:szCs w:val="28"/>
          <w:rtl w:val="true"/>
          <w:lang w:bidi="ar-SA"/>
        </w:rPr>
        <w:t>}</w:t>
      </w:r>
      <w:r>
        <w:rPr>
          <w:rStyle w:val="FootnoteAnchor"/>
          <w:rtl w:val="true"/>
        </w:rPr>
        <w:footnoteReference w:id="462"/>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0" w:name="__RefHeading___Toc480755_1280447820"/>
      <w:bookmarkStart w:id="911" w:name="_Toc352"/>
      <w:bookmarkEnd w:id="910"/>
      <w:r>
        <w:rPr>
          <w:rtl w:val="true"/>
        </w:rPr>
        <w:t>اكتمي خبر هذا المولود</w:t>
      </w:r>
      <w:bookmarkEnd w:id="9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إبراهيم، عن حكيمة بمثل معنى الحديث الأول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شهر رمضان</w:t>
      </w:r>
      <w:r>
        <w:rPr>
          <w:rStyle w:val="FootnoteAnchor"/>
          <w:rtl w:val="true"/>
        </w:rPr>
        <w:footnoteReference w:id="464"/>
      </w:r>
      <w:r>
        <w:rPr>
          <w:rFonts w:ascii="Amiri" w:hAnsi="Amiri" w:eastAsia="Amiri" w:cs="Amiri"/>
          <w:color w:val="111111"/>
          <w:sz w:val="28"/>
          <w:sz w:val="28"/>
          <w:szCs w:val="28"/>
          <w:rtl w:val="true"/>
          <w:lang w:bidi="ar-SA"/>
        </w:rPr>
        <w:t>سنة خمس وخمسين ومائتين،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من أُمّه؟،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في اليوم الثالث أشتدّ شوقي إلى ولي اللّه فأتيتهم عائدة فبدأت بالحجرة التي فيها الجارية فإذا أنا بها جالسة في مجلس المرأة النفساء وعليها أثواب صفر وهي معصّبة الرأس، فسلّمت عليها والتفت إلى جانب البيت وإذا بمهد عليه أثواب خضر، فعدلت إلى المهد ورفعت عنه الأثواب فإذا أنا بوليّ اللّه نائم على قفاه غير محزوم ولا مقموط، ففتح عينيه وجعل يضحك ويناجيني بإصبعه، فتناولته وأدنيته إلى فمي لأقبّله فشممت منه رائحة ما شممت قط أطيب منها، وناداني أبو </w:t>
      </w:r>
      <w:bookmarkStart w:id="912" w:name="pg16083_194259"/>
    </w:p>
    <w:p>
      <w:pPr>
        <w:pStyle w:val="BookText"/>
        <w:rPr/>
      </w:pPr>
      <w:bookmarkEnd w:id="912"/>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عمّتي هلمّي فتاي إليّ، فتناوله،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أنطق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تناولته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استودعك الذي استودعته أمّ موسى، كن في دعة اللّه وستره وكنفه وجواره،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ردّيه إلى أمّه يا عمّة واكتمي خبر هذا المولود علينا ولا تخبري به أحداً حتى يبلغ الكتاب أجله، فأتيت أمّه وودّعتهم، وذكر الحديث إلى آخره</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480757_1280447820"/>
      <w:bookmarkStart w:id="914" w:name="_Toc353"/>
      <w:bookmarkEnd w:id="913"/>
      <w:r>
        <w:rPr>
          <w:rtl w:val="true"/>
        </w:rPr>
        <w:t>المولود الكريم على اللّه</w:t>
      </w:r>
      <w:bookmarkEnd w:id="91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جماعة من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حكيمة حدّثت بهذا الحديث وذكرت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ليلة النصف من شعبان وأنّ أمّه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وساقت الحديث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بحس سيّدي وبصوت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عمّتي هاتي ابني إليّ، فكشفت عن سيّدي فإذا هو ساجد متلقيّاً الأرض بمساجده وعلى ذراعه الأيمن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ٱلْحَقُّ وَزَهَقَ ٱلْبَٰطِلُ إِنَّ ٱلْبَٰطِلَ كَانَ زَهُوقًا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فضممته إليّ فوجدته مفروغاً منه فلففته في ثوب وحملته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وذكروا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وأنّ علياً أمير المؤمنين حقّاً، ثم لم يزل يعد السادة والأوصياء إلى أن بلغ إلى نفسه، ودعا لأوليائه بالفرج على يديه ثم أحجم،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بيني وبين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كالحجاب فلم أر سيدى، فقلت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أين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هو أحقّ منك 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ذكروا الحديث بتمامه وزادوا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أربعين يوماً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915" w:name="pg16083_194260"/>
    </w:p>
    <w:p>
      <w:pPr>
        <w:pStyle w:val="BookText"/>
        <w:rPr/>
      </w:pPr>
      <w:bookmarkEnd w:id="915"/>
      <w:r>
        <w:rPr>
          <w:rFonts w:ascii="Amiri" w:hAnsi="Amiri" w:eastAsia="Amiri" w:cs="Amiri"/>
          <w:color w:val="111111"/>
          <w:sz w:val="28"/>
          <w:sz w:val="28"/>
          <w:szCs w:val="28"/>
          <w:rtl w:val="true"/>
          <w:lang w:bidi="ar-SA"/>
        </w:rPr>
        <w:t xml:space="preserve">فإذا مولانا الصاحب يمشى في الدار فلم أر وجهاً أحسن من وجهه ولا لغة أفصح من لغته،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المولود الكريم على اللّه عزّوجلّ،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أرى من أمره ما أرى وله أربعون يوماً؟ 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عمّتي أما علمت إنّا معاشر الأئمة ننشأ في اليوم ما ينشأ غيرنا في السنة؟ فقمت فقبّلت رأسه وانصرفت ثم عدت وتفقّدته فلم أره، فقلت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فعل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 أمّ موسى</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480759_1280447820"/>
      <w:bookmarkStart w:id="917" w:name="_Toc354"/>
      <w:bookmarkEnd w:id="916"/>
      <w:r>
        <w:rPr>
          <w:rtl w:val="true"/>
        </w:rPr>
        <w:t>عقّ هذين الكبشين</w:t>
      </w:r>
      <w:bookmarkEnd w:id="917"/>
    </w:p>
    <w:p>
      <w:pPr>
        <w:pStyle w:val="BookText"/>
        <w:rPr/>
      </w:pPr>
      <w:r>
        <w:rPr>
          <w:rFonts w:ascii="Amiri" w:hAnsi="Amiri" w:eastAsia="Amiri" w:cs="Amiri"/>
          <w:color w:val="111111"/>
          <w:sz w:val="28"/>
          <w:sz w:val="28"/>
          <w:szCs w:val="28"/>
          <w:rtl w:val="true"/>
          <w:lang w:bidi="ar-SA"/>
        </w:rPr>
        <w:t>عن إبراهيم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مولاي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بكبش،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عقّه عن ابني فلان وكل وأطعم عيالك، ففعلت ثم لقيته بعد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ولد لي مات، ثم وجّه إلي بكبشين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عقّ هذين الكبشين عن مولاك وكل هناك اللّه وأطعم إخوانك، ففعلت ولقيته بعد ذلك فما ذكر لي شيئاً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480761_1280447820"/>
      <w:bookmarkStart w:id="919" w:name="_Toc355"/>
      <w:bookmarkEnd w:id="918"/>
      <w:r>
        <w:rPr>
          <w:rtl w:val="true"/>
        </w:rPr>
        <w:t>صاحب هذا الأمر</w:t>
      </w:r>
      <w:bookmarkEnd w:id="919"/>
    </w:p>
    <w:p>
      <w:pPr>
        <w:pStyle w:val="BookText"/>
        <w:rPr/>
      </w:pPr>
      <w:r>
        <w:rPr>
          <w:rFonts w:ascii="Amiri" w:hAnsi="Amiri" w:eastAsia="Amiri" w:cs="Amiri"/>
          <w:color w:val="111111"/>
          <w:sz w:val="28"/>
          <w:sz w:val="28"/>
          <w:szCs w:val="28"/>
          <w:rtl w:val="true"/>
          <w:lang w:bidi="ar-SA"/>
        </w:rPr>
        <w:t xml:space="preserve">سأل أحمد بن إسحاق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هذا الأمر؟ فأشار بيده، أي إنّه حيّ غليظ الرقبة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480763_1280447820"/>
      <w:bookmarkStart w:id="921" w:name="_Toc356"/>
      <w:bookmarkEnd w:id="920"/>
      <w:r>
        <w:rPr>
          <w:rtl w:val="true"/>
        </w:rPr>
        <w:t>هل لك ولد؟</w:t>
      </w:r>
      <w:bookmarkEnd w:id="92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جلالتك تمنعني من </w:t>
      </w:r>
      <w:bookmarkStart w:id="922" w:name="pg16083_194261"/>
    </w:p>
    <w:p>
      <w:pPr>
        <w:pStyle w:val="BookText"/>
        <w:rPr/>
      </w:pPr>
      <w:bookmarkEnd w:id="922"/>
      <w:r>
        <w:rPr>
          <w:rFonts w:ascii="Amiri" w:hAnsi="Amiri" w:eastAsia="Amiri" w:cs="Amiri"/>
          <w:color w:val="111111"/>
          <w:sz w:val="28"/>
          <w:sz w:val="28"/>
          <w:szCs w:val="28"/>
          <w:rtl w:val="true"/>
          <w:lang w:bidi="ar-SA"/>
        </w:rPr>
        <w:t>مسألتك فتأذن لي أن أسألك؟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هل 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حدث بك حدث فأين أسأل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480765_1280447820"/>
      <w:bookmarkStart w:id="924" w:name="_Toc357"/>
      <w:bookmarkEnd w:id="923"/>
      <w:r>
        <w:rPr>
          <w:rtl w:val="true"/>
        </w:rPr>
        <w:t>عندها يتلألأ صبح الحق</w:t>
      </w:r>
      <w:bookmarkEnd w:id="924"/>
    </w:p>
    <w:p>
      <w:pPr>
        <w:pStyle w:val="BookText"/>
        <w:rPr/>
      </w:pPr>
      <w:r>
        <w:rPr>
          <w:rFonts w:ascii="Amiri" w:hAnsi="Amiri" w:eastAsia="Amiri" w:cs="Amiri"/>
          <w:color w:val="111111"/>
          <w:sz w:val="28"/>
          <w:sz w:val="28"/>
          <w:szCs w:val="28"/>
          <w:rtl w:val="true"/>
          <w:lang w:bidi="ar-SA"/>
        </w:rPr>
        <w:t>عن إبراهيم بن مهزيار في حديث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 م د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 أن لا أوطن من الأرض إلاّ أخفاها وأقصاها، إسراراً لأمري وتحصيناً لمحلّي، لمكائد أهل الضلال والمردة من أحداث الأمم الضوال، فنبذني إلى عالية الرمال، وجبت صرائم الأرض</w:t>
      </w:r>
      <w:r>
        <w:rPr>
          <w:rStyle w:val="FootnoteAnchor"/>
          <w:rtl w:val="true"/>
        </w:rPr>
        <w:footnoteReference w:id="471"/>
      </w:r>
      <w:r>
        <w:rPr>
          <w:rFonts w:ascii="Amiri" w:hAnsi="Amiri" w:eastAsia="Amiri" w:cs="Amiri"/>
          <w:color w:val="111111"/>
          <w:sz w:val="28"/>
          <w:sz w:val="28"/>
          <w:szCs w:val="28"/>
          <w:rtl w:val="true"/>
          <w:lang w:bidi="ar-SA"/>
        </w:rPr>
        <w:t>ينظرني الغاية التي عندها يحلّ الأمر وينجلي الهلع</w:t>
      </w:r>
      <w:r>
        <w:rPr>
          <w:rStyle w:val="FootnoteAnchor"/>
          <w:rtl w:val="true"/>
        </w:rPr>
        <w:footnoteReference w:id="472"/>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لي من خزائن الحكم</w:t>
      </w:r>
      <w:r>
        <w:rPr>
          <w:rStyle w:val="FootnoteAnchor"/>
          <w:rtl w:val="true"/>
        </w:rPr>
        <w:footnoteReference w:id="473"/>
      </w:r>
      <w:r>
        <w:rPr>
          <w:rFonts w:ascii="Amiri" w:hAnsi="Amiri" w:eastAsia="Amiri" w:cs="Amiri"/>
          <w:color w:val="111111"/>
          <w:sz w:val="28"/>
          <w:sz w:val="28"/>
          <w:szCs w:val="28"/>
          <w:rtl w:val="true"/>
          <w:lang w:bidi="ar-SA"/>
        </w:rPr>
        <w:t>وكوامن العلوم ما أن أشعت إليك منه جزءاً أغناك عن الجملة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أبا إسحاق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إنّ اللّه جلّ ثناؤه لم يكن ليخلي أطباق أرضه وأهل الجد في طاعته وعبادته بلا حجّة يستعلي بها وإمام يؤتمُّ به ويُقتدى بسبيل سنّته ومنهاج قصده، وأرجو يا بني أن تكون أحد من أعدّه اللّه لنشر الحق ووطئ الباطل وإعلاء الدين وإطفاء الضلال، فعليك يا بني بلزوم خوافي الأرض وتتبّع أقاصيها، فإنّ لكلّ ولي من أولياء اللّه عزّ وجل عدوّاً مقارعاً وضداً منازعاً افتراضاً لمجاهدة أهل النفاق وخلاعة أولي الإلحاد والعناد فلا يوحشنّك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قلوب أهل الطاعة والإخلاص نزع إليك</w:t>
      </w:r>
      <w:r>
        <w:rPr>
          <w:rStyle w:val="FootnoteAnchor"/>
          <w:rtl w:val="true"/>
        </w:rPr>
        <w:footnoteReference w:id="474"/>
      </w:r>
      <w:r>
        <w:rPr>
          <w:rFonts w:ascii="Amiri" w:hAnsi="Amiri" w:eastAsia="Amiri" w:cs="Amiri"/>
          <w:color w:val="111111"/>
          <w:sz w:val="28"/>
          <w:sz w:val="28"/>
          <w:szCs w:val="28"/>
          <w:rtl w:val="true"/>
          <w:lang w:bidi="ar-SA"/>
        </w:rPr>
        <w:t>مثل الطير إلى أوكارها، وهم معشر يطلعون بمخائل الذلّة والاستكانة</w:t>
      </w:r>
      <w:r>
        <w:rPr>
          <w:rStyle w:val="FootnoteAnchor"/>
          <w:rtl w:val="true"/>
        </w:rPr>
        <w:footnoteReference w:id="475"/>
      </w:r>
      <w:r>
        <w:rPr>
          <w:rFonts w:ascii="Amiri" w:hAnsi="Amiri" w:eastAsia="Amiri" w:cs="Amiri"/>
          <w:color w:val="111111"/>
          <w:sz w:val="28"/>
          <w:sz w:val="28"/>
          <w:szCs w:val="28"/>
          <w:rtl w:val="true"/>
          <w:lang w:bidi="ar-SA"/>
        </w:rPr>
        <w:t>، وهم عند اللّه بررة أعزّاء يبرزون بأنفس مختلّة محتاجة، وهم أهل القناعة والاعتصام، استنبطوا الدين فوازروه على مجاهدة الأضداد، خصّهم اللّه باحتمال الضيم</w:t>
      </w:r>
      <w:r>
        <w:rPr>
          <w:rStyle w:val="FootnoteAnchor"/>
          <w:rtl w:val="true"/>
        </w:rPr>
        <w:footnoteReference w:id="476"/>
      </w:r>
      <w:r>
        <w:rPr>
          <w:rFonts w:ascii="Amiri" w:hAnsi="Amiri" w:eastAsia="Amiri" w:cs="Amiri"/>
          <w:color w:val="111111"/>
          <w:sz w:val="28"/>
          <w:sz w:val="28"/>
          <w:szCs w:val="28"/>
          <w:rtl w:val="true"/>
          <w:lang w:bidi="ar-SA"/>
        </w:rPr>
        <w:t>في الدنيا ليشملهم باتساع العزّ في دار القرار وجبلهم</w:t>
      </w:r>
      <w:r>
        <w:rPr>
          <w:rStyle w:val="FootnoteAnchor"/>
          <w:rtl w:val="true"/>
        </w:rPr>
        <w:footnoteReference w:id="477"/>
      </w:r>
      <w:r>
        <w:rPr>
          <w:rFonts w:ascii="Amiri" w:hAnsi="Amiri" w:eastAsia="Amiri" w:cs="Amiri"/>
          <w:color w:val="111111"/>
          <w:sz w:val="28"/>
          <w:sz w:val="28"/>
          <w:szCs w:val="28"/>
          <w:rtl w:val="true"/>
          <w:lang w:bidi="ar-SA"/>
        </w:rPr>
        <w:t>على خلائق الصبر لتكون لهم العاقبة الحسنى وكرامة حسن العقبى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فاقتبس يا بني نور الصبر على موارد أمورك، تفز بدرك الصنع في مصادرها، واستشعر العزّ فيما ينوبك تحظ بما تحمد غبّه إن شاء اللّه</w:t>
      </w:r>
      <w:r>
        <w:rPr>
          <w:rStyle w:val="FootnoteAnchor"/>
          <w:rtl w:val="true"/>
        </w:rPr>
        <w:footnoteReference w:id="478"/>
      </w:r>
      <w:r>
        <w:rPr>
          <w:rFonts w:ascii="Amiri" w:hAnsi="Amiri" w:eastAsia="Amiri" w:cs="Amiri"/>
          <w:color w:val="111111"/>
          <w:sz w:val="28"/>
          <w:sz w:val="28"/>
          <w:szCs w:val="28"/>
          <w:rtl w:val="true"/>
          <w:lang w:bidi="ar-SA"/>
        </w:rPr>
        <w:t>، وكأنّك يا بني بتأييد نصر اللّه وقد آن، وتيسير الفلج وعلو الكعب وقد حان</w:t>
      </w:r>
      <w:r>
        <w:rPr>
          <w:rStyle w:val="FootnoteAnchor"/>
          <w:rtl w:val="true"/>
        </w:rPr>
        <w:footnoteReference w:id="479"/>
      </w:r>
      <w:r>
        <w:rPr>
          <w:rFonts w:ascii="Amiri" w:hAnsi="Amiri" w:eastAsia="Amiri" w:cs="Amiri"/>
          <w:color w:val="111111"/>
          <w:sz w:val="28"/>
          <w:sz w:val="28"/>
          <w:szCs w:val="28"/>
          <w:rtl w:val="true"/>
          <w:lang w:bidi="ar-SA"/>
        </w:rPr>
        <w:t>، وكأنّك بالرايات الصفر والأعلام البيض تخفق على أثناء أعطافك</w:t>
      </w:r>
      <w:r>
        <w:rPr>
          <w:rStyle w:val="FootnoteAnchor"/>
          <w:rtl w:val="true"/>
        </w:rPr>
        <w:footnoteReference w:id="480"/>
      </w:r>
      <w:r>
        <w:rPr>
          <w:rFonts w:ascii="Amiri" w:hAnsi="Amiri" w:eastAsia="Amiri" w:cs="Amiri"/>
          <w:color w:val="111111"/>
          <w:sz w:val="28"/>
          <w:sz w:val="28"/>
          <w:szCs w:val="28"/>
          <w:rtl w:val="true"/>
          <w:lang w:bidi="ar-SA"/>
        </w:rPr>
        <w:t xml:space="preserve">ما بين الحطيم وزمزم، وكأنّك بترادف البيعة وتصافي الولاء يتناظم عليك تناظم الدرّ في مثاني العقود، وتصافق الأكف على جنبات الحجر الأسود،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تلوذ بفنائك من ملأ بَرَاهم اللّه من طهارة الولادة ونفاسة التربة، مقدّسة قلوبهم من دنس النفاق، مهذّبة أفئدتهم من رجس الشقاق، ليّنة عرائكهم</w:t>
      </w:r>
      <w:r>
        <w:rPr>
          <w:rStyle w:val="FootnoteAnchor"/>
          <w:rtl w:val="true"/>
        </w:rPr>
        <w:footnoteReference w:id="481"/>
      </w:r>
      <w:r>
        <w:rPr>
          <w:rFonts w:ascii="Amiri" w:hAnsi="Amiri" w:eastAsia="Amiri" w:cs="Amiri"/>
          <w:color w:val="111111"/>
          <w:sz w:val="28"/>
          <w:sz w:val="28"/>
          <w:szCs w:val="28"/>
          <w:rtl w:val="true"/>
          <w:lang w:bidi="ar-SA"/>
        </w:rPr>
        <w:t>للدين، خشنة ضرائبهم عن العدوان، واضحة بالقبول أوجههم، نضرة بالفضل عيدانهم</w:t>
      </w:r>
      <w:r>
        <w:rPr>
          <w:rStyle w:val="FootnoteAnchor"/>
          <w:rtl w:val="true"/>
        </w:rPr>
        <w:footnoteReference w:id="482"/>
      </w:r>
      <w:r>
        <w:rPr>
          <w:rFonts w:ascii="Amiri" w:hAnsi="Amiri" w:eastAsia="Amiri" w:cs="Amiri"/>
          <w:color w:val="111111"/>
          <w:sz w:val="28"/>
          <w:sz w:val="28"/>
          <w:szCs w:val="28"/>
          <w:rtl w:val="true"/>
          <w:lang w:bidi="ar-SA"/>
        </w:rPr>
        <w:t>، يدينون بدين الحق وأهله، فإذا اشتدت أركانهم، وتقوّمت أعمادهم فدّت بمكانفتهم</w:t>
      </w:r>
      <w:r>
        <w:rPr>
          <w:rStyle w:val="FootnoteAnchor"/>
          <w:rtl w:val="true"/>
        </w:rPr>
        <w:footnoteReference w:id="483"/>
      </w:r>
      <w:r>
        <w:rPr>
          <w:rFonts w:ascii="Amiri" w:hAnsi="Amiri" w:eastAsia="Amiri" w:cs="Amiri"/>
          <w:color w:val="111111"/>
          <w:sz w:val="28"/>
          <w:sz w:val="28"/>
          <w:szCs w:val="28"/>
          <w:rtl w:val="true"/>
          <w:lang w:bidi="ar-SA"/>
        </w:rPr>
        <w:t>طبقات الأمم إلى إمام، إذ تبعتك في ظلال شجرة دوحة تشعّبت أفنان غصونها على حافات بحيرة الطبرية</w:t>
      </w:r>
      <w:r>
        <w:rPr>
          <w:rStyle w:val="FootnoteAnchor"/>
          <w:rtl w:val="true"/>
        </w:rPr>
        <w:footnoteReference w:id="484"/>
      </w:r>
      <w:r>
        <w:rPr>
          <w:rFonts w:ascii="Amiri" w:hAnsi="Amiri" w:eastAsia="Amiri" w:cs="Amiri"/>
          <w:color w:val="111111"/>
          <w:sz w:val="28"/>
          <w:sz w:val="28"/>
          <w:szCs w:val="28"/>
          <w:rtl w:val="true"/>
          <w:lang w:bidi="ar-SA"/>
        </w:rPr>
        <w:t>فعندها يتلألأ صبح الحق وينجلي ظلام الباطل، ويقصم اللّه بك الطغيان ويعيد معالم الإيمان، يُظهر بك استقامة الآفاق، وسلام الرفاق، يودّ الطفل في المهد لو استطاع إليك نهوضاً، نواشط</w:t>
      </w:r>
      <w:r>
        <w:rPr>
          <w:rStyle w:val="FootnoteAnchor"/>
          <w:rtl w:val="true"/>
        </w:rPr>
        <w:footnoteReference w:id="485"/>
      </w:r>
      <w:r>
        <w:rPr>
          <w:rFonts w:ascii="Amiri" w:hAnsi="Amiri" w:eastAsia="Amiri" w:cs="Amiri"/>
          <w:color w:val="111111"/>
          <w:sz w:val="28"/>
          <w:sz w:val="28"/>
          <w:szCs w:val="28"/>
          <w:rtl w:val="true"/>
          <w:lang w:bidi="ar-SA"/>
        </w:rPr>
        <w:t>الوحش لو تجد نحوك مجازاً، تهتزّ بك أطراف الدنيا بهجة، وتنشر عليك أغصان العزّ نضرة وتستقر بواني الحق في قرارها، وتؤوب شوارد الدين</w:t>
      </w:r>
      <w:r>
        <w:rPr>
          <w:rStyle w:val="FootnoteAnchor"/>
          <w:rtl w:val="true"/>
        </w:rPr>
        <w:footnoteReference w:id="486"/>
      </w:r>
      <w:r>
        <w:rPr>
          <w:rFonts w:ascii="Amiri" w:hAnsi="Amiri" w:eastAsia="Amiri" w:cs="Amiri"/>
          <w:color w:val="111111"/>
          <w:sz w:val="28"/>
          <w:sz w:val="28"/>
          <w:szCs w:val="28"/>
          <w:rtl w:val="true"/>
          <w:lang w:bidi="ar-SA"/>
        </w:rPr>
        <w:t xml:space="preserve">إلى أوكارها، تتهاطل عليك سحائب الظفر فتخنق كل عدو، وتنصر كل وليّ، فلا يبقى على وجه الأرض جبّار قاسط ولا جاحد غامط، ولا شانئ مبغض، ولا معاند كاشح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ٱللَّهِ فَهُوَ حَسْبُهُ إِنَّ ٱللَّهَ بَٰلِغُ أَمْرِهِۦ قَدْ جَعَلَ ٱللَّهُ لِكُلِّ شَيْءٖ </w:t>
      </w:r>
      <w:bookmarkStart w:id="925" w:name="pg16083_194264"/>
    </w:p>
    <w:p>
      <w:pPr>
        <w:pStyle w:val="BookText"/>
        <w:rPr/>
      </w:pPr>
      <w:bookmarkEnd w:id="925"/>
      <w:r>
        <w:rPr>
          <w:rFonts w:ascii="Amiri" w:hAnsi="Amiri" w:eastAsia="Amiri" w:cs="Amiri"/>
          <w:color w:val="111111"/>
          <w:sz w:val="28"/>
          <w:sz w:val="28"/>
          <w:szCs w:val="28"/>
          <w:rtl w:val="true"/>
          <w:lang w:bidi="ar-SA"/>
        </w:rPr>
        <w:t>قَدْرًا</w:t>
      </w:r>
      <w:r>
        <w:rPr>
          <w:rFonts w:eastAsia="Amiri" w:cs="Amiri" w:ascii="Amiri" w:hAnsi="Amiri"/>
          <w:color w:val="111111"/>
          <w:sz w:val="28"/>
          <w:szCs w:val="28"/>
          <w:rtl w:val="true"/>
          <w:lang w:bidi="ar-SA"/>
        </w:rPr>
        <w:t>}</w:t>
      </w:r>
      <w:r>
        <w:rPr>
          <w:rStyle w:val="FootnoteAnchor"/>
          <w:rtl w:val="true"/>
        </w:rPr>
        <w:footnoteReference w:id="487"/>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6" w:name="__RefHeading___Toc480767_1280447820"/>
      <w:bookmarkStart w:id="927" w:name="_Toc358"/>
      <w:bookmarkEnd w:id="926"/>
      <w:r>
        <w:rPr>
          <w:rtl w:val="true"/>
        </w:rPr>
        <w:t>وفي لحظات الوداع</w:t>
      </w:r>
      <w:bookmarkEnd w:id="927"/>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إسماعيل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المرضة التي مات فيها وأنا عنده إذ قال لخادمه عقيد وكان الخادم أسود نوبياً قد خدم من قبله علي بن محمد وهو رَبَّي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عقيد أغل لي ماء بمصطكي</w:t>
      </w:r>
      <w:r>
        <w:rPr>
          <w:rStyle w:val="FootnoteAnchor"/>
          <w:rtl w:val="true"/>
        </w:rPr>
        <w:footnoteReference w:id="489"/>
      </w:r>
      <w:r>
        <w:rPr>
          <w:rFonts w:ascii="Amiri" w:hAnsi="Amiri" w:eastAsia="Amiri" w:cs="Amiri"/>
          <w:color w:val="111111"/>
          <w:sz w:val="28"/>
          <w:sz w:val="28"/>
          <w:szCs w:val="28"/>
          <w:rtl w:val="true"/>
          <w:lang w:bidi="ar-SA"/>
        </w:rPr>
        <w:t xml:space="preserve">، فأغلى له ثم جاءت به صقيل الجارية أمّ الخلف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صار القدح في يديه وهمّ بشربه، فجعلت يده ترتعد حتى ضرب القدح ثنايا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من يده، وقال 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البيت فإنّك ترى صبيّاً ساجداً فأئتني به،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أتحرّى فإذا أنا بصبي ساجد رافع سبابته نحو السماء، فسلّمت عليه فأوجز في صلاته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يأمرك بالخروج إليه إذ جاءت أمّه صقيل فأخذت بيده وأخرجته إلى أبيه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 الصبي بين يديه سلّم وإذا هو درّي اللون وفي شعر رأسه قطط مفلّج الأسنان، فلما رآه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أهل بيته أسقني الماء فإنّي ذاهب إلى ربّي، وأخذ الصبي القدح المغلي بالمصطكي بيده ثم حرّك شفتيه ثم سقاه، فلما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هيّؤوني للصلاة، فطرح في حجره منديل فوضّأه الصبي واحدة واحدة ومسح على رأسه وقدميه،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أبشر يا بني فأنت </w:t>
      </w:r>
      <w:bookmarkStart w:id="928" w:name="pg16083_194265"/>
    </w:p>
    <w:p>
      <w:pPr>
        <w:pStyle w:val="BookText"/>
        <w:rPr/>
      </w:pPr>
      <w:bookmarkEnd w:id="928"/>
      <w:r>
        <w:rPr>
          <w:rFonts w:ascii="IRNazanin" w:hAnsi="IRNazanin" w:eastAsia="IRNazanin"/>
          <w:color w:val="111111"/>
          <w:sz w:val="28"/>
          <w:sz w:val="28"/>
          <w:szCs w:val="28"/>
          <w:rtl w:val="true"/>
          <w:lang w:bidi="fa-IR"/>
        </w:rPr>
        <w:t xml:space="preserve">صاحب الزمان، وأنت المهدي، وأنت حجّة اللّه على أرضه، وأنت ولدي ووصيّي، وأنا ولدتك وأنت محمد بن الحسن بن علي بن محمد بن علي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خاتم الأوصياء الأئمة الطاهرين وبشّر 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وسمّاك وكنّاك وبذلك عهد إلي أبي عن آبائك الطاهرين صلى اللّه على أهل البيت ربّنا إنه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الحسن بن علي من وقته صلوات اللّه عليهم أجمعين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9" w:name="__RefHeading___Toc480769_1280447820"/>
      <w:bookmarkStart w:id="930" w:name="_Toc359"/>
      <w:bookmarkEnd w:id="929"/>
      <w:r>
        <w:rPr>
          <w:rtl w:val="true"/>
        </w:rPr>
        <w:t>فهو القائم بعدي</w:t>
      </w:r>
      <w:bookmarkEnd w:id="930"/>
    </w:p>
    <w:p>
      <w:pPr>
        <w:pStyle w:val="BookText"/>
        <w:rPr/>
      </w:pPr>
      <w:r>
        <w:rPr>
          <w:rFonts w:ascii="Amiri" w:hAnsi="Amiri" w:eastAsia="Amiri" w:cs="Amiri"/>
          <w:color w:val="111111"/>
          <w:sz w:val="28"/>
          <w:sz w:val="28"/>
          <w:szCs w:val="28"/>
          <w:rtl w:val="true"/>
          <w:lang w:bidi="ar-SA"/>
        </w:rPr>
        <w:t>حدّثنا أبو الأديان،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وأحمل كتبَهُ إلى الأمصار، فدخلت إليه في علّته التي توفّي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معي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 بها إلى المدائن فإنّك ستغيب خمسة عشر يوماً فتدخل إلى سرّ من رأى اليوم الخامس عشر وتسمع الواعية في داري وتجدني على المغتسل، قال أبو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فإذا كان ذلك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يصلّي علي فهو القائم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 بما في الهميان فهو القائم بعدي</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1" w:name="__RefHeading___Toc480771_1280447820"/>
      <w:bookmarkStart w:id="932" w:name="_Toc360"/>
      <w:bookmarkEnd w:id="931"/>
      <w:r>
        <w:rPr>
          <w:rtl w:val="true"/>
        </w:rPr>
        <w:t>غلام عشاري</w:t>
      </w:r>
      <w:bookmarkEnd w:id="93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دار أبي محمد الحسن بن </w:t>
      </w:r>
      <w:bookmarkStart w:id="933" w:name="pg16083_194266"/>
    </w:p>
    <w:p>
      <w:pPr>
        <w:pStyle w:val="BookText"/>
        <w:rPr/>
      </w:pPr>
      <w:bookmarkEnd w:id="933"/>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يوم توفّي وأخرجت جنازته ونحن تسعة وثلاثون رجلاً قعود ننتظر حتى خرج علينا غلام عُشَارِيٌ حاف عليه رداء قد تقنّع به، فلما أن خرج قمنا هيبة له من غير أن نعرفه فتقدّم وقام الناس فاصطفوا خلفه فصلّى عليه ومشى فدخل بيتاً غير الذي خرج منه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480773_1280447820"/>
      <w:bookmarkStart w:id="935" w:name="_Toc361"/>
      <w:bookmarkEnd w:id="934"/>
      <w:r>
        <w:rPr>
          <w:rtl w:val="true"/>
        </w:rPr>
        <w:t xml:space="preserve">لما ولد السيد </w:t>
      </w:r>
      <w:r>
        <w:rPr>
          <w:rtl w:val="true"/>
        </w:rPr>
        <w:t>(</w:t>
      </w:r>
      <w:r>
        <w:rPr>
          <w:rtl w:val="true"/>
        </w:rPr>
        <w:t>عليه السلام</w:t>
      </w:r>
      <w:r>
        <w:rPr>
          <w:rtl w:val="true"/>
        </w:rPr>
        <w:t>)</w:t>
      </w:r>
      <w:bookmarkEnd w:id="935"/>
    </w:p>
    <w:p>
      <w:pPr>
        <w:pStyle w:val="BookText"/>
        <w:rPr/>
      </w:pPr>
      <w:r>
        <w:rPr>
          <w:rFonts w:ascii="Amiri" w:hAnsi="Amiri" w:eastAsia="Amiri" w:cs="Amiri"/>
          <w:color w:val="111111"/>
          <w:sz w:val="28"/>
          <w:sz w:val="28"/>
          <w:szCs w:val="28"/>
          <w:rtl w:val="true"/>
          <w:lang w:bidi="ar-SA"/>
        </w:rPr>
        <w:t>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ابعثوا إلى أبي عمرو فبعث اليه، فصار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عشرة آلاف رطل خبزاً وعشرة آلاف رطل لحماً وفرّقه أحسبه على بني هاشم وعقّ عنه بكذا وكذا شاة</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480775_1280447820"/>
      <w:bookmarkStart w:id="937" w:name="_Toc362"/>
      <w:bookmarkEnd w:id="936"/>
      <w:r>
        <w:rPr>
          <w:rtl w:val="true"/>
        </w:rPr>
        <w:t>أحببنا إعلامك</w:t>
      </w:r>
      <w:bookmarkEnd w:id="937"/>
    </w:p>
    <w:p>
      <w:pPr>
        <w:pStyle w:val="BookText"/>
        <w:rPr/>
      </w:pPr>
      <w:r>
        <w:rPr>
          <w:rFonts w:ascii="Amiri" w:hAnsi="Amiri" w:eastAsia="Amiri" w:cs="Amiri"/>
          <w:color w:val="111111"/>
          <w:sz w:val="28"/>
          <w:sz w:val="28"/>
          <w:szCs w:val="28"/>
          <w:rtl w:val="true"/>
          <w:lang w:bidi="ar-SA"/>
        </w:rPr>
        <w:t>عن أحمد بن الحسن بن إسحاق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الخلف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من مولانا أبي محمد الحسن بن علي إلى جدّي أحمد بن إسحاق كتاب فإذا فيه مكتوب بخطّ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ترد به التوقيعات عليه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لنا مولود فليكن عندك مستوراً وعن جميع الناس مكتوماً فإنّا لم نظهر عليه إلاّ الأقرب لقرابته والولي لولايته أحببنا إعلامك ليسرّك اللّه له مثل ما سرّنا به والسلام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480777_1280447820"/>
      <w:bookmarkStart w:id="939" w:name="_Toc363"/>
      <w:bookmarkEnd w:id="938"/>
      <w:r>
        <w:rPr>
          <w:rtl w:val="true"/>
        </w:rPr>
        <w:t>هذا خليفتي عليكم</w:t>
      </w:r>
      <w:bookmarkEnd w:id="93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فسمّاه محمداً، </w:t>
      </w:r>
      <w:bookmarkStart w:id="940" w:name="pg16083_194267"/>
    </w:p>
    <w:p>
      <w:pPr>
        <w:pStyle w:val="BookText"/>
        <w:rPr/>
      </w:pPr>
      <w:bookmarkEnd w:id="940"/>
      <w:r>
        <w:rPr>
          <w:rFonts w:ascii="Amiri" w:hAnsi="Amiri" w:eastAsia="Amiri" w:cs="Amiri"/>
          <w:color w:val="111111"/>
          <w:sz w:val="28"/>
          <w:sz w:val="28"/>
          <w:szCs w:val="28"/>
          <w:rtl w:val="true"/>
          <w:lang w:bidi="ar-SA"/>
        </w:rPr>
        <w:t>فعرضه على أصحابه يوم الثالث،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من بعدي وخليفتي عليكم وهو القائم الذي تمتدّ إليه الأعناق بالانتظار، فإذا امتلأت الأرض جوراً وظلماً خرج فملأها قسطاً وعدلاً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480779_1280447820"/>
      <w:bookmarkStart w:id="942" w:name="_Toc364"/>
      <w:bookmarkEnd w:id="941"/>
      <w:r>
        <w:rPr>
          <w:rtl w:val="true"/>
        </w:rPr>
        <w:t>كأنّه قطع قمر</w:t>
      </w:r>
      <w:bookmarkEnd w:id="942"/>
    </w:p>
    <w:p>
      <w:pPr>
        <w:pStyle w:val="BookText"/>
        <w:rPr/>
      </w:pPr>
      <w:r>
        <w:rPr>
          <w:rFonts w:ascii="Amiri" w:hAnsi="Amiri" w:eastAsia="Amiri" w:cs="Amiri"/>
          <w:color w:val="111111"/>
          <w:sz w:val="28"/>
          <w:sz w:val="28"/>
          <w:szCs w:val="28"/>
          <w:rtl w:val="true"/>
          <w:lang w:bidi="ar-SA"/>
        </w:rPr>
        <w:t>عن جماعة من الشيعة،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عن الحجّة من بعده وفي مجلسه أربعون رجلاً، فقام إليه عثمان بن سعيد بن عمرو العمري،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أريد أن أسألك عن أمر أنت أعلم به منيّ،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يا عثمان، فقام مغضباً ليخرج،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يخرجن أحد، فلم يخرج منّا أحد إلى أن كان بعد ساعة 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بعثمان،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بما جئتم؟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 تسألوني عن الحجّة من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غلام كأنّه قِطَعُ قمر أشبه الناس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من بعدي وخليفتي عليكم أطيعوه ولا تتفرّقوا من بعدي فتهلكوا في أديانكم ألا وأنّكم لا ترونه من بعد يومكم هذا حتى يتمّ له عُمُرٌ، فاقبلوا من عثمان ما يقوله وانتهوا إلى أمره، واقبلوا قوله فهو خليفة إمامكم والأمر إليه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480781_1280447820"/>
      <w:bookmarkStart w:id="944" w:name="_Toc365"/>
      <w:bookmarkEnd w:id="943"/>
      <w:r>
        <w:rPr>
          <w:rtl w:val="true"/>
        </w:rPr>
        <w:t>أنا بقيّة اللّه</w:t>
      </w:r>
      <w:bookmarkEnd w:id="94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إسحاق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عن الخلف من بعده، فقال لي مبتدئاً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 أحمد بن إسحاق إنّ اللّه تبارك وتعالى لم يخل الأرض منذ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يخليها إلى أن تقوم الساعة من حجّة لله على خلقه، به يدفع البلاء عن أهل الأرض وبه ينزل الغيث وبه تخرج بركات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رسول اللّه فمن الإمام والخليفة بعدك؟ 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فدخل البيت ثم خرج وعلى عاتقه غلام كأنّ وجهه القمر ليلة البدر من أبناء ثلاث سنين،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أحمد بن إسحاق لولا كرامتك على اللّه وعلى حججه ما عرضت عليك ابني هذا إنّه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الذي يملأ الأرض قسطاً وعدلاً كما ملئت جوراً وظلماً، يا أحمد بن إسحاق مثله في هذه الأمة 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مثل ذي القرنين، واللّه ليغيبنّ غيبةً لا ينجو من الهلكة فيها إلا من ثبّته اللّه تعالى على القول بإمامته ووفقه للدعاء بتعجيل فرجه، قال أحمد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فهل من علامة تطمئن قلبي؟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فنطق الغلام بلسان عربي فصيح،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في أرضه والمنتقم من أعداء اللّه فلا تطلب أثراً بعد عين يا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فرحاً مسروراً فلما كان من الغد عدت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عظم سروري بما مننت به عليّ فما السنّة الجارية فيه من الخضر وذي القرنين؟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وإنّ غيبته لتطول؟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وربّي حتى يرجع عن هذا الأمر أكثر القائلين به ولا يبقى إلا من أخذ اللّه عهده لولايتنا وكتب في قلبه الإيمان وأيّده بروح منه، يا أحمد بن إسحاق هذا أمر من أمر اللّه وسرّ من سرّ اللّه وغيب من غيب اللّه فخذ ما أتيتك واكتمه وكن من الشاكرين تكن معنا غداً في عليين</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945" w:name="pg16083_194269"/>
    </w:p>
    <w:p>
      <w:pPr>
        <w:pStyle w:val="Heading5"/>
        <w:numPr>
          <w:ilvl w:val="4"/>
          <w:numId w:val="1"/>
        </w:numPr>
        <w:rPr/>
      </w:pPr>
      <w:bookmarkStart w:id="946" w:name="__RefHeading___Toc480783_1280447820"/>
      <w:bookmarkStart w:id="947" w:name="_Toc366"/>
      <w:bookmarkEnd w:id="945"/>
      <w:bookmarkEnd w:id="946"/>
      <w:r>
        <w:rPr>
          <w:rtl w:val="true"/>
        </w:rPr>
        <w:t xml:space="preserve">أشبه الناس برسول اللّه </w:t>
      </w:r>
      <w:r>
        <w:rPr>
          <w:rtl w:val="true"/>
        </w:rPr>
        <w:t>(</w:t>
      </w:r>
      <w:r>
        <w:rPr>
          <w:rtl w:val="true"/>
        </w:rPr>
        <w:t>صلی اللّه عليه وآله وسلم</w:t>
      </w:r>
      <w:r>
        <w:rPr>
          <w:rtl w:val="true"/>
        </w:rPr>
        <w:t>)</w:t>
      </w:r>
      <w:bookmarkEnd w:id="947"/>
    </w:p>
    <w:p>
      <w:pPr>
        <w:pStyle w:val="BookText"/>
        <w:rPr/>
      </w:pPr>
      <w:r>
        <w:rPr>
          <w:rFonts w:ascii="IRNazanin" w:hAnsi="IRNazanin" w:eastAsia="IRNazanin"/>
          <w:color w:val="111111"/>
          <w:sz w:val="28"/>
          <w:sz w:val="28"/>
          <w:szCs w:val="28"/>
          <w:rtl w:val="true"/>
          <w:lang w:bidi="fa-IR"/>
        </w:rPr>
        <w:t>عن 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يحفظه اللّه تبارك وتعالى في غيبته ثم يظهره فيملأ الأرض عدلاً وقسطاً كما ملئت جوراً وظلماً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480785_1280447820"/>
      <w:bookmarkStart w:id="949" w:name="_Toc367"/>
      <w:bookmarkEnd w:id="948"/>
      <w:r>
        <w:rPr>
          <w:rtl w:val="true"/>
        </w:rPr>
        <w:t>سيكون لي ولد</w:t>
      </w:r>
      <w:bookmarkEnd w:id="949"/>
    </w:p>
    <w:p>
      <w:pPr>
        <w:pStyle w:val="BookText"/>
        <w:rPr/>
      </w:pPr>
      <w:r>
        <w:rPr>
          <w:rFonts w:ascii="Amiri" w:hAnsi="Amiri" w:eastAsia="Amiri" w:cs="Amiri"/>
          <w:color w:val="111111"/>
          <w:sz w:val="28"/>
          <w:sz w:val="28"/>
          <w:szCs w:val="28"/>
          <w:rtl w:val="true"/>
          <w:lang w:bidi="ar-SA"/>
        </w:rPr>
        <w:t>عن عيسى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الحبس وكنت به عارفاً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خمس وستون سنة وأشهراً ويوماً، وكان معي كتاب دعاء وعليه تاريخ مولدي وإنّني نظرت فيه فكان كما 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رزقت من ولد؟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أرزقه ولداً يكون له عضد فنعم العضد الولد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يدرك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الذليل الذي ليست له عضد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سيكون لي ولد يملأ الأرض قسطاً وعدلاً فأمّا الآن فلا،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تراني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حوالي الأسود اللوابد</w:t>
      </w:r>
    </w:p>
    <w:p>
      <w:pPr>
        <w:pStyle w:val="BookText"/>
        <w:rPr/>
      </w:pPr>
      <w:r>
        <w:rPr>
          <w:rFonts w:ascii="Amiri" w:hAnsi="Amiri" w:eastAsia="Amiri" w:cs="Amiri"/>
          <w:color w:val="111111"/>
          <w:sz w:val="28"/>
          <w:sz w:val="28"/>
          <w:szCs w:val="28"/>
          <w:rtl w:val="true"/>
          <w:lang w:bidi="ar-SA"/>
        </w:rPr>
        <w:t>فإنّ تميماًً قبل أن يلد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وهو في الناس واحد</w:t>
      </w:r>
      <w:r>
        <w:rPr>
          <w:rStyle w:val="FootnoteAnchor"/>
          <w:rtl w:val="true"/>
        </w:rPr>
        <w:footnoteReference w:id="499"/>
      </w:r>
    </w:p>
    <w:p>
      <w:pPr>
        <w:pStyle w:val="Heading5"/>
        <w:numPr>
          <w:ilvl w:val="4"/>
          <w:numId w:val="1"/>
        </w:numPr>
        <w:rPr/>
      </w:pPr>
      <w:bookmarkStart w:id="950" w:name="__RefHeading___Toc480787_1280447820"/>
      <w:bookmarkStart w:id="951" w:name="_Toc368"/>
      <w:bookmarkEnd w:id="950"/>
      <w:r>
        <w:rPr>
          <w:rtl w:val="true"/>
        </w:rPr>
        <w:t>غيبة ولدي</w:t>
      </w:r>
      <w:bookmarkEnd w:id="95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موسى 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وقد اختلفتم بعدي في الخلف منّي، أما إنّ </w:t>
      </w:r>
      <w:bookmarkStart w:id="952" w:name="pg16083_194270"/>
    </w:p>
    <w:p>
      <w:pPr>
        <w:pStyle w:val="BookText"/>
        <w:rPr/>
      </w:pPr>
      <w:bookmarkEnd w:id="952"/>
      <w:r>
        <w:rPr>
          <w:rFonts w:ascii="IRNazanin" w:hAnsi="IRNazanin" w:eastAsia="IRNazanin"/>
          <w:color w:val="111111"/>
          <w:sz w:val="28"/>
          <w:sz w:val="28"/>
          <w:szCs w:val="28"/>
          <w:rtl w:val="true"/>
          <w:lang w:bidi="fa-IR"/>
        </w:rPr>
        <w:t xml:space="preserve">المقرّ بالأئمة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المنكر لولدي كمن أقر بجميع أنبياء اللّه ورسله ثم أنكر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والمنكر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 أنكر جميع أنبياء اللّه، لأنّ طاعة آخرنا كطاعة أوّلنا والمنكر لآخرنا كالمنكر لأوّلنا، أما إنّ لولدي غيبةً يرتاب فيها الناس إلا من عصمه اللّه عزّوجلّ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480789_1280447820"/>
      <w:bookmarkStart w:id="954" w:name="_Toc369"/>
      <w:bookmarkEnd w:id="953"/>
      <w:r>
        <w:rPr>
          <w:rtl w:val="true"/>
        </w:rPr>
        <w:t>سأرزق ولداً</w:t>
      </w:r>
      <w:bookmarkEnd w:id="954"/>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محبوساً مع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حبس المهتدي بن الواثق،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الطاغي أراد أن يتعبّث باللّه في هذه الليلة وقد بتر اللّه عمره وَسَاءَ رزقُهُ فلما أصبحنا شغب الأتراك على المهتدي فقتلوه وولي المعتمد مكانه وسلّمنا اللّه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5" w:name="__RefHeading___Toc480791_1280447820"/>
      <w:bookmarkStart w:id="956" w:name="_Toc370"/>
      <w:bookmarkEnd w:id="955"/>
      <w:r>
        <w:rPr>
          <w:rtl w:val="true"/>
        </w:rPr>
        <w:t xml:space="preserve">إذا قام القائم </w:t>
      </w:r>
      <w:r>
        <w:rPr>
          <w:rtl w:val="true"/>
        </w:rPr>
        <w:t>(</w:t>
      </w:r>
      <w:r>
        <w:rPr>
          <w:rtl w:val="true"/>
        </w:rPr>
        <w:t>عليه السلام</w:t>
      </w:r>
      <w:r>
        <w:rPr>
          <w:rtl w:val="true"/>
        </w:rPr>
        <w:t>)</w:t>
      </w:r>
      <w:bookmarkEnd w:id="956"/>
    </w:p>
    <w:p>
      <w:pPr>
        <w:pStyle w:val="BookText"/>
        <w:rPr/>
      </w:pPr>
      <w:r>
        <w:rPr>
          <w:rFonts w:ascii="Amiri" w:hAnsi="Amiri" w:eastAsia="Amiri" w:cs="Amiri"/>
          <w:color w:val="111111"/>
          <w:sz w:val="28"/>
          <w:sz w:val="28"/>
          <w:szCs w:val="28"/>
          <w:rtl w:val="true"/>
          <w:lang w:bidi="ar-SA"/>
        </w:rPr>
        <w:t>عن داود بن 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يهدم المنار والمقاصير التي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معنى هذه؟ فأقبل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هذا إنّها محدّثة مبتدعة لم يبنها نبي ولا حجّة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7" w:name="__RefHeading___Toc480793_1280447820"/>
      <w:bookmarkStart w:id="958" w:name="_Toc371"/>
      <w:bookmarkEnd w:id="957"/>
      <w:r>
        <w:rPr>
          <w:rtl w:val="true"/>
        </w:rPr>
        <w:t>هذا صاحبكم</w:t>
      </w:r>
      <w:bookmarkEnd w:id="95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يعقوب بن منقوش،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على دكان</w:t>
      </w:r>
      <w:r>
        <w:rPr>
          <w:rStyle w:val="FootnoteAnchor"/>
          <w:rtl w:val="true"/>
        </w:rPr>
        <w:footnoteReference w:id="503"/>
      </w:r>
      <w:r>
        <w:rPr>
          <w:rFonts w:ascii="Amiri" w:hAnsi="Amiri" w:eastAsia="Amiri" w:cs="Amiri"/>
          <w:color w:val="111111"/>
          <w:sz w:val="28"/>
          <w:sz w:val="28"/>
          <w:szCs w:val="28"/>
          <w:rtl w:val="true"/>
          <w:lang w:bidi="ar-SA"/>
        </w:rPr>
        <w:t xml:space="preserve">في الدار وعن يمينه بيت عليه ستر </w:t>
      </w:r>
      <w:bookmarkStart w:id="959" w:name="pg16083_194271"/>
    </w:p>
    <w:p>
      <w:pPr>
        <w:pStyle w:val="BookText"/>
        <w:rPr/>
      </w:pPr>
      <w:bookmarkEnd w:id="959"/>
      <w:r>
        <w:rPr>
          <w:rFonts w:ascii="IRNazanin" w:hAnsi="IRNazanin" w:eastAsia="IRNazanin"/>
          <w:color w:val="111111"/>
          <w:sz w:val="28"/>
          <w:sz w:val="28"/>
          <w:szCs w:val="28"/>
          <w:rtl w:val="true"/>
          <w:lang w:bidi="fa-IR"/>
        </w:rPr>
        <w:t>مسبل</w:t>
      </w:r>
      <w:r>
        <w:rPr>
          <w:rStyle w:val="FootnoteAnchor"/>
          <w:rtl w:val="true"/>
        </w:rPr>
        <w:footnoteReference w:id="504"/>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من صاحب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أرفع الستر، فرفعته فخرج إلينا غلام خماسي له عشر أو ثمان أو نحو ذلك واضح الجبين، أبيض الوجه، درّي</w:t>
      </w:r>
      <w:r>
        <w:rPr>
          <w:rStyle w:val="FootnoteAnchor"/>
          <w:rtl w:val="true"/>
        </w:rPr>
        <w:footnoteReference w:id="505"/>
      </w:r>
      <w:r>
        <w:rPr>
          <w:rFonts w:ascii="Amiri" w:hAnsi="Amiri" w:eastAsia="Amiri" w:cs="Amiri"/>
          <w:color w:val="111111"/>
          <w:sz w:val="28"/>
          <w:sz w:val="28"/>
          <w:szCs w:val="28"/>
          <w:rtl w:val="true"/>
          <w:lang w:bidi="ar-SA"/>
        </w:rPr>
        <w:t>المقلتين شثن</w:t>
      </w:r>
      <w:r>
        <w:rPr>
          <w:rStyle w:val="FootnoteAnchor"/>
          <w:rtl w:val="true"/>
        </w:rPr>
        <w:footnoteReference w:id="506"/>
      </w:r>
      <w:r>
        <w:rPr>
          <w:rFonts w:ascii="Amiri" w:hAnsi="Amiri" w:eastAsia="Amiri" w:cs="Amiri"/>
          <w:color w:val="111111"/>
          <w:sz w:val="28"/>
          <w:sz w:val="28"/>
          <w:szCs w:val="28"/>
          <w:rtl w:val="true"/>
          <w:lang w:bidi="ar-SA"/>
        </w:rPr>
        <w:t>الكفّين، معطوف الركبتين</w:t>
      </w:r>
      <w:r>
        <w:rPr>
          <w:rStyle w:val="FootnoteAnchor"/>
          <w:rtl w:val="true"/>
        </w:rPr>
        <w:footnoteReference w:id="507"/>
      </w:r>
      <w:r>
        <w:rPr>
          <w:rFonts w:ascii="Amiri" w:hAnsi="Amiri" w:eastAsia="Amiri" w:cs="Amiri"/>
          <w:color w:val="111111"/>
          <w:sz w:val="28"/>
          <w:sz w:val="28"/>
          <w:szCs w:val="28"/>
          <w:rtl w:val="true"/>
          <w:lang w:bidi="ar-SA"/>
        </w:rPr>
        <w:t>، في خدّه الأيمن خال، وفي رأسه ذؤابة</w:t>
      </w:r>
      <w:r>
        <w:rPr>
          <w:rStyle w:val="FootnoteAnchor"/>
          <w:rtl w:val="true"/>
        </w:rPr>
        <w:footnoteReference w:id="508"/>
      </w:r>
      <w:r>
        <w:rPr>
          <w:rFonts w:ascii="Amiri" w:hAnsi="Amiri" w:eastAsia="Amiri" w:cs="Amiri"/>
          <w:color w:val="111111"/>
          <w:sz w:val="28"/>
          <w:sz w:val="28"/>
          <w:szCs w:val="28"/>
          <w:rtl w:val="true"/>
          <w:lang w:bidi="ar-SA"/>
        </w:rPr>
        <w:t xml:space="preserve">، فجلس على فخذ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وثب،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أدخل إلى الوقت المعلوم، فدخل البيت وأنا أنظر إليه،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أنظر من في البيت، فدخلت فما رأيت أحداً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480795_1280447820"/>
      <w:bookmarkStart w:id="961" w:name="_Toc372"/>
      <w:bookmarkEnd w:id="960"/>
      <w:r>
        <w:rPr>
          <w:rtl w:val="true"/>
        </w:rPr>
        <w:t>يريدون قتلي</w:t>
      </w:r>
      <w:bookmarkEnd w:id="961"/>
    </w:p>
    <w:p>
      <w:pPr>
        <w:pStyle w:val="BookText"/>
        <w:rPr/>
      </w:pP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يريدون قتلي ليقطعوا هذا النسل وقد كذّب اللّه عزّ وجل قولهم، والحمد لله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480797_1280447820"/>
      <w:bookmarkStart w:id="963" w:name="_Toc373"/>
      <w:bookmarkEnd w:id="962"/>
      <w:r>
        <w:rPr>
          <w:rtl w:val="true"/>
        </w:rPr>
        <w:t>اسمه محمد</w:t>
      </w:r>
      <w:bookmarkEnd w:id="96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ستحملين ذكراً واسمه محمد وهو القائم من بعدي</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964" w:name="pg16083_194272"/>
    </w:p>
    <w:p>
      <w:pPr>
        <w:pStyle w:val="Heading5"/>
        <w:numPr>
          <w:ilvl w:val="4"/>
          <w:numId w:val="1"/>
        </w:numPr>
        <w:rPr/>
      </w:pPr>
      <w:bookmarkStart w:id="965" w:name="__RefHeading___Toc480799_1280447820"/>
      <w:bookmarkStart w:id="966" w:name="_Toc374"/>
      <w:bookmarkEnd w:id="964"/>
      <w:bookmarkEnd w:id="965"/>
      <w:r>
        <w:rPr>
          <w:rtl w:val="true"/>
        </w:rPr>
        <w:t xml:space="preserve">أشبه الناس برسول اللّه </w:t>
      </w:r>
      <w:r>
        <w:rPr>
          <w:rtl w:val="true"/>
        </w:rPr>
        <w:t>(</w:t>
      </w:r>
      <w:r>
        <w:rPr>
          <w:rtl w:val="true"/>
        </w:rPr>
        <w:t>صلی اللّه عليه وآله وسلم</w:t>
      </w:r>
      <w:r>
        <w:rPr>
          <w:rtl w:val="true"/>
        </w:rPr>
        <w:t>)</w:t>
      </w:r>
      <w:bookmarkEnd w:id="96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لم يخرجني من الدنيا حتى أراني الخلف من بعدي،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خَلقاً وخُلقاً، يحفظه اللّه تبارك وتعالى في غيبته ويظهره فيملأ الأرض قسطاً وعدلاً كما ملئت جوراً وظلماً</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480801_1280447820"/>
      <w:bookmarkStart w:id="968" w:name="_Toc375"/>
      <w:bookmarkEnd w:id="967"/>
      <w:r>
        <w:rPr>
          <w:rtl w:val="true"/>
        </w:rPr>
        <w:t>ابني هو الإمام</w:t>
      </w:r>
      <w:bookmarkEnd w:id="968"/>
    </w:p>
    <w:p>
      <w:pPr>
        <w:pStyle w:val="BookText"/>
        <w:rPr/>
      </w:pPr>
      <w:r>
        <w:rPr>
          <w:rFonts w:ascii="Amiri" w:hAnsi="Amiri" w:eastAsia="Amiri" w:cs="Amiri"/>
          <w:color w:val="111111"/>
          <w:sz w:val="28"/>
          <w:sz w:val="28"/>
          <w:szCs w:val="28"/>
          <w:rtl w:val="true"/>
          <w:lang w:bidi="ar-SA"/>
        </w:rPr>
        <w:t xml:space="preserve">عن محمد بن عثمان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الأرض لا تخلو من حجّة اللّه على جميع خلقه إلى يوم القيامة، وأنّ من مات ولم يعرف إمام زمانه مات ميتة 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حقّ كما أنّ النهار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فمن الحجّة والإمام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محمد هو الإمام والحجّة بعدي، فمن مات ولم يعرفه مات ميتة جاهلية، أما أنّ له غيبة يحار فيها الجاهلون ويهلك فيها المبطلون ويكذب فيها الوقّاتون ثم يخرج فكأنّي انظر إلى الأعلام البيض تخفق فوق رأسه بنجف الكوفة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480803_1280447820"/>
      <w:bookmarkStart w:id="970" w:name="_Toc376"/>
      <w:bookmarkEnd w:id="969"/>
      <w:r>
        <w:rPr>
          <w:rtl w:val="true"/>
        </w:rPr>
        <w:t xml:space="preserve">إنّها أمّ القائم </w:t>
      </w:r>
      <w:r>
        <w:rPr>
          <w:rtl w:val="true"/>
        </w:rPr>
        <w:t>(</w:t>
      </w:r>
      <w:r>
        <w:rPr>
          <w:rtl w:val="true"/>
        </w:rPr>
        <w:t>عليه السلام</w:t>
      </w:r>
      <w:r>
        <w:rPr>
          <w:rtl w:val="true"/>
        </w:rPr>
        <w:t>)</w:t>
      </w:r>
      <w:bookmarkEnd w:id="9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بشر بن سليمان النخاس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أبي أيوب الأنصاري أحد موالي أبي الحسن وأبي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وجارهما بسر من 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كافور الخادم،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أبو الحسن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يدعوك إليه، </w:t>
      </w:r>
    </w:p>
    <w:p>
      <w:pPr>
        <w:pStyle w:val="BookText"/>
        <w:rPr/>
      </w:pPr>
      <w:r>
        <w:rPr>
          <w:rFonts w:ascii="Amiri" w:hAnsi="Amiri" w:eastAsia="Amiri" w:cs="Amiri"/>
          <w:color w:val="111111"/>
          <w:sz w:val="28"/>
          <w:sz w:val="28"/>
          <w:szCs w:val="28"/>
          <w:rtl w:val="true"/>
          <w:lang w:bidi="ar-SA"/>
        </w:rPr>
        <w:t>فأتيته، فلما جلست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 إنّك من ولد الأنصار وهذه الموالاة لم تزل فيكم يرثها خلف عن سلف، وأنتم ثقاتنا أهل البيت، وإنّي مزكّيك ومشرّفك بفضيلة تسبق بها الشيعة في الموالاة بها بسر أطلعك عليه وأنفذك في ابتياع أمّة، فكتب كتاباً لطيفاً بخطّ رومي ولغة رومية وطبع عليه خاتمه وأخرج شقيقة صفراء فيها مائتان وعشرون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وتوجّه بها إلى بغداد واحضر مَعبَرَ الفرات ضحوة يوم كذا، فإذا وصلت إلى جانبك زواريق السبايا وترى الجواري فيها ستجد طوائف المبتاعين من وكلاء قواد بني العباس وشرذمة من فتيان العرب، فإذا رأيت ذلك فاشرف من البعد على المسمّى عمر بن يزيد النخاس عامّة نهارك، إلى أن تبرز للمبتاعين جارية صفتها كذا وكذا لابسة حريرين صفيقين تمتنع من العرض ولمس المعترض والانقياد لمن يحاول لمسها وتسمع صرخة رومية من وراء ستر رقيق، فاعلم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واهتك ستراه، فيقول بعض المبتاعين على ثلاثمائة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زادني العفاف فيها رغبة، فتقول له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برزت في زيّ سليمان بن داود وعلى شبه ملكه ما بدت لي فيك رغبة فأشفق على مالك، فيقول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الحيلة ولابد من بيعك؟ فتقول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العجلة ولابد من اختيار مبتاع يسكن قلبي إليه وإلى وفائه وأمانته، فعند ذلك قم إلى عمر بن يزيد النخّاس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معك كتاباً ملصقاً لبعض الأشراف كتبه بلغة رومية وخطّ رومي ووصف فيه كرمه ووفاءه ونبله وسخاءه، فناولها لتتأمل منه أخلاق صاحبه فإن مالت إليه ورضيته فأنا وكيله في ابتياعها منك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بشر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فامتثلت جميع ما حدّه لي مولاي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أمر الجارية، فلما نظرت في الكتاب بكت بكاءً شديداً وقالت لعمر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من صاحب هذا الكتاب، وحلفت بالمحرَّجة والمغلّظة أنّه متى امتنع من بيعها منه قتلت نفسها، فما زلت أشاحُّهُ في ثمنها حتى استقر الأمر فيه على مقدار ما كان أصحبنيه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الدنانير، فاستوفاه منّي وتسلّمت الجارية ضاحكة مستبشرة وانصرفت بها إلى الحجيرة التي كنت أوى إليها ببغداد، فما أخذها القرار حتى أخرجت كتاب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جيبها وهي تلثمه وتطبقه على جفنها وتضعه على خدّها وتمسحه على بدنها، فقلت تعجّباً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تلثمين كتاباً لا تعرفين صاحبه،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العاجز الضعيف المعرفة بمحل أولاد الأنبياء أعرني سمعك وفرغ لي قلبك، أنا مليكة بنت يشوعا بن قيصر ملك الروم وأمّي من وُلد الحواريين تنسب إلى وصيّ المسيح شمعون أنبئك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جدّي قيصر أراد أن يزوّجني من ابن أخيه وأنا من بنات ثلاث عشرة سنة، فجمع في قصره من نسل الحواريين من القسيسين والرهبان ثلاثمائة رجل، ومن ذوي الأخطار منهم سبعمائة رجل، وجمع من أمراء الأجناد وقوّاد العسكر ونقباء الجيوش وملوك العشائر أربعة آلاف، وأبرز من بهى ملكه عرشاً مصنوعاً من أصناف الجوهر إلى صحن القصر ورفعه فوق أربعين مرقاة، فلما صعد ابن أخيه وأحدقت الصلب وقامت الأساقفة عكفاً ونشرت أسفار الإنجيل تسافلت الصلب من الأعلى فلصقت بالأرض وتقوّضت أعمدة العرش فانهارت إلى القرار وخرّ الصاعد من العرش مغشياً عليه فتغيّرت ألوان الأساقفة وارتعدت فرائصهم، فقال كبيرهم 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أعفنا من ملاقاة هذه النحوس الدالة على زوال دولة هذا الدين المسيحي والمذهب الملكاني، فتطيّر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جدّي من ذلك تطيراً شديداً وقال للأساقفة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أقيموا هذه الأعمدة وارفعوا الصلبان واحضروا أخا هذا المدبر العاثر المنكوس جدّه لأزوّجه هذه الصبيّة فيدفع نحوسه عنكم بسعوده، فلما فعلوا ذلك حدث على الثاني مثل ما حدث على الأول وتفرّق الناس، وقام جدّي قيصر مغتمّاً فدخل منزل النساء وأرخيت الستور ورأيت في تلك الليلة كأنّ المسيح وشمعون وعدّة من الحواريين قد اجتمعوا في قصر جدّي ونصبوا فيه منبراً من نور يباري السماء علّواً وارتفاعاً في الموضع الذي كان نصب جدّي فيه عرشه ودخل عليهم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وختنه 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أبنائه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فتقدّم المسيح إليه فاعتنقه فيقول 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روح اللّه إنّي جئتك خاطباً من وصيّك شمعون فتاته مليكة لابني هذا، أومأ بيده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صاحب هذا الكتاب، فنظر المسيح إلى شمعون،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أتاك الشرف فصل رحمك رحم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فصعد ذلك المنبر فخطب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وزوّجني من ابنه وشهد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أبناء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والحواريون، فلما استيقظت أشفقت أن أقصّ هذه الرؤيا على أبي وجدّي مخافة القتل فكنت أسرّها ولا أبديها لهم وضرب صدري بمحبّة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امتنعت من الطعام والشراب فضعفت نفسي ودقّ شخصي ومرضت مرضاً شديداً، فما بقي في مدائن الروم طبيب إلا أحضره جدّي وسأله عن دوائي فلما برح به اليأس،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عيني وهل يخطر ببالك شهوة فأزوّدكيها في هذه الدنيا،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جدّي أرى أبواب الفرج عليّ مغلقة فلو كشفت العذاب عمّن في سجنك من أسارى المسلمين وفككت عنهم الأغلال وتصدّقت عليهم ومنيتهم الخلاص رجوتُ أن يهب لي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 وأمّه عافية، فلما فعل ذلك تجلّدت في إظهار الصحّة من بدني قليلاً وتناولت يسيراً من الطعام، فسرّ بذلك وأقبل على إكرام الأسارى وإعزازهم، فأريت أيضاً بعد أربع عشرة ليلة كأنّ سيدة نساء العالمين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زارتني ومعها مريم ابنة عمران وألف من وصائف الجنان فتقول لي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سيدة نساء العالمين أمّ زوجك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فأتعلّق بها وأبكي واشكوا إليها امتناع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زيارتي، فقالت سيدة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ابني أبا محمد لا يزورك وأنت مشركة باللّه على مذهب النصارى وهذه أختي مريم بنت عمران تبرأ إلى اللّه تعالى من دينك، فإن ملت إلى رضى اللّه ورضى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وزيارة أبي محمد إيّاك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أبي محمداً رسول اللّه، فلمّا تكلّمت بهذه الكلمة ضمّتني إلى صدرها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وطيّبت نفسي،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توقّعي زيارة أبي محمد فإنّي منفذته إليك، فانتبهت وأنا أقول وأتوقّع 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في الليلة القابلة 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جفوتني يا حبيبي بعد أن أتلفت نفسي معالجة 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تأخّري عنك إلا لشركك فقد أسلمت وأنا زائرك في كل ليلة إلى أن يجمع اللّه تعالى شملنا في العيان، فما قطع عني زيارته بعد ذلك إلى هذه الغاية، 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وقعت في الأسارى،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من 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جدّك سيسيّر جيشاً إلى قتال المسلمين يوم كذا وكذا ثم يتبعهم فعليك باللحاق بهم متنكّرة في زيّ الخدم مع عدّة من الوصائف من طريق كذا، ففعلت ذلك فوقعت علينا طلائع المسلمين حتى كان من أمري ما رأيت وشاهدت وما شعر بأنّي ابنة ملك الروم إلى هذه الغاية أحد سواك </w:t>
      </w:r>
    </w:p>
    <w:p>
      <w:pPr>
        <w:pStyle w:val="BookText"/>
        <w:rPr/>
      </w:pPr>
      <w:r>
        <w:rPr>
          <w:rFonts w:ascii="Amiri" w:hAnsi="Amiri" w:eastAsia="Amiri" w:cs="Amiri"/>
          <w:color w:val="111111"/>
          <w:sz w:val="28"/>
          <w:sz w:val="28"/>
          <w:szCs w:val="28"/>
          <w:rtl w:val="true"/>
          <w:lang w:bidi="ar-SA"/>
        </w:rPr>
        <w:t>وذلك باطلاعي إيّاك عليه، ولقد سألني الشيخ الذي وقعت إليه في سهم الغنيمة عن اسمي فأنكرته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الجواري،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أنّك روميّة ولسانك عربي،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ولوع جدّي وحمله إيّاي على تعلّم الآداب أن أوعز إلى امرأة ترجمانة لي في الاختلاف إلي وكانت تقصدني صباحاً ومساءً وتفيدني العربية حتى استمر لساني عليها واستقام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انكفأت بها إلى سرّ من رأى دخلت على مولاي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أراك اللّه عزّ الإسلام وذلّ النصرانية وشرف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أصف لك يا بن رسول اللّه ما أنت أعلم به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أحببت أن أكرمك فما أحب إليك عشرة آلاف دينار أم بشرى لك بشرف الأبد؟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بولد لي،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بولد يملك الدنيا شرقاً وغرباً ويملأ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خطبك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ليلة كذا في شهر كذا من سنة كذا بالرومية،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المسيح ووصيّه؟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زوجّك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ابنك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تعرفينه؟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خلت ليلة لم يرني فيها منذ الليلة التي أسلمت على يد سيدة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كافور أدع أختي حكيمة، 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هية فاعتنقتها طويلاً وسرت بها كثيراً، فقال لها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بنت رسول اللّه خذيها إلى منزلك وعلّميها الفرائض والسنن فإنّها زوجة أبي محمد وأمّ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971" w:name="pg16083_194278"/>
    </w:p>
    <w:p>
      <w:pPr>
        <w:pStyle w:val="Heading5"/>
        <w:numPr>
          <w:ilvl w:val="4"/>
          <w:numId w:val="1"/>
        </w:numPr>
        <w:rPr/>
      </w:pPr>
      <w:bookmarkStart w:id="972" w:name="__RefHeading___Toc480805_1280447820"/>
      <w:bookmarkStart w:id="973" w:name="_Toc377"/>
      <w:bookmarkEnd w:id="971"/>
      <w:bookmarkEnd w:id="972"/>
      <w:r>
        <w:rPr>
          <w:rtl w:val="true"/>
        </w:rPr>
        <w:t>لا تنازعه</w:t>
      </w:r>
      <w:bookmarkEnd w:id="973"/>
    </w:p>
    <w:p>
      <w:pPr>
        <w:pStyle w:val="BookText"/>
        <w:rPr/>
      </w:pPr>
      <w:r>
        <w:rPr>
          <w:rFonts w:ascii="Amiri" w:hAnsi="Amiri" w:eastAsia="Amiri" w:cs="Amiri"/>
          <w:color w:val="111111"/>
          <w:sz w:val="28"/>
          <w:sz w:val="28"/>
          <w:szCs w:val="28"/>
          <w:rtl w:val="true"/>
          <w:lang w:bidi="ar-SA"/>
        </w:rPr>
        <w:t>قال يحيى 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رجلاً من أهل السيب</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سيماه الخير وأخبرني أنه كان له ابن عم ينازعه في الإمامة والقول في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أقول به أو أرى علامة، فوردت العسكر في حاجة، فأقبل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متعنّتاً إن مدّ يده إلى رأسه فكشفه ثم نظر إليّ ورده قلت به، فلما حاذاني مدّ يده إلى رأسه فكشفه ثم برق عينيه فيّ ثم ردّها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ما فعل ابن عمك الذي تنازعه في الإمامة؟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صالحاً،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تنازعه ومضى</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480807_1280447820"/>
      <w:bookmarkStart w:id="975" w:name="_Toc378"/>
      <w:bookmarkEnd w:id="974"/>
      <w:r>
        <w:rPr>
          <w:rtl w:val="true"/>
        </w:rPr>
        <w:t>من جحد إماماً</w:t>
      </w:r>
      <w:bookmarkEnd w:id="97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من أهل الجبل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عمّن وقف على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أتولاهم أم أتبرّأ منهم؟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تترحّم على عمّك، لا رحم اللّه عمّك وتبرّأ منه، أنا إلى اللّه منه بريء فلا تتولَّاهم ولا تعد مرضاهم ولا تشهد جنائزهم ولا تصلّ على أحد منهم مات أبداً، سواء من جحد إماماً من اللّه أو أزاد إماماً ليست إمامته من اللّه اوجحد او قال ثالث ثلاثة، إنّ الجاحد أمر آخرنا جاحد أمر أوّلنا، والزايد فينا كالناقص الجاحد أمرنا، وكان هذا أي السائل لا يعلم أنّ عمّه منهم فأعلمه ذلك</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bookmarkStart w:id="976" w:name="pg16083_194279"/>
    </w:p>
    <w:p>
      <w:pPr>
        <w:pStyle w:val="Heading5"/>
        <w:numPr>
          <w:ilvl w:val="4"/>
          <w:numId w:val="1"/>
        </w:numPr>
        <w:rPr/>
      </w:pPr>
      <w:bookmarkStart w:id="977" w:name="__RefHeading___Toc480809_1280447820"/>
      <w:bookmarkStart w:id="978" w:name="_Toc379"/>
      <w:bookmarkEnd w:id="976"/>
      <w:bookmarkEnd w:id="977"/>
      <w:r>
        <w:rPr>
          <w:rtl w:val="true"/>
        </w:rPr>
        <w:t>هذا ليس منكم</w:t>
      </w:r>
      <w:bookmarkEnd w:id="97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الحبس المعروف بحبس حسيس في الجوسق الأحمر</w:t>
      </w:r>
      <w:r>
        <w:rPr>
          <w:rStyle w:val="FootnoteAnchor"/>
          <w:rtl w:val="true"/>
        </w:rPr>
        <w:footnoteReference w:id="518"/>
      </w:r>
      <w:r>
        <w:rPr>
          <w:rFonts w:ascii="Amiri" w:hAnsi="Amiri" w:eastAsia="Amiri" w:cs="Amiri"/>
          <w:color w:val="111111"/>
          <w:sz w:val="28"/>
          <w:sz w:val="28"/>
          <w:szCs w:val="28"/>
          <w:rtl w:val="true"/>
          <w:lang w:bidi="ar-SA"/>
        </w:rPr>
        <w:t xml:space="preserve">، أنا والحسن بن محمد العقيقي ومحمد بن إبراهيم العمري وفلان وفلان، إذ دخل علينا أبو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جعفر، فخففنا له وكان المتولّي لحبسه صالح بن وصيف وكان معنا في الحبس رجل جُمَحِيٌّ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فيكم من ليس منكم لأعلمتكم متى يفرّج عنكم، وأومأ إلى الجمحى أن يخرج،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منكم فاحذروه فإنّ في ثيابه قِصّة قد كتبها إلى السلطان يخبره فيها بما تقولون فيه، فقام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ففتّش ثيابه فوجد القصة يذكرنا فيها بكل عظيمة، وكان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فإذا أفطر أكلنا معه من طعام كان يحمله غلامه إليه في جونة مختومة وكنت أصوم معه، فلما كان ذات يوم ضعفت فأفطرت في بيت آخر على كعكة وما شعر واللّه به أحد، ثم جئت فجلست معه،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أبا هاشم شيئاً فإنّه مُفطر، فتبسّمت،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أبا هاشم؟ إذا أردت القوة فكل اللحم فإنّ الكعك لا قوّة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وأنتم،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ثلاثاً فإنّ المنّة لا ترجع إذا نهكها الصوم في أقل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اليوم الذي أراد اللّه أن يفرّج عنه جاءه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أحمل فطورك،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 وما أحسُبُ أنا نأكل منه، فحمل الغلام الطعام للظهر وأطلق عنه عند العصر وهو صائم،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w:t>
      </w:r>
      <w:bookmarkStart w:id="979" w:name="pg16083_194280"/>
    </w:p>
    <w:p>
      <w:pPr>
        <w:pStyle w:val="BookText"/>
        <w:rPr/>
      </w:pPr>
      <w:bookmarkEnd w:id="979"/>
      <w:r>
        <w:rPr>
          <w:rFonts w:ascii="Amiri" w:hAnsi="Amiri" w:eastAsia="Amiri" w:cs="Amiri"/>
          <w:color w:val="111111"/>
          <w:sz w:val="28"/>
          <w:sz w:val="28"/>
          <w:szCs w:val="28"/>
          <w:rtl w:val="true"/>
          <w:lang w:bidi="ar-SA"/>
        </w:rPr>
        <w:t>هنّأكم اللّه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480811_1280447820"/>
      <w:bookmarkStart w:id="981" w:name="_Toc380"/>
      <w:bookmarkEnd w:id="980"/>
      <w:r>
        <w:rPr>
          <w:rtl w:val="true"/>
        </w:rPr>
        <w:t>أشهد أنّك حجّة اللّه</w:t>
      </w:r>
      <w:bookmarkEnd w:id="981"/>
    </w:p>
    <w:p>
      <w:pPr>
        <w:pStyle w:val="BookText"/>
        <w:rPr/>
      </w:pPr>
      <w:r>
        <w:rPr>
          <w:rFonts w:ascii="Amiri" w:hAnsi="Amiri" w:eastAsia="Amiri" w:cs="Amiri"/>
          <w:color w:val="111111"/>
          <w:sz w:val="28"/>
          <w:sz w:val="28"/>
          <w:szCs w:val="28"/>
          <w:rtl w:val="true"/>
          <w:lang w:bidi="ar-SA"/>
        </w:rPr>
        <w:t>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 جماعة من الأهواز من أصحابنا وخرج السلطان إلى صاحب البصرة، فخرجنا نريد النظر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إليه ماضياً معه وقد قعدنا بين الحائطين بسرّ من رأي ننتظر رجوعه، فرجع، فلما حاذانا وقرب منّا وقف ومدّ يده إلى قلنسوته فأخذها عن رأسه وأمسكها بيده وأمر يده الأخرى على رأسه وضحك في وجه رجل منّا، فقال الرجل مبادراً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حجّة اللّه وخيرته،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شأنك؟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شاكاً فيه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وأخذ القلنسوة من رأسه قلت بإمامته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480813_1280447820"/>
      <w:bookmarkStart w:id="983" w:name="_Toc381"/>
      <w:bookmarkEnd w:id="982"/>
      <w:r>
        <w:rPr>
          <w:rtl w:val="true"/>
        </w:rPr>
        <w:t xml:space="preserve">من هم شيعة علي </w:t>
      </w:r>
      <w:r>
        <w:rPr>
          <w:rtl w:val="true"/>
        </w:rPr>
        <w:t>(</w:t>
      </w:r>
      <w:r>
        <w:rPr>
          <w:rtl w:val="true"/>
        </w:rPr>
        <w:t>عليه السلام</w:t>
      </w:r>
      <w:r>
        <w:rPr>
          <w:rtl w:val="true"/>
        </w:rPr>
        <w:t>)</w:t>
      </w:r>
      <w:bookmarkEnd w:id="983"/>
    </w:p>
    <w:p>
      <w:pPr>
        <w:pStyle w:val="BookText"/>
        <w:rPr/>
      </w:pPr>
      <w:r>
        <w:rPr>
          <w:rFonts w:ascii="Amiri" w:hAnsi="Amiri" w:eastAsia="Amiri" w:cs="Amiri"/>
          <w:color w:val="111111"/>
          <w:sz w:val="28"/>
          <w:sz w:val="28"/>
          <w:szCs w:val="28"/>
          <w:rtl w:val="true"/>
          <w:lang w:bidi="ar-SA"/>
        </w:rPr>
        <w:t xml:space="preserve">عن أبي يعقوب يوسف بن زياد وعلي بن سيار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ليلة على غرفة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ملك الزمان له معظّماً وحاشيته له مبجّلين إذ مرّ علينا والي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الجسرين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رجل مكتوف، والحسن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من روزنته، فلمّا رآه الوالي ترجّل عن دابته إجلالاً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إلى موضعك، فعاد وهو معظِّمٌ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أخذت هذا في هذه الليلة على باب حانوت صيرفي فاتهمته بأنّه يريد نقبه والسرقة منه </w:t>
      </w:r>
    </w:p>
    <w:p>
      <w:pPr>
        <w:pStyle w:val="BookText"/>
        <w:rPr/>
      </w:pPr>
      <w:r>
        <w:rPr>
          <w:rFonts w:ascii="Amiri" w:hAnsi="Amiri" w:eastAsia="Amiri" w:cs="Amiri"/>
          <w:color w:val="111111"/>
          <w:sz w:val="28"/>
          <w:sz w:val="28"/>
          <w:szCs w:val="28"/>
          <w:rtl w:val="true"/>
          <w:lang w:bidi="ar-SA"/>
        </w:rPr>
        <w:t xml:space="preserve">فقبضت عليه، فلمّا هممت أن أضربه خمسمائة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سبيلي فيمن أتهمه ممّن آخذه لئلا يسألني فيه من لا اطيق مدافعته ليكون قد شقي ببعض ذنوبه قبل أن يأتيني من لا أطيق مدافعته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تتعرّض لسخط اللّه فإنّي من شيعة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وشيعة هذا الإمام، أبي القائم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فكففت عنه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مارّ بك عليه فإن عرفك بالتشيّع أطلقت عنك، وإلاّ قطعت يدك ورجلك بعد أن أجلدك ألف سوط وجئتك يا بن رسول اللّه، فهل هو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ادّعى؟</w:t>
      </w:r>
    </w:p>
    <w:p>
      <w:pPr>
        <w:pStyle w:val="BookText"/>
        <w:rPr/>
      </w:pP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معاذ اللّه ما هذا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ابتلاه اللّه في يدك لاعتقاده في نفسه أنه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كفيتني مؤونته، الآن أضربه خمسمائة لا حرج عليّ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نحّاه بعيداً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أبطحوه، فبطحوه وأقام عليه جلاّدين واحداً عن يمينه وآخر عن شماله،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أوجعاه، فأهويا إليه بعصيهما فكان لا يصيبان أسته شيئاً، إنّما يصيبان الأرض فضجر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تضربون الأرض، اضربوا إسته، فذهبوا يضربون إسته فعدلت أيديهما فجعلا يضرب بعضهما بعضاً ويصيح ويتأوّه،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ويحكما مجانين أنتما؟ يضرب بعضكما بعضاً، أضربا الرجل،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نضرب إلاّ الرجل وما نقصد سواه ولكن يعدل أيدينا حتى يضرب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ويا فلان حتى دعا أربعةً وصاروا مع الأولين ستة،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أحيطوا به، فأحاطوا به فكان يعدل بأيديهم ويرفع عصيهم إلى فوق فكانت لا تقع إلاّ بالوالي فسقط عن دابته،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قتلتموني قتلكم اللّه، 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ضربنا إلاّ إياه، ثم قال </w:t>
      </w:r>
    </w:p>
    <w:p>
      <w:pPr>
        <w:pStyle w:val="BookText"/>
        <w:rPr/>
      </w:pPr>
      <w:r>
        <w:rPr>
          <w:rFonts w:ascii="IRNazanin" w:hAnsi="IRNazanin" w:eastAsia="IRNazanin"/>
          <w:color w:val="111111"/>
          <w:sz w:val="28"/>
          <w:sz w:val="28"/>
          <w:szCs w:val="28"/>
          <w:rtl w:val="true"/>
          <w:lang w:bidi="fa-IR"/>
        </w:rPr>
        <w:t>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فضربوه هذا، فجاءوا فضربوه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إيّاي تضربون؟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نضرب إلاّ الرجل، قال الوالي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لي هذه الشجّات برأسي ووجهي وبدني إن لم تكونوا تضربوني؟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أيماننا إن كنّا قد قصدناك بضرب،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أما تعتبر بهذه الألطاف التي بها يُصرف عنّي هذا الضرب؟ ويلك ردّني إلى الإمام وامتثل فيّ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الوالي بعد إلى بين يدي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عجبنا لهذا، أنكرت أن يكون من شيعتكم ومن لم يكن من شيعتكم فهو من شيعة إبليس وهو في النار، وقد رأيت له من المعجزات ما لا يكون إلاّ للأنبياء، فقال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أو للأوصياء،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للأوصياء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إنه كذب في دعواه أنه من شيعتنا كذبة لو عرفها ثم تعمّدها لابتُلى بجميع عذابك، ولبقي في المطبق ثلاثين سنة ولكن اللّه تعالى رحمه لإطلاق كلمة على ما عنى لا على تعمّد كذب وأنت يا عبد اللّه، فاعلم أنّ اللّه عزّ وجل قد خلّصه بأنه من موالينا ومحبيّنا وليس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هذا كلّه عندنا إلاّ سواء، فما الفرق؟</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أنّ شيعتنا هم الذين يتّبعون آثارنا ويطيعونا في جميع أوامرنا ونواهينا فأولئك من شيعتنا، فأمّا من خالفنا في كثير ممّا فرضه اللّه عليه فليسوا من شيعتنا،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كذبت كذبة لو تعمّدتها وكذبتها لابتلاك اللّه عزّ وجل بضرب ألف سوط وسجن ثلاثين سنة في المطبق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 أنّك رأيت له معجزات أنّ المعجزات ليست له إنّما هي لنا أظهره اللّه فيه إبانة لحجّتنا وإيضاحاً لجلالتنا وشرفنا،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فيه معجزات لم أنكره عليك، أليس إحياء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معجزة أهي للميت أم لعيسى، أوَ ليس خلقه من الطين كهيئة الطير فصار طيراً بإذن اللّه؟ أهي للطائر أو لعيسى، أوَ ليس الذين جعلوا قردة خاسئين معجزة؟ فهي معجزة للقردة أو لنبي ذلك الزمان؟</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ربّي وأتوب إليه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الذي أنه أنا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لست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 محبّيه، وإنّما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ءَامَنُواْ وَعَمِلُواْ ٱلصَّٰلِحَٰتِ أُوْلَٰئِكَ أَصْحَٰبُ ٱلْجَنَّةِ هُمْ فِيهَا خَٰلِدُونَ</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 xml:space="preserve">هم الذين آمنوا باللّه ووصفوه بصفاته ونزّهوه عن خلاف صفاته وصدّقوا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أقواله وصوّبوه في كلّ أفعاله ورأوا علياً بعده سيداً إماماً وقرماً هُماماً لا يعدله من أمّة محمد أحد ولا كلّهم لو جمعوا في كفّة يوزنون بوزنه، بل يرجح عليهم كما ترجح السماء علی الأرض والأرض على الذرّة، وشيعة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لا يبالون في سبيل اللّه أ وقع الموت عليهم أو وقعوا على الموت، وشيعة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يؤثرون إخوانهم على أنفسهم ولو كان بهم خصاصة وهم الذين لا يراهم اللّه حيث نهاهم ولا يفقدهم من حيث أمرهم، وشيعة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يقتدون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إكرام إخوانهم المؤمنين، ما عن قولي أقول لك هذا </w:t>
      </w:r>
      <w:bookmarkStart w:id="984" w:name="pg16083_194284"/>
    </w:p>
    <w:p>
      <w:pPr>
        <w:pStyle w:val="BookText"/>
        <w:rPr/>
      </w:pPr>
      <w:bookmarkEnd w:id="984"/>
      <w:r>
        <w:rPr>
          <w:rFonts w:ascii="Amiri" w:hAnsi="Amiri" w:eastAsia="Amiri" w:cs="Amiri"/>
          <w:color w:val="111111"/>
          <w:sz w:val="28"/>
          <w:sz w:val="28"/>
          <w:szCs w:val="28"/>
          <w:rtl w:val="true"/>
          <w:lang w:bidi="ar-SA"/>
        </w:rPr>
        <w:t xml:space="preserve">بل أقوله عن قول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وَعَمِلُواْ ٱلصَّٰلِحَٰتِ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قضوا الفرائض كلّها بعد التوحيد واعتقاد النبوّة والإمامة، وأعظمها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حقوق الإخوان في اللّه واستعمال التقية من أعداء اللّه عزّ وجلّ</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480815_1280447820"/>
      <w:bookmarkStart w:id="986" w:name="_Toc382"/>
      <w:bookmarkEnd w:id="985"/>
      <w:r>
        <w:rPr>
          <w:rtl w:val="true"/>
        </w:rPr>
        <w:t>شفاعة الشيعة يوم القيامة</w:t>
      </w:r>
      <w:bookmarkEnd w:id="986"/>
    </w:p>
    <w:p>
      <w:pPr>
        <w:pStyle w:val="BookText"/>
        <w:rPr/>
      </w:pPr>
      <w:r>
        <w:rPr>
          <w:rFonts w:ascii="IRNazanin" w:hAnsi="IRNazanin" w:eastAsia="IRNazanin"/>
          <w:color w:val="111111"/>
          <w:sz w:val="28"/>
          <w:sz w:val="28"/>
          <w:szCs w:val="28"/>
          <w:rtl w:val="true"/>
          <w:lang w:bidi="fa-IR"/>
        </w:rPr>
        <w:t>عن عيسى بن مهدي الجوهري في حديث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دخلنا على سيدنا أبي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بدأنا بالبكاء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فجهرنا بالبكاء بين يديه ونحن ما ينيف عن سبعين رجلاً من أهل السواد،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البكاء من السرور بنعم اللّه مثل الشكر لها فطيبوا نفساً وقرّوا عيناً إنّكم على دين اللّه الذي جاءت به ملائكته وكتبه ورسله، وإنّكم كما 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تزهدوا في الشيعة فإنّ فقيرهم الممتحن المتقي عند اللّه يوم القيامة له شفاعة عند اللّه يدخل فيها مثل ربيعة ومُضر، فإذا كان هذا لكم من فضل اللّه عليكم وعلينا فيكم فأيّ شيء بقي لكم؟ فقلنا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والشكر له ولكم يا سادتنا فبكم بلغنا هذه المنزلة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بلغتموها باللّه وبطاعتكم إيّاه واجتهادكم بطاعته وعبادته وموالاتكم لأوليائه ومعاداتكم لأعدائه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480817_1280447820"/>
      <w:bookmarkStart w:id="988" w:name="_Toc383"/>
      <w:bookmarkEnd w:id="987"/>
      <w:r>
        <w:rPr>
          <w:rtl w:val="true"/>
        </w:rPr>
        <w:t>إنّ وعد اللّه حق</w:t>
      </w:r>
      <w:bookmarkEnd w:id="98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أبو يعقوب يوسف بن محمد بن زياد وأبو الحسن علي بن محمد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أبوانا إماميين، وكانت </w:t>
      </w:r>
    </w:p>
    <w:p>
      <w:pPr>
        <w:pStyle w:val="BookText"/>
        <w:rPr/>
      </w:pPr>
      <w:r>
        <w:rPr>
          <w:rFonts w:ascii="Amiri" w:hAnsi="Amiri" w:eastAsia="Amiri" w:cs="Amiri"/>
          <w:color w:val="111111"/>
          <w:sz w:val="28"/>
          <w:sz w:val="28"/>
          <w:szCs w:val="28"/>
          <w:rtl w:val="true"/>
          <w:lang w:bidi="ar-SA"/>
        </w:rPr>
        <w:t>الزيدية هم الغالبون بأسترآباذ، وكنّا في إمارة الحسن بن زيد العلوي الملقّب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إمام الزيدية، وكان كثير الإصغاء إليهم، يقتل الناس بسعاياتهم، فخشينا على أنفسنا، فخرجنا بأهلينا إلى حضرة الإمام أبي محمد الحسن بن علي بن محمد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فأنزلنا عيالاتنا في بعض الخانات، ثم استأذنا على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بالآوين إلينا الملتجئين إلى كنفنا، قد تقبّل اللّه تعالى سعيكما، وأمن روعتكما وكفاكما أعداءكما، فانصرفا آمنين على أنفسكما، وأموالكما، فعجبنا من قوله ذلك لنا مع أنّا لم نشك في صدق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تأمرنا أيّها الإمام أن نصنع في طريقنا إلى أن ننتهي إلى بلد خرجنا من هناك؟ وكيف ندخل ذلك البلد، ومنه هربنا وطلب سلطان البلد لنا حثيث ووعيده إيّانا شديد؟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خلفا علي ولديكما هذين لأفيدهما العلم الذي يشرّفهما اللّه تعالى به، ثم لا تحفلا بالسعاة ولا بوعيد المسعي إليه، فإنّ اللّه عزّوجلّ يقصم السعاة ويلجئهم إلى شفاعتكم فيه عند من قد هربتم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يعقوب وأبو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فأتمرا بما أمرا وخرجا وخلفانا هناك وكنّا نختلف إليه فيتلقانا ببر الآباء وذوي الأرحام الماسّة، فقال لنا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أتاكما خبر كفاية اللّه عزّوجلّ أبويكما واخزائه أعدائهما وصدق وعدي إيّاهما، جعلت من شكر اللّه عزّوجلّ أن أفيدكما تفسير القرآن، مشتملاً على بعض أخبار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فيعظم اللّه تعالى بذلك شأنكما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فإذاً نأتي على جميع علوم القرآن ومعانيه،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أريد إن أعلمكما بعض أصحابه ففرح بذلك، وقال</w:t>
      </w:r>
      <w:r>
        <w:rPr>
          <w:rFonts w:eastAsia="IRNazanin" w:cs="IRNazanin"/>
          <w:color w:val="111111"/>
          <w:sz w:val="28"/>
          <w:szCs w:val="28"/>
          <w:rtl w:val="true"/>
          <w:lang w:bidi="fa-IR"/>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علم القرآن 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 خيراً كثيراً وأوتيت فضلاً واسعاً، لكنّه مع ذلك أقلّ قليل أجزاء علم القرآن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ٱلْبَحْرُ مِدَادًا لِّكَلِمَٰتِ رَبِّي لَنَفِدَ ٱلْبَحْرُ قَبْلَ أَن تَنفَدَ كَلِمَٰتُ رَبِّي وَلَوْ جِئْنَا بِمِثْلِهِۦ مَدَدًا</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ٱلْأَرْضِ مِن شَجَرَةٍ أَقْلَٰمٌ وَٱلْبَحْرُ يَمُدُّهُ مِنۢ بَعْدِهِۦ سَبْعَةُ أَبْحُرٖ مَّا نَفِدَتْ كَلِمَٰتُ ٱللَّهِ</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وهذا علم القرآن ومعانيه وما أودع من عجائبه فكم ترى مقدار ما أخذته من جميع هذا ولكن القدر الذي أخذته قد فضلك اللّه تعالى به على كل من لا يعلم كعلمك ولا يفهم كفهمك،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نبرح من عنده حتى جاءنا فيج</w:t>
      </w:r>
      <w:r>
        <w:rPr>
          <w:rStyle w:val="FootnoteAnchor"/>
          <w:rtl w:val="true"/>
        </w:rPr>
        <w:footnoteReference w:id="526"/>
      </w:r>
      <w:r>
        <w:rPr>
          <w:rFonts w:ascii="Amiri" w:hAnsi="Amiri" w:eastAsia="Amiri" w:cs="Amiri"/>
          <w:color w:val="111111"/>
          <w:sz w:val="28"/>
          <w:sz w:val="28"/>
          <w:szCs w:val="28"/>
          <w:rtl w:val="true"/>
          <w:lang w:bidi="ar-SA"/>
        </w:rPr>
        <w:t>قاصد من عند أبوينا بكتاب يذكر فيه أن الحسن بن زيد العلوي قتل رجلاً بسعاية أولئك الزيدية واستصفى ماله ثم أتته الكتب من النواحي والأقطار المشتملة على خطوط الزيدية بالعذل</w:t>
      </w:r>
      <w:r>
        <w:rPr>
          <w:rStyle w:val="FootnoteAnchor"/>
          <w:rtl w:val="true"/>
        </w:rPr>
        <w:footnoteReference w:id="527"/>
      </w:r>
      <w:r>
        <w:rPr>
          <w:rFonts w:ascii="Amiri" w:hAnsi="Amiri" w:eastAsia="Amiri" w:cs="Amiri"/>
          <w:color w:val="111111"/>
          <w:sz w:val="28"/>
          <w:sz w:val="28"/>
          <w:szCs w:val="28"/>
          <w:rtl w:val="true"/>
          <w:lang w:bidi="ar-SA"/>
        </w:rPr>
        <w:t>الشديد والتوبيخ العظيم يذكر فيها أن ذلك المقتول كان من أفضل زيدي على ظهر الأرض وأنّ السعاة قصدوه لفضله وثروته فتنكّر لهم، وأمر بقطع أنافهم وآذانهم، وأنّ بعضهم قد مثل به لذلك وآخرين قد 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العلوي ندم، واستغفر وتصدّق بالأموال الجليلة بعد أن ردّ أموال ذلك المقتول على ورثته، وبذل لهم أضعاف ديّة وليهم المقتول، واستحلّهم؟ ففقالوا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الدية فقد أحللناك منها وأما الدم فليس إلينا إنّما هو إلى المقتول واللّه الحاكم، وأنّ العلوي نذر لله عزّوجلّ أن لا </w:t>
      </w:r>
      <w:bookmarkStart w:id="989" w:name="pg16083_194287"/>
    </w:p>
    <w:p>
      <w:pPr>
        <w:pStyle w:val="BookText"/>
        <w:rPr/>
      </w:pPr>
      <w:bookmarkEnd w:id="989"/>
      <w:r>
        <w:rPr>
          <w:rFonts w:ascii="Amiri" w:hAnsi="Amiri" w:eastAsia="Amiri" w:cs="Amiri"/>
          <w:color w:val="111111"/>
          <w:sz w:val="28"/>
          <w:sz w:val="28"/>
          <w:szCs w:val="28"/>
          <w:rtl w:val="true"/>
          <w:lang w:bidi="ar-SA"/>
        </w:rPr>
        <w:t xml:space="preserve">يعرض للناس في مذاهبهم، وفي كتاب أبويهما أنّ الداعي إلى الحق الحسن بن زيد قد أرسل إلينا ببعض ثقاته بكتابه وخاتمه وأمانه وضمن لنا ردّ أموالنا وجبر النقص الذي لحقنا فيها وإنا صائران إلى البلد ومتنجزان ما وعدنا،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وعد اللّه حق، فلما كان اليوم العاشر جاءنا كتاب أبوينا أنّ الداعي إلى الحقّ قد وفى لنا بجميع عداته وأمرنا بملازمة الإمام العظيم البركة الصادق الوعد، فلما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إنجازي ما وعدتكما من تفسير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وظّفت لكما كل يوم شيئاً منه تكتبانه فالزماني وواظبا علي يوفّر اللّه تعالى من السعادة حظوظكما، فأول ما أملى علينا أحاديث في فضل القرآن وأهله، ثم أملى علينا التفسير بعد ذلك فكتبنا في مدّة مقامنا عنده وذلك سبع سنين نكتب في كل يوم منه مقدار ما ننشط 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480819_1280447820"/>
      <w:bookmarkStart w:id="991" w:name="_Toc384"/>
      <w:bookmarkEnd w:id="990"/>
      <w:r>
        <w:rPr>
          <w:rtl w:val="true"/>
        </w:rPr>
        <w:t>فهو الشيعي حقاً</w:t>
      </w:r>
      <w:bookmarkEnd w:id="991"/>
    </w:p>
    <w:p>
      <w:pPr>
        <w:pStyle w:val="BookText"/>
        <w:rPr/>
      </w:pPr>
      <w:r>
        <w:rPr>
          <w:rFonts w:ascii="Amiri" w:hAnsi="Amiri" w:eastAsia="Amiri" w:cs="Amiri"/>
          <w:color w:val="111111"/>
          <w:sz w:val="28"/>
          <w:sz w:val="28"/>
          <w:szCs w:val="28"/>
          <w:rtl w:val="true"/>
          <w:lang w:bidi="ar-SA"/>
        </w:rPr>
        <w:t xml:space="preserve">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الناس بحقوق إخوانه، وأشدّهم قضاءاً لها، أعظمهم عند اللّه شأناً، ومن تواضع في الدنيا لإخوانه فهو عند اللّه من الصدّيقين، ومن شيعة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له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وابن، فقام إليهما وأكرمهما، وأجلسهما في صدر مجلسه، وجلس بين أيديهما، ثم أمر بطعام، فأحضر فأكلا منه، ثم جاء قنبر بطست وإبريق خشب، ومنديل لليُبس، وجاء ليصبّ على يد الرجل ماءاً، فوثب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bookmarkStart w:id="992" w:name="pg16083_194288"/>
    </w:p>
    <w:p>
      <w:pPr>
        <w:pStyle w:val="BookText"/>
        <w:rPr/>
      </w:pPr>
      <w:bookmarkEnd w:id="992"/>
      <w:r>
        <w:rPr>
          <w:rFonts w:ascii="Amiri" w:hAnsi="Amiri" w:eastAsia="Amiri" w:cs="Amiri"/>
          <w:color w:val="111111"/>
          <w:sz w:val="28"/>
          <w:sz w:val="28"/>
          <w:szCs w:val="28"/>
          <w:rtl w:val="true"/>
          <w:lang w:bidi="ar-SA"/>
        </w:rPr>
        <w:t>الإبريق ليصبّ على يد الرجل فتمرّغ الرجل في التراب، وقال يا أمير المؤمنين، اللّه يراني وأنت تصبّ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واغسل يدك فإنّ اللّه عزّ وجل يراك وأخوك الذي لا يتميّز منك ولا يتفضّل عليك يخدمك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في خدمة في الجنة مثل عشرة أضعاف عدد أهل الدنيا وعلى حسب ذلك في ممالكه فيها، فقعد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أقسمت عليك بعظيم حقّي الذي عرفته وبجلته وتواضعك لله بأن ندبني لما شرّفك به من خدمتي لك، لما غسلت مطمئناً كما كنت تغسل لو كان الصاب عليك قنبراً، ففعل الرجل، فلما فرغ ناول الإبريق محمد بن الحنفية،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كان هذا الابن حضرني دون أبيه لصببت على يده، ولكن اللّه يأبى أن يسوّي بين ابن وأبيه، إذا جمعهما مكان لكن قد صبّ الأب على الأب فليصبّ الابن على الابن، فصبّ محمد بن الحنفية على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اتبع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فهو الشيعي حقّاً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480821_1280447820"/>
      <w:bookmarkStart w:id="994" w:name="_Toc385"/>
      <w:bookmarkEnd w:id="993"/>
      <w:r>
        <w:rPr>
          <w:rtl w:val="true"/>
        </w:rPr>
        <w:t>جوابه عن بعض الأسئلة</w:t>
      </w:r>
      <w:bookmarkEnd w:id="9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عيسى بن مهدي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والحسن بن مسعود والحسين بن ابراهيم وعتاب وطالب ابنا حاتم ومحمد بن سعيد وأحمد بن الخطيب وأحمد بن جنان من جُنبُلا إلى سامراء في سنة سبع وخمسين ومائتين، فعدلنا من المدائن إلى كربلاء، فرأينا أثر سيدنا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فلقينا إخواننا المجاورين بسامراء لمولانا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لنّهنئه بمولد مولانا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فبشّرنا </w:t>
      </w:r>
    </w:p>
    <w:p>
      <w:pPr>
        <w:pStyle w:val="BookText"/>
        <w:rPr/>
      </w:pPr>
      <w:r>
        <w:rPr>
          <w:rFonts w:ascii="Amiri" w:hAnsi="Amiri" w:eastAsia="Amiri" w:cs="Amiri"/>
          <w:color w:val="111111"/>
          <w:sz w:val="28"/>
          <w:sz w:val="28"/>
          <w:szCs w:val="28"/>
          <w:rtl w:val="true"/>
          <w:lang w:bidi="ar-SA"/>
        </w:rPr>
        <w:t>إخواننا أنّ المولود كان طلوع الفجر من يوم الجمعة لثمان ليال خلت من شعبان وهو ذلك الشهر، فقضينا زيارتنا ببغداد، فزرنا أبا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وصعدنا إلى سامراء فلمّا دخلنا على سيدنا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بالبكاء قبل التهنئة، فجهرنا بالبكاء بين يديه ونحن ما ينيف عن سبعين رجلاً من أهل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البكاء من السرور بنعم اللّه مثل الشكر لها، فطيبوا نفساً وقرّوا عيناً، فواللّه إنّكم على دين اللّه الذي جاءت به ملائكته وكتبه ورسله، وإنّكم كما قال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تزهدوا في الشيعة فإنّ فقيرهم الممتحن المتقي عند اللّه يوم القيامة له شفاعة عند اللّه يدخل فيها مثل ربيعة ومضر، فإذا كان هذا لكم من فضل اللّه عليكم وعلينا فيكم فايّ شيء بقي لكم؟ فقلنا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والشكر له ولكم يا سادتنا، فبكم بلغنا هذه المنزلة،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بلغتموها باللّه وبطاعتكم إيّاه، واجتهادكم بطاعته، وعبادته وموالاتكم لأوليائه ومعاداتكم لأعدائه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عيسى بن مهدي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فأردنا الكلام والمسألة، فأجابنا قبل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فيكم من أظهر مسألتي عن ولدي المهدي؟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استودعته اللّه كما استودعت أمّ موسى ابنها، حيث ألقته في اليم إلى أن ردّه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طائفة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لقد كانت هذه المسألة في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ومنكم من سأل عن اختلاف بينكم وبين أعداء اللّه وأعدائنا من أهل القبلة والإسلام وأنا أنبئكم بذلك فافهموا، فقالت طائفة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يا سيدنا لقد أضمرنا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أوحى إلى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خصصتك وعلياً وحججي منه ليوم القيامة </w:t>
      </w:r>
    </w:p>
    <w:p>
      <w:pPr>
        <w:pStyle w:val="BookText"/>
        <w:rPr/>
      </w:pPr>
      <w:r>
        <w:rPr>
          <w:rFonts w:ascii="Amiri" w:hAnsi="Amiri" w:eastAsia="Amiri" w:cs="Amiri"/>
          <w:color w:val="111111"/>
          <w:sz w:val="28"/>
          <w:sz w:val="28"/>
          <w:szCs w:val="28"/>
          <w:rtl w:val="true"/>
          <w:lang w:bidi="ar-SA"/>
        </w:rPr>
        <w:t>وشيعتكم بعشر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الخمسين، والتختم باليمين، وتعفير الجبين، والأذان والإقامة مثنى، وحيّ على خير العمل، والجهر ببسم اللّه الرحمن الرحيم، والآيتين والقنوت، وصلاة العصر والشمس بيضاء نقية، وصلاة الفجر مغسلة واختضاب الرأس واللحية، والوشمة، فخالفنا من أخذ حقّنا وحزبه في الصلاة فجعل أصل التراويح في ليالي شهر رمضان عوضاً من صلاة الخمسين، كل يوم وليلة، وكتّف أيديهم على صدورهم عوضاً عن تعفير الجبين، والتختّم باليسرى عوضاً عن التختّم باليمين، والفاتحة فرادى خلاف مثنى، والصلاة خير من النوم خلاف حي على خير العمل، والإخفاء عن القنوت، وصلاة العصر إذا اصفرّت الشمس خلافاً على بيضاء نقيّة، وصلاة الفجر عند تلاحف بزوغ الشمس خلافاً على صلاتها مغسّلة، وهجر الخضاب والنهي خلاف على الأمر به واستعماله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أكثرنا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عنّا يا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في أنفسكم ما تسألون عنه وأنا أنبئكم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والتكبير على الميّت خمساً عمّنا حمزة بن عبد المطلب أسد اللّه وأسد رسوله، فإنّه لما قتل قلق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شديداً وحزن عليه حتى عدم صبره وعزاؤه،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 عوض كل شعرة سبعين رجلاً من مشركي قريش، فأوحى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بِهِۦ وَلَئِن صَبَرْتُمْ لَهُوَ خَيْرٌ لِّلصَّٰبِرِينَ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وَٱصْبِرْ وَمَا صَبْرُكَ إِلَّا بِٱللَّهِ وَلَا تَحْزَنْ عَلَيْهِمْ وَلَا تَكُ فِي ضَيْقٖ مِّمَّا يَمْكُرُونَ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ٱللَّهَ مَعَ ٱلَّذِينَ ٱتَّقَواْ وَّٱلَّذِينَ هُم مُّحْسِنُونَ</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وإنّما أحبّ اللّه جلّ ثناؤه يجعل ذلك في المسلمين </w:t>
      </w:r>
    </w:p>
    <w:p>
      <w:pPr>
        <w:pStyle w:val="BookText"/>
        <w:rPr/>
      </w:pPr>
      <w:r>
        <w:rPr>
          <w:rFonts w:ascii="Amiri" w:hAnsi="Amiri" w:eastAsia="Amiri" w:cs="Amiri"/>
          <w:color w:val="111111"/>
          <w:sz w:val="28"/>
          <w:sz w:val="28"/>
          <w:szCs w:val="28"/>
          <w:rtl w:val="true"/>
          <w:lang w:bidi="ar-SA"/>
        </w:rPr>
        <w:t xml:space="preserve">لأنّه لو قتل بكل شعرة من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رجل من المشركين ما كان يكون عليهم في قتالهم حرج، وأرادوا دفنه بغير غسل، فأحبّ أن يدفن مضرّجاً بدمائه وكان قد أمر بتغسيل الموتى فدفن بثيابه فصارت سنّة في المسلمين، لا يغسّل شهداؤهم، وأمره اللّه أن يكبّر عليه خمساً وسبعين تكبيرة ويستغفر له بين كل تكبيرتين منها، فأوحى اللّه سبحانه إليه إنّي قد فضّلت حمزة بسبعين تكبيرة لعظم منزلته عندي وكرامته عليّ ولك يا محمد فضل على المسلمين وكبّر على كل مؤمن ومؤمنة فإنّي أفرض عليك وعلى أمّتك خمس صلوات في كل يوم وليلة، والخمس تكبيرات عن خمس صلوات في كل يوم وليلة وثوابها، واكتب له أجرها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سيدنا من صلى الأربعة؟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كبّرها تيميّاً ولا عدويّاً ولا ثالثهما من بني أميّة ولا من بني هند، فمن كبّرها طريد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طريده مروان بن الحكم، لأنّ معاوية وصّى يزيد بأشياء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عليك يا يزيد من أربعة، من عبد اللّه بن عمر، ومن مروان بن الحكم، وعبيد اللّه بن زياد، والحسين بن علي، ويلك يا يزيد منه، فأمّا مروان بن الحكم فإذا أنا متّ جهزتموني ووضعتموني على نعشي للصلاة فسيقولون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صلّ على أبيك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أعصي أمره فقد أمرني أن لا يصلّي عليه إلاّ شيخ بني أميّة مروان فقدّمه وتقدّم على ثقات موالينا فكبّر أربع تكبيرات واستدعي بالخامسة،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يسلّم فاقتلوه فإنّك تراح منه وهو أعظمهم عليك، فسمى الخبر إلى مروان فأسرّها في نفسه وتوفّي معاوية وحمل على نعشه وجعل 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إلى يزيد يقدم، </w:t>
      </w:r>
    </w:p>
    <w:p>
      <w:pPr>
        <w:pStyle w:val="BookText"/>
        <w:rPr/>
      </w:pPr>
      <w:r>
        <w:rPr>
          <w:rFonts w:ascii="IRNazanin" w:hAnsi="IRNazanin" w:eastAsia="IRNazanin"/>
          <w:color w:val="111111"/>
          <w:sz w:val="28"/>
          <w:sz w:val="28"/>
          <w:szCs w:val="28"/>
          <w:rtl w:val="true"/>
          <w:lang w:bidi="fa-IR"/>
        </w:rPr>
        <w:t>فقال ما أوصاه أبوه، فقدّموا مروان وخرج يزيد من الصلاة فكبّر أربعاً وتأخّر عن الخامسة قبل الدعاء فاشتغل الناس،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ما كبّر الخامسة وقلق مروان بن الحكم وقام مروان وآل مروان الأخبار الكاذبة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التكبير على الميّت أربع لئلا يكون مروان مبدعاُ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يجوز أن يكون أربعة تقيّة؟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خمسة لا تقيّة فيها، التكبيرات على الميّت خمس والتعفير في أدبار كل صلاة، وتُرفع القيود، وترك المسح على الخفيّن، وشرب المسكر السني، فقال 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الصلوات الخمس وأوقاتها 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الخمس منزلة في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ما استسن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أمره اللّه به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الصلوات الخمس فهي عند أهل البيت كما فرض اللّه سبحانه وتعالى على رسوله وهي إحدى وخمسين ركعة في ستة أوقات أبيّنها لكم من كتاب اللّه تقدّست أسماؤه، وهو قوله في وقت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ٱلَّذِينَ ءَامَنُواْ إِذَا نُودِيَ لِلصَّلَوٰةِ مِن يَوْمِ ٱلْجُمُعَةِ فَٱسْعَوْاْ إِلَىٰ ذِكْرِ ٱللَّهِ وَذَرُواْ ٱلْبَيْعَ</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فأجمع المسلمون أنّ السعي صلاة الظهر، وأبان وأوضح في حقّها في كتاب اللّه كثيراً، وصلاة العصر بينهما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ٱلصَّلَوٰةَ طَرَفَيِ ٱلنَّهَارِ وَزُلَفًا مِّنَ ٱلَّيْلِ إِنَّ ٱلْحَسَنَٰتِ يُذْهِبْنَ ٱلسَّئَِّاتِ</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الطرف صلاة العصر ومختلفون بإتيان هذه الآية وتبيانها في حقّ صلاة العصر، وصلاة الصبح، وصلاة المغرب، فأساخ تبيانها في كتابه العزيز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حَٰفِظُواْ عَلَى ٱلصَّلَوَٰتِ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وَٱلصَّلَوٰةِ ٱلْوُسْطَىٰ</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وفي المغرب في إيقاع كتابه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صلاة العشاء فقد بيّنها اللّه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ٱلصَّلَوٰةَ لِدُلُوكِ ٱلشَّمْسِ إِلَىٰ غَسَقِ ٱلَّيْلِ</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وإنّ هذه في حق صلاة العشاء لأنه قال إلى غسق الليل ما بين الليل دلوك الشمس حكم وقضى ما بين العشاء وبين صلاة الليل، وقد جاء بيان ذلك في قوله ومن بعد صلاة العشاء فذكرها اللّه في كتابه وسمّاها ومن بعدها صلاة الليل حكى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ٱلْمُزَّمِّلُ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ٱلَّيْلَ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ٱنقُصْ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وَرَتِّلِ ٱلْقُرْءَانَ تَرْتِيلًا</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وبيّن الضعف والزيادة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تَقُومُ أَدْنَىٰ مِن ثُلُثَيِ ٱلَّيْلِ وَنِصْفَهُ وَثُلُثَهُ وَطَائِفَةٌ مِّنَ ٱلَّذِينَ مَعَكَ وَٱللَّهُ يُقَدِّرُ ٱلَّيْلَ وَٱلنَّهَارَ</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إلى آخر السورة، وصلاة الفجر فقد حكى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وَٱلَّذِينَ هُمْ عَلَىٰ صَلَاتِهِمْ يُحَافِظُونَ</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وحكى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ٱلَّذِينَ هُمْ عَلَىٰ صَلَاتِهِمْ دَائِمُونَ</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من صباحهم لمسائهم وهاتين الآيتين وما دونهما في حقّ صلاة الفجر لأنّها جامعة لصلاة، فمنها إلى وقت ثان إلى الانتهاء وفي كميّة عدد الصلاة وإنّها الصلاة تتشعّب منها مبدأ الضياء وهي السبب والواسطة ما بين العبد ومولاه والشاهد من كتاب اللّه على أنّها جامعة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غَسَقِ ٱلَّيْلِ وَقُرْءَانَ ٱلْفَجْرِ إِنَّ قُرْءَانَ ٱلْفَجْرِ كَانَ مَشْهُودًا</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 xml:space="preserve">لأنّ </w:t>
      </w:r>
      <w:bookmarkStart w:id="995" w:name="pg16083_194294"/>
    </w:p>
    <w:p>
      <w:pPr>
        <w:pStyle w:val="BookText"/>
        <w:rPr/>
      </w:pPr>
      <w:bookmarkEnd w:id="995"/>
      <w:r>
        <w:rPr>
          <w:rFonts w:ascii="Amiri" w:hAnsi="Amiri" w:eastAsia="Amiri" w:cs="Amiri"/>
          <w:color w:val="111111"/>
          <w:sz w:val="28"/>
          <w:sz w:val="28"/>
          <w:szCs w:val="28"/>
          <w:rtl w:val="true"/>
          <w:lang w:bidi="ar-SA"/>
        </w:rPr>
        <w:t>القرآن من بعد فراغ العبد الصلاة، فإنّ القرآن كان مشهوداً أي في معنى الإجابة واستماع الدعاء من اللّه عزّ وجلّ، فهذه الخمس أوقات التي ذكره اللّه عزّ وجل وأمر بها، الوقت السادس صلاة الليل وهي فرض</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مثل الأوقات الخمس ولولا صلاة ثمان ركعات لما تمت واحد وخمسون ركعة، فضججنا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بالحمد والشكر على ما هدانا إليه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480823_1280447820"/>
      <w:bookmarkStart w:id="997" w:name="_Toc386"/>
      <w:bookmarkEnd w:id="996"/>
      <w:r>
        <w:rPr>
          <w:rtl w:val="true"/>
        </w:rPr>
        <w:t>الشعائر</w:t>
      </w:r>
      <w:bookmarkEnd w:id="997"/>
    </w:p>
    <w:p>
      <w:pPr>
        <w:pStyle w:val="BookText"/>
        <w:rPr/>
      </w:pPr>
      <w:r>
        <w:rPr>
          <w:rFonts w:ascii="Amiri" w:hAnsi="Amiri" w:eastAsia="Amiri" w:cs="Amiri"/>
          <w:color w:val="111111"/>
          <w:sz w:val="28"/>
          <w:sz w:val="28"/>
          <w:szCs w:val="28"/>
          <w:rtl w:val="true"/>
          <w:lang w:bidi="ar-SA"/>
        </w:rPr>
        <w:t xml:space="preserve">خرج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 مشقوق، فكتب إليه أبو عون قرابة نجاح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أو بلغك من الأئمة شقّ ثوبه في مثل هذا؟ 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أحمق وما يدريك ما هذا، قد شق موسى على هارون</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480825_1280447820"/>
      <w:bookmarkStart w:id="999" w:name="_Toc387"/>
      <w:bookmarkEnd w:id="998"/>
      <w:r>
        <w:rPr>
          <w:rtl w:val="true"/>
        </w:rPr>
        <w:t xml:space="preserve">هذا ما فعله المسيح </w:t>
      </w:r>
      <w:r>
        <w:rPr>
          <w:rtl w:val="true"/>
        </w:rPr>
        <w:t>(</w:t>
      </w:r>
      <w:r>
        <w:rPr>
          <w:rtl w:val="true"/>
        </w:rPr>
        <w:t>عليه السلام</w:t>
      </w:r>
      <w:r>
        <w:rPr>
          <w:rtl w:val="true"/>
        </w:rPr>
        <w:t>)</w:t>
      </w:r>
      <w:bookmarkEnd w:id="99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بعض فصّادي العسكر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يوماً في وقت صلاة الظهر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أفصد هذا العِرق،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وناولني عرقاً لم أفهمه من العروق التي تفصد،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أمراً أعجب من هذا، يأمر لي أن أفصد في وقت الظهر وليس بوقت فصد، والثانية عرق لا أفهمه،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وكن في الدار، فلما أمسى دعاني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فسرحت،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فأمسكت،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 الدّار، فلمّا كان </w:t>
      </w:r>
      <w:bookmarkStart w:id="1000" w:name="pg16083_194295"/>
    </w:p>
    <w:p>
      <w:pPr>
        <w:pStyle w:val="BookText"/>
        <w:rPr/>
      </w:pPr>
      <w:bookmarkEnd w:id="1000"/>
      <w:r>
        <w:rPr>
          <w:rFonts w:ascii="Amiri" w:hAnsi="Amiri" w:eastAsia="Amiri" w:cs="Amiri"/>
          <w:color w:val="111111"/>
          <w:sz w:val="28"/>
          <w:sz w:val="28"/>
          <w:szCs w:val="28"/>
          <w:rtl w:val="true"/>
          <w:lang w:bidi="ar-SA"/>
        </w:rPr>
        <w:t>نصف الليل أرسل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فتعجّبت أكثر من عجبي الأوّل وكرهت أن أسأله،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فسرحت فخرج دمّ أبيض كأنه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الدّار، فلما أصبحت أمر قهرمانه أن يعطيني ثلاثة دنانير فأخذتها، وخرجت حتى أتيت ابن بختيشوع النصراني، فقصصت عليه القصة،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أفهم ما تقول ولا أعرفه في شيء من الطب ولا قرأته في كتاب ولا أعلم في دهرنا أعلم بكتب النصرانية من فلان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فاكتريت زورقاً إلى البصرة وأتيت الأهواز، ثم صرت إلى فارس إلى صاحبي فأخبرته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أياماً، فأنظرته، ثم أتيته متقاضياً،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تحكيه عن هذا الرجل فعله المسيح في دهره مرة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1" w:name="__RefHeading___Toc480827_1280447820"/>
      <w:bookmarkStart w:id="1002" w:name="_Toc388"/>
      <w:bookmarkEnd w:id="1001"/>
      <w:r>
        <w:rPr>
          <w:rtl w:val="true"/>
        </w:rPr>
        <w:t>رسائل</w:t>
      </w:r>
      <w:bookmarkEnd w:id="1002"/>
    </w:p>
    <w:p>
      <w:pPr>
        <w:pStyle w:val="Heading5"/>
        <w:numPr>
          <w:ilvl w:val="4"/>
          <w:numId w:val="1"/>
        </w:numPr>
        <w:rPr/>
      </w:pPr>
      <w:bookmarkStart w:id="1003" w:name="__RefHeading___Toc480829_1280447820"/>
      <w:bookmarkStart w:id="1004" w:name="_Toc389"/>
      <w:bookmarkEnd w:id="1003"/>
      <w:r>
        <w:rPr>
          <w:rtl w:val="true"/>
        </w:rPr>
        <w:t xml:space="preserve">رسالته </w:t>
      </w:r>
      <w:r>
        <w:rPr>
          <w:rtl w:val="true"/>
        </w:rPr>
        <w:t>(</w:t>
      </w:r>
      <w:r>
        <w:rPr>
          <w:rtl w:val="true"/>
        </w:rPr>
        <w:t>عليه السلام</w:t>
      </w:r>
      <w:r>
        <w:rPr>
          <w:rtl w:val="true"/>
        </w:rPr>
        <w:t xml:space="preserve">)  </w:t>
      </w:r>
      <w:r>
        <w:rPr>
          <w:rtl w:val="true"/>
        </w:rPr>
        <w:t>إلى إسحاق بن إسماعيل</w:t>
      </w:r>
      <w:bookmarkEnd w:id="100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بعض الثقاة بنيسابور لإسحاق بن إسماعيل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أوليائنا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بن إسماعيل سترنا اللّه وإيّاك بستره، وتولاك في جميع أمورك بصنعه، فهمت كتابك يرحمك اللّه، ونحن بحمد اللّه ونعمته أهل بيت نرقّ على أوليائنا ونسر بتتابع إحسان اللّه إليهم وفضله لديهم، ونعتد بكل نعمة ينعمها اللّه عز وجل عليهم، فأتمّ اللّه عليكم بالحق ومن كان مثلك ممّن قد رحمه وبصّره بصيرتك ونزع عن الباطل ولم يقم في طغيانه بعَمَهٍ، فإنّ تمام النعمة دخولك الجنة، وليس من نعمته وإن جلّ أمرها وعظم </w:t>
      </w:r>
    </w:p>
    <w:p>
      <w:pPr>
        <w:pStyle w:val="BookText"/>
        <w:rPr/>
      </w:pPr>
      <w:r>
        <w:rPr>
          <w:rFonts w:ascii="Amiri" w:hAnsi="Amiri" w:eastAsia="Amiri" w:cs="Amiri"/>
          <w:color w:val="111111"/>
          <w:sz w:val="28"/>
          <w:sz w:val="28"/>
          <w:szCs w:val="28"/>
          <w:rtl w:val="true"/>
          <w:lang w:bidi="ar-SA"/>
        </w:rPr>
        <w:t>خطرها إلا والحمد لله تقدّست أسماؤه عليها يؤدّي شكرها،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مثل ما حمد اللّه به حامد إلى أبد الأبد بما منَّ به عليك من نعمته ونجّاك من الهلكة وسهّل سبيلك على العقبة، وأيم اللّه إنّها لعقبة كؤود</w:t>
      </w:r>
      <w:r>
        <w:rPr>
          <w:rStyle w:val="FootnoteAnchor"/>
          <w:rtl w:val="true"/>
        </w:rPr>
        <w:footnoteReference w:id="544"/>
      </w:r>
      <w:r>
        <w:rPr>
          <w:rFonts w:ascii="Amiri" w:hAnsi="Amiri" w:eastAsia="Amiri" w:cs="Amiri"/>
          <w:color w:val="111111"/>
          <w:sz w:val="28"/>
          <w:sz w:val="28"/>
          <w:szCs w:val="28"/>
          <w:rtl w:val="true"/>
          <w:lang w:bidi="ar-SA"/>
        </w:rPr>
        <w:t xml:space="preserve">، شديد أمرها صعب مسلكها، عظيم بلاؤها، طويل عذابها، قديم في الزُّبر الأولى ذكرها، ولقد كانت منكم أمور في أيام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مضى لسبيله صلى اللّه على روحه، وفي أيامي هذه كنتم فيها غير محمودي الشأن ولا مسدّدي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إنّ من خرج من هذه الحياة الدنيا أعمى فهو في الآخرة أعمى وأضلّ سبيلاً، إنّها يا بن إسماعيل ليس تعمى الأبصار ولكن تعمى القلوب التي في الصدور وذلك قول اللّه عزّ وجل في محكم كتابه للظالم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لِمَ حَشَرْتَنِي أَعْمَىٰ وَقَدْ كُنتُ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أَتَتْكَ ءَايَٰتُنَا فَنَسِيتَهَا وَكَذَٰلِكَ ٱلْيَوْمَ تُنسَىٰ</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وأي آية يا إسحاق أعظم من حجّة اللّه عزّ وجل على خلقه وأمينه في بلاده وشاهده على عباده من بعد ما سلف من آبائه الأولين من النبيين وآبائه الآخرين من الوصيين عليهم أجمعين رحمة اللّه وبركاته؟ فأين يتاه</w:t>
      </w:r>
      <w:r>
        <w:rPr>
          <w:rStyle w:val="FootnoteAnchor"/>
          <w:rtl w:val="true"/>
        </w:rPr>
        <w:footnoteReference w:id="546"/>
      </w:r>
      <w:r>
        <w:rPr>
          <w:rFonts w:ascii="Amiri" w:hAnsi="Amiri" w:eastAsia="Amiri" w:cs="Amiri"/>
          <w:color w:val="111111"/>
          <w:sz w:val="28"/>
          <w:sz w:val="28"/>
          <w:szCs w:val="28"/>
          <w:rtl w:val="true"/>
          <w:lang w:bidi="ar-SA"/>
        </w:rPr>
        <w:t>بكم؟ وأين تذهبون كالأنعام على وجوهكم؟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الحق تصدفون وبالباطل تؤمنون، وبنعمة اللّه تكفرون، أو تكذبون؟ فمن يؤمن ببعض الكتاب ويكفر ببعض فما جزاء من يفعل ذلك منكم ومن غيركم إلاّ خزي في الحياة الدنيا الفانية، وطول عذاب الآخرة الباقية، وذلك </w:t>
      </w:r>
    </w:p>
    <w:p>
      <w:pPr>
        <w:pStyle w:val="BookText"/>
        <w:rPr/>
      </w:pPr>
      <w:r>
        <w:rPr>
          <w:rFonts w:ascii="Amiri" w:hAnsi="Amiri" w:eastAsia="Amiri" w:cs="Amiri"/>
          <w:color w:val="111111"/>
          <w:sz w:val="28"/>
          <w:sz w:val="28"/>
          <w:szCs w:val="28"/>
          <w:rtl w:val="true"/>
          <w:lang w:bidi="ar-SA"/>
        </w:rPr>
        <w:t>واللّه الخزي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بفضله ومنّه لما فرض عليكم الفرائض، لم يفرض عليكم لحاجة منه إليكم، بل رحمة منه لا إله إلا هو عليكم، ليميز اللّه الخبيث من الطيب وليبتلي ما في صدوركم، وليمحّص ما في قلوبكم ولتألفوا إلى رحمته، لتتفاضل منازلكم في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ففرض عليكم الحج والعمرة وإقام الصلاة، وإيتاء الزكاة، والصوم، والولاية، وكفا بهم لكم باباً ليفتحوا أبواب الفرائض، ومفتاحاً إلى سبيله ولولا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من بعده لكنتم حيارى كالبهائم، لا تعرفون فرضاً من الفرائض، وهل يدخل قرية إلاّ من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منّ عليكم بإقامة الأولياء بعد نبيه قال اللّه عزّ وجل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ٱلْيَوْمَ أَكْمَلْتُ لَكُمْ دِينَكُمْ وَأَتْمَمْتُ عَلَيْكُمْ نِعْمَتِي وَرَضِيتُ لَكُمُ ٱلْإِسْلَٰمَ دِينًا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وفرض عليكم لأوليائه حقوقاً أمركم بأدائها إليهم، ليحلّ لكم ما وراء ظهوركم من أزواجكم وأموالكم ومأكلكم ومشربكم، يعرفكم بذلك النماء والبركة والثروة، وليعلم من يطيعه منكم بالغيب،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أَسَْٔلُكُمْ عَلَيْهِ أَجْرًا إِلَّا ٱلْمَوَدَّةَ فِي ٱلْقُرْبَىٰۗ</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واعلموا أنّ من يبخل فإنّما يبخل على نفسه، وأنّ اللّه هو الغني وأنتم الفقراء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طالت المخاطبة فيما بيننا وبينكم فيما هو لكم وعليكم، فلولا ما يجب من تمام النعمة من اللّه عزّ وجل عليكم، لما أريتكم </w:t>
      </w:r>
      <w:bookmarkStart w:id="1005" w:name="pg16083_194298"/>
    </w:p>
    <w:p>
      <w:pPr>
        <w:pStyle w:val="BookText"/>
        <w:rPr/>
      </w:pPr>
      <w:bookmarkEnd w:id="1005"/>
      <w:r>
        <w:rPr>
          <w:rFonts w:ascii="Amiri" w:hAnsi="Amiri" w:eastAsia="Amiri" w:cs="Amiri"/>
          <w:color w:val="111111"/>
          <w:sz w:val="28"/>
          <w:sz w:val="28"/>
          <w:szCs w:val="28"/>
          <w:rtl w:val="true"/>
          <w:lang w:bidi="ar-SA"/>
        </w:rPr>
        <w:t xml:space="preserve">منّي خطاً ولا سمعتم منّي حرفاً من بعد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أنتم في غفلة عمّا إليه معادكم، ومن بعد الثاني رسولي وما ناله منكم حين أكرمه اللّه بمصيره إليكم ومن بعد إقامتي لكم إبراهيم بن عبدة، وفّقه اللّه لمرضاته وأعانه على طاعته، وكتابه الذي حمله محمد بن موسى النيسابوري واللّه المستعان على كل حال، وإنّي أراكم مفرطين في جنب اللّه فتكونون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فبعداً وسحقاً لمن رغب عن طاعة اللّه، ولم يقبل مواعظ أوليائه، وقد أمركم اللّه عزّ وجل بطاعته لا إله إلا هو، وطاعة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بطاعة أولي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فرحم اللّه ضعفكم وقلّة صبركم عمّا أمامكم، فما أغرّ الإنسان بربه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فهمت الصم الصلاب بعض ما هو في هذا الكتاب لتصدّعت قلقاً وخوفاً من خشية اللّه، ورجوعاً إلى طاعة اللّه عزّ وجل، فاعملوا من بعد ما شئتم فسيرى اللّه عملكم ورسوله والمؤمنون ثم تردّون إلى عالم الغيب والشهادة فينبّئكم بما كنتم تعملون والعاقبة للمتقين والحمد لله كثيراً ربّ العالمين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480831_1280447820"/>
      <w:bookmarkStart w:id="1007" w:name="_Toc390"/>
      <w:bookmarkEnd w:id="1006"/>
      <w:r>
        <w:rPr>
          <w:rtl w:val="true"/>
        </w:rPr>
        <w:t xml:space="preserve">رسالته </w:t>
      </w:r>
      <w:r>
        <w:rPr>
          <w:rtl w:val="true"/>
        </w:rPr>
        <w:t>(</w:t>
      </w:r>
      <w:r>
        <w:rPr>
          <w:rtl w:val="true"/>
        </w:rPr>
        <w:t>عليه السلام</w:t>
      </w:r>
      <w:r>
        <w:rPr>
          <w:rtl w:val="true"/>
        </w:rPr>
        <w:t xml:space="preserve">)  </w:t>
      </w:r>
      <w:r>
        <w:rPr>
          <w:rtl w:val="true"/>
        </w:rPr>
        <w:t>إلى أهل قم</w:t>
      </w:r>
      <w:bookmarkEnd w:id="10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بجوده ورأفته قد منّ على عباده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بشيراً ونذيراً، ووفّقكم لقبول دينه، وأكرمكم بهدايته، وغرس في قلوب أسلافكم الماضين رحمة اللّه عليهم وأصلابكم الباقين، تولّى كفايتهم وعمّرهم طويلاً في طاعته حبّ العترة الهادية، فمضى </w:t>
      </w:r>
      <w:bookmarkStart w:id="1008" w:name="pg16083_194299"/>
    </w:p>
    <w:p>
      <w:pPr>
        <w:pStyle w:val="BookText"/>
        <w:rPr/>
      </w:pPr>
      <w:bookmarkEnd w:id="1008"/>
      <w:r>
        <w:rPr>
          <w:rFonts w:ascii="Amiri" w:hAnsi="Amiri" w:eastAsia="Amiri" w:cs="Amiri"/>
          <w:color w:val="111111"/>
          <w:sz w:val="28"/>
          <w:sz w:val="28"/>
          <w:szCs w:val="28"/>
          <w:rtl w:val="true"/>
          <w:lang w:bidi="ar-SA"/>
        </w:rPr>
        <w:t>من مضى على وتيرة الصواب ومنهاج الصدق وسبيل الرشاد، فوردوا موارد الفائزين، واجتنوا ثمرات ما قدموا، ووجدوا غبّ ما أسلفوا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نيّتنا مستحكمة ونفوسنا إلى طيب آرائكم ساكنة، القرابة الراسخة بيننا وبينكم قويّة، وصية أوصى بها أسلافكم وعهد عهد إلى شباننا ومشايخكم، فلم يزل على حملة كاملة من الاعتقاد لما جمعنا اللّه عليه من الحال القريبة والرحم الماسة يقول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لأمّه وأبيه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9" w:name="__RefHeading___Toc480833_1280447820"/>
      <w:bookmarkStart w:id="1010" w:name="_Toc391"/>
      <w:bookmarkEnd w:id="1009"/>
      <w:r>
        <w:rPr>
          <w:rtl w:val="true"/>
        </w:rPr>
        <w:t xml:space="preserve">رسالته </w:t>
      </w:r>
      <w:r>
        <w:rPr>
          <w:rtl w:val="true"/>
        </w:rPr>
        <w:t>(</w:t>
      </w:r>
      <w:r>
        <w:rPr>
          <w:rtl w:val="true"/>
        </w:rPr>
        <w:t>عليه السلام</w:t>
      </w:r>
      <w:r>
        <w:rPr>
          <w:rtl w:val="true"/>
        </w:rPr>
        <w:t xml:space="preserve">)  </w:t>
      </w:r>
      <w:r>
        <w:rPr>
          <w:rtl w:val="true"/>
        </w:rPr>
        <w:t>إلى ابن بابويه</w:t>
      </w:r>
      <w:bookmarkEnd w:id="1010"/>
    </w:p>
    <w:p>
      <w:pPr>
        <w:pStyle w:val="BookText"/>
        <w:rPr/>
      </w:pPr>
      <w:r>
        <w:rPr>
          <w:rFonts w:ascii="Amiri" w:hAnsi="Amiri" w:eastAsia="Amiri" w:cs="Amiri"/>
          <w:color w:val="111111"/>
          <w:sz w:val="28"/>
          <w:sz w:val="28"/>
          <w:szCs w:val="28"/>
          <w:rtl w:val="true"/>
          <w:lang w:bidi="ar-SA"/>
        </w:rPr>
        <w:t xml:space="preserve">كتب الإمام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الفقيه الجليل أبي الحسن علي بن الحسين بن موسى بن بابوية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يا شيخي ومعتمدي وفقيهي أبا الحسن علي بن الحسين القمّي وفّقك اللّه لمرضاته وجعل من صلبك أولاداً صالحين برحمته بتقوى اللّه وإقام الصلاة وإيتاء الزكاة فإنّه لا تقبل الصلاة من مانعي الزكاة، وأوصيك بمغفرة الذنب، وكظم الغيظ، وصلة الرحم، ومواساة الإخوان والسعي في حوائجهم في العسر واليسر، والحلم عند الجهل، والتفقّه في الدين، والتثبّت في الأمور، والتعهّد للقرآن، وحسن الخلق، والأمر </w:t>
      </w:r>
      <w:bookmarkStart w:id="1011" w:name="pg16083_194300"/>
    </w:p>
    <w:p>
      <w:pPr>
        <w:pStyle w:val="BookText"/>
        <w:rPr/>
      </w:pPr>
      <w:bookmarkEnd w:id="1011"/>
      <w:r>
        <w:rPr>
          <w:rFonts w:ascii="Amiri" w:hAnsi="Amiri" w:eastAsia="Amiri" w:cs="Amiri"/>
          <w:color w:val="111111"/>
          <w:sz w:val="28"/>
          <w:sz w:val="28"/>
          <w:szCs w:val="28"/>
          <w:rtl w:val="true"/>
          <w:lang w:bidi="ar-SA"/>
        </w:rPr>
        <w:t>بالمعروف والنهي عن المنكر،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ٱلنَّاسِ</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واجتناب الفواحش كلّها، وعليك بصلاة الليل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عليك بصلاة الليل ثلاث مرّات، ومن استخفّ بصلاة الليل فليس منّا، فاعمل بوصيّتي وأمر شيعتي حتى يحملوا عليه وعليك بالصبر بانتظار الفرج،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الفرج، ولا يزال شيعتنا في حزن حتى يظهر ولدي الذي بشّر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يملأ الأرض عدلاً وقسطاً كما ملئت ظلماً وجوراً، فاصبر يا شيخي وأمر جميع شيعتي بالصبر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ٱلْأَرْضَ لِلَّهِ يُورِثُهَا مَن يَشَاءُ مِنْ عِبَادِهِۦ وَٱلْعَٰقِبَةُ لِلْمُتَّقِينَ</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والسلام عليك وعلى جميع شيعتنا ورحمة اللّه وبركاته وحسبنا اللّه ونعم الوكيل نعم المولى ونعم النصير</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2" w:name="__RefHeading___Toc480835_1280447820"/>
      <w:bookmarkStart w:id="1013" w:name="_Toc392"/>
      <w:bookmarkEnd w:id="1012"/>
      <w:r>
        <w:rPr>
          <w:rtl w:val="true"/>
        </w:rPr>
        <w:t xml:space="preserve">ومن توقيعاته </w:t>
      </w:r>
      <w:r>
        <w:rPr>
          <w:rtl w:val="true"/>
        </w:rPr>
        <w:t>(</w:t>
      </w:r>
      <w:r>
        <w:rPr>
          <w:rtl w:val="true"/>
        </w:rPr>
        <w:t>عليه السلام</w:t>
      </w:r>
      <w:r>
        <w:rPr>
          <w:rtl w:val="true"/>
        </w:rPr>
        <w:t>)</w:t>
      </w:r>
      <w:bookmarkEnd w:id="101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في بعض 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اختلاف قوم من شيعته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مُني أحد من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منيت به من شك هذه العصابة فيّ، فإن كان هذا الأمر اعتقدتموه ودنتم به إلى وقت ثم ينقطع فللشك موضع وإن كان متصلاً ما اتصلت أمور اللّه عز وجل فما معنى هذا الشك؟</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1014" w:name="pg16083_194301"/>
    </w:p>
    <w:p>
      <w:pPr>
        <w:pStyle w:val="Heading5"/>
        <w:numPr>
          <w:ilvl w:val="4"/>
          <w:numId w:val="1"/>
        </w:numPr>
        <w:rPr/>
      </w:pPr>
      <w:bookmarkStart w:id="1015" w:name="__RefHeading___Toc480837_1280447820"/>
      <w:bookmarkStart w:id="1016" w:name="_Toc393"/>
      <w:bookmarkEnd w:id="1014"/>
      <w:bookmarkEnd w:id="1015"/>
      <w:r>
        <w:rPr>
          <w:rtl w:val="true"/>
        </w:rPr>
        <w:t>رسالته إلى بعض مواليه</w:t>
      </w:r>
      <w:bookmarkEnd w:id="1016"/>
    </w:p>
    <w:p>
      <w:pPr>
        <w:pStyle w:val="BookText"/>
        <w:rPr/>
      </w:pPr>
      <w:r>
        <w:rPr>
          <w:rFonts w:ascii="Amiri" w:hAnsi="Amiri" w:eastAsia="Amiri" w:cs="Amiri"/>
          <w:color w:val="111111"/>
          <w:sz w:val="28"/>
          <w:sz w:val="28"/>
          <w:szCs w:val="28"/>
          <w:rtl w:val="true"/>
          <w:lang w:bidi="ar-SA"/>
        </w:rPr>
        <w:t xml:space="preserve">بعث الإمام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التالية 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نعى فيها ما هم فيه من الاختلال والفرقة والانحراف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استوهب اللّه لكم زهّادة في الدنيا، وتوفيقاً لما يرضى، ومعونة على طاعته، وعصمة عن معصية، وهداية من الزيغ وكفاية، فجمع لنا ولأوليائنا خير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بلغنني ما أنتم عليه من اختلاف قلوبكم، وتشتيت أهوائكم، نزغ الشيطان حتى أحدث لكم الفرقة والإلحاد في الدين، والسعي في هدم ما مضى عليه أوائلكم من إشادة دين اللّه وإثبات حق أوليائه، وأمالكم إلى سبيل الضلالة، وصدق بكم عن قصد الحق، فرجع أكثركم القهقرى، على أعقابكم تنكصون كأنّكم لم تقرؤوا كتاب اللّه جلّ وعز، ولم تعنوا شيئاً من أمره ونهيه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لئن كان الأمر في إتكال سفهائكم على أساطيرهم لأنفسهم وتأليفهم روايات الزور بينهم لقد حقّت كلمة العذاب عليهم، ولئن رضيتم بذلك منهم ولم تنكروه بأيديكم وألسنتكم وقلوبكم ونياتكم إنكم لشركائهم فيما اجترحوه من الافتراء على اللّه تعالى وعلى رسوله وعلى ولاة الأمر من بعده، ولئن كان الأمر كذلك لما كذب أهل التزيد</w:t>
      </w:r>
      <w:r>
        <w:rPr>
          <w:rStyle w:val="FootnoteAnchor"/>
          <w:rtl w:val="true"/>
        </w:rPr>
        <w:footnoteReference w:id="555"/>
      </w:r>
      <w:r>
        <w:rPr>
          <w:rFonts w:ascii="Amiri" w:hAnsi="Amiri" w:eastAsia="Amiri" w:cs="Amiri"/>
          <w:color w:val="111111"/>
          <w:sz w:val="28"/>
          <w:sz w:val="28"/>
          <w:szCs w:val="28"/>
          <w:rtl w:val="true"/>
          <w:lang w:bidi="ar-SA"/>
        </w:rPr>
        <w:t>في دعواهم، ولا المغيّرة</w:t>
      </w:r>
      <w:r>
        <w:rPr>
          <w:rStyle w:val="FootnoteAnchor"/>
          <w:rtl w:val="true"/>
        </w:rPr>
        <w:footnoteReference w:id="556"/>
      </w:r>
      <w:r>
        <w:rPr>
          <w:rFonts w:ascii="Amiri" w:hAnsi="Amiri" w:eastAsia="Amiri" w:cs="Amiri"/>
          <w:color w:val="111111"/>
          <w:sz w:val="28"/>
          <w:sz w:val="28"/>
          <w:szCs w:val="28"/>
          <w:rtl w:val="true"/>
          <w:lang w:bidi="ar-SA"/>
        </w:rPr>
        <w:t>في اختلافهم، ولا الكيسانية</w:t>
      </w:r>
      <w:r>
        <w:rPr>
          <w:rStyle w:val="FootnoteAnchor"/>
          <w:rtl w:val="true"/>
        </w:rPr>
        <w:footnoteReference w:id="557"/>
      </w:r>
      <w:r>
        <w:rPr>
          <w:rFonts w:ascii="Amiri" w:hAnsi="Amiri" w:eastAsia="Amiri" w:cs="Amiri"/>
          <w:color w:val="111111"/>
          <w:sz w:val="28"/>
          <w:sz w:val="28"/>
          <w:szCs w:val="28"/>
          <w:rtl w:val="true"/>
          <w:lang w:bidi="ar-SA"/>
        </w:rPr>
        <w:t xml:space="preserve">في صاحبهم، ولا من سواهم من المنتحلين ودّنا والمنحرفين عنّا، بل أنتم شرّ منهم قليلاً وما شيء يمنعني </w:t>
      </w:r>
      <w:bookmarkStart w:id="1017" w:name="pg16083_194302"/>
    </w:p>
    <w:p>
      <w:pPr>
        <w:pStyle w:val="BookText"/>
        <w:rPr/>
      </w:pPr>
      <w:bookmarkEnd w:id="1017"/>
      <w:r>
        <w:rPr>
          <w:rFonts w:ascii="Amiri" w:hAnsi="Amiri" w:eastAsia="Amiri" w:cs="Amiri"/>
          <w:color w:val="111111"/>
          <w:sz w:val="28"/>
          <w:sz w:val="28"/>
          <w:szCs w:val="28"/>
          <w:rtl w:val="true"/>
          <w:lang w:bidi="ar-SA"/>
        </w:rPr>
        <w:t>والباطل فيكم بدعوة تكونوا فيها شامتاً لأهل الحق إلا انتظار فيهم وسيفيء أكثرهم إلى أمر اللّه إلا طائفة لو شئت لأسميتها ونسبتها استحوذ عليهم الشيطان فأنساهم ذكر اللّه ومن نسي ذكر اللّه تبر منه فسيصليه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 هذا حجّة عليهم وحجّة لغائبكم على شاهدكم الا من بلغه فأدّى الأمانة، وأنا أسأل اللّه أن يجمع قلوبكم على الهدى ويعصمكم بالتقوى ويوفّقكم للقول بما يرضى وعليكم السلام ورحمة اللّه وبركاته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480839_1280447820"/>
      <w:bookmarkStart w:id="1019" w:name="_Toc394"/>
      <w:bookmarkEnd w:id="1018"/>
      <w:r>
        <w:rPr>
          <w:rtl w:val="true"/>
        </w:rPr>
        <w:t>حكم ومواعظ</w:t>
      </w:r>
      <w:bookmarkEnd w:id="1019"/>
    </w:p>
    <w:p>
      <w:pPr>
        <w:pStyle w:val="Heading5"/>
        <w:numPr>
          <w:ilvl w:val="4"/>
          <w:numId w:val="1"/>
        </w:numPr>
        <w:rPr/>
      </w:pPr>
      <w:bookmarkStart w:id="1020" w:name="__RefHeading___Toc480841_1280447820"/>
      <w:bookmarkStart w:id="1021" w:name="_Toc395"/>
      <w:bookmarkEnd w:id="1020"/>
      <w:r>
        <w:rPr>
          <w:rtl w:val="true"/>
        </w:rPr>
        <w:t>الأنس باللّه</w:t>
      </w:r>
      <w:bookmarkEnd w:id="10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آنس باللّه استوحش من الناس، وعلامة الأنس باللّه الوحشة من الناس</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2" w:name="__RefHeading___Toc480843_1280447820"/>
      <w:bookmarkStart w:id="1023" w:name="_Toc396"/>
      <w:bookmarkEnd w:id="1022"/>
      <w:r>
        <w:rPr>
          <w:rtl w:val="true"/>
        </w:rPr>
        <w:t>السهر والجوع</w:t>
      </w:r>
      <w:bookmarkEnd w:id="10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السهر ألذ للمنام، والجوع أزيد في طيب الطعام</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480845_1280447820"/>
      <w:bookmarkStart w:id="1025" w:name="_Toc397"/>
      <w:bookmarkEnd w:id="1024"/>
      <w:r>
        <w:rPr>
          <w:rtl w:val="true"/>
        </w:rPr>
        <w:t>لا إفراط ولا تفريط</w:t>
      </w:r>
      <w:bookmarkEnd w:id="102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للسخاء مقداراً فإن زاد عليه فهو سرف، وللحزم مقداراً فإن زاد عليه فهو جبن، وللاقتصاد مقداراً فإن زاد عليه فهو بخل، وللشجاعة مقداراً فان زاد عليه فهو تهوّر</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1026" w:name="pg16083_194303"/>
    </w:p>
    <w:p>
      <w:pPr>
        <w:pStyle w:val="Heading5"/>
        <w:numPr>
          <w:ilvl w:val="4"/>
          <w:numId w:val="1"/>
        </w:numPr>
        <w:rPr/>
      </w:pPr>
      <w:bookmarkStart w:id="1027" w:name="__RefHeading___Toc480847_1280447820"/>
      <w:bookmarkStart w:id="1028" w:name="_Toc398"/>
      <w:bookmarkEnd w:id="1026"/>
      <w:bookmarkEnd w:id="1027"/>
      <w:r>
        <w:rPr>
          <w:rtl w:val="true"/>
        </w:rPr>
        <w:t>بين المنع والعطاء</w:t>
      </w:r>
      <w:bookmarkEnd w:id="10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يحسن أن يمنع لم يحسن أن يعطي</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480849_1280447820"/>
      <w:bookmarkStart w:id="1030" w:name="_Toc399"/>
      <w:bookmarkEnd w:id="1029"/>
      <w:r>
        <w:rPr>
          <w:rtl w:val="true"/>
        </w:rPr>
        <w:t>من لا يطلب منه الصفا</w:t>
      </w:r>
      <w:bookmarkEnd w:id="10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الصفا ممّن كدّرت عليه، ولا النصح من صرفت سوء ظنّك إليه، فإنّما قلب غيرك لك كقلبك له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480851_1280447820"/>
      <w:bookmarkStart w:id="1032" w:name="_Toc400"/>
      <w:bookmarkEnd w:id="1031"/>
      <w:r>
        <w:rPr>
          <w:rtl w:val="true"/>
        </w:rPr>
        <w:t>رزق مضمون</w:t>
      </w:r>
      <w:bookmarkEnd w:id="103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يشغلك رزق مضمون عن عمل مفروض</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3" w:name="__RefHeading___Toc480853_1280447820"/>
      <w:bookmarkStart w:id="1034" w:name="_Toc401"/>
      <w:bookmarkEnd w:id="1033"/>
      <w:r>
        <w:rPr>
          <w:rtl w:val="true"/>
        </w:rPr>
        <w:t>لماذا الضراعة؟</w:t>
      </w:r>
      <w:bookmarkEnd w:id="10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المقضي كائناً فالضراعة لماذا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5" w:name="__RefHeading___Toc480855_1280447820"/>
      <w:bookmarkStart w:id="1036" w:name="_Toc402"/>
      <w:bookmarkEnd w:id="1035"/>
      <w:r>
        <w:rPr>
          <w:rtl w:val="true"/>
        </w:rPr>
        <w:t>المؤمن بركة</w:t>
      </w:r>
      <w:bookmarkEnd w:id="10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بركة على المؤمن، وحجّة على الكافر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7" w:name="__RefHeading___Toc480857_1280447820"/>
      <w:bookmarkStart w:id="1038" w:name="_Toc403"/>
      <w:bookmarkEnd w:id="1037"/>
      <w:r>
        <w:rPr>
          <w:rtl w:val="true"/>
        </w:rPr>
        <w:t>من ترك الحق</w:t>
      </w:r>
      <w:bookmarkEnd w:id="10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ترك الحق عزيز إلا ذلّ ولا أخذ به ذليل إلا عزّ</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9" w:name="__RefHeading___Toc480859_1280447820"/>
      <w:bookmarkStart w:id="1040" w:name="_Toc404"/>
      <w:bookmarkEnd w:id="1039"/>
      <w:r>
        <w:rPr>
          <w:rtl w:val="true"/>
        </w:rPr>
        <w:t>صديق الجاهل</w:t>
      </w:r>
      <w:bookmarkEnd w:id="104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الجاهل تعب</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1041" w:name="pg16083_194304"/>
    </w:p>
    <w:p>
      <w:pPr>
        <w:pStyle w:val="Heading5"/>
        <w:numPr>
          <w:ilvl w:val="4"/>
          <w:numId w:val="1"/>
        </w:numPr>
        <w:rPr/>
      </w:pPr>
      <w:bookmarkStart w:id="1042" w:name="__RefHeading___Toc480861_1280447820"/>
      <w:bookmarkStart w:id="1043" w:name="_Toc405"/>
      <w:bookmarkEnd w:id="1041"/>
      <w:bookmarkEnd w:id="1042"/>
      <w:r>
        <w:rPr>
          <w:rtl w:val="true"/>
        </w:rPr>
        <w:t>قلب الأحمق</w:t>
      </w:r>
      <w:bookmarkEnd w:id="10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الأحمق في فمه وفم الحكيم في قلبه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4" w:name="__RefHeading___Toc480863_1280447820"/>
      <w:bookmarkStart w:id="1045" w:name="_Toc406"/>
      <w:bookmarkEnd w:id="1044"/>
      <w:r>
        <w:rPr>
          <w:rtl w:val="true"/>
        </w:rPr>
        <w:t>خير من الحياة</w:t>
      </w:r>
      <w:bookmarkEnd w:id="10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من الحياة ما إذا فقدته بغضت الحياة، وشرّ من الموت ما إذا نزل بك أحببت الموت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480865_1280447820"/>
      <w:bookmarkStart w:id="1047" w:name="_Toc407"/>
      <w:bookmarkEnd w:id="1046"/>
      <w:r>
        <w:rPr>
          <w:rtl w:val="true"/>
        </w:rPr>
        <w:t>ردّ المعتاد عن عاداته</w:t>
      </w:r>
      <w:bookmarkEnd w:id="10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رياضة الجاهل وردّ المعتاد عن عاداته كالمعجز</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480867_1280447820"/>
      <w:bookmarkStart w:id="1049" w:name="_Toc408"/>
      <w:bookmarkEnd w:id="1048"/>
      <w:r>
        <w:rPr>
          <w:rtl w:val="true"/>
        </w:rPr>
        <w:t>من لم يتق اللّه</w:t>
      </w:r>
      <w:bookmarkEnd w:id="104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يتق وجوه الناس لم يتق اللّه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480869_1280447820"/>
      <w:bookmarkStart w:id="1051" w:name="_Toc409"/>
      <w:bookmarkEnd w:id="1050"/>
      <w:r>
        <w:rPr>
          <w:rtl w:val="true"/>
        </w:rPr>
        <w:t>بين البلية والنعمة</w:t>
      </w:r>
      <w:bookmarkEnd w:id="10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بلية إلاّ ولله فيها نعمة تحيط بها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2" w:name="__RefHeading___Toc480871_1280447820"/>
      <w:bookmarkStart w:id="1053" w:name="_Toc410"/>
      <w:bookmarkEnd w:id="1052"/>
      <w:r>
        <w:rPr>
          <w:rtl w:val="true"/>
        </w:rPr>
        <w:t>لا تكرم هكذا</w:t>
      </w:r>
      <w:bookmarkEnd w:id="10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تكرم الرجل بما يشقّ عليه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480873_1280447820"/>
      <w:bookmarkStart w:id="1055" w:name="_Toc411"/>
      <w:bookmarkEnd w:id="1054"/>
      <w:r>
        <w:rPr>
          <w:rtl w:val="true"/>
        </w:rPr>
        <w:t>إذا نشطت القلوب</w:t>
      </w:r>
      <w:bookmarkEnd w:id="105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نشطت القلوب فأودعوها، وإذا نفرت فودعوها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bookmarkStart w:id="1056" w:name="pg16083_194305"/>
    </w:p>
    <w:p>
      <w:pPr>
        <w:pStyle w:val="Heading5"/>
        <w:numPr>
          <w:ilvl w:val="4"/>
          <w:numId w:val="1"/>
        </w:numPr>
        <w:rPr/>
      </w:pPr>
      <w:bookmarkStart w:id="1057" w:name="__RefHeading___Toc480875_1280447820"/>
      <w:bookmarkStart w:id="1058" w:name="_Toc412"/>
      <w:bookmarkEnd w:id="1056"/>
      <w:bookmarkEnd w:id="1057"/>
      <w:r>
        <w:rPr>
          <w:rtl w:val="true"/>
        </w:rPr>
        <w:t>من لا تأمن شرّه</w:t>
      </w:r>
      <w:bookmarkEnd w:id="10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اللحاق بمن ترجو خير من المقام مع من لا تأمن شرّه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9" w:name="__RefHeading___Toc480877_1280447820"/>
      <w:bookmarkStart w:id="1060" w:name="_Toc413"/>
      <w:bookmarkEnd w:id="1059"/>
      <w:r>
        <w:rPr>
          <w:rtl w:val="true"/>
        </w:rPr>
        <w:t>المقادير والأرزاق المكتوبة</w:t>
      </w:r>
      <w:bookmarkEnd w:id="10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المقادير الغالبة لا تدفع بالمغالبة، والأرزاق المكتوبة لا تنال بالشرة ولا تدفع بالإمساك عنها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1" w:name="__RefHeading___Toc480879_1280447820"/>
      <w:bookmarkStart w:id="1062" w:name="_Toc414"/>
      <w:bookmarkEnd w:id="1061"/>
      <w:r>
        <w:rPr>
          <w:rtl w:val="true"/>
        </w:rPr>
        <w:t>إقبال القلوب وإدبارها</w:t>
      </w:r>
      <w:bookmarkEnd w:id="10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للقلوب إقبالاً وإدباراً، فإذا أقبلت فاحملوها على النوافل، وإذا أدبرت فأقصروها على الفرائض</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3" w:name="__RefHeading___Toc480881_1280447820"/>
      <w:bookmarkStart w:id="1064" w:name="_Toc415"/>
      <w:bookmarkEnd w:id="1063"/>
      <w:r>
        <w:rPr>
          <w:rtl w:val="true"/>
        </w:rPr>
        <w:t>الوحشة من الناس</w:t>
      </w:r>
      <w:bookmarkEnd w:id="10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الوحشة من الناس على قدر الفطنة بهم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480883_1280447820"/>
      <w:bookmarkStart w:id="1066" w:name="_Toc416"/>
      <w:bookmarkEnd w:id="1065"/>
      <w:r>
        <w:rPr>
          <w:rtl w:val="true"/>
        </w:rPr>
        <w:t xml:space="preserve">وصايا لشيعته </w:t>
      </w:r>
      <w:r>
        <w:rPr>
          <w:rtl w:val="true"/>
        </w:rPr>
        <w:t>(</w:t>
      </w:r>
      <w:r>
        <w:rPr>
          <w:rtl w:val="true"/>
        </w:rPr>
        <w:t>عليه السلام</w:t>
      </w:r>
      <w:r>
        <w:rPr>
          <w:rtl w:val="true"/>
        </w:rPr>
        <w:t>)</w:t>
      </w:r>
      <w:bookmarkEnd w:id="106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بتقوى اللّه، والورع في دينكم، والاجتهاد لله، وصدق الحديث، وأداء الأمانة إلى من ائتمنكم من برّ أو فاجر، وطول السجود، وحسن الجوار، فبهذا جاء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صلّوا في عشائرهم، واشهدوا جنائزهم وعودوا مرضاهم، وأدّوا حقوقهم، فإنّ الرجل منكم إذا أورع في دينه، وصدق في حديثه، وأدّى الأمانة، وحسن خلقه من الناس، </w:t>
      </w:r>
      <w:bookmarkStart w:id="1067" w:name="pg16083_194306"/>
    </w:p>
    <w:p>
      <w:pPr>
        <w:pStyle w:val="BookText"/>
        <w:rPr/>
      </w:pPr>
      <w:bookmarkEnd w:id="1067"/>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شيعي فيسرّني ذلك، اتقوا اللّه، وكونوا زيناً، ولا تكونوا شيناً، جرّوا إلينا كل مودّة، وادفعوا عنّا كل قبيح، فإنّه ما قيل فينا من حسن فنحن أهله، وما قيل فينا من سوء فما نحن كذلك، لنا حقّ في كتاب اللّه وقرابة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وتطهير من اللّه لا يدّعيه أحد غيرنا إلا كذّاب، أكثروا ذكر اللّه، وذكر الموت وتلاوة القرآن والصلاة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الصلاة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حسنات، احفظوا ما وصيتكم به واستودعكم اللّه وأقرأ عليكم السلام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8" w:name="__RefHeading___Toc480885_1280447820"/>
      <w:bookmarkStart w:id="1069" w:name="_Toc417"/>
      <w:bookmarkEnd w:id="1068"/>
      <w:r>
        <w:rPr>
          <w:rtl w:val="true"/>
        </w:rPr>
        <w:t>إدفع المسألة والإلحاح</w:t>
      </w:r>
      <w:bookmarkEnd w:id="106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 المسألة ما وجدت التحمّل يمكنك، فإنّ لكل يوم رزقاً جديداً، واعلم أنّ الإلحاح في المطالب يسلب البهاء، ويورث التعب والعناء، فاصبر حتى يفتح اللّه لك باباً يسهل الدخول فيه، فما أقرب الصنيع من الملهوف والأمن من الهارب المخوف، فربما كانت الغير نوعاً من أدب اللّه، والحظوظ مراتب فلا تعجل على ثمرة لم تدرك، فإنّما تنالها في أوانها، واعلم أنّ المدبّر لك أعلم بالوقت الذي يصلح حالك فيه، فثق بخيرته في جميع أمورك يصلح حالك، فلا تعجل بحوائجك قبل وقتها فيضيق قلبك وصدرك ويغشاك القنوط، واعلم أنّ للسخاء مقداراً فإن زاد عليه فهو سرف، وإنّ للحزم مقداراً فإن زاد على ذلك فهو تهوّر، واحذر كل ذكي ساكن الطرف، ولو عقل أهل الدنيا خربت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1070" w:name="pg16083_194307"/>
    </w:p>
    <w:p>
      <w:pPr>
        <w:pStyle w:val="Heading5"/>
        <w:numPr>
          <w:ilvl w:val="4"/>
          <w:numId w:val="1"/>
        </w:numPr>
        <w:rPr/>
      </w:pPr>
      <w:bookmarkStart w:id="1071" w:name="__RefHeading___Toc480887_1280447820"/>
      <w:bookmarkStart w:id="1072" w:name="_Toc418"/>
      <w:bookmarkEnd w:id="1070"/>
      <w:bookmarkEnd w:id="1071"/>
      <w:r>
        <w:rPr>
          <w:rtl w:val="true"/>
        </w:rPr>
        <w:t>الموت يأتي بغتة</w:t>
      </w:r>
      <w:bookmarkEnd w:id="10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في آجال منقوصة، وأيام معدودة، والموت يأتي بغتة، من يزرع خيراً يحصد غبطة، ومن يزرع شراً يحصد ندامة، لكل زارع ما زرع، لا يسبق بطيء بحظّه، ولا يدرك حريص ما لم يقدر له، من أعطي خيراً فاللّه أعطاه، ومن وقي شراً فاللّه وقاه</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480889_1280447820"/>
      <w:bookmarkStart w:id="1074" w:name="_Toc419"/>
      <w:bookmarkEnd w:id="1073"/>
      <w:r>
        <w:rPr>
          <w:rtl w:val="true"/>
        </w:rPr>
        <w:t>الويل لمن أخذته أصابع المظلومين</w:t>
      </w:r>
      <w:bookmarkEnd w:id="1074"/>
    </w:p>
    <w:p>
      <w:pPr>
        <w:pStyle w:val="BookText"/>
        <w:rPr/>
      </w:pPr>
      <w:r>
        <w:rPr>
          <w:rFonts w:ascii="Amiri" w:hAnsi="Amiri" w:eastAsia="Amiri" w:cs="Amiri"/>
          <w:color w:val="111111"/>
          <w:sz w:val="28"/>
          <w:sz w:val="28"/>
          <w:szCs w:val="28"/>
          <w:rtl w:val="true"/>
          <w:lang w:bidi="ar-SA"/>
        </w:rPr>
        <w:t xml:space="preserve">ورفع بعض الشيعة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يستغيث فيها من ظالم ظلمه واعتدى عليه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نستكفي باللّه جلّ وعز في هذا اليوم مؤونة كل ظالم وباغ وحاسد، وويل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اللّه جلّ وعز خلافه، ماذا يلقى من ديّان يوم الدين، فإنّ اللّه جلّ وعز للمظلومين ناصر وعضد، فثق به جلّ ثناؤه وتوكل عليه واستغن به يريك محبتك ويبلغك املك ويكفك شرّ كل ذي شر فعل اللّه جل وعز ذلك بك ومنّ علينا فيك إنّه على كل شيء قدير، واستدرك اللّه كل ظالم في هذه الساعة، ما أحد ظلم وبغى فأفلح، الويل لمن أخذته أصابع المظلومين، فلا تغتم وثق باللّه وتوكل عليه، فما أسرع فرحك واللّه عزّوجل مع الذين صبروا والذين هم محسنون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480891_1280447820"/>
      <w:bookmarkStart w:id="1076" w:name="_Toc420"/>
      <w:bookmarkEnd w:id="1075"/>
      <w:r>
        <w:rPr>
          <w:rtl w:val="true"/>
        </w:rPr>
        <w:t>فتوكل على اللّه</w:t>
      </w:r>
      <w:bookmarkEnd w:id="107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وأرسل الإمام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مقدور كائن، فتوكل </w:t>
      </w:r>
      <w:bookmarkStart w:id="1077" w:name="pg16083_194308"/>
    </w:p>
    <w:p>
      <w:pPr>
        <w:pStyle w:val="BookText"/>
        <w:rPr/>
      </w:pPr>
      <w:bookmarkEnd w:id="1077"/>
      <w:r>
        <w:rPr>
          <w:rFonts w:ascii="Amiri" w:hAnsi="Amiri" w:eastAsia="Amiri" w:cs="Amiri"/>
          <w:color w:val="111111"/>
          <w:sz w:val="28"/>
          <w:sz w:val="28"/>
          <w:szCs w:val="28"/>
          <w:rtl w:val="true"/>
          <w:lang w:bidi="ar-SA"/>
        </w:rPr>
        <w:t>على اللّه جلّ وعز يكفك، وثق به لا يخيبك، وشكوت أخاك فاعلم يقيناً أنّ اللّه جلّ وعز لا يعين على قطيعة رحم، وهو جل ثناؤه من وراء ظلم كل ظالم، ومن بغي عليه لينصرنه اللّه إنّ اللّه قوي عزيز، وسألت الدعاء إنّ اللّه جلّ وعز لك حافظ وناصر وساتر وأرجو من اللّه الكريم الذي عرفك من حقّه وحق أوليائه ما أعمى عنه غيرك أن لا يزيل عنك نعمة أنعم بها عليك أنه ولي حميد</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480893_1280447820"/>
      <w:bookmarkStart w:id="1079" w:name="_Toc421"/>
      <w:bookmarkEnd w:id="1078"/>
      <w:r>
        <w:rPr>
          <w:rtl w:val="true"/>
        </w:rPr>
        <w:t>ما للعلب خلقنا</w:t>
      </w:r>
      <w:bookmarkEnd w:id="1079"/>
    </w:p>
    <w:p>
      <w:pPr>
        <w:pStyle w:val="BookText"/>
        <w:rPr/>
      </w:pPr>
      <w:r>
        <w:rPr>
          <w:rFonts w:ascii="Amiri" w:hAnsi="Amiri" w:eastAsia="Amiri" w:cs="Amiri"/>
          <w:color w:val="111111"/>
          <w:sz w:val="28"/>
          <w:sz w:val="28"/>
          <w:szCs w:val="28"/>
          <w:rtl w:val="true"/>
          <w:lang w:bidi="ar-SA"/>
        </w:rPr>
        <w:t>عن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ذات يوم في بعض شوارع البصرة وإذا بالصبيان يلعبون بالجوز واللوز وإذا بصبي ينظر إليهم ويبكي،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صبي يتحسّر على ما في أيدي الصبيان ولا شيء معه فيلعب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يبكيك؟ استرى لك ما تلعب به مع الصبيان؟ فرفع بصره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قليل العقل ما للعب خلقنا،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إذاً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والعبادة،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ذاك بارك اللّه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خَلَقْنَٰكُمْ عَبَثًا وَأَنَّكُمْ إِلَيْنَا لَا تُرْجَعُونَ</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أراك حكيماً فعظني، وأوجز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الدنيا تجهزّ بانطلاق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مشمّرة على قدم وساق</w:t>
      </w:r>
    </w:p>
    <w:p>
      <w:pPr>
        <w:pStyle w:val="BookText"/>
        <w:rPr/>
      </w:pPr>
      <w:r>
        <w:rPr>
          <w:rFonts w:ascii="Amiri" w:hAnsi="Amiri" w:eastAsia="Amiri" w:cs="Amiri"/>
          <w:color w:val="111111"/>
          <w:sz w:val="28"/>
          <w:sz w:val="28"/>
          <w:szCs w:val="28"/>
          <w:rtl w:val="true"/>
          <w:lang w:bidi="ar-SA"/>
        </w:rPr>
        <w:t>فلا الدنيا بباقية 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حيّ على الدنيا بباق</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الموت والحدثان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نفس الفتى فرساً سباق </w:t>
      </w:r>
    </w:p>
    <w:p>
      <w:pPr>
        <w:pStyle w:val="BookText"/>
        <w:rPr/>
      </w:pPr>
      <w:r>
        <w:rPr>
          <w:rFonts w:ascii="Amiri" w:hAnsi="Amiri" w:eastAsia="Amiri" w:cs="Amiri"/>
          <w:color w:val="111111"/>
          <w:sz w:val="28"/>
          <w:sz w:val="28"/>
          <w:szCs w:val="28"/>
          <w:rtl w:val="true"/>
          <w:lang w:bidi="ar-SA"/>
        </w:rPr>
        <w:t>فيا مغرور بالدنيا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خذ لنفسك بالوساق</w:t>
      </w:r>
    </w:p>
    <w:p>
      <w:pPr>
        <w:pStyle w:val="BookText"/>
        <w:rPr/>
      </w:pPr>
      <w:r>
        <w:rPr>
          <w:rFonts w:ascii="Amiri" w:hAnsi="Amiri" w:eastAsia="Amiri" w:cs="Amiri"/>
          <w:color w:val="111111"/>
          <w:sz w:val="28"/>
          <w:sz w:val="28"/>
          <w:szCs w:val="28"/>
          <w:rtl w:val="true"/>
          <w:lang w:bidi="ar-SA"/>
        </w:rPr>
        <w:t>ثم رمق إلى السماء بعينه وأشار بكفّه ودموعه تنحدر على خدّيه وانشأ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إليه المبتهل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عليه المتكل</w:t>
      </w:r>
    </w:p>
    <w:p>
      <w:pPr>
        <w:pStyle w:val="BookText"/>
        <w:rPr/>
      </w:pPr>
      <w:r>
        <w:rPr>
          <w:rFonts w:ascii="Amiri" w:hAnsi="Amiri" w:eastAsia="Amiri" w:cs="Amiri"/>
          <w:color w:val="111111"/>
          <w:sz w:val="28"/>
          <w:sz w:val="28"/>
          <w:szCs w:val="28"/>
          <w:rtl w:val="true"/>
          <w:lang w:bidi="ar-SA"/>
        </w:rPr>
        <w:t>يا من إذا ما 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يرجوه لم يخط الأمل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أتم كلامه خرّ مغشيّاً عليه، فرفعت رأسه إلى حجري ونفضت التراب عن وجهه بكمى، فلما أفاق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ما أنزل بك وأنت صبي صغير لم يكتب عليك ذنب؟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بهلول، إني رأيت والدتي توقد النار بالحطب الكبار فلا يتقد إلاّ بالصغار وأنا أخشى أن أكون من صغار حطب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أراك حكيماً فعظني،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غفلت وحادي الموت في أثري يحدو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أرح يوماً فلابدّ أن أغدو</w:t>
      </w:r>
    </w:p>
    <w:p>
      <w:pPr>
        <w:pStyle w:val="BookText"/>
        <w:rPr/>
      </w:pPr>
      <w:r>
        <w:rPr>
          <w:rFonts w:ascii="Amiri" w:hAnsi="Amiri" w:eastAsia="Amiri" w:cs="Amiri"/>
          <w:color w:val="111111"/>
          <w:sz w:val="28"/>
          <w:sz w:val="28"/>
          <w:szCs w:val="28"/>
          <w:rtl w:val="true"/>
          <w:lang w:bidi="ar-SA"/>
        </w:rPr>
        <w:t>انعمّ جسمي باللباس ولينه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لجسمي من لباس البلى بدُّ</w:t>
      </w:r>
    </w:p>
    <w:p>
      <w:pPr>
        <w:pStyle w:val="BookText"/>
        <w:rPr/>
      </w:pPr>
      <w:r>
        <w:rPr>
          <w:rFonts w:ascii="Amiri" w:hAnsi="Amiri" w:eastAsia="Amiri" w:cs="Amiri"/>
          <w:color w:val="111111"/>
          <w:sz w:val="28"/>
          <w:sz w:val="28"/>
          <w:szCs w:val="28"/>
          <w:rtl w:val="true"/>
          <w:lang w:bidi="ar-SA"/>
        </w:rPr>
        <w:t>كأنّي به قد مرّ في برزخ البلا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فوقه ردم ومن تحته لحد</w:t>
      </w:r>
    </w:p>
    <w:p>
      <w:pPr>
        <w:pStyle w:val="BookText"/>
        <w:rPr/>
      </w:pPr>
      <w:r>
        <w:rPr>
          <w:rFonts w:ascii="Amiri" w:hAnsi="Amiri" w:eastAsia="Amiri" w:cs="Amiri"/>
          <w:color w:val="111111"/>
          <w:sz w:val="28"/>
          <w:sz w:val="28"/>
          <w:szCs w:val="28"/>
          <w:rtl w:val="true"/>
          <w:lang w:bidi="ar-SA"/>
        </w:rPr>
        <w:t>وقد ذهبت مني المحاسن وانمحت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فوق العظم لحم ولا جلد</w:t>
      </w:r>
    </w:p>
    <w:p>
      <w:pPr>
        <w:pStyle w:val="BookText"/>
        <w:rPr/>
      </w:pPr>
      <w:r>
        <w:rPr>
          <w:rFonts w:ascii="Amiri" w:hAnsi="Amiri" w:eastAsia="Amiri" w:cs="Amiri"/>
          <w:color w:val="111111"/>
          <w:sz w:val="28"/>
          <w:sz w:val="28"/>
          <w:szCs w:val="28"/>
          <w:rtl w:val="true"/>
          <w:lang w:bidi="ar-SA"/>
        </w:rPr>
        <w:t>أرى العمر قد ولّى ولم أدرك المنى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معي زاد وفي سفري بعد</w:t>
      </w:r>
    </w:p>
    <w:p>
      <w:pPr>
        <w:pStyle w:val="BookText"/>
        <w:rPr/>
      </w:pPr>
      <w:r>
        <w:rPr>
          <w:rFonts w:ascii="Amiri" w:hAnsi="Amiri" w:eastAsia="Amiri" w:cs="Amiri"/>
          <w:color w:val="111111"/>
          <w:sz w:val="28"/>
          <w:sz w:val="28"/>
          <w:szCs w:val="28"/>
          <w:rtl w:val="true"/>
          <w:lang w:bidi="ar-SA"/>
        </w:rPr>
        <w:t>وقد كنت جاهرت المهيمن عاصياً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وأحدثت أحداثاً وليس لها رد</w:t>
      </w:r>
    </w:p>
    <w:p>
      <w:pPr>
        <w:pStyle w:val="BookText"/>
        <w:rPr/>
      </w:pPr>
      <w:r>
        <w:rPr>
          <w:rFonts w:ascii="Amiri" w:hAnsi="Amiri" w:eastAsia="Amiri" w:cs="Amiri"/>
          <w:color w:val="111111"/>
          <w:sz w:val="28"/>
          <w:sz w:val="28"/>
          <w:szCs w:val="28"/>
          <w:rtl w:val="true"/>
          <w:lang w:bidi="ar-SA"/>
        </w:rPr>
        <w:t>وأرخيت خوف الناس ستراً من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خفت من سرى غدا عنده يبدو</w:t>
      </w:r>
    </w:p>
    <w:p>
      <w:pPr>
        <w:pStyle w:val="BookText"/>
        <w:rPr/>
      </w:pPr>
      <w:r>
        <w:rPr>
          <w:rFonts w:ascii="Amiri" w:hAnsi="Amiri" w:eastAsia="Amiri" w:cs="Amiri"/>
          <w:color w:val="111111"/>
          <w:sz w:val="28"/>
          <w:sz w:val="28"/>
          <w:szCs w:val="28"/>
          <w:rtl w:val="true"/>
          <w:lang w:bidi="ar-SA"/>
        </w:rPr>
        <w:t>بلى خفته ولكن وثقت بحلمه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ليس يعفو غيره فله الحمد</w:t>
      </w:r>
    </w:p>
    <w:p>
      <w:pPr>
        <w:pStyle w:val="BookText"/>
        <w:rPr/>
      </w:pPr>
      <w:r>
        <w:rPr>
          <w:rFonts w:ascii="Amiri" w:hAnsi="Amiri" w:eastAsia="Amiri" w:cs="Amiri"/>
          <w:color w:val="111111"/>
          <w:sz w:val="28"/>
          <w:sz w:val="28"/>
          <w:szCs w:val="28"/>
          <w:rtl w:val="true"/>
          <w:lang w:bidi="ar-SA"/>
        </w:rPr>
        <w:t>فلو لم يكن شيء سوى الموت والبلى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من ربّي وعيد ولا وعد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لكان لنا في الموت شغل وفي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اللّهو لكن زال عن رأينا الرشد </w:t>
      </w:r>
      <w:bookmarkStart w:id="1080" w:name="pg16083_194310"/>
    </w:p>
    <w:p>
      <w:pPr>
        <w:pStyle w:val="BookText"/>
        <w:rPr/>
      </w:pPr>
      <w:bookmarkEnd w:id="1080"/>
      <w:r>
        <w:rPr>
          <w:rFonts w:ascii="Amiri" w:hAnsi="Amiri" w:eastAsia="Amiri" w:cs="Amiri"/>
          <w:color w:val="111111"/>
          <w:sz w:val="28"/>
          <w:sz w:val="28"/>
          <w:szCs w:val="28"/>
          <w:rtl w:val="true"/>
          <w:lang w:bidi="ar-SA"/>
        </w:rPr>
        <w:t>عسى غافر الزلاّت يغفر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يغفر المولى إذا أذنب العبد</w:t>
      </w:r>
    </w:p>
    <w:p>
      <w:pPr>
        <w:pStyle w:val="BookText"/>
        <w:rPr/>
      </w:pPr>
      <w:r>
        <w:rPr>
          <w:rFonts w:ascii="Amiri" w:hAnsi="Amiri" w:eastAsia="Amiri" w:cs="Amiri"/>
          <w:color w:val="111111"/>
          <w:sz w:val="28"/>
          <w:sz w:val="28"/>
          <w:szCs w:val="28"/>
          <w:rtl w:val="true"/>
          <w:lang w:bidi="ar-SA"/>
        </w:rPr>
        <w:t>أنا عبد سوء خنت مولاي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عبد السوء ليس له عهد</w:t>
      </w:r>
    </w:p>
    <w:p>
      <w:pPr>
        <w:pStyle w:val="BookText"/>
        <w:rPr/>
      </w:pPr>
      <w:r>
        <w:rPr>
          <w:rFonts w:ascii="Amiri" w:hAnsi="Amiri" w:eastAsia="Amiri" w:cs="Amiri"/>
          <w:color w:val="111111"/>
          <w:sz w:val="28"/>
          <w:sz w:val="28"/>
          <w:szCs w:val="28"/>
          <w:rtl w:val="true"/>
          <w:lang w:bidi="ar-SA"/>
        </w:rPr>
        <w:t>فكيف إذا أحرقت النار جثتي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ونارك لا يقوى لها الحجر الصلد</w:t>
      </w:r>
    </w:p>
    <w:p>
      <w:pPr>
        <w:pStyle w:val="BookText"/>
        <w:rPr/>
      </w:pPr>
      <w:r>
        <w:rPr>
          <w:rFonts w:ascii="Amiri" w:hAnsi="Amiri" w:eastAsia="Amiri" w:cs="Amiri"/>
          <w:color w:val="111111"/>
          <w:sz w:val="28"/>
          <w:sz w:val="28"/>
          <w:szCs w:val="28"/>
          <w:rtl w:val="true"/>
          <w:lang w:bidi="ar-SA"/>
        </w:rPr>
        <w:t>أما الفرد عند الموت والفرد في البلى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وابعث فرداً فارحم الفرد يا فرد</w:t>
      </w:r>
    </w:p>
    <w:p>
      <w:pPr>
        <w:pStyle w:val="BookText"/>
        <w:rPr/>
      </w:pPr>
      <w:r>
        <w:rPr>
          <w:rFonts w:ascii="Amiri" w:hAnsi="Amiri" w:eastAsia="Amiri" w:cs="Amiri"/>
          <w:color w:val="111111"/>
          <w:sz w:val="28"/>
          <w:sz w:val="28"/>
          <w:szCs w:val="28"/>
          <w:rtl w:val="true"/>
          <w:lang w:bidi="ar-SA"/>
        </w:rPr>
        <w:t>قال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كلامه وقعت مغشيّاً عليّ، وانصرف الصبي، فلما أفقت ونظرت إلى الصبيان فلم أره معهم،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ذلك الغلام؟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عرفته؟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أولاد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 أين يكون هذه الثمرة إلاّ من تلك الشجرة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1" w:name="__RefHeading___Toc480895_1280447820"/>
      <w:bookmarkStart w:id="1082" w:name="_Toc422"/>
      <w:bookmarkEnd w:id="1081"/>
      <w:r>
        <w:rPr>
          <w:rtl w:val="true"/>
        </w:rPr>
        <w:t>فضائل</w:t>
      </w:r>
      <w:bookmarkEnd w:id="1082"/>
    </w:p>
    <w:p>
      <w:pPr>
        <w:pStyle w:val="Heading5"/>
        <w:numPr>
          <w:ilvl w:val="4"/>
          <w:numId w:val="1"/>
        </w:numPr>
        <w:rPr/>
      </w:pPr>
      <w:bookmarkStart w:id="1083" w:name="__RefHeading___Toc480897_1280447820"/>
      <w:bookmarkStart w:id="1084" w:name="_Toc423"/>
      <w:bookmarkEnd w:id="1083"/>
      <w:r>
        <w:rPr>
          <w:rtl w:val="true"/>
        </w:rPr>
        <w:t>من كان في طاعة اللّه</w:t>
      </w:r>
      <w:bookmarkEnd w:id="10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في طاعة اللّه كان اللّه في حاجته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5" w:name="__RefHeading___Toc480899_1280447820"/>
      <w:bookmarkStart w:id="1086" w:name="_Toc424"/>
      <w:bookmarkEnd w:id="1085"/>
      <w:r>
        <w:rPr>
          <w:rtl w:val="true"/>
        </w:rPr>
        <w:t>أحسن ظنك</w:t>
      </w:r>
      <w:bookmarkEnd w:id="1086"/>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ظنّك ولو بحجر يطرح اللّه شرّه فيه فتتناول حظّك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أيدك اللّه حتى بحجر؟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حجر الأسود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7" w:name="__RefHeading___Toc480901_1280447820"/>
      <w:bookmarkStart w:id="1088" w:name="_Toc425"/>
      <w:bookmarkEnd w:id="1087"/>
      <w:r>
        <w:rPr>
          <w:rtl w:val="true"/>
        </w:rPr>
        <w:t>من فوائد الشكر</w:t>
      </w:r>
      <w:bookmarkEnd w:id="108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زيدوا في الشكر تزدادوا في النعم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089" w:name="pg16083_194311"/>
    </w:p>
    <w:p>
      <w:pPr>
        <w:pStyle w:val="Heading5"/>
        <w:numPr>
          <w:ilvl w:val="4"/>
          <w:numId w:val="1"/>
        </w:numPr>
        <w:rPr/>
      </w:pPr>
      <w:bookmarkStart w:id="1090" w:name="__RefHeading___Toc480903_1280447820"/>
      <w:bookmarkStart w:id="1091" w:name="_Toc426"/>
      <w:bookmarkEnd w:id="1089"/>
      <w:bookmarkEnd w:id="1090"/>
      <w:r>
        <w:rPr>
          <w:rtl w:val="true"/>
        </w:rPr>
        <w:t>من مصاديق التواضع</w:t>
      </w:r>
      <w:bookmarkEnd w:id="10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التواضع السلام على كل من تمرّ به، والجلوس دون شرف المجلس</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480905_1280447820"/>
      <w:bookmarkStart w:id="1093" w:name="_Toc427"/>
      <w:bookmarkEnd w:id="1092"/>
      <w:r>
        <w:rPr>
          <w:rtl w:val="true"/>
        </w:rPr>
        <w:t>من آداب المجلس</w:t>
      </w:r>
      <w:bookmarkEnd w:id="10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رضى بدون الشرف من المجلس لم يزل اللّه وملائكته يصلّون عليه حتى يقوم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480907_1280447820"/>
      <w:bookmarkStart w:id="1095" w:name="_Toc428"/>
      <w:bookmarkEnd w:id="1094"/>
      <w:r>
        <w:rPr>
          <w:rtl w:val="true"/>
        </w:rPr>
        <w:t>أورع الناس</w:t>
      </w:r>
      <w:bookmarkEnd w:id="10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أورع الناس من وقف عند الشبهة، أعبد الناس من أقام على الفرائض، أزهد الناس من ترك الحرام، أشدّ الناس اجتهاداً من ترك الذنوب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6" w:name="__RefHeading___Toc480909_1280447820"/>
      <w:bookmarkStart w:id="1097" w:name="_Toc429"/>
      <w:bookmarkEnd w:id="1096"/>
      <w:r>
        <w:rPr>
          <w:rtl w:val="true"/>
        </w:rPr>
        <w:t>نعمة لا يحسد عليها</w:t>
      </w:r>
      <w:bookmarkEnd w:id="10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التواضع نعمة لا يحسد عليها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480911_1280447820"/>
      <w:bookmarkStart w:id="1099" w:name="_Toc430"/>
      <w:bookmarkEnd w:id="1098"/>
      <w:r>
        <w:rPr>
          <w:rtl w:val="true"/>
        </w:rPr>
        <w:t>من وعظ أخاه</w:t>
      </w:r>
      <w:bookmarkEnd w:id="10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وعظ أخاه سراً فقد زانه، ومن وعظه علانية قد شانه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480913_1280447820"/>
      <w:bookmarkStart w:id="1101" w:name="_Toc431"/>
      <w:bookmarkEnd w:id="1100"/>
      <w:r>
        <w:rPr>
          <w:rtl w:val="true"/>
        </w:rPr>
        <w:t>كفاك أدباً</w:t>
      </w:r>
      <w:bookmarkEnd w:id="110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كفاك أدباً تجنّبك ما تكره من غيرك</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1102" w:name="pg16083_194312"/>
    </w:p>
    <w:p>
      <w:pPr>
        <w:pStyle w:val="Heading5"/>
        <w:numPr>
          <w:ilvl w:val="4"/>
          <w:numId w:val="1"/>
        </w:numPr>
        <w:rPr/>
      </w:pPr>
      <w:bookmarkStart w:id="1103" w:name="__RefHeading___Toc480915_1280447820"/>
      <w:bookmarkStart w:id="1104" w:name="_Toc432"/>
      <w:bookmarkEnd w:id="1102"/>
      <w:bookmarkEnd w:id="1103"/>
      <w:r>
        <w:rPr>
          <w:rtl w:val="true"/>
        </w:rPr>
        <w:t>من ثمرات الورع</w:t>
      </w:r>
      <w:bookmarkEnd w:id="11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الورع سجيته والإفضال حليته انتصر من أعدائه بحسن الثناء عليه وتحصّن بالذكر الجميل من وصول نقص إليه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480917_1280447820"/>
      <w:bookmarkStart w:id="1106" w:name="_Toc433"/>
      <w:bookmarkEnd w:id="1105"/>
      <w:r>
        <w:rPr>
          <w:rtl w:val="true"/>
        </w:rPr>
        <w:t>نفع الأخوان</w:t>
      </w:r>
      <w:bookmarkEnd w:id="11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خصلتان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ونفع الإخوان</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480919_1280447820"/>
      <w:bookmarkStart w:id="1108" w:name="_Toc434"/>
      <w:bookmarkEnd w:id="1107"/>
      <w:r>
        <w:rPr>
          <w:rtl w:val="true"/>
        </w:rPr>
        <w:t>حب الأبرار</w:t>
      </w:r>
      <w:bookmarkEnd w:id="11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الأبرار للأبرار ثواب للأبرار، وحبّ الفجار للأبرار فضيلة للأبرار، وبغض الفجار للأبرار زين للأبرار، وبغض الأبرار للفجار خزي على الفجار</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480921_1280447820"/>
      <w:bookmarkStart w:id="1110" w:name="_Toc435"/>
      <w:bookmarkEnd w:id="1109"/>
      <w:r>
        <w:rPr>
          <w:rtl w:val="true"/>
        </w:rPr>
        <w:t>من هو الشاكر؟</w:t>
      </w:r>
      <w:bookmarkEnd w:id="11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يعرف النعمة إلا الشاكر، ولا يشكر النعمة إلا العارف</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1" w:name="__RefHeading___Toc480923_1280447820"/>
      <w:bookmarkStart w:id="1112" w:name="_Toc436"/>
      <w:bookmarkEnd w:id="1111"/>
      <w:r>
        <w:rPr>
          <w:rtl w:val="true"/>
        </w:rPr>
        <w:t>خير إخوانك</w:t>
      </w:r>
      <w:bookmarkEnd w:id="11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إخوانك من نسي ذنبك وذكر إحسانك إليه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3" w:name="__RefHeading___Toc480925_1280447820"/>
      <w:bookmarkStart w:id="1114" w:name="_Toc437"/>
      <w:bookmarkEnd w:id="1113"/>
      <w:r>
        <w:rPr>
          <w:rtl w:val="true"/>
        </w:rPr>
        <w:t>جمال الباطن</w:t>
      </w:r>
      <w:bookmarkEnd w:id="111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الصورة جمال ظاهر، وحسن العقل جمال باطن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1115" w:name="pg16083_194313"/>
    </w:p>
    <w:p>
      <w:pPr>
        <w:pStyle w:val="Heading5"/>
        <w:numPr>
          <w:ilvl w:val="4"/>
          <w:numId w:val="1"/>
        </w:numPr>
        <w:rPr/>
      </w:pPr>
      <w:bookmarkStart w:id="1116" w:name="__RefHeading___Toc480927_1280447820"/>
      <w:bookmarkStart w:id="1117" w:name="_Toc438"/>
      <w:bookmarkEnd w:id="1115"/>
      <w:bookmarkEnd w:id="1116"/>
      <w:r>
        <w:rPr>
          <w:rtl w:val="true"/>
        </w:rPr>
        <w:t>المحبّة</w:t>
      </w:r>
      <w:bookmarkEnd w:id="111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الناس بالمحبّة منهم من أملوه</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480929_1280447820"/>
      <w:bookmarkStart w:id="1119" w:name="_Toc439"/>
      <w:bookmarkEnd w:id="1118"/>
      <w:r>
        <w:rPr>
          <w:rtl w:val="true"/>
        </w:rPr>
        <w:t>نائل الكريم</w:t>
      </w:r>
      <w:bookmarkEnd w:id="11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نائل الكريم يحببك إليه ويقربك منه، ونائل اللئيم يباعدك منه ويبغضك إليه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480931_1280447820"/>
      <w:bookmarkStart w:id="1121" w:name="_Toc440"/>
      <w:bookmarkEnd w:id="1120"/>
      <w:r>
        <w:rPr>
          <w:rtl w:val="true"/>
        </w:rPr>
        <w:t>كيف تكسب الأصدقاء</w:t>
      </w:r>
      <w:bookmarkEnd w:id="11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الورع سجيّته والكرم طبيعته والحلم خلّته كثر صديقه والثناء عليه وانتصر من أعدائه بحسن الثناء عليه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480933_1280447820"/>
      <w:bookmarkStart w:id="1123" w:name="_Toc441"/>
      <w:bookmarkEnd w:id="1122"/>
      <w:r>
        <w:rPr>
          <w:rtl w:val="true"/>
        </w:rPr>
        <w:t>الحلم</w:t>
      </w:r>
      <w:bookmarkEnd w:id="112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الجهل خصم، والحلم حكم، ولم يعرف راحة القلب من لم يجرعه الحلم غصص الصبر والغيظ</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480935_1280447820"/>
      <w:bookmarkStart w:id="1125" w:name="_Toc442"/>
      <w:bookmarkEnd w:id="1124"/>
      <w:r>
        <w:rPr>
          <w:rtl w:val="true"/>
        </w:rPr>
        <w:t>أهل المعروف</w:t>
      </w:r>
      <w:bookmarkEnd w:id="112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باباً يقال له المعروف لا يدخله إلا أهل المعروف، فحمدت اللّه تعالى في نفسي وفرحت بما أتكلّفه من حوائج الناس، فنظر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علمت ما أنت عليه فإنّ أهل المعروف في الدنيا هم أهل المعروف في </w:t>
      </w:r>
      <w:bookmarkStart w:id="1126" w:name="pg16083_194314"/>
    </w:p>
    <w:p>
      <w:pPr>
        <w:pStyle w:val="BookText"/>
        <w:rPr/>
      </w:pPr>
      <w:bookmarkEnd w:id="1126"/>
      <w:r>
        <w:rPr>
          <w:rFonts w:ascii="Amiri" w:hAnsi="Amiri" w:eastAsia="Amiri" w:cs="Amiri"/>
          <w:color w:val="111111"/>
          <w:sz w:val="28"/>
          <w:sz w:val="28"/>
          <w:szCs w:val="28"/>
          <w:rtl w:val="true"/>
          <w:lang w:bidi="ar-SA"/>
        </w:rPr>
        <w:t>الآخرة جعلك اللّه منهم يا أبا هاشم ورحمك</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480937_1280447820"/>
      <w:bookmarkStart w:id="1128" w:name="_Toc443"/>
      <w:bookmarkEnd w:id="1127"/>
      <w:r>
        <w:rPr>
          <w:rtl w:val="true"/>
        </w:rPr>
        <w:t>رذائل</w:t>
      </w:r>
      <w:bookmarkEnd w:id="1128"/>
    </w:p>
    <w:p>
      <w:pPr>
        <w:pStyle w:val="Heading5"/>
        <w:numPr>
          <w:ilvl w:val="4"/>
          <w:numId w:val="1"/>
        </w:numPr>
        <w:rPr/>
      </w:pPr>
      <w:bookmarkStart w:id="1129" w:name="__RefHeading___Toc480939_1280447820"/>
      <w:bookmarkStart w:id="1130" w:name="_Toc444"/>
      <w:bookmarkEnd w:id="1129"/>
      <w:r>
        <w:rPr>
          <w:rtl w:val="true"/>
        </w:rPr>
        <w:t>من الذنوب التي لا تغفر</w:t>
      </w:r>
      <w:bookmarkEnd w:id="1130"/>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التي لا تغفر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لا أؤاخذ إلا بهذا،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الدقيق ينبغي للرجل أن يتفقّد من نفسه كل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هاشم الزم ما حدثتك به نفسك، فإنّ الشرك في الناس أخفى من دبيب الذرّ على الصفا في الليلة الظلماء</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1" w:name="__RefHeading___Toc480941_1280447820"/>
      <w:bookmarkStart w:id="1132" w:name="_Toc445"/>
      <w:bookmarkEnd w:id="1131"/>
      <w:r>
        <w:rPr>
          <w:rtl w:val="true"/>
        </w:rPr>
        <w:t>كثرة النوم</w:t>
      </w:r>
      <w:bookmarkEnd w:id="1132"/>
    </w:p>
    <w:p>
      <w:pPr>
        <w:pStyle w:val="BookText"/>
        <w:rPr/>
      </w:pPr>
      <w:r>
        <w:rPr>
          <w:rFonts w:ascii="Amiri" w:hAnsi="Amiri" w:eastAsia="Amiri" w:cs="Amiri"/>
          <w:color w:val="111111"/>
          <w:sz w:val="28"/>
          <w:sz w:val="28"/>
          <w:szCs w:val="28"/>
          <w:rtl w:val="true"/>
          <w:lang w:bidi="ar-SA"/>
        </w:rPr>
        <w:t xml:space="preserve">قال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أكثر المنام رأى الأحلام</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3" w:name="__RefHeading___Toc480943_1280447820"/>
      <w:bookmarkStart w:id="1134" w:name="_Toc446"/>
      <w:bookmarkEnd w:id="1133"/>
      <w:r>
        <w:rPr>
          <w:rtl w:val="true"/>
        </w:rPr>
        <w:t>الضحك بلا سبب</w:t>
      </w:r>
      <w:bookmarkEnd w:id="11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الجهل الضحك من غير عجب</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5" w:name="__RefHeading___Toc480945_1280447820"/>
      <w:bookmarkStart w:id="1136" w:name="_Toc447"/>
      <w:bookmarkEnd w:id="1135"/>
      <w:r>
        <w:rPr>
          <w:rtl w:val="true"/>
        </w:rPr>
        <w:t>اتقوا اللّه في النبيذ</w:t>
      </w:r>
      <w:bookmarkEnd w:id="11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يحيى القنبري،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قد اتخذ معه في الدار حجرة يكون فيها، معه خادم أبيض، فاراد الوكيل الخادم على نفسه فأبى أن يأتيه بنبيذ، فاحتال له بنبيذ ثم أدخله عليه، وبينه وبين أبي </w:t>
      </w:r>
      <w:bookmarkStart w:id="1137" w:name="pg16083_194315"/>
    </w:p>
    <w:p>
      <w:pPr>
        <w:pStyle w:val="BookText"/>
        <w:rPr/>
      </w:pPr>
      <w:bookmarkEnd w:id="1137"/>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أبواب 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الوكيل،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لمنتبه إذ أنا بالأبواب تفتح حتى جاء بنفسه فوقف على باب الحجرة،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اتقوا اللّه خافوا اللّه، فلما أصبحنا أمر ببيع الخادم وإخراجي من الدار</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8" w:name="__RefHeading___Toc480947_1280447820"/>
      <w:bookmarkStart w:id="1139" w:name="_Toc448"/>
      <w:bookmarkEnd w:id="1138"/>
      <w:r>
        <w:rPr>
          <w:rtl w:val="true"/>
        </w:rPr>
        <w:t>الجار السوء</w:t>
      </w:r>
      <w:bookmarkEnd w:id="113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القواصم الفواقر التي تقصم الظهر جار السؤ إن رأى حسنة أخفاها، وإن رأى سيئة أفشاها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480949_1280447820"/>
      <w:bookmarkStart w:id="1141" w:name="_Toc449"/>
      <w:bookmarkEnd w:id="1140"/>
      <w:r>
        <w:rPr>
          <w:rtl w:val="true"/>
        </w:rPr>
        <w:t>لا تمازح</w:t>
      </w:r>
      <w:bookmarkEnd w:id="11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تمار فيذهب بهاؤك، ولا تمازح فيجترأ عليك</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480951_1280447820"/>
      <w:bookmarkStart w:id="1143" w:name="_Toc450"/>
      <w:bookmarkEnd w:id="1142"/>
      <w:r>
        <w:rPr>
          <w:rtl w:val="true"/>
        </w:rPr>
        <w:t>الغضب</w:t>
      </w:r>
      <w:bookmarkEnd w:id="114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الغضب مفتاح كلّ شر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4" w:name="__RefHeading___Toc480953_1280447820"/>
      <w:bookmarkStart w:id="1145" w:name="_Toc451"/>
      <w:bookmarkEnd w:id="1144"/>
      <w:r>
        <w:rPr>
          <w:rtl w:val="true"/>
        </w:rPr>
        <w:t>أقل الناس راحة</w:t>
      </w:r>
      <w:bookmarkEnd w:id="11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الناس راحة، الحقود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480955_1280447820"/>
      <w:bookmarkStart w:id="1147" w:name="_Toc452"/>
      <w:bookmarkEnd w:id="1146"/>
      <w:r>
        <w:rPr>
          <w:rtl w:val="true"/>
        </w:rPr>
        <w:t>من أسباب العقوق</w:t>
      </w:r>
      <w:bookmarkEnd w:id="114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جرأة الولد على والده في صغره تدعو إلى العقوق في كبره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bookmarkStart w:id="1148" w:name="pg16083_194316"/>
    </w:p>
    <w:p>
      <w:pPr>
        <w:pStyle w:val="Heading5"/>
        <w:numPr>
          <w:ilvl w:val="4"/>
          <w:numId w:val="1"/>
        </w:numPr>
        <w:rPr/>
      </w:pPr>
      <w:bookmarkStart w:id="1149" w:name="__RefHeading___Toc480957_1280447820"/>
      <w:bookmarkStart w:id="1150" w:name="_Toc453"/>
      <w:bookmarkEnd w:id="1148"/>
      <w:bookmarkEnd w:id="1149"/>
      <w:r>
        <w:rPr>
          <w:rtl w:val="true"/>
        </w:rPr>
        <w:t>ليس من الأدب</w:t>
      </w:r>
      <w:bookmarkEnd w:id="11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الأدب إظهار الفرح عند المحزون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480959_1280447820"/>
      <w:bookmarkStart w:id="1152" w:name="_Toc454"/>
      <w:bookmarkEnd w:id="1151"/>
      <w:r>
        <w:rPr>
          <w:rtl w:val="true"/>
        </w:rPr>
        <w:t>رغبة تذله</w:t>
      </w:r>
      <w:bookmarkEnd w:id="115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أقبح بالمؤمن أن تكون له رغبة تذلّه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480961_1280447820"/>
      <w:bookmarkStart w:id="1154" w:name="_Toc455"/>
      <w:bookmarkEnd w:id="1153"/>
      <w:r>
        <w:rPr>
          <w:rtl w:val="true"/>
        </w:rPr>
        <w:t>ذو الوجهين واللسانين</w:t>
      </w:r>
      <w:bookmarkEnd w:id="11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العبد عبداً يكون ذا وجهين وذا لسانين، يطري أخاه شاهداً ويأكله غائباً، إن أعطي حسده، وإن ابتلي خذله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480963_1280447820"/>
      <w:bookmarkStart w:id="1156" w:name="_Toc456"/>
      <w:bookmarkEnd w:id="1155"/>
      <w:r>
        <w:rPr>
          <w:rtl w:val="true"/>
        </w:rPr>
        <w:t>مدح غير المستحق</w:t>
      </w:r>
      <w:bookmarkEnd w:id="11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مدح غير المستحق فقد قام مقام المتهم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480965_1280447820"/>
      <w:bookmarkStart w:id="1158" w:name="_Toc457"/>
      <w:bookmarkEnd w:id="1157"/>
      <w:r>
        <w:rPr>
          <w:rtl w:val="true"/>
        </w:rPr>
        <w:t>أضعف الأعداء</w:t>
      </w:r>
      <w:bookmarkEnd w:id="11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أضعف الأعداء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أظهر عداوته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480967_1280447820"/>
      <w:bookmarkStart w:id="1160" w:name="_Toc458"/>
      <w:bookmarkEnd w:id="1159"/>
      <w:r>
        <w:rPr>
          <w:rtl w:val="true"/>
        </w:rPr>
        <w:t>ركوب الباطل</w:t>
      </w:r>
      <w:bookmarkEnd w:id="11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ركب ظهر الباطل نزل به دار الندامة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1" w:name="__RefHeading___Toc480969_1280447820"/>
      <w:bookmarkStart w:id="1162" w:name="_Toc459"/>
      <w:bookmarkEnd w:id="1161"/>
      <w:r>
        <w:rPr>
          <w:rtl w:val="true"/>
        </w:rPr>
        <w:t>مفتاح الخبائث</w:t>
      </w:r>
      <w:bookmarkEnd w:id="116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الخبائث في بيت والكذب مفاتيحها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1163" w:name="pg16083_194317"/>
    </w:p>
    <w:p>
      <w:pPr>
        <w:pStyle w:val="Heading4"/>
        <w:numPr>
          <w:ilvl w:val="3"/>
          <w:numId w:val="1"/>
        </w:numPr>
        <w:rPr/>
      </w:pPr>
      <w:bookmarkStart w:id="1164" w:name="__RefHeading___Toc480971_1280447820"/>
      <w:bookmarkStart w:id="1165" w:name="_Toc460"/>
      <w:bookmarkEnd w:id="1163"/>
      <w:bookmarkEnd w:id="1164"/>
      <w:r>
        <w:rPr>
          <w:rtl w:val="true"/>
        </w:rPr>
        <w:t>كرامات</w:t>
      </w:r>
      <w:bookmarkEnd w:id="1165"/>
    </w:p>
    <w:p>
      <w:pPr>
        <w:pStyle w:val="Heading5"/>
        <w:numPr>
          <w:ilvl w:val="4"/>
          <w:numId w:val="1"/>
        </w:numPr>
        <w:rPr/>
      </w:pPr>
      <w:bookmarkStart w:id="1166" w:name="__RefHeading___Toc480973_1280447820"/>
      <w:bookmarkStart w:id="1167" w:name="_Toc461"/>
      <w:bookmarkEnd w:id="1166"/>
      <w:r>
        <w:rPr>
          <w:rtl w:val="true"/>
        </w:rPr>
        <w:t xml:space="preserve">إخباره </w:t>
      </w:r>
      <w:r>
        <w:rPr>
          <w:rtl w:val="true"/>
        </w:rPr>
        <w:t>(</w:t>
      </w:r>
      <w:r>
        <w:rPr>
          <w:rtl w:val="true"/>
        </w:rPr>
        <w:t>عليه السلام</w:t>
      </w:r>
      <w:r>
        <w:rPr>
          <w:rtl w:val="true"/>
        </w:rPr>
        <w:t xml:space="preserve">)  </w:t>
      </w:r>
      <w:r>
        <w:rPr>
          <w:rtl w:val="true"/>
        </w:rPr>
        <w:t>بما أخذوه</w:t>
      </w:r>
      <w:bookmarkEnd w:id="1167"/>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العسكر اشتغل أبو محمد ابنه بغسله وشأنه وأسرع بعض الخَدَم إلى أشياء احتملوها من الثياب ودراهم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أبو محمد من شأنه صار إلى مجلسه فجلس ثم دعا أولئك الخدم،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صدقتموني فيما أسألكم عنه فأنتم آمنون من عقوبتي، وإن أصررتم على الجحود دللت على كل ما أخذه كلّ واحد منكم وعاقبتكم عند ذلك بما تستحقونه منّي،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أخذت كذا وكذا، وأنت يا فلان أخذت كذا وكذا،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فذكر لكلّ واحد منهم ما أخذه وصار إليه حتى ردّوا جميع ما أخذوه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480975_1280447820"/>
      <w:bookmarkStart w:id="1169" w:name="_Toc462"/>
      <w:bookmarkEnd w:id="1168"/>
      <w:r>
        <w:rPr>
          <w:rtl w:val="true"/>
        </w:rPr>
        <w:t>فقد كفيته</w:t>
      </w:r>
      <w:bookmarkEnd w:id="1169"/>
    </w:p>
    <w:p>
      <w:pPr>
        <w:pStyle w:val="BookText"/>
        <w:rPr/>
      </w:pPr>
      <w:r>
        <w:rPr>
          <w:rFonts w:ascii="Amiri" w:hAnsi="Amiri" w:eastAsia="Amiri" w:cs="Amiri"/>
          <w:color w:val="111111"/>
          <w:sz w:val="28"/>
          <w:sz w:val="28"/>
          <w:szCs w:val="28"/>
          <w:rtl w:val="true"/>
          <w:lang w:bidi="ar-SA"/>
        </w:rPr>
        <w:t xml:space="preserve">كتب محمد بن حجر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عبد العزيز بن دلف ويزيد بن عبد اللّه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العزيز فقد كفيته، وأمّا يزيد فإنّ لك وله مقاماً بين يدي اللّه، فمات عبد العزيز وقتل يزيد محمد بن حجر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480977_1280447820"/>
      <w:bookmarkStart w:id="1171" w:name="_Toc463"/>
      <w:bookmarkEnd w:id="1170"/>
      <w:r>
        <w:rPr>
          <w:rtl w:val="true"/>
        </w:rPr>
        <w:t>يخرج من الحبس</w:t>
      </w:r>
      <w:bookmarkEnd w:id="117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شاهويه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أخي صالح محبوساً فكتبت إلى سيّدي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أشياء، فأجابني عنها وكتب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يخرج </w:t>
      </w:r>
      <w:bookmarkStart w:id="1172" w:name="pg16083_194318"/>
    </w:p>
    <w:p>
      <w:pPr>
        <w:pStyle w:val="BookText"/>
        <w:rPr/>
      </w:pPr>
      <w:bookmarkEnd w:id="1172"/>
      <w:r>
        <w:rPr>
          <w:rFonts w:ascii="Amiri" w:hAnsi="Amiri" w:eastAsia="Amiri" w:cs="Amiri"/>
          <w:color w:val="111111"/>
          <w:sz w:val="28"/>
          <w:sz w:val="28"/>
          <w:szCs w:val="28"/>
          <w:rtl w:val="true"/>
          <w:lang w:bidi="ar-SA"/>
        </w:rPr>
        <w:t>من الحبس يوم يصلك كتابي هذا، وقد كنتَ أردت أن تسألني عن أمره فأُنسيت، فبينا أنا أقرأ كتابه إذ أناس جاؤوني يبشرونني بتخلية أخي فتلقيته وقرأت عليه الكتاب</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3" w:name="__RefHeading___Toc480979_1280447820"/>
      <w:bookmarkStart w:id="1174" w:name="_Toc464"/>
      <w:bookmarkEnd w:id="1173"/>
      <w:r>
        <w:rPr>
          <w:rtl w:val="true"/>
        </w:rPr>
        <w:t>مدّ اللّه في عمرك</w:t>
      </w:r>
      <w:bookmarkEnd w:id="1174"/>
    </w:p>
    <w:p>
      <w:pPr>
        <w:pStyle w:val="BookText"/>
        <w:rPr/>
      </w:pPr>
      <w:r>
        <w:rPr>
          <w:rFonts w:ascii="Amiri" w:hAnsi="Amiri" w:eastAsia="Amiri" w:cs="Amiri"/>
          <w:color w:val="111111"/>
          <w:sz w:val="28"/>
          <w:sz w:val="28"/>
          <w:szCs w:val="28"/>
          <w:rtl w:val="true"/>
          <w:lang w:bidi="ar-SA"/>
        </w:rPr>
        <w:t>روي أنّ يحيى بن قتيبة الأشعري أتاه بعد ثلاث مع الأستاذ فوجداه يصلّي والأسود حوله، فدخل الأستاذ الغيل</w:t>
      </w:r>
      <w:r>
        <w:rPr>
          <w:rStyle w:val="FootnoteAnchor"/>
          <w:rtl w:val="true"/>
        </w:rPr>
        <w:footnoteReference w:id="626"/>
      </w:r>
      <w:r>
        <w:rPr>
          <w:rFonts w:ascii="Amiri" w:hAnsi="Amiri" w:eastAsia="Amiri" w:cs="Amiri"/>
          <w:color w:val="111111"/>
          <w:sz w:val="28"/>
          <w:sz w:val="28"/>
          <w:szCs w:val="28"/>
          <w:rtl w:val="true"/>
          <w:lang w:bidi="ar-SA"/>
        </w:rPr>
        <w:t xml:space="preserve">فمزّقوه وأكلوه وانصرف يحيى في قومه إلى المعتمد، فدخل المعتمد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وتضرّع إليه وسأل أن يدعو له بالبقاء عشرين سنة في الخلافة،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 اللّه في عمرك فأجيب وتوفّي بعد عشرين سنة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5" w:name="__RefHeading___Toc480981_1280447820"/>
      <w:bookmarkStart w:id="1176" w:name="_Toc465"/>
      <w:bookmarkEnd w:id="1175"/>
      <w:r>
        <w:rPr>
          <w:rtl w:val="true"/>
        </w:rPr>
        <w:t>الوقوع في البئر</w:t>
      </w:r>
      <w:bookmarkEnd w:id="1176"/>
    </w:p>
    <w:p>
      <w:pPr>
        <w:pStyle w:val="BookText"/>
        <w:rPr/>
      </w:pPr>
      <w:r>
        <w:rPr>
          <w:rFonts w:ascii="Amiri" w:hAnsi="Amiri" w:eastAsia="Amiri" w:cs="Amiri"/>
          <w:color w:val="111111"/>
          <w:sz w:val="28"/>
          <w:sz w:val="28"/>
          <w:szCs w:val="28"/>
          <w:rtl w:val="true"/>
          <w:lang w:bidi="ar-SA"/>
        </w:rPr>
        <w:t xml:space="preserve">وقع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ببئر وأبوه يصلّي فصاح النسوان، فلمّا فرغ من صلاته،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فرأوه وقد ارتفع به الماء إلى رأس البئر وابو محمد على رأس الماء بلعب بالماء</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7" w:name="__RefHeading___Toc480983_1280447820"/>
      <w:bookmarkStart w:id="1178" w:name="_Toc466"/>
      <w:bookmarkEnd w:id="1177"/>
      <w:r>
        <w:rPr>
          <w:rtl w:val="true"/>
        </w:rPr>
        <w:t>إنّها قصيرة العمر</w:t>
      </w:r>
      <w:bookmarkEnd w:id="117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عمّنا محمد بن زيد يشاوره في شراء جارية نفيسة بمائتي دينار لابنه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فإنّ بها جنوناً، وهي قصيرة العمر مع جنونها،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ضربت عن </w:t>
      </w:r>
      <w:bookmarkStart w:id="1179" w:name="pg16083_194319"/>
    </w:p>
    <w:p>
      <w:pPr>
        <w:pStyle w:val="BookText"/>
        <w:rPr/>
      </w:pPr>
      <w:bookmarkEnd w:id="1179"/>
      <w:r>
        <w:rPr>
          <w:rFonts w:ascii="Amiri" w:hAnsi="Amiri" w:eastAsia="Amiri" w:cs="Amiri"/>
          <w:color w:val="111111"/>
          <w:sz w:val="28"/>
          <w:sz w:val="28"/>
          <w:szCs w:val="28"/>
          <w:rtl w:val="true"/>
          <w:lang w:bidi="ar-SA"/>
        </w:rPr>
        <w:t>أمرها، ثم مررت بعد أيام ومعي ابني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أستعيد عرضها وأراها فأخرجها إلينا فبينا هي واقفة بين أيدينا حتى صار وجهها في قفاها، فلبثت على تلك الحال ثلاثة أيام وماتت</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480985_1280447820"/>
      <w:bookmarkStart w:id="1181" w:name="_Toc467"/>
      <w:bookmarkEnd w:id="1180"/>
      <w:r>
        <w:rPr>
          <w:rtl w:val="true"/>
        </w:rPr>
        <w:t>لا تشك أخاك</w:t>
      </w:r>
      <w:bookmarkEnd w:id="1181"/>
    </w:p>
    <w:p>
      <w:pPr>
        <w:pStyle w:val="BookText"/>
        <w:rPr/>
      </w:pPr>
      <w:r>
        <w:rPr>
          <w:rFonts w:ascii="Amiri" w:hAnsi="Amiri" w:eastAsia="Amiri" w:cs="Amiri"/>
          <w:color w:val="111111"/>
          <w:sz w:val="28"/>
          <w:sz w:val="28"/>
          <w:szCs w:val="28"/>
          <w:rtl w:val="true"/>
          <w:lang w:bidi="ar-SA"/>
        </w:rPr>
        <w:t>عن أبي جعفر محمد بن عيسى بن أحمد الزرجي،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بسرّ من رأى رجلاً شاباً في المسجد المعروف بمسجد زبيد في شارع السوق وذكر أنّه هاشمي من ولد موسى بن عيسى، لم يذكر أبو جعفر اسمه وكنت أصلّي فلما سلّمت،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قمّي أو زائر؟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قمّي مجاور بالكوفة في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دار موسى بن عيسى التي بالكوفة؟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أب وله أخوان وكان أكبر الأخوين ذا مال ولم يكن للصغير مال فدخل على أخيه الكبير فسرق منه ستمائة دينار، فقال الأخ الكبير أدخل على الحسن بن علي بن محمد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وأسأله أن يلطف للصغير لعلّه أن يردّ مالي فإنّه حلو الكلام، فلما كان وقت السحر بدا لي عن الدخول على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أسباس التركي صاحب السلطان وأشكو إليه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أسباس التركي وبين يديه نرد يلعب به، فجلست أنتظر فراغه، فجاءني رسول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فقام معه فلما دخل على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 إلينا أول الليل حاجة ثم بدا لك عنها وقت السحر، اذهب فإنّ الكِيس الذي أُخذ من مالك رُدّ ولا تشك أخاك وأحسن </w:t>
      </w:r>
      <w:bookmarkStart w:id="1182" w:name="pg16083_194320"/>
    </w:p>
    <w:p>
      <w:pPr>
        <w:pStyle w:val="BookText"/>
        <w:rPr/>
      </w:pPr>
      <w:bookmarkEnd w:id="1182"/>
      <w:r>
        <w:rPr>
          <w:rFonts w:ascii="Amiri" w:hAnsi="Amiri" w:eastAsia="Amiri" w:cs="Amiri"/>
          <w:color w:val="111111"/>
          <w:sz w:val="28"/>
          <w:sz w:val="28"/>
          <w:szCs w:val="28"/>
          <w:rtl w:val="true"/>
          <w:lang w:bidi="ar-SA"/>
        </w:rPr>
        <w:t>إليه وأعطه، فإن لم تفعل فابعثه إلينا لنعطيه، فلمّا خرج تلقّاه غلامه يخبره بوجود الكِيس</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3" w:name="__RefHeading___Toc480987_1280447820"/>
      <w:bookmarkStart w:id="1184" w:name="_Toc468"/>
      <w:bookmarkEnd w:id="1183"/>
      <w:r>
        <w:rPr>
          <w:rtl w:val="true"/>
        </w:rPr>
        <w:t>إسلام النصراني</w:t>
      </w:r>
      <w:bookmarkEnd w:id="1184"/>
    </w:p>
    <w:p>
      <w:pPr>
        <w:pStyle w:val="BookText"/>
        <w:rPr/>
      </w:pPr>
      <w:r>
        <w:rPr>
          <w:rFonts w:ascii="Amiri" w:hAnsi="Amiri" w:eastAsia="Amiri" w:cs="Amiri"/>
          <w:color w:val="111111"/>
          <w:sz w:val="28"/>
          <w:sz w:val="28"/>
          <w:szCs w:val="28"/>
          <w:rtl w:val="true"/>
          <w:lang w:bidi="ar-SA"/>
        </w:rPr>
        <w:t>حدّثنا أبو الحسين محمد بن محمد بن أبي محمد، هارون بن موسى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أنفذني والدي مع بعض أصحابه إلى صاعد النصراني لأسمع منه ما روى عن أبيه من حديث مولانا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فوصلنا إليه، فرأيت رجلاً معظماً، فأعلمته قصدي فأدناني،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هو وأخوته وجماعة من أهله من البصرة إلى سرّ من رأى لأجل ظلامة من العامل، فأنا بسرّ من رأى في بعض الأيام إذ بمولانا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بغلة وعلى رأسه شاشة وعلى كتفه طيلسان،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يدّعي بعض المسلمين أنّه يعلم الغيب فإن كان الأمر على هذا فليحوّل مقدّم الشاشة إلى مؤخّرها، ففعل،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اتفاق ولكن فليحوّل طيلسانه الأيمن إلى الأيسر والأيسر إلى الأيمن، ففعل ذلك وهو يسير، فوصل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لم لا تشتغل بأكل حيتانك عمّا لا أنت منه ولا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نأكل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صاعد وكان وزيراً للمعتمد</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480989_1280447820"/>
      <w:bookmarkStart w:id="1186" w:name="_Toc469"/>
      <w:bookmarkEnd w:id="1185"/>
      <w:r>
        <w:rPr>
          <w:rtl w:val="true"/>
        </w:rPr>
        <w:t>من الأبحر السبعة</w:t>
      </w:r>
      <w:bookmarkEnd w:id="118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أرني معجزة خصوصية أحدّث </w:t>
      </w:r>
      <w:bookmarkStart w:id="1187" w:name="pg16083_194321"/>
    </w:p>
    <w:p>
      <w:pPr>
        <w:pStyle w:val="BookText"/>
        <w:rPr/>
      </w:pPr>
      <w:bookmarkEnd w:id="1187"/>
      <w:r>
        <w:rPr>
          <w:rFonts w:ascii="Amiri" w:hAnsi="Amiri" w:eastAsia="Amiri" w:cs="Amiri"/>
          <w:color w:val="111111"/>
          <w:sz w:val="28"/>
          <w:sz w:val="28"/>
          <w:szCs w:val="28"/>
          <w:rtl w:val="true"/>
          <w:lang w:bidi="ar-SA"/>
        </w:rPr>
        <w:t xml:space="preserve">بها عنك،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 جَرِير لعلّك ترتد، فحلفت له ثلاثاً، فرأيته غاب في الأرض تحت مصلاّه ثم رجع ومعه حوت 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به من الأبحر السبعة، فأخذته معي إلى مدينة السلام وأطعمت منه جماعة من أصحابنا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8" w:name="__RefHeading___Toc480991_1280447820"/>
      <w:bookmarkStart w:id="1189" w:name="_Toc470"/>
      <w:bookmarkEnd w:id="1188"/>
      <w:r>
        <w:rPr>
          <w:rtl w:val="true"/>
        </w:rPr>
        <w:t>لن ترى إلاّ خيراً</w:t>
      </w:r>
      <w:bookmarkEnd w:id="1189"/>
    </w:p>
    <w:p>
      <w:pPr>
        <w:pStyle w:val="BookText"/>
        <w:rPr/>
      </w:pPr>
      <w:r>
        <w:rPr>
          <w:rFonts w:ascii="Amiri" w:hAnsi="Amiri" w:eastAsia="Amiri" w:cs="Amiri"/>
          <w:color w:val="111111"/>
          <w:sz w:val="28"/>
          <w:sz w:val="28"/>
          <w:szCs w:val="28"/>
          <w:rtl w:val="true"/>
          <w:lang w:bidi="ar-SA"/>
        </w:rPr>
        <w:t>عن كافور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يونس النقّاش يغشى سيّدنا الإمام ويخدمه، فجاءه يوماً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أوصيك بأهلي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 يونس، وهو يبتسم؟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ابن بغا بفصٍ ليست له قيمة أقبلت أنقشه فكسرته باثنين وموعده غدٌ وهو ابن بغا، إمّا ألف سوط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منزلك إلى غد فَرُح فما يكون إلاّ خيراً، فلما كان من الغد وافاه بكرةً يُرعد،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الرسول يلتمس الفَص،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فلن ترى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أقول له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إليه واسمع ما يخبرك به فلا يكون إلاّ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وعاد،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الجواري اختصمن فيمكنك أن تجعله اثنين حتى نغنيك،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لك الحمد إذ جعلتنا ممّن يحمدك حقاً، فأيّ شيء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أمهلني حتى أتأمّل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480993_1280447820"/>
      <w:bookmarkStart w:id="1191" w:name="_Toc471"/>
      <w:bookmarkEnd w:id="1190"/>
      <w:r>
        <w:rPr>
          <w:rtl w:val="true"/>
        </w:rPr>
        <w:t>حينما يمرّ القلم على القرطاس</w:t>
      </w:r>
      <w:bookmarkEnd w:id="119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يكتب كتاباً فحان </w:t>
      </w:r>
      <w:bookmarkStart w:id="1192" w:name="pg16083_194322"/>
    </w:p>
    <w:p>
      <w:pPr>
        <w:pStyle w:val="BookText"/>
        <w:rPr/>
      </w:pPr>
      <w:bookmarkEnd w:id="1192"/>
      <w:r>
        <w:rPr>
          <w:rFonts w:ascii="Amiri" w:hAnsi="Amiri" w:eastAsia="Amiri" w:cs="Amiri"/>
          <w:color w:val="111111"/>
          <w:sz w:val="28"/>
          <w:sz w:val="28"/>
          <w:szCs w:val="28"/>
          <w:rtl w:val="true"/>
          <w:lang w:bidi="ar-SA"/>
        </w:rPr>
        <w:t xml:space="preserve">وقت الصلاة الأولى فوضع الكتاب من يده 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 فرأيت القلم يمر على باقي القرطاس من الكتاب ويكتب حتى انتهى إلى آخره فخررت ساجداً، فلما انصرف من الصلاة أخذ القلم بيده وأذن للناس</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480995_1280447820"/>
      <w:bookmarkStart w:id="1194" w:name="_Toc472"/>
      <w:bookmarkEnd w:id="1193"/>
      <w:r>
        <w:rPr>
          <w:rtl w:val="true"/>
        </w:rPr>
        <w:t>كم هذا الشك؟</w:t>
      </w:r>
      <w:bookmarkEnd w:id="11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إسماعيل بن صالح كان في أول خروجه إلى سرّ من رأى للقاء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رجلان من الشيعة وافق قدومهم ركوب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الحسن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فتفرقنا في ثلاث طرق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في أحدهما رآه رجل منّا، فانتظرناه فعاد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الذي فيه الحسن بن إسماعيل، فلما طلع وحاذاه،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حجّتك حقّاً وإمامنا فليمس قلنسوته، فلم أستتم ذلك حتى مسّها وحرّكها على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كان حجّتك فليمسّها ثانياً، فضرب بيده فأخذها عن رأسه ثم ردّها، وكثر عليه الناس بالسلام عليه والوقوف على بعضهم، فتقدّمه إلى درب آخر فلقيت صاحبيّ وعرّفتهما ما سألت اللّه في نفسي وما فعل،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فتسأل ونسأل الثالثة، فطلع فقربنا منه فنظر إلينا ووقف علينا ثم مدّ يده إلى قلنسوته فرفعها عن رأسه وأمسكها بيده وأمرّ يده الأخرى على رأسه وتبسّم في وجوهنا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هذا الشك؟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أنك حجّة اللّه وخيرته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لقيناه بعد ذلك في داره وأوصلنا إليه ما معنا من الكتب وغيرها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195" w:name="pg16083_194323"/>
    </w:p>
    <w:p>
      <w:pPr>
        <w:pStyle w:val="Heading5"/>
        <w:numPr>
          <w:ilvl w:val="4"/>
          <w:numId w:val="1"/>
        </w:numPr>
        <w:rPr/>
      </w:pPr>
      <w:bookmarkStart w:id="1196" w:name="__RefHeading___Toc480997_1280447820"/>
      <w:bookmarkStart w:id="1197" w:name="_Toc473"/>
      <w:bookmarkEnd w:id="1195"/>
      <w:bookmarkEnd w:id="1196"/>
      <w:r>
        <w:rPr>
          <w:rtl w:val="true"/>
        </w:rPr>
        <w:t xml:space="preserve">وجدت المسيح </w:t>
      </w:r>
      <w:r>
        <w:rPr>
          <w:rtl w:val="true"/>
        </w:rPr>
        <w:t>(</w:t>
      </w:r>
      <w:r>
        <w:rPr>
          <w:rtl w:val="true"/>
        </w:rPr>
        <w:t>عليه السلام</w:t>
      </w:r>
      <w:r>
        <w:rPr>
          <w:rtl w:val="true"/>
        </w:rPr>
        <w:t>)</w:t>
      </w:r>
      <w:bookmarkEnd w:id="11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بطريق متطبّب بالري قد أتى عليه مائة سنة ونيف،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تلميذ بختيشوع طبيب المتوكل وكان يصطفيني، فبعث إليه الحسن بن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إليه بأخصِّ أصحابه عنده ليفصده فاختارني،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منّي ابن الرضا من يفصده، فصرت إليه وهو أعلم في يومنا هذا بمن هو تحت السماء فاحذر أن لا تعترض عليه فيما يأمرك به، فمضيت إليه فأمرني إلى حجرة،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إلى أن أطلبك،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الوقت الذي دخلت إليه فيه عندي جيداً محموداً للفصد فدعاني في وقت غير محمود له وأحضر طشتاً عظيماً ففصدت الأكحل، فلم يزل الدم يخرج حتى امتلأ الطشت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فقطعت وغسل يده وشدها وردّني إلى الحجرة، وقد قدم من الطعام الحار والبارد شيء كثير وبقيت إلى العصر، ثم 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ودعا بذلك الطشت، فسرّحت وخرج الدم إلى أن امتلأ الطشت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فقطعت وشدّ يده، وردّني إلى الحجرة فبتّ فيها، فلما أصبحت واظهرت الشمس دعاني وأحضر ذلك الطشت وقال سرّح فسرّحت، فخرج الدم مثل اللبن الحليب إلى أن امتلأ الطشت،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فقطعت، فشدّ يده وقدم لي بتخت ثياب وخمسين ديناراً،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واعذر وانصرف، فأخذت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السيد بخدمة؟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تُحسن صحبة من يصحبك من دير العاقول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إلى بختيشوع وقلت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الحكماء على أنّ أكثر ما يكون في بدن الإنسان سبعة أمنان من الدم وهذا الذي حكيت لو خرج من عين ماء لكان عجباً، وأعجب ما فيه اللبن، ففكر ساعة ثم مكثنا ثلاثة أيام بلياليها نقرأ الكتب على أن نجد </w:t>
      </w:r>
      <w:bookmarkStart w:id="1198" w:name="pg16083_194324"/>
    </w:p>
    <w:p>
      <w:pPr>
        <w:pStyle w:val="BookText"/>
        <w:rPr/>
      </w:pPr>
      <w:bookmarkEnd w:id="1198"/>
      <w:r>
        <w:rPr>
          <w:rFonts w:ascii="Amiri" w:hAnsi="Amiri" w:eastAsia="Amiri" w:cs="Amiri"/>
          <w:color w:val="111111"/>
          <w:sz w:val="28"/>
          <w:sz w:val="28"/>
          <w:szCs w:val="28"/>
          <w:rtl w:val="true"/>
          <w:lang w:bidi="ar-SA"/>
        </w:rPr>
        <w:t>لهذه الفصدة ذكراً في العالم فلم نجد،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اليوم في النصرانية أعلم بالطب من راهب بدير العاقول فكتب إليه كتاباً يذكر فيه ما جرى، فخرجت وناديته فأشرف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بختيشوع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كتابه؟،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فأرخى لي زنبيلاً فجعلت الكتاب فيه فرفعه فقرأ الكتاب ونزل من ساعته،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الرجل الذي فصدت الرجل؟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لأمّك، وركب بغلاً ومرّ فوافينا سرّ من رأى وقد بقي من الليل ثَلُثُهُ، قلت أين تحب، دار أستاذنا أو دار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إلى بابه قبل الأذان، ففتح الباب وخرج إلينا غلام أسود، وقال أيّكما راهب دير العاقول؟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وقال لي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 بالبغلين، وأخذ بيده ودخلا، فأقمت إلى أن أصبحنا وارتفع النهار، ثم خرج الراهب وقد رمى بثياب الرهبانية، ولبس ثياباً بيضاً وأسلم،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الآن إلى دار أستاذك، فصرنا إلى دار بختيشوع، فلمّا رآه بادر يعدو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أزالك عن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 وأسلمت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نظيره، فإنّ هذه الفصدة لم يفعلها في العالم إلاّ المسيح وهذا نظيره في آياته وبراهينه ثم انصرف إليه ولزم خدمته إلى أن مات</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9" w:name="__RefHeading___Toc480999_1280447820"/>
      <w:bookmarkStart w:id="1200" w:name="_Toc474"/>
      <w:bookmarkEnd w:id="1199"/>
      <w:r>
        <w:rPr>
          <w:rtl w:val="true"/>
        </w:rPr>
        <w:t>رحم اللّه الفضل</w:t>
      </w:r>
      <w:bookmarkEnd w:id="120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سرّ من رأى ومعي كتاب يوم وليلة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وأريته ذلك الكتاب،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رأيت أن </w:t>
      </w:r>
      <w:bookmarkStart w:id="1201" w:name="pg16083_194325"/>
    </w:p>
    <w:p>
      <w:pPr>
        <w:pStyle w:val="BookText"/>
        <w:rPr/>
      </w:pPr>
      <w:bookmarkEnd w:id="1201"/>
      <w:r>
        <w:rPr>
          <w:rFonts w:ascii="IRNazanin" w:hAnsi="IRNazanin" w:eastAsia="IRNazanin"/>
          <w:color w:val="111111"/>
          <w:sz w:val="28"/>
          <w:sz w:val="28"/>
          <w:szCs w:val="28"/>
          <w:rtl w:val="true"/>
          <w:lang w:bidi="fa-IR"/>
        </w:rPr>
        <w:t>تنظر فيه، فنظر فيه وتصفّحه ورقة ورقة،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ينبغي أن يُعمل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شديد العلّة ويقولون أنّه من دعوتك بموجدتك عليه لما ذكروا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إبراهيم خير من وصي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 جعلت فداك هكذا كذبوا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كذبوا عليه ورحم اللّه الفضل، رحم اللّه الفضل، 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فوجدت الفضل قد مات في الأيام التي قال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الفضل</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481001_1280447820"/>
      <w:bookmarkStart w:id="1203" w:name="_Toc475"/>
      <w:bookmarkEnd w:id="1202"/>
      <w:r>
        <w:rPr>
          <w:rtl w:val="true"/>
        </w:rPr>
        <w:t>ائتنا بثوب العجوز</w:t>
      </w:r>
      <w:bookmarkEnd w:id="1203"/>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سعد بن عبد اللّه القمّي في حديث له مع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إسحاق الوكيل في حديث الصرر التي أظهر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والحرام منها، وقال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صدقت يا 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إسحاق احتملها بأجمعها لتردّها أو توصي بردّها على أربابها، فلا حاجة لنا في شيء منها وائتنا بثوب العجوز،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الثوب في حقيبة لي فنسيته، فلما انصرف أحمد بن إسحاق ليأتيه بالثوب نظر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سعد؟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والمسائل التي أردت أن تسأله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قرّة عيني 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ساق الحديث بالمسائل والجواب عنها وقد هيّأ سعد أربعين مسألة يسأل عنها إلى أن قال سعد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مولانا الحسن بن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مع الغلام فانصرفت عنهما وطلبت أثر أحمد بن إسحاق فاستقبلني باكياً، </w:t>
      </w:r>
      <w:bookmarkStart w:id="1204" w:name="pg16083_194326"/>
    </w:p>
    <w:p>
      <w:pPr>
        <w:pStyle w:val="BookText"/>
        <w:rPr/>
      </w:pPr>
      <w:bookmarkEnd w:id="120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أبطأك ما أبكاك؟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الثوب الذي سألني مولاي إحضاره،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فأخبره فدخل عليه مسرعاً، وانصرف من عنده مبتسّماً وهو يصلّي على محمد وآل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الثوب مبسوطاً تحت قدمي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فحمدنا اللّه على ذلك وجعلنا نختلف بعد ذلك إلى منزل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فلا نرى الغلام بين يديه</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481003_1280447820"/>
      <w:bookmarkStart w:id="1206" w:name="_Toc476"/>
      <w:bookmarkEnd w:id="1205"/>
      <w:r>
        <w:rPr>
          <w:rtl w:val="true"/>
        </w:rPr>
        <w:t>اللّه يقضيه</w:t>
      </w:r>
      <w:bookmarkEnd w:id="120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ركب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إلى الصحراء، فركبت معه فبينما يسير قدّامي وأنا خلفه إذ عرض لي فكر في دين كان عليّ قد حان أجله فجعلت أفكر في أيّ وجه قضاؤه، فالتفت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يقضيه، ثم انحنى على قربوس سرجه فخطّ بسوطه خطّة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أنزل فخذ واكتم، فنزلت وإذا سبيكة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فوضعتها في خفّي وسرنا، فعرض لي الفكر،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تمام الدين وإلاّ فإنّي أرضي صاحبه بها ويجب أن ننظر في نفقة الشتاء وما نحتاج إليه فيه من كسوة وغيرها، فالتفت إليّ ثم انحنى ثانية فخطّ بسوطه مثل الأولى،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وخذ واكتم،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فإذا بسبيكة فجعلتها في الخفّ الآخر وسرنا يسيراً، ثم انصرف إلى منزله وانصرفت إلى منزلي فجلست وحسبت ذلك الدَّين وعرفت مبلغه ثم ورنت الذهب فخرج بقسط ذلك الدَّين ما زادت ولا نقصت، ثم نظرت ما نحتاج إليه لشتوتي من كل وجه فعرفت مبلغه الذي لم </w:t>
      </w:r>
      <w:bookmarkStart w:id="1207" w:name="pg16083_194327"/>
    </w:p>
    <w:p>
      <w:pPr>
        <w:pStyle w:val="BookText"/>
        <w:rPr/>
      </w:pPr>
      <w:bookmarkEnd w:id="1207"/>
      <w:r>
        <w:rPr>
          <w:rFonts w:ascii="Amiri" w:hAnsi="Amiri" w:eastAsia="Amiri" w:cs="Amiri"/>
          <w:color w:val="111111"/>
          <w:sz w:val="28"/>
          <w:sz w:val="28"/>
          <w:szCs w:val="28"/>
          <w:rtl w:val="true"/>
          <w:lang w:bidi="ar-SA"/>
        </w:rPr>
        <w:t>يكن بدٌّ منه على الاقتصاد بلا تقتير ولا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وزنت سبيكة الفضة فخرجت على ما قدرته ما زادت ولا نقصت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481005_1280447820"/>
      <w:bookmarkStart w:id="1209" w:name="_Toc477"/>
      <w:bookmarkEnd w:id="1208"/>
      <w:r>
        <w:rPr>
          <w:rtl w:val="true"/>
        </w:rPr>
        <w:t>فإنّك ملاق اللّه</w:t>
      </w:r>
      <w:bookmarkEnd w:id="120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الوداع دخلت أنا وأحمد بن إسحاق وكهلان من أهل بلدنا وانتصب أحمد بن إسحاق بين يديه قائماً،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قد دنت الرحلة واشتدّ المحنة، فنحن نسأل اللّه أن يصلّي على المصطفى جدّك، وعلى المرتضى أبيك، وعلى سيدة النساء أمّك، وعلى سيّدي شباب أهل الجنة عمّك وأبيك، والأئمّة الطاهرين من بعدهما آبائك، وأن يصلّي عليك وعلى ولدك، ونرغب إلى اللّه أن يعلي كعبك ويكبت عدوّك، ولا جعل اللّه هذا آخر عهدنا من لقائك،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هذه الكلمة، استعبر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استهلت دموعه وتقاطرت عبراته،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إسحاق لا تكلّف في دعائك شططاً، فإنّك ملاق اللّه تعالى في صدرك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أحمد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باللّه، وبحرمة جدّك إلا ما شرفتني بخرقة أجعلها كفناً، فأدخل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تحت البساط فأخرج ثلاثة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ولا تنفق على نفسك غيرها، فإنّك لم تعدم ما سألت، وإن اللّه تبارك وتعالى لا يضيع أجر من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بعد منصرفنا من حضرة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حلوان على ثلاثة فراسخ حمّ أحمد بن إسحاق وثارت عليه علّة صعبة آيس من حياته فيها، فلمّا وردنا حلوان ونزلنا في بعض الخانات دعا أحمد بن إسحاق برجل من أهل بلده كان </w:t>
      </w:r>
      <w:bookmarkStart w:id="1210" w:name="pg16083_194328"/>
    </w:p>
    <w:p>
      <w:pPr>
        <w:pStyle w:val="BookText"/>
        <w:rPr/>
      </w:pPr>
      <w:bookmarkEnd w:id="1210"/>
      <w:r>
        <w:rPr>
          <w:rFonts w:ascii="Amiri" w:hAnsi="Amiri" w:eastAsia="Amiri" w:cs="Amiri"/>
          <w:color w:val="111111"/>
          <w:sz w:val="28"/>
          <w:sz w:val="28"/>
          <w:szCs w:val="28"/>
          <w:rtl w:val="true"/>
          <w:lang w:bidi="ar-SA"/>
        </w:rPr>
        <w:t>قاطناً بها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عنّي هذه الليلة واتركوني وحدي، فانصرفنا عنه ورجع كل واحد منّا إلى مرقده،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حان أن ينكشف الليل عن الصبح أصابتني فكره ففتحت عيني فإذا أنا بكافور الخادم خادم مولانا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بالخير عزاكم، وجبر بالمحبوب رزيتكم، قد فرغنا من غسل صاحبكم ومن تكفينه فقوموا لدفنه، فإنّه من أكرمكم محلاً عند سيدكم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عن أعيننا فاجتمعنا على رأسه بالبكاء والعويل حتى قضينا حقّه وفرغنا من أمره رحمه اللّه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481007_1280447820"/>
      <w:bookmarkStart w:id="1212" w:name="_Toc478"/>
      <w:bookmarkEnd w:id="1211"/>
      <w:r>
        <w:rPr>
          <w:rtl w:val="true"/>
        </w:rPr>
        <w:t>كفّن هذا</w:t>
      </w:r>
      <w:bookmarkEnd w:id="121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أبو الحسن الموسوي الخيبري،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يغشى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 من رأى كثيراً، وأنه أتاه يوماً فوجده وقد قدّمت إليه دابته ليركب إلى دار السلطان وهو متغيّر اللون من الغضب، وكان يجيئه رجل من العامّة فإذا ركب دعا له وجاء بأشياء يشيع بها عليه،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ذلك، فلما كان ذلك اليوم زاد الرجل في الكلام وألح فسار حتى انتهى إلى مفرق الطريقين وضاق على الرجل أحدهما من الدواب، فعدل إلى طريق يخرج منه ويلقاه فيه فدعا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خدمه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فكفّن هذا، فتبعه الخادم، 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السوق ونحن معه خرج الرجل من الدرب ليعارضه، وكان في الموضع بغل واقف فضربه البغل فقتله، ووقف الغلام فكفّنه كما أمره وسار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وسرنا معه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1213" w:name="pg16083_194329"/>
    </w:p>
    <w:p>
      <w:pPr>
        <w:pStyle w:val="Heading5"/>
        <w:numPr>
          <w:ilvl w:val="4"/>
          <w:numId w:val="1"/>
        </w:numPr>
        <w:rPr/>
      </w:pPr>
      <w:bookmarkStart w:id="1214" w:name="__RefHeading___Toc481009_1280447820"/>
      <w:bookmarkStart w:id="1215" w:name="_Toc479"/>
      <w:bookmarkEnd w:id="1213"/>
      <w:bookmarkEnd w:id="1214"/>
      <w:r>
        <w:rPr>
          <w:rtl w:val="true"/>
        </w:rPr>
        <w:t>لا تموت حتى تكفر</w:t>
      </w:r>
      <w:bookmarkEnd w:id="1215"/>
    </w:p>
    <w:p>
      <w:pPr>
        <w:pStyle w:val="BookText"/>
        <w:rPr/>
      </w:pPr>
      <w:r>
        <w:rPr>
          <w:rFonts w:ascii="Amiri" w:hAnsi="Amiri" w:eastAsia="Amiri" w:cs="Amiri"/>
          <w:color w:val="111111"/>
          <w:sz w:val="28"/>
          <w:sz w:val="28"/>
          <w:szCs w:val="28"/>
          <w:rtl w:val="true"/>
          <w:lang w:bidi="ar-SA"/>
        </w:rPr>
        <w:t>كتب أبو عون الأبرش إلى 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استوهنوا من شقّك على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ما أنت وذاك قد شقّ موسى على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من الناس من يولد مؤمناً ويحيا مؤمناً ويموت مؤمناً، ومنهم من يولد كافراً ويحيا كافراً ويموت كافراً، ومنهم من يولد مؤمناً ويحيا مؤمناً ويموت كافراً، وإنّك لا تموت حتى تكفر ويتغيّر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مات حتى حجبه ولده عن الناس حبسوه في منزله، في ذهاب العقل والوسوسة، ولكثرة التخليط، ويرد على أهل الإمامة، وانكشف عمّا كان عليه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481011_1280447820"/>
      <w:bookmarkStart w:id="1217" w:name="_Toc480"/>
      <w:bookmarkEnd w:id="1216"/>
      <w:r>
        <w:rPr>
          <w:rtl w:val="true"/>
        </w:rPr>
        <w:t>يأتيكم الفرج</w:t>
      </w:r>
      <w:bookmarkEnd w:id="1217"/>
    </w:p>
    <w:p>
      <w:pPr>
        <w:pStyle w:val="BookText"/>
        <w:rPr/>
      </w:pPr>
      <w:r>
        <w:rPr>
          <w:rFonts w:ascii="Amiri" w:hAnsi="Amiri" w:eastAsia="Amiri" w:cs="Amiri"/>
          <w:color w:val="111111"/>
          <w:sz w:val="28"/>
          <w:sz w:val="28"/>
          <w:szCs w:val="28"/>
          <w:rtl w:val="true"/>
          <w:lang w:bidi="ar-SA"/>
        </w:rPr>
        <w:t xml:space="preserve">كتب إليه أبو الهيثم بن سيابة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المعتزّ بدفعه إلى سعيد الحاجب عند مضيه إلى الكوفة وأن يحدث فيه ما يحدث به الناس بقصر ابن هبيرة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جعلني اللّه فداك بلغنا خبر قد أقلقنا وأبلغ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ثالث يأتيكم الفرج فخُلع المعتزّ اليوم الثالث</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481013_1280447820"/>
      <w:bookmarkStart w:id="1219" w:name="_Toc481"/>
      <w:bookmarkEnd w:id="1218"/>
      <w:r>
        <w:rPr>
          <w:rtl w:val="true"/>
        </w:rPr>
        <w:t>لم أر قطّ مثله</w:t>
      </w:r>
      <w:bookmarkEnd w:id="121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محمد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دهليز أبي علي محمد بن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دكّة، إذ مرّ بنا شيخ كبير عليه دراعة</w:t>
      </w:r>
      <w:r>
        <w:rPr>
          <w:rStyle w:val="FootnoteAnchor"/>
          <w:rtl w:val="true"/>
        </w:rPr>
        <w:footnoteReference w:id="645"/>
      </w:r>
      <w:r>
        <w:rPr>
          <w:rFonts w:ascii="Amiri" w:hAnsi="Amiri" w:eastAsia="Amiri" w:cs="Amiri"/>
          <w:color w:val="111111"/>
          <w:sz w:val="28"/>
          <w:sz w:val="28"/>
          <w:szCs w:val="28"/>
          <w:rtl w:val="true"/>
          <w:lang w:bidi="ar-SA"/>
        </w:rPr>
        <w:t xml:space="preserve">، فسلّم على أبي علي محمد بن همام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من </w:t>
      </w:r>
    </w:p>
    <w:p>
      <w:pPr>
        <w:pStyle w:val="BookText"/>
        <w:rPr/>
      </w:pPr>
      <w:r>
        <w:rPr>
          <w:rFonts w:ascii="Amiri" w:hAnsi="Amiri" w:eastAsia="Amiri" w:cs="Amiri"/>
          <w:color w:val="111111"/>
          <w:sz w:val="28"/>
          <w:sz w:val="28"/>
          <w:szCs w:val="28"/>
          <w:rtl w:val="true"/>
          <w:lang w:bidi="ar-SA"/>
        </w:rPr>
        <w:t>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شاكري لسيدنا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أفتشتهي أن تسمع من أحاديثه عنه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محمد حدّثنا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أستاذي صالحاً من بين العلويين لم أر قط مثله، وكان يركب بسرج صفته بزيون مسكي</w:t>
      </w:r>
      <w:r>
        <w:rPr>
          <w:rStyle w:val="FootnoteAnchor"/>
          <w:rtl w:val="true"/>
        </w:rPr>
        <w:footnoteReference w:id="646"/>
      </w:r>
      <w:r>
        <w:rPr>
          <w:rFonts w:ascii="Amiri" w:hAnsi="Amiri" w:eastAsia="Amiri" w:cs="Amiri"/>
          <w:color w:val="111111"/>
          <w:sz w:val="28"/>
          <w:sz w:val="28"/>
          <w:szCs w:val="28"/>
          <w:rtl w:val="true"/>
          <w:lang w:bidi="ar-SA"/>
        </w:rPr>
        <w:t>وأزرق،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يركب إلى دار الخلافة بسرّ من رأى في كل أثنين وخميس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النوبة يحضر من الناس شيء عظيم، ويغص الشارع بالدواب والبغال والحمير والضجة فلا يكون لأحد موضع يمشي ولا يدخل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أستاذي سكنت الضجّة، وهدأ صهيل الخيل ونُهَاق الحمير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البهائم حتى يصير الطريق واسعاً لا يحتاج أن يتوقّى من الدواب بخفة، ثم يدخل فيجلس في مرتبته التي جعلت له، فإذا أراد الخروج وصاح البوابون هاتوا دابة أبي محمد سكن صياح الناس وصهيل الخيل فتفرّقت الدواب حتى يركب ويمضى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واستدعاه يوماً الخليفة وشقّ ذلك عليه وخاف أن يكون قد سعى به إليه بعض من يحسده على مرتبته من العلويين والهاشميين، فركب ومضى إليه، فلما حصل في الدار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قد قام ولكن أجلس في مرتبتك أو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فجاء إلى سوق الدواب وفيها من الضجّة والمصادمة واختلاف الناس شيء كثير، فلما دخل إليها سكنت الضجة بدخوله وهدأت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إلى نخّاس كان يشتري له </w:t>
      </w:r>
    </w:p>
    <w:p>
      <w:pPr>
        <w:pStyle w:val="BookText"/>
        <w:rPr/>
      </w:pPr>
      <w:r>
        <w:rPr>
          <w:rFonts w:ascii="Amiri" w:hAnsi="Amiri" w:eastAsia="Amiri" w:cs="Amiri"/>
          <w:color w:val="111111"/>
          <w:sz w:val="28"/>
          <w:sz w:val="28"/>
          <w:szCs w:val="28"/>
          <w:rtl w:val="true"/>
          <w:lang w:bidi="ar-SA"/>
        </w:rPr>
        <w:t>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فجىء له بفرس كبوس</w:t>
      </w:r>
      <w:r>
        <w:rPr>
          <w:rStyle w:val="FootnoteAnchor"/>
          <w:rtl w:val="true"/>
        </w:rPr>
        <w:footnoteReference w:id="647"/>
      </w:r>
      <w:r>
        <w:rPr>
          <w:rFonts w:ascii="Amiri" w:hAnsi="Amiri" w:eastAsia="Amiri" w:cs="Amiri"/>
          <w:color w:val="111111"/>
          <w:sz w:val="28"/>
          <w:sz w:val="28"/>
          <w:szCs w:val="28"/>
          <w:rtl w:val="true"/>
          <w:lang w:bidi="ar-SA"/>
        </w:rPr>
        <w:t>لا يقدر أحد أن يدنو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فباعوه إيّاه بوكس</w:t>
      </w:r>
      <w:r>
        <w:rPr>
          <w:rStyle w:val="FootnoteAnchor"/>
          <w:rtl w:val="true"/>
        </w:rPr>
        <w:footnoteReference w:id="648"/>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قم فاطرح السرج عليه،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يقول لي ما يؤذيني، فحللت الحزام وطرحت السرج عليه فهدأ ولم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وجئت به لأمضي به فجاء النخّاس،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يباع،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سلّمه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النخّاس ليأخذه، فالتفت إليه التفاتة ذهب منه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ومضينا فلحقنا النخّاس، فقال صاحبه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أشفقت أن يردّه فإن كان قد علم ما فيه من الكبس فليشتره، فقال لي أستاذي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فأخذته،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إلى الإصطبل فما تحرّك ولا آذاني ببركة أستاذي، فلما نزل جاء إليه وأخذ أذنه اليمنى فرقاه، ثم أخذ أذنه اليسرى فرقاه، فو اللّه لقد كنت أطرح الشعير له فافرقه بين يديه فلا يتحرّك، هذا ببركة أستاذي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الصؤول</w:t>
      </w:r>
      <w:r>
        <w:rPr>
          <w:rStyle w:val="FootnoteAnchor"/>
          <w:rtl w:val="true"/>
        </w:rPr>
        <w:footnoteReference w:id="6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يزحم بصاحبه حتى يرجم به الحيطان، ويقوم على رجليه ويلطم صاحبه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1220" w:name="pg16083_194332"/>
    </w:p>
    <w:p>
      <w:pPr>
        <w:pStyle w:val="Heading5"/>
        <w:numPr>
          <w:ilvl w:val="4"/>
          <w:numId w:val="1"/>
        </w:numPr>
        <w:rPr/>
      </w:pPr>
      <w:bookmarkStart w:id="1221" w:name="__RefHeading___Toc481015_1280447820"/>
      <w:bookmarkStart w:id="1222" w:name="_Toc482"/>
      <w:bookmarkEnd w:id="1220"/>
      <w:bookmarkEnd w:id="1221"/>
      <w:r>
        <w:rPr>
          <w:rtl w:val="true"/>
        </w:rPr>
        <w:t>ما رأيت أسدى منه</w:t>
      </w:r>
      <w:bookmarkEnd w:id="1222"/>
    </w:p>
    <w:p>
      <w:pPr>
        <w:pStyle w:val="BookText"/>
        <w:rPr/>
      </w:pPr>
      <w:r>
        <w:rPr>
          <w:rFonts w:ascii="Amiri" w:hAnsi="Amiri" w:eastAsia="Amiri" w:cs="Amiri"/>
          <w:color w:val="111111"/>
          <w:sz w:val="28"/>
          <w:sz w:val="28"/>
          <w:szCs w:val="28"/>
          <w:rtl w:val="true"/>
          <w:lang w:bidi="ar-SA"/>
        </w:rPr>
        <w:t>قال محمد الشاكري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أستاذي أصلح من رأيت من العلويين والهاشميين ما كان يشرب النبيذ كان يجلس في المحراب ويسجد فأنام وانتبه وأنام وهو ساجد وكان قليل الأكل يحضره التين والعنب والخوخ وما شاكله فيأكل منه الواحدة والثنتين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 هذا يا محمد إلى صبيانك،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كله، ما رأيت قط اشهى منه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481017_1280447820"/>
      <w:bookmarkStart w:id="1224" w:name="_Toc483"/>
      <w:bookmarkEnd w:id="1223"/>
      <w:r>
        <w:rPr>
          <w:rtl w:val="true"/>
        </w:rPr>
        <w:t>ما للناس والدخول في أمرنا</w:t>
      </w:r>
      <w:bookmarkEnd w:id="1224"/>
    </w:p>
    <w:p>
      <w:pPr>
        <w:pStyle w:val="BookText"/>
        <w:rPr/>
      </w:pPr>
      <w:r>
        <w:rPr>
          <w:rFonts w:ascii="Amiri" w:hAnsi="Amiri" w:eastAsia="Amiri" w:cs="Amiri"/>
          <w:color w:val="111111"/>
          <w:sz w:val="28"/>
          <w:sz w:val="28"/>
          <w:szCs w:val="28"/>
          <w:rtl w:val="true"/>
          <w:lang w:bidi="ar-SA"/>
        </w:rPr>
        <w:t>عن أبي جعفر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طاهر بن بلبل حج فنظر إلى علي بن جعفر الهماني وهو ينفق النفقات العظيمة، فلما انصرف كتب بذلك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رقعته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أمرنا له بمائة ألف دينار، ثم أمرنا له بمثلها فأبى قبولها إبقاء علينا ما للناس والدخول في أمرنا فيما لم ندخلهم فيه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5" w:name="__RefHeading___Toc481019_1280447820"/>
      <w:bookmarkStart w:id="1226" w:name="_Toc484"/>
      <w:bookmarkEnd w:id="1225"/>
      <w:r>
        <w:rPr>
          <w:rtl w:val="true"/>
        </w:rPr>
        <w:t xml:space="preserve">الشفاء ببركته </w:t>
      </w:r>
      <w:r>
        <w:rPr>
          <w:rtl w:val="true"/>
        </w:rPr>
        <w:t>(</w:t>
      </w:r>
      <w:r>
        <w:rPr>
          <w:rtl w:val="true"/>
        </w:rPr>
        <w:t>عليه السلام</w:t>
      </w:r>
      <w:r>
        <w:rPr>
          <w:rtl w:val="true"/>
        </w:rPr>
        <w:t>)</w:t>
      </w:r>
      <w:bookmarkEnd w:id="1226"/>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اللّه لي من وجع عيني، وكانت إحدى عيني ذاهبة والأخرى على شرف ذهاب،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اللّه عليك عينك، فأفاقت الصحيحة ووقّع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وأحسن ثوابك، فاغتممت لذلك ولم أعرف في أهلي أحداً مات، فلما كان بعد أيام جائتني وفاة ابني طيّب فعلمت أنّ التعزية 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1227" w:name="pg16083_194333"/>
    </w:p>
    <w:p>
      <w:pPr>
        <w:pStyle w:val="Heading5"/>
        <w:numPr>
          <w:ilvl w:val="4"/>
          <w:numId w:val="1"/>
        </w:numPr>
        <w:rPr/>
      </w:pPr>
      <w:bookmarkStart w:id="1228" w:name="__RefHeading___Toc481021_1280447820"/>
      <w:bookmarkStart w:id="1229" w:name="_Toc485"/>
      <w:bookmarkEnd w:id="1227"/>
      <w:bookmarkEnd w:id="1228"/>
      <w:r>
        <w:rPr>
          <w:rtl w:val="true"/>
        </w:rPr>
        <w:t>السلطان الأعظم</w:t>
      </w:r>
      <w:bookmarkEnd w:id="1229"/>
    </w:p>
    <w:p>
      <w:pPr>
        <w:pStyle w:val="BookText"/>
        <w:rPr/>
      </w:pPr>
      <w:r>
        <w:rPr>
          <w:rFonts w:ascii="Amiri" w:hAnsi="Amiri" w:eastAsia="Amiri" w:cs="Amiri"/>
          <w:color w:val="111111"/>
          <w:sz w:val="28"/>
          <w:sz w:val="28"/>
          <w:szCs w:val="28"/>
          <w:rtl w:val="true"/>
          <w:lang w:bidi="ar-SA"/>
        </w:rPr>
        <w:t>عن 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بسرّ من رأى رجل من أهل مصر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بن الليث، يتظلّم إلى المهتدي في ضيعة له قد غصبها إيّاه شفيع الخادم وأخرجه منها، فأشرنا عليه أن يكتب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تسهيل أمرها، 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عليك ضيعتك تردّ عليك فلا تتقدّم إلى السلطان والق الوكيل الذي في يده الضيعة وخوفه بالسلطان الأعظم اللّه رب العالمين، فلقيه فقال له الوكيل الذي في يده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إليّ عند خروجك من مصر أن أطلبك وأرد الضيعة عليك، فردّها عليه بحكم القاضي ابن أبي الشوارب وشهادة الشهود ولم يحتج إلى أن يتقدّم إلى المهتدي، فصارت الضيعة له وفي يده ولم يكن لها خبر بعد ذلك</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0" w:name="__RefHeading___Toc481023_1280447820"/>
      <w:bookmarkStart w:id="1231" w:name="_Toc486"/>
      <w:bookmarkEnd w:id="1230"/>
      <w:r>
        <w:rPr>
          <w:rtl w:val="true"/>
        </w:rPr>
        <w:t>قد عوفي ابنك</w:t>
      </w:r>
      <w:bookmarkEnd w:id="1231"/>
    </w:p>
    <w:p>
      <w:pPr>
        <w:pStyle w:val="BookText"/>
        <w:rPr/>
      </w:pPr>
      <w:r>
        <w:rPr>
          <w:rFonts w:ascii="Amiri" w:hAnsi="Amiri" w:eastAsia="Amiri" w:cs="Amiri"/>
          <w:color w:val="111111"/>
          <w:sz w:val="28"/>
          <w:sz w:val="28"/>
          <w:szCs w:val="28"/>
          <w:rtl w:val="true"/>
          <w:lang w:bidi="ar-SA"/>
        </w:rPr>
        <w:t>عن سيف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ابناً لي عليلاً بمصر عند خروجي عنها، وابناً لي آخر أسنّ منه كان وصيي وقيّمي على عيالي وفي ضياعي،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لابني العليل،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عوفي ابنك المعتل ومات الكبير وصيّك وقيمك فاحمد اللّه ولا تجزع فيحبط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الخبر أنّ ابني قد عوفي من علّته ومات الكبير يوم ورد علي جواب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2" w:name="__RefHeading___Toc481025_1280447820"/>
      <w:bookmarkStart w:id="1233" w:name="_Toc487"/>
      <w:bookmarkEnd w:id="1232"/>
      <w:r>
        <w:rPr>
          <w:rtl w:val="true"/>
        </w:rPr>
        <w:t>يا غلام اسقه</w:t>
      </w:r>
      <w:bookmarkEnd w:id="123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محمد بن القاسم أبو العيناء الهاشمي مولى عبد الصمد بن علي عتاقة </w:t>
      </w:r>
      <w:bookmarkStart w:id="1234" w:name="pg16083_194334"/>
    </w:p>
    <w:p>
      <w:pPr>
        <w:pStyle w:val="BookText"/>
        <w:rPr/>
      </w:pPr>
      <w:bookmarkEnd w:id="12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فأعطش وأنا عنده فأجلّه أن ادعو بالماء،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اسقه، وربما حدّثت نفسي بالنهوض فأفكر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دابته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481027_1280447820"/>
      <w:bookmarkStart w:id="1236" w:name="_Toc488"/>
      <w:bookmarkEnd w:id="1235"/>
      <w:r>
        <w:rPr>
          <w:rtl w:val="true"/>
        </w:rPr>
        <w:t>انه رادّ عليك مالك</w:t>
      </w:r>
      <w:bookmarkEnd w:id="1236"/>
    </w:p>
    <w:p>
      <w:pPr>
        <w:pStyle w:val="BookText"/>
        <w:rPr/>
      </w:pPr>
      <w:r>
        <w:rPr>
          <w:rFonts w:ascii="Amiri" w:hAnsi="Amiri" w:eastAsia="Amiri" w:cs="Amiri"/>
          <w:color w:val="111111"/>
          <w:sz w:val="28"/>
          <w:sz w:val="28"/>
          <w:szCs w:val="28"/>
          <w:rtl w:val="true"/>
          <w:lang w:bidi="ar-SA"/>
        </w:rPr>
        <w:t>روي عن أبي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على ابن عم لي عشرة آلاف درهم فطالبته بها مراراً فمنعنيها،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راد عليك مالك وهو ميّت بعد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ابن عمّي عليّ مالي،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 في ردّه وقد منعتنيه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أجلك قد دنا فردّ على ابن عمّك ماله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481029_1280447820"/>
      <w:bookmarkStart w:id="1238" w:name="_Toc489"/>
      <w:bookmarkEnd w:id="1237"/>
      <w:r>
        <w:rPr>
          <w:rtl w:val="true"/>
        </w:rPr>
        <w:t>قصة الجاثليق والاستسقاء</w:t>
      </w:r>
      <w:bookmarkEnd w:id="123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رأى في زمن الحسن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المتوكل بالخروج إلى الاستسقاء، فخرجوا ثلاثة أيام يستسقون ويدعون فما سقوا، فخرج الجاثليق في اليوم الرابع إلى الصحراء ومعه النصارى والرهبان فكان فيهم راهب، فلما مدّ يده هطلت السماء بالمطر، وخرجوا اليوم الثاني فهطلت السماء، فشك أكثر الناس وتعجّبوا وصبوا إلى دين النصرانية، فأنفذ المتوكل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محبوساً فأخرجه من حبسه،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 أمّة جدّك فقد 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من الغد ومزيل </w:t>
      </w:r>
      <w:bookmarkStart w:id="1239" w:name="pg16083_194335"/>
    </w:p>
    <w:p>
      <w:pPr>
        <w:pStyle w:val="BookText"/>
        <w:rPr/>
      </w:pPr>
      <w:bookmarkEnd w:id="1239"/>
      <w:r>
        <w:rPr>
          <w:rFonts w:ascii="Amiri" w:hAnsi="Amiri" w:eastAsia="Amiri" w:cs="Amiri"/>
          <w:color w:val="111111"/>
          <w:sz w:val="28"/>
          <w:sz w:val="28"/>
          <w:szCs w:val="28"/>
          <w:rtl w:val="true"/>
          <w:lang w:bidi="ar-SA"/>
        </w:rPr>
        <w:t xml:space="preserve">الشك إن شاء اللّه، فخرج الجاثليق في اليوم الثالث والرهبان معه، وخرج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نفر من أصحابه فلما بصر بالراهب وقد مدّ يده أمر بعض مماليكه أن يقبض على يده اليمنى ويأخذ ما بين إصبعيه، ففعل وأخذ منه عظماً أسود، فأخذه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 الآن، فاستسقى وكانت السماء مغيمة فتقشعت وطلعت الشمس بيضاء،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العظم يا أبا محمد،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الرجل عبر بقبر نبي من أنبياء اللّه فوقع في يده هذا العظم وما كشف عن عظم نبي إلا هطلت السماء بالمطر</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481031_1280447820"/>
      <w:bookmarkStart w:id="1241" w:name="_Toc490"/>
      <w:bookmarkEnd w:id="1240"/>
      <w:r>
        <w:rPr>
          <w:rtl w:val="true"/>
        </w:rPr>
        <w:t>مع أخيك</w:t>
      </w:r>
      <w:bookmarkEnd w:id="1241"/>
    </w:p>
    <w:p>
      <w:pPr>
        <w:pStyle w:val="BookText"/>
        <w:rPr/>
      </w:pPr>
      <w:r>
        <w:rPr>
          <w:rFonts w:ascii="Amiri" w:hAnsi="Amiri" w:eastAsia="Amiri" w:cs="Amiri"/>
          <w:color w:val="111111"/>
          <w:sz w:val="28"/>
          <w:sz w:val="28"/>
          <w:szCs w:val="28"/>
          <w:rtl w:val="true"/>
          <w:lang w:bidi="ar-SA"/>
        </w:rPr>
        <w:t>عن علي بن زيد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لجالس عنده إذ ذكرت منديلاً كان معي فيه خمسون ديناراً، فقلقت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هي مع أخيك الكبير سقطت منك حين نهضت فأخذها وهي محفوظة معه إن شاء اللّه، فأتيت المنزل فردها إلي أخي</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481033_1280447820"/>
      <w:bookmarkStart w:id="1243" w:name="_Toc491"/>
      <w:bookmarkEnd w:id="1242"/>
      <w:r>
        <w:rPr>
          <w:rtl w:val="true"/>
        </w:rPr>
        <w:t>ترزق ولداً</w:t>
      </w:r>
      <w:bookmarkEnd w:id="124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بالعشي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وهو راكب، وكنت اشتهي الولد شهوة شديدة،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أرزق ولداً،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فولدت لي ابنة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1244" w:name="pg16083_194336"/>
    </w:p>
    <w:p>
      <w:pPr>
        <w:pStyle w:val="Heading5"/>
        <w:numPr>
          <w:ilvl w:val="4"/>
          <w:numId w:val="1"/>
        </w:numPr>
        <w:rPr/>
      </w:pPr>
      <w:bookmarkStart w:id="1245" w:name="__RefHeading___Toc481035_1280447820"/>
      <w:bookmarkStart w:id="1246" w:name="_Toc492"/>
      <w:bookmarkEnd w:id="1244"/>
      <w:bookmarkEnd w:id="1245"/>
      <w:r>
        <w:rPr>
          <w:rtl w:val="true"/>
        </w:rPr>
        <w:t>انفق هذا على المولود</w:t>
      </w:r>
      <w:bookmarkEnd w:id="1246"/>
    </w:p>
    <w:p>
      <w:pPr>
        <w:pStyle w:val="BookText"/>
        <w:rPr/>
      </w:pPr>
      <w:r>
        <w:rPr>
          <w:rFonts w:ascii="Amiri" w:hAnsi="Amiri" w:eastAsia="Amiri" w:cs="Amiri"/>
          <w:color w:val="111111"/>
          <w:sz w:val="28"/>
          <w:sz w:val="28"/>
          <w:szCs w:val="28"/>
          <w:rtl w:val="true"/>
          <w:lang w:bidi="ar-SA"/>
        </w:rPr>
        <w:t>حدّث أبو يوسف الشاعر القصير شاعر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وكنت مضيقاً، فكتبت رقاعاً إلى جماعة استرفدهم، فرجعت بالخيبة،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فأطوف حول الدار طوفة، وصرت إلى الباب، فخرج أبو حمزة ومعه صرّة سوداء فيها أربعمائة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 هذه على المولود بارك اللّه لك فيه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7" w:name="__RefHeading___Toc481037_1280447820"/>
      <w:bookmarkStart w:id="1248" w:name="_Toc493"/>
      <w:bookmarkEnd w:id="1247"/>
      <w:r>
        <w:rPr>
          <w:rtl w:val="true"/>
        </w:rPr>
        <w:t>خرجتَ إلى الجبل</w:t>
      </w:r>
      <w:bookmarkEnd w:id="124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القاسم كاتب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العلويين من سرّ من رأى في أيام أبي محمد إلى الجبل يطلب الفضل، فتلقّاه رجل بحلوان</w:t>
      </w:r>
      <w:r>
        <w:rPr>
          <w:rStyle w:val="FootnoteAnchor"/>
          <w:rtl w:val="true"/>
        </w:rPr>
        <w:footnoteReference w:id="66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درب كذا وموضع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من أخبار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أقدمك الجبل؟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عندي خمسون ديناراً فاقبضها وانصرف معي إلى سرّ من رأى حتى توصلني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خمسين ديناراً وعاد العلوي معه فوصلا إلى سرّ من رأى فاستأذنا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لهما، فدخلا وأبو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 في صحن الدار، فلما نظر إلى الجبلي،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إليك أبوك وأوصى لنا بوصيّة فجئت </w:t>
      </w:r>
      <w:bookmarkStart w:id="1249" w:name="pg16083_194337"/>
    </w:p>
    <w:p>
      <w:pPr>
        <w:pStyle w:val="BookText"/>
        <w:rPr/>
      </w:pPr>
      <w:bookmarkEnd w:id="1249"/>
      <w:r>
        <w:rPr>
          <w:rFonts w:ascii="Amiri" w:hAnsi="Amiri" w:eastAsia="Amiri" w:cs="Amiri"/>
          <w:color w:val="111111"/>
          <w:sz w:val="28"/>
          <w:sz w:val="28"/>
          <w:szCs w:val="28"/>
          <w:rtl w:val="true"/>
          <w:lang w:bidi="ar-SA"/>
        </w:rPr>
        <w:t>تؤدّيها ومعك أربعة آلاف دينار 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فدفع إليه المال ثم نظر إلى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الجبل تطلب الفضل فأعطاك هذا الرجل خمسين ديناراً فرجعت معه ونحن نعطيك خمسين ديناراً فأعطاه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481039_1280447820"/>
      <w:bookmarkStart w:id="1251" w:name="_Toc494"/>
      <w:bookmarkEnd w:id="1250"/>
      <w:r>
        <w:rPr>
          <w:rtl w:val="true"/>
        </w:rPr>
        <w:t>سأوافيكم في ذلك اليوم</w:t>
      </w:r>
      <w:bookmarkEnd w:id="1251"/>
    </w:p>
    <w:p>
      <w:pPr>
        <w:pStyle w:val="BookText"/>
        <w:rPr/>
      </w:pPr>
      <w:r>
        <w:rPr>
          <w:rFonts w:ascii="Amiri" w:hAnsi="Amiri" w:eastAsia="Amiri" w:cs="Amiri"/>
          <w:color w:val="111111"/>
          <w:sz w:val="28"/>
          <w:sz w:val="28"/>
          <w:szCs w:val="28"/>
          <w:rtl w:val="true"/>
          <w:lang w:bidi="ar-SA"/>
        </w:rPr>
        <w:t>عن جعفر بن الشريف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وقد كان أصحابنا حملوا معي شيئاً من المال، فأردت أن أسأله إلى من أدفعه؟ فقال قبل أن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ما معك إلى المبارك خادمي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بجرجان يقرؤون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منصرفاً بعد فراغك من الحج؟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تصير إلى جرجان من يومك هذا إلى مائة وتسعين يوماً، وتدخلها يوم الجمعة لثلاث ليال مضين من شهر ربيع الآخر في أول النهار، فأعلمهم إنّي أوافيهم في ذلك اليوم آخر النهار، فامض راشداً، فإنّ اللّه سيسلّمك ويسلّم ما معك فتقدّم على أهلك وولدك، ويولد لولدك الشريف ابن، فسمّه الصلت، وسيبلغ ويكون من 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إبراهيم بن إسماعيل الجلختي وهو من شيعتك كثير المعروف إلى أوليائك، يخرج إليهم في السنة من ماله أكثر من مائة ألف درهم وهو أحد المبتلين في نعم اللّه بجرجان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لأبي إسحاق إبراهيم بن إسماعيل صنيعه إلى شيعتنا، </w:t>
      </w:r>
      <w:bookmarkStart w:id="1252" w:name="pg16083_194338"/>
    </w:p>
    <w:p>
      <w:pPr>
        <w:pStyle w:val="BookText"/>
        <w:rPr/>
      </w:pPr>
      <w:bookmarkEnd w:id="1252"/>
      <w:r>
        <w:rPr>
          <w:rFonts w:ascii="Amiri" w:hAnsi="Amiri" w:eastAsia="Amiri" w:cs="Amiri"/>
          <w:color w:val="111111"/>
          <w:sz w:val="28"/>
          <w:sz w:val="28"/>
          <w:szCs w:val="28"/>
          <w:rtl w:val="true"/>
          <w:lang w:bidi="ar-SA"/>
        </w:rPr>
        <w:t>وغفر له ذنوبه ورزقه ذكراً سوياً قائلاً بالحق،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فانصرفت من عنده، وحججت، وسلّمني اللّه حتى وافيت جرجان في يوم الجمعة أول النهار لثلاث ليال مضين من شهر ربيع الآخر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وجاءني أصحابي يهنئوني فأعلمتهم أنّ الإمام وعدني أن يوافيكم في آخر هذا اليوم فتأهّبوا لما تحتاجون إليه وأعدوا مسائلكم وحوائجكم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صلّوا الظهر والعصر اجتمعوا كلّهم في داري، فو اللّه ما شعرنا إلاّ وقد وافى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ونحن مجتمعون فسلّم هو أولاً علينا فاستقبلناه وقبّلنا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وعدت جعفر بن الشريف أن أوافيكم آخر هذا اليوم فصلّيت الظهر والعصر بسرّ من رأى وصرت إليكم لأجدّد بكم عهداً وها أنا قد جئتكم الآن فأجمعوا مسائلكم وحوائجكم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من انتدب لمسألته النضر بن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ابني جابراً أصيب ببصره فادع اللّه أن يردّ عينيه،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فهاته، فجاء به فمسح يده على عينيه فعاد بصره، ثم يقدم رجل فرجل يسألونه حوائجهم، فأجابهم إلى كل ما سألوه، حتى قضى حوائج الجميع ودعا لهم بخير وانصرف من يومه ذلك</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3" w:name="__RefHeading___Toc481041_1280447820"/>
      <w:bookmarkStart w:id="1254" w:name="_Toc495"/>
      <w:bookmarkEnd w:id="1253"/>
      <w:r>
        <w:rPr>
          <w:rtl w:val="true"/>
        </w:rPr>
        <w:t>ماتت جاريتك</w:t>
      </w:r>
      <w:bookmarkEnd w:id="12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بن زيد بن علي بن الحسين بن زيد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العامّة إلى منزله، فلمّا صار إلى داره </w:t>
      </w:r>
      <w:bookmarkStart w:id="1255" w:name="pg16083_194339"/>
    </w:p>
    <w:p>
      <w:pPr>
        <w:pStyle w:val="BookText"/>
        <w:rPr/>
      </w:pPr>
      <w:bookmarkEnd w:id="1255"/>
      <w:r>
        <w:rPr>
          <w:rFonts w:ascii="Amiri" w:hAnsi="Amiri" w:eastAsia="Amiri" w:cs="Amiri"/>
          <w:color w:val="111111"/>
          <w:sz w:val="28"/>
          <w:sz w:val="28"/>
          <w:szCs w:val="28"/>
          <w:rtl w:val="true"/>
          <w:lang w:bidi="ar-SA"/>
        </w:rPr>
        <w:t>وأردت الانصراف،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ودخل، فأذن لي فدخلت فأعطاني 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في ثمن جارية فإنّ جاريتك فلانة ماتت، وكنت خرجت من المنزل وعهدي بها أنشط ما كانت، فمضيت،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جاريتك فلانة الساعة،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ماءً فشرقت فماتت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481043_1280447820"/>
      <w:bookmarkStart w:id="1257" w:name="_Toc496"/>
      <w:bookmarkEnd w:id="1256"/>
      <w:r>
        <w:rPr>
          <w:rtl w:val="true"/>
        </w:rPr>
        <w:t>لكل أجل كتاب</w:t>
      </w:r>
      <w:bookmarkEnd w:id="1257"/>
    </w:p>
    <w:p>
      <w:pPr>
        <w:pStyle w:val="BookText"/>
        <w:rPr/>
      </w:pPr>
      <w:r>
        <w:rPr>
          <w:rFonts w:ascii="Amiri" w:hAnsi="Amiri" w:eastAsia="Amiri" w:cs="Amiri"/>
          <w:color w:val="111111"/>
          <w:sz w:val="28"/>
          <w:sz w:val="28"/>
          <w:szCs w:val="28"/>
          <w:rtl w:val="true"/>
          <w:lang w:bidi="ar-SA"/>
        </w:rPr>
        <w:t>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 ابني أحمد،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فخرج توقيعه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علي أنّ لكل أجل كتاب؟ فمات الابن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8" w:name="__RefHeading___Toc481045_1280447820"/>
      <w:bookmarkStart w:id="1259" w:name="_Toc497"/>
      <w:bookmarkEnd w:id="1258"/>
      <w:r>
        <w:rPr>
          <w:rtl w:val="true"/>
        </w:rPr>
        <w:t>أغفاري أنت؟</w:t>
      </w:r>
      <w:bookmarkEnd w:id="125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جعفر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بالعسكر وترصّدنا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جانبي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ههنا؟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عندنا في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فجئت لأراه واسمع منه أو أرى منه دلالته ليسكن قلبي وإنّي من ولد أبي ذر الغفّاري، فبينما نحن كذلك إذ خرج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خادم له، فلما حاذانا نظر إلى الشاب الذي بجنبي،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أغفاري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أمّك حمدوية؟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صالحة، 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رأيته قط وعرفته بوجهه قبل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فينفعك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هذا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1260" w:name="pg16083_194340"/>
    </w:p>
    <w:p>
      <w:pPr>
        <w:pStyle w:val="Heading5"/>
        <w:numPr>
          <w:ilvl w:val="4"/>
          <w:numId w:val="1"/>
        </w:numPr>
        <w:rPr/>
      </w:pPr>
      <w:bookmarkStart w:id="1261" w:name="__RefHeading___Toc481047_1280447820"/>
      <w:bookmarkStart w:id="1262" w:name="_Toc498"/>
      <w:bookmarkEnd w:id="1260"/>
      <w:bookmarkEnd w:id="1261"/>
      <w:r>
        <w:rPr>
          <w:rtl w:val="true"/>
        </w:rPr>
        <w:t>من مخاريق الإمامة</w:t>
      </w:r>
      <w:bookmarkEnd w:id="1262"/>
    </w:p>
    <w:p>
      <w:pPr>
        <w:pStyle w:val="BookText"/>
        <w:rPr/>
      </w:pPr>
      <w:r>
        <w:rPr>
          <w:rFonts w:ascii="Amiri" w:hAnsi="Amiri" w:eastAsia="Amiri" w:cs="Amiri"/>
          <w:color w:val="111111"/>
          <w:sz w:val="28"/>
          <w:sz w:val="28"/>
          <w:szCs w:val="28"/>
          <w:rtl w:val="true"/>
          <w:lang w:bidi="ar-SA"/>
        </w:rPr>
        <w:t>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بُلي بالشلل وضاق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لأقصدنّ هذا الذي تزعم الإمامية أنّه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فاكتريت دابة وارتحلت نحو سرّ من رأى فوافيتها وكان يوم ركوب الخليفة إلى الصيد، فلما ركب الخليفة ركب معه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ظهروا واشتغل الخليفة باللّهو وطلب الصيد اعتزل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إلى غلامه الغاشية فجلس فجئت إلى خرابة بالقرب منه، فشددت دابتي وقصدت نحوه، فناداني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لا تدن منّي فإنّي عليّ عيوناً وأنت أيضاً 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هذا من مخاريق الإمامة، ما يدري ما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غلامه ومعه صرّة فيها 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تشكو إليّ الشلل وأنا أدعو اللّه بقضاء حاجتك، كثّر اللّه ولدك وجعل فيكم أبراراً خذ هذه الثلاثمائة دينار بارك اللّه لك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خلاّني من ثلاثمائة دينار وكانت معه</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3" w:name="__RefHeading___Toc481049_1280447820"/>
      <w:bookmarkStart w:id="1264" w:name="_Toc499"/>
      <w:bookmarkEnd w:id="1263"/>
      <w:r>
        <w:rPr>
          <w:rtl w:val="true"/>
        </w:rPr>
        <w:t>رزقك اللّه ذكراناً</w:t>
      </w:r>
      <w:bookmarkEnd w:id="1264"/>
    </w:p>
    <w:p>
      <w:pPr>
        <w:pStyle w:val="BookText"/>
        <w:rPr/>
      </w:pPr>
      <w:r>
        <w:rPr>
          <w:rFonts w:ascii="Amiri" w:hAnsi="Amiri" w:eastAsia="Amiri" w:cs="Amiri"/>
          <w:color w:val="111111"/>
          <w:sz w:val="28"/>
          <w:sz w:val="28"/>
          <w:szCs w:val="28"/>
          <w:rtl w:val="true"/>
          <w:lang w:bidi="ar-SA"/>
        </w:rPr>
        <w:t>عن محمد بن علي بن إبراهيم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اللّه أن أرزق ولداً ذكراً من ابنة عمّي،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اللّه ذكراناً، فولد لي أربعة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481051_1280447820"/>
      <w:bookmarkStart w:id="1266" w:name="_Toc500"/>
      <w:bookmarkEnd w:id="1265"/>
      <w:r>
        <w:rPr>
          <w:rtl w:val="true"/>
        </w:rPr>
        <w:t>الدعاء على الطاغي</w:t>
      </w:r>
      <w:bookmarkEnd w:id="126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عمر بن محمد بن زياد الصيمري،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أحمد </w:t>
      </w:r>
      <w:bookmarkStart w:id="1267" w:name="pg16083_194341"/>
    </w:p>
    <w:p>
      <w:pPr>
        <w:pStyle w:val="BookText"/>
        <w:rPr/>
      </w:pPr>
      <w:bookmarkEnd w:id="1267"/>
      <w:r>
        <w:rPr>
          <w:rFonts w:ascii="Amiri" w:hAnsi="Amiri" w:eastAsia="Amiri" w:cs="Amiri"/>
          <w:color w:val="111111"/>
          <w:sz w:val="28"/>
          <w:sz w:val="28"/>
          <w:szCs w:val="28"/>
          <w:rtl w:val="true"/>
          <w:lang w:bidi="ar-SA"/>
        </w:rPr>
        <w:t xml:space="preserve">عبيد اللّه بن عبد اللّه وبين يديه رقعة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نازلت اللّه في هذا الطاغي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الزبير بين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آخذه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اليوم الثالث قتل</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8" w:name="__RefHeading___Toc481053_1280447820"/>
      <w:bookmarkStart w:id="1269" w:name="_Toc501"/>
      <w:bookmarkEnd w:id="1268"/>
      <w:r>
        <w:rPr>
          <w:rtl w:val="true"/>
        </w:rPr>
        <w:t>أردتَ فضة</w:t>
      </w:r>
      <w:bookmarkEnd w:id="1269"/>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أن أسأله ما أصوغ به خاتماً أتبرّك به، فجلست وأنسيت ما جئت له، ثم ودّعته ونهضت فرمى إليّ بخاتم،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فضّة فأعطيناك خاتماً ربحت الفصّ والكراء</w:t>
      </w:r>
      <w:r>
        <w:rPr>
          <w:rStyle w:val="FootnoteAnchor"/>
          <w:rtl w:val="true"/>
        </w:rPr>
        <w:footnoteReference w:id="671"/>
      </w:r>
      <w:r>
        <w:rPr>
          <w:rFonts w:ascii="Amiri" w:hAnsi="Amiri" w:eastAsia="Amiri" w:cs="Amiri"/>
          <w:color w:val="111111"/>
          <w:sz w:val="28"/>
          <w:sz w:val="28"/>
          <w:szCs w:val="28"/>
          <w:rtl w:val="true"/>
          <w:lang w:bidi="ar-SA"/>
        </w:rPr>
        <w:t>، هنّأك اللّه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أشهد أنّك ولي اللّه وإمامي الذي أدين اللّه بفضله وطاعته،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يا أبا هاشم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0" w:name="__RefHeading___Toc481055_1280447820"/>
      <w:bookmarkStart w:id="1271" w:name="_Toc502"/>
      <w:bookmarkEnd w:id="1270"/>
      <w:r>
        <w:rPr>
          <w:rtl w:val="true"/>
        </w:rPr>
        <w:t>رحم اللّه ابنك</w:t>
      </w:r>
      <w:bookmarkEnd w:id="1271"/>
    </w:p>
    <w:p>
      <w:pPr>
        <w:pStyle w:val="BookText"/>
        <w:rPr/>
      </w:pPr>
      <w:r>
        <w:rPr>
          <w:rFonts w:ascii="Amiri" w:hAnsi="Amiri" w:eastAsia="Amiri" w:cs="Amiri"/>
          <w:color w:val="111111"/>
          <w:sz w:val="28"/>
          <w:sz w:val="28"/>
          <w:szCs w:val="28"/>
          <w:rtl w:val="true"/>
          <w:lang w:bidi="ar-SA"/>
        </w:rPr>
        <w:t>عن الحجّاج بن سفيان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ابني بالبصرة عليلاً وكتبت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ابنك إنّه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عليّ كتاب من البصرة أنّ ابني مات في اليوم الذي كتب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481057_1280447820"/>
      <w:bookmarkStart w:id="1273" w:name="_Toc503"/>
      <w:bookmarkEnd w:id="1272"/>
      <w:r>
        <w:rPr>
          <w:rtl w:val="true"/>
        </w:rPr>
        <w:t>عظّم اللّه أجرك</w:t>
      </w:r>
      <w:bookmarkEnd w:id="127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درياب الرقاشي،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المشكاة وأن يدعو اللّه لامرأتي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حاملاً على رأس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274" w:name="pg16083_194342"/>
    </w:p>
    <w:p>
      <w:pPr>
        <w:pStyle w:val="BookText"/>
        <w:rPr/>
      </w:pPr>
      <w:bookmarkEnd w:id="1274"/>
      <w:r>
        <w:rPr>
          <w:rFonts w:ascii="IRNazanin" w:hAnsi="IRNazanin" w:eastAsia="IRNazanin"/>
          <w:color w:val="111111"/>
          <w:sz w:val="28"/>
          <w:sz w:val="28"/>
          <w:szCs w:val="28"/>
          <w:rtl w:val="true"/>
          <w:lang w:bidi="fa-IR"/>
        </w:rPr>
        <w:t>يرزقني اللّه ولداً ذكراً، وسألته أن يسمّيه فرجع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المشكاة قلب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يجبني عن امرأتي بشيء وكتب في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أجرك وأخلف عليك، فولدت ولداً ميّتاً وحملت بعده فولدت غلاماً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481059_1280447820"/>
      <w:bookmarkStart w:id="1276" w:name="_Toc504"/>
      <w:bookmarkEnd w:id="1275"/>
      <w:r>
        <w:rPr>
          <w:rtl w:val="true"/>
        </w:rPr>
        <w:t>أبشر بالفرج</w:t>
      </w:r>
      <w:bookmarkEnd w:id="1276"/>
    </w:p>
    <w:p>
      <w:pPr>
        <w:pStyle w:val="BookText"/>
        <w:rPr/>
      </w:pPr>
      <w:r>
        <w:rPr>
          <w:rFonts w:ascii="Amiri" w:hAnsi="Amiri" w:eastAsia="Amiri" w:cs="Amiri"/>
          <w:color w:val="111111"/>
          <w:sz w:val="28"/>
          <w:sz w:val="28"/>
          <w:szCs w:val="28"/>
          <w:rtl w:val="true"/>
          <w:lang w:bidi="ar-SA"/>
        </w:rPr>
        <w:t>قال عمر بن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سميع المسمعي يؤذيني كثيراً ويبلغني عنه ما أكره، وكان ملاصقاً لداري،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الدعاء بالفرج منه، فرجع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بالفرج سريعاً وأنت مالك داره، فمات بعد شهر، واشتريت داره فوصلتها بداري ببركته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7" w:name="__RefHeading___Toc481061_1280447820"/>
      <w:bookmarkStart w:id="1278" w:name="_Toc505"/>
      <w:bookmarkEnd w:id="1277"/>
      <w:r>
        <w:rPr>
          <w:rtl w:val="true"/>
        </w:rPr>
        <w:t>ما أغفلك</w:t>
      </w:r>
      <w:bookmarkEnd w:id="1278"/>
    </w:p>
    <w:p>
      <w:pPr>
        <w:pStyle w:val="BookText"/>
        <w:rPr/>
      </w:pP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علي صديق أن أدخل معه في شراء ثمار من نواحي شتى،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أشاوره،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في شيء من ذلك، ما أغفلك عن الجراد والحشف</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الجراد فأفسده وما بقى منه تحشّف، وأعاذني اللّه من ذلك ببركته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9" w:name="__RefHeading___Toc481063_1280447820"/>
      <w:bookmarkStart w:id="1280" w:name="_Toc506"/>
      <w:bookmarkEnd w:id="1279"/>
      <w:r>
        <w:rPr>
          <w:rtl w:val="true"/>
        </w:rPr>
        <w:t>معرفة الحيوان</w:t>
      </w:r>
      <w:bookmarkEnd w:id="128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الحرث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بسرّ من رأى وكان أبي يتعاطى البيطرة في مربط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عند المستعين بغل لم ير مثله حسناً وكبراً، وكان يمنع ظهره واللجام، وكان قد جمع عليه الرَّافضة</w:t>
      </w:r>
      <w:r>
        <w:rPr>
          <w:rStyle w:val="FootnoteAnchor"/>
          <w:rtl w:val="true"/>
        </w:rPr>
        <w:footnoteReference w:id="678"/>
      </w:r>
      <w:bookmarkStart w:id="1281" w:name="pg16083_194343"/>
    </w:p>
    <w:p>
      <w:pPr>
        <w:pStyle w:val="BookText"/>
        <w:rPr/>
      </w:pPr>
      <w:bookmarkEnd w:id="1281"/>
      <w:r>
        <w:rPr>
          <w:rFonts w:ascii="Amiri" w:hAnsi="Amiri" w:eastAsia="Amiri" w:cs="Amiri"/>
          <w:color w:val="111111"/>
          <w:sz w:val="28"/>
          <w:sz w:val="28"/>
          <w:szCs w:val="28"/>
          <w:rtl w:val="true"/>
          <w:lang w:bidi="ar-SA"/>
        </w:rPr>
        <w:t>فلم يمكن لهم حيلة في ركوبه، فقال له بعض ندمائه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تبعث إلى الحسن بن علي بن الرضا حتى تجيء فإمّا أن يركبه وإمّا أن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أبي محمد ومضى أبي معه، فلما دخل أبو محمد الدار كنت مع أبي فنظر أبو محمد إلى البغل واقفاً في صحن الدار فعدل إليه فوضع يده على كفله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البغل قد عرق حتى سال العرق منه، ثم صار إلى المستعين فسلّم عليه فرحّب به وقرّبه،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ألجم</w:t>
      </w:r>
      <w:r>
        <w:rPr>
          <w:rStyle w:val="FootnoteAnchor"/>
          <w:rtl w:val="true"/>
        </w:rPr>
        <w:footnoteReference w:id="679"/>
      </w:r>
      <w:r>
        <w:rPr>
          <w:rFonts w:ascii="Amiri" w:hAnsi="Amiri" w:eastAsia="Amiri" w:cs="Amiri"/>
          <w:color w:val="111111"/>
          <w:sz w:val="28"/>
          <w:sz w:val="28"/>
          <w:szCs w:val="28"/>
          <w:rtl w:val="true"/>
          <w:lang w:bidi="ar-SA"/>
        </w:rPr>
        <w:t>هذا البغل،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يا غلام، 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ألجمه أنت، فوضع أبو محمد طيلسانه</w:t>
      </w:r>
      <w:r>
        <w:rPr>
          <w:rStyle w:val="FootnoteAnchor"/>
          <w:rtl w:val="true"/>
        </w:rPr>
        <w:footnoteReference w:id="680"/>
      </w:r>
      <w:r>
        <w:rPr>
          <w:rFonts w:ascii="Amiri" w:hAnsi="Amiri" w:eastAsia="Amiri" w:cs="Amiri"/>
          <w:color w:val="111111"/>
          <w:sz w:val="28"/>
          <w:sz w:val="28"/>
          <w:szCs w:val="28"/>
          <w:rtl w:val="true"/>
          <w:lang w:bidi="ar-SA"/>
        </w:rPr>
        <w:t>وقام فألجمه، ثم رجع إلى مجلسه وجلس،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أسرجه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أسرجه، فقال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أسرجه أنت، فقام ثانية فأسرجه ورجع إلى مجلسه،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تركبه،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فركبه من غير أن يمتنع عليه ثم ركضه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على الهملجة</w:t>
      </w:r>
      <w:r>
        <w:rPr>
          <w:rStyle w:val="FootnoteAnchor"/>
          <w:rtl w:val="true"/>
        </w:rPr>
        <w:footnoteReference w:id="681"/>
      </w:r>
      <w:r>
        <w:rPr>
          <w:rFonts w:ascii="Amiri" w:hAnsi="Amiri" w:eastAsia="Amiri" w:cs="Amiri"/>
          <w:color w:val="111111"/>
          <w:sz w:val="28"/>
          <w:sz w:val="28"/>
          <w:szCs w:val="28"/>
          <w:rtl w:val="true"/>
          <w:lang w:bidi="ar-SA"/>
        </w:rPr>
        <w:t>فمشى أحسن مشي يكون ثم رجع فنزل، 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حسناً وفراهة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المستعين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الأمير قد حملك عليه، فقال أبو محمد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خذه، فأخذ أبي فقاده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2" w:name="__RefHeading___Toc481065_1280447820"/>
      <w:bookmarkStart w:id="1283" w:name="_Toc507"/>
      <w:bookmarkEnd w:id="1282"/>
      <w:r>
        <w:rPr>
          <w:rtl w:val="true"/>
        </w:rPr>
        <w:t>إيّاك والتمتّع بها</w:t>
      </w:r>
      <w:bookmarkEnd w:id="128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تركت </w:t>
      </w:r>
      <w:bookmarkStart w:id="1284" w:name="pg16083_194344"/>
    </w:p>
    <w:p>
      <w:pPr>
        <w:pStyle w:val="BookText"/>
        <w:rPr/>
      </w:pPr>
      <w:bookmarkEnd w:id="1284"/>
      <w:r>
        <w:rPr>
          <w:rFonts w:ascii="Amiri" w:hAnsi="Amiri" w:eastAsia="Amiri" w:cs="Amiri"/>
          <w:color w:val="111111"/>
          <w:sz w:val="28"/>
          <w:sz w:val="28"/>
          <w:szCs w:val="28"/>
          <w:rtl w:val="true"/>
          <w:lang w:bidi="ar-SA"/>
        </w:rPr>
        <w:t>التمتّع منذ ثلاثين سنة وقد نشطت لذلك، وكان في الحيّ امرأة وصفت لي بالجمال فمال قلبي إليها، وكانت عاهراً لا تمنع يد لامس فكرهتها،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 بالفاجرة فإنّك تخرجها من حرام إلى حلال،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أشاوره في المتعة،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بعد هذه السنين أن أتمتّع؟،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تحيي سنّة وتميت بدعة، فلا بأس وإيّاك وجارتك المعروفة بالعهر وإن حدّثتك نفسك أنّ آبائي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بالفاجرة فإنّك تخرجها من حرام إلى حلال، فهذه امرأة معروفة بالهتك وهي جارة وأخاف عليك استفاضة الخبر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فتركتها ولم أتمتّع بها وتمتّع بها شاذان بن سعد رجل من إخواننا وجيراننا فاشتهر بها حتى علا أمره وصار إلى السلطان وأغرم بسببها مالاً نفيساً وأعاذني اللّه من ذلك ببركة سيدي</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481067_1280447820"/>
      <w:bookmarkStart w:id="1286" w:name="_Toc508"/>
      <w:bookmarkEnd w:id="1285"/>
      <w:r>
        <w:rPr>
          <w:rtl w:val="true"/>
        </w:rPr>
        <w:t>مات ابن عمّك</w:t>
      </w:r>
      <w:bookmarkEnd w:id="128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حمزة السروري،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على يد أبي هاشم داود بن القاسم الجعفري وكان لي مواخياً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لي بالغنى وكنت قد أملقت، فأوصلها وخرج الجواب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فقد أجلّك اللّه تبارك وتعالى بالغنى، مات ابن عمّك يحيى بن حمزة وخلّف مائة ألف درهم وهي واردة عليك فاشكر اللّه، وعليك بالاقتصار وإيّاك والإسراف فإنّه من فعل الشيطنة فورد علي بعد ذلك قادم معه سفاتج</w:t>
      </w:r>
      <w:r>
        <w:rPr>
          <w:rStyle w:val="FootnoteAnchor"/>
          <w:rtl w:val="true"/>
        </w:rPr>
        <w:footnoteReference w:id="684"/>
      </w:r>
      <w:r>
        <w:rPr>
          <w:rFonts w:ascii="Amiri" w:hAnsi="Amiri" w:eastAsia="Amiri" w:cs="Amiri"/>
          <w:color w:val="111111"/>
          <w:sz w:val="28"/>
          <w:sz w:val="28"/>
          <w:szCs w:val="28"/>
          <w:rtl w:val="true"/>
          <w:lang w:bidi="ar-SA"/>
        </w:rPr>
        <w:t xml:space="preserve">من حران، وإذا ابن عمي قد مات في </w:t>
      </w:r>
      <w:bookmarkStart w:id="1287" w:name="pg16083_194345"/>
    </w:p>
    <w:p>
      <w:pPr>
        <w:pStyle w:val="BookText"/>
        <w:rPr/>
      </w:pPr>
      <w:bookmarkEnd w:id="1287"/>
      <w:r>
        <w:rPr>
          <w:rFonts w:ascii="Amiri" w:hAnsi="Amiri" w:eastAsia="Amiri" w:cs="Amiri"/>
          <w:color w:val="111111"/>
          <w:sz w:val="28"/>
          <w:sz w:val="28"/>
          <w:szCs w:val="28"/>
          <w:rtl w:val="true"/>
          <w:lang w:bidi="ar-SA"/>
        </w:rPr>
        <w:t xml:space="preserve">اليوم الذي رجع إلي أبو هاشم بجواب مولاي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فاستغنيت وزال الفقر عنّي كما قال سيدي، فأدّيت حقّ اللّه في مالي وبررت إخواني وتماسكت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رجلاً مبذّراً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أمرني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8" w:name="__RefHeading___Toc481069_1280447820"/>
      <w:bookmarkStart w:id="1289" w:name="_Toc509"/>
      <w:bookmarkEnd w:id="1288"/>
      <w:r>
        <w:rPr>
          <w:rtl w:val="true"/>
        </w:rPr>
        <w:t>خذها واعذرنا</w:t>
      </w:r>
      <w:bookmarkEnd w:id="1289"/>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فحكّ بسوط الأرض فأخرج منها سبيكة نحوه الخمسمائة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هاشم واعذرنا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0" w:name="__RefHeading___Toc481071_1280447820"/>
      <w:bookmarkStart w:id="1291" w:name="_Toc510"/>
      <w:bookmarkEnd w:id="1290"/>
      <w:r>
        <w:rPr>
          <w:rtl w:val="true"/>
        </w:rPr>
        <w:t>لا خوف عليكم</w:t>
      </w:r>
      <w:bookmarkEnd w:id="1291"/>
    </w:p>
    <w:p>
      <w:pPr>
        <w:pStyle w:val="BookText"/>
        <w:rPr/>
      </w:pPr>
      <w:r>
        <w:rPr>
          <w:rFonts w:ascii="Amiri" w:hAnsi="Amiri" w:eastAsia="Amiri" w:cs="Amiri"/>
          <w:color w:val="111111"/>
          <w:sz w:val="28"/>
          <w:sz w:val="28"/>
          <w:szCs w:val="28"/>
          <w:rtl w:val="true"/>
          <w:lang w:bidi="ar-SA"/>
        </w:rPr>
        <w:t xml:space="preserve">كتب أبو علي المطهري إليه من القادسية يعلمه بانصراف الناس عن المضي إلى الحج وأنّه يخاف العطش إن مضى،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أمضوا فلا خوف عليكم إن شاء اللّه، فمضى من بقي سالمين لم يجدوا عطشاً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481073_1280447820"/>
      <w:bookmarkStart w:id="1293" w:name="_Toc511"/>
      <w:bookmarkEnd w:id="1292"/>
      <w:r>
        <w:rPr>
          <w:rtl w:val="true"/>
        </w:rPr>
        <w:t>تكفونهم إن شاء اللّه</w:t>
      </w:r>
      <w:bookmarkEnd w:id="129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الحسن بن الفضل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بالجعفري من آل جعفر خلق كثير لا قبل له بهم، فكتب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ذلك،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تكفونهم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إليهم في نفر يسير والقوم يزيدون على عشرين ألفاً وهو في أقل من ألف فاستباحهم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1294" w:name="pg16083_194346"/>
    </w:p>
    <w:p>
      <w:pPr>
        <w:pStyle w:val="Heading5"/>
        <w:numPr>
          <w:ilvl w:val="4"/>
          <w:numId w:val="1"/>
        </w:numPr>
        <w:rPr/>
      </w:pPr>
      <w:bookmarkStart w:id="1295" w:name="__RefHeading___Toc481075_1280447820"/>
      <w:bookmarkStart w:id="1296" w:name="_Toc512"/>
      <w:bookmarkEnd w:id="1294"/>
      <w:bookmarkEnd w:id="1295"/>
      <w:r>
        <w:rPr>
          <w:rtl w:val="true"/>
        </w:rPr>
        <w:t>تصلّي الظهر اليوم في منزلك</w:t>
      </w:r>
      <w:bookmarkEnd w:id="1296"/>
    </w:p>
    <w:p>
      <w:p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الحبس وكتل القيد</w:t>
      </w:r>
      <w:r>
        <w:rPr>
          <w:rStyle w:val="FootnoteAnchor"/>
          <w:rtl w:val="true"/>
        </w:rPr>
        <w:footnoteReference w:id="689"/>
      </w:r>
      <w:r>
        <w:rPr>
          <w:rFonts w:ascii="Amiri" w:hAnsi="Amiri" w:eastAsia="Amiri" w:cs="Amiri"/>
          <w:color w:val="111111"/>
          <w:sz w:val="28"/>
          <w:sz w:val="28"/>
          <w:szCs w:val="28"/>
          <w:rtl w:val="true"/>
          <w:lang w:bidi="ar-SA"/>
        </w:rPr>
        <w:t>،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تصلّي الظهر اليوم في منزلك، فأخرجت وقت الظهر فصلّيت في منزلي كما قال، وكان مضيقاً فأردت أن أطلب منه دنانير في الكتاب الذي كتبته فاستحييت، فلما صرت إلى منزلي وجّه إليّ مائة دينار وكتب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فلا تستحي ولا تحشتم وأطلبها فإنّك على ما تحب إن شاء اللّه</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7" w:name="__RefHeading___Toc481077_1280447820"/>
      <w:bookmarkStart w:id="1298" w:name="_Toc513"/>
      <w:bookmarkEnd w:id="1297"/>
      <w:r>
        <w:rPr>
          <w:rtl w:val="true"/>
        </w:rPr>
        <w:t>دفنتَ مائتي دينار</w:t>
      </w:r>
      <w:bookmarkEnd w:id="1298"/>
    </w:p>
    <w:p>
      <w:pPr>
        <w:pStyle w:val="BookText"/>
        <w:rPr/>
      </w:pPr>
      <w:r>
        <w:rPr>
          <w:rFonts w:ascii="Amiri" w:hAnsi="Amiri" w:eastAsia="Amiri" w:cs="Amiri"/>
          <w:color w:val="111111"/>
          <w:sz w:val="28"/>
          <w:sz w:val="28"/>
          <w:szCs w:val="28"/>
          <w:rtl w:val="true"/>
          <w:lang w:bidi="ar-SA"/>
        </w:rPr>
        <w:t>قال إسماعيل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الطريق، فلمّا مرّ بي شكوت إليه الحاجة وحلفت له أنّه ليس عندي درهمٌ واحد فما فوقه ولا غداء ولا عشاء،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 باللّه كاذباً وقد دفنت مأتي دينار وليس قولي هذا دفعاً لك عن العطية، أعطه يا غلام ما معك، فأعطاني غلامه مائة دينار، 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تحرمها أحوج ما تكون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واضطررت ضرورة شديدة إلى شيء أنفقه وانغلقت عليّ أبواب الرزق فنبشت عنها فإذا ابن لي قد عرف موضعها فأخذها وهرب فما قدرت منها على شيء</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9" w:name="__RefHeading___Toc481079_1280447820"/>
      <w:bookmarkStart w:id="1300" w:name="_Toc514"/>
      <w:bookmarkEnd w:id="1299"/>
      <w:r>
        <w:rPr>
          <w:rtl w:val="true"/>
        </w:rPr>
        <w:t>الزم بيتك</w:t>
      </w:r>
      <w:bookmarkEnd w:id="130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القاسم إسحاق بن جعفر الزبيري قبل موت </w:t>
      </w:r>
      <w:bookmarkStart w:id="1301" w:name="pg16083_194347"/>
    </w:p>
    <w:p>
      <w:pPr>
        <w:pStyle w:val="BookText"/>
        <w:rPr/>
      </w:pPr>
      <w:bookmarkEnd w:id="1301"/>
      <w:r>
        <w:rPr>
          <w:rFonts w:ascii="Amiri" w:hAnsi="Amiri" w:eastAsia="Amiri" w:cs="Amiri"/>
          <w:color w:val="111111"/>
          <w:sz w:val="28"/>
          <w:sz w:val="28"/>
          <w:szCs w:val="28"/>
          <w:rtl w:val="true"/>
          <w:lang w:bidi="ar-SA"/>
        </w:rPr>
        <w:t>المعتزّ بنحو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بيتك حتى يحدث الحادث، فلما قتل بُريحة كتب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الحادث فما تأمرني؟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الحادث الحادث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المعتزّ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 محمد بن داود عبد اللّه قبل قتله بعشرة أيام، فلما كان في اليوم العاشر قتل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481081_1280447820"/>
      <w:bookmarkStart w:id="1303" w:name="_Toc515"/>
      <w:bookmarkEnd w:id="1302"/>
      <w:r>
        <w:rPr>
          <w:rtl w:val="true"/>
        </w:rPr>
        <w:t>استبدل به قبل المساء</w:t>
      </w:r>
      <w:bookmarkEnd w:id="130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فرس وكنت له معجباً أكثر ذكره في المحال، فدخلت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فرسك؟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على بابك الآن نزلت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استبدل به قبل المساء إن قدرت على مشتري لا تؤخّر ذلك، ودخل علينا داخل وانقطع الكلام، فقمت من مكاني مفكّراً ومضيت إلى منزلي، فأخبرت أخي،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أقول في هذا وشححت به ونفست على الناس ببيعه وأمسينا، فلما صلّينا العتمة جاءني السايس،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نفق فرسك الساعة، فاغتممت وعلمت أنه عنّي هذا بذلك القول، ثم 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أيام وأنا أقول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أخلف علي دابة، فلما جلست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نُخلِفُ دابة عليك، يا غلام أعطه برذوني</w:t>
      </w:r>
      <w:r>
        <w:rPr>
          <w:rStyle w:val="FootnoteAnchor"/>
          <w:rtl w:val="true"/>
        </w:rPr>
        <w:footnoteReference w:id="693"/>
      </w:r>
      <w:r>
        <w:rPr>
          <w:rFonts w:ascii="Amiri" w:hAnsi="Amiri" w:eastAsia="Amiri" w:cs="Amiri"/>
          <w:color w:val="111111"/>
          <w:sz w:val="28"/>
          <w:sz w:val="28"/>
          <w:szCs w:val="28"/>
          <w:rtl w:val="true"/>
          <w:lang w:bidi="ar-SA"/>
        </w:rPr>
        <w:t>الكميت،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من فرسك وأوطأ وأطول عمراً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1304" w:name="pg16083_194348"/>
    </w:p>
    <w:p>
      <w:pPr>
        <w:pStyle w:val="Heading5"/>
        <w:numPr>
          <w:ilvl w:val="4"/>
          <w:numId w:val="1"/>
        </w:numPr>
        <w:rPr/>
      </w:pPr>
      <w:bookmarkStart w:id="1305" w:name="__RefHeading___Toc481083_1280447820"/>
      <w:bookmarkStart w:id="1306" w:name="_Toc516"/>
      <w:bookmarkEnd w:id="1304"/>
      <w:bookmarkEnd w:id="1305"/>
      <w:r>
        <w:rPr>
          <w:rtl w:val="true"/>
        </w:rPr>
        <w:t>يقتل في اليوم السادس</w:t>
      </w:r>
      <w:bookmarkEnd w:id="1306"/>
    </w:p>
    <w:p>
      <w:pPr>
        <w:pStyle w:val="BookText"/>
        <w:rPr/>
      </w:pPr>
      <w:r>
        <w:rPr>
          <w:rFonts w:ascii="Amiri" w:hAnsi="Amiri" w:eastAsia="Amiri" w:cs="Amiri"/>
          <w:color w:val="111111"/>
          <w:sz w:val="28"/>
          <w:sz w:val="28"/>
          <w:szCs w:val="28"/>
          <w:rtl w:val="true"/>
          <w:lang w:bidi="ar-SA"/>
        </w:rPr>
        <w:t>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 المهتدي في قتل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الحمد لله الذي شغله عنك فقد بلغني أنه يتهدّدك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لاُخلينهم عن جديد الأرض، فوقّع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أقصر لعمره، وعد من يومك هذا خمسة أيام ويقتل في اليوم السادس بعد هوان واستخفاف بموته، فكان كما قال</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7" w:name="__RefHeading___Toc481085_1280447820"/>
      <w:bookmarkStart w:id="1308" w:name="_Toc517"/>
      <w:bookmarkEnd w:id="1307"/>
      <w:r>
        <w:rPr>
          <w:rtl w:val="true"/>
        </w:rPr>
        <w:t>سيأتيكم الفرج</w:t>
      </w:r>
      <w:bookmarkEnd w:id="1308"/>
    </w:p>
    <w:p>
      <w:pPr>
        <w:pStyle w:val="BookText"/>
        <w:rPr/>
      </w:pPr>
      <w:r>
        <w:rPr>
          <w:rFonts w:ascii="Amiri" w:hAnsi="Amiri" w:eastAsia="Amiri" w:cs="Amiri"/>
          <w:color w:val="111111"/>
          <w:sz w:val="28"/>
          <w:sz w:val="28"/>
          <w:szCs w:val="28"/>
          <w:rtl w:val="true"/>
          <w:lang w:bidi="ar-SA"/>
        </w:rPr>
        <w:t>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سعيد بحمل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الكوفة قد كتب إليه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بلغنا خبر قلقنا وبلغ منّا،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ثلاث يأتيكم الفرج، فقتل المعتزّ يوم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له غلام صغير فلم يوجد، فأخبر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في البركة، فطلب فوجد في بركة الدار ميّتاً</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481087_1280447820"/>
      <w:bookmarkStart w:id="1310" w:name="_Toc518"/>
      <w:bookmarkEnd w:id="1309"/>
      <w:r>
        <w:rPr>
          <w:rtl w:val="true"/>
        </w:rPr>
        <w:t>سمّه جعفراً</w:t>
      </w:r>
      <w:bookmarkEnd w:id="131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لابني أحمد ابن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بالعسكر اليوم الثاني من ولادته أسأله أن يسمّيه ويكنّيه وكان محبّتي أن أسمّيه جعفراً واكنّيه بأبي عبد اللّه، فوافاني رسوله في صبيحة اليوم السابع ومعه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جعفراً وكنّه بأبي عبد اللّه ودعا لي</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311" w:name="pg16083_194349"/>
    </w:p>
    <w:p>
      <w:pPr>
        <w:pStyle w:val="Heading5"/>
        <w:numPr>
          <w:ilvl w:val="4"/>
          <w:numId w:val="1"/>
        </w:numPr>
        <w:rPr/>
      </w:pPr>
      <w:bookmarkStart w:id="1312" w:name="__RefHeading___Toc481089_1280447820"/>
      <w:bookmarkStart w:id="1313" w:name="_Toc519"/>
      <w:bookmarkEnd w:id="1311"/>
      <w:bookmarkEnd w:id="1312"/>
      <w:r>
        <w:rPr>
          <w:rtl w:val="true"/>
        </w:rPr>
        <w:t>فتنة تخصّك</w:t>
      </w:r>
      <w:bookmarkEnd w:id="1313"/>
    </w:p>
    <w:p>
      <w:pPr>
        <w:pStyle w:val="BookText"/>
        <w:rPr/>
      </w:pPr>
      <w:r>
        <w:rPr>
          <w:rFonts w:ascii="Amiri" w:hAnsi="Amiri" w:eastAsia="Amiri" w:cs="Amiri"/>
          <w:color w:val="111111"/>
          <w:sz w:val="28"/>
          <w:sz w:val="28"/>
          <w:szCs w:val="28"/>
          <w:rtl w:val="true"/>
          <w:lang w:bidi="ar-SA"/>
        </w:rPr>
        <w:t xml:space="preserve">خرج إلى علي بن محمد بن زياد توقيع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تخصّك، فكن حلساً</w:t>
      </w:r>
      <w:r>
        <w:rPr>
          <w:rStyle w:val="FootnoteAnchor"/>
          <w:rtl w:val="true"/>
        </w:rPr>
        <w:footnoteReference w:id="698"/>
      </w:r>
      <w:r>
        <w:rPr>
          <w:rFonts w:ascii="Amiri" w:hAnsi="Amiri" w:eastAsia="Amiri" w:cs="Amiri"/>
          <w:color w:val="111111"/>
          <w:sz w:val="28"/>
          <w:sz w:val="28"/>
          <w:szCs w:val="28"/>
          <w:rtl w:val="true"/>
          <w:lang w:bidi="ar-SA"/>
        </w:rPr>
        <w:t>من أحلاس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فنابتني نائبة فزعت منها، فكتبت إليه أهي هذه؟ فكتب لا، أشد من هذه، فطلبت بسبب جعفر بن محمد ونودى علي من أصابني فله مائة ألف درهم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4" w:name="__RefHeading___Toc481091_1280447820"/>
      <w:bookmarkStart w:id="1315" w:name="_Toc520"/>
      <w:bookmarkEnd w:id="1314"/>
      <w:r>
        <w:rPr>
          <w:rtl w:val="true"/>
        </w:rPr>
        <w:t>بعد ثلاث</w:t>
      </w:r>
      <w:bookmarkEnd w:id="1315"/>
    </w:p>
    <w:p>
      <w:pPr>
        <w:pStyle w:val="BookText"/>
        <w:rPr/>
      </w:pPr>
      <w:r>
        <w:rPr>
          <w:rFonts w:ascii="Amiri" w:hAnsi="Amiri" w:eastAsia="Amiri" w:cs="Amiri"/>
          <w:color w:val="111111"/>
          <w:sz w:val="28"/>
          <w:sz w:val="28"/>
          <w:szCs w:val="28"/>
          <w:rtl w:val="true"/>
          <w:lang w:bidi="ar-SA"/>
        </w:rPr>
        <w:t>قال محمد بن علي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أحمد عبيد اللّه بن عبد اللّه وبين يديه رقعة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نازلت اللّه في هذا الطاغي يعني الزبيري وهو أخذه بعد ثلاث، فلمّا كان في اليوم الثالث فعل به ما فعل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481093_1280447820"/>
      <w:bookmarkStart w:id="1317" w:name="_Toc521"/>
      <w:bookmarkEnd w:id="1316"/>
      <w:r>
        <w:rPr>
          <w:rtl w:val="true"/>
        </w:rPr>
        <w:t>فتنة تظلّكم</w:t>
      </w:r>
      <w:bookmarkEnd w:id="1317"/>
    </w:p>
    <w:p>
      <w:pPr>
        <w:pStyle w:val="BookText"/>
        <w:rPr/>
      </w:pPr>
      <w:r>
        <w:rPr>
          <w:rFonts w:ascii="Amiri" w:hAnsi="Amiri" w:eastAsia="Amiri" w:cs="Amiri"/>
          <w:color w:val="111111"/>
          <w:sz w:val="28"/>
          <w:sz w:val="28"/>
          <w:szCs w:val="28"/>
          <w:rtl w:val="true"/>
          <w:lang w:bidi="ar-SA"/>
        </w:rPr>
        <w:t>عن محمد بن علي السمري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فتنة تظلّكم فكونوا على أهبة، فلما كان بعد ثلاثة أيام وقع بين بني هاشم وكانت له هَنَة</w:t>
      </w:r>
      <w:r>
        <w:rPr>
          <w:rStyle w:val="FootnoteAnchor"/>
          <w:rtl w:val="true"/>
        </w:rPr>
        <w:footnoteReference w:id="701"/>
      </w:r>
      <w:r>
        <w:rPr>
          <w:rFonts w:ascii="Amiri" w:hAnsi="Amiri" w:eastAsia="Amiri" w:cs="Amiri"/>
          <w:color w:val="111111"/>
          <w:sz w:val="28"/>
          <w:sz w:val="28"/>
          <w:szCs w:val="28"/>
          <w:rtl w:val="true"/>
          <w:lang w:bidi="ar-SA"/>
        </w:rPr>
        <w:t>لها شأن، فكتب إليه أهي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غير هذه فاحترسوا، فلما كان بعد أيام كان من أمر المعتزّ ما كان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8" w:name="__RefHeading___Toc481095_1280447820"/>
      <w:bookmarkStart w:id="1319" w:name="_Toc522"/>
      <w:bookmarkEnd w:id="1318"/>
      <w:r>
        <w:rPr>
          <w:rtl w:val="true"/>
        </w:rPr>
        <w:t>الطبع على الحصاة</w:t>
      </w:r>
      <w:bookmarkEnd w:id="131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 عليه </w:t>
      </w:r>
      <w:bookmarkStart w:id="1320" w:name="pg16083_194350"/>
    </w:p>
    <w:p>
      <w:pPr>
        <w:pStyle w:val="BookText"/>
        <w:rPr/>
      </w:pPr>
      <w:bookmarkEnd w:id="1320"/>
      <w:r>
        <w:rPr>
          <w:rFonts w:ascii="Amiri" w:hAnsi="Amiri" w:eastAsia="Amiri" w:cs="Amiri"/>
          <w:color w:val="111111"/>
          <w:sz w:val="28"/>
          <w:sz w:val="28"/>
          <w:szCs w:val="28"/>
          <w:rtl w:val="true"/>
          <w:lang w:bidi="ar-SA"/>
        </w:rPr>
        <w:t>شاب حسن الوجه،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ابن أمّ غانم صاحبة الحصاة التي طبع فيها آبائي وقد جاءني أطبع فيها، هات حصاتك، فأخرج حصاة فإذا فيها موضع أملس، فطبع فيها بخاتم معه فانطبع</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481097_1280447820"/>
      <w:bookmarkStart w:id="1322" w:name="_Toc523"/>
      <w:bookmarkEnd w:id="1321"/>
      <w:r>
        <w:rPr>
          <w:rtl w:val="true"/>
        </w:rPr>
        <w:t>نعم الاسم</w:t>
      </w:r>
      <w:bookmarkEnd w:id="1322"/>
    </w:p>
    <w:p>
      <w:pPr>
        <w:pStyle w:val="BookText"/>
        <w:rPr/>
      </w:pPr>
      <w:r>
        <w:rPr>
          <w:rFonts w:ascii="Amiri" w:hAnsi="Amiri" w:eastAsia="Amiri" w:cs="Amiri"/>
          <w:color w:val="111111"/>
          <w:sz w:val="28"/>
          <w:sz w:val="28"/>
          <w:szCs w:val="28"/>
          <w:rtl w:val="true"/>
          <w:lang w:bidi="ar-SA"/>
        </w:rPr>
        <w:t>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أخي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حامل مقرب أن يدعو اللّه أن يخلّصها ويرزقه ذكراً ويسمّيه، فكتب يدعو اللّه بالصلاح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رزقك اللّه ذكراً سوياً ونعم الاسم محمد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اثنين في بطن، أحدهما في رجله زوائد في أصابعه والآخر سوي، فسمّى واحداً محمداً والآخر صاحب الزوائد عبد الرحمن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481099_1280447820"/>
      <w:bookmarkStart w:id="1324" w:name="_Toc524"/>
      <w:bookmarkEnd w:id="1323"/>
      <w:r>
        <w:rPr>
          <w:rtl w:val="true"/>
        </w:rPr>
        <w:t>العلم بالموت</w:t>
      </w:r>
      <w:bookmarkEnd w:id="1324"/>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بن محمد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محمد بن عبد الجبار وكان خادماً يسأله عن مسائل كثيرة ويسأله الدعاء لأخ له خرج إلى أرمنية يجلب غنماً، فورد الجواب بما سأل ولم يذكر أخاه فيه بشيء، فورد الخبر بعد ذلك أنّ أخاه مات يوم كتب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المسائل، فعلمنا أنّه لم يذكر لأنّه علم بموته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bookmarkStart w:id="1325" w:name="pg16083_194351"/>
    </w:p>
    <w:p>
      <w:pPr>
        <w:pStyle w:val="Heading5"/>
        <w:numPr>
          <w:ilvl w:val="4"/>
          <w:numId w:val="1"/>
        </w:numPr>
        <w:rPr/>
      </w:pPr>
      <w:bookmarkStart w:id="1326" w:name="__RefHeading___Toc481101_1280447820"/>
      <w:bookmarkStart w:id="1327" w:name="_Toc525"/>
      <w:bookmarkEnd w:id="1325"/>
      <w:bookmarkEnd w:id="1326"/>
      <w:r>
        <w:rPr>
          <w:rtl w:val="true"/>
        </w:rPr>
        <w:t>أصبرك عليه</w:t>
      </w:r>
      <w:bookmarkEnd w:id="1327"/>
    </w:p>
    <w:p>
      <w:pPr>
        <w:pStyle w:val="BookText"/>
        <w:rPr/>
      </w:pPr>
      <w:r>
        <w:rPr>
          <w:rFonts w:ascii="Amiri" w:hAnsi="Amiri" w:eastAsia="Amiri" w:cs="Amiri"/>
          <w:color w:val="111111"/>
          <w:sz w:val="28"/>
          <w:sz w:val="28"/>
          <w:szCs w:val="28"/>
          <w:rtl w:val="true"/>
          <w:lang w:bidi="ar-SA"/>
        </w:rPr>
        <w:t>عن أبي سليمان المحمودي،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الدعاء بأن أرزق ولداً،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رزقك اللّه ولداً وأصبرك عليه، فولد لي ابن ومات</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481103_1280447820"/>
      <w:bookmarkStart w:id="1329" w:name="_Toc526"/>
      <w:bookmarkEnd w:id="1328"/>
      <w:r>
        <w:rPr>
          <w:rtl w:val="true"/>
        </w:rPr>
        <w:t>مدّ اللّه بعمرك</w:t>
      </w:r>
      <w:bookmarkEnd w:id="132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الحميد بن محمد ومحمد بن يحيى الخرقي،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الحسن علي بن بشر وهو عليل قلق، فلما رآنا استغاث بنا،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اللّه بالإقالة وانفذوا خطيّته بيدي إلى مولاي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 تتقون به،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أين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جنبي، فأدخلنا أيدينا تحت مصلاّه فأخذناه وفضضناه لنقرأه، فإذا نحن في رأس الكتاب ترقيعاً ونحباً، وإذا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قرأنا كتابك وسألنا اللّه عافيتك وإقالتك فإنّ اللّه مدّ بعمرك تسعاً وأربعين سنة من بعد ما مضى من عمرك، فاحمد اللّه واشكره واعمل بما فيه وبما تُبقِيهِ ولا تأمن إن أسأت أن يبتر عمرك، فإنّ اللّه يفعل 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قد قرأ سيدنا كتابك وهذا خطّه بكلّما أصابك فقام في الوقت، أرضى جاريته وتصدّق بها، فلما كان بعد ثلاثة أيام وردت سفتجة من أبي عمر عثمان بن سعد العمري السمّان من سامراء على بعض تجّار الكرخ يحمل مالاً إلى علي بن بشر، فحمله إليه فحسب ما تصدّق به من ماله فوجد المال المحمول إليه ثلاثة أضعاف،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bookmarkStart w:id="1330" w:name="pg16083_194352"/>
    </w:p>
    <w:p>
      <w:pPr>
        <w:pStyle w:val="Heading5"/>
        <w:numPr>
          <w:ilvl w:val="4"/>
          <w:numId w:val="1"/>
        </w:numPr>
        <w:rPr/>
      </w:pPr>
      <w:bookmarkStart w:id="1331" w:name="__RefHeading___Toc481105_1280447820"/>
      <w:bookmarkStart w:id="1332" w:name="_Toc527"/>
      <w:bookmarkEnd w:id="1330"/>
      <w:bookmarkEnd w:id="1331"/>
      <w:r>
        <w:rPr>
          <w:rtl w:val="true"/>
        </w:rPr>
        <w:t>هذه الصرّة توصلك إلى أبيك</w:t>
      </w:r>
      <w:bookmarkEnd w:id="1332"/>
    </w:p>
    <w:p>
      <w:pPr>
        <w:pStyle w:val="BookText"/>
        <w:rPr/>
      </w:pPr>
      <w:r>
        <w:rPr>
          <w:rFonts w:ascii="Amiri" w:hAnsi="Amiri" w:eastAsia="Amiri" w:cs="Amiri"/>
          <w:color w:val="111111"/>
          <w:sz w:val="28"/>
          <w:sz w:val="28"/>
          <w:szCs w:val="28"/>
          <w:rtl w:val="true"/>
          <w:lang w:bidi="ar-SA"/>
        </w:rPr>
        <w:t>عن ابراهيم بن محمد الخزري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خفي عليّ وعلى أخي مكان أبي، فخرجنا من المدينة رجاء أن نعثر على مكانه،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طريق إلى ذلك إلاّ بمصاحبة مولاي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السؤال عنه كي يخبرني بمكانه، فقصدت سرّ من رأى إلى أن دخلتها، فمشيت إلى باب دار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الحر، فلم أر أحداً ببابه، فجلست أنتظر خروج أحد من الدار، فإذا بالباب فتحت وخرجت جارية من داخل البيت،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بن محمد الخزري، فبكيت،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أنا إبراهيم بن محمد الخزري، 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يبلغك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سيوصلك إلى أبيك، وأعطتني صرّة وكان فيها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الصرّة ورجعت فذكرت في الطريق أنّي نسيت أن أسأل مولاي عن خبر أبي ومقامه، فأردت الرجوع إليه ثانياً، فذكرت قول الجارية بأنّ هذه الصرّة توصلك إلى أبيك، فعلمت أنّي سأصل إلى أبي، فخرجت في طلبه إلى أن وصلت إلى طبرستان فأدركته عند الحسن بن زيد وقد بقي من الدنانير العشرة دينار واحد، فقصصت عليه القصّة وكيفية وصولي إليه وكنت عنده إلى أن سمّه الحسن بن زيد، فرحلت بعد وفاته منها قاصداً آبة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3" w:name="__RefHeading___Toc481107_1280447820"/>
      <w:bookmarkStart w:id="1334" w:name="_Toc528"/>
      <w:bookmarkEnd w:id="1333"/>
      <w:r>
        <w:rPr>
          <w:rtl w:val="true"/>
        </w:rPr>
        <w:t>عظم اللّه أجرك في بناتك</w:t>
      </w:r>
      <w:bookmarkEnd w:id="133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الكوفة إلى سامراء فدخلت على مولاي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وخمسين ومائتين وكان لي </w:t>
      </w:r>
      <w:bookmarkStart w:id="1335" w:name="pg16083_194353"/>
    </w:p>
    <w:p>
      <w:pPr>
        <w:pStyle w:val="BookText"/>
        <w:rPr/>
      </w:pPr>
      <w:bookmarkEnd w:id="1335"/>
      <w:r>
        <w:rPr>
          <w:rFonts w:ascii="Amiri" w:hAnsi="Amiri" w:eastAsia="Amiri" w:cs="Amiri"/>
          <w:color w:val="111111"/>
          <w:sz w:val="28"/>
          <w:sz w:val="28"/>
          <w:szCs w:val="28"/>
          <w:rtl w:val="true"/>
          <w:lang w:bidi="ar-SA"/>
        </w:rPr>
        <w:t>أربع بنات،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أيّ شيء كان من بناتك؟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الواحدة آمنة فقد ماتت بهذا اليوم، وأمّا سكينة تموت في غد، وخديجة وفاطمة فتموتان بأول يوم من الهلال المستهلّ،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رقّة عليهن أم اهتماماً بتجهيزهن؟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خلفت ما يستر الواحدة منهن،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ولا تهتم فقد أمرنا عثمان بن سعيد بانفاذ ورق بتجهيزهن ويفضل لك بعد تجهيزهن بالأكياس ثلاثة آلاف درهم وهي ما إن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قصدي يا مولاي أن أسألك ثلاثة آلاف درهم حتى أزوّجهن وأخرجهن إلى أزواجهن، فجهزتهن إلى الآخرة وذخرت الثلاثة آلاف درهم عليّ، وأقمت إلى أول يوم من الهلال ودخلت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يا أحمد بن صالح إلى الكوفة فقد عظّم اللّه أجرك في بناتك، فخرجت حتى وردت الكوفة مع الثلاثة آلاف درهم، فلم يزل إخواني من أهل الكوفة وسائر السواد، يستمدّون من تلك الدراهم وفرّقتها عليهم، وما أنفقت منها على نفسي ثلاثين درهماً، ورجعت من قابل ودخلت على مولاي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لثمان ليال خلت من شهر ربيع الأول سنة ستين ومائتين، وكان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481109_1280447820"/>
      <w:bookmarkStart w:id="1337" w:name="_Toc529"/>
      <w:bookmarkEnd w:id="1336"/>
      <w:r>
        <w:rPr>
          <w:rtl w:val="true"/>
        </w:rPr>
        <w:t>التبسّم الجيد</w:t>
      </w:r>
      <w:bookmarkEnd w:id="13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بكر الفهفكي،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بسرّ من رأى لبعض الأمور وقد طال مقامي بها، فغدوت يؤمّ الموكب وجلست في شارع أبي قطيعة بن داود، إذ طلع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دار العامّة، فلمّا رأيته قلت في نفسي</w:t>
      </w:r>
      <w:r>
        <w:rPr>
          <w:rFonts w:eastAsia="Amiri" w:cs="Amiri" w:ascii="Amiri" w:hAnsi="Amiri"/>
          <w:color w:val="111111"/>
          <w:sz w:val="28"/>
          <w:szCs w:val="28"/>
          <w:rtl w:val="true"/>
          <w:lang w:bidi="ar-SA"/>
        </w:rPr>
        <w:t xml:space="preserve">: </w:t>
      </w:r>
      <w:bookmarkStart w:id="1338" w:name="pg16083_194354"/>
    </w:p>
    <w:p>
      <w:pPr>
        <w:pStyle w:val="BookText"/>
        <w:rPr/>
      </w:pPr>
      <w:bookmarkEnd w:id="1338"/>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الخروج عن سرّ من رأى خيراً فأظهر التبسّم في وجهي، فلمّا دنا منّي تبسّم تبسّماً جيّداً، فخرجت من يومي فأخبرني أصحابنا أنّ غريماً كان له عندي مال قدم يطلبني، ولو ظفر بي لهتكني لأنّ ماله لم يكن عندي شاهداً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9" w:name="__RefHeading___Toc481111_1280447820"/>
      <w:bookmarkStart w:id="1340" w:name="_Toc530"/>
      <w:bookmarkEnd w:id="1339"/>
      <w:r>
        <w:rPr>
          <w:rtl w:val="true"/>
        </w:rPr>
        <w:t>قد فعل اللّه ذلك</w:t>
      </w:r>
      <w:bookmarkEnd w:id="1340"/>
    </w:p>
    <w:p>
      <w:pPr>
        <w:pStyle w:val="BookText"/>
        <w:rPr/>
      </w:pP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إلى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أنّه ما صحّ له حمل بولد، ويعرّفه أنّ له حملاً يسأله أن يدعو اللّه في تصحيحه وسلامته وأن يجعله ذكراً نجيباً من مواليهم،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 الرقعة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اللّه ذلك، فصحّ الحمل ذكراً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1" w:name="__RefHeading___Toc481113_1280447820"/>
      <w:bookmarkStart w:id="1342" w:name="_Toc531"/>
      <w:bookmarkEnd w:id="1341"/>
      <w:r>
        <w:rPr>
          <w:rtl w:val="true"/>
        </w:rPr>
        <w:t>النصارى أعرف بحقّنا</w:t>
      </w:r>
      <w:bookmarkEnd w:id="134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أحمد القصير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عند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بالعسكر فدخل عليه خادم من دار السلطان، جليل،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كاتبنا أنوش النصراني يريد أن يطهّر ابنين له، وقد سألنا مسألتك أن تركب إلى داره وتدعو لابنيه بالسلامة والبقاء فأحب أن تركب وأن تفعل ذلك، فإنّا لم نجشمك هذا العناء، إلاّ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نتبرّك بدعاء بقايا النبوّة والرسالة، 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النصارى أعرف بحقّنا من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أسرجوا لنا، فركب حتى </w:t>
      </w:r>
      <w:bookmarkStart w:id="1343" w:name="pg16083_194355"/>
    </w:p>
    <w:p>
      <w:pPr>
        <w:pStyle w:val="BookText"/>
        <w:rPr/>
      </w:pPr>
      <w:bookmarkEnd w:id="1343"/>
      <w:r>
        <w:rPr>
          <w:rFonts w:ascii="Amiri" w:hAnsi="Amiri" w:eastAsia="Amiri" w:cs="Amiri"/>
          <w:color w:val="111111"/>
          <w:sz w:val="28"/>
          <w:sz w:val="28"/>
          <w:szCs w:val="28"/>
          <w:rtl w:val="true"/>
          <w:lang w:bidi="ar-SA"/>
        </w:rPr>
        <w:t>وردنا أنوش فخرج إليه مكشوف الرأس حافي القدمين، وحوله القسيسون والشماسة والرهبان، وعلى صدره الإنجيل، فتلقّاه على باب داره،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أتوسّل إليك بهذا الكتاب الذي أنت أعرف به منّا إلا غفرت لي ذنبي في عنائك وحقّ المسيح عيسى بن مريم وما جاء به من الإنجيل من عند اللّه، ما سألت الأمير مسألتك هذا إلاّ لأنّا وجدناكم في هذا الإنجيل مثل المسيح عيسى بن مريم عند اللّه، 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ودخل على فرسه والغلمان على منصّة وقد قام الناس على أقدامهم،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ابنك هذا فباق عليك، وأما الآخر فمأخوذ عنك بعد ثلاثة أيام، وهذا الباقي يسلم ويحسن إسلامه ويتولاّنا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سيّدي إنّ قولك الحق وقد سهل علي موت ابني هذا لمّا عرّفتني أنّ الآخر يسلم، ويتولاّكم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تُسلم؟ فقال له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ومولانا يعلم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 ولولا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أخبرناك بوفاة ابنك ولم يكن كما أخبرناك، لسألنا اللّه بقاؤه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يا سيّدي إلاّ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واللّه ذلك الابن بعد ثلاثة أيام، وأسلم الآخر بعد سنة ولزم الباب معنا إلى وفاة سيدنا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4" w:name="__RefHeading___Toc481115_1280447820"/>
      <w:bookmarkStart w:id="1345" w:name="_Toc532"/>
      <w:bookmarkEnd w:id="1344"/>
      <w:r>
        <w:rPr>
          <w:rtl w:val="true"/>
        </w:rPr>
        <w:t>اشتر بهذه جارية</w:t>
      </w:r>
      <w:bookmarkEnd w:id="134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وجاريتي حامل أسأله أن يسمّي ما في بطنها،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 ما في بطنها إذا ظهرت، ثم </w:t>
      </w:r>
      <w:bookmarkStart w:id="1346" w:name="pg16083_194356"/>
    </w:p>
    <w:p>
      <w:pPr>
        <w:pStyle w:val="BookText"/>
        <w:rPr/>
      </w:pPr>
      <w:bookmarkEnd w:id="1346"/>
      <w:r>
        <w:rPr>
          <w:rFonts w:ascii="Amiri" w:hAnsi="Amiri" w:eastAsia="Amiri" w:cs="Amiri"/>
          <w:color w:val="111111"/>
          <w:sz w:val="28"/>
          <w:sz w:val="28"/>
          <w:szCs w:val="28"/>
          <w:rtl w:val="true"/>
          <w:lang w:bidi="ar-SA"/>
        </w:rPr>
        <w:t>ماتت بعد شهر من ولادتها، فبعث إليّ بخمسين ديناراً على يد محمد بن سنان الصواف،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جارية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481117_1280447820"/>
      <w:bookmarkStart w:id="1348" w:name="_Toc533"/>
      <w:bookmarkEnd w:id="1347"/>
      <w:r>
        <w:rPr>
          <w:rtl w:val="true"/>
        </w:rPr>
        <w:t>تكفون ما سمعتموه</w:t>
      </w:r>
      <w:bookmarkEnd w:id="1348"/>
    </w:p>
    <w:p>
      <w:pPr>
        <w:pStyle w:val="BookText"/>
        <w:rPr/>
      </w:pPr>
      <w:r>
        <w:rPr>
          <w:rFonts w:ascii="Amiri" w:hAnsi="Amiri" w:eastAsia="Amiri" w:cs="Amiri"/>
          <w:color w:val="111111"/>
          <w:sz w:val="28"/>
          <w:sz w:val="28"/>
          <w:szCs w:val="28"/>
          <w:rtl w:val="true"/>
          <w:lang w:bidi="ar-SA"/>
        </w:rPr>
        <w:t>قال محمد بن 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المعتزّ إلى سعيد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أخرج أبا محمد إلى الكوفة ثم اضرب عنقه في الطريق، فجاء توقيعه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سمعتموه تكفونه، فخُلع المعتزّ بعد ثلاث وقتل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481119_1280447820"/>
      <w:bookmarkStart w:id="1350" w:name="_Toc534"/>
      <w:bookmarkEnd w:id="1349"/>
      <w:r>
        <w:rPr>
          <w:rtl w:val="true"/>
        </w:rPr>
        <w:t>عبادات وأدعية</w:t>
      </w:r>
      <w:bookmarkEnd w:id="1350"/>
    </w:p>
    <w:p>
      <w:pPr>
        <w:pStyle w:val="Heading5"/>
        <w:numPr>
          <w:ilvl w:val="4"/>
          <w:numId w:val="1"/>
        </w:numPr>
        <w:rPr/>
      </w:pPr>
      <w:bookmarkStart w:id="1351" w:name="__RefHeading___Toc481121_1280447820"/>
      <w:bookmarkStart w:id="1352" w:name="_Toc535"/>
      <w:bookmarkEnd w:id="1351"/>
      <w:r>
        <w:rPr>
          <w:rtl w:val="true"/>
        </w:rPr>
        <w:t>الوصول إلى اللّه</w:t>
      </w:r>
      <w:bookmarkEnd w:id="135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الوصول إلى اللّه عزّوجل سفر لا يدرك إلا بامتطاء الليل</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3" w:name="__RefHeading___Toc481123_1280447820"/>
      <w:bookmarkStart w:id="1354" w:name="_Toc536"/>
      <w:bookmarkEnd w:id="1353"/>
      <w:r>
        <w:rPr>
          <w:rtl w:val="true"/>
        </w:rPr>
        <w:t>ما هي العبادة؟</w:t>
      </w:r>
      <w:bookmarkEnd w:id="135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العبادة كثرة الصيام والصلاة، وإنّما العبادة كثرة التفكّر في أمر اللّه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5" w:name="__RefHeading___Toc481125_1280447820"/>
      <w:bookmarkStart w:id="1356" w:name="_Toc537"/>
      <w:bookmarkEnd w:id="1355"/>
      <w:r>
        <w:rPr>
          <w:rtl w:val="true"/>
        </w:rPr>
        <w:t xml:space="preserve">الصلوات على النبي والأئمة  </w:t>
      </w:r>
      <w:r>
        <w:rPr>
          <w:rtl w:val="true"/>
        </w:rPr>
        <w:t>(</w:t>
      </w:r>
      <w:r>
        <w:rPr>
          <w:rtl w:val="true"/>
        </w:rPr>
        <w:t>عليهم السلام</w:t>
      </w:r>
      <w:r>
        <w:rPr>
          <w:rtl w:val="true"/>
        </w:rPr>
        <w:t>)</w:t>
      </w:r>
      <w:bookmarkEnd w:id="1356"/>
    </w:p>
    <w:p>
      <w:pPr>
        <w:pStyle w:val="Heading6"/>
        <w:numPr>
          <w:ilvl w:val="5"/>
          <w:numId w:val="1"/>
        </w:numPr>
        <w:rPr/>
      </w:pPr>
      <w:bookmarkStart w:id="1357" w:name="__RefHeading___Toc481127_1280447820"/>
      <w:bookmarkStart w:id="1358" w:name="_Toc538"/>
      <w:bookmarkEnd w:id="1357"/>
      <w:r>
        <w:rPr>
          <w:rtl w:val="true"/>
        </w:rPr>
        <w:t>اشارة</w:t>
      </w:r>
      <w:bookmarkEnd w:id="135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عبد اللّه بن محمد العابد بداليه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مولاي أبا محمد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له بسرّ من رأى سنة خمس وخمسين ومائتين أن يمنّ عليّ الصلاة على النبي وأوصيائه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وأحضرت </w:t>
      </w:r>
      <w:bookmarkStart w:id="1359" w:name="pg16083_194357"/>
    </w:p>
    <w:p>
      <w:pPr>
        <w:pStyle w:val="BookText"/>
        <w:rPr/>
      </w:pPr>
      <w:bookmarkEnd w:id="1359"/>
      <w:r>
        <w:rPr>
          <w:rFonts w:ascii="Amiri" w:hAnsi="Amiri" w:eastAsia="Amiri" w:cs="Amiri"/>
          <w:color w:val="111111"/>
          <w:sz w:val="28"/>
          <w:sz w:val="28"/>
          <w:szCs w:val="28"/>
          <w:rtl w:val="true"/>
          <w:lang w:bidi="ar-SA"/>
        </w:rPr>
        <w:t>معي قرطاساً كثيراً فأملى عليّ لفظاً من غير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كما حمل وحيك وبلّغ رسالاتك، وصلّ على محمد كما أحلّ حلالك وحرّم حرامك وعلّم كتابك، وصلّ على محمد كما أقام الصلاة وآتى الزكاة ودعا إلى دينك، وصلّ على محمد كما صدّق بوعدك واشفق من وعيدك، وصلّ على محمد كما غفرت به الذنوب وسترت به العيوب وفرجت به الكروب، وصلّ على محمد كما دفعت به الشقاء وكشفت به الغمّاء وأجبت به الدعاء ونجّيت به من البلاء، وصلّ على محمد كما رحمت به العباد وأحييت به البلاد وقصمت به الجبابرة وأهلكت به الفراعنة، وصلّ على محمد كما أضعفت به الأموال وأحرزت به من الأهوال وكسرت به الأصنام ورحمت به الأنام، وصلّ على محمد كما بعثته بخير الأديان وأعززت به الإيمان وتبرّت به الأوثان وعظمت به البيت الحرام، وصلّ على محمد وأهل بيته الطاهرين الأخيار وسلّم تسليماً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0" w:name="__RefHeading___Toc481129_1280447820"/>
      <w:bookmarkStart w:id="1361" w:name="_Toc539"/>
      <w:bookmarkEnd w:id="1360"/>
      <w:r>
        <w:rPr>
          <w:rtl w:val="true"/>
        </w:rPr>
        <w:t xml:space="preserve">الصلاة على أمير المؤمنين </w:t>
      </w:r>
      <w:r>
        <w:rPr>
          <w:rtl w:val="true"/>
        </w:rPr>
        <w:t>(</w:t>
      </w:r>
      <w:r>
        <w:rPr>
          <w:rtl w:val="true"/>
        </w:rPr>
        <w:t>عليه السلام</w:t>
      </w:r>
      <w:r>
        <w:rPr>
          <w:rtl w:val="true"/>
        </w:rPr>
        <w:t>)</w:t>
      </w:r>
      <w:bookmarkEnd w:id="136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ووليّه وصفيّه ووزيره، ومستودع علمه، وموضع سرّه، وباب حكمته، والناطق بحجّته، والداعي إلى شريعته، وخليفته في أمّته، ومفرّج الكرب عن وجهه، قاصم الكفرة ومرغم الفجرة، الذي جعلته من نبيّك بمنزلة هارون من موسى، اللّهم وال من والاه وعاد من عاداه، وانصر من نصره، واخذل من خذله، والعن من نصب له من الأولين والآخرين، وصلّ عليه أفضل ما </w:t>
      </w:r>
      <w:bookmarkStart w:id="1362" w:name="pg16083_194358"/>
    </w:p>
    <w:p>
      <w:pPr>
        <w:pStyle w:val="BookText"/>
        <w:rPr/>
      </w:pPr>
      <w:bookmarkEnd w:id="1362"/>
      <w:r>
        <w:rPr>
          <w:rFonts w:ascii="Amiri" w:hAnsi="Amiri" w:eastAsia="Amiri" w:cs="Amiri"/>
          <w:color w:val="111111"/>
          <w:sz w:val="28"/>
          <w:sz w:val="28"/>
          <w:szCs w:val="28"/>
          <w:rtl w:val="true"/>
          <w:lang w:bidi="ar-SA"/>
        </w:rPr>
        <w:t>صلّيت على أحد من أوصياء أنبيائك يا رب العالمين</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3" w:name="__RefHeading___Toc481131_1280447820"/>
      <w:bookmarkStart w:id="1364" w:name="_Toc540"/>
      <w:bookmarkEnd w:id="1363"/>
      <w:r>
        <w:rPr>
          <w:rtl w:val="true"/>
        </w:rPr>
        <w:t xml:space="preserve">الصلاة على السيدة فاطمة </w:t>
      </w:r>
      <w:r>
        <w:rPr>
          <w:rtl w:val="true"/>
        </w:rPr>
        <w:t>(</w:t>
      </w:r>
      <w:r>
        <w:rPr>
          <w:rtl w:val="true"/>
        </w:rPr>
        <w:t>عليها السلام</w:t>
      </w:r>
      <w:r>
        <w:rPr>
          <w:rtl w:val="true"/>
        </w:rPr>
        <w:t>)</w:t>
      </w:r>
      <w:bookmarkEnd w:id="1364"/>
    </w:p>
    <w:p>
      <w:pPr>
        <w:pStyle w:val="BookText"/>
        <w:rPr/>
      </w:pPr>
      <w:r>
        <w:rPr>
          <w:rFonts w:ascii="IRNazanin" w:hAnsi="IRNazanin" w:eastAsia="IRNazanin"/>
          <w:color w:val="111111"/>
          <w:sz w:val="28"/>
          <w:sz w:val="28"/>
          <w:szCs w:val="28"/>
          <w:rtl w:val="true"/>
          <w:lang w:bidi="fa-IR"/>
        </w:rPr>
        <w:t xml:space="preserve">اللّهم صلّ على الصديقة فاطمة الزكيّة، حبيبة حبيبك ونبيّك، وأمّ أحبّائك وأصفيائك، التي انتجبتها وفضّلتها واخترتها على نساء العالمين، اللّهم كن الطالب لها ممّن ظلمها واستخفّ بحقّها، وكن الثائر اللّهم بدم أولادها، اللّهم وكما جعلتها أمّ الأئمة الهدى، وحليلة صاحب اللواء، والكريمة عند الملأ الأعلى، فصلّ عليها وعلى أمّها خديجة الكبرى صلاة تكرم بها وجه أبيها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 بها أعين ذرّيتها، وأبلغهم عنّي في هذه الساعة أفضل التحيّة والسلام</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5" w:name="__RefHeading___Toc481133_1280447820"/>
      <w:bookmarkStart w:id="1366" w:name="_Toc541"/>
      <w:bookmarkEnd w:id="1365"/>
      <w:r>
        <w:rPr>
          <w:rtl w:val="true"/>
        </w:rPr>
        <w:t xml:space="preserve">الصلاة على الحسن والحسين </w:t>
      </w:r>
      <w:r>
        <w:rPr>
          <w:rtl w:val="true"/>
        </w:rPr>
        <w:t>(</w:t>
      </w:r>
      <w:r>
        <w:rPr>
          <w:rtl w:val="true"/>
        </w:rPr>
        <w:t>عليه السلام</w:t>
      </w:r>
      <w:r>
        <w:rPr>
          <w:rtl w:val="true"/>
        </w:rPr>
        <w:t>)</w:t>
      </w:r>
      <w:bookmarkEnd w:id="1366"/>
    </w:p>
    <w:p>
      <w:pPr>
        <w:pStyle w:val="BookText"/>
        <w:rPr/>
      </w:pPr>
      <w:r>
        <w:rPr>
          <w:rFonts w:ascii="Amiri" w:hAnsi="Amiri" w:eastAsia="Amiri" w:cs="Amiri"/>
          <w:color w:val="111111"/>
          <w:sz w:val="28"/>
          <w:sz w:val="28"/>
          <w:szCs w:val="28"/>
          <w:rtl w:val="true"/>
          <w:lang w:bidi="ar-SA"/>
        </w:rPr>
        <w:t>اللّهم صلّ على الحسن والحسين، عبديك وولييك، وابني رسولك، وسبطي الرحمة، وسيّدي شباب أهل الجنة، أفضل ما صلّيت على أحد من أولاد النبيّين والمرسلين، اللّهم صلّ على الحسن بن سيّد النبيين وصي أمير المؤمنين، السلام عليك يا بن رسول اللّه، السلام عليك يا بن سيد الوصيين، أشهد أنّك يا بن أمير المؤمنين أمين اللّه وابن أمينه، عشت مظلوماً ومضيت شهيداً، وأشهد أنّك الإمام الزكي الهادي المهدي، اللّهم صلّ عليه وبلّغ روحه وجسده عنّي في هذه الساعة أفضل التحيّة والسلام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الحسين بن علي المظلوم الشهيد، قتيل الكفرة وطريح </w:t>
      </w:r>
      <w:bookmarkStart w:id="1367" w:name="pg16083_194359"/>
    </w:p>
    <w:p>
      <w:pPr>
        <w:pStyle w:val="BookText"/>
        <w:rPr/>
      </w:pPr>
      <w:bookmarkEnd w:id="1367"/>
      <w:r>
        <w:rPr>
          <w:rFonts w:ascii="Amiri" w:hAnsi="Amiri" w:eastAsia="Amiri" w:cs="Amiri"/>
          <w:color w:val="111111"/>
          <w:sz w:val="28"/>
          <w:sz w:val="28"/>
          <w:szCs w:val="28"/>
          <w:rtl w:val="true"/>
          <w:lang w:bidi="ar-SA"/>
        </w:rPr>
        <w:t>الفجرة، السلام عليك يا أبا عبد اللّه، السلام عليك يا بن رسول اللّه، السلام عليك يا بن أمير المؤمنين، أشهد موقناً أنّك أمين اللّه وابن أمينه، قُتلت مظلوماً، ومضيت شهيداً، وأشهد أنّ اللّه تعالى الطالب بثارك، ومنجز ما وعدك من النصر والتأييد في هلاك عدوك وإظهار دعوتك، وأشهد أنّك وفيت بعهد اللّه، وجاهدت في سبيل اللّه، وعبدت اللّه مخلصاً حتى أتاك اليقين، لعن اللّه أمّة قتلتك، ولعن اللّه أمّة خذلتك، ولعن اللّه أمّة ألّبت</w:t>
      </w:r>
      <w:r>
        <w:rPr>
          <w:rStyle w:val="FootnoteAnchor"/>
          <w:rtl w:val="true"/>
        </w:rPr>
        <w:footnoteReference w:id="720"/>
      </w:r>
      <w:r>
        <w:rPr>
          <w:rFonts w:ascii="Amiri" w:hAnsi="Amiri" w:eastAsia="Amiri" w:cs="Amiri"/>
          <w:color w:val="111111"/>
          <w:sz w:val="28"/>
          <w:sz w:val="28"/>
          <w:szCs w:val="28"/>
          <w:rtl w:val="true"/>
          <w:lang w:bidi="ar-SA"/>
        </w:rPr>
        <w:t>عليك، وأبرأ إلى اللّه تعالى ممّن أكذبك واستخفّ بحقّك واستحل دمك، بأبي أنت وأمّي يا أبا عبد اللّه، لعن اللّه قاتلك، ولعن اللّه خاذلك، ولعن اللّه من سمع واعيتك فلم يجبك ولم ينصرك، ولعن اللّه من سبا نساءك، أنا إلى اللّه منهم بريء، وممّن والاهم ومالأهم وأعانهم عليه، وأشهد أنّك والأئمة من ولدك كلمة التقوى، وباب الهدى، والعروة الوثقى، والحجّة على أهل الدنيا، وأشهد أنّي بكم مؤمن، وبمنزلتكم موقن، ولكم تابع بذات نفسي، وشرائع ديني، وخواتيم عملي، ومنقلبي في دنياي وآخرتي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8" w:name="__RefHeading___Toc481135_1280447820"/>
      <w:bookmarkStart w:id="1369" w:name="_Toc542"/>
      <w:bookmarkEnd w:id="1368"/>
      <w:r>
        <w:rPr>
          <w:rtl w:val="true"/>
        </w:rPr>
        <w:t xml:space="preserve">الصلاة على علي بن الحسين </w:t>
      </w:r>
      <w:r>
        <w:rPr>
          <w:rtl w:val="true"/>
        </w:rPr>
        <w:t>(</w:t>
      </w:r>
      <w:r>
        <w:rPr>
          <w:rtl w:val="true"/>
        </w:rPr>
        <w:t>عليه السلام</w:t>
      </w:r>
      <w:r>
        <w:rPr>
          <w:rtl w:val="true"/>
        </w:rPr>
        <w:t>)</w:t>
      </w:r>
      <w:bookmarkEnd w:id="136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علي بن الحسين سيّد العابدين الذي استخلصته لنفسك وجعلت منه أئمة الهدى الذين يهدون بالحق وبه يعدلون، اخترته لنفسك وطهرته من الرجس واصطفيته وجعلته هادياً مهدياً، اللّهم فصل عليه أفضل ما صليت على أحد من ذرية انبيائك حتى تَبلُغَ به ما تقر به عينه في الدنيا </w:t>
      </w:r>
      <w:bookmarkStart w:id="1370" w:name="pg16083_194360"/>
    </w:p>
    <w:p>
      <w:pPr>
        <w:pStyle w:val="BookText"/>
        <w:rPr/>
      </w:pPr>
      <w:bookmarkEnd w:id="1370"/>
      <w:r>
        <w:rPr>
          <w:rFonts w:ascii="Amiri" w:hAnsi="Amiri" w:eastAsia="Amiri" w:cs="Amiri"/>
          <w:color w:val="111111"/>
          <w:sz w:val="28"/>
          <w:sz w:val="28"/>
          <w:szCs w:val="28"/>
          <w:rtl w:val="true"/>
          <w:lang w:bidi="ar-SA"/>
        </w:rPr>
        <w:t>والآخرة إنك عزيز حكيم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1" w:name="__RefHeading___Toc481137_1280447820"/>
      <w:bookmarkStart w:id="1372" w:name="_Toc543"/>
      <w:bookmarkEnd w:id="1371"/>
      <w:r>
        <w:rPr>
          <w:rtl w:val="true"/>
        </w:rPr>
        <w:t xml:space="preserve">الصلاة على محمد بن علي الباقر </w:t>
      </w:r>
      <w:r>
        <w:rPr>
          <w:rtl w:val="true"/>
        </w:rPr>
        <w:t>(</w:t>
      </w:r>
      <w:r>
        <w:rPr>
          <w:rtl w:val="true"/>
        </w:rPr>
        <w:t>عليه السلام</w:t>
      </w:r>
      <w:r>
        <w:rPr>
          <w:rtl w:val="true"/>
        </w:rPr>
        <w:t>)</w:t>
      </w:r>
      <w:bookmarkEnd w:id="1372"/>
    </w:p>
    <w:p>
      <w:pPr>
        <w:pStyle w:val="BookText"/>
        <w:rPr/>
      </w:pPr>
      <w:r>
        <w:rPr>
          <w:rFonts w:ascii="Amiri" w:hAnsi="Amiri" w:eastAsia="Amiri" w:cs="Amiri"/>
          <w:color w:val="111111"/>
          <w:sz w:val="28"/>
          <w:sz w:val="28"/>
          <w:szCs w:val="28"/>
          <w:rtl w:val="true"/>
          <w:lang w:bidi="ar-SA"/>
        </w:rPr>
        <w:t>اللّهم صل على محمد بن علي باقر العلم، وإمام الهدى، وقائد أهل التقوى، والمنتجب من عبادك، اللّهم وكما جعلته علماً لعبادك، ومناراً لبلادك، ومستودعاً لحكمتك، ومترجماً لوحيك، وأمرت بطاعته وحذّرك من معصيته، فصلّ عليه يارب أفضل ما صلّيت على أحد من ذرية أنبيائك وأصفيائك ورسلك وأمنائك يارب العالمين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3" w:name="__RefHeading___Toc481139_1280447820"/>
      <w:bookmarkStart w:id="1374" w:name="_Toc544"/>
      <w:bookmarkEnd w:id="1373"/>
      <w:r>
        <w:rPr>
          <w:rtl w:val="true"/>
        </w:rPr>
        <w:t xml:space="preserve">الصلاة على جعفر بن محمد الصادق </w:t>
      </w:r>
      <w:r>
        <w:rPr>
          <w:rtl w:val="true"/>
        </w:rPr>
        <w:t>(</w:t>
      </w:r>
      <w:r>
        <w:rPr>
          <w:rtl w:val="true"/>
        </w:rPr>
        <w:t>عليه السلام</w:t>
      </w:r>
      <w:r>
        <w:rPr>
          <w:rtl w:val="true"/>
        </w:rPr>
        <w:t>)</w:t>
      </w:r>
      <w:bookmarkEnd w:id="1374"/>
    </w:p>
    <w:p>
      <w:pPr>
        <w:pStyle w:val="BookText"/>
        <w:rPr/>
      </w:pPr>
      <w:r>
        <w:rPr>
          <w:rFonts w:ascii="Amiri" w:hAnsi="Amiri" w:eastAsia="Amiri" w:cs="Amiri"/>
          <w:color w:val="111111"/>
          <w:sz w:val="28"/>
          <w:sz w:val="28"/>
          <w:szCs w:val="28"/>
          <w:rtl w:val="true"/>
          <w:lang w:bidi="ar-SA"/>
        </w:rPr>
        <w:t>اللّهم صلّ على جعفر بن محمد الصادق، خازن العلم، الداعي إليك بالحقّ النور المبين، اللّهم وكما جعلته معدن كلامك ووحيك، وخازن علمك ولسان توحيدك، وولي أمرك ومستحفظ دينك، فصلّ عليه أفضل ما صلّيت على أحد من أصفيائك وحججك إنّك حميد مجيد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5" w:name="__RefHeading___Toc481141_1280447820"/>
      <w:bookmarkStart w:id="1376" w:name="_Toc545"/>
      <w:bookmarkEnd w:id="1375"/>
      <w:r>
        <w:rPr>
          <w:rtl w:val="true"/>
        </w:rPr>
        <w:t xml:space="preserve">الصلاة على موسى بن جعفر </w:t>
      </w:r>
      <w:r>
        <w:rPr>
          <w:rtl w:val="true"/>
        </w:rPr>
        <w:t>(</w:t>
      </w:r>
      <w:r>
        <w:rPr>
          <w:rtl w:val="true"/>
        </w:rPr>
        <w:t>عليه السلام</w:t>
      </w:r>
      <w:r>
        <w:rPr>
          <w:rtl w:val="true"/>
        </w:rPr>
        <w:t>)</w:t>
      </w:r>
      <w:bookmarkEnd w:id="137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الأمين المؤتمن موسى بن جعفر، البرّ الوفي، الطاهر الزكي، النور المبين المنير، المتهجّد المحتسب، الصابر على الأذى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وكما بلّغ عن آبائه ما استودع من أمرك ونهيك، وحمل على المحجّة وكابد أهل العزّة والشدّة فيما كان يلقى من جهّال قومه، ربّ فصل عليه </w:t>
      </w:r>
      <w:bookmarkStart w:id="1377" w:name="pg16083_194361"/>
    </w:p>
    <w:p>
      <w:pPr>
        <w:pStyle w:val="BookText"/>
        <w:rPr/>
      </w:pPr>
      <w:bookmarkEnd w:id="1377"/>
      <w:r>
        <w:rPr>
          <w:rFonts w:ascii="Amiri" w:hAnsi="Amiri" w:eastAsia="Amiri" w:cs="Amiri"/>
          <w:color w:val="111111"/>
          <w:sz w:val="28"/>
          <w:sz w:val="28"/>
          <w:szCs w:val="28"/>
          <w:rtl w:val="true"/>
          <w:lang w:bidi="ar-SA"/>
        </w:rPr>
        <w:t>أفضل وأكمل ما صلّيت على أحد ممّن أطاعك ونصح لعبادك إنّك غفور رحيم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8" w:name="__RefHeading___Toc481143_1280447820"/>
      <w:bookmarkStart w:id="1379" w:name="_Toc546"/>
      <w:bookmarkEnd w:id="1378"/>
      <w:r>
        <w:rPr>
          <w:rtl w:val="true"/>
        </w:rPr>
        <w:t xml:space="preserve">الصلاة على علي بن موسى الرضا </w:t>
      </w:r>
      <w:r>
        <w:rPr>
          <w:rtl w:val="true"/>
        </w:rPr>
        <w:t>(</w:t>
      </w:r>
      <w:r>
        <w:rPr>
          <w:rtl w:val="true"/>
        </w:rPr>
        <w:t>عليه السلام</w:t>
      </w:r>
      <w:r>
        <w:rPr>
          <w:rtl w:val="true"/>
        </w:rPr>
        <w:t>)</w:t>
      </w:r>
      <w:bookmarkEnd w:id="1379"/>
    </w:p>
    <w:p>
      <w:pPr>
        <w:pStyle w:val="BookText"/>
        <w:rPr/>
      </w:pPr>
      <w:r>
        <w:rPr>
          <w:rFonts w:ascii="Amiri" w:hAnsi="Amiri" w:eastAsia="Amiri" w:cs="Amiri"/>
          <w:color w:val="111111"/>
          <w:sz w:val="28"/>
          <w:sz w:val="28"/>
          <w:szCs w:val="28"/>
          <w:rtl w:val="true"/>
          <w:lang w:bidi="ar-SA"/>
        </w:rPr>
        <w:t>اللّهم صلّ على علي بن موسى، الذي ارتضيته ورضيت به من شئت من خلقك، اللّهم وكما جعلته حجّة على خلقك، وقائماً بأمرك، وناصراً لدينك، وشاهداً على عبادك، وكما نصح لهم في السرّ والعلانية، ودعا إلى سبيلك بالحكمة والموعظة الحسنه، فصلّ عليه أفضل ما صلّيت على أحد من أوليائك وخيرتك من خلقك إنّك جواد كريم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0" w:name="__RefHeading___Toc481145_1280447820"/>
      <w:bookmarkStart w:id="1381" w:name="_Toc547"/>
      <w:bookmarkEnd w:id="1380"/>
      <w:r>
        <w:rPr>
          <w:rtl w:val="true"/>
        </w:rPr>
        <w:t xml:space="preserve">الصلاة على محمد بن علي الجواد </w:t>
      </w:r>
      <w:r>
        <w:rPr>
          <w:rtl w:val="true"/>
        </w:rPr>
        <w:t>(</w:t>
      </w:r>
      <w:r>
        <w:rPr>
          <w:rtl w:val="true"/>
        </w:rPr>
        <w:t>عليه السلام</w:t>
      </w:r>
      <w:r>
        <w:rPr>
          <w:rtl w:val="true"/>
        </w:rPr>
        <w:t>)</w:t>
      </w:r>
      <w:bookmarkEnd w:id="1381"/>
    </w:p>
    <w:p>
      <w:pPr>
        <w:pStyle w:val="BookText"/>
        <w:rPr/>
      </w:pPr>
      <w:r>
        <w:rPr>
          <w:rFonts w:ascii="Amiri" w:hAnsi="Amiri" w:eastAsia="Amiri" w:cs="Amiri"/>
          <w:color w:val="111111"/>
          <w:sz w:val="28"/>
          <w:sz w:val="28"/>
          <w:szCs w:val="28"/>
          <w:rtl w:val="true"/>
          <w:lang w:bidi="ar-SA"/>
        </w:rPr>
        <w:t>اللّهم صلّ على محمد بن علي بن موسى، علم التقى، ونور الهدى، ومعدن الوفاء، وفرع الأزكياء، وخليفة الأوصياء، وأمينك على وحيك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فكما هديت به من الضلالة، واستنقذت به من الحيرة، وأرشدت به من أهتدى، وزكّيت به من تزكّى، فصلّ عليه أفضل ما صلّيت على أحد من أوليائك، وبقيّة أوصيائك، إنّك عزيز حكيم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2" w:name="__RefHeading___Toc481147_1280447820"/>
      <w:bookmarkStart w:id="1383" w:name="_Toc548"/>
      <w:bookmarkEnd w:id="1382"/>
      <w:r>
        <w:rPr>
          <w:rtl w:val="true"/>
        </w:rPr>
        <w:t xml:space="preserve">الصلاة على علي بن محمد النقي </w:t>
      </w:r>
      <w:r>
        <w:rPr>
          <w:rtl w:val="true"/>
        </w:rPr>
        <w:t>(</w:t>
      </w:r>
      <w:r>
        <w:rPr>
          <w:rtl w:val="true"/>
        </w:rPr>
        <w:t>عليه السلام</w:t>
      </w:r>
      <w:r>
        <w:rPr>
          <w:rtl w:val="true"/>
        </w:rPr>
        <w:t>)</w:t>
      </w:r>
      <w:bookmarkEnd w:id="138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علي بن محمد، وصيّ الأوصياء، وإمام الأتقياء، وخلف أئمة الدين، والحجّة على الخلائق أجمعين، اللّهم كما جعلته نوراً يستضيء </w:t>
      </w:r>
      <w:bookmarkStart w:id="1384" w:name="pg16083_194362"/>
    </w:p>
    <w:p>
      <w:pPr>
        <w:pStyle w:val="BookText"/>
        <w:rPr/>
      </w:pPr>
      <w:bookmarkEnd w:id="1384"/>
      <w:r>
        <w:rPr>
          <w:rFonts w:ascii="Amiri" w:hAnsi="Amiri" w:eastAsia="Amiri" w:cs="Amiri"/>
          <w:color w:val="111111"/>
          <w:sz w:val="28"/>
          <w:sz w:val="28"/>
          <w:szCs w:val="28"/>
          <w:rtl w:val="true"/>
          <w:lang w:bidi="ar-SA"/>
        </w:rPr>
        <w:t>به المؤمنون فبشّر بالجزيل من ثوابك، وأنذر بالأليم من عقابك، وحذّر بأسك، وذكّر بآياتك وأحلّ حلالك، وحرّم حرامك، وبيّن شرائعك وفرائضك، وحضّ على عبادتك، وأمر بطاعتك، ونهى عن معصيتك، فصلّ عليه أفضل ما صلّيت على أحد من أوليائك وذريّة أنبيائك يا إله العالمين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5" w:name="__RefHeading___Toc481149_1280447820"/>
      <w:bookmarkStart w:id="1386" w:name="_Toc549"/>
      <w:bookmarkEnd w:id="1385"/>
      <w:r>
        <w:rPr>
          <w:rtl w:val="true"/>
        </w:rPr>
        <w:t xml:space="preserve">الصلاة على الحسن بن علي العسكري </w:t>
      </w:r>
      <w:r>
        <w:rPr>
          <w:rtl w:val="true"/>
        </w:rPr>
        <w:t>(</w:t>
      </w:r>
      <w:r>
        <w:rPr>
          <w:rtl w:val="true"/>
        </w:rPr>
        <w:t>عليه السلام</w:t>
      </w:r>
      <w:r>
        <w:rPr>
          <w:rtl w:val="true"/>
        </w:rPr>
        <w:t>)</w:t>
      </w:r>
      <w:bookmarkEnd w:id="1386"/>
    </w:p>
    <w:p>
      <w:pPr>
        <w:pStyle w:val="BookText"/>
        <w:rPr/>
      </w:pPr>
      <w:r>
        <w:rPr>
          <w:rFonts w:ascii="Amiri" w:hAnsi="Amiri" w:eastAsia="Amiri" w:cs="Amiri"/>
          <w:color w:val="111111"/>
          <w:sz w:val="28"/>
          <w:sz w:val="28"/>
          <w:szCs w:val="28"/>
          <w:rtl w:val="true"/>
          <w:lang w:bidi="ar-SA"/>
        </w:rPr>
        <w:t>اللّهم صلّ على الحسن بن علي بن محمد، البرّ التقي، الصادق الوفي، النور المضيء، خازن علمك، والمذكّر بتوحيدك، وولي أمرك، وخلف أئمة الدين، الهداة الراشدين، والحجّة على أهل الدنيا، فصلّ عليه يارب أفضل ما صلّيت على أحد من أصفيائك وحججك وأولاد رسلك يا إله العالمين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7" w:name="__RefHeading___Toc481151_1280447820"/>
      <w:bookmarkStart w:id="1388" w:name="_Toc550"/>
      <w:bookmarkEnd w:id="1387"/>
      <w:r>
        <w:rPr>
          <w:rtl w:val="true"/>
        </w:rPr>
        <w:t xml:space="preserve">الصلاة على وليّ الأمر المنتظر الحجّة بن الحسن </w:t>
      </w:r>
      <w:r>
        <w:rPr>
          <w:rtl w:val="true"/>
        </w:rPr>
        <w:t>(</w:t>
      </w:r>
      <w:r>
        <w:rPr>
          <w:rtl w:val="true"/>
        </w:rPr>
        <w:t>عليه السلام</w:t>
      </w:r>
      <w:r>
        <w:rPr>
          <w:rtl w:val="true"/>
        </w:rPr>
        <w:t>)</w:t>
      </w:r>
      <w:bookmarkEnd w:id="138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لدينك، وانصر به أولياءك وأولياءه وشيعته وأنصاره واجعلنا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كل باغ وطاغ، ومن شرّ جميع خلقك، واحفظه من بين يديه، ومن خلفه، وعن يمينه وعن شماله، واحرسه وامنعه أن يوصل إليه بسوء، واحفظ فيه رسولك وآل رسولك، وأظهر به العدل وأيّده بالنصر، وانصر ناصريه، واخذل خاذليه، واقصم به جبابرة الكفر، واقتل به الكفّار والمنافقين، وجميع الملحدين حيث كانوا من مشارق الأرض ومغاربها، </w:t>
      </w:r>
      <w:bookmarkStart w:id="1389" w:name="pg16083_194363"/>
    </w:p>
    <w:p>
      <w:pPr>
        <w:pStyle w:val="BookText"/>
        <w:rPr/>
      </w:pPr>
      <w:bookmarkEnd w:id="1389"/>
      <w:r>
        <w:rPr>
          <w:rFonts w:ascii="Amiri" w:hAnsi="Amiri" w:eastAsia="Amiri" w:cs="Amiri"/>
          <w:color w:val="111111"/>
          <w:sz w:val="28"/>
          <w:sz w:val="28"/>
          <w:szCs w:val="28"/>
          <w:rtl w:val="true"/>
          <w:lang w:bidi="ar-SA"/>
        </w:rPr>
        <w:t>وبرّها وبحرها، واملأ به الأرض عدلاَ، وأظهر به دين نبيّك عليه وآله السلام، واجعلني اللّهم من أنصاره وأعوانه وأتباعه وشيعته، وأرني في آل محمدٍ ما يأملون، وفي عدوّهم ما يحذرون إله الحق آمين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0" w:name="__RefHeading___Toc481153_1280447820"/>
      <w:bookmarkStart w:id="1391" w:name="_Toc551"/>
      <w:bookmarkEnd w:id="1390"/>
      <w:r>
        <w:rPr>
          <w:rtl w:val="true"/>
        </w:rPr>
        <w:t xml:space="preserve">من صلاته </w:t>
      </w:r>
      <w:r>
        <w:rPr>
          <w:rtl w:val="true"/>
        </w:rPr>
        <w:t>(</w:t>
      </w:r>
      <w:r>
        <w:rPr>
          <w:rtl w:val="true"/>
        </w:rPr>
        <w:t>عليه السلام</w:t>
      </w:r>
      <w:r>
        <w:rPr>
          <w:rtl w:val="true"/>
        </w:rPr>
        <w:t>)</w:t>
      </w:r>
      <w:bookmarkEnd w:id="1391"/>
    </w:p>
    <w:p>
      <w:pPr>
        <w:pStyle w:val="Heading6"/>
        <w:numPr>
          <w:ilvl w:val="5"/>
          <w:numId w:val="1"/>
        </w:numPr>
        <w:rPr/>
      </w:pPr>
      <w:bookmarkStart w:id="1392" w:name="__RefHeading___Toc481155_1280447820"/>
      <w:bookmarkStart w:id="1393" w:name="_Toc552"/>
      <w:bookmarkEnd w:id="1392"/>
      <w:r>
        <w:rPr>
          <w:rtl w:val="true"/>
        </w:rPr>
        <w:t>اشارة</w:t>
      </w:r>
      <w:bookmarkEnd w:id="1393"/>
    </w:p>
    <w:p>
      <w:pPr>
        <w:pStyle w:val="BookText"/>
        <w:rPr/>
      </w:pPr>
      <w:r>
        <w:rPr>
          <w:rFonts w:ascii="Amiri" w:hAnsi="Amiri" w:eastAsia="Amiri" w:cs="Amiri"/>
          <w:color w:val="111111"/>
          <w:sz w:val="28"/>
          <w:sz w:val="28"/>
          <w:szCs w:val="28"/>
          <w:rtl w:val="true"/>
          <w:lang w:bidi="ar-SA"/>
        </w:rPr>
        <w:t xml:space="preserve">صلاة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ركعات، الركعتان الأوليان بالحمد مرّة وإذا زلزلت خمس عشرة مرّة، وفي الأخيرتين كل ركعة الحمد مرّة والإخلاص خمس عشرة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4" w:name="__RefHeading___Toc481157_1280447820"/>
      <w:bookmarkStart w:id="1395" w:name="_Toc553"/>
      <w:bookmarkEnd w:id="1394"/>
      <w:r>
        <w:rPr>
          <w:rtl w:val="true"/>
        </w:rPr>
        <w:t>صلاة في يوم الأحد</w:t>
      </w:r>
      <w:bookmarkEnd w:id="1395"/>
    </w:p>
    <w:p>
      <w:pPr>
        <w:pStyle w:val="BookText"/>
        <w:rPr/>
      </w:pPr>
      <w:r>
        <w:rPr>
          <w:rFonts w:ascii="Amiri" w:hAnsi="Amiri" w:eastAsia="Amiri" w:cs="Amiri"/>
          <w:color w:val="111111"/>
          <w:sz w:val="28"/>
          <w:sz w:val="28"/>
          <w:szCs w:val="28"/>
          <w:rtl w:val="true"/>
          <w:lang w:bidi="ar-SA"/>
        </w:rPr>
        <w:t xml:space="preserve">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يوم الأحد أربع ركعات يقرأ في كل ركعة فاتحة الكتاب وسورة الملك بوّأه اللّه في الجنّة حيث يشاء</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6" w:name="__RefHeading___Toc481159_1280447820"/>
      <w:bookmarkStart w:id="1397" w:name="_Toc554"/>
      <w:bookmarkEnd w:id="1396"/>
      <w:r>
        <w:rPr>
          <w:rtl w:val="true"/>
        </w:rPr>
        <w:t>صلاة في يوم الثلاثاء</w:t>
      </w:r>
      <w:bookmarkEnd w:id="1397"/>
    </w:p>
    <w:p>
      <w:pPr>
        <w:pStyle w:val="BookText"/>
        <w:rPr/>
      </w:pPr>
      <w:r>
        <w:rPr>
          <w:rFonts w:ascii="Amiri" w:hAnsi="Amiri" w:eastAsia="Amiri" w:cs="Amiri"/>
          <w:color w:val="111111"/>
          <w:sz w:val="28"/>
          <w:sz w:val="28"/>
          <w:szCs w:val="28"/>
          <w:rtl w:val="true"/>
          <w:lang w:bidi="ar-SA"/>
        </w:rPr>
        <w:t xml:space="preserve">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يوم الثلاثاء ستّ ركعات يقرأ في كل ركعة فاتحة الكتاب وآمن الرسول إلى آخرها وإذا زلزلت مرّة غفر اللّه له ذنوبه حتى يخرج منها كيوم ولدته أمّه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8" w:name="__RefHeading___Toc481161_1280447820"/>
      <w:bookmarkStart w:id="1399" w:name="_Toc555"/>
      <w:bookmarkEnd w:id="1398"/>
      <w:r>
        <w:rPr>
          <w:rtl w:val="true"/>
        </w:rPr>
        <w:t>صلاة في يوم الأربعاء</w:t>
      </w:r>
      <w:bookmarkEnd w:id="139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يوم الأربعاء أربع ركعات يقرأ في كل ركعة الحمد والإخلاص وسورة القدر مرّة واحدة تاب اللّه عليه من كل </w:t>
      </w:r>
      <w:bookmarkStart w:id="1400" w:name="pg16083_194364"/>
    </w:p>
    <w:p>
      <w:pPr>
        <w:pStyle w:val="BookText"/>
        <w:rPr/>
      </w:pPr>
      <w:bookmarkEnd w:id="1400"/>
      <w:r>
        <w:rPr>
          <w:rFonts w:ascii="Amiri" w:hAnsi="Amiri" w:eastAsia="Amiri" w:cs="Amiri"/>
          <w:color w:val="111111"/>
          <w:sz w:val="28"/>
          <w:sz w:val="28"/>
          <w:szCs w:val="28"/>
          <w:rtl w:val="true"/>
          <w:lang w:bidi="ar-SA"/>
        </w:rPr>
        <w:t>ذنب، وزوّجه بزوجة من الحور العين</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1" w:name="__RefHeading___Toc481163_1280447820"/>
      <w:bookmarkStart w:id="1402" w:name="_Toc556"/>
      <w:bookmarkEnd w:id="1401"/>
      <w:r>
        <w:rPr>
          <w:rtl w:val="true"/>
        </w:rPr>
        <w:t>صلاة في يوم الخميس</w:t>
      </w:r>
      <w:bookmarkEnd w:id="1402"/>
    </w:p>
    <w:p>
      <w:pPr>
        <w:pStyle w:val="BookText"/>
        <w:rPr/>
      </w:pPr>
      <w:r>
        <w:rPr>
          <w:rFonts w:ascii="Amiri" w:hAnsi="Amiri" w:eastAsia="Amiri" w:cs="Amiri"/>
          <w:color w:val="111111"/>
          <w:sz w:val="28"/>
          <w:sz w:val="28"/>
          <w:szCs w:val="28"/>
          <w:rtl w:val="true"/>
          <w:lang w:bidi="ar-SA"/>
        </w:rPr>
        <w:t xml:space="preserve">عن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يوم الخميس عشر ركعات يقرأ في كل ركعة فاتحة الكتاب وقل هو اللّه أحد عشراً 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481165_1280447820"/>
      <w:bookmarkStart w:id="1404" w:name="_Toc557"/>
      <w:bookmarkEnd w:id="1403"/>
      <w:r>
        <w:rPr>
          <w:rtl w:val="true"/>
        </w:rPr>
        <w:t>دعاء بين كل ركعتين من نوافل شهر رمضان</w:t>
      </w:r>
      <w:bookmarkEnd w:id="1404"/>
    </w:p>
    <w:p>
      <w:pPr>
        <w:pStyle w:val="BookText"/>
        <w:rPr/>
      </w:pPr>
      <w:r>
        <w:rPr>
          <w:rFonts w:ascii="Amiri" w:hAnsi="Amiri" w:eastAsia="Amiri" w:cs="Amiri"/>
          <w:color w:val="111111"/>
          <w:sz w:val="28"/>
          <w:sz w:val="28"/>
          <w:szCs w:val="28"/>
          <w:rtl w:val="true"/>
          <w:lang w:bidi="ar-SA"/>
        </w:rPr>
        <w:t xml:space="preserve">عن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وليكن ممّا يدعو به بين كل ركعيتن من نوافل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فيما تقضي وتقدّر من الأمر العظيم المحتوم، وفيما تفرق من الأمر الحكيم في ليلة القدر أن تجعلني من حجّاج بيتك الحرام، المبرور حجّهم، المشكور سعيهم، المغفور ذنبهم، وأسألك أن تطيل عمري في طاعتك، وتوسّع لي في رزقي يا أرحم الراحمين</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481167_1280447820"/>
      <w:bookmarkStart w:id="1406" w:name="_Toc558"/>
      <w:bookmarkEnd w:id="1405"/>
      <w:r>
        <w:rPr>
          <w:rtl w:val="true"/>
        </w:rPr>
        <w:t>من فلسفة الصوم</w:t>
      </w:r>
      <w:bookmarkEnd w:id="1406"/>
    </w:p>
    <w:p>
      <w:pPr>
        <w:pStyle w:val="BookText"/>
        <w:rPr/>
      </w:pPr>
      <w:r>
        <w:rPr>
          <w:rFonts w:ascii="Amiri" w:hAnsi="Amiri" w:eastAsia="Amiri" w:cs="Amiri"/>
          <w:color w:val="111111"/>
          <w:sz w:val="28"/>
          <w:sz w:val="28"/>
          <w:szCs w:val="28"/>
          <w:rtl w:val="true"/>
          <w:lang w:bidi="ar-SA"/>
        </w:rPr>
        <w:t>قال جعفر بن محمد بن حمزة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فرض اللّه الصوم؟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تعالى الصوم ليجد الغني مسّ الجوع ليحنو على الفقير</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481169_1280447820"/>
      <w:bookmarkStart w:id="1408" w:name="_Toc559"/>
      <w:bookmarkEnd w:id="1407"/>
      <w:r>
        <w:rPr>
          <w:rtl w:val="true"/>
        </w:rPr>
        <w:t>من صام عشرة رمضانات متوالية</w:t>
      </w:r>
      <w:bookmarkEnd w:id="140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الحسين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bookmarkStart w:id="1409" w:name="pg16083_194365"/>
    </w:p>
    <w:p>
      <w:pPr>
        <w:pStyle w:val="BookText"/>
        <w:rPr/>
      </w:pPr>
      <w:bookmarkEnd w:id="1409"/>
      <w:r>
        <w:rPr>
          <w:rFonts w:ascii="Amiri" w:hAnsi="Amiri" w:eastAsia="Amiri" w:cs="Amiri"/>
          <w:color w:val="111111"/>
          <w:sz w:val="28"/>
          <w:sz w:val="28"/>
          <w:szCs w:val="28"/>
          <w:rtl w:val="true"/>
          <w:lang w:bidi="ar-SA"/>
        </w:rPr>
        <w:t>لرجل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هارون من صام عشرة أشهر رمضان متواليات دخل الجنة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481171_1280447820"/>
      <w:bookmarkStart w:id="1411" w:name="_Toc560"/>
      <w:bookmarkEnd w:id="1410"/>
      <w:r>
        <w:rPr>
          <w:rtl w:val="true"/>
        </w:rPr>
        <w:t xml:space="preserve">رقعة من السجن إلى مشهد الحسين بن علي </w:t>
      </w:r>
      <w:r>
        <w:rPr>
          <w:rtl w:val="true"/>
        </w:rPr>
        <w:t>(</w:t>
      </w:r>
      <w:r>
        <w:rPr>
          <w:rtl w:val="true"/>
        </w:rPr>
        <w:t>عليه السلام</w:t>
      </w:r>
      <w:r>
        <w:rPr>
          <w:rtl w:val="true"/>
        </w:rPr>
        <w:t>)</w:t>
      </w:r>
      <w:bookmarkEnd w:id="1411"/>
    </w:p>
    <w:p>
      <w:pPr>
        <w:pStyle w:val="BookText"/>
        <w:rPr/>
      </w:pP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مولاي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وردت إليه رقعة من الحبس من بعض مواليه يذكر فيها ثقل الحديد وسوء الحال وتحامل السلطان، 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إنّ اللّه عزّ وجل يمتحن عباده ليختبر صبرهم فيثيبهم على ذلك ثواب الصالحين، فعليك بالصبر، واكتب إلى اللّه عزّ وجل رقعة وأنفذها إلى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وارفعها عنده إلى اللّه عزّ وجل وادفعها حيث لا يراك أحد واكتب في الرقعة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اللّه الملك الديّان الممتحن المنّان ذي الجلال والإكرام، وذي المنن العظام، والأيادي الجسام، وعالم الخفيّات، ومجيب الدعوات، وراحم العبرات، الذي لا تشغله اللغات، ولا تحيّره الأصوات، ولا تأخذه السنات، من عبده الذليل البائس الفقير المسكين الضعيف المستجير، اللّهم أنت السلام، ومنك السلام، وإليك يرجع السلام، تباركت وتعاليت يا ذا الجلال والإكرام، والمنن العظام، والأيادي الجسام، الهي مسنّي وأهلي الضر وأنت أرحم الراحمين، وأرأف الأرافين، وأجود الأجودين، وأحكم الحاكمين، وأعدل الفاصلين، اللّهم إنّي قصدت بابك، ونزلت بفنائك، واعتصمت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بحبلك، واستغثت بك واستجرت بك، ياغياث المستغيثين أغثني، يا جار المستجيرين أجرني، يا إله العالمين خذ بيدي، إنّه علا الجبابرة في أرضك، وظهروا في بلادك، واتخذوا أهل دينك خولا، واستأثروا بفيء المسلمين، ومنعوا ذوي الحقوق حقوقهم التي جعلتها لهم وصرفوها في الملاهي والمعازف، واستصغروا آلائك وكذّبوا أولياءك، وتسلّطوا بجبروتهم ليعزّوا من أذللت ويذلّوا من أعززت، واحتجبوا عمّن يسألهم حاجة أو من ينتجع</w:t>
      </w:r>
      <w:r>
        <w:rPr>
          <w:rStyle w:val="FootnoteAnchor"/>
          <w:rtl w:val="true"/>
        </w:rPr>
        <w:footnoteReference w:id="739"/>
      </w:r>
      <w:r>
        <w:rPr>
          <w:rFonts w:ascii="Amiri" w:hAnsi="Amiri" w:eastAsia="Amiri" w:cs="Amiri"/>
          <w:color w:val="111111"/>
          <w:sz w:val="28"/>
          <w:sz w:val="28"/>
          <w:szCs w:val="28"/>
          <w:rtl w:val="true"/>
          <w:lang w:bidi="ar-SA"/>
        </w:rPr>
        <w:t xml:space="preserve">منهم فائدة، وأنت مولاي سامع كل دعوة، وراحم كل عبرة، ومقيل كل عثرة، سامع كل نجوى، وموضع كل شكوى، لا يخفى عليك ما في السماوات العلى والأرضين السفلى، وما بينهما وما تحت الثرى، اللّهم إنّي عبدك ابن أمّتك، ذليل بين بريتك، مسرع إلى رحمتك، راج لثوابك، اللّهم إنّ كل من أتيته فعليك يدلّني، وإليك يرشدني، وفيما عندك يرغّبني، مولاي وقد أتيتك راجياً، سيّدي وقد قصدتك مؤمّلاً، يا خير مأمول، ويا أكرم مقصود، صلّ على محمد وعلى آل محمد، ولا تخيّب أملي، ولا تقطع رجائي، واستجب دعائي، وارحم تضرّعي يا غياث المستغيثين اغثني، يا جار المستجيرين أجرني، يا إله العالمين خذ بيدي، أنقذني واستنقذني ووفقني واكفني، اللّهم إنّي قصدتك بأمل فسيح وأمّلتك برجاء منبسط، فلا تخيّب أملي، ولا تقطع رجائي، اللّهم إنّه لا يخيب منك سائل، ولا ينقصك نائل، يا ربّاه يا سيّداه يا مولاه يا عماداه يا كهفاه يا حصناه يا حرزاه يا لجاءاه، اللّهم إيّاك أملت يا سيّدي ولك أسلمت، مولاي ولبابك قرعت، </w:t>
      </w:r>
      <w:bookmarkStart w:id="1412" w:name="pg16083_194367"/>
    </w:p>
    <w:p>
      <w:pPr>
        <w:pStyle w:val="BookText"/>
        <w:rPr/>
      </w:pPr>
      <w:bookmarkEnd w:id="1412"/>
      <w:r>
        <w:rPr>
          <w:rFonts w:ascii="Amiri" w:hAnsi="Amiri" w:eastAsia="Amiri" w:cs="Amiri"/>
          <w:color w:val="111111"/>
          <w:sz w:val="28"/>
          <w:sz w:val="28"/>
          <w:szCs w:val="28"/>
          <w:rtl w:val="true"/>
          <w:lang w:bidi="ar-SA"/>
        </w:rPr>
        <w:t>فصلّ على محمد وآل محمد ولا تردّني بالخيبة محزوناً، واجعلني ممّن تفضلّت عليه بإحسانك، وأنعمت عليه بتفضلّك، وجدت عليه بنعمتك، وأسبغت عليه آلاءك، اللّهم أنت غياثي وعمادي، وأنت عصمتي ورجائي، ما لي أمل سواك، ولا رجاء غيرك، اللّهم فصلّ على محمد وآل محمد، وجد عليّ بفضلك، وأمنن عليّ بإحسانك، وافعل بي ما أنت أهله، ولا تفعل بي ما أنا أهله، يا أهل التقوى وأهل المغفرة، وأنت خير لي من أبي وأمّي ومن الخلق أجمعين، اللّهم إنّ هذه قصّتي إليك لا إلى المخلوقين، ومسألتي لك إذ كنت خير مسؤول وأعزّ مأمول، اللّهم صل على محمد وآل محمد، وتعطّف عليّ بإحسانك، ومنّ عليّ بعفوك وعافيتك، وحسّن ديني بالغنى، واحرز أمانتي بالكفاية، واشغل قلبي بطاعتك، ولساني بذكرك، وجوارحي بما يقرّبني منك، اللّهم ارزقني قلباً خاشعاً، ولساناً ذاكراً وطرفاً غاضّاً، ويقيناً صحيحاً حتى لا أحبّ تعجيل ما أخّرت ولا تقديم ما أجّلت، يا رب العالمين، ويا أرحم الراحمين، صلّ على محمد وآل محمد، واستجب دعائي، وارحم تضرّعي وكفّ عنّي البلاء، ولا تشمت بي الأعداء، ولا حاسداً، ولا تسلبني نعمة ألبستنيها، ولا تكلني إلى نفسي طرفة عين أبداً يا رب العالمين، وصلّ على محمد وآله وسلم تسليماً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3" w:name="__RefHeading___Toc481173_1280447820"/>
      <w:bookmarkStart w:id="1414" w:name="_Toc561"/>
      <w:bookmarkEnd w:id="1413"/>
      <w:r>
        <w:rPr>
          <w:rtl w:val="true"/>
        </w:rPr>
        <w:t xml:space="preserve">من دعائه </w:t>
      </w:r>
      <w:r>
        <w:rPr>
          <w:rtl w:val="true"/>
        </w:rPr>
        <w:t>(</w:t>
      </w:r>
      <w:r>
        <w:rPr>
          <w:rtl w:val="true"/>
        </w:rPr>
        <w:t>عليه السلام</w:t>
      </w:r>
      <w:r>
        <w:rPr>
          <w:rtl w:val="true"/>
        </w:rPr>
        <w:t>)</w:t>
      </w:r>
      <w:bookmarkEnd w:id="141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عزيز العزّ في عزّه، ما أعزّ عزيز العزّ في عزّه، يا عزيز أعزّني بعزك، وأيّدني بنصرك، واطرد عنّي همزات </w:t>
      </w:r>
      <w:bookmarkStart w:id="1415" w:name="pg16083_194368"/>
    </w:p>
    <w:p>
      <w:pPr>
        <w:pStyle w:val="BookText"/>
        <w:rPr/>
      </w:pPr>
      <w:bookmarkEnd w:id="1415"/>
      <w:r>
        <w:rPr>
          <w:rFonts w:ascii="IRNazanin" w:hAnsi="IRNazanin" w:eastAsia="IRNazanin"/>
          <w:color w:val="111111"/>
          <w:sz w:val="28"/>
          <w:sz w:val="28"/>
          <w:szCs w:val="28"/>
          <w:rtl w:val="true"/>
          <w:lang w:bidi="fa-IR"/>
        </w:rPr>
        <w:t>الشياطين، وادفع عنّي بدفعك، وامنع عنّي بمنعك، واجعلني من خيار خلقك، يا واحد يا أحد يا فرد يا صمد یا من لم يلد ولم يولد ولم يكن له كفواً أحدٌ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481175_1280447820"/>
      <w:bookmarkStart w:id="1417" w:name="_Toc562"/>
      <w:bookmarkEnd w:id="1416"/>
      <w:r>
        <w:rPr>
          <w:rtl w:val="true"/>
        </w:rPr>
        <w:t>دعاء الشروع في الحاجة</w:t>
      </w:r>
      <w:bookmarkEnd w:id="1417"/>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فإذا أردت التوجّه في يوم قد حذرت فيه فقدّم أمام توجّهك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والمعوذتين، وآية الكرسي، وسورة القدر، وآخر آية في سورة آل عمران،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يصول الصائل، وبقدرتك يطول الطائل، ولا حول لكلّ ذي حول إلاّ بك، ولا قوّة يمتازها ذو قوّة إلاّ منك، وبصفوتك من خلقك، وخيرتك من بريّتك محمد نبيك وعترته وسلالته عليه وعليهم السلام، صلّ عليهم، واكفني شرّ هذا اليوم وضره، وارزقني خيره ويمنه، واقض لي في متصرّفاتي بحسن العافية، وبلوغ المحبّة، والظفر بالأمنية، وكفاية الطاغية الغوية، وكل ذي قدرة لي على أذيّة حتى أكون في جنّة وعصمة من كل بلاء ونقمة، وأبدلني من المخاوف أمناً، ومن العوائق فيه يسراً، وحتى لا يصدّني صاد عن المراد، ولا يحلّ بي طارق من أذى العباد، إنّك على كل شيء قدير، والأمور إليك تصير، يا من ليس كمثله شيء وهو السميع البصير</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8" w:name="__RefHeading___Toc481177_1280447820"/>
      <w:bookmarkStart w:id="1419" w:name="_Toc563"/>
      <w:bookmarkEnd w:id="1418"/>
      <w:r>
        <w:rPr>
          <w:rtl w:val="true"/>
        </w:rPr>
        <w:t>الأقرب إلى اسم اللّه الأعظم</w:t>
      </w:r>
      <w:bookmarkEnd w:id="141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أقرب إلى اسم اللّه الأعظم من سواد </w:t>
      </w:r>
      <w:bookmarkStart w:id="1420" w:name="pg16083_194369"/>
    </w:p>
    <w:p>
      <w:pPr>
        <w:pStyle w:val="BookText"/>
        <w:rPr/>
      </w:pPr>
      <w:bookmarkEnd w:id="1420"/>
      <w:r>
        <w:rPr>
          <w:rFonts w:ascii="Amiri" w:hAnsi="Amiri" w:eastAsia="Amiri" w:cs="Amiri"/>
          <w:color w:val="111111"/>
          <w:sz w:val="28"/>
          <w:sz w:val="28"/>
          <w:szCs w:val="28"/>
          <w:rtl w:val="true"/>
          <w:lang w:bidi="ar-SA"/>
        </w:rPr>
        <w:t>العين إلى بياضها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1" w:name="__RefHeading___Toc481179_1280447820"/>
      <w:bookmarkStart w:id="1422" w:name="_Toc564"/>
      <w:bookmarkEnd w:id="1421"/>
      <w:r>
        <w:rPr>
          <w:rtl w:val="true"/>
        </w:rPr>
        <w:t>ادع بهذا الدعاء</w:t>
      </w:r>
      <w:bookmarkEnd w:id="1422"/>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بعض مواليه يسأله أن يعلّمه دعاء،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أن أدع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اسمع السامعين، ويا أبصر المبصرين، ويا أعزّ الناظرين، ويا أسرع الحاسبين، ويا أرحم الراحمين، ويا أحكم الحاكمين، صلّ على محمد وآل محمد، وأوسع لي في رزقي، ومدّ لي في عمري، وامنن عليّ برحمتك، واجعلني ممّن تنتصر به لدينك، ولا تستبدل بي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في حزبك، وفي زمرتك، فأقبل عليّ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حزبه وفي زمرته إذ كنت باللّه مؤمناً، ولرسوله مصدّقاً، ولأوليائه عارفاً، ولهم تابعاً، فابشر ثم ابشر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3" w:name="__RefHeading___Toc481181_1280447820"/>
      <w:bookmarkStart w:id="1424" w:name="_Toc565"/>
      <w:bookmarkEnd w:id="1423"/>
      <w:r>
        <w:rPr>
          <w:rtl w:val="true"/>
        </w:rPr>
        <w:t>ليلة القدر</w:t>
      </w:r>
      <w:bookmarkEnd w:id="142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الخير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الغسل في ليالي شهر رمضان؟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استطعت أن تغتسل ليلة سبعة عشرة، وليلة تسعة عشرة، وليلة إحدى وعشرين، وليلة ثلاث وعشرين، فافعل فإنّ فيها ترجى ليلة القدر، فإن لم تقدر على إحيائها فلا يفوتنّك إحياء ليلة ثلاث وعشرين، تصلّي فيها مائة ركعة تقرأ في كل ركعة الحمد مرّة وقل هو اللّه أحد عشر مرات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1425" w:name="pg16083_194370"/>
    </w:p>
    <w:p>
      <w:pPr>
        <w:pStyle w:val="Heading5"/>
        <w:numPr>
          <w:ilvl w:val="4"/>
          <w:numId w:val="1"/>
        </w:numPr>
        <w:rPr/>
      </w:pPr>
      <w:bookmarkStart w:id="1426" w:name="__RefHeading___Toc481183_1280447820"/>
      <w:bookmarkStart w:id="1427" w:name="_Toc566"/>
      <w:bookmarkEnd w:id="1425"/>
      <w:bookmarkEnd w:id="1426"/>
      <w:r>
        <w:rPr>
          <w:rtl w:val="true"/>
        </w:rPr>
        <w:t>رحم اللّه والدك</w:t>
      </w:r>
      <w:bookmarkEnd w:id="1427"/>
    </w:p>
    <w:p>
      <w:pPr>
        <w:pStyle w:val="BookText"/>
        <w:rPr/>
      </w:pPr>
      <w:r>
        <w:rPr>
          <w:rFonts w:ascii="Amiri" w:hAnsi="Amiri" w:eastAsia="Amiri" w:cs="Amiri"/>
          <w:color w:val="111111"/>
          <w:sz w:val="28"/>
          <w:sz w:val="28"/>
          <w:szCs w:val="28"/>
          <w:rtl w:val="true"/>
          <w:lang w:bidi="ar-SA"/>
        </w:rPr>
        <w:t>عن أبي سهل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الدعاء لوالديه، وكانت الأمّ غالية والأب مؤمناً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والدك</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8" w:name="__RefHeading___Toc481185_1280447820"/>
      <w:bookmarkStart w:id="1429" w:name="_Toc567"/>
      <w:bookmarkEnd w:id="1428"/>
      <w:r>
        <w:rPr>
          <w:rtl w:val="true"/>
        </w:rPr>
        <w:t>رحم اللّه والدتك</w:t>
      </w:r>
      <w:bookmarkEnd w:id="1429"/>
    </w:p>
    <w:p>
      <w:pPr>
        <w:pStyle w:val="BookText"/>
        <w:rPr/>
      </w:pPr>
      <w:r>
        <w:rPr>
          <w:rFonts w:ascii="Amiri" w:hAnsi="Amiri" w:eastAsia="Amiri" w:cs="Amiri"/>
          <w:color w:val="111111"/>
          <w:sz w:val="28"/>
          <w:sz w:val="28"/>
          <w:szCs w:val="28"/>
          <w:rtl w:val="true"/>
          <w:lang w:bidi="ar-SA"/>
        </w:rPr>
        <w:t>وكتب آخر يسأل الدعاء لوالديه، وكانت الأمّ مؤمنة والأب ثنوياً، فوقّع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 منقوطة بنقطتين من فوق</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0" w:name="__RefHeading___Toc481187_1280447820"/>
      <w:bookmarkStart w:id="1431" w:name="_Toc568"/>
      <w:bookmarkEnd w:id="1430"/>
      <w:r>
        <w:rPr>
          <w:rtl w:val="true"/>
        </w:rPr>
        <w:t xml:space="preserve">دعاؤه </w:t>
      </w:r>
      <w:r>
        <w:rPr>
          <w:rtl w:val="true"/>
        </w:rPr>
        <w:t>(</w:t>
      </w:r>
      <w:r>
        <w:rPr>
          <w:rtl w:val="true"/>
        </w:rPr>
        <w:t>عليه السلام</w:t>
      </w:r>
      <w:r>
        <w:rPr>
          <w:rtl w:val="true"/>
        </w:rPr>
        <w:t xml:space="preserve">)  </w:t>
      </w:r>
      <w:r>
        <w:rPr>
          <w:rtl w:val="true"/>
        </w:rPr>
        <w:t>في كل صباح</w:t>
      </w:r>
      <w:bookmarkEnd w:id="1431"/>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كبير كلّ كبير، يا من لا شريك له ولا وزير، يا خالق الشمس والقمر المنير، يا عصمة الخائف المستجير، يا مطلق المكبّل الأسير، يا رازق الطفل الصغير، يا جابر العظم الكسير، يا راحم الشيخ الكبير، يا نور النور، يا مدبّر الأمور، يا باعث من في القبور، يا شافي الصدور، يا جاعل الظلّ والحرور، يا عالماً بذات الصدور، يا منزل الكتاب والنور والفرقان والزبور، يا من تسبّح له الملائكة بالإبكار والظهور، يا دائم الثبات، يا مُخرج النبات بالغدو والآصال، يا محيي الأموات، يا منشىء العظام الدارسات، يا سامع الصوت، يا سابق الفوت، يا كاسي العظام البالية</w:t>
      </w:r>
      <w:r>
        <w:rPr>
          <w:rStyle w:val="FootnoteAnchor"/>
          <w:rtl w:val="true"/>
        </w:rPr>
        <w:footnoteReference w:id="748"/>
      </w:r>
      <w:r>
        <w:rPr>
          <w:rFonts w:ascii="Amiri" w:hAnsi="Amiri" w:eastAsia="Amiri" w:cs="Amiri"/>
          <w:color w:val="111111"/>
          <w:sz w:val="28"/>
          <w:sz w:val="28"/>
          <w:szCs w:val="28"/>
          <w:rtl w:val="true"/>
          <w:lang w:bidi="ar-SA"/>
        </w:rPr>
        <w:t xml:space="preserve">بعد الموت، يا من لا يشغله شأن عن شأن، يا من يردّ بألطف الصدقة والدعاء عن أعنان السماء ما حتم وأبرم من سوء القضاء، يا من لا يحيط به موضع ولا مكان، يا من يجعل الشفاء في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يشاء من الأشياء، يا من يُمسك الرمق من المدنف</w:t>
      </w:r>
      <w:r>
        <w:rPr>
          <w:rStyle w:val="FootnoteAnchor"/>
          <w:rtl w:val="true"/>
        </w:rPr>
        <w:footnoteReference w:id="749"/>
      </w:r>
      <w:r>
        <w:rPr>
          <w:rFonts w:ascii="Amiri" w:hAnsi="Amiri" w:eastAsia="Amiri" w:cs="Amiri"/>
          <w:color w:val="111111"/>
          <w:sz w:val="28"/>
          <w:sz w:val="28"/>
          <w:szCs w:val="28"/>
          <w:rtl w:val="true"/>
          <w:lang w:bidi="ar-SA"/>
        </w:rPr>
        <w:t xml:space="preserve">العميد بما قلّ من الغذاء، يا من يزيل بأدنى الدواء ما غلظ من الداء، يا من إذا وعد وفى وإذا توعّد عفا، يا من يملك حوائج السائلين، يا من يعلم ما في ضمير الصامتين، يا عظيم الخطر، يا كريم الظفر، يا من له وجه لا يبلى، يا من له نور لا يطفأ، يا من له ملك لا يفنى، يا من فوق كل شيء أمره، يا من في البرّ والبحر سلطانه، يا من في جهنّم سخطه، يا من في الجنّة رحمته، يا من مواعيده صادقة، يا من أياديه فاضلة، يا من رحمته واسعة، يا غياث المستغيثين، يا مجيب دعوة المضطرّين، يا من هو بالمنظر الأعلى وخلقه بالمنزل الأدنى، يا رب الأرواح الفانية، يا رب الأجساد البالية، يا أبصر الناظرين، يا أسمع السامعين، يا أسرع الحاسبين، يا أحكم الحاكمين، يا أرحم الراحمين، يا واهب العطايا، يا مطلق الأسارى، يا رب العزّة، يا أهل التقوى وأهل المغفرة، يا من لا يُدرك أمده، يا من لا يُحصى عدده، يا من لا ينقطع مدده، أشهد والشهادة لي رفعة وعدة، وهي منّي سمع وطاعة وبها أرجو المفازة يوم الحسرة والندامة، إنّك أنت اللّه لا إله إلا أنت وحدك لا شريك لك، وأنّ محمداً عبدك ورسولك صلواتك عليه وآله، وأنّه قد بلّغ عنك وأدّى ما كان واجباً عليه لك، وأنّك تعطي دائماً وترزق، وتعطي وتمنع، وترفع وتضع، وتغني وتفقر، وتخذل وتنصر، وتعفو وترحم، وتصفح وتجاوز عمّا تعلم، ولا تجور ولا تظلم، وأنّك تقبض وتبسط، وتمحو وتثبت، وتبدئ وتعيد، وتحيي وتميت، وأنت حيّ لا تموت، فصلّ على محمد وآله واهدني من </w:t>
      </w:r>
      <w:bookmarkStart w:id="1432" w:name="pg16083_194372"/>
    </w:p>
    <w:p>
      <w:pPr>
        <w:pStyle w:val="BookText"/>
        <w:rPr/>
      </w:pPr>
      <w:bookmarkEnd w:id="1432"/>
      <w:r>
        <w:rPr>
          <w:rFonts w:ascii="Amiri" w:hAnsi="Amiri" w:eastAsia="Amiri" w:cs="Amiri"/>
          <w:color w:val="111111"/>
          <w:sz w:val="28"/>
          <w:sz w:val="28"/>
          <w:szCs w:val="28"/>
          <w:rtl w:val="true"/>
          <w:lang w:bidi="ar-SA"/>
        </w:rPr>
        <w:t>عندك، وأفض عليّ من فضلك، وانشر عليّ من رحمتك، وأنزل عليّ من بركاتك، فطالما عوّدتني الحسن الجميل، وأعطيتني الكثير الجزيل، وسترت عليّ القبيح، اللّهم فصلّ على محمد وآله وعجّل فرجي، وأقل عثرتي وارحم عبرتي، وارددني إلى أفضل عادتك عندي، واستقبل بي صحّة من سقمي، وسعة من عدمي، وسلامة شاملة في بدني، وبصيرة نافذة في ديني، ومهّدني وأعنّي على استغفارك واستقالتك قبل أن يفنى الأجل وينقطع العمل، وأعنّي على الموت وكربته، وعلى القبر ووحشته، وعلى الميزان وخفّته، وعلى الصراط وزلّته، وعلى يوم القيامة وروعته، وأسألك نجاح العمل قبل انقطاع الأجل، وقوّة في سمعي وبصري، واستعمال العمل الصالح ممّا علمتني وفهّمتني، إنّك أنت الربّ الجليل وأنا العبد الذليل، وشتّان ما بيننا، يا حنّان يا منّان، يا ذا الجلال والإكرام، وصلّ على من به فهمتنا وهو أقرب وسائلنا إليك ربّنا محمد وآله وعترته الطاهرين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481189_1280447820"/>
      <w:bookmarkStart w:id="1434" w:name="_Toc569"/>
      <w:bookmarkEnd w:id="1433"/>
      <w:r>
        <w:rPr>
          <w:rtl w:val="true"/>
        </w:rPr>
        <w:t>دعاء يوم الثالث من شعبان</w:t>
      </w:r>
      <w:bookmarkEnd w:id="1434"/>
    </w:p>
    <w:p>
      <w:pPr>
        <w:pStyle w:val="BookText"/>
        <w:rPr/>
      </w:pPr>
      <w:r>
        <w:rPr>
          <w:rFonts w:ascii="Amiri" w:hAnsi="Amiri" w:eastAsia="Amiri" w:cs="Amiri"/>
          <w:color w:val="111111"/>
          <w:sz w:val="28"/>
          <w:sz w:val="28"/>
          <w:szCs w:val="28"/>
          <w:rtl w:val="true"/>
          <w:lang w:bidi="ar-SA"/>
        </w:rPr>
        <w:t xml:space="preserve">خرج إلى القاسم بن علاء الهمداني وكيل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الخميس لثلاث خلون من شعبان فصم وادع فيه بهذا الدعاء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المولود في هذا اليوم، الموعود بشهادته قبل استهلاله وولادته، بكته السماء ومن فيها، والأرض ومن عليها، ولما يطأ لابتيها</w:t>
      </w:r>
      <w:r>
        <w:rPr>
          <w:rStyle w:val="FootnoteAnchor"/>
          <w:rtl w:val="true"/>
        </w:rPr>
        <w:footnoteReference w:id="751"/>
      </w:r>
      <w:r>
        <w:rPr>
          <w:rFonts w:ascii="Amiri" w:hAnsi="Amiri" w:eastAsia="Amiri" w:cs="Amiri"/>
          <w:color w:val="111111"/>
          <w:sz w:val="28"/>
          <w:sz w:val="28"/>
          <w:szCs w:val="28"/>
          <w:rtl w:val="true"/>
          <w:lang w:bidi="ar-SA"/>
        </w:rPr>
        <w:t xml:space="preserve">، قتيل العبرة وسيّد الأسرة، الممدود بالنصرة يوم الكرّة، المعوّض من </w:t>
      </w:r>
    </w:p>
    <w:p>
      <w:pPr>
        <w:pStyle w:val="BookText"/>
        <w:rPr/>
      </w:pPr>
      <w:r>
        <w:rPr>
          <w:rFonts w:ascii="Amiri" w:hAnsi="Amiri" w:eastAsia="Amiri" w:cs="Amiri"/>
          <w:color w:val="111111"/>
          <w:sz w:val="28"/>
          <w:sz w:val="28"/>
          <w:szCs w:val="28"/>
          <w:rtl w:val="true"/>
          <w:lang w:bidi="ar-SA"/>
        </w:rPr>
        <w:t>قتله أنّ الأئمة من نسله، والشفاء في تربته، والفوز معه في أوبته</w:t>
      </w:r>
      <w:r>
        <w:rPr>
          <w:rStyle w:val="FootnoteAnchor"/>
          <w:rtl w:val="true"/>
        </w:rPr>
        <w:footnoteReference w:id="752"/>
      </w:r>
      <w:r>
        <w:rPr>
          <w:rFonts w:ascii="Amiri" w:hAnsi="Amiri" w:eastAsia="Amiri" w:cs="Amiri"/>
          <w:color w:val="111111"/>
          <w:sz w:val="28"/>
          <w:sz w:val="28"/>
          <w:szCs w:val="28"/>
          <w:rtl w:val="true"/>
          <w:lang w:bidi="ar-SA"/>
        </w:rPr>
        <w:t>والأوصياء من عترته بعد قائمهم وغيبته، حتى يدركوا الأوتار، ويثأروا الثأر، ويُرضوا الجبار، ويكونوا خير أنصار صلى اللّه عليهم مع اختلاف الليل والنهار، اللّهم بحقّهم إليك أتوسّل وأسأل سؤال مقترف معترف مسيء إلى نفسه ممّا فرط في يومه وأمسه، ويسألك العصمة إلى محلّ رمسه</w:t>
      </w:r>
      <w:r>
        <w:rPr>
          <w:rStyle w:val="FootnoteAnchor"/>
          <w:rtl w:val="true"/>
        </w:rPr>
        <w:footnoteReference w:id="753"/>
      </w:r>
      <w:r>
        <w:rPr>
          <w:rFonts w:ascii="Amiri" w:hAnsi="Amiri" w:eastAsia="Amiri" w:cs="Amiri"/>
          <w:color w:val="111111"/>
          <w:sz w:val="28"/>
          <w:sz w:val="28"/>
          <w:szCs w:val="28"/>
          <w:rtl w:val="true"/>
          <w:lang w:bidi="ar-SA"/>
        </w:rPr>
        <w:t>، اللّهم فصلّ على محمد وعترته، واحشرنا في زمرته، وبوّئنا معه دار الكرامة، ومحلّ الإقامة، اللّهم وكما أكرمتنا بمعرفته فأكرمنا بزلفته، وارزقنا مرافقته وسابقته، واجعلنا ممّن يسلّم لأمره، ويكثر الصلاة عليه عند ذكره، وعلى جميع أوصيائه وأهل أصفيائه الممدودين منك بالعدد الإثني عشر، النجوم الزهر، والحجج على جميع البشر، اللّهم وهب لنا في هذا اليوم خير موهبة، وانجح لنا فيه كل طلبة كما وهبت الحسين لمحمد جدّه وعاذ فطرس بمهده، فنحن عائذون بقبره من بعده نشهد تربته وننتظر أوبته آمين رب العالمين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تدعو بعد ذلك بدعاء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آخر دعاء دعا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كثرت أعدائه يعني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متعالي المكان، عظيم الجبروت، شديد المحال، غني عن الخلائق، عريض الكبرياء، قادر على ما تشاء، قريب الرحمة، صادق الوعد، سابغ النعمة، حسن البلاء، قريب إذا ما دعيت، محيط بما خلقت، قابل التوبة لمن تاب إليك، قادر على ما أردت، ومدرك ما طلبت، وشكور إذا شُكرت، وذكور </w:t>
      </w:r>
      <w:bookmarkStart w:id="1435" w:name="pg16083_194374"/>
    </w:p>
    <w:p>
      <w:pPr>
        <w:pStyle w:val="BookText"/>
        <w:rPr/>
      </w:pPr>
      <w:bookmarkEnd w:id="1435"/>
      <w:r>
        <w:rPr>
          <w:rFonts w:ascii="Amiri" w:hAnsi="Amiri" w:eastAsia="Amiri" w:cs="Amiri"/>
          <w:color w:val="111111"/>
          <w:sz w:val="28"/>
          <w:sz w:val="28"/>
          <w:szCs w:val="28"/>
          <w:rtl w:val="true"/>
          <w:lang w:bidi="ar-SA"/>
        </w:rPr>
        <w:t>إذا ذكرت، أدعوك محتاجاً، وأرغب إليك فقيراً، وأفزع إليك خائفاً، وأبكي إليك مكروباً، واستعين بك ضعيفاً، وأتوكّل عليك كافياً، أحكم بيننا وبين قومنا بالحقّ، فإنّهم غرّونا وخذلونا وغدروا بنا، وقتلونا ونحن عترة نبيّك وولد حبيبك محمد بن عبد اللّه الذي اصطفيته بالرسالة، وائتمنته على وحيك، فاجعل لنا من أمرنا فرجاً ومخرجاً برحمتك يا أرحم الراحمين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481191_1280447820"/>
      <w:bookmarkStart w:id="1437" w:name="_Toc570"/>
      <w:bookmarkEnd w:id="1436"/>
      <w:r>
        <w:rPr>
          <w:rtl w:val="true"/>
        </w:rPr>
        <w:t xml:space="preserve">من دعائه </w:t>
      </w:r>
      <w:r>
        <w:rPr>
          <w:rtl w:val="true"/>
        </w:rPr>
        <w:t>(</w:t>
      </w:r>
      <w:r>
        <w:rPr>
          <w:rtl w:val="true"/>
        </w:rPr>
        <w:t>عليه السلام</w:t>
      </w:r>
      <w:r>
        <w:rPr>
          <w:rtl w:val="true"/>
        </w:rPr>
        <w:t xml:space="preserve">)  </w:t>
      </w:r>
      <w:r>
        <w:rPr>
          <w:rtl w:val="true"/>
        </w:rPr>
        <w:t>في القنوت</w:t>
      </w:r>
      <w:bookmarkEnd w:id="1437"/>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قنت في صلاته يدعوا بهذا الدعاء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غشي نوره الظلمات، يا من أضاءت بقدسه الفجاج</w:t>
      </w:r>
      <w:r>
        <w:rPr>
          <w:rStyle w:val="FootnoteAnchor"/>
          <w:rtl w:val="true"/>
        </w:rPr>
        <w:footnoteReference w:id="755"/>
      </w:r>
      <w:r>
        <w:rPr>
          <w:rFonts w:ascii="Amiri" w:hAnsi="Amiri" w:eastAsia="Amiri" w:cs="Amiri"/>
          <w:color w:val="111111"/>
          <w:sz w:val="28"/>
          <w:sz w:val="28"/>
          <w:szCs w:val="28"/>
          <w:rtl w:val="true"/>
          <w:lang w:bidi="ar-SA"/>
        </w:rPr>
        <w:t>المتوعّرات، يا من خشع له أهل الأرض والسماوات، يا من بخع له بالطاعة كل متجبّر عات</w:t>
      </w:r>
      <w:r>
        <w:rPr>
          <w:rStyle w:val="FootnoteAnchor"/>
          <w:rtl w:val="true"/>
        </w:rPr>
        <w:footnoteReference w:id="756"/>
      </w:r>
      <w:r>
        <w:rPr>
          <w:rFonts w:ascii="Amiri" w:hAnsi="Amiri" w:eastAsia="Amiri" w:cs="Amiri"/>
          <w:color w:val="111111"/>
          <w:sz w:val="28"/>
          <w:sz w:val="28"/>
          <w:szCs w:val="28"/>
          <w:rtl w:val="true"/>
          <w:lang w:bidi="ar-SA"/>
        </w:rPr>
        <w:t>، يا عالم الضمائر المستخفيات، وسعت كل شيء رحمة وعلماً، فاغفر للذين تابوا واتّبعوا سبيلك، وقهم عذاب الجحيم، وعاجلهم بنصرك الذي وعدتهم إنّك لا تخلف الميعاد، وعجّل اللّهم اجتياح أهل الكيد، وأوبهم إلى شرّ دار في أعظم نكال وأقبح مثاب</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إنّك حاضر أسرار خلقك، وعالم بضمائرهم، ومستغن، لولا الندب باللجأ إلى تنجّز ما وعدت اللاجئين عن كشف مكامنهم، وقد تعلم يا رب ما أسرّه وأبديه، وأنشره وأطويه، وأظهره وأخفيه، على متصرّفات أوقاتي وأصناف حركاتي في جميع حاجاتي، وقد ترى يا رب ما قد تراطم فيه </w:t>
      </w:r>
      <w:bookmarkStart w:id="1438" w:name="pg16083_194375"/>
    </w:p>
    <w:p>
      <w:pPr>
        <w:pStyle w:val="BookText"/>
        <w:rPr/>
      </w:pPr>
      <w:bookmarkEnd w:id="1438"/>
      <w:r>
        <w:rPr>
          <w:rFonts w:ascii="Amiri" w:hAnsi="Amiri" w:eastAsia="Amiri" w:cs="Amiri"/>
          <w:color w:val="111111"/>
          <w:sz w:val="28"/>
          <w:sz w:val="28"/>
          <w:szCs w:val="28"/>
          <w:rtl w:val="true"/>
          <w:lang w:bidi="ar-SA"/>
        </w:rPr>
        <w:t>أهل ولايتك، واستمر عليهم من أعدائك غير ظنين</w:t>
      </w:r>
      <w:r>
        <w:rPr>
          <w:rStyle w:val="FootnoteAnchor"/>
          <w:rtl w:val="true"/>
        </w:rPr>
        <w:footnoteReference w:id="757"/>
      </w:r>
      <w:r>
        <w:rPr>
          <w:rFonts w:ascii="Amiri" w:hAnsi="Amiri" w:eastAsia="Amiri" w:cs="Amiri"/>
          <w:color w:val="111111"/>
          <w:sz w:val="28"/>
          <w:sz w:val="28"/>
          <w:szCs w:val="28"/>
          <w:rtl w:val="true"/>
          <w:lang w:bidi="ar-SA"/>
        </w:rPr>
        <w:t>في كرم، ولا ضنين</w:t>
      </w:r>
      <w:r>
        <w:rPr>
          <w:rStyle w:val="FootnoteAnchor"/>
          <w:rtl w:val="true"/>
        </w:rPr>
        <w:footnoteReference w:id="758"/>
      </w:r>
      <w:r>
        <w:rPr>
          <w:rFonts w:ascii="Amiri" w:hAnsi="Amiri" w:eastAsia="Amiri" w:cs="Amiri"/>
          <w:color w:val="111111"/>
          <w:sz w:val="28"/>
          <w:sz w:val="28"/>
          <w:szCs w:val="28"/>
          <w:rtl w:val="true"/>
          <w:lang w:bidi="ar-SA"/>
        </w:rPr>
        <w:t>بنعم، لكن الجهد يبعث على الاستزادة، وما أمرت به من الدعاء إذا أخلص لك اللجا يقتضي إحسانك شرط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النواصي والأعناق خاضعة لك بذلّ العبودية، والاعتراف بملكة الربوبية، داعية بقلوبها ومشخصات إليك في تعجيل الإنالة، وما شئت كان وما تشاء كائن، أنت المدعوّ المرجو المأمول المسؤول، لا ينقصك نائل وإن أتسع، ولا يلحفك</w:t>
      </w:r>
      <w:r>
        <w:rPr>
          <w:rStyle w:val="FootnoteAnchor"/>
          <w:rtl w:val="true"/>
        </w:rPr>
        <w:footnoteReference w:id="759"/>
      </w:r>
      <w:r>
        <w:rPr>
          <w:rFonts w:ascii="Amiri" w:hAnsi="Amiri" w:eastAsia="Amiri" w:cs="Amiri"/>
          <w:color w:val="111111"/>
          <w:sz w:val="28"/>
          <w:sz w:val="28"/>
          <w:szCs w:val="28"/>
          <w:rtl w:val="true"/>
          <w:lang w:bidi="ar-SA"/>
        </w:rPr>
        <w:t>سائل وإن ألحّ وضرع، ملكك لا يخلقه التنفيذ، وعزّك الباقي على التأبيد، وما في الاعصار من مشيّتك بمقدار، وأنت اللّه لا إله إلا أنت الرؤوف الجبّار، اللّهم أيّدنا بعونك، واكنفنا بصونك، وأنلنا منال المعتصمين بحبلك، المستظلّين بظلّك</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9" w:name="__RefHeading___Toc481193_1280447820"/>
      <w:bookmarkStart w:id="1440" w:name="_Toc571"/>
      <w:bookmarkEnd w:id="1439"/>
      <w:r>
        <w:rPr>
          <w:rtl w:val="true"/>
        </w:rPr>
        <w:t xml:space="preserve">ومن دعائه </w:t>
      </w:r>
      <w:r>
        <w:rPr>
          <w:rtl w:val="true"/>
        </w:rPr>
        <w:t>(</w:t>
      </w:r>
      <w:r>
        <w:rPr>
          <w:rtl w:val="true"/>
        </w:rPr>
        <w:t>عليه السلام</w:t>
      </w:r>
      <w:r>
        <w:rPr>
          <w:rtl w:val="true"/>
        </w:rPr>
        <w:t xml:space="preserve">)  </w:t>
      </w:r>
      <w:r>
        <w:rPr>
          <w:rtl w:val="true"/>
        </w:rPr>
        <w:t>في قنوته</w:t>
      </w:r>
      <w:bookmarkEnd w:id="1440"/>
    </w:p>
    <w:p>
      <w:pPr>
        <w:pStyle w:val="BookText"/>
        <w:rPr/>
      </w:pPr>
      <w:r>
        <w:rPr>
          <w:rFonts w:ascii="Amiri" w:hAnsi="Amiri" w:eastAsia="Amiri" w:cs="Amiri"/>
          <w:color w:val="111111"/>
          <w:sz w:val="28"/>
          <w:sz w:val="28"/>
          <w:szCs w:val="28"/>
          <w:rtl w:val="true"/>
          <w:lang w:bidi="ar-SA"/>
        </w:rPr>
        <w:t xml:space="preserve">ودعا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 وأمر أهل قم بذلك لما شكوا من موسى بن بغا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شاكراً لنعمائه، واستدعاء لمزيده، واستخلاصاً به دون غيره، وعياذاً به من كفرانه، والإلحاد في عظمته وكبريائه، حمد من يعلم أنّ ما به من نعمائه فمن عند ربه، وما مسّه من عقوبته فبسوء جناية يده، وصلّى اللّه على محمد عبده ورسوله وخيرته من خلقه، وذريعة المؤمنين إلى رحمته وآله الطاهرين ولاة أمره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إنّك ندبت إلى فضلك، وأمرت بدعائك وضمنت الإجابة لعبادك، ولم تخيّب من فزع إليك برغبة، وقصد إليك بحاجة، ولم ترجع يد طالبة صفراً من عطائك، ولا خائبة من نحل هباتك، وأيّ راحل رحل إليك، فلم يجدك قريباً، أو أيّ وافد وفد عليك فاقتطعته عوائد الردّ دونك، بل أيّ محتفر من فضلك لم يمهه فيض جودك، وأيّ مستنبط لمزيدك أكدى</w:t>
      </w:r>
      <w:r>
        <w:rPr>
          <w:rStyle w:val="FootnoteAnchor"/>
          <w:rtl w:val="true"/>
        </w:rPr>
        <w:footnoteReference w:id="761"/>
      </w:r>
      <w:r>
        <w:rPr>
          <w:rFonts w:ascii="Amiri" w:hAnsi="Amiri" w:eastAsia="Amiri" w:cs="Amiri"/>
          <w:color w:val="111111"/>
          <w:sz w:val="28"/>
          <w:sz w:val="28"/>
          <w:szCs w:val="28"/>
          <w:rtl w:val="true"/>
          <w:lang w:bidi="ar-SA"/>
        </w:rPr>
        <w:t>دون استماحة سجال</w:t>
      </w:r>
      <w:r>
        <w:rPr>
          <w:rStyle w:val="FootnoteAnchor"/>
          <w:rtl w:val="true"/>
        </w:rPr>
        <w:footnoteReference w:id="762"/>
      </w:r>
      <w:r>
        <w:rPr>
          <w:rFonts w:ascii="Amiri" w:hAnsi="Amiri" w:eastAsia="Amiri" w:cs="Amiri"/>
          <w:color w:val="111111"/>
          <w:sz w:val="28"/>
          <w:sz w:val="28"/>
          <w:szCs w:val="28"/>
          <w:rtl w:val="true"/>
          <w:lang w:bidi="ar-SA"/>
        </w:rPr>
        <w:t>عطيتك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قصدت إليك برغبتي، وقرعت باب فضلك يد مسألتي، وناجاك بخشوع الاستكانة</w:t>
      </w:r>
      <w:r>
        <w:rPr>
          <w:rStyle w:val="FootnoteAnchor"/>
          <w:rtl w:val="true"/>
        </w:rPr>
        <w:footnoteReference w:id="763"/>
      </w:r>
      <w:r>
        <w:rPr>
          <w:rFonts w:ascii="Amiri" w:hAnsi="Amiri" w:eastAsia="Amiri" w:cs="Amiri"/>
          <w:color w:val="111111"/>
          <w:sz w:val="28"/>
          <w:sz w:val="28"/>
          <w:szCs w:val="28"/>
          <w:rtl w:val="true"/>
          <w:lang w:bidi="ar-SA"/>
        </w:rPr>
        <w:t>قلبي، ووجدتك خير شفيع لي إليك، وقد علمت ما يحدث من طلبتي قبل أن يخطر بفكري أو يقع في خلدي، فصل اللّهم دعائي إيّاك بإجابتي، واشفع مسألتي بنجح طلبتي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وقد شملنا زيغ الفتن</w:t>
      </w:r>
      <w:r>
        <w:rPr>
          <w:rStyle w:val="FootnoteAnchor"/>
          <w:rtl w:val="true"/>
        </w:rPr>
        <w:footnoteReference w:id="764"/>
      </w:r>
      <w:r>
        <w:rPr>
          <w:rFonts w:ascii="Amiri" w:hAnsi="Amiri" w:eastAsia="Amiri" w:cs="Amiri"/>
          <w:color w:val="111111"/>
          <w:sz w:val="28"/>
          <w:sz w:val="28"/>
          <w:szCs w:val="28"/>
          <w:rtl w:val="true"/>
          <w:lang w:bidi="ar-SA"/>
        </w:rPr>
        <w:t>، واستولت علينا غشوة الحيرة، وقارعنا الذلّ والصغار، وحكم علينا غير المأمونين في دينك، وابتز</w:t>
      </w:r>
      <w:r>
        <w:rPr>
          <w:rStyle w:val="FootnoteAnchor"/>
          <w:rtl w:val="true"/>
        </w:rPr>
        <w:footnoteReference w:id="765"/>
      </w:r>
      <w:r>
        <w:rPr>
          <w:rFonts w:ascii="IRNazanin" w:hAnsi="IRNazanin" w:eastAsia="IRNazanin"/>
          <w:color w:val="111111"/>
          <w:sz w:val="28"/>
          <w:sz w:val="28"/>
          <w:szCs w:val="28"/>
          <w:rtl w:val="true"/>
          <w:lang w:bidi="fa-IR"/>
        </w:rPr>
        <w:t>أمورنا معادن الأُبن</w:t>
      </w:r>
      <w:r>
        <w:rPr>
          <w:rStyle w:val="FootnoteAnchor"/>
          <w:rtl w:val="true"/>
        </w:rPr>
        <w:footnoteReference w:id="766"/>
      </w:r>
      <w:r>
        <w:rPr>
          <w:rFonts w:ascii="Amiri" w:hAnsi="Amiri" w:eastAsia="Amiri" w:cs="Amiri"/>
          <w:color w:val="111111"/>
          <w:sz w:val="28"/>
          <w:sz w:val="28"/>
          <w:szCs w:val="28"/>
          <w:rtl w:val="true"/>
          <w:lang w:bidi="ar-SA"/>
        </w:rPr>
        <w:t xml:space="preserve">ممّن عطّل حكمك، وسعى في إتلاف عبادك وإفساد بلادك، اللّهم </w:t>
      </w:r>
    </w:p>
    <w:p>
      <w:pPr>
        <w:pStyle w:val="BookText"/>
        <w:rPr/>
      </w:pPr>
      <w:r>
        <w:rPr>
          <w:rFonts w:ascii="Amiri" w:hAnsi="Amiri" w:eastAsia="Amiri" w:cs="Amiri"/>
          <w:color w:val="111111"/>
          <w:sz w:val="28"/>
          <w:sz w:val="28"/>
          <w:szCs w:val="28"/>
          <w:rtl w:val="true"/>
          <w:lang w:bidi="ar-SA"/>
        </w:rPr>
        <w:t>وقد عاد فيئنا</w:t>
      </w:r>
      <w:r>
        <w:rPr>
          <w:rStyle w:val="FootnoteAnchor"/>
          <w:rtl w:val="true"/>
        </w:rPr>
        <w:footnoteReference w:id="767"/>
      </w:r>
      <w:r>
        <w:rPr>
          <w:rFonts w:ascii="Amiri" w:hAnsi="Amiri" w:eastAsia="Amiri" w:cs="Amiri"/>
          <w:color w:val="111111"/>
          <w:sz w:val="28"/>
          <w:sz w:val="28"/>
          <w:szCs w:val="28"/>
          <w:rtl w:val="true"/>
          <w:lang w:bidi="ar-SA"/>
        </w:rPr>
        <w:t>دولة بعد القسمة، وامارتنا غلبه بعد المشورة، وعدنا ميراثاً بعد الاختيار للأمة، فاشتريت الملاهي والمعازف بسهم اليتيم والأرملة، وحكم في إبشار المؤمنين أهل الذمّة، وولي القيام بأمورهم فاسق كل قبيلة، فلا ذائد يذودهم عن هلكة، ولا راع ينظر إليهم بعين الرحمة، ولا ذو شفقة يشبع الكبد الحرّى من مسغبة</w:t>
      </w:r>
      <w:r>
        <w:rPr>
          <w:rStyle w:val="FootnoteAnchor"/>
          <w:rtl w:val="true"/>
        </w:rPr>
        <w:footnoteReference w:id="768"/>
      </w:r>
      <w:r>
        <w:rPr>
          <w:rFonts w:ascii="Amiri" w:hAnsi="Amiri" w:eastAsia="Amiri" w:cs="Amiri"/>
          <w:color w:val="111111"/>
          <w:sz w:val="28"/>
          <w:sz w:val="28"/>
          <w:szCs w:val="28"/>
          <w:rtl w:val="true"/>
          <w:lang w:bidi="ar-SA"/>
        </w:rPr>
        <w:t>، فهم أولو ضرع بدار مضيعة، واُسراء مسكنة وخلفاء كآبة وذلّة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وقد استحصد</w:t>
      </w:r>
      <w:r>
        <w:rPr>
          <w:rStyle w:val="FootnoteAnchor"/>
          <w:rtl w:val="true"/>
        </w:rPr>
        <w:footnoteReference w:id="769"/>
      </w:r>
      <w:r>
        <w:rPr>
          <w:rFonts w:ascii="Amiri" w:hAnsi="Amiri" w:eastAsia="Amiri" w:cs="Amiri"/>
          <w:color w:val="111111"/>
          <w:sz w:val="28"/>
          <w:sz w:val="28"/>
          <w:szCs w:val="28"/>
          <w:rtl w:val="true"/>
          <w:lang w:bidi="ar-SA"/>
        </w:rPr>
        <w:t>زرع الباطل وبلغ نهايته، واستحكم عموده، واستجمع طريده</w:t>
      </w:r>
      <w:r>
        <w:rPr>
          <w:rStyle w:val="FootnoteAnchor"/>
          <w:rtl w:val="true"/>
        </w:rPr>
        <w:footnoteReference w:id="770"/>
      </w:r>
      <w:r>
        <w:rPr>
          <w:rFonts w:ascii="Amiri" w:hAnsi="Amiri" w:eastAsia="Amiri" w:cs="Amiri"/>
          <w:color w:val="111111"/>
          <w:sz w:val="28"/>
          <w:sz w:val="28"/>
          <w:szCs w:val="28"/>
          <w:rtl w:val="true"/>
          <w:lang w:bidi="ar-SA"/>
        </w:rPr>
        <w:t>، وخذرف وليده</w:t>
      </w:r>
      <w:r>
        <w:rPr>
          <w:rStyle w:val="FootnoteAnchor"/>
          <w:rtl w:val="true"/>
        </w:rPr>
        <w:footnoteReference w:id="771"/>
      </w:r>
      <w:r>
        <w:rPr>
          <w:rFonts w:ascii="IRNazanin" w:hAnsi="IRNazanin" w:eastAsia="IRNazanin"/>
          <w:color w:val="111111"/>
          <w:sz w:val="28"/>
          <w:sz w:val="28"/>
          <w:szCs w:val="28"/>
          <w:rtl w:val="true"/>
          <w:lang w:bidi="fa-IR"/>
        </w:rPr>
        <w:t>، وبسق</w:t>
      </w:r>
      <w:r>
        <w:rPr>
          <w:rStyle w:val="FootnoteAnchor"/>
          <w:rtl w:val="true"/>
        </w:rPr>
        <w:footnoteReference w:id="772"/>
      </w:r>
      <w:r>
        <w:rPr>
          <w:rFonts w:ascii="IRNazanin" w:hAnsi="IRNazanin" w:eastAsia="IRNazanin"/>
          <w:color w:val="111111"/>
          <w:sz w:val="28"/>
          <w:sz w:val="28"/>
          <w:szCs w:val="28"/>
          <w:rtl w:val="true"/>
          <w:lang w:bidi="fa-IR"/>
        </w:rPr>
        <w:t>فرعه، وضرب بجرانه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فأتح له من الحقّ يداً حاصدة تصرع قائمه، وتهشم سوقه، وتجب سنامه، وتجدع</w:t>
      </w:r>
      <w:r>
        <w:rPr>
          <w:rStyle w:val="FootnoteAnchor"/>
          <w:rtl w:val="true"/>
        </w:rPr>
        <w:footnoteReference w:id="774"/>
      </w:r>
      <w:r>
        <w:rPr>
          <w:rFonts w:ascii="Amiri" w:hAnsi="Amiri" w:eastAsia="Amiri" w:cs="Amiri"/>
          <w:color w:val="111111"/>
          <w:sz w:val="28"/>
          <w:sz w:val="28"/>
          <w:szCs w:val="28"/>
          <w:rtl w:val="true"/>
          <w:lang w:bidi="ar-SA"/>
        </w:rPr>
        <w:t>مراغمه، ليستخفي الباطل بقبح صورته، ويظهر الحقّ بحسن حليته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ولا تدع للجور دعامة إلا قصمتها، ولا جنّة إلا هتكتها، ولا كلمة </w:t>
      </w:r>
    </w:p>
    <w:p>
      <w:pPr>
        <w:pStyle w:val="BookText"/>
        <w:rPr/>
      </w:pPr>
      <w:r>
        <w:rPr>
          <w:rFonts w:ascii="Amiri" w:hAnsi="Amiri" w:eastAsia="Amiri" w:cs="Amiri"/>
          <w:color w:val="111111"/>
          <w:sz w:val="28"/>
          <w:sz w:val="28"/>
          <w:szCs w:val="28"/>
          <w:rtl w:val="true"/>
          <w:lang w:bidi="ar-SA"/>
        </w:rPr>
        <w:t>مجتمعة إلا فرّقتها، ولا سريّة ثقل إلا خفّفتها، ولا قائمة علو إلاّ حططتها، ولا رافعة علم إلا نكستها، ولا خضراء إلاّ أبرتها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فكوّر شمسه، وحطّ نوره، واطمس ذكره، وارم بالحقّ رأسه، وفضّ جيوشه، وأرعب قلوب أهله، اللّهم ولا تدع منه بقية إلا أفنيت ولا بنية إلا سويت ولا حلقة إلا فصمت ولا سلاحاً إلا أفللت ولا كراعاً إلا اجتحت ولا حاملة علم إلا نكّست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وأرنا أنصاره عباديد بعد الإلفة وشتى بعد اجتماع الكلمة ومقنعي الرؤوس بعد الظهور على الأمة، وأسفر لنا عن نهار العدل وأرناه سرمداً لا ظلمة فيه ونوراً لا شوب معه، وأهطل علينا ناشئته وأنزل علينا بركته وأدل له ممن ناواه وأنصره على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وأظهر به الحق واصبح به في غسق الظلم وبهم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وأحي به القلوب الميتة، وأجمع به الأهواء المتفرقة والآراء المختلفة، وأقم به الحدود المعطلة والأحكام المهملة، واشبع به الخماص الساغبة، وأرح به الأبدان المتعبة، كما ألهجتنا بذكره وأخطرت ببالنا دعاؤك له ووفقتنا للدعاء إليه وحياشة أهل الغفلة عليه وأسكنت في قلوبنا محبته والطمع فيه وحسن الظن بك لإقامة 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فأت لنا منه على أحسن يقين، يا محقق الظنون الحسنة، ويا مصدق الآمال المبطئة، اللّهم وأكذب المتالين عليك فيه وأخلف به ظنون القانطين من رحمتك والآيسين منه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اجعلنا سبباً من أسبابه، وعلماً من أعلامه، ومعقلاً من معاقله، ونضر </w:t>
      </w:r>
    </w:p>
    <w:p>
      <w:pPr>
        <w:pStyle w:val="BookText"/>
        <w:rPr/>
      </w:pPr>
      <w:r>
        <w:rPr>
          <w:rFonts w:ascii="Amiri" w:hAnsi="Amiri" w:eastAsia="Amiri" w:cs="Amiri"/>
          <w:color w:val="111111"/>
          <w:sz w:val="28"/>
          <w:sz w:val="28"/>
          <w:szCs w:val="28"/>
          <w:rtl w:val="true"/>
          <w:lang w:bidi="ar-SA"/>
        </w:rPr>
        <w:t>وجوهنا بتحليته، وأكرمنا بنصرته، واجعل فينا خيراً تظهرنا له وبه، ولا تشمت بنا حاسدي النعم والمتربصين بنا حلول الندم ونزول المثل، فقد ترى يا رب براءة ساحتنا وخلو ذرعنا من الأضمار لهم على أحنة والتمني لهم وقوع جائحة وما تنازل من تحصينهم بالعافية وما أضبوا لنا من انتهاز الفرصة وطلب الوثوب بنا عند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عرفتنا من أنفسنا وبصرتنا من عيوبنا خلالاً نخشى أن تقعد بنا عن استيهال إجابتك، وأنت المتفضل على غير المستحقين والمبتدئ بالإحسان على السائلين، فآت لنا في أمرنا على حسب كرمك وجودك وفضلك وامتنانك، إنك تفعل ما تشاء وتحكم ما تريد إنا إليك راغبون ومن جميع ذنوبنا تائبون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والداعي إليك، والقائم بالقسط من عبادك، الفقير إلى رحمتك، المحتاج إلى معونتك، على طاعتك، إذ ابتدأته بنعمتك، وألبسته أثواب كرامتك، وألقيت عليه محبّة طاعتك، وثبّت وطأته في القلوب من محبّتك، ووفقته للقيام بما أغمض فيه أهل زمانه من أمرك، وجعلته مفزعاً لمظلومي عبادك، وناصراً لمن لا يجد له ناصراً غيرك، ومجدّداً لما عطّل من أحكام كتابك، ومشيّداً لما ردّ من أعلام سنن نبيّك، عليه وآله سلامك وصلواتك ورحمتك وبركاتك، فاجعله اللّهم في حصانة من بأس المعتدين، وأشرق به القلوب المختلفة من بغاة الدين، وبلّغ به أفضل ما بلّغت به القائمين بقسطك من اتباع النبيّين، اللّهم وأذلل به من لم تسهم له في الرجوع إلى محبّتك، ومن نصب له العداوة، وارم بحجرك الدامغ من أراد التأليب على دينك </w:t>
      </w:r>
    </w:p>
    <w:p>
      <w:pPr>
        <w:pStyle w:val="BookText"/>
        <w:rPr/>
      </w:pPr>
      <w:r>
        <w:rPr>
          <w:rFonts w:ascii="Amiri" w:hAnsi="Amiri" w:eastAsia="Amiri" w:cs="Amiri"/>
          <w:color w:val="111111"/>
          <w:sz w:val="28"/>
          <w:sz w:val="28"/>
          <w:szCs w:val="28"/>
          <w:rtl w:val="true"/>
          <w:lang w:bidi="ar-SA"/>
        </w:rPr>
        <w:t>بإذلاله، وتشتيت جمعه، واغضب لمن لا ترة</w:t>
      </w:r>
      <w:r>
        <w:rPr>
          <w:rStyle w:val="FootnoteAnchor"/>
          <w:rtl w:val="true"/>
        </w:rPr>
        <w:footnoteReference w:id="775"/>
      </w:r>
      <w:r>
        <w:rPr>
          <w:rFonts w:ascii="Amiri" w:hAnsi="Amiri" w:eastAsia="Amiri" w:cs="Amiri"/>
          <w:color w:val="111111"/>
          <w:sz w:val="28"/>
          <w:sz w:val="28"/>
          <w:szCs w:val="28"/>
          <w:rtl w:val="true"/>
          <w:lang w:bidi="ar-SA"/>
        </w:rPr>
        <w:t>له ولا طائلة، وعادى الأقربين والأبعدين فيك منّاً منك عليه لا منّاً منه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نصب نفسه غرضاً فيك للأبعدين، وجاد ببذل مهجته لك في الذبّ عن حريم المؤمنين، وردّ شرّ بغاة المرتدّين المريبين حتى أخَفِيَ ما كان جهر به من المعاصي، وأبدى ما كان نبذه العلماء وراء ظهورهم ممّا أخذت ميثاقهم على أن يبيّنوه للناس ولا يكتموه، ودعا إلى إفرادك بالطاعة وألا يجعل لك شريكاً من خلقك يعلو أمره على أمرك مع ما يتجرّعه فيك من مرارت الغيظ الجارحة بمواس القلوب، وما يعتوّره من الغموم، ويفرغ عليه من أحداث الخطوب، ويشرق به من الغصص التي لا تبتلعها الحلوق، ولا تحنو عليها الضلوع من نظرة إلى أمر من أمرك، ولا تناله يده بتغييره ورده إلى محبّتك، فاشدد اللّهم أزره بنصرك، وأطل باعه في ما قصر عنه من أطراد الراتعين</w:t>
      </w:r>
      <w:r>
        <w:rPr>
          <w:rStyle w:val="FootnoteAnchor"/>
          <w:rtl w:val="true"/>
        </w:rPr>
        <w:footnoteReference w:id="776"/>
      </w:r>
      <w:r>
        <w:rPr>
          <w:rFonts w:ascii="Amiri" w:hAnsi="Amiri" w:eastAsia="Amiri" w:cs="Amiri"/>
          <w:color w:val="111111"/>
          <w:sz w:val="28"/>
          <w:sz w:val="28"/>
          <w:szCs w:val="28"/>
          <w:rtl w:val="true"/>
          <w:lang w:bidi="ar-SA"/>
        </w:rPr>
        <w:t>حماك، وزد في قوّته بسطة من تأييدك، ولا توحشنا من أنسه، ولا تخترمه</w:t>
      </w:r>
      <w:r>
        <w:rPr>
          <w:rStyle w:val="FootnoteAnchor"/>
          <w:rtl w:val="true"/>
        </w:rPr>
        <w:footnoteReference w:id="777"/>
      </w:r>
      <w:r>
        <w:rPr>
          <w:rFonts w:ascii="Amiri" w:hAnsi="Amiri" w:eastAsia="Amiri" w:cs="Amiri"/>
          <w:color w:val="111111"/>
          <w:sz w:val="28"/>
          <w:sz w:val="28"/>
          <w:szCs w:val="28"/>
          <w:rtl w:val="true"/>
          <w:lang w:bidi="ar-SA"/>
        </w:rPr>
        <w:t>دون أمله من الصلاح الفاشي في أهل ملّته، والعدل الظاهر في أمّته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وشرّف بما استقبل به من القيام بأمرك لدى موقف الحساب مقامه، وسرّ نبيّك محمد صلواتك عليه وآله برؤيته، ومن تبعه على دعوته، وأجزل له على ما رأيته قائماً به من أمرك ثوابه، وابن قرب دنوه منك في حياته، وارحم استكانتنا من بعده واستخذاءنا لمن كنّا نقمعه به، إذ أفقدتنا وجهه، </w:t>
      </w:r>
      <w:bookmarkStart w:id="1441" w:name="pg16083_194381"/>
    </w:p>
    <w:p>
      <w:pPr>
        <w:pStyle w:val="BookText"/>
        <w:rPr/>
      </w:pPr>
      <w:bookmarkEnd w:id="1441"/>
      <w:r>
        <w:rPr>
          <w:rFonts w:ascii="Amiri" w:hAnsi="Amiri" w:eastAsia="Amiri" w:cs="Amiri"/>
          <w:color w:val="111111"/>
          <w:sz w:val="28"/>
          <w:sz w:val="28"/>
          <w:szCs w:val="28"/>
          <w:rtl w:val="true"/>
          <w:lang w:bidi="ar-SA"/>
        </w:rPr>
        <w:t>وبسطت أيدي من كنّا نبسط أيدينا عليه لنردّه عن معصيته، وافتراقنا بعد الألفة والاجتماع تحت ظل كنفه، وتلهفنا عند الفوت على ما أقعدتنا عنه من نصرته وطلبنا من القيام بحق ما لا سبيل لنا إلى رجعته، واجعله اللّهم في أمن مما يشفق عليه منه ورد عنه من سهام المكايد ما يوجهه أهل الشنآن إليه وإلى شركائه في أمره ومعاونيه على طاعة ربه الذين جعلتهم سلاحه وحصنه ومفزعه وأنسه الذين سلوا عن الأهل والأولاد، وجفوا الوطن، وعطّلوا الوثير من المهاد، ورفضوا تجاراتهم، وأضرّوا بمعايشهم، وفقدوا في أنديتهم، بغير غيبة عن مصرهم، وخالفوا البعيد ممّن عاضدهم على أمرهم، وقلّوا القريب ممّن صدّ عنهم وعن جهتهم، فائتلفوا بعد التدابر والتقاطع في دهرهم، وقلعوا الأسباب المتصلة بعاجل حطام الدنيا، فاجعلهم اللّهم في أمن حرزك وظل كنفك، وردّ عنهم بأس من قصد إليهم بالعداوة من عبادك، وأجزل لهم على دعوتهم من كفايتك ومعونتك، وأيّدهم بتأييدك ونصرك وازهق بحقّهم باطل من أراد إطفاء نورك، اللّهم واملأ كلّ أفق من الآفاق، وقطر من الأقطار قسطاً وعدلاً ومرحمة وفضلاً، واشكرهم على حسب كرمك وجودك ما مننت به على القائمين بالقسط من عبادك، وادخرت لهم من ثوابك، ما ترفع لهم به الدرجات إنّك تفعل ما تشاء وتحكم ما تريد</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481195_1280447820"/>
      <w:bookmarkStart w:id="1443" w:name="_Toc572"/>
      <w:bookmarkEnd w:id="1442"/>
      <w:r>
        <w:rPr>
          <w:rtl w:val="true"/>
        </w:rPr>
        <w:t>اُقنت عليهم</w:t>
      </w:r>
      <w:bookmarkEnd w:id="144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قد </w:t>
      </w:r>
      <w:bookmarkStart w:id="1444" w:name="pg16083_194382"/>
    </w:p>
    <w:p>
      <w:pPr>
        <w:pStyle w:val="BookText"/>
        <w:rPr/>
      </w:pPr>
      <w:bookmarkEnd w:id="1444"/>
      <w:r>
        <w:rPr>
          <w:rFonts w:ascii="Amiri" w:hAnsi="Amiri" w:eastAsia="Amiri" w:cs="Amiri"/>
          <w:color w:val="111111"/>
          <w:sz w:val="28"/>
          <w:sz w:val="28"/>
          <w:szCs w:val="28"/>
          <w:rtl w:val="true"/>
          <w:lang w:bidi="ar-SA"/>
        </w:rPr>
        <w:t>عرفت هؤلاء الممطورة</w:t>
      </w:r>
      <w:r>
        <w:rPr>
          <w:rStyle w:val="FootnoteAnchor"/>
          <w:rtl w:val="true"/>
        </w:rPr>
        <w:footnoteReference w:id="779"/>
      </w:r>
      <w:r>
        <w:rPr>
          <w:rFonts w:ascii="Amiri" w:hAnsi="Amiri" w:eastAsia="Amiri" w:cs="Amiri"/>
          <w:color w:val="111111"/>
          <w:sz w:val="28"/>
          <w:sz w:val="28"/>
          <w:szCs w:val="28"/>
          <w:rtl w:val="true"/>
          <w:lang w:bidi="ar-SA"/>
        </w:rPr>
        <w:t xml:space="preserve">فاقنت عليهم في صلواتي،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أُقنت عليهم في صلواتك</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5" w:name="__RefHeading___Toc481197_1280447820"/>
      <w:bookmarkStart w:id="1446" w:name="_Toc573"/>
      <w:bookmarkEnd w:id="1445"/>
      <w:r>
        <w:rPr>
          <w:rtl w:val="true"/>
        </w:rPr>
        <w:t xml:space="preserve">حرز الإمام العسكري </w:t>
      </w:r>
      <w:r>
        <w:rPr>
          <w:rtl w:val="true"/>
        </w:rPr>
        <w:t>(</w:t>
      </w:r>
      <w:r>
        <w:rPr>
          <w:rtl w:val="true"/>
        </w:rPr>
        <w:t>عليه السلام</w:t>
      </w:r>
      <w:r>
        <w:rPr>
          <w:rtl w:val="true"/>
        </w:rPr>
        <w:t>)</w:t>
      </w:r>
      <w:bookmarkEnd w:id="144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احتجبت بحجاب اللّه، النور الذي احتجب به عن العيون، واحتطت على نفسي وأهلي وولدي ومالي وما اشتملت عليه عنايتي ببسم اللّه الرحمن الرحيم، وأحرزت نفسي وذلك كلّه من كلّ ما أخاف وأحذر باللّه الذي لا إله إلا هو الحي القيوم لا تأخذه سنة ولا نوم له ما في السماوات والأرض، من ذا الذي يشفع عنده إلا بإذنه، يعلم ما بين أيديهم وما خلفهم، ولا يحيطون بشيء من علمه إلا بما شاء وسع كرسيّه السماوات وما في الأرض، ولا يؤوده حفظهما وهو العلي العظيم، ومن أظلم ممن ذكّر بآيات ربّه فأعرض عنها ونسي ما قدّمت يداه، إنّا جعلنا على قلوبهم أكنّة أن يفقهوه، وفي أذانهم وقراً، وإن تدعهم إلى الهدى فلن يهتدوا إذا أبداً، أفرأيت من اتخذ إلهه هواه وأضلّه اللّه على علم وختم على سمعه وقلبه وجعل على بصره غشاوة، فمن يهديه من بعد اللّه أفلا تذكّرون، أولئك الذين طبع اللّه على قلوبهم وسمعهم وأبصارهم، وأولئك هم الغافلون</w:t>
      </w:r>
      <w:r>
        <w:rPr>
          <w:rFonts w:eastAsia="Amiri" w:cs="Amiri" w:ascii="Amiri" w:hAnsi="Amiri"/>
          <w:color w:val="111111"/>
          <w:sz w:val="28"/>
          <w:szCs w:val="28"/>
          <w:rtl w:val="true"/>
          <w:lang w:bidi="ar-SA"/>
        </w:rPr>
        <w:t xml:space="preserve">. </w:t>
      </w:r>
      <w:bookmarkStart w:id="1447" w:name="pg16083_194383"/>
    </w:p>
    <w:p>
      <w:pPr>
        <w:pStyle w:val="BookText"/>
        <w:rPr/>
      </w:pPr>
      <w:bookmarkEnd w:id="1447"/>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 وجعلنا على قلوبهم أكنّة أن يفقهوه وفي آذانهم وقراً، وإذا ذكرت ربّك في القرآن وحده ولّوا على أدبارهم نفوراً، وصلّى اللّه على محمد وآله الطاهرين</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481199_1280447820"/>
      <w:bookmarkStart w:id="1449" w:name="_Toc574"/>
      <w:bookmarkEnd w:id="1448"/>
      <w:r>
        <w:rPr>
          <w:rtl w:val="true"/>
        </w:rPr>
        <w:t xml:space="preserve">حرز آخر له </w:t>
      </w:r>
      <w:r>
        <w:rPr>
          <w:rtl w:val="true"/>
        </w:rPr>
        <w:t>(</w:t>
      </w:r>
      <w:r>
        <w:rPr>
          <w:rtl w:val="true"/>
        </w:rPr>
        <w:t>عليه السلام</w:t>
      </w:r>
      <w:r>
        <w:rPr>
          <w:rtl w:val="true"/>
        </w:rPr>
        <w:t>)</w:t>
      </w:r>
      <w:bookmarkEnd w:id="1449"/>
    </w:p>
    <w:p>
      <w:pPr>
        <w:pStyle w:val="BookText"/>
        <w:rPr/>
      </w:pPr>
      <w:r>
        <w:rPr>
          <w:rFonts w:ascii="Amiri" w:hAnsi="Amiri" w:eastAsia="Amiri" w:cs="Amiri"/>
          <w:color w:val="111111"/>
          <w:sz w:val="28"/>
          <w:sz w:val="28"/>
          <w:szCs w:val="28"/>
          <w:rtl w:val="true"/>
          <w:lang w:bidi="ar-SA"/>
        </w:rPr>
        <w:t>بسم اللّه الرحمن الرحيم، يا عدّتي عند شدّتي، ويا غوثي عندكربتي، ويا مؤنسي عند وحدتي، اُحرسني بعينك التي لا تنام، واكفني بركنك الذي لا يرام</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0" w:name="__RefHeading___Toc481201_1280447820"/>
      <w:bookmarkStart w:id="1451" w:name="_Toc575"/>
      <w:bookmarkEnd w:id="1450"/>
      <w:r>
        <w:rPr>
          <w:rtl w:val="true"/>
        </w:rPr>
        <w:t>أحكام</w:t>
      </w:r>
      <w:bookmarkEnd w:id="1451"/>
    </w:p>
    <w:p>
      <w:pPr>
        <w:pStyle w:val="Heading5"/>
        <w:numPr>
          <w:ilvl w:val="4"/>
          <w:numId w:val="1"/>
        </w:numPr>
        <w:rPr/>
      </w:pPr>
      <w:bookmarkStart w:id="1452" w:name="__RefHeading___Toc481203_1280447820"/>
      <w:bookmarkStart w:id="1453" w:name="_Toc576"/>
      <w:bookmarkEnd w:id="1452"/>
      <w:r>
        <w:rPr>
          <w:rtl w:val="true"/>
        </w:rPr>
        <w:t>من تعدّى في طهوره</w:t>
      </w:r>
      <w:bookmarkEnd w:id="14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تعدّى في طهوره كان كناقصه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481205_1280447820"/>
      <w:bookmarkStart w:id="1455" w:name="_Toc577"/>
      <w:bookmarkEnd w:id="1454"/>
      <w:r>
        <w:rPr>
          <w:rtl w:val="true"/>
        </w:rPr>
        <w:t>ماء الغسل والوضوء</w:t>
      </w:r>
      <w:bookmarkEnd w:id="145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أن يغسّل الميّت وماؤه الذي يصبّ عليه يدخل إلى بئر كنيف، أو الرجل يتوضّأ وضوء الصلاة أن يصبّ ماء وضوئه في كنيف؟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يكون ذلك في بلاليع</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1456" w:name="pg16083_194384"/>
    </w:p>
    <w:p>
      <w:pPr>
        <w:pStyle w:val="Heading5"/>
        <w:numPr>
          <w:ilvl w:val="4"/>
          <w:numId w:val="1"/>
        </w:numPr>
        <w:rPr/>
      </w:pPr>
      <w:bookmarkStart w:id="1457" w:name="__RefHeading___Toc481207_1280447820"/>
      <w:bookmarkStart w:id="1458" w:name="_Toc578"/>
      <w:bookmarkEnd w:id="1456"/>
      <w:bookmarkEnd w:id="1457"/>
      <w:r>
        <w:rPr>
          <w:rtl w:val="true"/>
        </w:rPr>
        <w:t>لا تجب المضمضة والاستنشاق</w:t>
      </w:r>
      <w:bookmarkEnd w:id="1458"/>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الغسل ولا في الوضوء مضمضة ولا استنشاق</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481209_1280447820"/>
      <w:bookmarkStart w:id="1460" w:name="_Toc579"/>
      <w:bookmarkEnd w:id="1459"/>
      <w:r>
        <w:rPr>
          <w:rtl w:val="true"/>
        </w:rPr>
        <w:t>عرق الجُنب</w:t>
      </w:r>
      <w:bookmarkEnd w:id="1460"/>
    </w:p>
    <w:p>
      <w:pPr>
        <w:pStyle w:val="BookText"/>
        <w:rPr/>
      </w:pPr>
      <w:r>
        <w:rPr>
          <w:rFonts w:ascii="Amiri" w:hAnsi="Amiri" w:eastAsia="Amiri" w:cs="Amiri"/>
          <w:color w:val="111111"/>
          <w:sz w:val="28"/>
          <w:sz w:val="28"/>
          <w:szCs w:val="28"/>
          <w:rtl w:val="true"/>
          <w:lang w:bidi="ar-SA"/>
        </w:rPr>
        <w:t>روى الحسن النصيببي،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في قلبي عرق الجنب هل هو طاهر؟ فأتيت إلى باب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لأسأله وكان ليلاً فنمت، فلما طلع الفجر خرج من داره فرآني نائما فأيقظني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حلالاً فنعم، وإن كان من حرام فلا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481211_1280447820"/>
      <w:bookmarkStart w:id="1462" w:name="_Toc580"/>
      <w:bookmarkEnd w:id="1461"/>
      <w:r>
        <w:rPr>
          <w:rtl w:val="true"/>
        </w:rPr>
        <w:t>دم البق</w:t>
      </w:r>
      <w:bookmarkEnd w:id="1462"/>
    </w:p>
    <w:p>
      <w:pPr>
        <w:pStyle w:val="BookText"/>
        <w:rPr/>
      </w:pPr>
      <w:r>
        <w:rPr>
          <w:rFonts w:ascii="Amiri" w:hAnsi="Amiri" w:eastAsia="Amiri" w:cs="Amiri"/>
          <w:color w:val="111111"/>
          <w:sz w:val="28"/>
          <w:sz w:val="28"/>
          <w:szCs w:val="28"/>
          <w:rtl w:val="true"/>
          <w:lang w:bidi="ar-SA"/>
        </w:rPr>
        <w:t>عن محمد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يجري دمّ البقّ مجرى دمّ البراغيث؟ وهل يجوز لأحد أن يقيس بدم البق على البراغيث فيصلّي فيه وأن يقيس على نحو هذا فيعمل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الصلاة والطهر منه أفضل</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3" w:name="__RefHeading___Toc481213_1280447820"/>
      <w:bookmarkStart w:id="1464" w:name="_Toc581"/>
      <w:bookmarkEnd w:id="1463"/>
      <w:r>
        <w:rPr>
          <w:rtl w:val="true"/>
        </w:rPr>
        <w:t>غسل الميّت</w:t>
      </w:r>
      <w:bookmarkEnd w:id="146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حدّ الماء الذي يغسل به الميّت، كما رووا أنّ الجنب يغتسل بستّة أرطال، والحائض بتسعة أرطال، فهل للميّت حدّ من الماء الذي يغسل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غسل الميّت أن يغسل حتى يطهر إن شاء اللّه تعالى</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1465" w:name="pg16083_194385"/>
    </w:p>
    <w:p>
      <w:pPr>
        <w:pStyle w:val="Heading5"/>
        <w:numPr>
          <w:ilvl w:val="4"/>
          <w:numId w:val="1"/>
        </w:numPr>
        <w:rPr/>
      </w:pPr>
      <w:bookmarkStart w:id="1466" w:name="__RefHeading___Toc481215_1280447820"/>
      <w:bookmarkStart w:id="1467" w:name="_Toc582"/>
      <w:bookmarkEnd w:id="1465"/>
      <w:bookmarkEnd w:id="1466"/>
      <w:r>
        <w:rPr>
          <w:rtl w:val="true"/>
        </w:rPr>
        <w:t>الصلاة في القرمز</w:t>
      </w:r>
      <w:bookmarkEnd w:id="1467"/>
    </w:p>
    <w:p>
      <w:pPr>
        <w:pStyle w:val="BookText"/>
        <w:rPr/>
      </w:pP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الصلاة في القرمز</w:t>
      </w:r>
      <w:r>
        <w:rPr>
          <w:rStyle w:val="FootnoteAnchor"/>
          <w:rtl w:val="true"/>
        </w:rPr>
        <w:footnoteReference w:id="789"/>
      </w:r>
      <w:r>
        <w:rPr>
          <w:rFonts w:ascii="Amiri" w:hAnsi="Amiri" w:eastAsia="Amiri" w:cs="Amiri"/>
          <w:color w:val="111111"/>
          <w:sz w:val="28"/>
          <w:sz w:val="28"/>
          <w:szCs w:val="28"/>
          <w:rtl w:val="true"/>
          <w:lang w:bidi="ar-SA"/>
        </w:rPr>
        <w:t xml:space="preserve">، وأنّ أصحابنا يتوقّفون عن الصلاة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فيه مطلقٌ والحمد لله ربّ العالمين</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8" w:name="__RefHeading___Toc481217_1280447820"/>
      <w:bookmarkStart w:id="1469" w:name="_Toc583"/>
      <w:bookmarkEnd w:id="1468"/>
      <w:r>
        <w:rPr>
          <w:rtl w:val="true"/>
        </w:rPr>
        <w:t>اجمع بين الصلاتين</w:t>
      </w:r>
      <w:bookmarkEnd w:id="1469"/>
    </w:p>
    <w:p>
      <w:pPr>
        <w:pStyle w:val="BookText"/>
        <w:rPr/>
      </w:pPr>
      <w:r>
        <w:rPr>
          <w:rFonts w:ascii="Amiri" w:hAnsi="Amiri" w:eastAsia="Amiri" w:cs="Amiri"/>
          <w:color w:val="111111"/>
          <w:sz w:val="28"/>
          <w:sz w:val="28"/>
          <w:szCs w:val="28"/>
          <w:rtl w:val="true"/>
          <w:lang w:bidi="ar-SA"/>
        </w:rPr>
        <w:t>عن عباس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ما كان في يدي وتفرّق عنّي حرفائي</w:t>
      </w:r>
      <w:r>
        <w:rPr>
          <w:rStyle w:val="FootnoteAnchor"/>
          <w:rtl w:val="true"/>
        </w:rPr>
        <w:footnoteReference w:id="791"/>
      </w:r>
      <w:r>
        <w:rPr>
          <w:rFonts w:ascii="Amiri" w:hAnsi="Amiri" w:eastAsia="Amiri" w:cs="Amiri"/>
          <w:color w:val="111111"/>
          <w:sz w:val="28"/>
          <w:sz w:val="28"/>
          <w:szCs w:val="28"/>
          <w:rtl w:val="true"/>
          <w:lang w:bidi="ar-SA"/>
        </w:rPr>
        <w:t xml:space="preserve">، فشكوت ذلك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بين الصلاتين الظهر والعصر ترى ما تحب</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0" w:name="__RefHeading___Toc481219_1280447820"/>
      <w:bookmarkStart w:id="1471" w:name="_Toc584"/>
      <w:bookmarkEnd w:id="1470"/>
      <w:r>
        <w:rPr>
          <w:rtl w:val="true"/>
        </w:rPr>
        <w:t>الصلاة في الحرير</w:t>
      </w:r>
      <w:bookmarkEnd w:id="1471"/>
    </w:p>
    <w:p>
      <w:pPr>
        <w:pStyle w:val="BookText"/>
        <w:rPr/>
      </w:pP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هل يصلّى في قلنسوة</w:t>
      </w:r>
      <w:r>
        <w:rPr>
          <w:rStyle w:val="FootnoteAnchor"/>
          <w:rtl w:val="true"/>
        </w:rPr>
        <w:footnoteReference w:id="793"/>
      </w:r>
      <w:r>
        <w:rPr>
          <w:rFonts w:ascii="Amiri" w:hAnsi="Amiri" w:eastAsia="Amiri" w:cs="Amiri"/>
          <w:color w:val="111111"/>
          <w:sz w:val="28"/>
          <w:sz w:val="28"/>
          <w:szCs w:val="28"/>
          <w:rtl w:val="true"/>
          <w:lang w:bidi="ar-SA"/>
        </w:rPr>
        <w:t xml:space="preserve">حرير محض أو قلنسوة ديباج؟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الصلاة في حرير محض</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2" w:name="__RefHeading___Toc481221_1280447820"/>
      <w:bookmarkStart w:id="1473" w:name="_Toc585"/>
      <w:bookmarkEnd w:id="1472"/>
      <w:r>
        <w:rPr>
          <w:rtl w:val="true"/>
        </w:rPr>
        <w:t>الصلاة في الابريسم</w:t>
      </w:r>
      <w:bookmarkEnd w:id="147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الثوب الابريسم هل يصلّي فيه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1474" w:name="pg16083_194386"/>
    </w:p>
    <w:p>
      <w:pPr>
        <w:pStyle w:val="Heading5"/>
        <w:numPr>
          <w:ilvl w:val="4"/>
          <w:numId w:val="1"/>
        </w:numPr>
        <w:rPr/>
      </w:pPr>
      <w:bookmarkStart w:id="1475" w:name="__RefHeading___Toc481223_1280447820"/>
      <w:bookmarkStart w:id="1476" w:name="_Toc586"/>
      <w:bookmarkEnd w:id="1474"/>
      <w:bookmarkEnd w:id="1475"/>
      <w:r>
        <w:rPr>
          <w:rtl w:val="true"/>
        </w:rPr>
        <w:t>الصلاة في وبر الحيوان</w:t>
      </w:r>
      <w:bookmarkEnd w:id="1476"/>
    </w:p>
    <w:p>
      <w:pPr>
        <w:pStyle w:val="BookText"/>
        <w:rPr/>
      </w:pP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هل يصلّى في قلنسوة عليها وبر ما لا يؤكل لحمه أو تكّة حرير أو تكّة من وبر الأرانب؟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تحلّ الصلاة في الحرير المحض، وإن كان الوبر ذكيّاً حلّت الصلاة فيه إن شاء اللّه تعالى</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7" w:name="__RefHeading___Toc481225_1280447820"/>
      <w:bookmarkStart w:id="1478" w:name="_Toc587"/>
      <w:bookmarkEnd w:id="1477"/>
      <w:r>
        <w:rPr>
          <w:rtl w:val="true"/>
        </w:rPr>
        <w:t>الصلاة في القز</w:t>
      </w:r>
      <w:bookmarkEnd w:id="1478"/>
    </w:p>
    <w:p>
      <w:pPr>
        <w:pStyle w:val="BookText"/>
        <w:rPr/>
      </w:pPr>
      <w:r>
        <w:rPr>
          <w:rFonts w:ascii="Amiri" w:hAnsi="Amiri" w:eastAsia="Amiri" w:cs="Amiri"/>
          <w:color w:val="111111"/>
          <w:sz w:val="28"/>
          <w:sz w:val="28"/>
          <w:szCs w:val="28"/>
          <w:rtl w:val="true"/>
          <w:lang w:bidi="ar-SA"/>
        </w:rPr>
        <w:t xml:space="preserve">كتب ابراهيم بن مهزيار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يجعل في جبّته بدل القطن قزّاً هل يصلي فيه؟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لا بأس به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9" w:name="__RefHeading___Toc481227_1280447820"/>
      <w:bookmarkStart w:id="1480" w:name="_Toc588"/>
      <w:bookmarkEnd w:id="1479"/>
      <w:r>
        <w:rPr>
          <w:rtl w:val="true"/>
        </w:rPr>
        <w:t>وقت صلاة الليل</w:t>
      </w:r>
      <w:bookmarkEnd w:id="1480"/>
    </w:p>
    <w:p>
      <w:pPr>
        <w:pStyle w:val="BookText"/>
        <w:rPr/>
      </w:pPr>
      <w:r>
        <w:rPr>
          <w:rFonts w:ascii="Amiri" w:hAnsi="Amiri" w:eastAsia="Amiri" w:cs="Amiri"/>
          <w:color w:val="111111"/>
          <w:sz w:val="28"/>
          <w:sz w:val="28"/>
          <w:szCs w:val="28"/>
          <w:rtl w:val="true"/>
          <w:lang w:bidi="ar-SA"/>
        </w:rPr>
        <w:t xml:space="preserve">عن أبي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انتصف الليل ظهر بياض في وسط السماء شبه عمود من حديد تضيء له الدنيا، فيكون ساعة ثم يذهب ويظلم، فإذا بقي ثلث الليل ظهر بياض من قبل المشرق فأضاءت له الدنيا، فيكون ساعة ثم يذهب، وهو وقت صلاة الليل، ثم يظلم قبل الفجر، ثم يطلع الفجر الصادق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يصلّي صلاة الليل في نصف الليل فذلك 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1" w:name="__RefHeading___Toc481229_1280447820"/>
      <w:bookmarkStart w:id="1482" w:name="_Toc589"/>
      <w:bookmarkEnd w:id="1481"/>
      <w:r>
        <w:rPr>
          <w:rtl w:val="true"/>
        </w:rPr>
        <w:t>فأرة مسك</w:t>
      </w:r>
      <w:bookmarkEnd w:id="14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w:t>
      </w:r>
      <w:bookmarkStart w:id="1483" w:name="pg16083_194387"/>
    </w:p>
    <w:p>
      <w:pPr>
        <w:pStyle w:val="BookText"/>
        <w:rPr/>
      </w:pPr>
      <w:bookmarkEnd w:id="1483"/>
      <w:r>
        <w:rPr>
          <w:rFonts w:ascii="Amiri" w:hAnsi="Amiri" w:eastAsia="Amiri" w:cs="Amiri"/>
          <w:color w:val="111111"/>
          <w:sz w:val="28"/>
          <w:sz w:val="28"/>
          <w:szCs w:val="28"/>
          <w:rtl w:val="true"/>
          <w:lang w:bidi="ar-SA"/>
        </w:rPr>
        <w:t xml:space="preserve">للرجل أن يصلّي ومعه فأرة مسك؟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به إذا كان ذكيّاً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4" w:name="__RefHeading___Toc481231_1280447820"/>
      <w:bookmarkStart w:id="1485" w:name="_Toc590"/>
      <w:bookmarkEnd w:id="1484"/>
      <w:r>
        <w:rPr>
          <w:rtl w:val="true"/>
        </w:rPr>
        <w:t>ما يستحب للمسافر</w:t>
      </w:r>
      <w:bookmarkEnd w:id="1485"/>
    </w:p>
    <w:p>
      <w:pPr>
        <w:pStyle w:val="BookText"/>
        <w:rPr/>
      </w:pPr>
      <w:r>
        <w:rPr>
          <w:rFonts w:ascii="Amiri" w:hAnsi="Amiri" w:eastAsia="Amiri" w:cs="Amiri"/>
          <w:color w:val="111111"/>
          <w:sz w:val="28"/>
          <w:sz w:val="28"/>
          <w:szCs w:val="28"/>
          <w:rtl w:val="true"/>
          <w:lang w:bidi="ar-SA"/>
        </w:rPr>
        <w:t xml:space="preserve">قال الفقيه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على المسافر أن يقول في دبر كل صلاة يقصر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لتمام الصلاة</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481233_1280447820"/>
      <w:bookmarkStart w:id="1487" w:name="_Toc591"/>
      <w:bookmarkEnd w:id="1486"/>
      <w:r>
        <w:rPr>
          <w:rtl w:val="true"/>
        </w:rPr>
        <w:t>من نوافل شهر رمضان</w:t>
      </w:r>
      <w:bookmarkEnd w:id="1487"/>
    </w:p>
    <w:p>
      <w:pPr>
        <w:pStyle w:val="BookText"/>
        <w:rPr/>
      </w:pPr>
      <w:r>
        <w:rPr>
          <w:rFonts w:ascii="IRNazanin" w:hAnsi="IRNazanin" w:eastAsia="IRNazanin"/>
          <w:color w:val="111111"/>
          <w:sz w:val="28"/>
          <w:sz w:val="28"/>
          <w:szCs w:val="28"/>
          <w:rtl w:val="true"/>
          <w:lang w:bidi="fa-IR"/>
        </w:rPr>
        <w:t xml:space="preserve">عن محمد بن أحمد بن مطهر أنه كتب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بما جاءت به الرواية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في شهر رمضان وغيره من الليل ثلاث عشر ركعة منها الوتر وركعتا الفجر،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 اللّه فاه، صلّى من شهر رمضان في عشرين ليلة كل ليلة عشرين ركعة، ثماني بعد المغرب واثنتي عشرة بعد العشاء الآخرة، واغتسل ليلة تسع عشرة، وليلة إحدى وعشرين، وليلة ثلاث وعشرين، وصلى فيهما ثلاثين ركعة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اثنتي عشرة بعد المغرب، وثماني عشرة بعد عشاء الآخرة، وصلّى فيهما مائة ركعة يقرأ في كل ركعة فاتحة الكتاب وقل هو اللّه أحد عشر مرات، وصلّى إلى آخر الشهر كل ليلة ثلاثين ركعة كما فسرت لك</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481235_1280447820"/>
      <w:bookmarkStart w:id="1489" w:name="_Toc592"/>
      <w:bookmarkEnd w:id="1488"/>
      <w:r>
        <w:rPr>
          <w:rtl w:val="true"/>
        </w:rPr>
        <w:t>متى يكون أول شهر رمضان؟</w:t>
      </w:r>
      <w:bookmarkEnd w:id="148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الهيثم محمد بن إبراهيم المعروف بأبي رمثة، من أهل كفرتوثا </w:t>
      </w:r>
      <w:bookmarkStart w:id="1490" w:name="pg16083_194388"/>
    </w:p>
    <w:p>
      <w:pPr>
        <w:pStyle w:val="BookText"/>
        <w:rPr/>
      </w:pPr>
      <w:bookmarkEnd w:id="1490"/>
      <w:r>
        <w:rPr>
          <w:rFonts w:ascii="Amiri" w:hAnsi="Amiri" w:eastAsia="Amiri" w:cs="Amiri"/>
          <w:color w:val="111111"/>
          <w:sz w:val="28"/>
          <w:sz w:val="28"/>
          <w:szCs w:val="28"/>
          <w:rtl w:val="true"/>
          <w:lang w:bidi="ar-SA"/>
        </w:rPr>
        <w:t>بنصيبين،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شهر رمضان والناس بين متيقّن وشاك،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ابراهيم في أيّ الحزبين أنت في يومك؟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سيّدي إنّي في هذا قصدت،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أعطيك أصلاً إذا ضبطته لم تشكّ بعد 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منّ عليّ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أيّ يوم يدخل المحرّم فإنّك إذا عرفته كفيت طلب هلال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يجزي معرفة هلال محرّم عن طلب هلال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يدلّك عليه فتستغني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يا سيّدي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أيّ يوم يدخل المحرّم، فان كان أوّله الأحد فخذ واحداً، وإن كان أوّله الاثنين فخذ اثنين، وإن كان الثلاثاء فخذ ثلاثة، وإن كان الأربعاء فخذ أربعة، وإن كان الخميس فخذ خمسة، وإن كان الجمعة فخذ ستة، وإن كان السبت فخذ سبعة، ثم احفظ ما يكون وزد عليه عدد أئمتك وهي اثنا عشر ثم اطرح ممّا معك سبعة سبعة فما بقي مما لا يتم سبعة فانظر كم هو فإن كان سبعة فالصوم السبت، وإن كان الستة فالصوم الجمعة، وإن كان خمسة فالصوم الخميس، وإن كان أربعاً فالصوم الأربعاء، وإن كان ثلاثة فالصوم الثلاثاء، وإن كان اثنين فالصوم يوم الاثنين، وان كان واحداً فالصوم يوم الأحد، وعلى هذا فابن حسابك تصبه موافقاً للحقّ إن شاء اللّه تعالى</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481237_1280447820"/>
      <w:bookmarkStart w:id="1492" w:name="_Toc593"/>
      <w:bookmarkEnd w:id="1491"/>
      <w:r>
        <w:rPr>
          <w:rtl w:val="true"/>
        </w:rPr>
        <w:t>من فلسفة الصوم</w:t>
      </w:r>
      <w:bookmarkEnd w:id="149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حمزة بن محمد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فرض اللّه الصوم؟ فورد </w:t>
      </w:r>
      <w:bookmarkStart w:id="1493" w:name="pg16083_194389"/>
    </w:p>
    <w:p>
      <w:pPr>
        <w:pStyle w:val="BookText"/>
        <w:rPr/>
      </w:pPr>
      <w:bookmarkEnd w:id="1493"/>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ليجد الغني مسّ الجوع فيمن على الفقير</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481239_1280447820"/>
      <w:bookmarkStart w:id="1495" w:name="_Toc594"/>
      <w:bookmarkEnd w:id="1494"/>
      <w:r>
        <w:rPr>
          <w:rtl w:val="true"/>
        </w:rPr>
        <w:t>من يقضي الصوم؟</w:t>
      </w:r>
      <w:bookmarkEnd w:id="1495"/>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وعليه قضاء من شهر رمضان عشرة أيام، وله وليّان، هل يجوز لهما أن يقضيا عنه جميعاً خمسة أيام أحد الوليين وخمسة أيام الآ‌خر؟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عنه أكبر وليّيه عشرة أيام ولاءً إن شاء اللّه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481241_1280447820"/>
      <w:bookmarkStart w:id="1497" w:name="_Toc595"/>
      <w:bookmarkEnd w:id="1496"/>
      <w:r>
        <w:rPr>
          <w:rtl w:val="true"/>
        </w:rPr>
        <w:t>مصرف زكاة الفطرة</w:t>
      </w:r>
      <w:bookmarkEnd w:id="1497"/>
    </w:p>
    <w:p>
      <w:pPr>
        <w:pStyle w:val="BookText"/>
        <w:rPr/>
      </w:pPr>
      <w:r>
        <w:rPr>
          <w:rFonts w:ascii="Amiri" w:hAnsi="Amiri" w:eastAsia="Amiri" w:cs="Amiri"/>
          <w:color w:val="111111"/>
          <w:sz w:val="28"/>
          <w:sz w:val="28"/>
          <w:szCs w:val="28"/>
          <w:rtl w:val="true"/>
          <w:lang w:bidi="ar-SA"/>
        </w:rPr>
        <w:t>عن علي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الطيّب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أن يُعطى الفطرة عن عيال الرجل وهم عشرة أقل أو أكثر رجلاً محتاجاً موافقاً؟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افعل ذلك</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8" w:name="__RefHeading___Toc481243_1280447820"/>
      <w:bookmarkStart w:id="1499" w:name="_Toc596"/>
      <w:bookmarkEnd w:id="1498"/>
      <w:r>
        <w:rPr>
          <w:rtl w:val="true"/>
        </w:rPr>
        <w:t>ممّا يجب فيه الخمس</w:t>
      </w:r>
      <w:bookmarkEnd w:id="14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الذي يجب عليّ يا مولاي في غلّة رحى في أرض قطيعة، وفي ثمن سمك وبردي، وقصب أبيعه من أجمة</w:t>
      </w:r>
      <w:r>
        <w:rPr>
          <w:rStyle w:val="FootnoteAnchor"/>
          <w:rtl w:val="true"/>
        </w:rPr>
        <w:footnoteReference w:id="806"/>
      </w:r>
      <w:r>
        <w:rPr>
          <w:rFonts w:ascii="Amiri" w:hAnsi="Amiri" w:eastAsia="Amiri" w:cs="Amiri"/>
          <w:color w:val="111111"/>
          <w:sz w:val="28"/>
          <w:sz w:val="28"/>
          <w:szCs w:val="28"/>
          <w:rtl w:val="true"/>
          <w:lang w:bidi="ar-SA"/>
        </w:rPr>
        <w:t xml:space="preserve">هذه القطيعة؟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عليك فيه الخمس إن شاء اللّه تعالى</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1500" w:name="pg16083_194390"/>
    </w:p>
    <w:p>
      <w:pPr>
        <w:pStyle w:val="Heading5"/>
        <w:numPr>
          <w:ilvl w:val="4"/>
          <w:numId w:val="1"/>
        </w:numPr>
        <w:rPr/>
      </w:pPr>
      <w:bookmarkStart w:id="1501" w:name="__RefHeading___Toc481245_1280447820"/>
      <w:bookmarkStart w:id="1502" w:name="_Toc597"/>
      <w:bookmarkEnd w:id="1500"/>
      <w:bookmarkEnd w:id="1501"/>
      <w:r>
        <w:rPr>
          <w:rtl w:val="true"/>
        </w:rPr>
        <w:t>إذا لم يكف المبلغ للحج</w:t>
      </w:r>
      <w:bookmarkEnd w:id="1502"/>
    </w:p>
    <w:p>
      <w:pPr>
        <w:pStyle w:val="BookText"/>
        <w:rPr/>
      </w:pPr>
      <w:r>
        <w:rPr>
          <w:rFonts w:ascii="Amiri" w:hAnsi="Amiri" w:eastAsia="Amiri" w:cs="Amiri"/>
          <w:color w:val="111111"/>
          <w:sz w:val="28"/>
          <w:sz w:val="28"/>
          <w:szCs w:val="28"/>
          <w:rtl w:val="true"/>
          <w:lang w:bidi="ar-SA"/>
        </w:rPr>
        <w:t xml:space="preserve">كتب إبراهيم بن مهزيار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مولاك علي بن مهزيار أوصى أن يحجّ عنه من ضيعة صيّر ربعها لك حجّة في كل سنة بعشرين ديناراً، وأنّه قد انقطع طريق البصرة تضاعفت المؤونة على الناس فليس يكتفون بعشرين دينار، وكذلك أوصى عدّة من مواليك في حججهم،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يجعل ثلاث حجج حجّتين إن شاء اللّه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3" w:name="__RefHeading___Toc481247_1280447820"/>
      <w:bookmarkStart w:id="1504" w:name="_Toc598"/>
      <w:bookmarkEnd w:id="1503"/>
      <w:r>
        <w:rPr>
          <w:rtl w:val="true"/>
        </w:rPr>
        <w:t>حجّتين في حجّة</w:t>
      </w:r>
      <w:bookmarkEnd w:id="1504"/>
    </w:p>
    <w:p>
      <w:pPr>
        <w:pStyle w:val="BookText"/>
        <w:rPr/>
      </w:pPr>
      <w:r>
        <w:rPr>
          <w:rFonts w:ascii="Amiri" w:hAnsi="Amiri" w:eastAsia="Amiri" w:cs="Amiri"/>
          <w:color w:val="111111"/>
          <w:sz w:val="28"/>
          <w:sz w:val="28"/>
          <w:szCs w:val="28"/>
          <w:rtl w:val="true"/>
          <w:lang w:bidi="ar-SA"/>
        </w:rPr>
        <w:t xml:space="preserve">كتب علي بن محمد الحضيني إلى الإمام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عمّي أوصى أن يحجّ عنه بخمسة عشر ديناراً في كل سنة فليس يكفي، فما تأمرني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تجعل حجّتين في حجّة إنّ اللّه عالم بذلك</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5" w:name="__RefHeading___Toc481249_1280447820"/>
      <w:bookmarkStart w:id="1506" w:name="_Toc599"/>
      <w:bookmarkEnd w:id="1505"/>
      <w:r>
        <w:rPr>
          <w:rtl w:val="true"/>
        </w:rPr>
        <w:t>من أحكام الحج</w:t>
      </w:r>
      <w:bookmarkEnd w:id="150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علي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دفعت إلى ستّة أنفس مائة دينار وخمسين ديناراً ليحجّوا بها فرجعوا ولم يشخص بعضهم وأتاني بعض فذكر أنّه قد أنفق بعض الدنانير وبقيت بقيّة وأنّه يرد علي ما بقي وإنّي قد رمت مطالبة من لم يأتني بما دفعت إليه،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تعرض لمن لم يأتك ولا تأخذ ممّن أتاك شيئاً ممّا يأتيك به والأجر قد وقع على اللّه عزّوجل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1507" w:name="pg16083_194391"/>
    </w:p>
    <w:p>
      <w:pPr>
        <w:pStyle w:val="Heading5"/>
        <w:numPr>
          <w:ilvl w:val="4"/>
          <w:numId w:val="1"/>
        </w:numPr>
        <w:rPr/>
      </w:pPr>
      <w:bookmarkStart w:id="1508" w:name="__RefHeading___Toc481251_1280447820"/>
      <w:bookmarkStart w:id="1509" w:name="_Toc600"/>
      <w:bookmarkEnd w:id="1507"/>
      <w:bookmarkEnd w:id="1508"/>
      <w:r>
        <w:rPr>
          <w:rtl w:val="true"/>
        </w:rPr>
        <w:t>ليس هذا من الربا</w:t>
      </w:r>
      <w:bookmarkEnd w:id="1509"/>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الحجّاج بن سفيان العبدي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المبايعة،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بايعنا الناس فتواضعتهم المعاملة إلى الأصل،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الدينار بالدينارين بينهما خرزة،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شبه ما يفعله المربّيون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الربا الحرام ما تقصد به الحرام، فإذا جاوزت حدود الربا وزويت عنه فلا بأس، الدينار بالدينارين يداً بيد ويكره أن لا يكون بينهما شيء يوقع عليه البيع</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0" w:name="__RefHeading___Toc481253_1280447820"/>
      <w:bookmarkStart w:id="1511" w:name="_Toc601"/>
      <w:bookmarkEnd w:id="1510"/>
      <w:r>
        <w:rPr>
          <w:rtl w:val="true"/>
        </w:rPr>
        <w:t>إذا تغيّرت الأسعار</w:t>
      </w:r>
      <w:bookmarkEnd w:id="1511"/>
    </w:p>
    <w:p>
      <w:pPr>
        <w:pStyle w:val="BookText"/>
        <w:rPr/>
      </w:pPr>
      <w:r>
        <w:rPr>
          <w:rFonts w:ascii="Amiri" w:hAnsi="Amiri" w:eastAsia="Amiri" w:cs="Amiri"/>
          <w:color w:val="111111"/>
          <w:sz w:val="28"/>
          <w:sz w:val="28"/>
          <w:szCs w:val="28"/>
          <w:rtl w:val="true"/>
          <w:lang w:bidi="ar-SA"/>
        </w:rPr>
        <w:t xml:space="preserve">كتب محمد بن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استأجر أجيراً يعمل له بناء غيره وجعل يعطيه طعاماً وقطناً وغير ذلك ثم تغيّر الطعام والقطن من سعره الذي كان أعطاه إلى نقصان أو زيادة أيحتسب له بسعر يوم أعطاه أو بسعر يوم حاسبه؟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يحتسب له بسعر يوم شارطه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يحلّ على الرجل فيعطى به طعاماً عند محلّه ولم يقاطعه ثم تغيّر السعر،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سعر يوم أعطاه الطعام</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2" w:name="__RefHeading___Toc481255_1280447820"/>
      <w:bookmarkStart w:id="1513" w:name="_Toc602"/>
      <w:bookmarkEnd w:id="1512"/>
      <w:r>
        <w:rPr>
          <w:rtl w:val="true"/>
        </w:rPr>
        <w:t>لا خير في شيء أصله حرام</w:t>
      </w:r>
      <w:bookmarkEnd w:id="151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من رجل ضيعة أو خادماً بمال أخذه من قطع الطريق أو من سرقة، هل يحلّ له ما يدخل عليه من ثمرة هذه الضيعة أو يحلّ له أن يطأ هذا الفرج الذي اشتراه من السرقة أو </w:t>
      </w:r>
      <w:bookmarkStart w:id="1514" w:name="pg16083_194392"/>
    </w:p>
    <w:p>
      <w:pPr>
        <w:pStyle w:val="BookText"/>
        <w:rPr/>
      </w:pPr>
      <w:bookmarkEnd w:id="1514"/>
      <w:r>
        <w:rPr>
          <w:rFonts w:ascii="Amiri" w:hAnsi="Amiri" w:eastAsia="Amiri" w:cs="Amiri"/>
          <w:color w:val="111111"/>
          <w:sz w:val="28"/>
          <w:sz w:val="28"/>
          <w:szCs w:val="28"/>
          <w:rtl w:val="true"/>
          <w:lang w:bidi="ar-SA"/>
        </w:rPr>
        <w:t xml:space="preserve">من قطع الطريق؟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في شيء أصله حرام ولا يحلّ استعماله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481257_1280447820"/>
      <w:bookmarkStart w:id="1516" w:name="_Toc603"/>
      <w:bookmarkEnd w:id="1515"/>
      <w:r>
        <w:rPr>
          <w:rtl w:val="true"/>
        </w:rPr>
        <w:t>الدين واختلاف الأسعار</w:t>
      </w:r>
      <w:bookmarkEnd w:id="1516"/>
    </w:p>
    <w:p>
      <w:pPr>
        <w:pStyle w:val="BookText"/>
        <w:rPr/>
      </w:pPr>
      <w:r>
        <w:rPr>
          <w:rFonts w:ascii="Amiri" w:hAnsi="Amiri" w:eastAsia="Amiri" w:cs="Amiri"/>
          <w:color w:val="111111"/>
          <w:sz w:val="28"/>
          <w:sz w:val="28"/>
          <w:szCs w:val="28"/>
          <w:rtl w:val="true"/>
          <w:lang w:bidi="ar-SA"/>
        </w:rPr>
        <w:t>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في رجل كان له على رجل مال، فلمّا حلّ عليه المال أعطاه بها طعاماً أو قطناً أو زعفراناً ولم يقاطعه على السعر، فلما كان بعد شهرين أو ثلاثة ارتفع الزعفران والطعام والقطن أو نقص بأيّ السعرين يحسبه قال لصاحب الدَّين سعر يومه الذي أعطاه وحلّ ماله عليه أو السعر الثاني بعد شهرين أو ثلاثة يوم حاسبه؟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على حسب سعر وقت ما دفع إليه الطعام إن شاء اللّه</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481259_1280447820"/>
      <w:bookmarkStart w:id="1518" w:name="_Toc604"/>
      <w:bookmarkEnd w:id="1517"/>
      <w:r>
        <w:rPr>
          <w:rtl w:val="true"/>
        </w:rPr>
        <w:t>لا يتعدّى الحق</w:t>
      </w:r>
      <w:bookmarkEnd w:id="1518"/>
    </w:p>
    <w:p>
      <w:pPr>
        <w:pStyle w:val="BookText"/>
        <w:rPr/>
      </w:pPr>
      <w:r>
        <w:rPr>
          <w:rFonts w:ascii="Amiri" w:hAnsi="Amiri" w:eastAsia="Amiri" w:cs="Amiri"/>
          <w:color w:val="111111"/>
          <w:sz w:val="28"/>
          <w:sz w:val="28"/>
          <w:szCs w:val="28"/>
          <w:rtl w:val="true"/>
          <w:lang w:bidi="ar-SA"/>
        </w:rPr>
        <w:t>عن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بستاناً له في شجر وكرم</w:t>
      </w:r>
      <w:r>
        <w:rPr>
          <w:rStyle w:val="FootnoteAnchor"/>
          <w:rtl w:val="true"/>
        </w:rPr>
        <w:footnoteReference w:id="815"/>
      </w:r>
      <w:r>
        <w:rPr>
          <w:rFonts w:ascii="Amiri" w:hAnsi="Amiri" w:eastAsia="Amiri" w:cs="Amiri"/>
          <w:color w:val="111111"/>
          <w:sz w:val="28"/>
          <w:sz w:val="28"/>
          <w:szCs w:val="28"/>
          <w:rtl w:val="true"/>
          <w:lang w:bidi="ar-SA"/>
        </w:rPr>
        <w:t xml:space="preserve">، فاستثنى شجرة منها، هل له ممرّ إلى البستان إلى وضع شجرته التي استثناها وكم لهذه الشجرة التي استثناها من الأرض التي حولها بقدر أغصانها أو بقدر موضعها التي هي نابتة فيه؟،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من ذلك على حسب ما باع وأمسك، فلا يتعدّى الحقّ في ذلك إن شاء اللّه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481261_1280447820"/>
      <w:bookmarkStart w:id="1520" w:name="_Toc605"/>
      <w:bookmarkEnd w:id="1519"/>
      <w:r>
        <w:rPr>
          <w:rtl w:val="true"/>
        </w:rPr>
        <w:t>إذا ابتاع الأرض بحدودها</w:t>
      </w:r>
      <w:bookmarkEnd w:id="152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أرضاً بحدودها الأربعة وفيها زرع ونخل وغيرهما من الشجر، ولم </w:t>
      </w:r>
      <w:bookmarkStart w:id="1521" w:name="pg16083_194393"/>
    </w:p>
    <w:p>
      <w:pPr>
        <w:pStyle w:val="BookText"/>
        <w:rPr/>
      </w:pPr>
      <w:bookmarkEnd w:id="1521"/>
      <w:r>
        <w:rPr>
          <w:rFonts w:ascii="Amiri" w:hAnsi="Amiri" w:eastAsia="Amiri" w:cs="Amiri"/>
          <w:color w:val="111111"/>
          <w:sz w:val="28"/>
          <w:sz w:val="28"/>
          <w:szCs w:val="28"/>
          <w:rtl w:val="true"/>
          <w:lang w:bidi="ar-SA"/>
        </w:rPr>
        <w:t xml:space="preserve">يذكر النخل ولا الزرع ولا الشجر في كتابه وذكر فيه أنّه قد اشتراها بجميع حقوقها الداخلة فيها والخارجة منها، أيدخل الزرع والنخل والأشجار في حقوق الأرض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ابتاع الأرض بحدودها وما أغلق عليه بابها فله جميع ما فيها إن شاء اللّه</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481263_1280447820"/>
      <w:bookmarkStart w:id="1523" w:name="_Toc606"/>
      <w:bookmarkEnd w:id="1522"/>
      <w:r>
        <w:rPr>
          <w:rtl w:val="true"/>
        </w:rPr>
        <w:t>بيع ما ليس يملك</w:t>
      </w:r>
      <w:bookmarkEnd w:id="1523"/>
    </w:p>
    <w:p>
      <w:pPr>
        <w:pStyle w:val="BookText"/>
        <w:rPr/>
      </w:pPr>
      <w:r>
        <w:rPr>
          <w:rFonts w:ascii="Amiri" w:hAnsi="Amiri" w:eastAsia="Amiri" w:cs="Amiri"/>
          <w:color w:val="111111"/>
          <w:sz w:val="28"/>
          <w:sz w:val="28"/>
          <w:szCs w:val="28"/>
          <w:rtl w:val="true"/>
          <w:lang w:bidi="ar-SA"/>
        </w:rPr>
        <w:t xml:space="preserve">عن محمد بن الحسن أنّه 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كان له قطاع أرضين فحضره الخروج إلى مكة والقرية على مراحل من منزله ولم يؤت بحدود أرضه وعرف حدود القرية الأربعة، 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بعت من فلان جميع القرية التي حدّ منها كذا والثاني والثالث والرابع، وإنّما له في هذه القرية قطاع أرضين، فهل يصلح للمشتري ذلك وإنّما له بعض هذه القرية وقد أقرّ له بكلّها؟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بيع ما ليس يملك، وقد وجب الشراء على البائع على ما يملك</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4" w:name="__RefHeading___Toc481265_1280447820"/>
      <w:bookmarkStart w:id="1525" w:name="_Toc607"/>
      <w:bookmarkEnd w:id="1524"/>
      <w:r>
        <w:rPr>
          <w:rtl w:val="true"/>
        </w:rPr>
        <w:t>لا يضارّ أخاه المؤمن</w:t>
      </w:r>
      <w:bookmarkEnd w:id="152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رحى على نهر قرية والقرية لرجل أو لرجلين، فأراد صاحب القرية أن يسوق الماء إلى قريته في غير هذا النهر الذي عليه هذه الرحى ويعطّل هذه الرحى، أله ذلك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يتقي اللّه ويعمل في ذلك بالمعروف ولا يضارّ أخاه المؤمن</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526" w:name="pg16083_194394"/>
    </w:p>
    <w:p>
      <w:pPr>
        <w:pStyle w:val="Heading5"/>
        <w:numPr>
          <w:ilvl w:val="4"/>
          <w:numId w:val="1"/>
        </w:numPr>
        <w:rPr/>
      </w:pPr>
      <w:bookmarkStart w:id="1527" w:name="__RefHeading___Toc481267_1280447820"/>
      <w:bookmarkStart w:id="1528" w:name="_Toc608"/>
      <w:bookmarkEnd w:id="1526"/>
      <w:bookmarkEnd w:id="1527"/>
      <w:r>
        <w:rPr>
          <w:rtl w:val="true"/>
        </w:rPr>
        <w:t>من مصاديق قاعدة لاضرر</w:t>
      </w:r>
      <w:bookmarkEnd w:id="1528"/>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كانت له قناة في قرية، فأراد رجل آخر أن يحفر قناة أخرى فوقها، فما يكون بينهما في البعد حتى لا يضر بالأخرى في أرض إذا كانت صعبة أو رخوة؟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حسب أن لا يضرّ أحدهما بالآخر إن شاء اللّه تعالى</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9" w:name="__RefHeading___Toc481269_1280447820"/>
      <w:bookmarkStart w:id="1530" w:name="_Toc609"/>
      <w:bookmarkEnd w:id="1529"/>
      <w:r>
        <w:rPr>
          <w:rtl w:val="true"/>
        </w:rPr>
        <w:t>إذا آجر نفسه بشيء معروف</w:t>
      </w:r>
      <w:bookmarkEnd w:id="1530"/>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يبذرق</w:t>
      </w:r>
      <w:r>
        <w:rPr>
          <w:rStyle w:val="FootnoteAnchor"/>
          <w:rtl w:val="true"/>
        </w:rPr>
        <w:footnoteReference w:id="821"/>
      </w:r>
      <w:r>
        <w:rPr>
          <w:rFonts w:ascii="Amiri" w:hAnsi="Amiri" w:eastAsia="Amiri" w:cs="Amiri"/>
          <w:color w:val="111111"/>
          <w:sz w:val="28"/>
          <w:sz w:val="28"/>
          <w:szCs w:val="28"/>
          <w:rtl w:val="true"/>
          <w:lang w:bidi="ar-SA"/>
        </w:rPr>
        <w:t xml:space="preserve">القوافل من غير أمر السلطان في موضع مخيف ويشارطونه على شيء مسمّى، أله أن يأخذ منهم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آجر نفسه بشيء معروف أخذ حقّه إن شاء اللّه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481271_1280447820"/>
      <w:bookmarkStart w:id="1532" w:name="_Toc610"/>
      <w:bookmarkEnd w:id="1531"/>
      <w:r>
        <w:rPr>
          <w:rtl w:val="true"/>
        </w:rPr>
        <w:t>ليس له إلا ما اشتراه</w:t>
      </w:r>
      <w:bookmarkEnd w:id="1532"/>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اشترى من رجل بيتاً في دار له بجميع حقوقه وفوقه بيت آخر، هل يدخل البيت الأعلى في حقوق البيت الأسفل ام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له إلاّ ما اشتراه باسمه وموضعه إن شاء اللّه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3" w:name="__RefHeading___Toc481273_1280447820"/>
      <w:bookmarkStart w:id="1534" w:name="_Toc611"/>
      <w:bookmarkEnd w:id="1533"/>
      <w:r>
        <w:rPr>
          <w:rtl w:val="true"/>
        </w:rPr>
        <w:t>ما أحاط الشراء به</w:t>
      </w:r>
      <w:bookmarkEnd w:id="153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1535" w:name="pg16083_194395"/>
    </w:p>
    <w:p>
      <w:pPr>
        <w:pStyle w:val="BookText"/>
        <w:rPr/>
      </w:pPr>
      <w:bookmarkEnd w:id="1535"/>
      <w:r>
        <w:rPr>
          <w:rFonts w:ascii="Amiri" w:hAnsi="Amiri" w:eastAsia="Amiri" w:cs="Amiri"/>
          <w:color w:val="111111"/>
          <w:sz w:val="28"/>
          <w:sz w:val="28"/>
          <w:szCs w:val="28"/>
          <w:rtl w:val="true"/>
          <w:lang w:bidi="ar-SA"/>
        </w:rPr>
        <w:t>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جميع الدار التي لي في موضع كذا وكذا بحدودها كلّها لفلان بن فلان، وجميع ماله في الدار من المتاع، هل يصلح للمشتري ما في الدار من المتاع أي شيء هو؟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يصلح ما أحاط الشراء بجميع ذلك إن شاء اللّه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481275_1280447820"/>
      <w:bookmarkStart w:id="1537" w:name="_Toc612"/>
      <w:bookmarkEnd w:id="1536"/>
      <w:r>
        <w:rPr>
          <w:rtl w:val="true"/>
        </w:rPr>
        <w:t>هو ضامن</w:t>
      </w:r>
      <w:bookmarkEnd w:id="1537"/>
    </w:p>
    <w:p>
      <w:pPr>
        <w:pStyle w:val="BookText"/>
        <w:rPr/>
      </w:pPr>
      <w:r>
        <w:rPr>
          <w:rFonts w:ascii="Amiri" w:hAnsi="Amiri" w:eastAsia="Amiri" w:cs="Amiri"/>
          <w:color w:val="111111"/>
          <w:sz w:val="28"/>
          <w:sz w:val="28"/>
          <w:szCs w:val="28"/>
          <w:rtl w:val="true"/>
          <w:lang w:bidi="ar-SA"/>
        </w:rPr>
        <w:t>روي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ثوباً إلى القصّار</w:t>
      </w:r>
      <w:r>
        <w:rPr>
          <w:rStyle w:val="FootnoteAnchor"/>
          <w:rtl w:val="true"/>
        </w:rPr>
        <w:footnoteReference w:id="825"/>
      </w:r>
      <w:r>
        <w:rPr>
          <w:rFonts w:ascii="Amiri" w:hAnsi="Amiri" w:eastAsia="Amiri" w:cs="Amiri"/>
          <w:color w:val="111111"/>
          <w:sz w:val="28"/>
          <w:sz w:val="28"/>
          <w:szCs w:val="28"/>
          <w:rtl w:val="true"/>
          <w:lang w:bidi="ar-SA"/>
        </w:rPr>
        <w:t xml:space="preserve">ليقصره فدفعه القصّار إلى قصّار غيره ليقصّره فضاع الثوب، هل يجب على القصّار أن يردّ ما دفعه إلى غيره إن كان القصّار مأمونا؟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ضامن له إلا أن يكون ثقة مأموناً إن شاء اللّه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481277_1280447820"/>
      <w:bookmarkStart w:id="1539" w:name="_Toc613"/>
      <w:bookmarkEnd w:id="1538"/>
      <w:r>
        <w:rPr>
          <w:rtl w:val="true"/>
        </w:rPr>
        <w:t>خروج المرأة للعمل</w:t>
      </w:r>
      <w:bookmarkEnd w:id="1539"/>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طلقّها زوجها، ولم يجر عليها النفقة للعدة وهي محتاجة هل يجوز لها أن تخرج وتبيت عن منزلها للعمل والحاجة؟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 إذا علم اللّه الصحّة منها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0" w:name="__RefHeading___Toc481279_1280447820"/>
      <w:bookmarkStart w:id="1541" w:name="_Toc614"/>
      <w:bookmarkEnd w:id="1540"/>
      <w:r>
        <w:rPr>
          <w:rtl w:val="true"/>
        </w:rPr>
        <w:t>من أحكام الرضاع</w:t>
      </w:r>
      <w:bookmarkEnd w:id="154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عبد اللّه بن جعفر الحميري إلى أبي محمد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أرضعت ولد الرجل أيحل لذلك الرجل أن يتزوّج </w:t>
      </w:r>
      <w:bookmarkStart w:id="1542" w:name="pg16083_194396"/>
    </w:p>
    <w:p>
      <w:pPr>
        <w:pStyle w:val="BookText"/>
        <w:rPr/>
      </w:pPr>
      <w:bookmarkEnd w:id="1542"/>
      <w:r>
        <w:rPr>
          <w:rFonts w:ascii="Amiri" w:hAnsi="Amiri" w:eastAsia="Amiri" w:cs="Amiri"/>
          <w:color w:val="111111"/>
          <w:sz w:val="28"/>
          <w:sz w:val="28"/>
          <w:szCs w:val="28"/>
          <w:rtl w:val="true"/>
          <w:lang w:bidi="ar-SA"/>
        </w:rPr>
        <w:t xml:space="preserve">ابنة هذه المرضعة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ذلك له</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481281_1280447820"/>
      <w:bookmarkStart w:id="1544" w:name="_Toc615"/>
      <w:bookmarkEnd w:id="1543"/>
      <w:r>
        <w:rPr>
          <w:rtl w:val="true"/>
        </w:rPr>
        <w:t>من أحكام المرأة في العدّة</w:t>
      </w:r>
      <w:bookmarkEnd w:id="1544"/>
    </w:p>
    <w:p>
      <w:pPr>
        <w:pStyle w:val="BookText"/>
        <w:rPr/>
      </w:pPr>
      <w:r>
        <w:rPr>
          <w:rFonts w:ascii="Amiri" w:hAnsi="Amiri" w:eastAsia="Amiri" w:cs="Amiri"/>
          <w:color w:val="111111"/>
          <w:sz w:val="28"/>
          <w:sz w:val="28"/>
          <w:szCs w:val="28"/>
          <w:rtl w:val="true"/>
          <w:lang w:bidi="ar-SA"/>
        </w:rPr>
        <w:t xml:space="preserve">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امرأة مات عنها زوجها وهي في عدّة منه، وهي محتاجة لا تجد من ينفق عليها وهي تعمل للناس هل يجوز لها أن تخرج وتعمل وتبيت عن منزلها للعمل والحاجة في عدّتها؟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 إن شاء اللّه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5" w:name="__RefHeading___Toc481283_1280447820"/>
      <w:bookmarkStart w:id="1546" w:name="_Toc616"/>
      <w:bookmarkEnd w:id="1545"/>
      <w:r>
        <w:rPr>
          <w:rtl w:val="true"/>
        </w:rPr>
        <w:t>من أحكام الوديعة</w:t>
      </w:r>
      <w:bookmarkEnd w:id="1546"/>
    </w:p>
    <w:p>
      <w:pPr>
        <w:pStyle w:val="BookText"/>
        <w:rPr/>
      </w:pPr>
      <w:r>
        <w:rPr>
          <w:rFonts w:ascii="Amiri" w:hAnsi="Amiri" w:eastAsia="Amiri" w:cs="Amiri"/>
          <w:color w:val="111111"/>
          <w:sz w:val="28"/>
          <w:sz w:val="28"/>
          <w:szCs w:val="28"/>
          <w:rtl w:val="true"/>
          <w:lang w:bidi="ar-SA"/>
        </w:rPr>
        <w:t>روي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إلى رجل وديعة وأمره أن يضعها في منزله أو لم يأمره، فوضعها الرجل في منزل جاره فضاعت، هل يجب عليه إذا خالف أمره أو أخرجها من ملكه؟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ضامن لها إن شاء اللّه تعالى</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7" w:name="__RefHeading___Toc481285_1280447820"/>
      <w:bookmarkStart w:id="1548" w:name="_Toc617"/>
      <w:bookmarkEnd w:id="1547"/>
      <w:r>
        <w:rPr>
          <w:rtl w:val="true"/>
        </w:rPr>
        <w:t>كفّارة الحنث</w:t>
      </w:r>
      <w:bookmarkEnd w:id="154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حلف بالبراءة من اللّه عزّوجل أو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فحنث ما توبته وما كفارته؟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يطعم عشرة مساكين لكل مسكين مدّ، ويستغفر اللّه عزّوجل</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1549" w:name="pg16083_194397"/>
    </w:p>
    <w:p>
      <w:pPr>
        <w:pStyle w:val="Heading5"/>
        <w:numPr>
          <w:ilvl w:val="4"/>
          <w:numId w:val="1"/>
        </w:numPr>
        <w:rPr/>
      </w:pPr>
      <w:bookmarkStart w:id="1550" w:name="__RefHeading___Toc481287_1280447820"/>
      <w:bookmarkStart w:id="1551" w:name="_Toc618"/>
      <w:bookmarkEnd w:id="1549"/>
      <w:bookmarkEnd w:id="1550"/>
      <w:r>
        <w:rPr>
          <w:rtl w:val="true"/>
        </w:rPr>
        <w:t>الوقوف على ما وقفها أهلها</w:t>
      </w:r>
      <w:bookmarkEnd w:id="1551"/>
    </w:p>
    <w:p>
      <w:pPr>
        <w:pStyle w:val="BookText"/>
        <w:rPr/>
      </w:pPr>
      <w:r>
        <w:rPr>
          <w:rFonts w:ascii="Amiri" w:hAnsi="Amiri" w:eastAsia="Amiri" w:cs="Amiri"/>
          <w:color w:val="111111"/>
          <w:sz w:val="28"/>
          <w:sz w:val="28"/>
          <w:szCs w:val="28"/>
          <w:rtl w:val="true"/>
          <w:lang w:bidi="ar-SA"/>
        </w:rPr>
        <w:t>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الوقف الذي يصحّ كيف هو؟ فقد روي أنّ الوقف إذا كان غير مؤقّت فهو باطل مردود على الورثة، وإذا كان مؤقّتاً فهو صحيح ممضى،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المؤقّت هو الذي يذكر فيه أنّه وقف على فلان وعقبه، فإذا انقرضوا فهو للفقراء والمساكين إلى أن يرث اللّه الأرض ومن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مؤقّت إذا ذكر أنّه لفلان وعقبه ما بقوا ولم يذكر في آخره للفقراء والمساكين إلى أن يرث اللّه الأرض ومن عليها، والذي هو غير مؤقّت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وقف ولم يذكر أحداً، فما الذي يصحّ من ذلك وما الذي يبطل؟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بحسب ما يوقفها إن شاء اللّه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2" w:name="__RefHeading___Toc481289_1280447820"/>
      <w:bookmarkStart w:id="1553" w:name="_Toc619"/>
      <w:bookmarkEnd w:id="1552"/>
      <w:r>
        <w:rPr>
          <w:rtl w:val="true"/>
        </w:rPr>
        <w:t>من أحكام الوقف</w:t>
      </w:r>
      <w:bookmarkEnd w:id="1553"/>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الوقوف وما روى فيها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تكون على حسب ما يوقفها أهلها إن شاء اللّه تعالى</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4" w:name="__RefHeading___Toc481291_1280447820"/>
      <w:bookmarkStart w:id="1555" w:name="_Toc620"/>
      <w:bookmarkEnd w:id="1554"/>
      <w:r>
        <w:rPr>
          <w:rtl w:val="true"/>
        </w:rPr>
        <w:t>من أحكام اللقطة</w:t>
      </w:r>
      <w:bookmarkEnd w:id="155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عن رجل اشترى جزوراً أو بقرة أو شاة أو غيرها للأضاحي أو غيرها، فلمّا ذبحها وجد في جوفها صرّة فيها دراهم أو دنانير أو جواهر أو غير ذلك من المنافع، لمن </w:t>
      </w:r>
      <w:bookmarkStart w:id="1556" w:name="pg16083_194398"/>
    </w:p>
    <w:p>
      <w:pPr>
        <w:pStyle w:val="BookText"/>
        <w:rPr/>
      </w:pPr>
      <w:bookmarkEnd w:id="1556"/>
      <w:r>
        <w:rPr>
          <w:rFonts w:ascii="Amiri" w:hAnsi="Amiri" w:eastAsia="Amiri" w:cs="Amiri"/>
          <w:color w:val="111111"/>
          <w:sz w:val="28"/>
          <w:sz w:val="28"/>
          <w:szCs w:val="28"/>
          <w:rtl w:val="true"/>
          <w:lang w:bidi="ar-SA"/>
        </w:rPr>
        <w:t xml:space="preserve">يكون ذلك وكيف يعمل به؟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عرّفها البائع فإن لم يعرفها فالشيء لك رزقك اللّه إيّاه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481293_1280447820"/>
      <w:bookmarkStart w:id="1558" w:name="_Toc621"/>
      <w:bookmarkEnd w:id="1557"/>
      <w:r>
        <w:rPr>
          <w:rtl w:val="true"/>
        </w:rPr>
        <w:t>لا شهادة إلا بالحقّ</w:t>
      </w:r>
      <w:bookmarkEnd w:id="1558"/>
    </w:p>
    <w:p>
      <w:pPr>
        <w:pStyle w:val="BookText"/>
        <w:rPr/>
      </w:pPr>
      <w:r>
        <w:rPr>
          <w:rFonts w:ascii="Amiri" w:hAnsi="Amiri" w:eastAsia="Amiri" w:cs="Amiri"/>
          <w:color w:val="111111"/>
          <w:sz w:val="28"/>
          <w:sz w:val="28"/>
          <w:szCs w:val="28"/>
          <w:rtl w:val="true"/>
          <w:lang w:bidi="ar-SA"/>
        </w:rPr>
        <w:t>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يكون له على رجل مائة درهم فيلزمه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إليك إلى عشرة أيام وأقضي حاجتك، فإن لم انصرف فلك عليّ ألف درهم حالّة من غير شرط وأشهد بذلك عليه، ثم دعاهم إلى الشهادة؟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لهم أن يشهدوا إلاّ بالحقّ، ولا ينبغي لصاحب الدين أن يأخذ إلاّ الحقّ إن شاء اللّه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481295_1280447820"/>
      <w:bookmarkStart w:id="1560" w:name="_Toc622"/>
      <w:bookmarkEnd w:id="1559"/>
      <w:r>
        <w:rPr>
          <w:rtl w:val="true"/>
        </w:rPr>
        <w:t>يشهدون على شيء معروف</w:t>
      </w:r>
      <w:bookmarkEnd w:id="1560"/>
    </w:p>
    <w:p>
      <w:pPr>
        <w:pStyle w:val="BookText"/>
        <w:rPr/>
      </w:pP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للشاهد الذي أشهده بجميع هذه القرية أن يشهد بحدود قطاع الأرض التي له فيها إذا تعرف حدود هذا القطاع بقوم من أهل هذه القرية إذا كانوا عدولاً؟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يشهدون على شيء مفهوم معروف</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481297_1280447820"/>
      <w:bookmarkStart w:id="1562" w:name="_Toc623"/>
      <w:bookmarkEnd w:id="1561"/>
      <w:r>
        <w:rPr>
          <w:rtl w:val="true"/>
        </w:rPr>
        <w:t>تتنقّب وتظهر للشهود</w:t>
      </w:r>
      <w:bookmarkEnd w:id="156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أراد أن يشهد على امرأة ليس لها بمحرم، هل يجوز له أن يشهد عليها من وراء الستر ويسمع كلامها إذا شهد عدلان أنّها فلانة </w:t>
      </w:r>
      <w:bookmarkStart w:id="1563" w:name="pg16083_194399"/>
    </w:p>
    <w:p>
      <w:pPr>
        <w:pStyle w:val="BookText"/>
        <w:rPr/>
      </w:pPr>
      <w:bookmarkEnd w:id="1563"/>
      <w:r>
        <w:rPr>
          <w:rFonts w:ascii="Amiri" w:hAnsi="Amiri" w:eastAsia="Amiri" w:cs="Amiri"/>
          <w:color w:val="111111"/>
          <w:sz w:val="28"/>
          <w:sz w:val="28"/>
          <w:szCs w:val="28"/>
          <w:rtl w:val="true"/>
          <w:lang w:bidi="ar-SA"/>
        </w:rPr>
        <w:t xml:space="preserve">بنت فلان التي تشهدك وهذا كلامها، أو لا تجوز الشهادة عليها حتى تبرز وتثبتها بعينها؟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تتنقّب وتظهر للشهود إن شاء اللّه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4" w:name="__RefHeading___Toc481299_1280447820"/>
      <w:bookmarkStart w:id="1565" w:name="_Toc624"/>
      <w:bookmarkEnd w:id="1564"/>
      <w:r>
        <w:rPr>
          <w:rtl w:val="true"/>
        </w:rPr>
        <w:t>جواز الشهادة</w:t>
      </w:r>
      <w:bookmarkEnd w:id="1565"/>
    </w:p>
    <w:p>
      <w:pPr>
        <w:pStyle w:val="BookText"/>
        <w:rPr/>
      </w:pPr>
      <w:r>
        <w:rPr>
          <w:rFonts w:ascii="Amiri" w:hAnsi="Amiri" w:eastAsia="Amiri" w:cs="Amiri"/>
          <w:color w:val="111111"/>
          <w:sz w:val="28"/>
          <w:sz w:val="28"/>
          <w:szCs w:val="28"/>
          <w:rtl w:val="true"/>
          <w:lang w:bidi="ar-SA"/>
        </w:rPr>
        <w:t>وكتب إليه في رجل يشهده أنّه قد باع ضيعة من رجل آخر وهي قطاع أرضين ولم يعرف الحدود في وقت ما أشهده،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أتوك بالحدود فاشهد بها، هل يجوز له ذلك أو لا يجوز له أن يشهد؟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يجوز والحمد لله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6" w:name="__RefHeading___Toc481301_1280447820"/>
      <w:bookmarkStart w:id="1567" w:name="_Toc625"/>
      <w:bookmarkEnd w:id="1566"/>
      <w:r>
        <w:rPr>
          <w:rtl w:val="true"/>
        </w:rPr>
        <w:t>لا تشهد</w:t>
      </w:r>
      <w:bookmarkEnd w:id="1567"/>
    </w:p>
    <w:p>
      <w:pPr>
        <w:pStyle w:val="BookText"/>
        <w:rPr/>
      </w:pPr>
      <w:r>
        <w:rPr>
          <w:rFonts w:ascii="Amiri" w:hAnsi="Amiri" w:eastAsia="Amiri" w:cs="Amiri"/>
          <w:color w:val="111111"/>
          <w:sz w:val="28"/>
          <w:sz w:val="28"/>
          <w:szCs w:val="28"/>
          <w:rtl w:val="true"/>
          <w:lang w:bidi="ar-SA"/>
        </w:rPr>
        <w:t>كُتب إليه هل يجوز أن يشهد على الحدود إذا جاء قوم آخرون من أهل تلك القرية فشهدوا أنّ حدود هذه الضيعة التي باعها الرجل هي هذه، فهل يجوز لهذا الشاهد الذي أشهده بالضيعة ولم يسمّ الحدود أن يشهد بالحدود بقول هؤلاء الذين عرفوا هذه الضيعة وشهدوا له، أم لا يجوز لهم أن يشهدوا وقد قال لهم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بالحدود إذا أتوكم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إلا على صاحب الشيء وبقوله إن شاء اللّه</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481303_1280447820"/>
      <w:bookmarkStart w:id="1569" w:name="_Toc626"/>
      <w:bookmarkEnd w:id="1568"/>
      <w:r>
        <w:rPr>
          <w:rtl w:val="true"/>
        </w:rPr>
        <w:t>تنفيذ الوصيّة كما هي</w:t>
      </w:r>
      <w:bookmarkEnd w:id="156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سهل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له ابنان فمات أحدهما وله ولد ذكور وإناث فأوصى لهم جدّهم بسهم أبيهم، فهذا </w:t>
      </w:r>
      <w:bookmarkStart w:id="1570" w:name="pg16083_194400"/>
    </w:p>
    <w:p>
      <w:pPr>
        <w:pStyle w:val="BookText"/>
        <w:rPr/>
      </w:pPr>
      <w:bookmarkEnd w:id="1570"/>
      <w:r>
        <w:rPr>
          <w:rFonts w:ascii="Amiri" w:hAnsi="Amiri" w:eastAsia="Amiri" w:cs="Amiri"/>
          <w:color w:val="111111"/>
          <w:sz w:val="28"/>
          <w:sz w:val="28"/>
          <w:szCs w:val="28"/>
          <w:rtl w:val="true"/>
          <w:lang w:bidi="ar-SA"/>
        </w:rPr>
        <w:t xml:space="preserve">السهم الذكر والأنثى فيه سواء أم للذكر مثل حظ الأنثيين؟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ينفذّون وصيّة جدّهم كما أمر إن شاء اللّه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1" w:name="__RefHeading___Toc481305_1280447820"/>
      <w:bookmarkStart w:id="1572" w:name="_Toc627"/>
      <w:bookmarkEnd w:id="1571"/>
      <w:r>
        <w:rPr>
          <w:rtl w:val="true"/>
        </w:rPr>
        <w:t>من أحكام الوصايا</w:t>
      </w:r>
      <w:bookmarkEnd w:id="1572"/>
    </w:p>
    <w:p>
      <w:pPr>
        <w:pStyle w:val="BookText"/>
        <w:rPr/>
      </w:pPr>
      <w:r>
        <w:rPr>
          <w:rFonts w:ascii="Amiri" w:hAnsi="Amiri" w:eastAsia="Amiri" w:cs="Amiri"/>
          <w:color w:val="111111"/>
          <w:sz w:val="28"/>
          <w:sz w:val="28"/>
          <w:szCs w:val="28"/>
          <w:rtl w:val="true"/>
          <w:lang w:bidi="ar-SA"/>
        </w:rPr>
        <w:t>عن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أوصت إلى رجل وأقرّت له بدين ثمانية آلاف درهم وكذلك ما كان لها من متاع البيت من صوف وشعر وشبه وصفر ونحاس وكل ما لها أقرّت به للموصى إليه وأشهدت على وصيّتها وأوصت أن يحجّ عنها من هذه التركة حجّتين ويعطى مولاة لها أربعمائة درهم، وماتت المرأة وتركت زوجاً فلم ندر كيف الخروج من هذا واشتبه علينا الأمر، وذكر الكاتب أنّ المرأة استشارته فسألته أن يكتب لها ما يصح لهذا الوصي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تركتك لهذا الوصي إلاّ بإقرارك له بدين يحيط بتركتك بشهادة الشهود تأمريه بعد أن ينفذ ما توصيه به، فكتبت له بالوصية على هذا وأقرت للوصي بهذا الدين فرأيك أدام اللّه عزّك في مسألة الفقهاء قبلك عن هذا وتعريفنا ذلك لنعمل به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الدين صحيحاً معروفاً مفهوماً فيخرج الدين من رأس المال إن شاء اللّه، وإن لم يكن الدين حقّاً أنفذ لها ما أوصت به من ثلثها كفى أو لم يكف</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3" w:name="__RefHeading___Toc481307_1280447820"/>
      <w:bookmarkStart w:id="1574" w:name="_Toc628"/>
      <w:bookmarkEnd w:id="1573"/>
      <w:r>
        <w:rPr>
          <w:rtl w:val="true"/>
        </w:rPr>
        <w:t xml:space="preserve">الوصيّة للإمام </w:t>
      </w:r>
      <w:r>
        <w:rPr>
          <w:rtl w:val="true"/>
        </w:rPr>
        <w:t>(</w:t>
      </w:r>
      <w:r>
        <w:rPr>
          <w:rtl w:val="true"/>
        </w:rPr>
        <w:t>عليه السلام</w:t>
      </w:r>
      <w:r>
        <w:rPr>
          <w:rtl w:val="true"/>
        </w:rPr>
        <w:t>)</w:t>
      </w:r>
      <w:bookmarkEnd w:id="157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 بتركته متاعٍ وغير ذلك لأبي </w:t>
      </w:r>
      <w:bookmarkStart w:id="1575" w:name="pg16083_194401"/>
    </w:p>
    <w:p>
      <w:pPr>
        <w:pStyle w:val="BookText"/>
        <w:rPr/>
      </w:pPr>
      <w:bookmarkEnd w:id="1575"/>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فكتبت إليه جعلت فداك رجل أوصى إليّ بجميع ما خلف لك وخلّف ابنتي أخت له فرأيك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 ما خلّف وابعث به إليّ، فبعت وبعثت به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481309_1280447820"/>
      <w:bookmarkStart w:id="1577" w:name="_Toc629"/>
      <w:bookmarkEnd w:id="1576"/>
      <w:r>
        <w:rPr>
          <w:rtl w:val="true"/>
        </w:rPr>
        <w:t>لا يدخلون في الوصيّة</w:t>
      </w:r>
      <w:bookmarkEnd w:id="1577"/>
    </w:p>
    <w:p>
      <w:pPr>
        <w:pStyle w:val="BookText"/>
        <w:rPr/>
      </w:pPr>
      <w:r>
        <w:rPr>
          <w:rFonts w:ascii="Amiri" w:hAnsi="Amiri" w:eastAsia="Amiri" w:cs="Amiri"/>
          <w:color w:val="111111"/>
          <w:sz w:val="28"/>
          <w:sz w:val="28"/>
          <w:szCs w:val="28"/>
          <w:rtl w:val="true"/>
          <w:lang w:bidi="ar-SA"/>
        </w:rPr>
        <w:t>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بثلثه بعد موته فقال بعد موتي بين موالي ومَولَيَاتي ولأبيه موال يدخلون موالي أبيه في وصيته بما يسمّون مواليه أم لا يدخلون؟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يدخلون</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8" w:name="__RefHeading___Toc481311_1280447820"/>
      <w:bookmarkStart w:id="1579" w:name="_Toc630"/>
      <w:bookmarkEnd w:id="1578"/>
      <w:r>
        <w:rPr>
          <w:rtl w:val="true"/>
        </w:rPr>
        <w:t>يجوز للوصي ذلك</w:t>
      </w:r>
      <w:bookmarkEnd w:id="1579"/>
    </w:p>
    <w:p>
      <w:pPr>
        <w:pStyle w:val="BookText"/>
        <w:rPr/>
      </w:pPr>
      <w:r>
        <w:rPr>
          <w:rFonts w:ascii="Amiri" w:hAnsi="Amiri" w:eastAsia="Amiri" w:cs="Amiri"/>
          <w:color w:val="111111"/>
          <w:sz w:val="28"/>
          <w:sz w:val="28"/>
          <w:szCs w:val="28"/>
          <w:rtl w:val="true"/>
          <w:lang w:bidi="ar-SA"/>
        </w:rPr>
        <w:t>كتب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للوصيّ أن يشتري شيئاً من مال الميت إذا بيع فيمن زاد فيزيد ويأخذ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اشترى صحيحاً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481313_1280447820"/>
      <w:bookmarkStart w:id="1581" w:name="_Toc631"/>
      <w:bookmarkEnd w:id="1580"/>
      <w:r>
        <w:rPr>
          <w:rtl w:val="true"/>
        </w:rPr>
        <w:t>شهادة الوصي</w:t>
      </w:r>
      <w:bookmarkEnd w:id="1581"/>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تقبل شهادة الوصي للميّت بدين له على رجل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شهد معه آخر عدل فعلى المدّعي يمين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للوصي أن يشهد لوارث الميّت صغيراً أو كبيراً بحق له على الميت أو على غيره وهو القابض للوارث الصغير وليس للكبير بقابض؟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وينبغي للوصي أن يشهد بالحق ولا يكتم شهادته</w:t>
      </w:r>
      <w:r>
        <w:rPr>
          <w:rFonts w:eastAsia="Amiri" w:cs="Amiri" w:ascii="Amiri" w:hAnsi="Amiri"/>
          <w:color w:val="111111"/>
          <w:sz w:val="28"/>
          <w:szCs w:val="28"/>
          <w:rtl w:val="true"/>
          <w:lang w:bidi="ar-SA"/>
        </w:rPr>
        <w:t xml:space="preserve">. </w:t>
      </w:r>
      <w:bookmarkStart w:id="1582" w:name="pg16083_194402"/>
    </w:p>
    <w:p>
      <w:pPr>
        <w:pStyle w:val="BookText"/>
        <w:rPr/>
      </w:pPr>
      <w:bookmarkEnd w:id="1582"/>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تقبل شهادة الوصي على الميّت بدين مع شاهد آخر عدل؟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من بعد يمين</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481315_1280447820"/>
      <w:bookmarkStart w:id="1584" w:name="_Toc632"/>
      <w:bookmarkEnd w:id="1583"/>
      <w:r>
        <w:rPr>
          <w:rtl w:val="true"/>
        </w:rPr>
        <w:t>قضاء دين الميّت</w:t>
      </w:r>
      <w:bookmarkEnd w:id="1584"/>
    </w:p>
    <w:p>
      <w:pPr>
        <w:pStyle w:val="BookText"/>
        <w:rPr/>
      </w:pPr>
      <w:r>
        <w:rPr>
          <w:rFonts w:ascii="Amiri" w:hAnsi="Amiri" w:eastAsia="Amiri" w:cs="Amiri"/>
          <w:color w:val="111111"/>
          <w:sz w:val="28"/>
          <w:sz w:val="28"/>
          <w:szCs w:val="28"/>
          <w:rtl w:val="true"/>
          <w:lang w:bidi="ar-SA"/>
        </w:rPr>
        <w:t xml:space="preserve">كتب محمد بن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إلى ولده وفيهم كبار قد أدركوا وفيهم صغار أيجوز للكبار أن ينفذوا وصيّته ويقضوا دينه لمن صح على الميّت بشهود عدول قبل أن يدرك الأوصياء الصغار؟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على الأكابر من الولدان أن يقضوا دين أبيهم ولا يحبسوه بذلك</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481317_1280447820"/>
      <w:bookmarkStart w:id="1586" w:name="_Toc633"/>
      <w:bookmarkEnd w:id="1585"/>
      <w:r>
        <w:rPr>
          <w:rtl w:val="true"/>
        </w:rPr>
        <w:t>الوصيّة إلى رجلين</w:t>
      </w:r>
      <w:bookmarkEnd w:id="1586"/>
    </w:p>
    <w:p>
      <w:p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إلى رجلين أيجوز لأحدهما أن ينفرد بنصف التركة والآخر بالنصف؟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ينبغي لهما أن يخالفا الميّت ويعملان على حسب ما أمرهما إن شاء اللّه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7" w:name="__RefHeading___Toc481319_1280447820"/>
      <w:bookmarkStart w:id="1588" w:name="_Toc634"/>
      <w:bookmarkEnd w:id="1587"/>
      <w:r>
        <w:rPr>
          <w:rtl w:val="true"/>
        </w:rPr>
        <w:t>من أوصى لمواليه</w:t>
      </w:r>
      <w:bookmarkEnd w:id="158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أوصى بثلث ماله في مواليه ومَولَيَاتِهِ الذكر والأنثى فيه سواء أو للذكر مثل حظّ الأنثيين من الوصية؟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جائز للميّت ما أوصى به على ما أوصى به إن شاء اللّه تعالى</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1589" w:name="pg16083_194403"/>
    </w:p>
    <w:p>
      <w:pPr>
        <w:pStyle w:val="Heading5"/>
        <w:numPr>
          <w:ilvl w:val="4"/>
          <w:numId w:val="1"/>
        </w:numPr>
        <w:rPr/>
      </w:pPr>
      <w:bookmarkStart w:id="1590" w:name="__RefHeading___Toc481321_1280447820"/>
      <w:bookmarkStart w:id="1591" w:name="_Toc635"/>
      <w:bookmarkEnd w:id="1589"/>
      <w:bookmarkEnd w:id="1590"/>
      <w:r>
        <w:rPr>
          <w:rtl w:val="true"/>
        </w:rPr>
        <w:t>ينفذون وصيّة أبيهم</w:t>
      </w:r>
      <w:bookmarkEnd w:id="1591"/>
    </w:p>
    <w:p>
      <w:pPr>
        <w:pStyle w:val="BookText"/>
        <w:rPr/>
      </w:pPr>
      <w:r>
        <w:rPr>
          <w:rFonts w:ascii="Amiri" w:hAnsi="Amiri" w:eastAsia="Amiri" w:cs="Amiri"/>
          <w:color w:val="111111"/>
          <w:sz w:val="28"/>
          <w:sz w:val="28"/>
          <w:szCs w:val="28"/>
          <w:rtl w:val="true"/>
          <w:lang w:bidi="ar-SA"/>
        </w:rPr>
        <w:t xml:space="preserve">كتب سهل بن زياد الآدمي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له ولد ذكور وإناث فأقر بضيعة أنها لولده ولم يذكر أنها بينهم على سهام اللّه وفرائضه الذكر والأنثى فيه سواء،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ينفذون وصية أبيهم على ما سمى فإن لم يكن سمى شيئاً ردوها على كتاب اللّه عزوجل إن شاء اللّه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2" w:name="__RefHeading___Toc481323_1280447820"/>
      <w:bookmarkStart w:id="1593" w:name="_Toc636"/>
      <w:bookmarkEnd w:id="1592"/>
      <w:r>
        <w:rPr>
          <w:rtl w:val="true"/>
        </w:rPr>
        <w:t>وصي الوصي</w:t>
      </w:r>
      <w:bookmarkEnd w:id="1593"/>
    </w:p>
    <w:p>
      <w:pPr>
        <w:pStyle w:val="BookText"/>
        <w:rPr/>
      </w:pPr>
      <w:r>
        <w:rPr>
          <w:rFonts w:ascii="Amiri" w:hAnsi="Amiri" w:eastAsia="Amiri" w:cs="Amiri"/>
          <w:color w:val="111111"/>
          <w:sz w:val="28"/>
          <w:sz w:val="28"/>
          <w:szCs w:val="28"/>
          <w:rtl w:val="true"/>
          <w:lang w:bidi="ar-SA"/>
        </w:rPr>
        <w:t xml:space="preserve">كتب محمد بن الحسن الصفار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كان وصي رجل فمات وأوصى إلى رجل آخر هل يلزم الوصي وصية الرجل الذي كان هذا وصيه؟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يلزمه بحقه إن كان له قبله حق إن شاء اللّه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481325_1280447820"/>
      <w:bookmarkStart w:id="1595" w:name="_Toc637"/>
      <w:bookmarkEnd w:id="1594"/>
      <w:r>
        <w:rPr>
          <w:rtl w:val="true"/>
        </w:rPr>
        <w:t>من أحكام الإرث</w:t>
      </w:r>
      <w:bookmarkEnd w:id="1595"/>
    </w:p>
    <w:p>
      <w:pPr>
        <w:pStyle w:val="BookText"/>
        <w:rPr/>
      </w:pPr>
      <w:r>
        <w:rPr>
          <w:rFonts w:ascii="Amiri" w:hAnsi="Amiri" w:eastAsia="Amiri" w:cs="Amiri"/>
          <w:color w:val="111111"/>
          <w:sz w:val="28"/>
          <w:sz w:val="28"/>
          <w:szCs w:val="28"/>
          <w:rtl w:val="true"/>
          <w:lang w:bidi="ar-SA"/>
        </w:rPr>
        <w:t>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ماتت وتركت زوجها وأبويها أو جدّها وجدّتها كيف يقسم ميراثها؟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للزوج النصف وما بقي فللأبوين</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481327_1280447820"/>
      <w:bookmarkStart w:id="1597" w:name="_Toc638"/>
      <w:bookmarkEnd w:id="1596"/>
      <w:r>
        <w:rPr>
          <w:rtl w:val="true"/>
        </w:rPr>
        <w:t>الميراث للأقرب</w:t>
      </w:r>
      <w:bookmarkEnd w:id="159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مات وترك ابنة ابنته وأخاه لأبيه وأمه لمن يكون </w:t>
      </w:r>
      <w:bookmarkStart w:id="1598" w:name="pg16083_194404"/>
    </w:p>
    <w:p>
      <w:pPr>
        <w:pStyle w:val="BookText"/>
        <w:rPr/>
      </w:pPr>
      <w:bookmarkEnd w:id="1598"/>
      <w:r>
        <w:rPr>
          <w:rFonts w:ascii="Amiri" w:hAnsi="Amiri" w:eastAsia="Amiri" w:cs="Amiri"/>
          <w:color w:val="111111"/>
          <w:sz w:val="28"/>
          <w:sz w:val="28"/>
          <w:szCs w:val="28"/>
          <w:rtl w:val="true"/>
          <w:lang w:bidi="ar-SA"/>
        </w:rPr>
        <w:t xml:space="preserve">الميراث؟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ذلك الميراث للأقرب إن شاء اللّه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9" w:name="__RefHeading___Toc481329_1280447820"/>
      <w:bookmarkStart w:id="1600" w:name="_Toc639"/>
      <w:bookmarkEnd w:id="1599"/>
      <w:r>
        <w:rPr>
          <w:rtl w:val="true"/>
        </w:rPr>
        <w:t>ما بال المرأة تأخذ سهما؟</w:t>
      </w:r>
      <w:bookmarkEnd w:id="1600"/>
    </w:p>
    <w:p>
      <w:pPr>
        <w:pStyle w:val="BookText"/>
        <w:rPr/>
      </w:pP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المسكينة الضعيفة تأخذ سهماً واحداً ويأخذ الرجل سهمين؟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المرأة ليست عليها جهاد ولا نفقة ولا عليها معقلة إنما ذلك على الرجل،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المسألة فأجابه بهذا الجواب، فأقبل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مسألة ابن أبي العوجاء والجواب منا واحد إذا كان معنى المسألة واحداً جرى لآخرنا ما جرى لأولنا وأولنا وآخرنا في العلم سواء ولرسول اللّه عليه وآله السلام ولأمير المؤمنين فضلهما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481331_1280447820"/>
      <w:bookmarkStart w:id="1602" w:name="_Toc640"/>
      <w:bookmarkEnd w:id="1601"/>
      <w:r>
        <w:rPr>
          <w:rtl w:val="true"/>
        </w:rPr>
        <w:t>من موارد التقية</w:t>
      </w:r>
      <w:bookmarkEnd w:id="1602"/>
    </w:p>
    <w:p>
      <w:pPr>
        <w:pStyle w:val="BookText"/>
        <w:rPr/>
      </w:pPr>
      <w:r>
        <w:rPr>
          <w:rFonts w:ascii="Amiri" w:hAnsi="Amiri" w:eastAsia="Amiri" w:cs="Amiri"/>
          <w:color w:val="111111"/>
          <w:sz w:val="28"/>
          <w:sz w:val="28"/>
          <w:szCs w:val="28"/>
          <w:rtl w:val="true"/>
          <w:lang w:bidi="ar-SA"/>
        </w:rPr>
        <w:t>عن محمد بن عبد العزيز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يوماً فجلست في شارع الغنم، فإذا بأبي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من منزله يريد دار العامة،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ان صحت أيها الناس هذا حجة اللّه عليكم فاعرفوه، يقتلوني، فلما دنى مني أومأ بإصبعه السبابة عليَّ فيه أن أسكت، ورأيته تلك الليلة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الكتمان أو القتل فاتق اللّه على نفسك</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3" w:name="__RefHeading___Toc481333_1280447820"/>
      <w:bookmarkStart w:id="1604" w:name="_Toc641"/>
      <w:bookmarkEnd w:id="1603"/>
      <w:r>
        <w:rPr>
          <w:rtl w:val="true"/>
        </w:rPr>
        <w:t>الختان</w:t>
      </w:r>
      <w:bookmarkEnd w:id="160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عبد اللّه بن جعفر الحميري 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w:t>
      </w:r>
      <w:bookmarkStart w:id="1605" w:name="pg16083_194405"/>
    </w:p>
    <w:p>
      <w:pPr>
        <w:pStyle w:val="BookText"/>
        <w:rPr/>
      </w:pPr>
      <w:bookmarkEnd w:id="1605"/>
      <w:r>
        <w:rPr>
          <w:rFonts w:ascii="Amiri" w:hAnsi="Amiri" w:eastAsia="Amiri" w:cs="Amiri"/>
          <w:color w:val="111111"/>
          <w:sz w:val="28"/>
          <w:sz w:val="28"/>
          <w:szCs w:val="28"/>
          <w:rtl w:val="true"/>
          <w:lang w:bidi="ar-SA"/>
        </w:rPr>
        <w:t xml:space="preserve">روى عن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اختنوا أولادكم يوم السابع يطهروا، فإن الأرض تضج إلى اللّه عزوجل من بول الأغلف، وليس جعلني اللّه فداك لحجامي بلدنا حذق بذلك ولا يختنونه يوم السابع وعندنا حجام من اليهود فهل يجوز لليهود أن يختنوا أولاد المسلمين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السابع فلا تخالفوا السنن إن شاء اللّه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481335_1280447820"/>
      <w:bookmarkStart w:id="1607" w:name="_Toc642"/>
      <w:bookmarkEnd w:id="1606"/>
      <w:r>
        <w:rPr>
          <w:rtl w:val="true"/>
        </w:rPr>
        <w:t>متفرّقات</w:t>
      </w:r>
      <w:bookmarkEnd w:id="1607"/>
    </w:p>
    <w:p>
      <w:pPr>
        <w:pStyle w:val="Heading5"/>
        <w:numPr>
          <w:ilvl w:val="4"/>
          <w:numId w:val="1"/>
        </w:numPr>
        <w:rPr/>
      </w:pPr>
      <w:bookmarkStart w:id="1608" w:name="__RefHeading___Toc481337_1280447820"/>
      <w:bookmarkStart w:id="1609" w:name="_Toc643"/>
      <w:bookmarkEnd w:id="1608"/>
      <w:r>
        <w:rPr>
          <w:rtl w:val="true"/>
        </w:rPr>
        <w:t>لا تناقض في القرآن</w:t>
      </w:r>
      <w:bookmarkEnd w:id="1609"/>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إسحاق الكندي كان فيلسوف العراق في زمانه وأخذ في 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زعمه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القرآن وشغل نفسه بذلك وتفرّد به في منزله، وإنّ بعض تلامذته دخل يوماً على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فيكم رجل رشيد يردع أستاذكم الكندي عمّا أخذ فيه من تشاغله بالقرآن؟ فقال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تلامذته كيف يجوز منّا الاعتراض عليه في هذا أو في غيره؟ فقال 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أتؤدّي إليه ما ألقيه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 إليه وتلطّف في مؤانسته ومعونته على ما هو بسبيله، فإذا وقعت الأنسة في ذلك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حضرتني مسألة أسألك عنها فإنّه يستدعي ذلك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ذهبت إليها؟ فإنّه سيقول لك إنّه من الجائز لأنّه رجل يفهم إذا سمع، فإذا أوجب ذلك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لعلّه أراد غير الذي ذهبت أنت إليه فيكون واضعاً لغير معانيه؟ </w:t>
      </w:r>
      <w:bookmarkStart w:id="1610" w:name="pg16083_194406"/>
    </w:p>
    <w:p>
      <w:pPr>
        <w:pStyle w:val="BookText"/>
        <w:rPr/>
      </w:pPr>
      <w:bookmarkEnd w:id="1610"/>
      <w:r>
        <w:rPr>
          <w:rFonts w:ascii="Amiri" w:hAnsi="Amiri" w:eastAsia="Amiri" w:cs="Amiri"/>
          <w:color w:val="111111"/>
          <w:sz w:val="28"/>
          <w:sz w:val="28"/>
          <w:szCs w:val="28"/>
          <w:rtl w:val="true"/>
          <w:lang w:bidi="ar-SA"/>
        </w:rPr>
        <w:t>فصار الرجل إلى الكندي وتلطّف إلى أن ألقى عليه هذه المسألة،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فتفكّر في نفسه ورأى ذلك محتملاً في اللغة وسائغاً في النظر،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إلا أخبرتني من أين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شيء عرض بقلبي فأوردته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ما مثلك من اهتدى إلى هذا ولا من بلغ هذه المنزلة فعرّفني من أين لك هذا؟ فقال أمرني به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جئت به وما كان ليخرج مثل هذا إلا من ذلك البيت، ثم إنّه دعا بالنار وأحرق جميع ما كان ألّفه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1" w:name="__RefHeading___Toc481339_1280447820"/>
      <w:bookmarkStart w:id="1612" w:name="_Toc644"/>
      <w:bookmarkEnd w:id="1611"/>
      <w:r>
        <w:rPr>
          <w:rtl w:val="true"/>
        </w:rPr>
        <w:t>لا للفلسفة والتصوّف</w:t>
      </w:r>
      <w:bookmarkEnd w:id="161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زمان على الناس وجوههم ضاحكة مستبشرة، وقلوبهم مظلمة متكدّرة، السنّة فيهم بدعة، والبدعة فيهم سنّة، المؤمن بينهم محقّر والفاسق بينهم موقّر، أمراؤهم جاهلون جائرون وعلماؤهم في أبواب الظلمة سائرون، أغنياؤهم يسرقون زاد الفقراء، وأصاغرهم يتقدّمون على الكبراء، وكل جاهل عندهم خبير، وكل محيل عندهم فقير، لا يتميّزون بين المخلص والمرتاب، ولا يعرفون الضأن من الذئاب، علماؤهم شرار خلق اللّه على وجه الأرض، لأنّهم يميلون إلى الفلسفة والتصوّف، وأيم اللّه إنّهم من أهل العدول والتَحرّف، يبالغون في حبّ مخالفينا ويضلّون شيعتنا وموالينا، فإن نالوا منصباً لم يشبعوا من الرشاء، وإن خذلوا عبدوا اللّه على الرياء، ألا أنّهم قطّاع طريق المؤمنين، والدعاة إلى نحلة الملحدين، فمن أدركهم فليحذرهم وليصن دينه وإيمانه، </w:t>
      </w:r>
      <w:bookmarkStart w:id="1613" w:name="pg16083_194407"/>
    </w:p>
    <w:p>
      <w:pPr>
        <w:pStyle w:val="BookText"/>
        <w:rPr/>
      </w:pPr>
      <w:bookmarkEnd w:id="161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هذا ما حدّثني به أبي عن آبائه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أسرارنا فاكتمه إلاّ عن أهله</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4" w:name="__RefHeading___Toc481341_1280447820"/>
      <w:bookmarkStart w:id="1615" w:name="_Toc645"/>
      <w:bookmarkEnd w:id="1614"/>
      <w:r>
        <w:rPr>
          <w:rtl w:val="true"/>
        </w:rPr>
        <w:t>الدنيا والمؤمن</w:t>
      </w:r>
      <w:bookmarkEnd w:id="16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جعلت الدنيا كلّها لقمة واحدة ولقمتها من يعبد اللّه خالصاً لرأيت أنّي مقصّر في حقّه، ولو منعت الكافر منها حتى يموت جوعاً وعطشاً ثم أذقته شربة من الماء لرأيت إنّي قد أسرفت</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481343_1280447820"/>
      <w:bookmarkStart w:id="1617" w:name="_Toc646"/>
      <w:bookmarkEnd w:id="1616"/>
      <w:r>
        <w:rPr>
          <w:rtl w:val="true"/>
        </w:rPr>
        <w:t>فليتقّوا اللّه وليراقبوا</w:t>
      </w:r>
      <w:bookmarkEnd w:id="1617"/>
    </w:p>
    <w:p>
      <w:pPr>
        <w:pStyle w:val="BookText"/>
        <w:rPr/>
      </w:pPr>
      <w:r>
        <w:rPr>
          <w:rFonts w:ascii="Amiri" w:hAnsi="Amiri" w:eastAsia="Amiri" w:cs="Amiri"/>
          <w:color w:val="111111"/>
          <w:sz w:val="28"/>
          <w:sz w:val="28"/>
          <w:szCs w:val="28"/>
          <w:rtl w:val="true"/>
          <w:lang w:bidi="ar-SA"/>
        </w:rPr>
        <w:t xml:space="preserve">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 حمدوية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نصبت لكم إبراهيم بن عبده ليدفع النواحي وأهل ناحيتك حقوقي الواجبة عليكم إليه، وجعلته ثقتي وأميني عند موالي هناك، فليتّقوا اللّه وليراقبوا، وليؤدّوا الحقوق فليس لهم عذر في ترك ذلك، ولا تأخيره، ولا أشقاهم اللّه بعصيان أوليائه، ورحمهم اللّه وإيّاك معهم برحمتي لهم، إنّ اللّه واسع كريم</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481345_1280447820"/>
      <w:bookmarkStart w:id="1619" w:name="_Toc647"/>
      <w:bookmarkEnd w:id="1618"/>
      <w:r>
        <w:rPr>
          <w:rtl w:val="true"/>
        </w:rPr>
        <w:t>إنّ شأن الملائكة لعظيم</w:t>
      </w:r>
      <w:bookmarkEnd w:id="161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 بن محمد بن زياد وعلي بن محمد بن سيّار عن أبويهما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للحسن أبي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قوماً عندنا يزعمون أنّ هاروت وماروت ملكان اختارهما الملائكة لما كثر عصيان بني آدم وأنزلهما اللّه مع ثالث لهما إلى الدنيا وإنّهما افتتنا بالزهرة، وأرادا الزنا بها، وشربا الخمر وقتلا </w:t>
      </w:r>
    </w:p>
    <w:p>
      <w:pPr>
        <w:pStyle w:val="BookText"/>
        <w:rPr/>
      </w:pPr>
      <w:r>
        <w:rPr>
          <w:rFonts w:ascii="Amiri" w:hAnsi="Amiri" w:eastAsia="Amiri" w:cs="Amiri"/>
          <w:color w:val="111111"/>
          <w:sz w:val="28"/>
          <w:sz w:val="28"/>
          <w:szCs w:val="28"/>
          <w:rtl w:val="true"/>
          <w:lang w:bidi="ar-SA"/>
        </w:rPr>
        <w:t>النفس المحترمة، وإنّ اللّه تبارك وتعالى يعذبهما ببابل، وأنّ السحرة منهما يتعلّمون السحر، وإنّ اللّه مسخ تلك المرأة هذا الكوكب الذي هو الزهرة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من ذلك، إنّ ملائكة اللّه معصومون محفوظون من الكفر والقبائح بألطاف اللّه، قال اللّه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ٱللَّهَ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ٱلسَّمَٰوَٰتِ وَٱلْأَرْضِ 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يَسْتَكْبِرُونَ عَنْ عِبَادَتِهِۦ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ٱلَّيْلَ وَٱلنَّهَارَ لَا يَفْتُرُونَ</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وقال عزّ وجل في الملائكة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بِٱلْقَوْلِ وَهُم بِأَمْرِهِۦ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أَيْدِيهِمْ وَمَا خَلْفَهُمْ وَلَا يَشْفَعُونَ إِلَّا لِمَنِ ٱرْتَضَىٰ وَهُم مِّنْ خَشْيَتِهِۦ مُشْفِقُونَ</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كما يقولون كان اللّه قد جعل هؤلاء الملائكة خلفاء على الأرض وكانوا كالأنبياء في الدنيا أو كالأئمّة فيكون من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لست تعلم أنّ اللّه عزّ وجل لم يخل الدنيا قط من نبي أو إمام من البشر، أو ليس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رِجَالًا نُّوحِي إِلَيْهِم مِّنْ أَهْلِ ٱلْقُرَىٰۗ</w:t>
      </w:r>
      <w:r>
        <w:rPr>
          <w:rFonts w:eastAsia="Amiri" w:cs="Amiri" w:ascii="Amiri" w:hAnsi="Amiri"/>
          <w:color w:val="111111"/>
          <w:sz w:val="28"/>
          <w:szCs w:val="28"/>
          <w:rtl w:val="true"/>
          <w:lang w:bidi="ar-SA"/>
        </w:rPr>
        <w:t>}</w:t>
      </w:r>
      <w:r>
        <w:rPr>
          <w:rStyle w:val="FootnoteAnchor"/>
          <w:rtl w:val="true"/>
        </w:rPr>
        <w:footnoteReference w:id="863"/>
      </w:r>
      <w:r>
        <w:rPr>
          <w:rFonts w:ascii="Amiri" w:hAnsi="Amiri" w:eastAsia="Amiri" w:cs="Amiri"/>
          <w:color w:val="111111"/>
          <w:sz w:val="28"/>
          <w:sz w:val="28"/>
          <w:szCs w:val="28"/>
          <w:rtl w:val="true"/>
          <w:lang w:bidi="ar-SA"/>
        </w:rPr>
        <w:t>فأخبر أنّه لم يبعث الملائكة إلى الأرض ليكونوا أئمّة وحكاماً وإنّما أرسلوا إلى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لم يكن إبليس أيضاً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الجن أما تسمعان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لِلْمَلَٰئِكَةِ ٱسْجُدُواْ لِأدَمَ فَسَجَدُواْ إِلَّا </w:t>
      </w:r>
      <w:bookmarkStart w:id="1620" w:name="pg16083_194409"/>
    </w:p>
    <w:p>
      <w:pPr>
        <w:pStyle w:val="BookText"/>
        <w:rPr/>
      </w:pPr>
      <w:bookmarkEnd w:id="1620"/>
      <w:r>
        <w:rPr>
          <w:rFonts w:ascii="Amiri" w:hAnsi="Amiri" w:eastAsia="Amiri" w:cs="Amiri"/>
          <w:color w:val="111111"/>
          <w:sz w:val="28"/>
          <w:sz w:val="28"/>
          <w:szCs w:val="28"/>
          <w:rtl w:val="true"/>
          <w:lang w:bidi="ar-SA"/>
        </w:rPr>
        <w:t>إِبْلِيسَ كَانَ مِنَ ٱلْجِنِّ</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فأخبر عزّوجل أنّه كان من الجن وهو الذي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وَٱلْجَانَّ خَلَقْنَٰهُ مِن قَبْلُ مِن نَّارِ ٱلسَّمُومِ</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 xml:space="preserve">قال الإمام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أبي عن جدّي عن الرضا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عزّ وجل اختارنا معاشر آل محمد، واختار النبيين واختار الملائكة المقرّبين، وما اختارهم إلاّ على علمٍ منه بهم أنّهم لا يواقعون ما يخرجون به عن ولايته وينقلعون به عن عصمته وينتمون به إلى المستحقّين لعذابه ونقمته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لنا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عرض اللّه عزّ وجل ولايته في السماوات على فئام</w:t>
      </w:r>
      <w:r>
        <w:rPr>
          <w:rStyle w:val="FootnoteAnchor"/>
          <w:rtl w:val="true"/>
        </w:rPr>
        <w:footnoteReference w:id="866"/>
      </w:r>
      <w:r>
        <w:rPr>
          <w:rFonts w:ascii="Amiri" w:hAnsi="Amiri" w:eastAsia="Amiri" w:cs="Amiri"/>
          <w:color w:val="111111"/>
          <w:sz w:val="28"/>
          <w:sz w:val="28"/>
          <w:szCs w:val="28"/>
          <w:rtl w:val="true"/>
          <w:lang w:bidi="ar-SA"/>
        </w:rPr>
        <w:t>من الناس وفئام من الملائكة، فأبوها فمسخهم اللّه 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معاذ اللّه هؤلاء المكذّبون لنا المفترون علينا، الملائكة هم رسل اللّه فهم كسائر أنبياء اللّه ورسله إلى الخلق فيكون منهم الكفر باللّه؟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الملائكة، إنّ شأن الملائكة لعظيم وإنّ خطبهم لجليل</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481347_1280447820"/>
      <w:bookmarkStart w:id="1622" w:name="_Toc648"/>
      <w:bookmarkEnd w:id="1621"/>
      <w:r>
        <w:rPr>
          <w:rtl w:val="true"/>
        </w:rPr>
        <w:t>من آداب النوم</w:t>
      </w:r>
      <w:bookmarkEnd w:id="162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أن يكتب لأنظر إلى خطّه فأعرفه إذا ورد،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الخطّ سيختلف عليك من بين القلم الغليظ إلى القلم الدقيق فلا تشكن، ثم دعا </w:t>
      </w:r>
      <w:bookmarkStart w:id="1623" w:name="pg16083_194410"/>
    </w:p>
    <w:p>
      <w:pPr>
        <w:pStyle w:val="BookText"/>
        <w:rPr/>
      </w:pPr>
      <w:bookmarkEnd w:id="1623"/>
      <w:r>
        <w:rPr>
          <w:rFonts w:ascii="Amiri" w:hAnsi="Amiri" w:eastAsia="Amiri" w:cs="Amiri"/>
          <w:color w:val="111111"/>
          <w:sz w:val="28"/>
          <w:sz w:val="28"/>
          <w:szCs w:val="28"/>
          <w:rtl w:val="true"/>
          <w:lang w:bidi="ar-SA"/>
        </w:rPr>
        <w:t>بالدواة فكتب وجعل يستمد إلى مجرى الدواة، فقلت في نفسي وهو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استوهبه القلم الذي كتب به، فلما فرغ من الكتابة أقبل يحدّثني وهو يمسح القلم بمنديل الدواة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يا أحمد فناولنيه،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مغتم لشيء يصيبني في نفسي، وقد أردت أن أسأل أباك فلم يقض لي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روي لنا عن آبائك أنّ نوم الأنبياء على أقفيتهم ونوم المؤمنين على أيمانهم ونوم المنافقين على شمائلهم ونوم الشياطين على وجوههم،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هو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فإنّي اجهد أن أنام على يميني فما يمكنني ولا يأخذني النوم عليها، فسكت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أدن منّي، 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يدك تحت ثيابك فأدخلتها فأخرج يده من تحت ثيابه وأدخلها تحت ثيابي فمسح بيده اليمنى على جانبي الأيسر وبيده اليسرى على جانبي الأيمن ثلاث مرّات،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أقدر أن أنام على يساري منذ فعل ذلك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يأخذني نوم عليها أصلاً</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481349_1280447820"/>
      <w:bookmarkStart w:id="1625" w:name="_Toc649"/>
      <w:bookmarkEnd w:id="1624"/>
      <w:r>
        <w:rPr>
          <w:rtl w:val="true"/>
        </w:rPr>
        <w:t>الناس طبقات شتّى</w:t>
      </w:r>
      <w:bookmarkEnd w:id="162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بني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أخبره عن اختلاف الموالي وأسأله إظهار دليل،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خاطب اللّه عزّوجل العاقل وليس أحد يأتي بآية ويظهر دليلاً أكثر ممّا جاء به خاتم النبيّين وسيّد المرسلين،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وكاهن وكذّاب وهدى اللّه من اهتدى، وغير أنّ الأدلّة يسكن إليها كثير من الناس، </w:t>
      </w:r>
      <w:bookmarkStart w:id="1626" w:name="pg16083_194411"/>
    </w:p>
    <w:p>
      <w:pPr>
        <w:pStyle w:val="BookText"/>
        <w:rPr/>
      </w:pPr>
      <w:bookmarkEnd w:id="1626"/>
      <w:r>
        <w:rPr>
          <w:rFonts w:ascii="Amiri" w:hAnsi="Amiri" w:eastAsia="Amiri" w:cs="Amiri"/>
          <w:color w:val="111111"/>
          <w:sz w:val="28"/>
          <w:sz w:val="28"/>
          <w:szCs w:val="28"/>
          <w:rtl w:val="true"/>
          <w:lang w:bidi="ar-SA"/>
        </w:rPr>
        <w:t>وذلك أنّ اللّه عزّوجل يأذن لنا فنتكلّم ويمنع فنصمت، ولو أحب أن لا يظهر حقّاً ما بعث النبيّين مبشّرين ومنذرين يصدعون بالحق في حال الضعف والقوّة وينطقون في أوقات ليقضي اللّه أمره وينفذ حكمه، الناس في طبقات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المستبصر على سبيل نجاة متمسك بالحق متعلّق بفرع أصل غير شاك ولا مرتاب لا يجد عنه ملجأ، وطبقة لم تأخذ الحق من أهله فهم كراكب البحر يموج عند موجه ويسكن عند سكونه، وطبقة استحوذ عليهم الشيطان شأنهم الردّ على أهل الحق ودفع الحق بالباطل حسداً من عند أنفسهم فدع من ذهب يذهب يميناً وشمالاً، فالراعي إذا أراد أن يجمع غنمه جمعها في أهون السعي، وذكرت ما أختلف فيه موالي فإذا كانت الرفعة والكبر فلا ريب، ومن جلس مجالس الحكم فهو أولى بالحكم، أحسن رعاية من استرعيت، وإيّاك والإذاعة وطلب الرياسة فإنّهما يدعوان إلى الهلكة، ذكرت شخوصك إلى فارس فاشخص خار اللّه لك وتدخل مصر إن شاء اللّه، آمناً واقرأ من تثق به موالي السلام ومُرهم بتقوى اللّه العظيم وأداء الأمانة وأعلمهم أنّ المذيع علينا حرب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مصر إن شاء اللّه آمناً لم أعرف معنى ذلك، فقدمت بغداد وعزيمتي الخروج إلى فارس فلم يتهيّأ ذلك فخرجت إلى مصر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481351_1280447820"/>
      <w:bookmarkStart w:id="1628" w:name="_Toc650"/>
      <w:bookmarkEnd w:id="1627"/>
      <w:r>
        <w:rPr>
          <w:rtl w:val="true"/>
        </w:rPr>
        <w:t>من سأل آية أو دليلاً</w:t>
      </w:r>
      <w:bookmarkEnd w:id="162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سأله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سأل آية أو برهاناً فأُعطى ما سأل ثم رجع عمّن طلب منه الآية عذب ضعف العذاب ومن صبر أُعطى التأييد </w:t>
      </w:r>
      <w:bookmarkStart w:id="1629" w:name="pg16083_194412"/>
    </w:p>
    <w:p>
      <w:pPr>
        <w:pStyle w:val="BookText"/>
        <w:rPr/>
      </w:pPr>
      <w:bookmarkEnd w:id="1629"/>
      <w:r>
        <w:rPr>
          <w:rFonts w:ascii="Amiri" w:hAnsi="Amiri" w:eastAsia="Amiri" w:cs="Amiri"/>
          <w:color w:val="111111"/>
          <w:sz w:val="28"/>
          <w:sz w:val="28"/>
          <w:szCs w:val="28"/>
          <w:rtl w:val="true"/>
          <w:lang w:bidi="ar-SA"/>
        </w:rPr>
        <w:t>من اللّه والناس مجبولون على حيلة إيثار الكتب المنشرة، نسأل اللّه السداد فإنّما هو التسليم أو العطب ولله عاقبة الأمور</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481353_1280447820"/>
      <w:bookmarkStart w:id="1631" w:name="_Toc651"/>
      <w:bookmarkEnd w:id="1630"/>
      <w:r>
        <w:rPr>
          <w:rtl w:val="true"/>
        </w:rPr>
        <w:t>الموت</w:t>
      </w:r>
      <w:bookmarkEnd w:id="1631"/>
    </w:p>
    <w:p>
      <w:pPr>
        <w:pStyle w:val="BookText"/>
        <w:rPr/>
      </w:pPr>
      <w:r>
        <w:rPr>
          <w:rFonts w:ascii="Amiri" w:hAnsi="Amiri" w:eastAsia="Amiri" w:cs="Amiri"/>
          <w:color w:val="111111"/>
          <w:sz w:val="28"/>
          <w:sz w:val="28"/>
          <w:szCs w:val="28"/>
          <w:rtl w:val="true"/>
          <w:lang w:bidi="ar-SA"/>
        </w:rPr>
        <w:t xml:space="preserve">سئل الحسن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الموت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بما لا يكون</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481355_1280447820"/>
      <w:bookmarkStart w:id="1633" w:name="_Toc652"/>
      <w:bookmarkEnd w:id="1632"/>
      <w:r>
        <w:rPr>
          <w:rtl w:val="true"/>
        </w:rPr>
        <w:t>حتى يجيء جعفر</w:t>
      </w:r>
      <w:bookmarkEnd w:id="163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يوماً من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تصيبني في سنة ستين ومائتين خزازة أخاف أن انكب منها نكتة،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فأظهرت الجزع وأخذني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وقوع أمر اللّه، لا تجزعي، فلما كان في صفر سنة ستين أخذها المقيم والمقعد وجعلت تخرج في الأحايين إلى خارج المدينة وتحسّس الأخبار حتى ورد عليها الخبر حين حبسه المعتمد في يدي علي جرين وحبس جعفراً أخاه معه، وكان المعتمد يسأل علياً عن أخباره في كل وقت فيخبره أنه يصوم النهار ويصلي الليل، فسأله يوماً من الأيام عن خبره فأخبره بمثل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الساعة إليه واقرأه مني السلام وقل له انصرف إلى منزلك مصاحباً علي جرين، فجئت إلى باب الحبس فوجدت حماراً مسرحاً فدخلت عليه فوجدته جالساً وقد لبس خفه وطيلسانه وشاشه فلما رآني نهض، فأديت إليه الرسالة، فركب فلما استوى على الحمار وقف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يا سيدي؟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يجيء </w:t>
      </w:r>
      <w:bookmarkStart w:id="1634" w:name="pg16083_194413"/>
    </w:p>
    <w:p>
      <w:pPr>
        <w:pStyle w:val="BookText"/>
        <w:rPr/>
      </w:pPr>
      <w:bookmarkEnd w:id="1634"/>
      <w:r>
        <w:rPr>
          <w:rFonts w:ascii="Amiri" w:hAnsi="Amiri" w:eastAsia="Amiri" w:cs="Amiri"/>
          <w:color w:val="111111"/>
          <w:sz w:val="28"/>
          <w:sz w:val="28"/>
          <w:szCs w:val="28"/>
          <w:rtl w:val="true"/>
          <w:lang w:bidi="ar-SA"/>
        </w:rPr>
        <w:t>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أمرني بإطلاقك دونه،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إليه فتقول له خرجنا من دار واحده جميعاً فإذا رجعت وليس هو معي كان في ذلك ما لا خفاء به عليك، فمضى وعادا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قد أطلقت جعفراً لك لأني حبسته بجنايته على نفسه وعليك وما يتكلّم به وخلّى سبيله فصار معه إلى داره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481357_1280447820"/>
      <w:bookmarkStart w:id="1636" w:name="_Toc653"/>
      <w:bookmarkEnd w:id="1635"/>
      <w:r>
        <w:rPr>
          <w:rtl w:val="true"/>
        </w:rPr>
        <w:t>الدال على الخير كفاعله</w:t>
      </w:r>
      <w:bookmarkEnd w:id="163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يعقوب وأبي الحسن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حضرنا عند الحسن بن علي أبي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جاءني رجل من إخواننا الشيعة، قد امتحن بجهّال العامّة يمتحنونه في الإمامة ويحلفونه، فكيف يصنع حتى يتخلّص منهم،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أتقولون أنّ فلاناً هو الإمام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فلابدّ لي أن أقول نعم، وإلاّ أثخنوني ضرباً، فإذا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واللّه،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وأريد به نعماً من الأنعام الإبل والبقر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أي تريد عن أمر كذا، فإنّهم لا يميّزون وقد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حقّقوا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واللّه، وبيّن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واللّهُ برفع الهاء، فإنّه لا يكون يميناً إذا لم يخفض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ثم رجع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عرضوا علي وحلّفوني، فقلت كما لقنتني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الدال على الخير كفاعله، لقد كتب اللّه بتقيّته بعدد كل من استعمل التقيّة من شيعتنا وموالينا ومحبّينا حسنة، وبعدد من ترك التقيّة منهم حسنة، أدناها حسنة لو قوبل بها ذنوب </w:t>
      </w:r>
      <w:bookmarkStart w:id="1637" w:name="pg16083_194414"/>
    </w:p>
    <w:p>
      <w:pPr>
        <w:pStyle w:val="BookText"/>
        <w:rPr/>
      </w:pPr>
      <w:bookmarkEnd w:id="1637"/>
      <w:r>
        <w:rPr>
          <w:rFonts w:ascii="Amiri" w:hAnsi="Amiri" w:eastAsia="Amiri" w:cs="Amiri"/>
          <w:color w:val="111111"/>
          <w:sz w:val="28"/>
          <w:sz w:val="28"/>
          <w:szCs w:val="28"/>
          <w:rtl w:val="true"/>
          <w:lang w:bidi="ar-SA"/>
        </w:rPr>
        <w:t>مائة سنة لغفرت ولك بإرشادك إيّاه مثل ما له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8" w:name="__RefHeading___Toc481359_1280447820"/>
      <w:bookmarkStart w:id="1639" w:name="_Toc654"/>
      <w:bookmarkEnd w:id="1638"/>
      <w:r>
        <w:rPr>
          <w:rtl w:val="true"/>
        </w:rPr>
        <w:t>تفترق شيعتي</w:t>
      </w:r>
      <w:bookmarkEnd w:id="1639"/>
    </w:p>
    <w:p>
      <w:pPr>
        <w:pStyle w:val="BookText"/>
        <w:rPr/>
      </w:pPr>
      <w:r>
        <w:rPr>
          <w:rFonts w:ascii="Amiri" w:hAnsi="Amiri" w:eastAsia="Amiri" w:cs="Amiri"/>
          <w:color w:val="111111"/>
          <w:sz w:val="28"/>
          <w:sz w:val="28"/>
          <w:szCs w:val="28"/>
          <w:rtl w:val="true"/>
          <w:lang w:bidi="ar-SA"/>
        </w:rPr>
        <w:t>عن أبي غانم،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مائتين وستين تفترق شيعتي، ففيها قبض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وتفرقت شيعته وأنصاره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481361_1280447820"/>
      <w:bookmarkStart w:id="1641" w:name="_Toc655"/>
      <w:bookmarkEnd w:id="1640"/>
      <w:r>
        <w:rPr>
          <w:rtl w:val="true"/>
        </w:rPr>
        <w:t>صحّة وكالة إبراهيم بن عبده</w:t>
      </w:r>
      <w:bookmarkEnd w:id="164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شيعته ومواليه حول وكالة ابراهيم بن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وكتابي الذي ورد على إبراهيم بن عبده بتوكيلي إيّاه لقبض حقوقي من موالينا هناك، نعم هو كتابي بخطّي إليه، أعلي إبراهيم بن عبده لهم ببلدهم حقّاً غير باطل، فليتق اللّه حق تقاته، وليخرّجوا من حقوقي، وليدفعوها إليه، فقد جوّزت له ما يعمل به فيها وفّقه اللّه، ومنّ عليه بالسلامة من التقصير برحمته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2" w:name="__RefHeading___Toc481363_1280447820"/>
      <w:bookmarkStart w:id="1643" w:name="_Toc656"/>
      <w:bookmarkEnd w:id="1642"/>
      <w:r>
        <w:rPr>
          <w:rtl w:val="true"/>
        </w:rPr>
        <w:t>العمري ثقتي</w:t>
      </w:r>
      <w:bookmarkEnd w:id="164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علي أحمد بن إسحاق أنّه سأل أبا الحسن صاحب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أعامل وعمّن آخذ وقول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ثقتي فما أدّى إليك عنّي فعنّي يؤدّي، وما قال لك فعنّى يقول، فاسمع له وأطع، فإنّه الثقة المأمون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1644" w:name="pg16083_194415"/>
    </w:p>
    <w:p>
      <w:pPr>
        <w:pStyle w:val="Heading5"/>
        <w:numPr>
          <w:ilvl w:val="4"/>
          <w:numId w:val="1"/>
        </w:numPr>
        <w:rPr/>
      </w:pPr>
      <w:bookmarkStart w:id="1645" w:name="__RefHeading___Toc481365_1280447820"/>
      <w:bookmarkStart w:id="1646" w:name="_Toc657"/>
      <w:bookmarkEnd w:id="1644"/>
      <w:bookmarkEnd w:id="1645"/>
      <w:r>
        <w:rPr>
          <w:rtl w:val="true"/>
        </w:rPr>
        <w:t>العمري وابنه</w:t>
      </w:r>
      <w:bookmarkEnd w:id="1646"/>
    </w:p>
    <w:p>
      <w:pPr>
        <w:pStyle w:val="BookText"/>
        <w:rPr/>
      </w:pPr>
      <w:r>
        <w:rPr>
          <w:rFonts w:ascii="Amiri" w:hAnsi="Amiri" w:eastAsia="Amiri" w:cs="Amiri"/>
          <w:color w:val="111111"/>
          <w:sz w:val="28"/>
          <w:sz w:val="28"/>
          <w:szCs w:val="28"/>
          <w:rtl w:val="true"/>
          <w:lang w:bidi="ar-SA"/>
        </w:rPr>
        <w:t xml:space="preserve">عن أبي علي أنه سأل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فعنّي يؤدّيان وما قالا فعنّي يقولان، فاسمع لهما وأطعهما فإنّهما الثقتان المأمونان، فهذا قول إمامين قد مضيا فيك</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481367_1280447820"/>
      <w:bookmarkStart w:id="1648" w:name="_Toc658"/>
      <w:bookmarkEnd w:id="1647"/>
      <w:r>
        <w:rPr>
          <w:rtl w:val="true"/>
        </w:rPr>
        <w:t>في مدح العمري</w:t>
      </w:r>
      <w:bookmarkEnd w:id="1648"/>
    </w:p>
    <w:p>
      <w:pPr>
        <w:pStyle w:val="BookText"/>
        <w:rPr/>
      </w:pPr>
      <w:r>
        <w:rPr>
          <w:rFonts w:ascii="Amiri" w:hAnsi="Amiri" w:eastAsia="Amiri" w:cs="Amiri"/>
          <w:color w:val="111111"/>
          <w:sz w:val="28"/>
          <w:sz w:val="28"/>
          <w:szCs w:val="28"/>
          <w:rtl w:val="true"/>
          <w:lang w:bidi="ar-SA"/>
        </w:rPr>
        <w:t>من كتابه إلى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تخرجن من البلد حتى تلقى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برضائي عنه فتسلّم عليه وتعرفه ويعرفك فإنّه الطاهر الأمين العفيف القريب منّا وإلينا، فكل ما يحمل إلينا من شيء من النواحي، فإليه يصير آخر أمره ليوصل ذلك إلينا والحمد لله كثيراً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9" w:name="__RefHeading___Toc481369_1280447820"/>
      <w:bookmarkStart w:id="1650" w:name="_Toc659"/>
      <w:bookmarkEnd w:id="1649"/>
      <w:r>
        <w:rPr>
          <w:rtl w:val="true"/>
        </w:rPr>
        <w:t>فإنّك الوكيل والثقة المأمون</w:t>
      </w:r>
      <w:bookmarkEnd w:id="1650"/>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إسماعيل وعلي بن عبد اللّه الحسينيان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محمد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من رأى وبين يديه جماعة من أوليائه وشيعته حتى دخل عليه بدر خادمه،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بالباب قوم شعث غبر،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نفر من شيعتنا باليمن، في حديث طويل يسوقانه إلى أن ينتهي إلى أن 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فائتنا بعثمان بن سعيد العمري، فما لبثنا إلاّ يسيراً حتى دخل عثمان، فقال له سيدنا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امض يا عثمان فإنّك الوكيل والثقة المأمون على مال اللّه واقبض من هؤلاء النفر اليمنيين ما حملوه من المال، ثم ساق الحديث إلى أن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قلنا بأجمعنا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واللّه إنّ عثمان </w:t>
      </w:r>
      <w:bookmarkStart w:id="1651" w:name="pg16083_194416"/>
    </w:p>
    <w:p>
      <w:pPr>
        <w:pStyle w:val="BookText"/>
        <w:rPr/>
      </w:pPr>
      <w:bookmarkEnd w:id="1651"/>
      <w:r>
        <w:rPr>
          <w:rFonts w:ascii="Amiri" w:hAnsi="Amiri" w:eastAsia="Amiri" w:cs="Amiri"/>
          <w:color w:val="111111"/>
          <w:sz w:val="28"/>
          <w:sz w:val="28"/>
          <w:szCs w:val="28"/>
          <w:rtl w:val="true"/>
          <w:lang w:bidi="ar-SA"/>
        </w:rPr>
        <w:t>لمن خيار شيعتك ولقد زدتنا علماً بموضعه من خدمتك وأنّه وكيلك وثقتك على مال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واشهدوا على أنّ عثمان بن سعيد العمري وكيلي وأنّ ابنه محمداً وكيل ابني مهديكم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2" w:name="__RefHeading___Toc481371_1280447820"/>
      <w:bookmarkStart w:id="1653" w:name="_Toc660"/>
      <w:bookmarkEnd w:id="1652"/>
      <w:r>
        <w:rPr>
          <w:rtl w:val="true"/>
        </w:rPr>
        <w:t>اقرأ كتابنا</w:t>
      </w:r>
      <w:bookmarkEnd w:id="1653"/>
    </w:p>
    <w:p>
      <w:pPr>
        <w:pStyle w:val="BookText"/>
        <w:rPr/>
      </w:pPr>
      <w:r>
        <w:rPr>
          <w:rFonts w:ascii="Amiri" w:hAnsi="Amiri" w:eastAsia="Amiri" w:cs="Amiri"/>
          <w:color w:val="111111"/>
          <w:sz w:val="28"/>
          <w:sz w:val="28"/>
          <w:szCs w:val="28"/>
          <w:rtl w:val="true"/>
          <w:lang w:bidi="ar-SA"/>
        </w:rPr>
        <w:t xml:space="preserve">جاء في توقيع من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إسحاق اقرأ كتابنا على البلالي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الثقة المأمون، العارف بما يجب عليه، واقرأه على المحمودي عافاه اللّه فما أحمدنا له لطاعته، فإذا وردت بغداد فاقرأه على الدهقان وكيلنا وثقتنا والذي يقبض من موالينا</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4" w:name="__RefHeading___Toc481373_1280447820"/>
      <w:bookmarkStart w:id="1655" w:name="_Toc661"/>
      <w:bookmarkEnd w:id="1654"/>
      <w:r>
        <w:rPr>
          <w:rtl w:val="true"/>
        </w:rPr>
        <w:t>أغبط أهل خراسان</w:t>
      </w:r>
      <w:bookmarkEnd w:id="1655"/>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فضل بن شاذان النيسابوري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أن يخرج سقط عنه كتاب من تصنيفه، فتناوله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فيه وترحّم عليه وذكر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اغبط أهل خراسان لمكان الفضل وكونه بين أظهرهم، وكفاه بذلك فخراً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6" w:name="__RefHeading___Toc481375_1280447820"/>
      <w:bookmarkStart w:id="1657" w:name="_Toc662"/>
      <w:bookmarkEnd w:id="1656"/>
      <w:r>
        <w:rPr>
          <w:rtl w:val="true"/>
        </w:rPr>
        <w:t>أعطاه اللّه بكل حرف نورا</w:t>
      </w:r>
      <w:bookmarkEnd w:id="165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يوم وليلة ليونس،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يونس </w:t>
      </w:r>
      <w:bookmarkStart w:id="1658" w:name="pg16083_194417"/>
    </w:p>
    <w:p>
      <w:pPr>
        <w:pStyle w:val="BookText"/>
        <w:rPr/>
      </w:pPr>
      <w:bookmarkEnd w:id="1658"/>
      <w:r>
        <w:rPr>
          <w:rFonts w:ascii="Amiri" w:hAnsi="Amiri" w:eastAsia="Amiri" w:cs="Amiri"/>
          <w:color w:val="111111"/>
          <w:sz w:val="28"/>
          <w:sz w:val="28"/>
          <w:szCs w:val="28"/>
          <w:rtl w:val="true"/>
          <w:lang w:bidi="ar-SA"/>
        </w:rPr>
        <w:t>مولى آل يقطين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بكلّ حرف نوراً يوم القيامة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9" w:name="__RefHeading___Toc481377_1280447820"/>
      <w:bookmarkStart w:id="1660" w:name="_Toc663"/>
      <w:bookmarkEnd w:id="1659"/>
      <w:r>
        <w:rPr>
          <w:rtl w:val="true"/>
        </w:rPr>
        <w:t>اعملوا به</w:t>
      </w:r>
      <w:bookmarkEnd w:id="1660"/>
    </w:p>
    <w:p>
      <w:pPr>
        <w:pStyle w:val="BookText"/>
        <w:rPr/>
      </w:pPr>
      <w:r>
        <w:rPr>
          <w:rFonts w:ascii="Amiri" w:hAnsi="Amiri" w:eastAsia="Amiri" w:cs="Amiri"/>
          <w:color w:val="111111"/>
          <w:sz w:val="28"/>
          <w:sz w:val="28"/>
          <w:szCs w:val="28"/>
          <w:rtl w:val="true"/>
          <w:lang w:bidi="ar-SA"/>
        </w:rPr>
        <w:t xml:space="preserve">عرض أحمد بن عبد اللّه بن خانبه كتابه على مولانا أبي محمد الحسن بن علي بن محمد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فقرأه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فاعملوا به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1" w:name="__RefHeading___Toc481379_1280447820"/>
      <w:bookmarkStart w:id="1662" w:name="_Toc664"/>
      <w:bookmarkEnd w:id="1661"/>
      <w:r>
        <w:rPr>
          <w:rtl w:val="true"/>
        </w:rPr>
        <w:t>كتابه إلى علي بن بلال</w:t>
      </w:r>
      <w:bookmarkEnd w:id="1662"/>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بن بلال في سنة إثنتين وثلاثين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أحمد اللّه إليك وأشكر طوله وعوده وأصلّي على محمد وآله صلوات اللّه ورحمته عليهم، ثم إنّي أقمت أبا علي مقام الحسين بن عبد ربّه، وائتمنه على ذلك بالمعرفة بما عنده الذي لا يقدمه أحد وقد أعلم أنّك شيخ ناحيتك فأحببت إفرادك وإكرامك بالكتاب بذلك، فعليك بالطاعة له والتسليم إليه جميع الحق قبلك وأن تخص موالي على ذلك وتعرفهم من ذلك ما يصير سبباً إلى عونه وكفايته فذلك توفير علينا ومحبوب لدينا ولك به جزاء من اللّه وأجر فإنّ اللّه يعطي من يشاء ذو الإعطاء والجزاء برحمته وأنت في وديعة اللّه وكتبت بخطّي وأحمد اللّه كثيراً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481381_1280447820"/>
      <w:bookmarkStart w:id="1664" w:name="_Toc665"/>
      <w:bookmarkEnd w:id="1663"/>
      <w:r>
        <w:rPr>
          <w:rtl w:val="true"/>
        </w:rPr>
        <w:t>لا يسلمنّ عليّ أحد</w:t>
      </w:r>
      <w:bookmarkEnd w:id="166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بالعسكر وترصّدنا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ركوبه فخرج توقيعه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يسلمنّ عليّ أحد ولا يشير بيده ولا يوميء أحدكم </w:t>
      </w:r>
      <w:bookmarkStart w:id="1665" w:name="pg16083_194418"/>
    </w:p>
    <w:p>
      <w:pPr>
        <w:pStyle w:val="BookText"/>
        <w:rPr/>
      </w:pPr>
      <w:bookmarkEnd w:id="1665"/>
      <w:r>
        <w:rPr>
          <w:rFonts w:ascii="Amiri" w:hAnsi="Amiri" w:eastAsia="Amiri" w:cs="Amiri"/>
          <w:color w:val="111111"/>
          <w:sz w:val="28"/>
          <w:sz w:val="28"/>
          <w:szCs w:val="28"/>
          <w:rtl w:val="true"/>
          <w:lang w:bidi="ar-SA"/>
        </w:rPr>
        <w:t>فإنّكم لا تَأمنون على أنفسكم</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6" w:name="__RefHeading___Toc481383_1280447820"/>
      <w:bookmarkStart w:id="1667" w:name="_Toc666"/>
      <w:bookmarkEnd w:id="1666"/>
      <w:r>
        <w:rPr>
          <w:rtl w:val="true"/>
        </w:rPr>
        <w:t>إننا ببلد سوء</w:t>
      </w:r>
      <w:bookmarkEnd w:id="1667"/>
    </w:p>
    <w:p>
      <w:pPr>
        <w:pStyle w:val="BookText"/>
        <w:rPr/>
      </w:pPr>
      <w:r>
        <w:rPr>
          <w:rFonts w:ascii="Amiri" w:hAnsi="Amiri" w:eastAsia="Amiri" w:cs="Amiri"/>
          <w:color w:val="111111"/>
          <w:sz w:val="28"/>
          <w:sz w:val="28"/>
          <w:szCs w:val="28"/>
          <w:rtl w:val="true"/>
          <w:lang w:bidi="ar-SA"/>
        </w:rPr>
        <w:t xml:space="preserve">عن داود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وقّاد حمام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سيّدي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إليّ خشبة كأنّها رجل باب مدوّرة طويلة ملء الكف،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بهذه الخشبة إلى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فلما صرت إلى بعض الطريق عرض لي سقّاء معه بغل، فزاحمني البغل على الطريق فناداني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على البغل، فرفعت الخشبة التي كانت معي فضربت البغل فانشقت، فنظرت إلى كسرها فإذا فيها كتب، فبادرت سريعاً فرددت الخشبة إلى كمّي، فجعل السقّاء يناديني ويشتمني ويشتم صاحبي، فلما دنوت من الدار راجعاً استقبلني عيسى الخادم عند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أعزّه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ضربت البغل وكسرت رجل الباب؟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لم أعلم ما في رجل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احتجت أن تعمل عملاً تحتاج أن تعتذر منه، إيّاك بعدها أن تعود إلى مثلها، وإذا سمعت لنا شاتماً فامض لسبيلك التي أمرت بها، وإيّاك أن تجاوب من يشتمنا، أو تعرّفه من أنت، فإنّنا ببلد سوء ومصر سوء، وامض في طريقك فإنّ أخبارك وأحوالك ترد إلينا فاعلم ذلك</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481385_1280447820"/>
      <w:bookmarkStart w:id="1669" w:name="_Toc667"/>
      <w:bookmarkEnd w:id="1668"/>
      <w:r>
        <w:rPr>
          <w:rtl w:val="true"/>
        </w:rPr>
        <w:t>خذوا بما رووا وذروا ما رأوا</w:t>
      </w:r>
      <w:bookmarkEnd w:id="166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الشيخ يعني أبا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كتب ابن أبي العزاقز بعد ما ذمّ وخرجت فيه اللعنة،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بكتبه منها ملاءٌ؟ فقال</w:t>
      </w:r>
      <w:r>
        <w:rPr>
          <w:rFonts w:eastAsia="Amiri" w:cs="Amiri" w:ascii="Amiri" w:hAnsi="Amiri"/>
          <w:color w:val="111111"/>
          <w:sz w:val="28"/>
          <w:szCs w:val="28"/>
          <w:rtl w:val="true"/>
          <w:lang w:bidi="ar-SA"/>
        </w:rPr>
        <w:t xml:space="preserve">: </w:t>
      </w:r>
      <w:bookmarkStart w:id="1670" w:name="pg16083_194419"/>
    </w:p>
    <w:p>
      <w:pPr>
        <w:pStyle w:val="BookText"/>
        <w:rPr/>
      </w:pPr>
      <w:bookmarkEnd w:id="1670"/>
      <w:r>
        <w:rPr>
          <w:rFonts w:ascii="Amiri" w:hAnsi="Amiri" w:eastAsia="Amiri" w:cs="Amiri"/>
          <w:color w:val="111111"/>
          <w:sz w:val="28"/>
          <w:sz w:val="28"/>
          <w:szCs w:val="28"/>
          <w:rtl w:val="true"/>
          <w:lang w:bidi="ar-SA"/>
        </w:rPr>
        <w:t xml:space="preserve">أقول فيها ما قاله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كتب بني فضّال،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نعمل بكتبهم وبيوتنا منها ملاءٌ؟ فقال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بما رووا وذروا ما رأوا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481387_1280447820"/>
      <w:bookmarkStart w:id="1672" w:name="_Toc668"/>
      <w:bookmarkEnd w:id="1671"/>
      <w:r>
        <w:rPr>
          <w:rtl w:val="true"/>
        </w:rPr>
        <w:t>أبرء إلى اللّه من فلان وفلان</w:t>
      </w:r>
      <w:bookmarkEnd w:id="1672"/>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 إلى اللّه من الفهري والحسن بن محمد بن بابا القمّي فأبرأ منهما، فإنّي محذّرك وجميع موالي، وإنّي ألعنهما، عليهما لعنة اللّه مستأكلين يأكلان بنا الناس فتّانين مؤذيين آذاهما اللّه، وأركسهما في الفتنة ركساً، يزعم ابن بابا إنّي بعثته نبيّاً وأنّه باب، ويله لعنه اللّه، سخر منه الشيطان فأغواه، فلعن اللّه من قبل منه ذلك، يا محمد إن قدرت أن تشدخ رأسه بحجر فأفعل فإنّه قد آذاني، آذاه اللّه في الدنيا والآخرة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481389_1280447820"/>
      <w:bookmarkStart w:id="1674" w:name="_Toc669"/>
      <w:bookmarkEnd w:id="1673"/>
      <w:r>
        <w:rPr>
          <w:rtl w:val="true"/>
        </w:rPr>
        <w:t>لا رحمه اللّه</w:t>
      </w:r>
      <w:bookmarkEnd w:id="167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التوقيع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القاسم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أمرنا نفذ إليك في المتصنّع ابن هلال لا رحمه اللّه بما قد علمت لم يزل لا غفر اللّه له ذنبه ولا أقاله عثرته دخل في أمرنا بلا إذن منّا ولا رضى يستبد برأيه، فيتحامى من ديوننا، لا يمضي من أمرنا أياه إلاّ بما يهواه ويريد إرادة اللّه في نار جهنم، فصبرنا عليه حتى بتر اللّه عمره بدعوتنا، وكنّا قد عرفنا خبره قوماً من موالينا في أيامه، لا رحمه اللّه وأمرناهم بإلقاء ذلك إلى الخاص من موالينا </w:t>
      </w:r>
      <w:bookmarkStart w:id="1675" w:name="pg16083_194420"/>
    </w:p>
    <w:p>
      <w:pPr>
        <w:pStyle w:val="BookText"/>
        <w:rPr/>
      </w:pPr>
      <w:bookmarkEnd w:id="1675"/>
      <w:r>
        <w:rPr>
          <w:rFonts w:ascii="Amiri" w:hAnsi="Amiri" w:eastAsia="Amiri" w:cs="Amiri"/>
          <w:color w:val="111111"/>
          <w:sz w:val="28"/>
          <w:sz w:val="28"/>
          <w:szCs w:val="28"/>
          <w:rtl w:val="true"/>
          <w:lang w:bidi="ar-SA"/>
        </w:rPr>
        <w:t>ونحن نبرأ إلى اللّه من ابن هلال لا رحمه اللّه وممّن لا يبرأ منه، وأعلم الإسحاقي سلّمه اللّه وأهل بيته ممّا أعلمناك من حال هذا الفاجر وجميع من كان سألك ويسألك عنه من أهل بلده والخارجين، ومن كان يستحق أن يطلع على ذلك، فإنّه لا عذر لأحد من موالينا في التشكيك فيما يؤدّيه عنّا ثقاتنا قد عرفوا بأنّنا نفاوضهم سرّنا ونحمله إيّاه إليهم وعرفنا ما يكون من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حامد فثبت قوم على إنكار ما خرج فيه فعاودوه فيه 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شكر اللّه قدره لم يدع المرزئة بأن لا يزيغ قلبه بعد أن هداه وأن يجعل ما من به عليه مستقراً ولا يجعله مستودعاً، وقد علمتم ما كان من أمر الدهقان عليه لعنة اللّه وخدمته وطول صحبته فأبدله اللّه بالإيمان كفراً حين فعل ما فعل فعاجله اللّه بالنقمة ويمهله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6" w:name="__RefHeading___Toc481391_1280447820"/>
      <w:bookmarkStart w:id="1677" w:name="_Toc670"/>
      <w:bookmarkEnd w:id="1676"/>
      <w:r>
        <w:rPr>
          <w:rtl w:val="true"/>
        </w:rPr>
        <w:t>يرحمك اللّه</w:t>
      </w:r>
      <w:bookmarkEnd w:id="167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لإسحاق بن إسماعيل من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أغر الإنسان بربّه الكريم، واستجاب اللّه دعائي فيكم، وأصلح أموركم على يدي، فقد 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بِإِمَٰمِهِمْ</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وقال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جَعَلْنَٰكُمْ أُمَّةً وَسَطًا لِّتَكُونُواْ شُهَدَاءَ عَلَى ٱلنَّاسِ وَيَكُونَ ٱلرَّسُولُ عَلَيْكُمْ شَهِيدًاۗ</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وقال اللّه 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تَأْمُرُونَ بِٱلْمَعْرُوفِ وَتَنْهَوْنَ عَنِ ٱلْمُنكَرِ</w:t>
      </w:r>
      <w:r>
        <w:rPr>
          <w:rFonts w:eastAsia="Amiri" w:cs="Amiri" w:ascii="Amiri" w:hAnsi="Amiri"/>
          <w:color w:val="111111"/>
          <w:sz w:val="28"/>
          <w:szCs w:val="28"/>
          <w:rtl w:val="true"/>
          <w:lang w:bidi="ar-SA"/>
        </w:rPr>
        <w:t>}</w:t>
      </w:r>
      <w:r>
        <w:rPr>
          <w:rStyle w:val="FootnoteAnchor"/>
          <w:rtl w:val="true"/>
        </w:rPr>
        <w:footnoteReference w:id="892"/>
      </w:r>
      <w:r>
        <w:rPr>
          <w:rFonts w:ascii="Amiri" w:hAnsi="Amiri" w:eastAsia="Amiri" w:cs="Amiri"/>
          <w:color w:val="111111"/>
          <w:sz w:val="28"/>
          <w:sz w:val="28"/>
          <w:szCs w:val="28"/>
          <w:rtl w:val="true"/>
          <w:lang w:bidi="ar-SA"/>
        </w:rPr>
        <w:t>فما أحب أن يدعو اللّه جلّ جلاله بي ولا بمن هو في أيامي إلاّ حسب رقّتي عليكم، وما انطوى لكم عليه من حب بلوغ الأمل في الدارين جميعاً والكينونة معنا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يا إسحاق يرحمك اللّه ويرحم من هو وراءك بيّنت لكم بياناً، وفسّرت لكم تفسيراً، وفعلت بكم فعل من لم يفهم هذا الأمر قط ولم يدخل فيه طرفة عين، ولو فهمت الصم الصلاب بعض ما في هذا الكتاب لتصدّعت قلقاً وخوفاً من خشية اللّه ورجوعاً إلى طاعة اللّه عزّ وجل، فاعملوا من بعد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ٱللَّهُ عَمَلَكُمْ وَرَسُولُهُ وَٱلْمُؤْمِنُونَ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عَٰلِمِ ٱلْغَيْبِ وَٱلشَّهَٰدَةِ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893"/>
      </w:r>
      <w:r>
        <w:rPr>
          <w:rFonts w:ascii="Amiri" w:hAnsi="Amiri" w:eastAsia="Amiri" w:cs="Amiri"/>
          <w:color w:val="111111"/>
          <w:sz w:val="28"/>
          <w:sz w:val="28"/>
          <w:szCs w:val="28"/>
          <w:rtl w:val="true"/>
          <w:lang w:bidi="ar-SA"/>
        </w:rPr>
        <w:t xml:space="preserve">والعاقبة للمتقين والحمد لله كثيراً رب العالمين، وأنت رسولي يا إسحاق إلى إبراهيم بن عبده وفّقه اللّه، أن يعمل بما ورد عليه في كتابي مع محمد بن موسى النيسابوري إن شاء اللّه ويقرأ إبراهيم بن عبده كتابي هذا ومن خلفه ببلده، حتى لا يتساءلون وبطاعة اللّه يعتصمون والشيطان باللّه عن أنفسهم يجتنبون ولا يطيعون، وعلى ابراهيم بن عبده سلام اللّه ورحمته وعليك يا إسحاق وعلى جميع موالي السلام كثيراً، سددكم اللّه جميعاً بتوفيقه، وكل من قرأ كتابنا هذا من موالي من أهل بلدك ومن هو بناحيتكم ونزع عمّا هو عليه من الانحراف عن الحق فليؤدّ حقّنا إلى إبراهيم ليحمل ذلك إبراهيم بن عبده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من يسمّى له الرازي فإنّ ذلك عن أمري ورأيي إن شاء اللّه، ويا </w:t>
      </w:r>
      <w:bookmarkStart w:id="1678" w:name="pg16083_194422"/>
    </w:p>
    <w:p>
      <w:pPr>
        <w:pStyle w:val="BookText"/>
        <w:rPr/>
      </w:pPr>
      <w:bookmarkEnd w:id="1678"/>
      <w:r>
        <w:rPr>
          <w:rFonts w:ascii="Amiri" w:hAnsi="Amiri" w:eastAsia="Amiri" w:cs="Amiri"/>
          <w:color w:val="111111"/>
          <w:sz w:val="28"/>
          <w:sz w:val="28"/>
          <w:szCs w:val="28"/>
          <w:rtl w:val="true"/>
          <w:lang w:bidi="ar-SA"/>
        </w:rPr>
        <w:t>إسحاق أقرأ كتابي على البلالي رضي اللّه عنه فإنّه الثقة المأمون العارف بما يجب عليه وأقرأه على المحمودي عافاه اللّه فما أحمدنا له لطاعة، فإذا وردت بغداد فأقرأه على الدهقان وكيلنا وثقتنا والذي يقبض من موالينا وكل من أمكنك من موالينا، فأقرأهم هذا الكتاب وينسخه من أراد منهم نسخة إن شاء اللّه ولا يكتم أمر هذا عمّن يشاهده من موالينا إلاّ من شيطان مخالف لكم، فلا تنثرن الدرّ بين أظلاف الخنازير ولا كرامة لهم وقد وقعنا في كتابك بالوصول والدعاء لك ولمن شئت، وقد أجبنا شيعتنا عن مسالته والحمد لله فما بعد الحق إلاّ الضلال فلا تخرجن من البلدة حتى تلقى العمري رضي اللّه عنه برضاي عنه وتسلّم عليه وتعرفه ويعرفك فإنه الطاهر الأمين العفيف القريب منّا وإلينا فكل ما يحمل إلينا من شيء من النواحي فإليه يصير آخر أمره ليوصل ذلك إلينا والحمد لله كثيراً، سترنا اللّه وإيّاكم يا إسحاق بستره وتولاك في جميع أمورك بصفة والسلام عليك وعلى جميع موالي ورحمة اللّه وبركاته وصلى اللّه على سيدنا محمد النبي وآله وسلم كثيراً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481393_1280447820"/>
      <w:bookmarkStart w:id="1680" w:name="_Toc671"/>
      <w:bookmarkEnd w:id="1679"/>
      <w:r>
        <w:rPr>
          <w:rtl w:val="true"/>
        </w:rPr>
        <w:t>قتله اللّه</w:t>
      </w:r>
      <w:bookmarkEnd w:id="1680"/>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بن يحيى يلعنه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كان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وكان يليها أبو علي بن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إلى عروة فأخذها لنفسه ثم أحرق باقي ما فيها يغايظ بذلك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وبرئ منه ودعا عليه فما أمهل يومه ذلك وليلته حتى قبضه </w:t>
      </w:r>
      <w:bookmarkStart w:id="1681" w:name="pg16083_194423"/>
    </w:p>
    <w:p>
      <w:pPr>
        <w:pStyle w:val="BookText"/>
        <w:rPr/>
      </w:pPr>
      <w:bookmarkEnd w:id="1681"/>
      <w:r>
        <w:rPr>
          <w:rFonts w:ascii="Amiri" w:hAnsi="Amiri" w:eastAsia="Amiri" w:cs="Amiri"/>
          <w:color w:val="111111"/>
          <w:sz w:val="28"/>
          <w:sz w:val="28"/>
          <w:szCs w:val="28"/>
          <w:rtl w:val="true"/>
          <w:lang w:bidi="ar-SA"/>
        </w:rPr>
        <w:t xml:space="preserve">اللّه إلى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جلست لربي في ليلتي هذه كذا وكذا جلسة فما انفجر عود الصبح ولا انطفأ ذلك النار حتى قتل اللّه عروة لعنه اللّه</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481395_1280447820"/>
      <w:bookmarkStart w:id="1683" w:name="_Toc672"/>
      <w:bookmarkEnd w:id="1682"/>
      <w:r>
        <w:rPr>
          <w:rtl w:val="true"/>
        </w:rPr>
        <w:t>من إرشاداته الطبيّة</w:t>
      </w:r>
      <w:bookmarkEnd w:id="1683"/>
    </w:p>
    <w:p>
      <w:pPr>
        <w:pStyle w:val="BookText"/>
        <w:rPr/>
      </w:pPr>
      <w:r>
        <w:rPr>
          <w:rFonts w:ascii="Amiri" w:hAnsi="Amiri" w:eastAsia="Amiri" w:cs="Amiri"/>
          <w:color w:val="111111"/>
          <w:sz w:val="28"/>
          <w:sz w:val="28"/>
          <w:szCs w:val="28"/>
          <w:rtl w:val="true"/>
          <w:lang w:bidi="ar-SA"/>
        </w:rPr>
        <w:t xml:space="preserve">قال محمد بن الحسن لقيت من علّة عيني شدّة فكتبت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أن يدعو لي، فلما نفذ الكتاب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كتبت إليه أن يصف لي كحلاً أكحلها، فوقّع بخطّه يدعو لي بسلامتها إذ كانت إحداهما ذاهبة، وكتب بعده أردت أن أصف لك كحلاً عليك أن تُصيِّر مع الإثمد كافوراً وتوتيا فإنّه يحلو ما فيها من الغشاء وييبس من الرطوبة،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ما أمرني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4" w:name="__RefHeading___Toc481397_1280447820"/>
      <w:bookmarkStart w:id="1685" w:name="_Toc673"/>
      <w:bookmarkEnd w:id="1684"/>
      <w:r>
        <w:rPr>
          <w:rtl w:val="true"/>
        </w:rPr>
        <w:t>من فوائد الحجامة</w:t>
      </w:r>
      <w:bookmarkEnd w:id="168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أصحابنا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إليه دماً وصفراء،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احتجمت هاجت الصفراء وإذا أخرت الحجامة أضرّني الدم، فما ترى 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إحتجم وكل على أثر الحجامة سمكاً طريّاً كباباً،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عليه المسألة بعينها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احتجم وكل أثر الحجامة سمكاً طرياً كباباً بماء وملح،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فاستعملت ذلك فكنت في عافية وصار غِذَايَ</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1686" w:name="pg16083_194424"/>
    </w:p>
    <w:p>
      <w:pPr>
        <w:pStyle w:val="Heading3"/>
        <w:numPr>
          <w:ilvl w:val="2"/>
          <w:numId w:val="1"/>
        </w:numPr>
        <w:rPr/>
      </w:pPr>
      <w:bookmarkStart w:id="1687" w:name="__RefHeading___Toc481399_1280447820"/>
      <w:bookmarkStart w:id="1688" w:name="_Toc674"/>
      <w:bookmarkEnd w:id="1686"/>
      <w:bookmarkEnd w:id="1687"/>
      <w:r>
        <w:rPr>
          <w:rtl w:val="true"/>
        </w:rPr>
        <w:t>خاتمة</w:t>
      </w:r>
      <w:r>
        <w:rPr>
          <w:rtl w:val="true"/>
        </w:rPr>
        <w:t xml:space="preserve">: </w:t>
      </w:r>
      <w:r>
        <w:rPr>
          <w:rtl w:val="true"/>
        </w:rPr>
        <w:t xml:space="preserve">في زياراته </w:t>
      </w:r>
      <w:r>
        <w:rPr>
          <w:rtl w:val="true"/>
        </w:rPr>
        <w:t>(</w:t>
      </w:r>
      <w:r>
        <w:rPr>
          <w:rtl w:val="true"/>
        </w:rPr>
        <w:t>عليه السلام</w:t>
      </w:r>
      <w:r>
        <w:rPr>
          <w:rtl w:val="true"/>
        </w:rPr>
        <w:t>)</w:t>
      </w:r>
      <w:bookmarkEnd w:id="168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9" w:name="__RefHeading___Toc481401_1280447820"/>
      <w:bookmarkStart w:id="1690" w:name="_Toc675"/>
      <w:bookmarkEnd w:id="1689"/>
      <w:r>
        <w:rPr>
          <w:rtl w:val="true"/>
        </w:rPr>
        <w:t>اشارة</w:t>
      </w:r>
      <w:bookmarkEnd w:id="169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1" w:name="pg16083_194426"/>
      <w:bookmarkStart w:id="1692" w:name="pg16083_194426"/>
      <w:bookmarkEnd w:id="1692"/>
    </w:p>
    <w:p>
      <w:pPr>
        <w:pStyle w:val="Heading4"/>
        <w:numPr>
          <w:ilvl w:val="3"/>
          <w:numId w:val="1"/>
        </w:numPr>
        <w:rPr/>
      </w:pPr>
      <w:bookmarkStart w:id="1693" w:name="pg16083_194426"/>
      <w:bookmarkStart w:id="1694" w:name="__RefHeading___Toc481403_1280447820"/>
      <w:bookmarkStart w:id="1695" w:name="_Toc676"/>
      <w:bookmarkEnd w:id="1693"/>
      <w:bookmarkEnd w:id="1694"/>
      <w:r>
        <w:rPr>
          <w:rtl w:val="true"/>
        </w:rPr>
        <w:t xml:space="preserve">الزيارة الأولى للإمام العسكري </w:t>
      </w:r>
      <w:r>
        <w:rPr>
          <w:rtl w:val="true"/>
        </w:rPr>
        <w:t>(</w:t>
      </w:r>
      <w:r>
        <w:rPr>
          <w:rtl w:val="true"/>
        </w:rPr>
        <w:t>عليه السلام</w:t>
      </w:r>
      <w:r>
        <w:rPr>
          <w:rtl w:val="true"/>
        </w:rPr>
        <w:t>)</w:t>
      </w:r>
      <w:bookmarkEnd w:id="1695"/>
    </w:p>
    <w:p>
      <w:pPr>
        <w:pStyle w:val="BookText"/>
        <w:rPr/>
      </w:pPr>
      <w:r>
        <w:rPr>
          <w:rFonts w:ascii="Amiri" w:hAnsi="Amiri" w:eastAsia="Amiri" w:cs="Amiri"/>
          <w:color w:val="111111"/>
          <w:sz w:val="28"/>
          <w:sz w:val="28"/>
          <w:szCs w:val="28"/>
          <w:rtl w:val="true"/>
          <w:lang w:bidi="ar-SA"/>
        </w:rPr>
        <w:t xml:space="preserve">روي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أبي الحسن علي بن محمد وأبي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 بعد الغسل ان وصلت الى قبريهما وإلا أومأت بالسلام من عند الباب الذي على الشارع الشباك، تقول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عليكما يا نوري اللّه في ظلمات الأرض، السلام عليكما يا من بدا لله في شأنكما، أتيتكما زائراً عارفاً بحقكما معادياً لأعدائكما موالياً لأوليائكما مؤمنا بما آمنتما به كافراً بما كفرتما به محققاً لما حققتما مبطلاً لما أبطلتما، أسأل اللّه ربي وربكما أن يجعل حظي من زيارتكما الصلاة على محمد وآله وان يرزقني مرافقتكما في الجنان مع آبائكما الصالحين، وأسأله أن يعتق رقبتي من النار ويرزقني شفاعتكما ومصاحبتكما ويعرف بيني وبينكما ولا يسلبني حبكما وحب آبائكما الصالحين وان لا يجعله آخر العهد من زيارتكما ويحشرني معكما في الجنة برحمته، اللّهم ارزقني حبهما وتوفني على ملتهما، اللّهم العن ظالمي آل محمد حقهم وانتقم منهم، اللّهم العن الأولين منهم والآخرين وضاعف عليهم العذاب وأبلغ بهم وبأشياعهم </w:t>
      </w:r>
      <w:bookmarkStart w:id="1696" w:name="pg16083_194427"/>
    </w:p>
    <w:p>
      <w:pPr>
        <w:pStyle w:val="BookText"/>
        <w:rPr/>
      </w:pPr>
      <w:bookmarkEnd w:id="1696"/>
      <w:r>
        <w:rPr>
          <w:rFonts w:ascii="Amiri" w:hAnsi="Amiri" w:eastAsia="Amiri" w:cs="Amiri"/>
          <w:color w:val="111111"/>
          <w:sz w:val="28"/>
          <w:sz w:val="28"/>
          <w:szCs w:val="28"/>
          <w:rtl w:val="true"/>
          <w:lang w:bidi="ar-SA"/>
        </w:rPr>
        <w:t>ومحبيهم ومتبعيهم أسفل درك من الجحيم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فرج وليك وابن وليك واجعل فرجنا مع فرجهم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وتجتهد في الدعاء لنفسك ولوالديك وتخير من الدعاء فان وصلت اليهما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عند قبريهما ركعتين واذا دخلت المسجد وصليت دعوت اللّه بما أحببت انه قريب مجيب، وهذا المسجد الى جانب الدار وفيه كانا يصليان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7" w:name="__RefHeading___Toc481405_1280447820"/>
      <w:bookmarkStart w:id="1698" w:name="_Toc677"/>
      <w:bookmarkEnd w:id="1697"/>
      <w:r>
        <w:rPr>
          <w:rtl w:val="true"/>
        </w:rPr>
        <w:t xml:space="preserve">الزيارة الثانية للإمام العسكري </w:t>
      </w:r>
      <w:r>
        <w:rPr>
          <w:rtl w:val="true"/>
        </w:rPr>
        <w:t>(</w:t>
      </w:r>
      <w:r>
        <w:rPr>
          <w:rtl w:val="true"/>
        </w:rPr>
        <w:t>عليه السلام</w:t>
      </w:r>
      <w:r>
        <w:rPr>
          <w:rtl w:val="true"/>
        </w:rPr>
        <w:t>)</w:t>
      </w:r>
      <w:bookmarkEnd w:id="1698"/>
    </w:p>
    <w:p>
      <w:pPr>
        <w:pStyle w:val="BookText"/>
        <w:rPr/>
      </w:pPr>
      <w:r>
        <w:rPr>
          <w:rFonts w:ascii="Amiri" w:hAnsi="Amiri" w:eastAsia="Amiri" w:cs="Amiri"/>
          <w:color w:val="111111"/>
          <w:sz w:val="28"/>
          <w:sz w:val="28"/>
          <w:szCs w:val="28"/>
          <w:rtl w:val="true"/>
          <w:lang w:bidi="ar-SA"/>
        </w:rPr>
        <w:t>إذا وصلت إلى محله الشريف بسر من رأى فاغتسل عند وصولك غسل الزيارة والبس أطهر ثيابك وامش على سكينة ووقار إلى أن تصل إلى الباب الشريف فإذا بلغته فاستأذن وقل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أأدخل يا نبي اللّه، أأدخل يا أمير المؤمنين، أأدخل يا فاطمة الزهراء سيدة نساء العالمين، أأدخل يا مولاي الحسن بن علي، أأدخل يا مولاي الحسين بن علي، أأدخل يا مولاي علي بن الحسين، أأدخل يا مولاي محمد بن علي، أأدخل يا مولاي جعفر بن محمد، أأدخل يا مولاي موسى بن جعفر، أأدخل يا مولاي علي بن موسى، أأدخل يا مولاي محمد بن علي، أأدخل يا مولاي يا أبا الحسن علي بن محمد، أأدخل يا مولاي يا أبا محمد الحسن بن علي أأدخل يا </w:t>
      </w:r>
    </w:p>
    <w:p>
      <w:pPr>
        <w:pStyle w:val="BookText"/>
        <w:rPr/>
      </w:pPr>
      <w:r>
        <w:rPr>
          <w:rFonts w:ascii="Amiri" w:hAnsi="Amiri" w:eastAsia="Amiri" w:cs="Amiri"/>
          <w:color w:val="111111"/>
          <w:sz w:val="28"/>
          <w:sz w:val="28"/>
          <w:szCs w:val="28"/>
          <w:rtl w:val="true"/>
          <w:lang w:bidi="ar-SA"/>
        </w:rPr>
        <w:t>ملائكة اللّه الموكلين بهذا الحرم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تدخل مقدماً رجلك اليمنى وتقف على ضريح الإمام أبي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القبر ومستدبراً القبلة وتكبر اللّه مائة مرة وتقول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يا أبا محمد الحسن العسكري بن علي الهادي المهتدي ورحمة اللّه وبركاته، السلام عليك يا ولي اللّه وابن أوليائه السلام عليك يا حجة اللّه وابن حججه، السلام عليك يا صفي اللّه وابن أصفيائه، السلام عليك يا خليفة اللّه وابن خلفائه وأبا خليفته، السلام عليك يا بن خاتم النبيين، السلام عليك يا بن خاتم الوصيين، السلام عليك يا بن سيد المرسلين، السلام عليك يا بن أمير المؤمنين، السلام عليك يا بن سيد الوصيين، السلام عليك يا بن سيدة نساء العالمين، السلام عليك يا بن الأئمة الهادين، السلام عليك يا بن الأوصياء الراشدين، السلام عليك يا عصمة المتقين، السلام عليك يا إمام الفائزين، السلام عليك يا ركن المؤمنين، السلام عليك يا فرج الملهوفين، السلام عليك يا وارث الأنبياء المنتجبين، السلام عليك يا خازن علم وصي رسول اللّه، السلام عليك أيها الداعي بحكم اللّه، السلام عليك أيها الناطق بكتاب اللّه، السلام عليك يا حجة الحجج، السلام عليك يا هادي الأمم، السلام عليك يا ولي النعم، السلام عليك يا عيبة العلم، السلام عليك يا سفينة الحلم، السلام عليك يا أبا الإمام المنتظر الظاهرة للعاقل حجته والثابتة في اليقين معرفته المحتجب عن أعين الظالمين والمغيب عن دولة الفاسقين والمعيد </w:t>
      </w:r>
    </w:p>
    <w:p>
      <w:pPr>
        <w:pStyle w:val="BookText"/>
        <w:rPr/>
      </w:pPr>
      <w:r>
        <w:rPr>
          <w:rFonts w:ascii="Amiri" w:hAnsi="Amiri" w:eastAsia="Amiri" w:cs="Amiri"/>
          <w:color w:val="111111"/>
          <w:sz w:val="28"/>
          <w:sz w:val="28"/>
          <w:szCs w:val="28"/>
          <w:rtl w:val="true"/>
          <w:lang w:bidi="ar-SA"/>
        </w:rPr>
        <w:t>ربنا به الإسلام جديداً بعد الإنطماس والقرآن غضاً بعد الإندراس أشهد يا مولاي أنك أقمت الصلاة وأتيت الزكاة وأمرت بالمعروف ونهيت عن المنكر ودعوت إلى سبيل ربك بالحكمة والموعظة الحسنة وعبدت اللّه مخلصاً حتى أتاك اليقين، أسأل اللّه بالشأن الذي لكم عنده أن يتقبل زيارتي لكم ويشكر سعيي إليكم ويستجيب دعائي بكم ويجعلني من أنصار الحق وأتباعه وأشياعه ومواليه ومحبيه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ضريحه وضع خدك الأيمن عليه ثم الأيسر وقل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سيدنا محمد وأهل بيته وصل على الحسن بن علي الهادي إلى دينك والداعي إلى سبيلك، علم الهدى ومنار التقى ومعدن الحجى ومأوى النهى وغيث الورى وسحاب الحكمة وبحر الموعظة ووارث الأئمة والشهيد على الأمة المعصوم المهذب والفاضل المقرب والمطهر من الرجس، الذي ورثته علم الكتاب وألهمته فصل الخطاب ونصبته علماً لأهل قبلتك وقرنت طاعته بطاعتك وفرضت مودته على جميع خليقتك، اللّهم فكما أناب بحسن الإخلاص في توحيدك وأردى من خاض في تشبيهك وحامى عن أهل الإيمان بك فصل يارب عليه صلاة يلحق بها محل الخاشعين ويعلو في الجنة بدرجة جده خاتم النبيين وبلغه منا تحية وسلاماً وآتنا من لدنك في موالاته فضلاً وإحساناً ومغفرة ورضواناً إنك ذو فضل عظيم ومنٍّ جسيم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تصلي صلاة الزيارة فاذا فرغت فقل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دائم يا ديموم يا حي يا قيوم يا كاشف الكرب والهم ويا فارج الغم ويا باعث الرسل ويا صادق الوعد ويا حي لا إله إلا أنت أتوسل إليك بحبيبك محمد ووصيه علي ابن عمه وصهره على ابنته الذي ختمت بهما الشرائع وفتحت التأويل والطلائع فصل عليهما صلاة يشهد بها الأولون والآخرون وينجو بها الأولياء والصالحون، وأتوسل إليك بفاطمة الزهراء والدة الأئمة المهديين وسيدة نساء العالمين المشفعة في شيعة أولادها الطيبين، فصل عليها صلاة دائمة أبد الآبدين ودهر الداهرين، وأتوسل إليك بالحسن الرضي الطاهر الزكي والحسين المظلوم المرضي البر التقي سيّدي شباب أهل الجنة الإمامين الخيرين الطيبين التقيين النقيين الطاهرين الشهيدين المظلومين المقتولين فصل عليهما ما طلعت شمس وما غربت صلاة متوالية متتالية، وأتوسل إليك بعلي بن الحسين سيد العابدين المحجوب من خوف الظالمين وبمحمد بن علي الباقر الطاهر النور الزاهر الإمامين السيدين مفتاحي البركات ومصباحي الظلمات فصل عليهما ما سرى ليل وما أضاء نهار صلاة تغدو وتروح، وأتوسل اليك بجعفر بن محمد الصادق عن اللّه والناطق في علم اللّه وبموسى بن جعفر العبد الصالح في نفسه والوصي الناصح الإمامين الهاديين المهديين الوافيين الكافيين فصل عليهما ما سبح لك ملك وتحرك لك فلك صلاة تنمى وتزيد ولا تفنى ولا تبيد، وأتوسل إليك بعلي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موسى الرضا وبمحمد بن علي المرتضى الإمامين المطهرين المنتجبين فصل عليهما ما أضاء صبح ودام صلاة ترقيهما إلى رضوانك في العلّيين من جنانك، وأتوسل إليك بعلي بن محمد الراشد والحسن بن علي الهادي القائمين بأمر عبادك المختبرين بالمحن الهائلة والصابرين في الأحن المائلة فصل عليهما كفاء أجر الصابرين وإزاء ثواب الفائزين صلاة تمهد لهما الرفعة، وأتوسل إليك يارب بإمامنا ومحقق زماننا اليوم الموعود والشاهد المشهود والنور الأزهر والضياء الأنور والمنصور بالرعب والمظفر بالسعادة فصل عليه عدد الثمر وأوراق الشجر وأجزاء المدر وعدد الشعر والوبر وعدد ما أحاط به علمك وأحصاه كتابك صلاة يغبطه بها الاوّلون والآخرون، اللّهم واحشرنا في زمرته واحفظنا على طاعته واحرسنا بدولته واتحفنا بولايته وانصرنا على أعدائنا بعزته واجعلنا يا رب من التوابين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وإن إبليس المتمرد اللعين قد استنظرك لإغواء خلقك فأنظرته واستمهلك لإضلال عبيدك فأمهلته بسابق علمك فيه وقد عشش وكثرت جنوده وازدحمت جيوشه وانتشرت دعاته في أقطار الأرض فأضلوا عبادك وأفسدوا دينك وحرفوا الكلم عن مواضعه وجعلوا عبادك شيعاً متفرقين وأحزاباً متمردين وقد وعدت نقوض بنيانه وتمزيق شأنه فأهلك أولاده وجيوشه وطهر بلادك من اختراعاته واختلافاته وأرح عبادك من مذاهبه وقياساته واجعل دائرة السوء عليهم وابسط عدلك وأظهر </w:t>
      </w:r>
      <w:bookmarkStart w:id="1699" w:name="pg16083_194432"/>
    </w:p>
    <w:p>
      <w:pPr>
        <w:pStyle w:val="BookText"/>
        <w:rPr/>
      </w:pPr>
      <w:bookmarkEnd w:id="1699"/>
      <w:r>
        <w:rPr>
          <w:rFonts w:ascii="Amiri" w:hAnsi="Amiri" w:eastAsia="Amiri" w:cs="Amiri"/>
          <w:color w:val="111111"/>
          <w:sz w:val="28"/>
          <w:sz w:val="28"/>
          <w:szCs w:val="28"/>
          <w:rtl w:val="true"/>
          <w:lang w:bidi="ar-SA"/>
        </w:rPr>
        <w:t>دينك وقوّ أولياءك وأوهن أعداءك وأورث ديار إبليس وديار أوليائه أوليائك وخلدهم في الجحيم وأذقهم من العذاب الأليم واجعل لعائنك المستودعة في مناحس الخلقة ومشاويه الفطرة دائرة عليهم وموكلة بهم وجارية فيهم كل مساء وصباح وغدو ورواح، ربنا آتنا في الدنيا حسنة وفي الآخرة حسنة وقنا برحمتك عذاب النار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تحب لنفسك ولإخوانك</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0" w:name="__RefHeading___Toc481407_1280447820"/>
      <w:bookmarkStart w:id="1701" w:name="_Toc678"/>
      <w:bookmarkEnd w:id="1700"/>
      <w:r>
        <w:rPr>
          <w:rtl w:val="true"/>
        </w:rPr>
        <w:t xml:space="preserve">الزيارة الثالثة للإمامين العسكريين </w:t>
      </w:r>
      <w:r>
        <w:rPr>
          <w:rtl w:val="true"/>
        </w:rPr>
        <w:t>(</w:t>
      </w:r>
      <w:r>
        <w:rPr>
          <w:rtl w:val="true"/>
        </w:rPr>
        <w:t>عليهما السلام</w:t>
      </w:r>
      <w:r>
        <w:rPr>
          <w:rtl w:val="true"/>
        </w:rPr>
        <w:t>)</w:t>
      </w:r>
      <w:bookmarkEnd w:id="1701"/>
    </w:p>
    <w:p>
      <w:pPr>
        <w:pStyle w:val="BookText"/>
        <w:rPr/>
      </w:pPr>
      <w:r>
        <w:rPr>
          <w:rFonts w:ascii="Amiri" w:hAnsi="Amiri" w:eastAsia="Amiri" w:cs="Amiri"/>
          <w:color w:val="111111"/>
          <w:sz w:val="28"/>
          <w:sz w:val="28"/>
          <w:szCs w:val="28"/>
          <w:rtl w:val="true"/>
          <w:lang w:bidi="ar-SA"/>
        </w:rPr>
        <w:t xml:space="preserve">تدخل مقدما رجلك اليمنى فاذا وقفت على قبريهما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عندهما واجعل القبلة بين كتفيك وكبر اللّه مائة تكبيرة وقل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حبيبي اللّه السلام عليكما يا حجتي اللّه، السلام عليكما يا نوري اللّه في ظلمات الأرض، السلام عليكما يا أميني اللّه، السلام عليكما يا سيّدي الأمة، السلام عليكما يا حافظي الشريعة، السلام عليكما يا تاليي كتاب اللّه، السلام عليكما يا وارثي الأنبياء، السلام عليكما يا خازني علم الأوصياء، السلام عليكما يا علمي الهدى، السلام عليكما يا مناري التقي، السلام عليكما يا عروتي اللّه الوثقى، السلام عليكما يا محلي معرفة اللّه، السلام عليكما يا مسكني ذكر اللّه، السلام عليكما يا حاملي سر اللّه، </w:t>
      </w:r>
    </w:p>
    <w:p>
      <w:pPr>
        <w:pStyle w:val="BookText"/>
        <w:rPr/>
      </w:pPr>
      <w:r>
        <w:rPr>
          <w:rFonts w:ascii="IRNazanin" w:hAnsi="IRNazanin" w:eastAsia="IRNazanin"/>
          <w:color w:val="111111"/>
          <w:sz w:val="28"/>
          <w:sz w:val="28"/>
          <w:szCs w:val="28"/>
          <w:rtl w:val="true"/>
          <w:lang w:bidi="fa-IR"/>
        </w:rPr>
        <w:t xml:space="preserve">السلام عليكما يا معدني كلمة اللّه، السلام عليكما يا بني رسول اللّه، السلام عليكما يا بني وصي رسول اللّه، السلام عليكما يا قرتي عين فاطمة سيدة النساء، السلام عليكما يا بني الأئمة المعصومين، السلام عليكما وعلى آبائكما الطاهرين، السلام عليكما وعلى ولدكما الحجة على الخلق أجمعين، السلام عليكما وعلى أرواحكما وأجسادكما وابدانكما ورحمة اللّه وبركاته، بأبي أنتما وأمي وأهلي ومالي وولدي يا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اتيتكما زائراً لكما عارفاً بحقكما مؤمناً بما آمنتما به كافراً بما كفرتما به محققا لما حققتما مبطلاً لما أبطلتما موالياً لكما معادياً لأعدائكما ومبغضاً لهم سلماً لمن سالمتما محارباً لمن حاربتما عارفاً بفضلكما محتملاً لعلمكما محتجباً بذمتكما مؤمناً بآبائكما مصدقاً بدولتكما مرتقباً لأمركما معترفاً بشأنكما وبالهدى الذي أنتما عليه مستبصراً بضلالة من خالفكما وبالعمى الذي هم عليه، اسأل اللّه ربي وربكما أن يجعل حظي من زيارتي إياكما الصلاة على محمد وآله وأن يرزقني شفاعتكما ولا يفرق بيني وبينكما ولا يسلبني حبكما وحب آبائكما الصالحين وان يحشرني معكما ويجمع بيني وبينكما في جنته برحمته وفضله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تنكب على قبر كل واحد منهما فتقبله وتضع خدك الأيمن عليه والأيسر ثم ترفع رأسك وتقول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حبهم وتوفني على ولايتهم، اللّهم العن ظالمي آل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حقهم وانتقم منهم، اللّهم العن الأولين والآخرين منهم وضاعف عليهم العذاب الأليم إنك على كل شيء قدير، اللّهم عجل فرج وليك وابن نبيك واجعل فرجنا مقروناً بفرجهم يا أرحم الراحمين، اللّهم إني قد أتيت لزيارة هؤلاء الأئمة المعصومين رجاءً لجزيل الثواب وفراراً من سوء الحساب، اللّهم إني أتوجه إليك بأوليائك الدالين عليك في غفران ذنوبي وحط سيئاتي وأتوسل إليك في هذه الساعة عند أهل بيت نبيك في هذه البقعة المباركة الشريفة، اللّهم فتقبل مني وجازني على حسن نيتي وصالح عقيدتي وصحة موالاتي أفضل ما جازيت أحداً من عبيدك المؤمنين وأدم لي ما خولتني واستعملني صالحاً فيما آتيتني ولا تجعلني أخسر وارد إليهم وأعتق رقبتي من النار وأوسع علي من رزقك الحلال الطيب واجعلني من رفقاء محمد وآل محمد وحل بيني وبين معاصيك حتى لا أعصيك وأعني على طاعتك وطاعة أوليائك حتى لا تفقدني حيث أمرتني ولا تراني حيث نهيتني، اللّهم صل على محمد وآل محمد واغفر لي وارحمني واعف عني وعن جميع المؤمنين والمؤمنات، اللّهم صل على محمد وآل محمد وأعذني من هول المطلع ومن فزع يوم القيامة ومن شر المنقلب ومن ظلمة القبر ووحشته ومن مواقف الخزي في الدنيا والآخرة، اللّهم صل على محمد وآل محمد واجعل جائزتي في موقفي هذا غفرانك وتحفتك في مقامي هذا عند أئمتي وموالي صلوات اللّه عليهم أن تقيل عثرتي وتقبل معذرتي وتتجاوز </w:t>
      </w:r>
    </w:p>
    <w:p>
      <w:pPr>
        <w:pStyle w:val="BookText"/>
        <w:rPr/>
      </w:pPr>
      <w:r>
        <w:rPr>
          <w:rFonts w:ascii="IRNazanin" w:hAnsi="IRNazanin" w:eastAsia="IRNazanin"/>
          <w:color w:val="111111"/>
          <w:sz w:val="28"/>
          <w:sz w:val="28"/>
          <w:szCs w:val="28"/>
          <w:rtl w:val="true"/>
          <w:lang w:bidi="fa-IR"/>
        </w:rPr>
        <w:t xml:space="preserve">عن خطيئتي وتجعل التقوى زادي وما عندك خيراً لي في معادي وتحشرني في زمرة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وتغفر لي ولوالديّ فإنك خير مرغوب إليه وأكرم مسؤول اعتمد عليه ولكل وافد كرامة ولكل زائر جائزة فاجعل جائزتي في موقفي هذا غفرانك والجنة لي ولجميع المؤمنين والمؤمنات، اللّهم وأنا عبدك الخاطئ المذنب المقر بذنبه فأسألك يا اللّه يا كريم بحق محمد وآل محمد ولا تحرمني الأجر والثواب من فضل عطائك وكريم تفضلك يا مولاي يا أبا الحسن علي بن محمد ويا مولاي يا أبا محمد الحسن بن علي أتيتكما زائراً لكما أتقرب إلى اللّه عزوجل والى رسوله وإليكما والى أبيكما والى أمكما بذلك، أرجو بزيارتكما فكاك رقبتي من النار فاشفعا لي عند ربكما في إجابة دعائي وغفران ذنوبي وذنوب والدي وإخواني المؤمنين وأخوتي المؤمنات يا اللّه يا اللّه يا اللّه يا اللّه يا رحمان يا رحمان يا رحمان يا رحمان لا إله إلا أنت الحليم الكريم لا إله إلا اللّه العلي العظيم سبحان اللّه رب السموات السبع ورب الارضيين السبع وما فيهن وما بينهن وما تحتهن ورب العرش وسلام على المرسلين والحمد لله رب العالمين والصلاة والسلام على محمد النبي واله الطاهرين وسلم تسليما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فرغت رفعت يديك إلى السماء وقلت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الرب وأنا المربوب وأنت الخالق وأنا المخلوق وأنت المالك وأنا المملوك وأنت المعطي وأنا السائل وأنت الرازق وأنا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المرزوق وأنت القادر وأنا العاجز وأنت القوي وأنا الضعيف وأنت المغيث وأنا المستغيث وأنت الدائم وأنا الزائل وأنت الكبير وأنا الحقير وأنت العظيم وأنا الصغير وأنت العزيز وأنا الذليل وأنت الرفيع وأنا الوضيع وأنت المدبِّر وأنا المدبَّر وانت الباقي وأنا الفاني وأنت الديان وأنا المدان وأنت الباعث وأنا المبعوث وأنت الغني وأنا الفقير وأنت الحي وأنا الميت، تجد من تعذب يارب غيري ولا أجد من يرحمني غيرك، اللّهم إني اسألك بحرمة من عاذ بذمتك ولجأ إلى عزك واستظل بفيئك واعتصم بحبلك ولم يثق إلا بك، يا جزيل العطايا يا فكّاك الأُسارى يا من سمى نفسه من جوده الوهاب أسألك أن تصلي على محمد وآل محمد ولا تردني من هذا المقام خائباً فإن هذا مقام تغفر فيه الذنوب العظام وترجى فيه الرحمة من الكريم العلام مقام لا يخيب فيه السائلون ولا يرد فيه الراغبون مقام من لاذ بمولاه رغبة وتبتل إليه رهبة مقام الخائف من يوم يقوم فيه الناس لرب العالمين ولا تنفع فيه شفاعة الشافعين إلا من أذن له الرحمان وكان من الفائزين ذلك يوم لا ينفع فيه مال ولا بنون إلا من أتى اللّه بقلب سليم وأزلفت الجنة للمتقين وقيل لهم هذا ما كنتم توعدون لكل أواب حفيظ من خشي الرحمان بالغيب وجاء بقلب منيب، اللّهم فاجعلني من المخلصين الفائزين واجعلني من ورثة جنة النعيم واغفر لي ولوالدي وللمؤمنين يوم الدين وألحقني بالصالحين وأخلف على أهلي وولدي في الغابرين واجمع بيننا جميعاً في مستقر من رحمتك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أرحم الراحمين وسلمني من أهوال ما بيني وبين لقائك حتى تبلّغني الدرجة التي فيها مرافقة أوليائك وأحبائك الذين عليهم دللت وبالإقتداء بهم أمرت واسقني من حوضهم مشرباً روياً لا ظمأ بعده أبداً واحشرني في زمرتهم وتوفني على ملتهم واجعلني في حزبهم وعرفني وجوههم في رضوانك والجنة فإني رضيت بهم أئمة وهداة وولاة فاجعلهم أئمتي وهداتي في الدنيا والآخرة ولا تفرق بيني وبينهم طرفة عين أبداً يا أرحم الراحمين، اللّهم صل على محمد وآل محمد وارحم ذلي بين يديك وتضرعي إليك ووحشتي من الناس وأنسي بك يا كريم تصدق علي في هذه الساعة برحمة من عندك تهدي بها قلبي وتجمع بها أمري وتلم بها شعثي وتبيض بها وجهي وتكرم بها مقامي وتحط بها عني وزري وتغفر بها ما مضى من ذنوبي وتعصمني بها فيما بقي من عمري وتوسع لي بها في رزقي وتمد بها في أجلي وتستعملني في ذلك كله بطاعتك وما يرضيك عني وتختم لي عملي بأحسنه وتجعل لي ثوابه الجنة وتسلك بي سبيل الصالحين وتعينني على صالح ما أعطيتني كما أعنت الصالحين على صالح ما أعطيتهم ولا تنزع مني صالح ما أعطيتنيه أبداً ولا تردني في سوء استنقذتني منه أبداً ولا تكلني إلى نفسي طرفة عين أبداً ولا أقل من ذلك ولا أكثر يا ارحم الراحمين، اللّهم صل على محمد وآل محمد وأرني الحق حقاً فأتبعه والباطل باطلاً فأجتنبه ولا تجعله علي متشابهاً فأتبع هواي بغير هدى منك واجعل هواي متبعاً لرضاك </w:t>
      </w:r>
      <w:bookmarkStart w:id="1702" w:name="pg16083_194438"/>
    </w:p>
    <w:p>
      <w:pPr>
        <w:pStyle w:val="BookText"/>
        <w:rPr/>
      </w:pPr>
      <w:bookmarkEnd w:id="1702"/>
      <w:r>
        <w:rPr>
          <w:rFonts w:ascii="Amiri" w:hAnsi="Amiri" w:eastAsia="Amiri" w:cs="Amiri"/>
          <w:color w:val="111111"/>
          <w:sz w:val="28"/>
          <w:sz w:val="28"/>
          <w:szCs w:val="28"/>
          <w:rtl w:val="true"/>
          <w:lang w:bidi="ar-SA"/>
        </w:rPr>
        <w:t>وطاعتك وخذ رضا نفسك من نفسي واهدني لما اختلف فيه من الحق بإذنك إنك تهدي من تشاء إلى صراط مستقيم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3" w:name="__RefHeading___Toc481409_1280447820"/>
      <w:bookmarkStart w:id="1704" w:name="_Toc679"/>
      <w:bookmarkEnd w:id="1703"/>
      <w:r>
        <w:rPr>
          <w:rtl w:val="true"/>
        </w:rPr>
        <w:t xml:space="preserve">الزيارة الرابعة للإمامين العسكريين </w:t>
      </w:r>
      <w:r>
        <w:rPr>
          <w:rtl w:val="true"/>
        </w:rPr>
        <w:t>(</w:t>
      </w:r>
      <w:r>
        <w:rPr>
          <w:rtl w:val="true"/>
        </w:rPr>
        <w:t>عليهما السلام</w:t>
      </w:r>
      <w:r>
        <w:rPr>
          <w:rtl w:val="true"/>
        </w:rPr>
        <w:t>)</w:t>
      </w:r>
      <w:bookmarkEnd w:id="1704"/>
    </w:p>
    <w:p>
      <w:pPr>
        <w:pStyle w:val="BookText"/>
        <w:rPr/>
      </w:pPr>
      <w:r>
        <w:rPr>
          <w:rFonts w:ascii="Amiri" w:hAnsi="Amiri" w:eastAsia="Amiri" w:cs="Amiri"/>
          <w:color w:val="111111"/>
          <w:sz w:val="28"/>
          <w:sz w:val="28"/>
          <w:szCs w:val="28"/>
          <w:rtl w:val="true"/>
          <w:lang w:bidi="ar-SA"/>
        </w:rPr>
        <w:t>تقف عليهما وأنت على غسل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السلام على محمد بن عبد اللّه، السلام على أمير المؤمنين علي بن أبي طالب، السلام على الأئمة المعصومين من ولده المهديين الذين أمروا بطاعة اللّه وقربوا أولياء اللّه واجتنبوا معصية اللّه وجاهدوا أعداءه ودحضوا حزب الشيطان الرجيم وهدوا إلى الصراط المستقيم، السلام عليكما أيها الإمامان الطاهران الصديقان اللذان استنقذا المؤمنين من مخالطة الفاسقين وحقنا دماء المحبين بمداراة المبغضين، أشهد أنكما حجتا اللّه على عباده وسراجاً أرضه وبلاده وتجرعتما في ربكما غيظ الظالمين وصبرتما في مرضاته على عناد المعاندين حتى أقمتما منار الدين وأبنتما الشك من اليقين فلعن اللّه مانعكما الحق والباغي عليكما من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وقل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هذين الإمامين قائداي وبهما وبآبائهما أرجو الزلفة لديك يوم قدومي عليك، اللّهم إني أشهدك ومن حضر من ملائكتك أنهما عبدان لك اصطفيتهما وفضلتهما وتعبدت خلقك بموالاتهما وأذقتهما </w:t>
      </w:r>
      <w:bookmarkStart w:id="1705" w:name="pg16083_194439"/>
    </w:p>
    <w:p>
      <w:pPr>
        <w:pStyle w:val="BookText"/>
        <w:rPr/>
      </w:pPr>
      <w:bookmarkEnd w:id="1705"/>
      <w:r>
        <w:rPr>
          <w:rFonts w:ascii="IRNazanin" w:hAnsi="IRNazanin" w:eastAsia="IRNazanin"/>
          <w:color w:val="111111"/>
          <w:sz w:val="28"/>
          <w:sz w:val="28"/>
          <w:szCs w:val="28"/>
          <w:rtl w:val="true"/>
          <w:lang w:bidi="fa-IR"/>
        </w:rPr>
        <w:t xml:space="preserve">المنية التي كتبت عليهما وما ذاقا فيك أعظم مما ذاقا منك وجمعتني وإياهما في الدنيا على صحة الاعتقاد في طاعتك فاجمعني وإياهما في جنتك يا من حفظ الكنز بإقامة الجدار وحرس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بالغار ونجَّى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النار، اللّهم إني أبرأ إليك ممن اعتقد فيهما اللاهوت وقدم عليهما الطاغوت، اللّهم العن الناصبة الجاحدين والمسرفين الغالين والشاكين المقصرين والمفوضين، اللّهم إنك تسمع كلامي وترى مقامي وعلمك محيط بما خلفي وأمامي فأجرني من كل سوء يخرج ديني وأكفني كل شبهة تشكك يقيني وأشرك في دعائي إخواني ومن أمره يعنيني، اللّهم ان هذا موقف خُضت إليه المتالف وقطعت دونه المخاوف طلباًُ أن تستجيب فيه دعائي وان تضاعف فيه حسناتي وان تمحو فيه سيئاتي اللّهم وأعطني فيه وإخواني من آل محمد وشيعتهم وأهل حزانتي وأولادي وقراباتي من كل خير مزلف في الدنيا ومحظ في الآخرة واصرف عن جمعنا كل شر يورث في الدنيا عدماً ويحجب غيث السماء ويعقب في الآخرة ندماً، اللّهم صل على محمد وآل محمد واستجب وصل على محمد وآل محمد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6" w:name="__RefHeading___Toc481411_1280447820"/>
      <w:bookmarkStart w:id="1707" w:name="_Toc680"/>
      <w:bookmarkEnd w:id="1706"/>
      <w:r>
        <w:rPr>
          <w:rtl w:val="true"/>
        </w:rPr>
        <w:t>زيارة الوداع</w:t>
      </w:r>
      <w:bookmarkEnd w:id="1707"/>
    </w:p>
    <w:p>
      <w:pPr>
        <w:pStyle w:val="BookText"/>
        <w:rPr/>
      </w:pPr>
      <w:r>
        <w:rPr>
          <w:rFonts w:ascii="Amiri" w:hAnsi="Amiri" w:eastAsia="Amiri" w:cs="Amiri"/>
          <w:color w:val="111111"/>
          <w:sz w:val="28"/>
          <w:sz w:val="28"/>
          <w:szCs w:val="28"/>
          <w:rtl w:val="true"/>
          <w:lang w:bidi="ar-SA"/>
        </w:rPr>
        <w:t>اذا أردت وداع الإمامين قف على ضريحهما وقل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عليكما يا وليي اللّه، السلام عليكما يا حجتي اللّه السلام </w:t>
      </w:r>
    </w:p>
    <w:p>
      <w:pPr>
        <w:pStyle w:val="BookText"/>
        <w:rPr/>
      </w:pPr>
      <w:r>
        <w:rPr>
          <w:rFonts w:ascii="IRNazanin" w:hAnsi="IRNazanin" w:eastAsia="IRNazanin"/>
          <w:color w:val="111111"/>
          <w:sz w:val="28"/>
          <w:sz w:val="28"/>
          <w:szCs w:val="28"/>
          <w:rtl w:val="true"/>
          <w:lang w:bidi="fa-IR"/>
        </w:rPr>
        <w:t xml:space="preserve">عليكما يا نوري اللّه، السلام عليكما وعلى آبائكما وعلى أجدادكما وأولادكما، السلام عليكما وعلى أرواحكما وأجسادكما، السلام عليكما سلام مودع لا سئم ولا قال ولا مال ورحمة اللّه وبركاته، السلام عليكما سلام ولي غير راغب عنكما ولا مستبدل بكما غيركما ولا مؤثر عليكما يا بني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أستودعكما اللّه وأسترعيكما وأقرأ عليكما السلام، آمنت باللّه وبالرسول وبما جاء به من عند اللّه، اللّهم صل على محمد وآل محمد وأكتبنا مع الشاهدين، اللّهم لا تجعله آخر العهد مني وارددني إليهما وارزقني العود ثم العود إليهما ما أبقيتني فإن توفيتني فاحشرني معهما ومع آبائهما الأئمة الراشدين، اللّهم صل على محمد وآل محمد وتقبل عملي واشكر سعيي وعرفني الإجابة في دعائي ولا تخيب سعيي ولا تجعله آخر العهد مني وارددني إليهما ببر وتقوى وعرفني بركة زيارتهما في الدنيا والآخرة، اللّهم صل على محمد وآل محمد ولا تردني خائباً ولا خاسراً وارددني مفلحاً منجحاً مستجاباً دعائي مرحوماً صوتي مقضياً حوائجي واحفظني من بين يدي ومن خلفي وعن يميني وعن شمالي واصرف عني شر كل ذي شر وشر كل دابة أنت آخذ بناصيتها إن ربي على صراط مستقيم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انصرف مرحوما إن شاء اللّه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1708" w:name="pg16083_194441"/>
    </w:p>
    <w:p>
      <w:pPr>
        <w:pStyle w:val="Heading4"/>
        <w:numPr>
          <w:ilvl w:val="3"/>
          <w:numId w:val="1"/>
        </w:numPr>
        <w:rPr/>
      </w:pPr>
      <w:bookmarkStart w:id="1709" w:name="__RefHeading___Toc481413_1280447820"/>
      <w:bookmarkStart w:id="1710" w:name="_Toc681"/>
      <w:bookmarkEnd w:id="1708"/>
      <w:bookmarkEnd w:id="1709"/>
      <w:r>
        <w:rPr>
          <w:rtl w:val="true"/>
        </w:rPr>
        <w:t xml:space="preserve">زيارته </w:t>
      </w:r>
      <w:r>
        <w:rPr>
          <w:rtl w:val="true"/>
        </w:rPr>
        <w:t>(</w:t>
      </w:r>
      <w:r>
        <w:rPr>
          <w:rtl w:val="true"/>
        </w:rPr>
        <w:t>عليه السلام</w:t>
      </w:r>
      <w:r>
        <w:rPr>
          <w:rtl w:val="true"/>
        </w:rPr>
        <w:t xml:space="preserve">)  </w:t>
      </w:r>
      <w:r>
        <w:rPr>
          <w:rtl w:val="true"/>
        </w:rPr>
        <w:t>في يوم الخميس</w:t>
      </w:r>
      <w:bookmarkEnd w:id="1710"/>
    </w:p>
    <w:p>
      <w:pPr>
        <w:pStyle w:val="BookText"/>
        <w:rPr/>
      </w:pPr>
      <w:r>
        <w:rPr>
          <w:rFonts w:ascii="Amiri" w:hAnsi="Amiri" w:eastAsia="Amiri" w:cs="Amiri"/>
          <w:color w:val="111111"/>
          <w:sz w:val="28"/>
          <w:sz w:val="28"/>
          <w:szCs w:val="28"/>
          <w:rtl w:val="true"/>
          <w:lang w:bidi="ar-SA"/>
        </w:rPr>
        <w:t xml:space="preserve">يوم الخميس وهو يوم الحسن بن علي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في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وخالصته، السلام عليك يا إمام المؤمنين ووارث المرسلين وحجة رب العالمين، صلى اللّه عليك وعلى آل بيتك الطاهرين، يا مولاي يا أبا محمد الحسن بن علي أنا مولى لك ولآل بيتك وهذا يومك وهو يوم الخميس وأنا ضيفك فيه ومستجير بك فيه فأحسن ضيافتي وإجارتي بحق آل بيتك الطيبين الطاهرين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والصلاة والسلام على محمد وأهل بيته المعصومين</w:t>
      </w:r>
      <w:r>
        <w:rPr>
          <w:rFonts w:eastAsia="Amiri" w:cs="Amiri" w:ascii="Amiri" w:hAnsi="Amiri"/>
          <w:color w:val="111111"/>
          <w:sz w:val="28"/>
          <w:szCs w:val="28"/>
          <w:rtl w:val="true"/>
          <w:lang w:bidi="ar-SA"/>
        </w:rPr>
        <w:t xml:space="preserve">. </w:t>
      </w:r>
      <w:bookmarkStart w:id="1711" w:name="pg16083_194442"/>
    </w:p>
    <w:p>
      <w:pPr>
        <w:pStyle w:val="Heading2"/>
        <w:numPr>
          <w:ilvl w:val="1"/>
          <w:numId w:val="1"/>
        </w:numPr>
        <w:rPr/>
      </w:pPr>
      <w:bookmarkStart w:id="1712" w:name="__RefHeading___Toc481415_1280447820"/>
      <w:bookmarkStart w:id="1713" w:name="_Toc682"/>
      <w:bookmarkEnd w:id="1711"/>
      <w:bookmarkEnd w:id="1712"/>
      <w:r>
        <w:rPr>
          <w:rtl w:val="true"/>
        </w:rPr>
        <w:t>فهرس المحتويات</w:t>
      </w:r>
      <w:bookmarkEnd w:id="171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رفيقة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العطاء والألم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نبذة عن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الابن البكر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الزوجة والأم والسند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مسيرة الصبر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الكتابة والبحث والتأليف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رحيل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كلمات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فذلك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صفات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معنى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مفهوم 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أئمة الهدى وأئمة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 معرفة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جزاء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عدد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فضائل العترة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تأبين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سنن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يقسّم ميراثه وهو 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الخير كلّه في ذلك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الغيبة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يرجع إليهم شابا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أشهر في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مجمع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خمس علامات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مدّة حكومة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بين الشيعي والمحبّ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من أحبّنا لله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الزموا مودّتنا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البكاء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من أتانا</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كان 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قريش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بيت 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بقضاء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عادانا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نحن وبنو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عثمان على الصراط</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قبل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غصبا حقّنا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على ملّة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اختصمنا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النور والظلمة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جزاء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أقسام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فلسفة 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كأنّما أحيا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ثواب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مع أبي ذر الغفاري رضوان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 الناس للمسير إلى الشام مع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كلامه في السكون في زمان الهدنة وانتظار الفرصة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لمعاوية في توبيخه على شنائع أفعاله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أراد معاوية أخذ البيعة ليزيد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لحاكم المدينة في منع الناس عن ملاقاته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ومثلي لايبايع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الإسلام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عند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لايريد إلا رضى اللّه ورضى رسوله ورضى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مع 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مع أبي بكربن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مع عمرو بن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مع أخيه محمد في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مع أمّ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مع 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مع عبداللّه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مع 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حتى يقتلوني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أنا قتيل العبرة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عزمه على المسير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توجهه إلى العراق وهو جواب كتاب كتب إليه عمرو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المحتوي على وصية لأخيه محمد ابن الحنفيّة لما عزم على المسير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للفرزدق لما سأله ما أعجلك يا ابن رسول اللّه عن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المدنية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أشراف البصرة يدعوهم لنصرته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لنصرته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كتاب كتبه إليه ابن عمّه عبداللّه بن جعفر الطيار رضوان اللّه عليهما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عند توجهه إلى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عن كتاب لأهل الكوفة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مسيره إلى الكوفة إلى حبيب بن مظاهر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حسم لما صلّى بالحر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بالرهيمة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بيان غدر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 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البيضة خطب بها الحر وأصحابه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إدبار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كلامه حين ورد أرض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وفيه بيان شهادته ورجعته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في نقض البيعة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وفاء 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لعسكره وأهل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بها أهل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 أصحابه بالجنّة وقصورها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الاحتجاج على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متوكئاً على قائم سيفه نادى بأعلى صوته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صلاة الصبح في يوم عاشوراء يحث أصحابه على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بالطفّ في التحذير عن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يأمر أصحابه بالصبر ويرغّبهم في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أخته بالصبر ليلة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أهل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لأهل الكوفة وهو يقاتل على رجليه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نظر إلى كثرة من قتل من أصحابه قبض على شيبته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ودع عياله وأمرهم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الخطبة المنسوبة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لشيعة آل سفيان لما حالوا بينه وبين خيامه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العاشر من المحرم لما أصبحت الخيل رفع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ومن دعواته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ومن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دعاء في مواقع الخطر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به على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ومن كلام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لعائشة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لما كتب اليه معاوية يعيره في تزويجه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بعد ما أعتقها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الشؤون العامّة جواباً عن كتاب معاوية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به 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وقد تضمّنت من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مالا تتضمنها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عبداللّه بن 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أخلاقيات ومواعظ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الفضل والأضداد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ماهو الاستدراج؟</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من هو البخيل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 للجميع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حقوق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نصائح</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أهل المعروف 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الناس عبيد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لاتعب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شكر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العدوة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أعظم النّاس قدراً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أسئلة وأجوبة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الفضل والنقص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خير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المال النافع</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رضااللّه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إحسان وإرشاد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من قبل عطائك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متى تصلح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السلام قبل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لاتردّ سائلاً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شر خصال الملوك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لايسيء ولا يعتذر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عند الملمّة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من علامات 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من تأمن؟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البكاء نجاة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البكاء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إلاّ من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 وصية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اتخاذ الزهد متاعاً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إنّما أنت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استفد من ثروتك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أربعة كلمات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تجنّب المعصية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الأخوان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المؤمن والقرآن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عمّرت دار غيرك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لا تصف لملك دواءاً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في المتفرقات من 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مناجاته مع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في التوكل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في الوعظ والنصيحة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حين زار الشهداء بالبقيع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لاترج فعل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عدم الاغترار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الوعظ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الحث على الجود والإنفاق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جواب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صفاء 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في 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لسكينة والرباب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جواب 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في تقدمه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في مفاخره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التأسف على تقدم البعداء على الامناء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في ذلك المعنى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لو انصف الدهر الخؤون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المنايا يرصُدْ نني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يخوض بحار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وفي الهدف الإنساني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ومن تمثلاته في ذلك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عند شاطيء الفرات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حينما نزل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أشعاره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في مصائب الدهر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في ذلك الموضوع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رثاء 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بعد شهادة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أراجيزه 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مناقبة يوم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واللّه من هذا وهذا 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الميسرة يوم عاشوراء وأنشد مرتجزاً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في دعائه؛ على الأعداء حين اشتد العطش بأصحابه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بعد قتل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لما قتل أصحابه ونظر إلى يمينه ويساره ورأى نفسه فريداً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اُرجوزته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ومن تمثلاته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ومن منظومه يوم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عند وداع أهل بيته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وزاد الأسفرائني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ونسب إليه ايضاً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في آخر لحظات عمره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 كلمات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لمحة عن أحواله الشخصية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والدته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مكان وزمان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ألقابه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 النقي، الطاهر، الناطق عن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باللّه المرشد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تمسكوا بالنجوم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على سرّ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سراج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خزانة الوصيين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النادب، المعطي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ومن ألقابه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سنة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القبر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قبري 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من عظمة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ولاية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صاحبكم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النص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قوله قول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الأكبر من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الخلف من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عنده علم ما يحتاج 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صاحبك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 ينتهي عُرى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رأيت ولا عرفت مثل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ينقلب العدوّ صديقاً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النور الساطع</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من عبادته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يصوم في السجن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يصوم النهار ويصلّي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لا يتشاغل بغير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قليل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إلهيات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جلّ أن 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ما سواه مخلوق</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أراه نور عظمته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عفوه سبحانه وتعالى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حيث لا منجي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الشرك الخفي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يمحو اللّه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لله الأمر من قبل ومن بعد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من مصاديق الشرك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نبويّات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بساط الأنبياء والأولياء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الدنيا وما عليها </w:t>
      </w:r>
      <w:r>
        <w:rPr>
          <w:rFonts w:eastAsia="Amiri" w:cs="Amiri" w:ascii="Amiri" w:hAnsi="Amiri"/>
          <w:color w:val="111111"/>
          <w:sz w:val="28"/>
          <w:szCs w:val="28"/>
          <w:lang w:bidi="ar-SA"/>
        </w:rPr>
        <w:t>239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ليوث الوغى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واللّه متم نوره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شأن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من عرفهم عرف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لا أملك غير موالاتكم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قلوبنا أوعية لمشيئة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لسنا كالناس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حديثنا صعب مستصعب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لكلامنا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من أحبّنا كان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حالهم في 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لولا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من ولده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من علائم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معرفته باللغات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يقضي كقضاء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السباع حوله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أنا وصيّه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فكيف رأوا قدرة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ولادة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يا عمّة هو في كنف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اكتمي خبر هذا المولود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المولود الكريم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عقّ هذين الكبشين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صاحب هذا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هل لك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عندها يتلألأ صبح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وفي لحظات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فهو القائم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غلام عشاري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لما 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أحببنا إعلامك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هذا خليفتي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كأنّه قطع 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أنا بقيّة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سيكون لي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غيبة ولدي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سأرزق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إذا قام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يريدون قتلي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اسمه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ابني هو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إنّها أمّ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تنازعه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جحد إماماً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هذا ليس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أشهد أنّك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من هم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شفاعة الشيعة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فهو الشيعي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جوابه عن بعض الأسئلة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هذا ما فعله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إسحاق بن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ومن توقيعاته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رسالته إلى بعض 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حكم ومواعظ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الأنس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السهر والجوع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لا إفراط ولا تفريط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بين المنع والعطاء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لا يطلب منه الصفا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رزق مضمون</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لماذا الضراعة؟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المؤمن 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صديق الجاهل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قلب الأحمق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خير من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ردّ المعتاد عن عاداته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من لم يتق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بين البلية والنعمة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لا تكرم هكذا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إذا نشطت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من لا تأمن شرّه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المقادير والأرزاق المكتوبة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إقبال القلوب وإدبارها</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الوحشة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وصايا لشيعته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إدفع المسألة والإلحاح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الموت يأتي بغتة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الويل لمن أخذته أصابع المظلومين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ما للعلب خلقنا</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من كان في طاعة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أحسن ظنك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فوائد 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من مصاديق التواضع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من آداب المجلس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أورع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نعمة لا يحسد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وعظ أخاه</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كفاك أدباً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من ثمرات 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نفع الأخوان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حب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من هو الشاكر؟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خير إخوانك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جمال الباطن</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نائل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كيف تكسب الأصدقاء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أهل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رذائل</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من الذنوب التي لا تغفر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كثرة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الضحك بلا 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اتقوا اللّه في النبيذ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الجار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لا تمازح</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أقل الناس راحة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من أسباب 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ليس من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رغبة تذله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 الوجهين واللسانين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مدح غير المستحق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أضعف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ركوب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مفتاح الخبائث</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أخذوه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فقد كفيته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يخرج من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مدّ اللّه في عمرك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الوقوع في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إنّها قصيرة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لا تشك أخاك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إسلام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من الأبحر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لن ترى إلاّ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حينما يمرّ القلم على القرطاس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كم هذا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وجدت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رحم اللّه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ائتنا بثوب العجوز</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اللّه يقضيه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فإنّك ملاق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كفّن هذا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لا تموت حتى تكفر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يأتيكم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أر قطّ مثله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رأيت أسدى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ما للناس والدخول في أمرنا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الشفاء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السلطان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قد عوفي ابنك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يا غلام اسقه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انه رادّ عليك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قصة الجاثليق والاستسقاء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مع أخيك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ترزق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انفق هذا على المولود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خرجتَ إلى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سأوافيكم في ذلك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ماتت جاريتك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أغفاري 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من مخاريق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رزقك اللّه ذكراناً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الدعاء على الطاغي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أردتَ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رحم اللّه ابنك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عظّم اللّه أجرك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أبشر بالفرج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ما أغفلك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معرفة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والتمتّع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مات ابن عمّك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خذها واعذرنا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لا خوف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تكفونهم إن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تصلّي الظهر اليوم في منزلك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دفنتَ مائتي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الزم بيتك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استبدل به قبل المساء</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يقتل في اليوم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سيأتيكم الفرج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سمّه جعفراً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فتنة تخصّك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بعد ثلاث</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فتنة تظلّكم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الطبع على الحصاة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نعم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العلم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أصبرك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مدّ اللّه بعمرك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هذه الصرّة توصلك إلى أبيك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عظم اللّه أجرك في بناتك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التبسّم الجيد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النصارى أعرف بحقّنا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اشتر بهذه 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تكفون ما سمعتموه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عبادات وأدعية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الوصول إلى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ما هي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الصلوات على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الصلاة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الصلاة على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الصلاة على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الصلاة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الصلاة على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الصلاة على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الصلاة على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الصلاة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الصلاة على محمد بن علي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الصلاة على علي بن محمد 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الصلاة على 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الصلاة على وليّ الأمر المنتظر الحجّة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صلاة في يوم الأحد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صلاة في يوم الثلاثاء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صلاة في يوم الأربعاء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صلاة في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دعاء بين كل ركعتين من نوافل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من فلسفة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من صام عشرة رمضانات متوالية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رقعة من السجن إلى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الشروع في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الأقرب إلى اسم اللّه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رحم اللّه والدك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رحم اللّه والدتك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دعاء يوم الثالث من 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ومن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قنوته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اُقنت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حرز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حرز آخر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من تعدّى في طهوره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ماء الغسل والوضوء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لا تجب المضمضة والاستنشاق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عرق الجُنب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دم البق</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غسل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الصلاة في القرمز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اجمع بين الصلاتين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الصلاة في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الصلاة في الابريسم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الصلاة في وبر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في القز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فأرة 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ما يستحب للمسافر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من نوافل 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متى يكون أول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من فلسفة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من يقضي الصوم؟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مصرف زكاة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ممّا يجب فيه الخمس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إذا لم يكف المبلغ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حجّتين في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 أحكام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ليس هذا من الربا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إذا تغيّرت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لا خير في شيء أصله 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الدين واختلاف 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لا يتعدّى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إذا ابتاع الأرض بحدودها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بيع ما ليس يملك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لا يضارّ أخاه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من مصاديق قاعدة لاضرر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إذا آجر نفسه بشيء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ليس له إلا ما اشتراه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ما أحاط الشراء به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هو ضامن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المرأة للعمل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أحكام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من أحكام المرأة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من أحكام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كفّارة الحنث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الوقوف على ما وقفها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من أحكام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من أحكام اللقطة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لا شهادة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يشهدون على شيء 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تتنقّب وتظهر للشهود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جواز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لا تشهد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تنفيذ الوصيّة كما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من أحكام 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الوصيّة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لا يدخلون في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يجوز للوصي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شهادة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قضاء دين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الوصيّة إلى 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من أوصى لمواليه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ينفذون وصيّة أبيهم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وصي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من أحكام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الميراث للأقرب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بال المرأة تأخذ سهما؟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موارد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لا تناقض 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لا للفلسفة والتصوّف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الدنيا والمؤمن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فليتقّوا اللّه وليراقبوا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إنّ شأن الملائكة 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من آداب النوم</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الناس طبقات شتّى</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من سأل آية أو دليلاً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حتى يجيء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تفترق شيعتي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صحّة وكالة إبراهيم بن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العمري ثقتي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العمري وابنه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في مدح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فإنّك الوكيل والثقة المأمون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اقرأ كتابنا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أغبط أهل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أعطاه اللّه بكل حرف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اعملوا به</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كتابه إلى علي بن بلال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يسلمنّ عليّ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إننا ببلد سوء</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أبرء إلى اللّه من فلان وفلان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لا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من إرشاداته الطبيّة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 فوائد الحجامة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الزيارة الأولى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الزيارة الثانية للإمام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الزيارة الثالثة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الزيارة الرابعة للإمامين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زيارة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الأستاذ محمد حميد الصواف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توقّل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فيه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المجلس الثلاثون،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إلی نداءه وما يدعو إليه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من الحيرة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المجلس التاسع، ح</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المجلس الأربعون،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 الأثنين،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مخفورة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تعينون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شغر الأض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يبق بها أحد يحماها ويضبطها فهي شاغرة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خائل وهو الراعي للشيء الحافظ المتعهّد له الحسن القيام عليه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نهج البلاغة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الذي يكون فوق 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السريع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لاتبرح به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أحلاس البيوت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تحت حرّ الثياب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المهارشة بالكلاب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 بعضها علی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القينة وهي الجارية المغنية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المجلس الثلاثون،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الإشراف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أكثروا من ذكر الأخبار السيئة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الذئاب الكثيرة السريعة العدو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لأبي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تحت عنوان توجه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العراق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اسرعوا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إكسير العبادات في أسرار الشهادات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 لابن أبي 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قرب الكوفة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طريق الكوفة إلی مكة، وهي قرية عامرة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بين العذيب وواقصة في ارض الحزن من ديار يربوع بن حنظلة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بها منازل نبوخذ نصر من كور بابل صحفت فقيل كربلاء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الجأش طامن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الشجاع ساكن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الجراد قبل أن يطير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النفخة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والخفّة والطيش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 السيوف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كأس مصبرة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ممزوجه بالصبر وهي عصارة شجر مر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الخرقة التي تضعها الأمة عند مجيئ الحيض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العاني، وهو الذي جاوز حمده واستكبر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بالكتاب الجامع، وبشرع الإسلام النور الساطع، وللخليفة صانع، وهو المستعان علی الفجائع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وراجع مفاتيح الجنان، دعاء العرفة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وأطهار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آية التطهير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نجاسة لهم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المجلس السادس والثلاثون،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شيء لازم، وما يلزم أداؤه، والضرر والمشقة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الملصق بالتراب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والغرامة والكفالة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وينسب إلی أبي نواس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تكون الأبيات أصلها للأعرابي، وتمثّل أبو نواس بها أيضاً في عصر الإمام الثامن عليّ بن موسی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صاحب أ‌عيان الشيعة، عن كتاب جواهر المطالب نسخة مخطوطة، تأليف أبي البركات محمد الباغندي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شرخيه اول الشباب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بوغاء التربة الرخوة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حرجف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الولوج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مزنة، وهي السحابة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مثعنجر كثير الماء من البحر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الطخاء السحاب المرتفع في السماء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إثباة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الأعداء والنواصب ومن عمّال الخلفاء العباسية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للطيب، قال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سليلة مستديرة كتاب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من شعر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يقولون بأن للعالم إلهين أحدهما النور والخيرات كلها منسوبة إليه، والثاني الظلمة ضده، والشرور جميعها منسوبة إليها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الثالثة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وعثاء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مشقّته وشدّته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دكّاكين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شئ كالمصطبة يُقعد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والخطرة تقع في القلب،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للشيطان لمة أي دنو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من أرض بابل، قريبة من الحلة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الصقالبة يل تتاخم بلادهم بلاد الخزر بين بلغر وقسطنطينية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 الربع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تأخذ يوماً وتدع يومين، ثم تجيء في اليوم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القلادة من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التجويف الصغير المعهود في وسط البطن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حسب الروايات الأخرى أن ولادته كانت في ليلة النصف من شعبان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جبت صرائم الأرض أي قطعت ودرت ما انصرم من معظم الرمل يعنى الأراضي المحصود زرعها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أنبط الحفار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الماء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مشتاقون إليك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يدخلون في أمور هي مظان المذلّة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يطلعون ويخرجون بين الناس مع أحوال هي مظانها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خلقهم وفطرهم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أصبر على المكاره والبلايا وما يرد عليك منها حتى تفوز بدرك ما صنع اللّه إليك ومعروفه لديك في إرجاع المكاره وصرفها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واستشعر العزّفي ما ينوبك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أضمر العزّ والنصرة والغلبة في قلبك لأجل الغيبة من خوفك عن الناس، واصبر وانتظر الفرج فيما أصابك من هذه النوائب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اعلم وأيقن بأنّ ما ينوبك من البلايا والمحن هو سبب لعزّك وقربك وسعادتك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المآل والعاقبة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 الكعب كناية عن الغلبة والعزّ والشرف</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قوّاه وطاقاته، والمراد بالأعطاف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 وخفقت الراية تحرك واضطرب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العرائك جمع عريكة وهي الطبيعة، وكذا الضرائب جمع ضريبة وهي الطبيعة أيضاً والسيف وحده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 من النخل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 يفد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يفرّ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عدا وركض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والمكانفة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عمود من غير قياس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تبعتك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بايعك وتابعك هؤلاء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والأفنان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الأغصان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 الوحشي يخرج من أرض إلى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تتحرك</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بواني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بواني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التي تبنى العز وتؤسسها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وآب يؤوب أوبا فهو آب أي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وشرد البعير أي نفر فهو شارد والوكر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معها أوكار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وتهاطل السحاب أي تتابع بالمطر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ثمر يميل طعمه إلى المرارة ويستخرج منه صمغ يعلك وهو دواء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الدكة المبنية للجلوس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أو دونها التوقد والتلألؤ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إنهما تميلان لأنه أشد لقبضهم، ويذم في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شثن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معناه انهما مائلتان إلى القدام لعظمهما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مقدم الرأس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ثم 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كورة من سواد الكوفة، والسيب أيضاً نهر بالبصرة فيه قرية كبيرة، وأيضاً موضع أو جزيرة بخوارزم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بحبس صالح بن وصيف الأحمر، والجوسق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القصر والقلعة، دار بنيت للمقتدر في دار الخلافة، في وسطها بركة من الرصاص ثلاثون ذراعا في 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 والجمع فيوج، وهو الذي يسعی علی رجليه،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المسرع في مشيه الذي يحمل الأخبار من بلد إلی 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عذله عذلاً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مستحب مؤكد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شديدة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 يتيه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 وذهب متحيرا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من قال بإمامة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صنف من السبائية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بإمامة محمد بن الحنفية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10506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الأسد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ذلك شقّ ثوبه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الثياب التي تلبس،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مشقوقة المقدم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 الديباج،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بساط رومي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والكبوس لعله معرب چموش ولم أظفر له في اللغة على معنى يناسب المقام، ويحتمل أن يكون كيوس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بالياء المثناة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الكيس خلاف الحمق، فان الصعوبة وقلة الانقياد يكون غالبا في الانسان مع الكياسة، انتهى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صؤل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يصؤل صآلة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يقتل الناس ويعدو عليهم، فهو جمل صؤول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حلوان بضم الحاء وسكون اللام كبرهان، ففي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مواضع حلوان العراق، وهي آخر حدود السواد ممايلي الجبال من بغداد،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سميت بحلوان بن عمران بن الحاف بن قضاعة كان بعض الملوك أقطعه إياها فسميت به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اُجرة صنعته، وفيه ربح آخر وأعظم مما ذكر وهو التبرك بخاتمه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الحشف من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ينو، فإذا يبس صلب وفسد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ألبسها اللجام، وهو ما يجعل في فمها من الحديد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رائض وهو الذي يتولى تربية المواشى</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الطَيْلسان مثلّثة اللام واحد الطيالسة، وهو ثوب يحيط بالبدن يُنسج للبس خال عن التفصيل والخياطة، وهو من لباس 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طيلس</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هملج هملجة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 مشية سهلة في سرعة، حسن 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السفتجة كما في مجمع البحرين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وفتحها فارسية معربة وفسرها بعضهم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كتاب صاحب المال لوكيله أن يدفع مالا لأحد ولأخذه مال في بلد فيوفيه إياها ثم فيستفيدا من الطريق وفعله السفتجة بالفتح والجمع السفاتج</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كتل، قال صاحب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كتل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بالمثناة الفوقانية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غلظة وتلزقة وتلزجه وسوء العيش معه،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مسماره الذي يشد به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لبرذون التركي من الخيل، والجمع البراذين وخلافها العراب، والاُنثى برذونة، والكميت من الخيل بين السواد والحمرة عن سيبويه، وعن أبي عبيدة الفرق بين الأشقر والكميت بالعرف والذنب فإن كانا أحمرين فهو أشقر وإن كانا أسودين فهو كميت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يوضع على ظهر البعير تحت البرذعة، هذا هو الأصل، والمعنى الزم بيتك لزوم الأحلاس، ولا تخرج منها فتقع في الفتنة، وجمع الحلس أحلاس</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والفساد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منتهي‌الآمال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تجمع وتحشد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باب العشرة،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الملازم، والمريض المدنف أي المثقل في المرض</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لابتا المدينة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الحجارة السود التي قد ألبستها لكثرتها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والمدينة تقع ما بين حرتين عظيمتين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الرمس أي القبر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فجّ، وهو الطريق الواسع بين جبلين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عُتُوّاً وعُتِيّاً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استكبر وجاوز الحدّ، فهو عات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عتت 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 مقدار هبوبها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البخيل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الإلحاح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 أي تعسر وتعذر وانقطع</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الدلاء العظيمة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 هي الخضوع والتضرع</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إلى الباطل الذي يحدث من الفتن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قهراً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هم محال العيوب الفاضحة من العلة المعروفة وغيرها كما اشتهر بها رؤساؤهم، وقد ورد في الخبر أنه لا يتسمى بأمير المؤمنين بغير استحقاقه إلا من ابتلى بتلك العلة الشنيعة التي تذهب بالحياء رأسا وبه أول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يدعون من دونه إلا إناثا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في موضعه وفي القاموس ابنه بشئ يأبنه و يأبنه اتهمه فهو مأبون بخير أو شر، فان أطلقت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مأبون فهو للشر وأبنه وأبنه تأبينا عابه في وجهه، والابنة بالضم العقدة في العود، والعيب، والرجل الخفيف والحقد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الغنيمة والخمس والأنفال لأن الفيء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والأموال كلها للإمام وما كان فيها في يد غيره إذا رجع إليه بقتال فهو غنيمة وما رجع إليه بغير قتال فهو أنفال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سغب سغبا ومسغبة جاع انتهى، القاموس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أوقت حصاده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وحمل</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الخذروف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في جريه، العين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الخاء والذال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 النخل بسوقا، أي طال، ومنه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والنخل باسقات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 فلان على أصحابه، أي علاهم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عنقه من مذبحه إلى منحره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في الأنف والأذن والشفة واليد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يطلب أحد الجنايات التي وقعت عليه وعلى أهل بيته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من أي ما يشاء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النوبختي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لقّب الواقفة بعض مخالفيها ممن قال بامامة علي بن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الممطورة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 عليها هذا الاسم وشاع لها، وكان سبب ذلك أنّ علي بن إسماعيل الميثمي، ويونس بن عبد الرحمن ناظرا بعضهم وقد اشتد الكلام بينهم، فقالا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أنتم الا كلاب ممطورة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أنكم أنتن من جيف، لأنّ الكلاب إذا أصابها المطر فهي أنتن من الجيف، فلزمهم هذا اللقب، فهم يعرفون به اليوم، لأنه إذا قيل للرجل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ممطور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عرف أنه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موسى بن جعفر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صبغ أرمني أحمر،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عصارة دود يكون في آجامهم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معاملك وفلان حريفي أي معاملي والجمع على وزن علماء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القلسنوة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القبعة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البقعة الكثيرة الأشجار، أو الكثيرة القصب، وقد تطلق على الشجر والقصب الكثير الملتف،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 وأجمات، وجمع 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البذرقة بالذال المعجمة الخفارة والمبذرق الخفير، القاموس المحيط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الصبّاغ</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لا واحد له من لفظه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والزيارة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image" Target="media/image2.jpeg"/><Relationship Id="rId471" Type="http://schemas.openxmlformats.org/officeDocument/2006/relationships/image" Target="media/image2.jpeg"/><Relationship Id="rId472" Type="http://schemas.openxmlformats.org/officeDocument/2006/relationships/footer" Target="footer465.xml"/><Relationship Id="rId473" Type="http://schemas.openxmlformats.org/officeDocument/2006/relationships/footnotes" Target="footnotes.xml"/><Relationship Id="rId474" Type="http://schemas.openxmlformats.org/officeDocument/2006/relationships/numbering" Target="numbering.xml"/><Relationship Id="rId475" Type="http://schemas.openxmlformats.org/officeDocument/2006/relationships/fontTable" Target="fontTable.xml"/><Relationship Id="rId476" Type="http://schemas.openxmlformats.org/officeDocument/2006/relationships/settings" Target="settings.xml"/><Relationship Id="rId4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29667</Words>
  <Characters>128396</Characters>
  <CharactersWithSpaces>157071</CharactersWithSpaces>
  <Paragraphs>1443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2026-08-25T08:43:20Z</dcterms:created>
  <dc:creator>ghaemiyeh.com</dc:creator>
  <dc:description/>
  <dc:language>en-US</dc:language>
  <cp:lastModifiedBy/>
  <dcterms:modified xsi:type="dcterms:W3CDTF">2026-08-25T12:13:35Z</dcterms:modified>
  <cp:revision>1</cp:revision>
  <dc:subject/>
  <dc:title>أحادیث ومعجزات المعصومین علیهم السلام جلد 1</dc:title>
</cp:coreProperties>
</file>

<file path=docProps/custom.xml><?xml version="1.0" encoding="utf-8"?>
<Properties xmlns="http://schemas.openxmlformats.org/officeDocument/2006/custom-properties" xmlns:vt="http://schemas.openxmlformats.org/officeDocument/2006/docPropsVTypes"/>
</file>