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حضرت عبدالعظیم حسنى علیه السلام و شهر رى مجموعه گفتارهای پراکنده پیرامون حضرت عبدالعظیم علیه السلام و امامزادگان 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17824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917826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917828_2142443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5917830_2142443653">
            <w:r>
              <w:rPr>
                <w:webHidden/>
                <w:rStyle w:val="IndexLink"/>
                <w:rtl w:val="true"/>
              </w:rPr>
              <w:t>فهرست اجمالى</w:t>
            </w:r>
            <w:r>
              <w:rPr>
                <w:rStyle w:val="IndexLink"/>
                <w:rtl w:val="true"/>
              </w:rPr>
              <w:tab/>
            </w:r>
            <w:r>
              <w:rPr>
                <w:rStyle w:val="IndexLink"/>
              </w:rPr>
              <w:t>14</w:t>
            </w:r>
          </w:hyperlink>
        </w:p>
        <w:p>
          <w:pPr>
            <w:pStyle w:val="Contents2"/>
            <w:tabs>
              <w:tab w:val="clear" w:pos="8743"/>
              <w:tab w:val="right" w:pos="9026" w:leader="dot"/>
            </w:tabs>
            <w:rPr/>
          </w:pPr>
          <w:hyperlink w:anchor="__RefHeading___Toc15917832_2142443653">
            <w:r>
              <w:rPr>
                <w:webHidden/>
                <w:rStyle w:val="IndexLink"/>
                <w:rtl w:val="true"/>
              </w:rPr>
              <w:t>بخش اول</w:t>
            </w:r>
            <w:r>
              <w:rPr>
                <w:rStyle w:val="IndexLink"/>
                <w:rtl w:val="true"/>
              </w:rPr>
              <w:tab/>
            </w:r>
            <w:r>
              <w:rPr>
                <w:rStyle w:val="IndexLink"/>
              </w:rPr>
              <w:t>18</w:t>
            </w:r>
          </w:hyperlink>
        </w:p>
        <w:p>
          <w:pPr>
            <w:pStyle w:val="Contents3"/>
            <w:tabs>
              <w:tab w:val="clear" w:pos="8459"/>
              <w:tab w:val="right" w:pos="9026" w:leader="dot"/>
            </w:tabs>
            <w:rPr/>
          </w:pPr>
          <w:hyperlink w:anchor="__RefHeading___Toc15917834_2142443653">
            <w:r>
              <w:rPr>
                <w:webHidden/>
                <w:rStyle w:val="IndexLink"/>
                <w:rtl w:val="true"/>
              </w:rPr>
              <w:t>كتابهاى عربى</w:t>
            </w:r>
            <w:r>
              <w:rPr>
                <w:rStyle w:val="IndexLink"/>
                <w:rtl w:val="true"/>
              </w:rPr>
              <w:tab/>
            </w:r>
            <w:r>
              <w:rPr>
                <w:rStyle w:val="IndexLink"/>
              </w:rPr>
              <w:t>18</w:t>
            </w:r>
          </w:hyperlink>
        </w:p>
        <w:p>
          <w:pPr>
            <w:pStyle w:val="Contents4"/>
            <w:tabs>
              <w:tab w:val="clear" w:pos="8176"/>
              <w:tab w:val="right" w:pos="9026" w:leader="dot"/>
            </w:tabs>
            <w:rPr/>
          </w:pPr>
          <w:hyperlink w:anchor="__RefHeading___Toc15917836_2142443653">
            <w:r>
              <w:rPr>
                <w:webHidden/>
                <w:rStyle w:val="IndexLink"/>
              </w:rPr>
              <w:t>1</w:t>
            </w:r>
            <w:r>
              <w:rPr>
                <w:rStyle w:val="IndexLink"/>
                <w:rtl w:val="true"/>
              </w:rPr>
              <w:t xml:space="preserve">- </w:t>
            </w:r>
            <w:r>
              <w:rPr>
                <w:rStyle w:val="IndexLink"/>
                <w:rtl w:val="true"/>
              </w:rPr>
              <w:t>كتاب المعقبين من ولد الامام اميرالمؤمنين عليه‌السلام ، يحيى بن حسن مدنى علوى عقيقى</w:t>
            </w:r>
            <w:r>
              <w:rPr>
                <w:rStyle w:val="IndexLink"/>
                <w:rtl w:val="true"/>
              </w:rPr>
              <w:tab/>
            </w:r>
            <w:r>
              <w:rPr>
                <w:rStyle w:val="IndexLink"/>
              </w:rPr>
              <w:t>18</w:t>
            </w:r>
          </w:hyperlink>
        </w:p>
        <w:p>
          <w:pPr>
            <w:pStyle w:val="Contents4"/>
            <w:tabs>
              <w:tab w:val="clear" w:pos="8176"/>
              <w:tab w:val="right" w:pos="9026" w:leader="dot"/>
            </w:tabs>
            <w:rPr/>
          </w:pPr>
          <w:hyperlink w:anchor="__RefHeading___Toc15917838_2142443653">
            <w:r>
              <w:rPr>
                <w:webHidden/>
                <w:rStyle w:val="IndexLink"/>
              </w:rPr>
              <w:t>2</w:t>
            </w:r>
            <w:r>
              <w:rPr>
                <w:rStyle w:val="IndexLink"/>
                <w:rtl w:val="true"/>
              </w:rPr>
              <w:t xml:space="preserve"> - </w:t>
            </w:r>
            <w:r>
              <w:rPr>
                <w:rStyle w:val="IndexLink"/>
                <w:rtl w:val="true"/>
              </w:rPr>
              <w:t>المحاسن، احمد بن محمد بن خالد برقى</w:t>
            </w:r>
            <w:r>
              <w:rPr>
                <w:rStyle w:val="IndexLink"/>
                <w:rtl w:val="true"/>
              </w:rPr>
              <w:tab/>
            </w:r>
            <w:r>
              <w:rPr>
                <w:rStyle w:val="IndexLink"/>
              </w:rPr>
              <w:t>19</w:t>
            </w:r>
          </w:hyperlink>
        </w:p>
        <w:p>
          <w:pPr>
            <w:pStyle w:val="Contents4"/>
            <w:tabs>
              <w:tab w:val="clear" w:pos="8176"/>
              <w:tab w:val="right" w:pos="9026" w:leader="dot"/>
            </w:tabs>
            <w:rPr/>
          </w:pPr>
          <w:hyperlink w:anchor="__RefHeading___Toc15917840_2142443653">
            <w:r>
              <w:rPr>
                <w:webHidden/>
                <w:rStyle w:val="IndexLink"/>
              </w:rPr>
              <w:t>3</w:t>
            </w:r>
            <w:r>
              <w:rPr>
                <w:rStyle w:val="IndexLink"/>
                <w:rtl w:val="true"/>
              </w:rPr>
              <w:t xml:space="preserve"> - </w:t>
            </w:r>
            <w:r>
              <w:rPr>
                <w:rStyle w:val="IndexLink"/>
                <w:rtl w:val="true"/>
              </w:rPr>
              <w:t>سرّ السلسلة العلوية، سهل بن عبداللّه بخاري</w:t>
            </w:r>
            <w:r>
              <w:rPr>
                <w:rStyle w:val="IndexLink"/>
                <w:rtl w:val="true"/>
              </w:rPr>
              <w:tab/>
            </w:r>
            <w:r>
              <w:rPr>
                <w:rStyle w:val="IndexLink"/>
              </w:rPr>
              <w:t>20</w:t>
            </w:r>
          </w:hyperlink>
        </w:p>
        <w:p>
          <w:pPr>
            <w:pStyle w:val="Contents4"/>
            <w:tabs>
              <w:tab w:val="clear" w:pos="8176"/>
              <w:tab w:val="right" w:pos="9026" w:leader="dot"/>
            </w:tabs>
            <w:rPr/>
          </w:pPr>
          <w:hyperlink w:anchor="__RefHeading___Toc15917842_2142443653">
            <w:r>
              <w:rPr>
                <w:webHidden/>
                <w:rStyle w:val="IndexLink"/>
              </w:rPr>
              <w:t>4</w:t>
            </w:r>
            <w:r>
              <w:rPr>
                <w:rStyle w:val="IndexLink"/>
                <w:rtl w:val="true"/>
              </w:rPr>
              <w:t xml:space="preserve"> - </w:t>
            </w:r>
            <w:r>
              <w:rPr>
                <w:rStyle w:val="IndexLink"/>
                <w:rtl w:val="true"/>
              </w:rPr>
              <w:t>رجال نجاشى، ابوالعباس احمد بن علي نجاشي</w:t>
            </w:r>
            <w:r>
              <w:rPr>
                <w:rStyle w:val="IndexLink"/>
                <w:rtl w:val="true"/>
              </w:rPr>
              <w:tab/>
            </w:r>
            <w:r>
              <w:rPr>
                <w:rStyle w:val="IndexLink"/>
              </w:rPr>
              <w:t>21</w:t>
            </w:r>
          </w:hyperlink>
        </w:p>
        <w:p>
          <w:pPr>
            <w:pStyle w:val="Contents4"/>
            <w:tabs>
              <w:tab w:val="clear" w:pos="8176"/>
              <w:tab w:val="right" w:pos="9026" w:leader="dot"/>
            </w:tabs>
            <w:rPr/>
          </w:pPr>
          <w:hyperlink w:anchor="__RefHeading___Toc15917844_2142443653">
            <w:r>
              <w:rPr>
                <w:webHidden/>
                <w:rStyle w:val="IndexLink"/>
              </w:rPr>
              <w:t>5</w:t>
            </w:r>
            <w:r>
              <w:rPr>
                <w:rStyle w:val="IndexLink"/>
                <w:rtl w:val="true"/>
              </w:rPr>
              <w:t xml:space="preserve"> - </w:t>
            </w:r>
            <w:r>
              <w:rPr>
                <w:rStyle w:val="IndexLink"/>
                <w:rtl w:val="true"/>
              </w:rPr>
              <w:t>من لا يحضره الفقيه، محمد بن علي بن بابويه قمى</w:t>
            </w:r>
            <w:r>
              <w:rPr>
                <w:rStyle w:val="IndexLink"/>
                <w:rtl w:val="true"/>
              </w:rPr>
              <w:tab/>
            </w:r>
            <w:r>
              <w:rPr>
                <w:rStyle w:val="IndexLink"/>
              </w:rPr>
              <w:t>23</w:t>
            </w:r>
          </w:hyperlink>
        </w:p>
        <w:p>
          <w:pPr>
            <w:pStyle w:val="Contents4"/>
            <w:tabs>
              <w:tab w:val="clear" w:pos="8176"/>
              <w:tab w:val="right" w:pos="9026" w:leader="dot"/>
            </w:tabs>
            <w:rPr/>
          </w:pPr>
          <w:hyperlink w:anchor="__RefHeading___Toc15917846_2142443653">
            <w:r>
              <w:rPr>
                <w:webHidden/>
                <w:rStyle w:val="IndexLink"/>
              </w:rPr>
              <w:t>6</w:t>
            </w:r>
            <w:r>
              <w:rPr>
                <w:rStyle w:val="IndexLink"/>
                <w:rtl w:val="true"/>
              </w:rPr>
              <w:t xml:space="preserve"> - </w:t>
            </w:r>
            <w:r>
              <w:rPr>
                <w:rStyle w:val="IndexLink"/>
                <w:rtl w:val="true"/>
              </w:rPr>
              <w:t>تهذيب الانساب و نهاية الاعقاب، محمدعبيدلى</w:t>
            </w:r>
            <w:r>
              <w:rPr>
                <w:rStyle w:val="IndexLink"/>
                <w:rtl w:val="true"/>
              </w:rPr>
              <w:tab/>
            </w:r>
            <w:r>
              <w:rPr>
                <w:rStyle w:val="IndexLink"/>
              </w:rPr>
              <w:t>23</w:t>
            </w:r>
          </w:hyperlink>
        </w:p>
        <w:p>
          <w:pPr>
            <w:pStyle w:val="Contents4"/>
            <w:tabs>
              <w:tab w:val="clear" w:pos="8176"/>
              <w:tab w:val="right" w:pos="9026" w:leader="dot"/>
            </w:tabs>
            <w:rPr/>
          </w:pPr>
          <w:hyperlink w:anchor="__RefHeading___Toc15917848_2142443653">
            <w:r>
              <w:rPr>
                <w:webHidden/>
                <w:rStyle w:val="IndexLink"/>
              </w:rPr>
              <w:t>7</w:t>
            </w:r>
            <w:r>
              <w:rPr>
                <w:rStyle w:val="IndexLink"/>
                <w:rtl w:val="true"/>
              </w:rPr>
              <w:t xml:space="preserve"> - </w:t>
            </w:r>
            <w:r>
              <w:rPr>
                <w:rStyle w:val="IndexLink"/>
                <w:rtl w:val="true"/>
              </w:rPr>
              <w:t>الفهرست، محمد بن حسن طوسي</w:t>
            </w:r>
            <w:r>
              <w:rPr>
                <w:rStyle w:val="IndexLink"/>
                <w:rtl w:val="true"/>
              </w:rPr>
              <w:tab/>
            </w:r>
            <w:r>
              <w:rPr>
                <w:rStyle w:val="IndexLink"/>
              </w:rPr>
              <w:t>24</w:t>
            </w:r>
          </w:hyperlink>
        </w:p>
        <w:p>
          <w:pPr>
            <w:pStyle w:val="Contents4"/>
            <w:tabs>
              <w:tab w:val="clear" w:pos="8176"/>
              <w:tab w:val="right" w:pos="9026" w:leader="dot"/>
            </w:tabs>
            <w:rPr/>
          </w:pPr>
          <w:hyperlink w:anchor="__RefHeading___Toc15917850_2142443653">
            <w:r>
              <w:rPr>
                <w:webHidden/>
                <w:rStyle w:val="IndexLink"/>
              </w:rPr>
              <w:t>8</w:t>
            </w:r>
            <w:r>
              <w:rPr>
                <w:rStyle w:val="IndexLink"/>
                <w:rtl w:val="true"/>
              </w:rPr>
              <w:t xml:space="preserve"> - </w:t>
            </w:r>
            <w:r>
              <w:rPr>
                <w:rStyle w:val="IndexLink"/>
                <w:rtl w:val="true"/>
              </w:rPr>
              <w:t>رجال طوسى، محمد بن حسن طوسى</w:t>
            </w:r>
            <w:r>
              <w:rPr>
                <w:rStyle w:val="IndexLink"/>
                <w:rtl w:val="true"/>
              </w:rPr>
              <w:tab/>
            </w:r>
            <w:r>
              <w:rPr>
                <w:rStyle w:val="IndexLink"/>
              </w:rPr>
              <w:t>24</w:t>
            </w:r>
          </w:hyperlink>
        </w:p>
        <w:p>
          <w:pPr>
            <w:pStyle w:val="Contents4"/>
            <w:tabs>
              <w:tab w:val="clear" w:pos="8176"/>
              <w:tab w:val="right" w:pos="9026" w:leader="dot"/>
            </w:tabs>
            <w:rPr/>
          </w:pPr>
          <w:hyperlink w:anchor="__RefHeading___Toc15917852_2142443653">
            <w:r>
              <w:rPr>
                <w:webHidden/>
                <w:rStyle w:val="IndexLink"/>
              </w:rPr>
              <w:t>9</w:t>
            </w:r>
            <w:r>
              <w:rPr>
                <w:rStyle w:val="IndexLink"/>
                <w:rtl w:val="true"/>
              </w:rPr>
              <w:t xml:space="preserve"> - </w:t>
            </w:r>
            <w:r>
              <w:rPr>
                <w:rStyle w:val="IndexLink"/>
                <w:rtl w:val="true"/>
              </w:rPr>
              <w:t>تاريخ بغداد، احمد بن علي خطيب بغدادي</w:t>
            </w:r>
            <w:r>
              <w:rPr>
                <w:rStyle w:val="IndexLink"/>
                <w:rtl w:val="true"/>
              </w:rPr>
              <w:tab/>
            </w:r>
            <w:r>
              <w:rPr>
                <w:rStyle w:val="IndexLink"/>
              </w:rPr>
              <w:t>25</w:t>
            </w:r>
          </w:hyperlink>
        </w:p>
        <w:p>
          <w:pPr>
            <w:pStyle w:val="Contents4"/>
            <w:tabs>
              <w:tab w:val="clear" w:pos="8176"/>
              <w:tab w:val="right" w:pos="9026" w:leader="dot"/>
            </w:tabs>
            <w:rPr/>
          </w:pPr>
          <w:hyperlink w:anchor="__RefHeading___Toc15917854_2142443653">
            <w:r>
              <w:rPr>
                <w:webHidden/>
                <w:rStyle w:val="IndexLink"/>
              </w:rPr>
              <w:t>10</w:t>
            </w:r>
            <w:r>
              <w:rPr>
                <w:rStyle w:val="IndexLink"/>
                <w:rtl w:val="true"/>
              </w:rPr>
              <w:t xml:space="preserve"> - </w:t>
            </w:r>
            <w:r>
              <w:rPr>
                <w:rStyle w:val="IndexLink"/>
                <w:rtl w:val="true"/>
              </w:rPr>
              <w:t>المجدى، علي بن محمد علوي عمري</w:t>
            </w:r>
            <w:r>
              <w:rPr>
                <w:rStyle w:val="IndexLink"/>
                <w:rtl w:val="true"/>
              </w:rPr>
              <w:tab/>
            </w:r>
            <w:r>
              <w:rPr>
                <w:rStyle w:val="IndexLink"/>
              </w:rPr>
              <w:t>26</w:t>
            </w:r>
          </w:hyperlink>
        </w:p>
        <w:p>
          <w:pPr>
            <w:pStyle w:val="Contents4"/>
            <w:tabs>
              <w:tab w:val="clear" w:pos="8176"/>
              <w:tab w:val="right" w:pos="9026" w:leader="dot"/>
            </w:tabs>
            <w:rPr/>
          </w:pPr>
          <w:hyperlink w:anchor="__RefHeading___Toc15917856_2142443653">
            <w:r>
              <w:rPr>
                <w:webHidden/>
                <w:rStyle w:val="IndexLink"/>
              </w:rPr>
              <w:t>11</w:t>
            </w:r>
            <w:r>
              <w:rPr>
                <w:rStyle w:val="IndexLink"/>
                <w:rtl w:val="true"/>
              </w:rPr>
              <w:t xml:space="preserve"> -</w:t>
            </w:r>
            <w:r>
              <w:rPr>
                <w:rStyle w:val="IndexLink"/>
                <w:rtl w:val="true"/>
              </w:rPr>
              <w:t>لباب الانساب، علي بن أبيالقاسم بيهقى، ابن فندق</w:t>
            </w:r>
            <w:r>
              <w:rPr>
                <w:rStyle w:val="IndexLink"/>
                <w:rtl w:val="true"/>
              </w:rPr>
              <w:tab/>
            </w:r>
            <w:r>
              <w:rPr>
                <w:rStyle w:val="IndexLink"/>
              </w:rPr>
              <w:t>26</w:t>
            </w:r>
          </w:hyperlink>
        </w:p>
        <w:p>
          <w:pPr>
            <w:pStyle w:val="Contents5"/>
            <w:tabs>
              <w:tab w:val="clear" w:pos="7892"/>
              <w:tab w:val="right" w:pos="9026" w:leader="dot"/>
            </w:tabs>
            <w:rPr/>
          </w:pPr>
          <w:hyperlink w:anchor="__RefHeading___Toc15917858_2142443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5917860_2142443653">
            <w:r>
              <w:rPr>
                <w:webHidden/>
                <w:rStyle w:val="IndexLink"/>
                <w:rtl w:val="true"/>
              </w:rPr>
              <w:t>نسّابة الري</w:t>
            </w:r>
            <w:r>
              <w:rPr>
                <w:rStyle w:val="IndexLink"/>
                <w:rtl w:val="true"/>
              </w:rPr>
              <w:tab/>
            </w:r>
            <w:r>
              <w:rPr>
                <w:rStyle w:val="IndexLink"/>
              </w:rPr>
              <w:t>27</w:t>
            </w:r>
          </w:hyperlink>
        </w:p>
        <w:p>
          <w:pPr>
            <w:pStyle w:val="Contents4"/>
            <w:tabs>
              <w:tab w:val="clear" w:pos="8176"/>
              <w:tab w:val="right" w:pos="9026" w:leader="dot"/>
            </w:tabs>
            <w:rPr/>
          </w:pPr>
          <w:hyperlink w:anchor="__RefHeading___Toc15917862_2142443653">
            <w:r>
              <w:rPr>
                <w:webHidden/>
                <w:rStyle w:val="IndexLink"/>
              </w:rPr>
              <w:t>12</w:t>
            </w:r>
            <w:r>
              <w:rPr>
                <w:rStyle w:val="IndexLink"/>
                <w:rtl w:val="true"/>
              </w:rPr>
              <w:t xml:space="preserve"> - </w:t>
            </w:r>
            <w:r>
              <w:rPr>
                <w:rStyle w:val="IndexLink"/>
                <w:rtl w:val="true"/>
              </w:rPr>
              <w:t>الشجرة المباركة، امام فخر رازى</w:t>
            </w:r>
            <w:r>
              <w:rPr>
                <w:rStyle w:val="IndexLink"/>
                <w:rtl w:val="true"/>
              </w:rPr>
              <w:tab/>
            </w:r>
            <w:r>
              <w:rPr>
                <w:rStyle w:val="IndexLink"/>
              </w:rPr>
              <w:t>29</w:t>
            </w:r>
          </w:hyperlink>
        </w:p>
        <w:p>
          <w:pPr>
            <w:pStyle w:val="Contents4"/>
            <w:tabs>
              <w:tab w:val="clear" w:pos="8176"/>
              <w:tab w:val="right" w:pos="9026" w:leader="dot"/>
            </w:tabs>
            <w:rPr/>
          </w:pPr>
          <w:hyperlink w:anchor="__RefHeading___Toc15917864_2142443653">
            <w:r>
              <w:rPr>
                <w:webHidden/>
                <w:rStyle w:val="IndexLink"/>
              </w:rPr>
              <w:t>13</w:t>
            </w:r>
            <w:r>
              <w:rPr>
                <w:rStyle w:val="IndexLink"/>
                <w:rtl w:val="true"/>
              </w:rPr>
              <w:t xml:space="preserve">- </w:t>
            </w:r>
            <w:r>
              <w:rPr>
                <w:rStyle w:val="IndexLink"/>
                <w:rtl w:val="true"/>
              </w:rPr>
              <w:t>الفخرى فى النسب، اسماعيل‌بن حسين مروزى ازورقانى</w:t>
            </w:r>
            <w:r>
              <w:rPr>
                <w:rStyle w:val="IndexLink"/>
                <w:rtl w:val="true"/>
              </w:rPr>
              <w:tab/>
            </w:r>
            <w:r>
              <w:rPr>
                <w:rStyle w:val="IndexLink"/>
              </w:rPr>
              <w:t>30</w:t>
            </w:r>
          </w:hyperlink>
        </w:p>
        <w:p>
          <w:pPr>
            <w:pStyle w:val="Contents5"/>
            <w:tabs>
              <w:tab w:val="clear" w:pos="7892"/>
              <w:tab w:val="right" w:pos="9026" w:leader="dot"/>
            </w:tabs>
            <w:rPr/>
          </w:pPr>
          <w:hyperlink w:anchor="__RefHeading___Toc15917866_2142443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5917868_2142443653">
            <w:r>
              <w:rPr>
                <w:webHidden/>
                <w:rStyle w:val="IndexLink"/>
                <w:rtl w:val="true"/>
              </w:rPr>
              <w:t>[</w:t>
            </w:r>
            <w:r>
              <w:rPr>
                <w:rStyle w:val="IndexLink"/>
                <w:rtl w:val="true"/>
              </w:rPr>
              <w:t xml:space="preserve">اعقاب زيد بن الحسن عليه‌السلام </w:t>
            </w:r>
            <w:r>
              <w:rPr>
                <w:rStyle w:val="IndexLink"/>
                <w:rtl w:val="true"/>
              </w:rPr>
              <w:t>]</w:t>
              <w:tab/>
            </w:r>
            <w:r>
              <w:rPr>
                <w:rStyle w:val="IndexLink"/>
              </w:rPr>
              <w:t>30</w:t>
            </w:r>
          </w:hyperlink>
        </w:p>
        <w:p>
          <w:pPr>
            <w:pStyle w:val="Contents4"/>
            <w:tabs>
              <w:tab w:val="clear" w:pos="8176"/>
              <w:tab w:val="right" w:pos="9026" w:leader="dot"/>
            </w:tabs>
            <w:rPr/>
          </w:pPr>
          <w:hyperlink w:anchor="__RefHeading___Toc15917870_2142443653">
            <w:r>
              <w:rPr>
                <w:webHidden/>
                <w:rStyle w:val="IndexLink"/>
              </w:rPr>
              <w:t>14</w:t>
            </w:r>
            <w:r>
              <w:rPr>
                <w:rStyle w:val="IndexLink"/>
                <w:rtl w:val="true"/>
              </w:rPr>
              <w:t xml:space="preserve">- </w:t>
            </w:r>
            <w:r>
              <w:rPr>
                <w:rStyle w:val="IndexLink"/>
                <w:rtl w:val="true"/>
              </w:rPr>
              <w:t>رجال العلامة الحلى، حسن بن يوسف بن مطهّر حلّى</w:t>
            </w:r>
            <w:r>
              <w:rPr>
                <w:rStyle w:val="IndexLink"/>
                <w:rtl w:val="true"/>
              </w:rPr>
              <w:tab/>
            </w:r>
            <w:r>
              <w:rPr>
                <w:rStyle w:val="IndexLink"/>
              </w:rPr>
              <w:t>31</w:t>
            </w:r>
          </w:hyperlink>
        </w:p>
        <w:p>
          <w:pPr>
            <w:pStyle w:val="Contents4"/>
            <w:tabs>
              <w:tab w:val="clear" w:pos="8176"/>
              <w:tab w:val="right" w:pos="9026" w:leader="dot"/>
            </w:tabs>
            <w:rPr/>
          </w:pPr>
          <w:hyperlink w:anchor="__RefHeading___Toc15917872_2142443653">
            <w:r>
              <w:rPr>
                <w:webHidden/>
                <w:rStyle w:val="IndexLink"/>
              </w:rPr>
              <w:t>15</w:t>
            </w:r>
            <w:r>
              <w:rPr>
                <w:rStyle w:val="IndexLink"/>
                <w:rtl w:val="true"/>
              </w:rPr>
              <w:t>-</w:t>
            </w:r>
            <w:r>
              <w:rPr>
                <w:rStyle w:val="IndexLink"/>
                <w:rtl w:val="true"/>
              </w:rPr>
              <w:t>رجال ابن داود</w:t>
            </w:r>
            <w:r>
              <w:rPr>
                <w:rStyle w:val="IndexLink"/>
                <w:rtl w:val="true"/>
              </w:rPr>
              <w:tab/>
            </w:r>
            <w:r>
              <w:rPr>
                <w:rStyle w:val="IndexLink"/>
              </w:rPr>
              <w:t>32</w:t>
            </w:r>
          </w:hyperlink>
        </w:p>
        <w:p>
          <w:pPr>
            <w:pStyle w:val="Contents4"/>
            <w:tabs>
              <w:tab w:val="clear" w:pos="8176"/>
              <w:tab w:val="right" w:pos="9026" w:leader="dot"/>
            </w:tabs>
            <w:rPr/>
          </w:pPr>
          <w:hyperlink w:anchor="__RefHeading___Toc15917874_2142443653">
            <w:r>
              <w:rPr>
                <w:webHidden/>
                <w:rStyle w:val="IndexLink"/>
              </w:rPr>
              <w:t>16</w:t>
            </w:r>
            <w:r>
              <w:rPr>
                <w:rStyle w:val="IndexLink"/>
                <w:rtl w:val="true"/>
              </w:rPr>
              <w:t>-</w:t>
            </w:r>
            <w:r>
              <w:rPr>
                <w:rStyle w:val="IndexLink"/>
                <w:rtl w:val="true"/>
              </w:rPr>
              <w:t>عمدة الطالب فى انساب آل ابى‌طالب، احمد بن على ابن‌عنبه</w:t>
            </w:r>
            <w:r>
              <w:rPr>
                <w:rStyle w:val="IndexLink"/>
                <w:rtl w:val="true"/>
              </w:rPr>
              <w:tab/>
            </w:r>
            <w:r>
              <w:rPr>
                <w:rStyle w:val="IndexLink"/>
              </w:rPr>
              <w:t>32</w:t>
            </w:r>
          </w:hyperlink>
        </w:p>
        <w:p>
          <w:pPr>
            <w:pStyle w:val="Contents4"/>
            <w:tabs>
              <w:tab w:val="clear" w:pos="8176"/>
              <w:tab w:val="right" w:pos="9026" w:leader="dot"/>
            </w:tabs>
            <w:rPr/>
          </w:pPr>
          <w:hyperlink w:anchor="__RefHeading___Toc15917876_2142443653">
            <w:r>
              <w:rPr>
                <w:webHidden/>
                <w:rStyle w:val="IndexLink"/>
              </w:rPr>
              <w:t>17</w:t>
            </w:r>
            <w:r>
              <w:rPr>
                <w:rStyle w:val="IndexLink"/>
                <w:rtl w:val="true"/>
              </w:rPr>
              <w:t>-</w:t>
            </w:r>
            <w:r>
              <w:rPr>
                <w:rStyle w:val="IndexLink"/>
                <w:rtl w:val="true"/>
              </w:rPr>
              <w:t>حاشية خلاصة الاقوال، زين الدين بن على عاملى</w:t>
            </w:r>
            <w:r>
              <w:rPr>
                <w:rStyle w:val="IndexLink"/>
                <w:rtl w:val="true"/>
              </w:rPr>
              <w:tab/>
            </w:r>
            <w:r>
              <w:rPr>
                <w:rStyle w:val="IndexLink"/>
              </w:rPr>
              <w:t>32</w:t>
            </w:r>
          </w:hyperlink>
        </w:p>
        <w:p>
          <w:pPr>
            <w:pStyle w:val="Contents4"/>
            <w:tabs>
              <w:tab w:val="clear" w:pos="8176"/>
              <w:tab w:val="right" w:pos="9026" w:leader="dot"/>
            </w:tabs>
            <w:rPr/>
          </w:pPr>
          <w:hyperlink w:anchor="__RefHeading___Toc15917878_2142443653">
            <w:r>
              <w:rPr>
                <w:webHidden/>
                <w:rStyle w:val="IndexLink"/>
              </w:rPr>
              <w:t>18</w:t>
            </w:r>
            <w:r>
              <w:rPr>
                <w:rStyle w:val="IndexLink"/>
                <w:rtl w:val="true"/>
              </w:rPr>
              <w:t>-</w:t>
            </w:r>
            <w:r>
              <w:rPr>
                <w:rStyle w:val="IndexLink"/>
                <w:rtl w:val="true"/>
              </w:rPr>
              <w:t xml:space="preserve">حاشيه رجال ابن‌داود </w:t>
            </w:r>
            <w:r>
              <w:rPr>
                <w:rStyle w:val="IndexLink"/>
                <w:rtl w:val="true"/>
              </w:rPr>
              <w:t>(</w:t>
            </w:r>
            <w:r>
              <w:rPr>
                <w:rStyle w:val="IndexLink"/>
                <w:rtl w:val="true"/>
              </w:rPr>
              <w:t>نسخه خطى</w:t>
            </w:r>
            <w:r>
              <w:rPr>
                <w:rStyle w:val="IndexLink"/>
                <w:rtl w:val="true"/>
              </w:rPr>
              <w:t>)</w:t>
            </w:r>
            <w:r>
              <w:rPr>
                <w:rStyle w:val="IndexLink"/>
                <w:rtl w:val="true"/>
              </w:rPr>
              <w:t>، عبداللّه بن حسين تسترى</w:t>
            </w:r>
            <w:r>
              <w:rPr>
                <w:rStyle w:val="IndexLink"/>
                <w:rtl w:val="true"/>
              </w:rPr>
              <w:tab/>
            </w:r>
            <w:r>
              <w:rPr>
                <w:rStyle w:val="IndexLink"/>
              </w:rPr>
              <w:t>33</w:t>
            </w:r>
          </w:hyperlink>
        </w:p>
        <w:p>
          <w:pPr>
            <w:pStyle w:val="Contents4"/>
            <w:tabs>
              <w:tab w:val="clear" w:pos="8176"/>
              <w:tab w:val="right" w:pos="9026" w:leader="dot"/>
            </w:tabs>
            <w:rPr/>
          </w:pPr>
          <w:hyperlink w:anchor="__RefHeading___Toc15917880_2142443653">
            <w:r>
              <w:rPr>
                <w:webHidden/>
                <w:rStyle w:val="IndexLink"/>
              </w:rPr>
              <w:t>19</w:t>
            </w:r>
            <w:r>
              <w:rPr>
                <w:rStyle w:val="IndexLink"/>
                <w:rtl w:val="true"/>
              </w:rPr>
              <w:t xml:space="preserve">- </w:t>
            </w:r>
            <w:r>
              <w:rPr>
                <w:rStyle w:val="IndexLink"/>
                <w:rtl w:val="true"/>
              </w:rPr>
              <w:t>منهج المقال، محمد بن على استرآبادى</w:t>
            </w:r>
            <w:r>
              <w:rPr>
                <w:rStyle w:val="IndexLink"/>
                <w:rtl w:val="true"/>
              </w:rPr>
              <w:tab/>
            </w:r>
            <w:r>
              <w:rPr>
                <w:rStyle w:val="IndexLink"/>
              </w:rPr>
              <w:t>33</w:t>
            </w:r>
          </w:hyperlink>
        </w:p>
        <w:p>
          <w:pPr>
            <w:pStyle w:val="Contents4"/>
            <w:tabs>
              <w:tab w:val="clear" w:pos="8176"/>
              <w:tab w:val="right" w:pos="9026" w:leader="dot"/>
            </w:tabs>
            <w:rPr/>
          </w:pPr>
          <w:hyperlink w:anchor="__RefHeading___Toc15917882_2142443653">
            <w:r>
              <w:rPr>
                <w:webHidden/>
                <w:rStyle w:val="IndexLink"/>
              </w:rPr>
              <w:t>20</w:t>
            </w:r>
            <w:r>
              <w:rPr>
                <w:rStyle w:val="IndexLink"/>
                <w:rtl w:val="true"/>
              </w:rPr>
              <w:t>-</w:t>
            </w:r>
            <w:r>
              <w:rPr>
                <w:rStyle w:val="IndexLink"/>
                <w:rtl w:val="true"/>
              </w:rPr>
              <w:t>الرواشح السماوية، ميرداماد</w:t>
            </w:r>
            <w:r>
              <w:rPr>
                <w:rStyle w:val="IndexLink"/>
                <w:rtl w:val="true"/>
              </w:rPr>
              <w:tab/>
            </w:r>
            <w:r>
              <w:rPr>
                <w:rStyle w:val="IndexLink"/>
              </w:rPr>
              <w:t>35</w:t>
            </w:r>
          </w:hyperlink>
        </w:p>
        <w:p>
          <w:pPr>
            <w:pStyle w:val="Contents5"/>
            <w:tabs>
              <w:tab w:val="clear" w:pos="7892"/>
              <w:tab w:val="right" w:pos="9026" w:leader="dot"/>
            </w:tabs>
            <w:rPr/>
          </w:pPr>
          <w:hyperlink w:anchor="__RefHeading___Toc15917884_2142443653">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5917886_2142443653">
            <w:r>
              <w:rPr>
                <w:webHidden/>
                <w:rStyle w:val="IndexLink"/>
                <w:rtl w:val="true"/>
              </w:rPr>
              <w:t>[</w:t>
            </w:r>
            <w:r>
              <w:rPr>
                <w:rStyle w:val="IndexLink"/>
                <w:rtl w:val="true"/>
              </w:rPr>
              <w:t>في صحّة أحاديث عبدالعظيم الحسني</w:t>
            </w:r>
            <w:r>
              <w:rPr>
                <w:rStyle w:val="IndexLink"/>
                <w:rtl w:val="true"/>
              </w:rPr>
              <w:t>]</w:t>
              <w:tab/>
            </w:r>
            <w:r>
              <w:rPr>
                <w:rStyle w:val="IndexLink"/>
              </w:rPr>
              <w:t>35</w:t>
            </w:r>
          </w:hyperlink>
        </w:p>
        <w:p>
          <w:pPr>
            <w:pStyle w:val="Contents4"/>
            <w:tabs>
              <w:tab w:val="clear" w:pos="8176"/>
              <w:tab w:val="right" w:pos="9026" w:leader="dot"/>
            </w:tabs>
            <w:rPr/>
          </w:pPr>
          <w:hyperlink w:anchor="__RefHeading___Toc15917888_2142443653">
            <w:r>
              <w:rPr>
                <w:webHidden/>
                <w:rStyle w:val="IndexLink"/>
              </w:rPr>
              <w:t>21</w:t>
            </w:r>
            <w:r>
              <w:rPr>
                <w:rStyle w:val="IndexLink"/>
                <w:rtl w:val="true"/>
              </w:rPr>
              <w:t>-</w:t>
            </w:r>
            <w:r>
              <w:rPr>
                <w:rStyle w:val="IndexLink"/>
                <w:rtl w:val="true"/>
              </w:rPr>
              <w:t>شرعة التسمية، محمدباقر حسينى استرآبادى، ميرداماد</w:t>
            </w:r>
            <w:r>
              <w:rPr>
                <w:rStyle w:val="IndexLink"/>
                <w:rtl w:val="true"/>
              </w:rPr>
              <w:tab/>
            </w:r>
            <w:r>
              <w:rPr>
                <w:rStyle w:val="IndexLink"/>
              </w:rPr>
              <w:t>37</w:t>
            </w:r>
          </w:hyperlink>
        </w:p>
        <w:p>
          <w:pPr>
            <w:pStyle w:val="Contents4"/>
            <w:tabs>
              <w:tab w:val="clear" w:pos="8176"/>
              <w:tab w:val="right" w:pos="9026" w:leader="dot"/>
            </w:tabs>
            <w:rPr/>
          </w:pPr>
          <w:hyperlink w:anchor="__RefHeading___Toc15917890_2142443653">
            <w:r>
              <w:rPr>
                <w:webHidden/>
                <w:rStyle w:val="IndexLink"/>
              </w:rPr>
              <w:t>22</w:t>
            </w:r>
            <w:r>
              <w:rPr>
                <w:rStyle w:val="IndexLink"/>
                <w:rtl w:val="true"/>
              </w:rPr>
              <w:t>-</w:t>
            </w:r>
            <w:r>
              <w:rPr>
                <w:rStyle w:val="IndexLink"/>
                <w:rtl w:val="true"/>
              </w:rPr>
              <w:t>نقد الرجال، مصطفى حسينى تفرشى</w:t>
            </w:r>
            <w:r>
              <w:rPr>
                <w:rStyle w:val="IndexLink"/>
                <w:rtl w:val="true"/>
              </w:rPr>
              <w:tab/>
            </w:r>
            <w:r>
              <w:rPr>
                <w:rStyle w:val="IndexLink"/>
              </w:rPr>
              <w:t>42</w:t>
            </w:r>
          </w:hyperlink>
        </w:p>
        <w:p>
          <w:pPr>
            <w:pStyle w:val="Contents4"/>
            <w:tabs>
              <w:tab w:val="clear" w:pos="8176"/>
              <w:tab w:val="right" w:pos="9026" w:leader="dot"/>
            </w:tabs>
            <w:rPr/>
          </w:pPr>
          <w:hyperlink w:anchor="__RefHeading___Toc15917892_2142443653">
            <w:r>
              <w:rPr>
                <w:webHidden/>
                <w:rStyle w:val="IndexLink"/>
              </w:rPr>
              <w:t>23</w:t>
            </w:r>
            <w:r>
              <w:rPr>
                <w:rStyle w:val="IndexLink"/>
                <w:rtl w:val="true"/>
              </w:rPr>
              <w:t xml:space="preserve">- </w:t>
            </w:r>
            <w:r>
              <w:rPr>
                <w:rStyle w:val="IndexLink"/>
                <w:rtl w:val="true"/>
              </w:rPr>
              <w:t>روضة المتقين، محمدتقى مجلسى</w:t>
            </w:r>
            <w:r>
              <w:rPr>
                <w:rStyle w:val="IndexLink"/>
                <w:rtl w:val="true"/>
              </w:rPr>
              <w:tab/>
            </w:r>
            <w:r>
              <w:rPr>
                <w:rStyle w:val="IndexLink"/>
              </w:rPr>
              <w:t>44</w:t>
            </w:r>
          </w:hyperlink>
        </w:p>
        <w:p>
          <w:pPr>
            <w:pStyle w:val="Contents4"/>
            <w:tabs>
              <w:tab w:val="clear" w:pos="8176"/>
              <w:tab w:val="right" w:pos="9026" w:leader="dot"/>
            </w:tabs>
            <w:rPr/>
          </w:pPr>
          <w:hyperlink w:anchor="__RefHeading___Toc15917894_2142443653">
            <w:r>
              <w:rPr>
                <w:webHidden/>
                <w:rStyle w:val="IndexLink"/>
              </w:rPr>
              <w:t>24</w:t>
            </w:r>
            <w:r>
              <w:rPr>
                <w:rStyle w:val="IndexLink"/>
                <w:rtl w:val="true"/>
              </w:rPr>
              <w:t xml:space="preserve">- </w:t>
            </w:r>
            <w:r>
              <w:rPr>
                <w:rStyle w:val="IndexLink"/>
                <w:rtl w:val="true"/>
              </w:rPr>
              <w:t>فائق المقال، احمد بن عبدالرضا البصرى</w:t>
            </w:r>
            <w:r>
              <w:rPr>
                <w:rStyle w:val="IndexLink"/>
                <w:rtl w:val="true"/>
              </w:rPr>
              <w:tab/>
            </w:r>
            <w:r>
              <w:rPr>
                <w:rStyle w:val="IndexLink"/>
              </w:rPr>
              <w:t>47</w:t>
            </w:r>
          </w:hyperlink>
        </w:p>
        <w:p>
          <w:pPr>
            <w:pStyle w:val="Contents4"/>
            <w:tabs>
              <w:tab w:val="clear" w:pos="8176"/>
              <w:tab w:val="right" w:pos="9026" w:leader="dot"/>
            </w:tabs>
            <w:rPr/>
          </w:pPr>
          <w:hyperlink w:anchor="__RefHeading___Toc15917896_2142443653">
            <w:r>
              <w:rPr>
                <w:webHidden/>
                <w:rStyle w:val="IndexLink"/>
              </w:rPr>
              <w:t>25</w:t>
            </w:r>
            <w:r>
              <w:rPr>
                <w:rStyle w:val="IndexLink"/>
                <w:rtl w:val="true"/>
              </w:rPr>
              <w:t xml:space="preserve">- </w:t>
            </w:r>
            <w:r>
              <w:rPr>
                <w:rStyle w:val="IndexLink"/>
                <w:rtl w:val="true"/>
              </w:rPr>
              <w:t>مجمع الرجال، عنايت اللّه قهپايى</w:t>
            </w:r>
            <w:r>
              <w:rPr>
                <w:rStyle w:val="IndexLink"/>
                <w:rtl w:val="true"/>
              </w:rPr>
              <w:tab/>
            </w:r>
            <w:r>
              <w:rPr>
                <w:rStyle w:val="IndexLink"/>
              </w:rPr>
              <w:t>48</w:t>
            </w:r>
          </w:hyperlink>
        </w:p>
        <w:p>
          <w:pPr>
            <w:pStyle w:val="Contents4"/>
            <w:tabs>
              <w:tab w:val="clear" w:pos="8176"/>
              <w:tab w:val="right" w:pos="9026" w:leader="dot"/>
            </w:tabs>
            <w:rPr/>
          </w:pPr>
          <w:hyperlink w:anchor="__RefHeading___Toc15917898_2142443653">
            <w:r>
              <w:rPr>
                <w:webHidden/>
                <w:rStyle w:val="IndexLink"/>
              </w:rPr>
              <w:t>26</w:t>
            </w:r>
            <w:r>
              <w:rPr>
                <w:rStyle w:val="IndexLink"/>
                <w:rtl w:val="true"/>
              </w:rPr>
              <w:t xml:space="preserve">- </w:t>
            </w:r>
            <w:r>
              <w:rPr>
                <w:rStyle w:val="IndexLink"/>
                <w:rtl w:val="true"/>
              </w:rPr>
              <w:t>جامع الرواة، محمد اردبيلى</w:t>
            </w:r>
            <w:r>
              <w:rPr>
                <w:rStyle w:val="IndexLink"/>
                <w:rtl w:val="true"/>
              </w:rPr>
              <w:tab/>
            </w:r>
            <w:r>
              <w:rPr>
                <w:rStyle w:val="IndexLink"/>
              </w:rPr>
              <w:t>49</w:t>
            </w:r>
          </w:hyperlink>
        </w:p>
        <w:p>
          <w:pPr>
            <w:pStyle w:val="Contents4"/>
            <w:tabs>
              <w:tab w:val="clear" w:pos="8176"/>
              <w:tab w:val="right" w:pos="9026" w:leader="dot"/>
            </w:tabs>
            <w:rPr/>
          </w:pPr>
          <w:hyperlink w:anchor="__RefHeading___Toc15917900_2142443653">
            <w:r>
              <w:rPr>
                <w:webHidden/>
                <w:rStyle w:val="IndexLink"/>
              </w:rPr>
              <w:t>27</w:t>
            </w:r>
            <w:r>
              <w:rPr>
                <w:rStyle w:val="IndexLink"/>
                <w:rtl w:val="true"/>
              </w:rPr>
              <w:t xml:space="preserve">- </w:t>
            </w:r>
            <w:r>
              <w:rPr>
                <w:rStyle w:val="IndexLink"/>
                <w:rtl w:val="true"/>
              </w:rPr>
              <w:t xml:space="preserve">وسائل الشيعة، خاتمه، حسن بن محمد </w:t>
            </w:r>
            <w:r>
              <w:rPr>
                <w:rStyle w:val="IndexLink"/>
                <w:rtl w:val="true"/>
              </w:rPr>
              <w:t>(</w:t>
            </w:r>
            <w:r>
              <w:rPr>
                <w:rStyle w:val="IndexLink"/>
              </w:rPr>
              <w:t>1104</w:t>
            </w:r>
            <w:r>
              <w:rPr>
                <w:rStyle w:val="IndexLink"/>
                <w:rtl w:val="true"/>
              </w:rPr>
              <w:t>ق</w:t>
            </w:r>
            <w:r>
              <w:rPr>
                <w:rStyle w:val="IndexLink"/>
                <w:rtl w:val="true"/>
              </w:rPr>
              <w:t xml:space="preserve">) </w:t>
            </w:r>
            <w:r>
              <w:rPr>
                <w:rStyle w:val="IndexLink"/>
                <w:rtl w:val="true"/>
              </w:rPr>
              <w:t>شيخ حر عاملى</w:t>
            </w:r>
            <w:r>
              <w:rPr>
                <w:rStyle w:val="IndexLink"/>
                <w:rtl w:val="true"/>
              </w:rPr>
              <w:tab/>
            </w:r>
            <w:r>
              <w:rPr>
                <w:rStyle w:val="IndexLink"/>
              </w:rPr>
              <w:t>51</w:t>
            </w:r>
          </w:hyperlink>
        </w:p>
        <w:p>
          <w:pPr>
            <w:pStyle w:val="Contents4"/>
            <w:tabs>
              <w:tab w:val="clear" w:pos="8176"/>
              <w:tab w:val="right" w:pos="9026" w:leader="dot"/>
            </w:tabs>
            <w:rPr/>
          </w:pPr>
          <w:hyperlink w:anchor="__RefHeading___Toc15917902_2142443653">
            <w:r>
              <w:rPr>
                <w:webHidden/>
                <w:rStyle w:val="IndexLink"/>
              </w:rPr>
              <w:t>28</w:t>
            </w:r>
            <w:r>
              <w:rPr>
                <w:rStyle w:val="IndexLink"/>
                <w:rtl w:val="true"/>
              </w:rPr>
              <w:t xml:space="preserve">- </w:t>
            </w:r>
            <w:r>
              <w:rPr>
                <w:rStyle w:val="IndexLink"/>
                <w:rtl w:val="true"/>
              </w:rPr>
              <w:t>بحارالانوار، علامه محمدباقر مجلسى</w:t>
            </w:r>
            <w:r>
              <w:rPr>
                <w:rStyle w:val="IndexLink"/>
                <w:rtl w:val="true"/>
              </w:rPr>
              <w:tab/>
            </w:r>
            <w:r>
              <w:rPr>
                <w:rStyle w:val="IndexLink"/>
              </w:rPr>
              <w:t>53</w:t>
            </w:r>
          </w:hyperlink>
        </w:p>
        <w:p>
          <w:pPr>
            <w:pStyle w:val="Contents5"/>
            <w:tabs>
              <w:tab w:val="clear" w:pos="7892"/>
              <w:tab w:val="right" w:pos="9026" w:leader="dot"/>
            </w:tabs>
            <w:rPr/>
          </w:pPr>
          <w:hyperlink w:anchor="__RefHeading___Toc15917904_2142443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5917906_2142443653">
            <w:r>
              <w:rPr>
                <w:webHidden/>
                <w:rStyle w:val="IndexLink"/>
                <w:rtl w:val="true"/>
              </w:rPr>
              <w:t>فضل زيارة عبدالعظيم</w:t>
            </w:r>
            <w:r>
              <w:rPr>
                <w:rStyle w:val="IndexLink"/>
                <w:rtl w:val="true"/>
              </w:rPr>
              <w:tab/>
            </w:r>
            <w:r>
              <w:rPr>
                <w:rStyle w:val="IndexLink"/>
              </w:rPr>
              <w:t>53</w:t>
            </w:r>
          </w:hyperlink>
        </w:p>
        <w:p>
          <w:pPr>
            <w:pStyle w:val="Contents4"/>
            <w:tabs>
              <w:tab w:val="clear" w:pos="8176"/>
              <w:tab w:val="right" w:pos="9026" w:leader="dot"/>
            </w:tabs>
            <w:rPr/>
          </w:pPr>
          <w:hyperlink w:anchor="__RefHeading___Toc15917908_2142443653">
            <w:r>
              <w:rPr>
                <w:webHidden/>
                <w:rStyle w:val="IndexLink"/>
              </w:rPr>
              <w:t>29</w:t>
            </w:r>
            <w:r>
              <w:rPr>
                <w:rStyle w:val="IndexLink"/>
                <w:rtl w:val="true"/>
              </w:rPr>
              <w:t>-</w:t>
            </w:r>
            <w:r>
              <w:rPr>
                <w:rStyle w:val="IndexLink"/>
                <w:rtl w:val="true"/>
              </w:rPr>
              <w:t>منتهى المقال، ابوعلى محمد بن اسماعيل حائرى</w:t>
            </w:r>
            <w:r>
              <w:rPr>
                <w:rStyle w:val="IndexLink"/>
                <w:rtl w:val="true"/>
              </w:rPr>
              <w:tab/>
            </w:r>
            <w:r>
              <w:rPr>
                <w:rStyle w:val="IndexLink"/>
              </w:rPr>
              <w:t>54</w:t>
            </w:r>
          </w:hyperlink>
        </w:p>
        <w:p>
          <w:pPr>
            <w:pStyle w:val="Contents4"/>
            <w:tabs>
              <w:tab w:val="clear" w:pos="8176"/>
              <w:tab w:val="right" w:pos="9026" w:leader="dot"/>
            </w:tabs>
            <w:rPr/>
          </w:pPr>
          <w:hyperlink w:anchor="__RefHeading___Toc15917910_2142443653">
            <w:r>
              <w:rPr>
                <w:webHidden/>
                <w:rStyle w:val="IndexLink"/>
              </w:rPr>
              <w:t>30</w:t>
            </w:r>
            <w:r>
              <w:rPr>
                <w:rStyle w:val="IndexLink"/>
                <w:rtl w:val="true"/>
              </w:rPr>
              <w:t>-</w:t>
            </w:r>
            <w:r>
              <w:rPr>
                <w:rStyle w:val="IndexLink"/>
                <w:rtl w:val="true"/>
              </w:rPr>
              <w:t>طرائف المقال فى معرفة طبقات الرجال، سيدعلى‌اصغر جابلقى بروجردى</w:t>
            </w:r>
            <w:r>
              <w:rPr>
                <w:rStyle w:val="IndexLink"/>
                <w:rtl w:val="true"/>
              </w:rPr>
              <w:tab/>
            </w:r>
            <w:r>
              <w:rPr>
                <w:rStyle w:val="IndexLink"/>
              </w:rPr>
              <w:t>56</w:t>
            </w:r>
          </w:hyperlink>
        </w:p>
        <w:p>
          <w:pPr>
            <w:pStyle w:val="Contents4"/>
            <w:tabs>
              <w:tab w:val="clear" w:pos="8176"/>
              <w:tab w:val="right" w:pos="9026" w:leader="dot"/>
            </w:tabs>
            <w:rPr/>
          </w:pPr>
          <w:hyperlink w:anchor="__RefHeading___Toc15917912_2142443653">
            <w:r>
              <w:rPr>
                <w:webHidden/>
                <w:rStyle w:val="IndexLink"/>
              </w:rPr>
              <w:t>31</w:t>
            </w:r>
            <w:r>
              <w:rPr>
                <w:rStyle w:val="IndexLink"/>
                <w:rtl w:val="true"/>
              </w:rPr>
              <w:t xml:space="preserve">- </w:t>
            </w:r>
            <w:r>
              <w:rPr>
                <w:rStyle w:val="IndexLink"/>
                <w:rtl w:val="true"/>
              </w:rPr>
              <w:t>روضات الجنات، محمدباقر خوانسارى</w:t>
            </w:r>
            <w:r>
              <w:rPr>
                <w:rStyle w:val="IndexLink"/>
                <w:rtl w:val="true"/>
              </w:rPr>
              <w:tab/>
            </w:r>
            <w:r>
              <w:rPr>
                <w:rStyle w:val="IndexLink"/>
              </w:rPr>
              <w:t>56</w:t>
            </w:r>
          </w:hyperlink>
        </w:p>
        <w:p>
          <w:pPr>
            <w:pStyle w:val="Contents4"/>
            <w:tabs>
              <w:tab w:val="clear" w:pos="8176"/>
              <w:tab w:val="right" w:pos="9026" w:leader="dot"/>
            </w:tabs>
            <w:rPr/>
          </w:pPr>
          <w:hyperlink w:anchor="__RefHeading___Toc15917914_2142443653">
            <w:r>
              <w:rPr>
                <w:webHidden/>
                <w:rStyle w:val="IndexLink"/>
              </w:rPr>
              <w:t>32</w:t>
            </w:r>
            <w:r>
              <w:rPr>
                <w:rStyle w:val="IndexLink"/>
                <w:rtl w:val="true"/>
              </w:rPr>
              <w:t xml:space="preserve">- </w:t>
            </w:r>
            <w:r>
              <w:rPr>
                <w:rStyle w:val="IndexLink"/>
                <w:rtl w:val="true"/>
              </w:rPr>
              <w:t>بهجة الآمال فى شرح زبدة المقال، ملاعلى عليارى تبريزى</w:t>
            </w:r>
            <w:r>
              <w:rPr>
                <w:rStyle w:val="IndexLink"/>
                <w:rtl w:val="true"/>
              </w:rPr>
              <w:tab/>
            </w:r>
            <w:r>
              <w:rPr>
                <w:rStyle w:val="IndexLink"/>
              </w:rPr>
              <w:t>62</w:t>
            </w:r>
          </w:hyperlink>
        </w:p>
        <w:p>
          <w:pPr>
            <w:pStyle w:val="Contents4"/>
            <w:tabs>
              <w:tab w:val="clear" w:pos="8176"/>
              <w:tab w:val="right" w:pos="9026" w:leader="dot"/>
            </w:tabs>
            <w:rPr/>
          </w:pPr>
          <w:hyperlink w:anchor="__RefHeading___Toc15917916_2142443653">
            <w:r>
              <w:rPr>
                <w:webHidden/>
                <w:rStyle w:val="IndexLink"/>
              </w:rPr>
              <w:t>33</w:t>
            </w:r>
            <w:r>
              <w:rPr>
                <w:rStyle w:val="IndexLink"/>
                <w:rtl w:val="true"/>
              </w:rPr>
              <w:t xml:space="preserve">- </w:t>
            </w:r>
            <w:r>
              <w:rPr>
                <w:rStyle w:val="IndexLink"/>
                <w:rtl w:val="true"/>
              </w:rPr>
              <w:t>شعب المقال فى درجات الرجال، ميرزا ابوالقاسم نراقى</w:t>
            </w:r>
            <w:r>
              <w:rPr>
                <w:rStyle w:val="IndexLink"/>
                <w:rtl w:val="true"/>
              </w:rPr>
              <w:tab/>
            </w:r>
            <w:r>
              <w:rPr>
                <w:rStyle w:val="IndexLink"/>
              </w:rPr>
              <w:t>69</w:t>
            </w:r>
          </w:hyperlink>
        </w:p>
        <w:p>
          <w:pPr>
            <w:pStyle w:val="Contents4"/>
            <w:tabs>
              <w:tab w:val="clear" w:pos="8176"/>
              <w:tab w:val="right" w:pos="9026" w:leader="dot"/>
            </w:tabs>
            <w:rPr/>
          </w:pPr>
          <w:hyperlink w:anchor="__RefHeading___Toc15917918_2142443653">
            <w:r>
              <w:rPr>
                <w:webHidden/>
                <w:rStyle w:val="IndexLink"/>
              </w:rPr>
              <w:t>34</w:t>
            </w:r>
            <w:r>
              <w:rPr>
                <w:rStyle w:val="IndexLink"/>
                <w:rtl w:val="true"/>
              </w:rPr>
              <w:t xml:space="preserve">- </w:t>
            </w:r>
            <w:r>
              <w:rPr>
                <w:rStyle w:val="IndexLink"/>
                <w:rtl w:val="true"/>
              </w:rPr>
              <w:t>مستدرك الوسائل، ميرزا حسين نورى</w:t>
            </w:r>
            <w:r>
              <w:rPr>
                <w:rStyle w:val="IndexLink"/>
                <w:rtl w:val="true"/>
              </w:rPr>
              <w:tab/>
            </w:r>
            <w:r>
              <w:rPr>
                <w:rStyle w:val="IndexLink"/>
              </w:rPr>
              <w:t>69</w:t>
            </w:r>
          </w:hyperlink>
        </w:p>
        <w:p>
          <w:pPr>
            <w:pStyle w:val="Contents4"/>
            <w:tabs>
              <w:tab w:val="clear" w:pos="8176"/>
              <w:tab w:val="right" w:pos="9026" w:leader="dot"/>
            </w:tabs>
            <w:rPr/>
          </w:pPr>
          <w:hyperlink w:anchor="__RefHeading___Toc15917920_2142443653">
            <w:r>
              <w:rPr>
                <w:webHidden/>
                <w:rStyle w:val="IndexLink"/>
              </w:rPr>
              <w:t>35</w:t>
            </w:r>
            <w:r>
              <w:rPr>
                <w:rStyle w:val="IndexLink"/>
                <w:rtl w:val="true"/>
              </w:rPr>
              <w:t>-</w:t>
            </w:r>
            <w:r>
              <w:rPr>
                <w:rStyle w:val="IndexLink"/>
                <w:rtl w:val="true"/>
              </w:rPr>
              <w:t>اتقان المقال فى احوال الرجال، محمد طه نجف</w:t>
            </w:r>
            <w:r>
              <w:rPr>
                <w:rStyle w:val="IndexLink"/>
                <w:rtl w:val="true"/>
              </w:rPr>
              <w:tab/>
            </w:r>
            <w:r>
              <w:rPr>
                <w:rStyle w:val="IndexLink"/>
              </w:rPr>
              <w:t>74</w:t>
            </w:r>
          </w:hyperlink>
        </w:p>
        <w:p>
          <w:pPr>
            <w:pStyle w:val="Contents4"/>
            <w:tabs>
              <w:tab w:val="clear" w:pos="8176"/>
              <w:tab w:val="right" w:pos="9026" w:leader="dot"/>
            </w:tabs>
            <w:rPr/>
          </w:pPr>
          <w:hyperlink w:anchor="__RefHeading___Toc15917922_2142443653">
            <w:r>
              <w:rPr>
                <w:webHidden/>
                <w:rStyle w:val="IndexLink"/>
              </w:rPr>
              <w:t>36</w:t>
            </w:r>
            <w:r>
              <w:rPr>
                <w:rStyle w:val="IndexLink"/>
                <w:rtl w:val="true"/>
              </w:rPr>
              <w:t>-</w:t>
            </w:r>
            <w:r>
              <w:rPr>
                <w:rStyle w:val="IndexLink"/>
                <w:rtl w:val="true"/>
              </w:rPr>
              <w:t>تنقيح المقال، عبداللّه مامقانى</w:t>
            </w:r>
            <w:r>
              <w:rPr>
                <w:rStyle w:val="IndexLink"/>
                <w:rtl w:val="true"/>
              </w:rPr>
              <w:tab/>
            </w:r>
            <w:r>
              <w:rPr>
                <w:rStyle w:val="IndexLink"/>
              </w:rPr>
              <w:t>74</w:t>
            </w:r>
          </w:hyperlink>
        </w:p>
        <w:p>
          <w:pPr>
            <w:pStyle w:val="Contents4"/>
            <w:tabs>
              <w:tab w:val="clear" w:pos="8176"/>
              <w:tab w:val="right" w:pos="9026" w:leader="dot"/>
            </w:tabs>
            <w:rPr/>
          </w:pPr>
          <w:hyperlink w:anchor="__RefHeading___Toc15917924_2142443653">
            <w:r>
              <w:rPr>
                <w:webHidden/>
                <w:rStyle w:val="IndexLink"/>
              </w:rPr>
              <w:t>37</w:t>
            </w:r>
            <w:r>
              <w:rPr>
                <w:rStyle w:val="IndexLink"/>
                <w:rtl w:val="true"/>
              </w:rPr>
              <w:t>-</w:t>
            </w:r>
            <w:r>
              <w:rPr>
                <w:rStyle w:val="IndexLink"/>
                <w:rtl w:val="true"/>
              </w:rPr>
              <w:t>سفينة البحار، شيخ عباس قمى</w:t>
            </w:r>
            <w:r>
              <w:rPr>
                <w:rStyle w:val="IndexLink"/>
                <w:rtl w:val="true"/>
              </w:rPr>
              <w:tab/>
            </w:r>
            <w:r>
              <w:rPr>
                <w:rStyle w:val="IndexLink"/>
              </w:rPr>
              <w:t>77</w:t>
            </w:r>
          </w:hyperlink>
        </w:p>
        <w:p>
          <w:pPr>
            <w:pStyle w:val="Contents5"/>
            <w:tabs>
              <w:tab w:val="clear" w:pos="7892"/>
              <w:tab w:val="right" w:pos="9026" w:leader="dot"/>
            </w:tabs>
            <w:rPr/>
          </w:pPr>
          <w:hyperlink w:anchor="__RefHeading___Toc15917926_214244365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5917928_2142443653">
            <w:r>
              <w:rPr>
                <w:webHidden/>
                <w:rStyle w:val="IndexLink"/>
                <w:rtl w:val="true"/>
              </w:rPr>
              <w:t>ريي</w:t>
            </w:r>
            <w:r>
              <w:rPr>
                <w:rStyle w:val="IndexLink"/>
                <w:rtl w:val="true"/>
              </w:rPr>
              <w:tab/>
            </w:r>
            <w:r>
              <w:rPr>
                <w:rStyle w:val="IndexLink"/>
              </w:rPr>
              <w:t>81</w:t>
            </w:r>
          </w:hyperlink>
        </w:p>
        <w:p>
          <w:pPr>
            <w:pStyle w:val="Contents4"/>
            <w:tabs>
              <w:tab w:val="clear" w:pos="8176"/>
              <w:tab w:val="right" w:pos="9026" w:leader="dot"/>
            </w:tabs>
            <w:rPr/>
          </w:pPr>
          <w:hyperlink w:anchor="__RefHeading___Toc15917930_2142443653">
            <w:r>
              <w:rPr>
                <w:webHidden/>
                <w:rStyle w:val="IndexLink"/>
              </w:rPr>
              <w:t>38</w:t>
            </w:r>
            <w:r>
              <w:rPr>
                <w:rStyle w:val="IndexLink"/>
                <w:rtl w:val="true"/>
              </w:rPr>
              <w:t>-</w:t>
            </w:r>
            <w:r>
              <w:rPr>
                <w:rStyle w:val="IndexLink"/>
                <w:rtl w:val="true"/>
              </w:rPr>
              <w:t>مراقد المعارف، محمد حرزالدين</w:t>
            </w:r>
            <w:r>
              <w:rPr>
                <w:rStyle w:val="IndexLink"/>
                <w:rtl w:val="true"/>
              </w:rPr>
              <w:tab/>
            </w:r>
            <w:r>
              <w:rPr>
                <w:rStyle w:val="IndexLink"/>
              </w:rPr>
              <w:t>82</w:t>
            </w:r>
          </w:hyperlink>
        </w:p>
        <w:p>
          <w:pPr>
            <w:pStyle w:val="Contents4"/>
            <w:tabs>
              <w:tab w:val="clear" w:pos="8176"/>
              <w:tab w:val="right" w:pos="9026" w:leader="dot"/>
            </w:tabs>
            <w:rPr/>
          </w:pPr>
          <w:hyperlink w:anchor="__RefHeading___Toc15917932_2142443653">
            <w:r>
              <w:rPr>
                <w:webHidden/>
                <w:rStyle w:val="IndexLink"/>
              </w:rPr>
              <w:t>39</w:t>
            </w:r>
            <w:r>
              <w:rPr>
                <w:rStyle w:val="IndexLink"/>
                <w:rtl w:val="true"/>
              </w:rPr>
              <w:t xml:space="preserve">- </w:t>
            </w:r>
            <w:r>
              <w:rPr>
                <w:rStyle w:val="IndexLink"/>
                <w:rtl w:val="true"/>
              </w:rPr>
              <w:t>قاموس الرجال، محمدتقى تسترى</w:t>
            </w:r>
            <w:r>
              <w:rPr>
                <w:rStyle w:val="IndexLink"/>
                <w:rtl w:val="true"/>
              </w:rPr>
              <w:tab/>
            </w:r>
            <w:r>
              <w:rPr>
                <w:rStyle w:val="IndexLink"/>
              </w:rPr>
              <w:t>85</w:t>
            </w:r>
          </w:hyperlink>
        </w:p>
        <w:p>
          <w:pPr>
            <w:pStyle w:val="Contents4"/>
            <w:tabs>
              <w:tab w:val="clear" w:pos="8176"/>
              <w:tab w:val="right" w:pos="9026" w:leader="dot"/>
            </w:tabs>
            <w:rPr/>
          </w:pPr>
          <w:hyperlink w:anchor="__RefHeading___Toc15917934_2142443653">
            <w:r>
              <w:rPr>
                <w:webHidden/>
                <w:rStyle w:val="IndexLink"/>
              </w:rPr>
              <w:t>40</w:t>
            </w:r>
            <w:r>
              <w:rPr>
                <w:rStyle w:val="IndexLink"/>
                <w:rtl w:val="true"/>
              </w:rPr>
              <w:t>-</w:t>
            </w:r>
            <w:r>
              <w:rPr>
                <w:rStyle w:val="IndexLink"/>
                <w:rtl w:val="true"/>
              </w:rPr>
              <w:t>معجم رجال الحديث، سيد أبوالقاسم خويى</w:t>
            </w:r>
            <w:r>
              <w:rPr>
                <w:rStyle w:val="IndexLink"/>
                <w:rtl w:val="true"/>
              </w:rPr>
              <w:tab/>
            </w:r>
            <w:r>
              <w:rPr>
                <w:rStyle w:val="IndexLink"/>
              </w:rPr>
              <w:t>88</w:t>
            </w:r>
          </w:hyperlink>
        </w:p>
        <w:p>
          <w:pPr>
            <w:pStyle w:val="Contents5"/>
            <w:tabs>
              <w:tab w:val="clear" w:pos="7892"/>
              <w:tab w:val="right" w:pos="9026" w:leader="dot"/>
            </w:tabs>
            <w:rPr/>
          </w:pPr>
          <w:hyperlink w:anchor="__RefHeading___Toc15917936_2142443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917938_2142443653">
            <w:r>
              <w:rPr>
                <w:webHidden/>
                <w:rStyle w:val="IndexLink"/>
                <w:rtl w:val="true"/>
              </w:rPr>
              <w:t>طبقته في الحديث</w:t>
            </w:r>
            <w:r>
              <w:rPr>
                <w:rStyle w:val="IndexLink"/>
                <w:rtl w:val="true"/>
              </w:rPr>
              <w:tab/>
            </w:r>
            <w:r>
              <w:rPr>
                <w:rStyle w:val="IndexLink"/>
              </w:rPr>
              <w:t>92</w:t>
            </w:r>
          </w:hyperlink>
        </w:p>
        <w:p>
          <w:pPr>
            <w:pStyle w:val="Contents5"/>
            <w:tabs>
              <w:tab w:val="clear" w:pos="7892"/>
              <w:tab w:val="right" w:pos="9026" w:leader="dot"/>
            </w:tabs>
            <w:rPr/>
          </w:pPr>
          <w:hyperlink w:anchor="__RefHeading___Toc15917940_2142443653">
            <w:r>
              <w:rPr>
                <w:webHidden/>
                <w:rStyle w:val="IndexLink"/>
                <w:rtl w:val="true"/>
              </w:rPr>
              <w:t>عبدالعظيم بن عبداللّه الحسني</w:t>
            </w:r>
            <w:r>
              <w:rPr>
                <w:rStyle w:val="IndexLink"/>
                <w:rtl w:val="true"/>
              </w:rPr>
              <w:tab/>
            </w:r>
            <w:r>
              <w:rPr>
                <w:rStyle w:val="IndexLink"/>
              </w:rPr>
              <w:t>93</w:t>
            </w:r>
          </w:hyperlink>
        </w:p>
        <w:p>
          <w:pPr>
            <w:pStyle w:val="Contents4"/>
            <w:tabs>
              <w:tab w:val="clear" w:pos="8176"/>
              <w:tab w:val="right" w:pos="9026" w:leader="dot"/>
            </w:tabs>
            <w:rPr/>
          </w:pPr>
          <w:hyperlink w:anchor="__RefHeading___Toc15917942_2142443653">
            <w:r>
              <w:rPr>
                <w:webHidden/>
                <w:rStyle w:val="IndexLink"/>
              </w:rPr>
              <w:t>41</w:t>
            </w:r>
            <w:r>
              <w:rPr>
                <w:rStyle w:val="IndexLink"/>
                <w:rtl w:val="true"/>
              </w:rPr>
              <w:t>-</w:t>
            </w:r>
            <w:r>
              <w:rPr>
                <w:rStyle w:val="IndexLink"/>
                <w:rtl w:val="true"/>
              </w:rPr>
              <w:t>مستدركات علم رجال الحديث، على نمازى شاهرودى</w:t>
            </w:r>
            <w:r>
              <w:rPr>
                <w:rStyle w:val="IndexLink"/>
                <w:rtl w:val="true"/>
              </w:rPr>
              <w:tab/>
            </w:r>
            <w:r>
              <w:rPr>
                <w:rStyle w:val="IndexLink"/>
              </w:rPr>
              <w:t>94</w:t>
            </w:r>
          </w:hyperlink>
        </w:p>
        <w:p>
          <w:pPr>
            <w:pStyle w:val="Contents4"/>
            <w:tabs>
              <w:tab w:val="clear" w:pos="8176"/>
              <w:tab w:val="right" w:pos="9026" w:leader="dot"/>
            </w:tabs>
            <w:rPr/>
          </w:pPr>
          <w:hyperlink w:anchor="__RefHeading___Toc15917944_2142443653">
            <w:r>
              <w:rPr>
                <w:webHidden/>
                <w:rStyle w:val="IndexLink"/>
              </w:rPr>
              <w:t>42</w:t>
            </w:r>
            <w:r>
              <w:rPr>
                <w:rStyle w:val="IndexLink"/>
                <w:rtl w:val="true"/>
              </w:rPr>
              <w:t xml:space="preserve"> - </w:t>
            </w:r>
            <w:r>
              <w:rPr>
                <w:rStyle w:val="IndexLink"/>
                <w:rtl w:val="true"/>
              </w:rPr>
              <w:t xml:space="preserve">دائرة المعارف الشيعية العامة، اعلمى </w:t>
            </w:r>
            <w:r>
              <w:rPr>
                <w:rStyle w:val="IndexLink"/>
                <w:rtl w:val="true"/>
              </w:rPr>
              <w:t>(</w:t>
            </w:r>
            <w:r>
              <w:rPr>
                <w:rStyle w:val="IndexLink"/>
                <w:rtl w:val="true"/>
              </w:rPr>
              <w:t>معاصر</w:t>
            </w:r>
            <w:r>
              <w:rPr>
                <w:rStyle w:val="IndexLink"/>
                <w:rtl w:val="true"/>
              </w:rPr>
              <w:t>)</w:t>
              <w:tab/>
            </w:r>
            <w:r>
              <w:rPr>
                <w:rStyle w:val="IndexLink"/>
              </w:rPr>
              <w:t>97</w:t>
            </w:r>
          </w:hyperlink>
        </w:p>
        <w:p>
          <w:pPr>
            <w:pStyle w:val="Contents4"/>
            <w:tabs>
              <w:tab w:val="clear" w:pos="8176"/>
              <w:tab w:val="right" w:pos="9026" w:leader="dot"/>
            </w:tabs>
            <w:rPr/>
          </w:pPr>
          <w:hyperlink w:anchor="__RefHeading___Toc15917946_2142443653">
            <w:r>
              <w:rPr>
                <w:webHidden/>
                <w:rStyle w:val="IndexLink"/>
              </w:rPr>
              <w:t>43</w:t>
            </w:r>
            <w:r>
              <w:rPr>
                <w:rStyle w:val="IndexLink"/>
                <w:rtl w:val="true"/>
              </w:rPr>
              <w:t>-</w:t>
            </w:r>
            <w:r>
              <w:rPr>
                <w:rStyle w:val="IndexLink"/>
                <w:rtl w:val="true"/>
              </w:rPr>
              <w:t>مشاهد العترة الطاهرة، السيّد عبدالرزّاق كمونة الحسيني</w:t>
            </w:r>
            <w:r>
              <w:rPr>
                <w:rStyle w:val="IndexLink"/>
                <w:rtl w:val="true"/>
              </w:rPr>
              <w:tab/>
            </w:r>
            <w:r>
              <w:rPr>
                <w:rStyle w:val="IndexLink"/>
              </w:rPr>
              <w:t>99</w:t>
            </w:r>
          </w:hyperlink>
        </w:p>
        <w:p>
          <w:pPr>
            <w:pStyle w:val="Contents4"/>
            <w:tabs>
              <w:tab w:val="clear" w:pos="8176"/>
              <w:tab w:val="right" w:pos="9026" w:leader="dot"/>
            </w:tabs>
            <w:rPr/>
          </w:pPr>
          <w:hyperlink w:anchor="__RefHeading___Toc15917948_2142443653">
            <w:r>
              <w:rPr>
                <w:webHidden/>
                <w:rStyle w:val="IndexLink"/>
              </w:rPr>
              <w:t>44</w:t>
            </w:r>
            <w:r>
              <w:rPr>
                <w:rStyle w:val="IndexLink"/>
                <w:rtl w:val="true"/>
              </w:rPr>
              <w:t>-</w:t>
            </w:r>
            <w:r>
              <w:rPr>
                <w:rStyle w:val="IndexLink"/>
                <w:rtl w:val="true"/>
              </w:rPr>
              <w:t>سُبُل الرّشاد الى اَصحابَ الاِمام الجواد، عبدالحسين الشبستري</w:t>
            </w:r>
            <w:r>
              <w:rPr>
                <w:rStyle w:val="IndexLink"/>
                <w:rtl w:val="true"/>
              </w:rPr>
              <w:tab/>
            </w:r>
            <w:r>
              <w:rPr>
                <w:rStyle w:val="IndexLink"/>
              </w:rPr>
              <w:t>104</w:t>
            </w:r>
          </w:hyperlink>
        </w:p>
        <w:p>
          <w:pPr>
            <w:pStyle w:val="Contents4"/>
            <w:tabs>
              <w:tab w:val="clear" w:pos="8176"/>
              <w:tab w:val="right" w:pos="9026" w:leader="dot"/>
            </w:tabs>
            <w:rPr/>
          </w:pPr>
          <w:hyperlink w:anchor="__RefHeading___Toc15917950_2142443653">
            <w:r>
              <w:rPr>
                <w:webHidden/>
                <w:rStyle w:val="IndexLink"/>
              </w:rPr>
              <w:t>45</w:t>
            </w:r>
            <w:r>
              <w:rPr>
                <w:rStyle w:val="IndexLink"/>
                <w:rtl w:val="true"/>
              </w:rPr>
              <w:t xml:space="preserve">- </w:t>
            </w:r>
            <w:r>
              <w:rPr>
                <w:rStyle w:val="IndexLink"/>
                <w:rtl w:val="true"/>
              </w:rPr>
              <w:t>النّور الهادى الى اصحاب الامام الهادي، عبدالحسين الشبستري</w:t>
            </w:r>
            <w:r>
              <w:rPr>
                <w:rStyle w:val="IndexLink"/>
                <w:rtl w:val="true"/>
              </w:rPr>
              <w:tab/>
            </w:r>
            <w:r>
              <w:rPr>
                <w:rStyle w:val="IndexLink"/>
              </w:rPr>
              <w:t>105</w:t>
            </w:r>
          </w:hyperlink>
        </w:p>
        <w:p>
          <w:pPr>
            <w:pStyle w:val="Contents4"/>
            <w:tabs>
              <w:tab w:val="clear" w:pos="8176"/>
              <w:tab w:val="right" w:pos="9026" w:leader="dot"/>
            </w:tabs>
            <w:rPr/>
          </w:pPr>
          <w:hyperlink w:anchor="__RefHeading___Toc15917952_2142443653">
            <w:r>
              <w:rPr>
                <w:webHidden/>
                <w:rStyle w:val="IndexLink"/>
              </w:rPr>
              <w:t>46</w:t>
            </w:r>
            <w:r>
              <w:rPr>
                <w:rStyle w:val="IndexLink"/>
                <w:rtl w:val="true"/>
              </w:rPr>
              <w:t>-</w:t>
            </w:r>
            <w:r>
              <w:rPr>
                <w:rStyle w:val="IndexLink"/>
                <w:rtl w:val="true"/>
              </w:rPr>
              <w:t>الجامع لرواة و اصحاب الامام الرضا عليه‌السلام ، محمد مهدى نجف</w:t>
            </w:r>
            <w:r>
              <w:rPr>
                <w:rStyle w:val="IndexLink"/>
                <w:rtl w:val="true"/>
              </w:rPr>
              <w:tab/>
            </w:r>
            <w:r>
              <w:rPr>
                <w:rStyle w:val="IndexLink"/>
              </w:rPr>
              <w:t>108</w:t>
            </w:r>
          </w:hyperlink>
        </w:p>
        <w:p>
          <w:pPr>
            <w:pStyle w:val="Contents4"/>
            <w:tabs>
              <w:tab w:val="clear" w:pos="8176"/>
              <w:tab w:val="right" w:pos="9026" w:leader="dot"/>
            </w:tabs>
            <w:rPr/>
          </w:pPr>
          <w:hyperlink w:anchor="__RefHeading___Toc15917954_2142443653">
            <w:r>
              <w:rPr>
                <w:webHidden/>
                <w:rStyle w:val="IndexLink"/>
              </w:rPr>
              <w:t>47</w:t>
            </w:r>
            <w:r>
              <w:rPr>
                <w:rStyle w:val="IndexLink"/>
                <w:rtl w:val="true"/>
              </w:rPr>
              <w:t>-</w:t>
            </w:r>
            <w:r>
              <w:rPr>
                <w:rStyle w:val="IndexLink"/>
                <w:rtl w:val="true"/>
              </w:rPr>
              <w:t>موسوعة طبقات الفقهاء، جعفر سبحانى</w:t>
            </w:r>
            <w:r>
              <w:rPr>
                <w:rStyle w:val="IndexLink"/>
                <w:rtl w:val="true"/>
              </w:rPr>
              <w:tab/>
            </w:r>
            <w:r>
              <w:rPr>
                <w:rStyle w:val="IndexLink"/>
              </w:rPr>
              <w:t>111</w:t>
            </w:r>
          </w:hyperlink>
        </w:p>
        <w:p>
          <w:pPr>
            <w:pStyle w:val="Contents4"/>
            <w:tabs>
              <w:tab w:val="clear" w:pos="8176"/>
              <w:tab w:val="right" w:pos="9026" w:leader="dot"/>
            </w:tabs>
            <w:rPr/>
          </w:pPr>
          <w:hyperlink w:anchor="__RefHeading___Toc15917956_2142443653">
            <w:r>
              <w:rPr>
                <w:webHidden/>
                <w:rStyle w:val="IndexLink"/>
              </w:rPr>
              <w:t>48</w:t>
            </w:r>
            <w:r>
              <w:rPr>
                <w:rStyle w:val="IndexLink"/>
                <w:rtl w:val="true"/>
              </w:rPr>
              <w:t>-</w:t>
            </w:r>
            <w:r>
              <w:rPr>
                <w:rStyle w:val="IndexLink"/>
                <w:rtl w:val="true"/>
              </w:rPr>
              <w:t>الموسوعة الرجاليه الميسرة</w:t>
            </w:r>
            <w:r>
              <w:rPr>
                <w:rStyle w:val="IndexLink"/>
                <w:rtl w:val="true"/>
              </w:rPr>
              <w:tab/>
            </w:r>
            <w:r>
              <w:rPr>
                <w:rStyle w:val="IndexLink"/>
              </w:rPr>
              <w:t>113</w:t>
            </w:r>
          </w:hyperlink>
        </w:p>
        <w:p>
          <w:pPr>
            <w:pStyle w:val="Contents4"/>
            <w:tabs>
              <w:tab w:val="clear" w:pos="8176"/>
              <w:tab w:val="right" w:pos="9026" w:leader="dot"/>
            </w:tabs>
            <w:rPr/>
          </w:pPr>
          <w:hyperlink w:anchor="__RefHeading___Toc15917958_2142443653">
            <w:r>
              <w:rPr>
                <w:webHidden/>
                <w:rStyle w:val="IndexLink"/>
              </w:rPr>
              <w:t>49</w:t>
            </w:r>
            <w:r>
              <w:rPr>
                <w:rStyle w:val="IndexLink"/>
                <w:rtl w:val="true"/>
              </w:rPr>
              <w:t>-</w:t>
            </w:r>
            <w:r>
              <w:rPr>
                <w:rStyle w:val="IndexLink"/>
                <w:rtl w:val="true"/>
              </w:rPr>
              <w:t>الكواكب المشرقة، سيد مهدى رجايى</w:t>
            </w:r>
            <w:r>
              <w:rPr>
                <w:rStyle w:val="IndexLink"/>
                <w:rtl w:val="true"/>
              </w:rPr>
              <w:tab/>
            </w:r>
            <w:r>
              <w:rPr>
                <w:rStyle w:val="IndexLink"/>
              </w:rPr>
              <w:t>113</w:t>
            </w:r>
          </w:hyperlink>
        </w:p>
        <w:p>
          <w:pPr>
            <w:pStyle w:val="Contents4"/>
            <w:tabs>
              <w:tab w:val="clear" w:pos="8176"/>
              <w:tab w:val="right" w:pos="9026" w:leader="dot"/>
            </w:tabs>
            <w:rPr/>
          </w:pPr>
          <w:hyperlink w:anchor="__RefHeading___Toc15917960_2142443653">
            <w:r>
              <w:rPr>
                <w:webHidden/>
                <w:rStyle w:val="IndexLink"/>
              </w:rPr>
              <w:t>50</w:t>
            </w:r>
            <w:r>
              <w:rPr>
                <w:rStyle w:val="IndexLink"/>
                <w:rtl w:val="true"/>
              </w:rPr>
              <w:t>-</w:t>
            </w:r>
            <w:r>
              <w:rPr>
                <w:rStyle w:val="IndexLink"/>
                <w:rtl w:val="true"/>
              </w:rPr>
              <w:t>مزارات اهل البيت و تأريخها، سيد محمّد حسين جلالي</w:t>
            </w:r>
            <w:r>
              <w:rPr>
                <w:rStyle w:val="IndexLink"/>
                <w:rtl w:val="true"/>
              </w:rPr>
              <w:tab/>
            </w:r>
            <w:r>
              <w:rPr>
                <w:rStyle w:val="IndexLink"/>
              </w:rPr>
              <w:t>115</w:t>
            </w:r>
          </w:hyperlink>
        </w:p>
        <w:p>
          <w:pPr>
            <w:pStyle w:val="Contents5"/>
            <w:tabs>
              <w:tab w:val="clear" w:pos="7892"/>
              <w:tab w:val="right" w:pos="9026" w:leader="dot"/>
            </w:tabs>
            <w:rPr/>
          </w:pPr>
          <w:hyperlink w:anchor="__RefHeading___Toc15917962_214244365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5917964_2142443653">
            <w:r>
              <w:rPr>
                <w:webHidden/>
                <w:rStyle w:val="IndexLink"/>
                <w:rtl w:val="true"/>
              </w:rPr>
              <w:t>السيد حمزة بن الإمام الكاظم عليه‌السلام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15917966_2142443653">
            <w:r>
              <w:rPr>
                <w:webHidden/>
                <w:rStyle w:val="IndexLink"/>
                <w:rtl w:val="true"/>
              </w:rPr>
              <w:t>فضل زيارته</w:t>
            </w:r>
            <w:r>
              <w:rPr>
                <w:rStyle w:val="IndexLink"/>
                <w:rtl w:val="true"/>
              </w:rPr>
              <w:tab/>
            </w:r>
            <w:r>
              <w:rPr>
                <w:rStyle w:val="IndexLink"/>
              </w:rPr>
              <w:t>120</w:t>
            </w:r>
          </w:hyperlink>
        </w:p>
        <w:p>
          <w:pPr>
            <w:pStyle w:val="Contents5"/>
            <w:tabs>
              <w:tab w:val="clear" w:pos="7892"/>
              <w:tab w:val="right" w:pos="9026" w:leader="dot"/>
            </w:tabs>
            <w:rPr/>
          </w:pPr>
          <w:hyperlink w:anchor="__RefHeading___Toc15917968_2142443653">
            <w:r>
              <w:rPr>
                <w:webHidden/>
                <w:rStyle w:val="IndexLink"/>
                <w:rtl w:val="true"/>
              </w:rPr>
              <w:t>من تاريخ المزار</w:t>
            </w:r>
            <w:r>
              <w:rPr>
                <w:rStyle w:val="IndexLink"/>
                <w:rtl w:val="true"/>
              </w:rPr>
              <w:tab/>
            </w:r>
            <w:r>
              <w:rPr>
                <w:rStyle w:val="IndexLink"/>
              </w:rPr>
              <w:t>121</w:t>
            </w:r>
          </w:hyperlink>
        </w:p>
        <w:p>
          <w:pPr>
            <w:pStyle w:val="Contents4"/>
            <w:tabs>
              <w:tab w:val="clear" w:pos="8176"/>
              <w:tab w:val="right" w:pos="9026" w:leader="dot"/>
            </w:tabs>
            <w:rPr/>
          </w:pPr>
          <w:hyperlink w:anchor="__RefHeading___Toc15917970_2142443653">
            <w:r>
              <w:rPr>
                <w:webHidden/>
                <w:rStyle w:val="IndexLink"/>
              </w:rPr>
              <w:t>51</w:t>
            </w:r>
            <w:r>
              <w:rPr>
                <w:rStyle w:val="IndexLink"/>
                <w:rtl w:val="true"/>
              </w:rPr>
              <w:t>-</w:t>
            </w:r>
            <w:r>
              <w:rPr>
                <w:rStyle w:val="IndexLink"/>
                <w:rtl w:val="true"/>
              </w:rPr>
              <w:t>أعلام الهداية</w:t>
            </w:r>
            <w:r>
              <w:rPr>
                <w:rStyle w:val="IndexLink"/>
                <w:rtl w:val="true"/>
              </w:rPr>
              <w:tab/>
            </w:r>
            <w:r>
              <w:rPr>
                <w:rStyle w:val="IndexLink"/>
              </w:rPr>
              <w:t>123</w:t>
            </w:r>
          </w:hyperlink>
        </w:p>
        <w:p>
          <w:pPr>
            <w:pStyle w:val="Contents2"/>
            <w:tabs>
              <w:tab w:val="clear" w:pos="8743"/>
              <w:tab w:val="right" w:pos="9026" w:leader="dot"/>
            </w:tabs>
            <w:rPr/>
          </w:pPr>
          <w:hyperlink w:anchor="__RefHeading___Toc15917972_2142443653">
            <w:r>
              <w:rPr>
                <w:webHidden/>
                <w:rStyle w:val="IndexLink"/>
                <w:rtl w:val="true"/>
              </w:rPr>
              <w:t>بخش دوم</w:t>
            </w:r>
            <w:r>
              <w:rPr>
                <w:rStyle w:val="IndexLink"/>
                <w:rtl w:val="true"/>
              </w:rPr>
              <w:tab/>
            </w:r>
            <w:r>
              <w:rPr>
                <w:rStyle w:val="IndexLink"/>
              </w:rPr>
              <w:t>125</w:t>
            </w:r>
          </w:hyperlink>
        </w:p>
        <w:p>
          <w:pPr>
            <w:pStyle w:val="Contents3"/>
            <w:tabs>
              <w:tab w:val="clear" w:pos="8459"/>
              <w:tab w:val="right" w:pos="9026" w:leader="dot"/>
            </w:tabs>
            <w:rPr/>
          </w:pPr>
          <w:hyperlink w:anchor="__RefHeading___Toc15917974_2142443653">
            <w:r>
              <w:rPr>
                <w:webHidden/>
                <w:rStyle w:val="IndexLink"/>
                <w:rtl w:val="true"/>
              </w:rPr>
              <w:t>كتابهاى فارسى</w:t>
            </w:r>
            <w:r>
              <w:rPr>
                <w:rStyle w:val="IndexLink"/>
                <w:rtl w:val="true"/>
              </w:rPr>
              <w:tab/>
            </w:r>
            <w:r>
              <w:rPr>
                <w:rStyle w:val="IndexLink"/>
              </w:rPr>
              <w:t>125</w:t>
            </w:r>
          </w:hyperlink>
        </w:p>
        <w:p>
          <w:pPr>
            <w:pStyle w:val="Contents4"/>
            <w:tabs>
              <w:tab w:val="clear" w:pos="8176"/>
              <w:tab w:val="right" w:pos="9026" w:leader="dot"/>
            </w:tabs>
            <w:rPr/>
          </w:pPr>
          <w:hyperlink w:anchor="__RefHeading___Toc15917976_2142443653">
            <w:r>
              <w:rPr>
                <w:webHidden/>
                <w:rStyle w:val="IndexLink"/>
              </w:rPr>
              <w:t>52</w:t>
            </w:r>
            <w:r>
              <w:rPr>
                <w:rStyle w:val="IndexLink"/>
                <w:rtl w:val="true"/>
              </w:rPr>
              <w:t>-</w:t>
            </w:r>
            <w:r>
              <w:rPr>
                <w:rStyle w:val="IndexLink"/>
                <w:rtl w:val="true"/>
              </w:rPr>
              <w:t>الفصول الفخرية، جمال الدين احمد بن على ابن عنبه</w:t>
            </w:r>
            <w:r>
              <w:rPr>
                <w:rStyle w:val="IndexLink"/>
                <w:rtl w:val="true"/>
              </w:rPr>
              <w:tab/>
            </w:r>
            <w:r>
              <w:rPr>
                <w:rStyle w:val="IndexLink"/>
              </w:rPr>
              <w:t>125</w:t>
            </w:r>
          </w:hyperlink>
        </w:p>
        <w:p>
          <w:pPr>
            <w:pStyle w:val="Contents4"/>
            <w:tabs>
              <w:tab w:val="clear" w:pos="8176"/>
              <w:tab w:val="right" w:pos="9026" w:leader="dot"/>
            </w:tabs>
            <w:rPr/>
          </w:pPr>
          <w:hyperlink w:anchor="__RefHeading___Toc15917978_2142443653">
            <w:r>
              <w:rPr>
                <w:webHidden/>
                <w:rStyle w:val="IndexLink"/>
              </w:rPr>
              <w:t>53</w:t>
            </w:r>
            <w:r>
              <w:rPr>
                <w:rStyle w:val="IndexLink"/>
                <w:rtl w:val="true"/>
              </w:rPr>
              <w:t xml:space="preserve">- </w:t>
            </w:r>
            <w:r>
              <w:rPr>
                <w:rStyle w:val="IndexLink"/>
                <w:rtl w:val="true"/>
              </w:rPr>
              <w:t>اختيارات و وقايع ايام</w:t>
            </w:r>
            <w:r>
              <w:rPr>
                <w:rStyle w:val="IndexLink"/>
                <w:rtl w:val="true"/>
              </w:rPr>
              <w:tab/>
            </w:r>
            <w:r>
              <w:rPr>
                <w:rStyle w:val="IndexLink"/>
              </w:rPr>
              <w:t>125</w:t>
            </w:r>
          </w:hyperlink>
        </w:p>
        <w:p>
          <w:pPr>
            <w:pStyle w:val="Contents4"/>
            <w:tabs>
              <w:tab w:val="clear" w:pos="8176"/>
              <w:tab w:val="right" w:pos="9026" w:leader="dot"/>
            </w:tabs>
            <w:rPr/>
          </w:pPr>
          <w:hyperlink w:anchor="__RefHeading___Toc15917980_2142443653">
            <w:r>
              <w:rPr>
                <w:webHidden/>
                <w:rStyle w:val="IndexLink"/>
              </w:rPr>
              <w:t>54</w:t>
            </w:r>
            <w:r>
              <w:rPr>
                <w:rStyle w:val="IndexLink"/>
                <w:rtl w:val="true"/>
              </w:rPr>
              <w:t xml:space="preserve">- </w:t>
            </w:r>
            <w:r>
              <w:rPr>
                <w:rStyle w:val="IndexLink"/>
                <w:rtl w:val="true"/>
              </w:rPr>
              <w:t>رساله اسديه، محمدقاسم حسينى عبيدلى</w:t>
            </w:r>
            <w:r>
              <w:rPr>
                <w:rStyle w:val="IndexLink"/>
                <w:rtl w:val="true"/>
              </w:rPr>
              <w:tab/>
            </w:r>
            <w:r>
              <w:rPr>
                <w:rStyle w:val="IndexLink"/>
              </w:rPr>
              <w:t>126</w:t>
            </w:r>
          </w:hyperlink>
        </w:p>
        <w:p>
          <w:pPr>
            <w:pStyle w:val="Contents4"/>
            <w:tabs>
              <w:tab w:val="clear" w:pos="8176"/>
              <w:tab w:val="right" w:pos="9026" w:leader="dot"/>
            </w:tabs>
            <w:rPr/>
          </w:pPr>
          <w:hyperlink w:anchor="__RefHeading___Toc15917982_2142443653">
            <w:r>
              <w:rPr>
                <w:webHidden/>
                <w:rStyle w:val="IndexLink"/>
              </w:rPr>
              <w:t>55</w:t>
            </w:r>
            <w:r>
              <w:rPr>
                <w:rStyle w:val="IndexLink"/>
                <w:rtl w:val="true"/>
              </w:rPr>
              <w:t>-</w:t>
            </w:r>
            <w:r>
              <w:rPr>
                <w:rStyle w:val="IndexLink"/>
                <w:rtl w:val="true"/>
              </w:rPr>
              <w:t>سراج الانساب، سيد احمد بن محمد كياء گيلانى</w:t>
            </w:r>
            <w:r>
              <w:rPr>
                <w:rStyle w:val="IndexLink"/>
                <w:rtl w:val="true"/>
              </w:rPr>
              <w:tab/>
            </w:r>
            <w:r>
              <w:rPr>
                <w:rStyle w:val="IndexLink"/>
              </w:rPr>
              <w:t>127</w:t>
            </w:r>
          </w:hyperlink>
        </w:p>
        <w:p>
          <w:pPr>
            <w:pStyle w:val="Contents5"/>
            <w:tabs>
              <w:tab w:val="clear" w:pos="7892"/>
              <w:tab w:val="right" w:pos="9026" w:leader="dot"/>
            </w:tabs>
            <w:rPr/>
          </w:pPr>
          <w:hyperlink w:anchor="__RefHeading___Toc15917984_214244365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5917986_2142443653">
            <w:r>
              <w:rPr>
                <w:webHidden/>
                <w:rStyle w:val="IndexLink"/>
                <w:rtl w:val="true"/>
              </w:rPr>
              <w:t>امامزاده عبداللّه</w:t>
            </w:r>
            <w:r>
              <w:rPr>
                <w:rStyle w:val="IndexLink"/>
                <w:rtl w:val="true"/>
              </w:rPr>
              <w:tab/>
            </w:r>
            <w:r>
              <w:rPr>
                <w:rStyle w:val="IndexLink"/>
              </w:rPr>
              <w:t>127</w:t>
            </w:r>
          </w:hyperlink>
        </w:p>
        <w:p>
          <w:pPr>
            <w:pStyle w:val="Contents5"/>
            <w:tabs>
              <w:tab w:val="clear" w:pos="7892"/>
              <w:tab w:val="right" w:pos="9026" w:leader="dot"/>
            </w:tabs>
            <w:rPr/>
          </w:pPr>
          <w:hyperlink w:anchor="__RefHeading___Toc15917988_2142443653">
            <w:r>
              <w:rPr>
                <w:webHidden/>
                <w:rStyle w:val="IndexLink"/>
                <w:rtl w:val="true"/>
              </w:rPr>
              <w:t>نسب سادات شميران رى</w:t>
            </w:r>
            <w:r>
              <w:rPr>
                <w:rStyle w:val="IndexLink"/>
                <w:rtl w:val="true"/>
              </w:rPr>
              <w:tab/>
            </w:r>
            <w:r>
              <w:rPr>
                <w:rStyle w:val="IndexLink"/>
              </w:rPr>
              <w:t>128</w:t>
            </w:r>
          </w:hyperlink>
        </w:p>
        <w:p>
          <w:pPr>
            <w:pStyle w:val="Contents4"/>
            <w:tabs>
              <w:tab w:val="clear" w:pos="8176"/>
              <w:tab w:val="right" w:pos="9026" w:leader="dot"/>
            </w:tabs>
            <w:rPr/>
          </w:pPr>
          <w:hyperlink w:anchor="__RefHeading___Toc15917990_2142443653">
            <w:r>
              <w:rPr>
                <w:webHidden/>
                <w:rStyle w:val="IndexLink"/>
              </w:rPr>
              <w:t>56</w:t>
            </w:r>
            <w:r>
              <w:rPr>
                <w:rStyle w:val="IndexLink"/>
                <w:rtl w:val="true"/>
              </w:rPr>
              <w:t>-</w:t>
            </w:r>
            <w:r>
              <w:rPr>
                <w:rStyle w:val="IndexLink"/>
                <w:rtl w:val="true"/>
              </w:rPr>
              <w:t xml:space="preserve">لوامع صاحبقرانى </w:t>
            </w:r>
            <w:r>
              <w:rPr>
                <w:rStyle w:val="IndexLink"/>
                <w:rtl w:val="true"/>
              </w:rPr>
              <w:t>(</w:t>
            </w:r>
            <w:r>
              <w:rPr>
                <w:rStyle w:val="IndexLink"/>
                <w:rtl w:val="true"/>
              </w:rPr>
              <w:t>شرح فقيه</w:t>
            </w:r>
            <w:r>
              <w:rPr>
                <w:rStyle w:val="IndexLink"/>
                <w:rtl w:val="true"/>
              </w:rPr>
              <w:t>)</w:t>
            </w:r>
            <w:r>
              <w:rPr>
                <w:rStyle w:val="IndexLink"/>
                <w:rtl w:val="true"/>
              </w:rPr>
              <w:t>، محمدتقى مجلسى</w:t>
            </w:r>
            <w:r>
              <w:rPr>
                <w:rStyle w:val="IndexLink"/>
                <w:rtl w:val="true"/>
              </w:rPr>
              <w:tab/>
            </w:r>
            <w:r>
              <w:rPr>
                <w:rStyle w:val="IndexLink"/>
              </w:rPr>
              <w:t>129</w:t>
            </w:r>
          </w:hyperlink>
        </w:p>
        <w:p>
          <w:pPr>
            <w:pStyle w:val="Contents4"/>
            <w:tabs>
              <w:tab w:val="clear" w:pos="8176"/>
              <w:tab w:val="right" w:pos="9026" w:leader="dot"/>
            </w:tabs>
            <w:rPr/>
          </w:pPr>
          <w:hyperlink w:anchor="__RefHeading___Toc15917992_2142443653">
            <w:r>
              <w:rPr>
                <w:webHidden/>
                <w:rStyle w:val="IndexLink"/>
              </w:rPr>
              <w:t>57</w:t>
            </w:r>
            <w:r>
              <w:rPr>
                <w:rStyle w:val="IndexLink"/>
                <w:rtl w:val="true"/>
              </w:rPr>
              <w:t>-</w:t>
            </w:r>
            <w:r>
              <w:rPr>
                <w:rStyle w:val="IndexLink"/>
                <w:rtl w:val="true"/>
              </w:rPr>
              <w:t>تحفة الزائر، علامه محمدباقر مجلسى</w:t>
            </w:r>
            <w:r>
              <w:rPr>
                <w:rStyle w:val="IndexLink"/>
                <w:rtl w:val="true"/>
              </w:rPr>
              <w:tab/>
            </w:r>
            <w:r>
              <w:rPr>
                <w:rStyle w:val="IndexLink"/>
              </w:rPr>
              <w:t>130</w:t>
            </w:r>
          </w:hyperlink>
        </w:p>
        <w:p>
          <w:pPr>
            <w:pStyle w:val="Contents4"/>
            <w:tabs>
              <w:tab w:val="clear" w:pos="8176"/>
              <w:tab w:val="right" w:pos="9026" w:leader="dot"/>
            </w:tabs>
            <w:rPr/>
          </w:pPr>
          <w:hyperlink w:anchor="__RefHeading___Toc15917994_2142443653">
            <w:r>
              <w:rPr>
                <w:webHidden/>
                <w:rStyle w:val="IndexLink"/>
              </w:rPr>
              <w:t>58</w:t>
            </w:r>
            <w:r>
              <w:rPr>
                <w:rStyle w:val="IndexLink"/>
                <w:rtl w:val="true"/>
              </w:rPr>
              <w:t>-</w:t>
            </w:r>
            <w:r>
              <w:rPr>
                <w:rStyle w:val="IndexLink"/>
                <w:rtl w:val="true"/>
              </w:rPr>
              <w:t>مزار، آقا جمال خوانسارى</w:t>
            </w:r>
            <w:r>
              <w:rPr>
                <w:rStyle w:val="IndexLink"/>
                <w:rtl w:val="true"/>
              </w:rPr>
              <w:tab/>
            </w:r>
            <w:r>
              <w:rPr>
                <w:rStyle w:val="IndexLink"/>
              </w:rPr>
              <w:t>133</w:t>
            </w:r>
          </w:hyperlink>
        </w:p>
        <w:p>
          <w:pPr>
            <w:pStyle w:val="Contents4"/>
            <w:tabs>
              <w:tab w:val="clear" w:pos="8176"/>
              <w:tab w:val="right" w:pos="9026" w:leader="dot"/>
            </w:tabs>
            <w:rPr/>
          </w:pPr>
          <w:hyperlink w:anchor="__RefHeading___Toc15917996_2142443653">
            <w:r>
              <w:rPr>
                <w:webHidden/>
                <w:rStyle w:val="IndexLink"/>
              </w:rPr>
              <w:t>59</w:t>
            </w:r>
            <w:r>
              <w:rPr>
                <w:rStyle w:val="IndexLink"/>
                <w:rtl w:val="true"/>
              </w:rPr>
              <w:t>-</w:t>
            </w:r>
            <w:r>
              <w:rPr>
                <w:rStyle w:val="IndexLink"/>
                <w:rtl w:val="true"/>
              </w:rPr>
              <w:t>ناسخ التواريخ، ميرزا محمدتقى سپهر لسان الملك</w:t>
            </w:r>
            <w:r>
              <w:rPr>
                <w:rStyle w:val="IndexLink"/>
                <w:rtl w:val="true"/>
              </w:rPr>
              <w:tab/>
            </w:r>
            <w:r>
              <w:rPr>
                <w:rStyle w:val="IndexLink"/>
              </w:rPr>
              <w:t>145</w:t>
            </w:r>
          </w:hyperlink>
        </w:p>
        <w:p>
          <w:pPr>
            <w:pStyle w:val="Contents4"/>
            <w:tabs>
              <w:tab w:val="clear" w:pos="8176"/>
              <w:tab w:val="right" w:pos="9026" w:leader="dot"/>
            </w:tabs>
            <w:rPr/>
          </w:pPr>
          <w:hyperlink w:anchor="__RefHeading___Toc15917998_2142443653">
            <w:r>
              <w:rPr>
                <w:webHidden/>
                <w:rStyle w:val="IndexLink"/>
              </w:rPr>
              <w:t>60</w:t>
            </w:r>
            <w:r>
              <w:rPr>
                <w:rStyle w:val="IndexLink"/>
                <w:rtl w:val="true"/>
              </w:rPr>
              <w:t>-</w:t>
            </w:r>
            <w:r>
              <w:rPr>
                <w:rStyle w:val="IndexLink"/>
                <w:rtl w:val="true"/>
              </w:rPr>
              <w:t>منتخب التواريخ، حاج محمدهاشم بن محمدعلى خراسانى</w:t>
            </w:r>
            <w:r>
              <w:rPr>
                <w:rStyle w:val="IndexLink"/>
                <w:rtl w:val="true"/>
              </w:rPr>
              <w:tab/>
            </w:r>
            <w:r>
              <w:rPr>
                <w:rStyle w:val="IndexLink"/>
              </w:rPr>
              <w:t>147</w:t>
            </w:r>
          </w:hyperlink>
        </w:p>
        <w:p>
          <w:pPr>
            <w:pStyle w:val="Contents4"/>
            <w:tabs>
              <w:tab w:val="clear" w:pos="8176"/>
              <w:tab w:val="right" w:pos="9026" w:leader="dot"/>
            </w:tabs>
            <w:rPr/>
          </w:pPr>
          <w:hyperlink w:anchor="__RefHeading___Toc15918000_2142443653">
            <w:r>
              <w:rPr>
                <w:webHidden/>
                <w:rStyle w:val="IndexLink"/>
              </w:rPr>
              <w:t>61</w:t>
            </w:r>
            <w:r>
              <w:rPr>
                <w:rStyle w:val="IndexLink"/>
                <w:rtl w:val="true"/>
              </w:rPr>
              <w:t>-</w:t>
            </w:r>
            <w:r>
              <w:rPr>
                <w:rStyle w:val="IndexLink"/>
                <w:rtl w:val="true"/>
              </w:rPr>
              <w:t>تحية الزائر، ميرزا حسين نورى و محدث قمى</w:t>
            </w:r>
            <w:r>
              <w:rPr>
                <w:rStyle w:val="IndexLink"/>
                <w:rtl w:val="true"/>
              </w:rPr>
              <w:tab/>
            </w:r>
            <w:r>
              <w:rPr>
                <w:rStyle w:val="IndexLink"/>
              </w:rPr>
              <w:t>160</w:t>
            </w:r>
          </w:hyperlink>
        </w:p>
        <w:p>
          <w:pPr>
            <w:pStyle w:val="Contents4"/>
            <w:tabs>
              <w:tab w:val="clear" w:pos="8176"/>
              <w:tab w:val="right" w:pos="9026" w:leader="dot"/>
            </w:tabs>
            <w:rPr/>
          </w:pPr>
          <w:hyperlink w:anchor="__RefHeading___Toc15918002_2142443653">
            <w:r>
              <w:rPr>
                <w:webHidden/>
                <w:rStyle w:val="IndexLink"/>
              </w:rPr>
              <w:t>62</w:t>
            </w:r>
            <w:r>
              <w:rPr>
                <w:rStyle w:val="IndexLink"/>
                <w:rtl w:val="true"/>
              </w:rPr>
              <w:t>-</w:t>
            </w:r>
            <w:r>
              <w:rPr>
                <w:rStyle w:val="IndexLink"/>
                <w:rtl w:val="true"/>
              </w:rPr>
              <w:t>هدية الزائرين، محدث قمى</w:t>
            </w:r>
            <w:r>
              <w:rPr>
                <w:rStyle w:val="IndexLink"/>
                <w:rtl w:val="true"/>
              </w:rPr>
              <w:tab/>
            </w:r>
            <w:r>
              <w:rPr>
                <w:rStyle w:val="IndexLink"/>
              </w:rPr>
              <w:t>164</w:t>
            </w:r>
          </w:hyperlink>
        </w:p>
        <w:p>
          <w:pPr>
            <w:pStyle w:val="Contents4"/>
            <w:tabs>
              <w:tab w:val="clear" w:pos="8176"/>
              <w:tab w:val="right" w:pos="9026" w:leader="dot"/>
            </w:tabs>
            <w:rPr/>
          </w:pPr>
          <w:hyperlink w:anchor="__RefHeading___Toc15918004_2142443653">
            <w:r>
              <w:rPr>
                <w:webHidden/>
                <w:rStyle w:val="IndexLink"/>
              </w:rPr>
              <w:t>63</w:t>
            </w:r>
            <w:r>
              <w:rPr>
                <w:rStyle w:val="IndexLink"/>
                <w:rtl w:val="true"/>
              </w:rPr>
              <w:t>-</w:t>
            </w:r>
            <w:r>
              <w:rPr>
                <w:rStyle w:val="IndexLink"/>
                <w:rtl w:val="true"/>
              </w:rPr>
              <w:t>تحفة الاحباب فى نوادر آثار الاصحاب، شيخ عباس قمى</w:t>
            </w:r>
            <w:r>
              <w:rPr>
                <w:rStyle w:val="IndexLink"/>
                <w:rtl w:val="true"/>
              </w:rPr>
              <w:tab/>
            </w:r>
            <w:r>
              <w:rPr>
                <w:rStyle w:val="IndexLink"/>
              </w:rPr>
              <w:t>169</w:t>
            </w:r>
          </w:hyperlink>
        </w:p>
        <w:p>
          <w:pPr>
            <w:pStyle w:val="Contents4"/>
            <w:tabs>
              <w:tab w:val="clear" w:pos="8176"/>
              <w:tab w:val="right" w:pos="9026" w:leader="dot"/>
            </w:tabs>
            <w:rPr/>
          </w:pPr>
          <w:hyperlink w:anchor="__RefHeading___Toc15918006_2142443653">
            <w:r>
              <w:rPr>
                <w:webHidden/>
                <w:rStyle w:val="IndexLink"/>
              </w:rPr>
              <w:t>64</w:t>
            </w:r>
            <w:r>
              <w:rPr>
                <w:rStyle w:val="IndexLink"/>
                <w:rtl w:val="true"/>
              </w:rPr>
              <w:t>-</w:t>
            </w:r>
            <w:r>
              <w:rPr>
                <w:rStyle w:val="IndexLink"/>
                <w:rtl w:val="true"/>
              </w:rPr>
              <w:t>منتهى الآمال، شيخ عباس قمى</w:t>
            </w:r>
            <w:r>
              <w:rPr>
                <w:rStyle w:val="IndexLink"/>
                <w:rtl w:val="true"/>
              </w:rPr>
              <w:tab/>
            </w:r>
            <w:r>
              <w:rPr>
                <w:rStyle w:val="IndexLink"/>
              </w:rPr>
              <w:t>169</w:t>
            </w:r>
          </w:hyperlink>
        </w:p>
        <w:p>
          <w:pPr>
            <w:pStyle w:val="Contents5"/>
            <w:tabs>
              <w:tab w:val="clear" w:pos="7892"/>
              <w:tab w:val="right" w:pos="9026" w:leader="dot"/>
            </w:tabs>
            <w:rPr/>
          </w:pPr>
          <w:hyperlink w:anchor="__RefHeading___Toc15918008_2142443653">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5918010_2142443653">
            <w:r>
              <w:rPr>
                <w:webHidden/>
                <w:rStyle w:val="IndexLink"/>
                <w:rtl w:val="true"/>
              </w:rPr>
              <w:t>امام‌زاده يحيى</w:t>
            </w:r>
            <w:r>
              <w:rPr>
                <w:rStyle w:val="IndexLink"/>
                <w:rtl w:val="true"/>
              </w:rPr>
              <w:tab/>
            </w:r>
            <w:r>
              <w:rPr>
                <w:rStyle w:val="IndexLink"/>
              </w:rPr>
              <w:t>174</w:t>
            </w:r>
          </w:hyperlink>
        </w:p>
        <w:p>
          <w:pPr>
            <w:pStyle w:val="Contents5"/>
            <w:tabs>
              <w:tab w:val="clear" w:pos="7892"/>
              <w:tab w:val="right" w:pos="9026" w:leader="dot"/>
            </w:tabs>
            <w:rPr/>
          </w:pPr>
          <w:hyperlink w:anchor="__RefHeading___Toc15918012_2142443653">
            <w:r>
              <w:rPr>
                <w:webHidden/>
                <w:rStyle w:val="IndexLink"/>
                <w:rtl w:val="true"/>
              </w:rPr>
              <w:t>امامزاده عبداللّه و عبيداللّه</w:t>
            </w:r>
            <w:r>
              <w:rPr>
                <w:rStyle w:val="IndexLink"/>
                <w:rtl w:val="true"/>
              </w:rPr>
              <w:tab/>
            </w:r>
            <w:r>
              <w:rPr>
                <w:rStyle w:val="IndexLink"/>
              </w:rPr>
              <w:t>175</w:t>
            </w:r>
          </w:hyperlink>
        </w:p>
        <w:p>
          <w:pPr>
            <w:pStyle w:val="Contents5"/>
            <w:tabs>
              <w:tab w:val="clear" w:pos="7892"/>
              <w:tab w:val="right" w:pos="9026" w:leader="dot"/>
            </w:tabs>
            <w:rPr/>
          </w:pPr>
          <w:hyperlink w:anchor="__RefHeading___Toc15918014_2142443653">
            <w:r>
              <w:rPr>
                <w:webHidden/>
                <w:rStyle w:val="IndexLink"/>
                <w:rtl w:val="true"/>
              </w:rPr>
              <w:t>امام‌زاده قاضى صابر</w:t>
            </w:r>
            <w:r>
              <w:rPr>
                <w:rStyle w:val="IndexLink"/>
                <w:rtl w:val="true"/>
              </w:rPr>
              <w:tab/>
            </w:r>
            <w:r>
              <w:rPr>
                <w:rStyle w:val="IndexLink"/>
              </w:rPr>
              <w:t>176</w:t>
            </w:r>
          </w:hyperlink>
        </w:p>
        <w:p>
          <w:pPr>
            <w:pStyle w:val="Contents5"/>
            <w:tabs>
              <w:tab w:val="clear" w:pos="7892"/>
              <w:tab w:val="right" w:pos="9026" w:leader="dot"/>
            </w:tabs>
            <w:rPr/>
          </w:pPr>
          <w:hyperlink w:anchor="__RefHeading___Toc15918016_2142443653">
            <w:r>
              <w:rPr>
                <w:webHidden/>
                <w:rStyle w:val="IndexLink"/>
                <w:rtl w:val="true"/>
              </w:rPr>
              <w:t>شهر رى در آخر الزمان</w:t>
            </w:r>
            <w:r>
              <w:rPr>
                <w:rStyle w:val="IndexLink"/>
                <w:rtl w:val="true"/>
              </w:rPr>
              <w:tab/>
            </w:r>
            <w:r>
              <w:rPr>
                <w:rStyle w:val="IndexLink"/>
              </w:rPr>
              <w:t>177</w:t>
            </w:r>
          </w:hyperlink>
        </w:p>
        <w:p>
          <w:pPr>
            <w:pStyle w:val="Contents4"/>
            <w:tabs>
              <w:tab w:val="clear" w:pos="8176"/>
              <w:tab w:val="right" w:pos="9026" w:leader="dot"/>
            </w:tabs>
            <w:rPr/>
          </w:pPr>
          <w:hyperlink w:anchor="__RefHeading___Toc15918018_2142443653">
            <w:r>
              <w:rPr>
                <w:webHidden/>
                <w:rStyle w:val="IndexLink"/>
              </w:rPr>
              <w:t>65</w:t>
            </w:r>
            <w:r>
              <w:rPr>
                <w:rStyle w:val="IndexLink"/>
                <w:rtl w:val="true"/>
              </w:rPr>
              <w:t>-</w:t>
            </w:r>
            <w:r>
              <w:rPr>
                <w:rStyle w:val="IndexLink"/>
                <w:rtl w:val="true"/>
              </w:rPr>
              <w:t>مفاتيح الجنان، شيخ عباس قمى</w:t>
            </w:r>
            <w:r>
              <w:rPr>
                <w:rStyle w:val="IndexLink"/>
                <w:rtl w:val="true"/>
              </w:rPr>
              <w:tab/>
            </w:r>
            <w:r>
              <w:rPr>
                <w:rStyle w:val="IndexLink"/>
              </w:rPr>
              <w:t>178</w:t>
            </w:r>
          </w:hyperlink>
        </w:p>
        <w:p>
          <w:pPr>
            <w:pStyle w:val="Contents4"/>
            <w:tabs>
              <w:tab w:val="clear" w:pos="8176"/>
              <w:tab w:val="right" w:pos="9026" w:leader="dot"/>
            </w:tabs>
            <w:rPr/>
          </w:pPr>
          <w:hyperlink w:anchor="__RefHeading___Toc15918020_2142443653">
            <w:r>
              <w:rPr>
                <w:webHidden/>
                <w:rStyle w:val="IndexLink"/>
              </w:rPr>
              <w:t>66</w:t>
            </w:r>
            <w:r>
              <w:rPr>
                <w:rStyle w:val="IndexLink"/>
                <w:rtl w:val="true"/>
              </w:rPr>
              <w:t>-</w:t>
            </w:r>
            <w:r>
              <w:rPr>
                <w:rStyle w:val="IndexLink"/>
                <w:rtl w:val="true"/>
              </w:rPr>
              <w:t>قهرمانان اسلام، على اكبر تشيّد</w:t>
            </w:r>
            <w:r>
              <w:rPr>
                <w:rStyle w:val="IndexLink"/>
                <w:rtl w:val="true"/>
              </w:rPr>
              <w:tab/>
            </w:r>
            <w:r>
              <w:rPr>
                <w:rStyle w:val="IndexLink"/>
              </w:rPr>
              <w:t>184</w:t>
            </w:r>
          </w:hyperlink>
        </w:p>
        <w:p>
          <w:pPr>
            <w:pStyle w:val="Contents4"/>
            <w:tabs>
              <w:tab w:val="clear" w:pos="8176"/>
              <w:tab w:val="right" w:pos="9026" w:leader="dot"/>
            </w:tabs>
            <w:rPr/>
          </w:pPr>
          <w:hyperlink w:anchor="__RefHeading___Toc15918022_2142443653">
            <w:r>
              <w:rPr>
                <w:webHidden/>
                <w:rStyle w:val="IndexLink"/>
              </w:rPr>
              <w:t>67</w:t>
            </w:r>
            <w:r>
              <w:rPr>
                <w:rStyle w:val="IndexLink"/>
                <w:rtl w:val="true"/>
              </w:rPr>
              <w:t>-</w:t>
            </w:r>
            <w:r>
              <w:rPr>
                <w:rStyle w:val="IndexLink"/>
                <w:rtl w:val="true"/>
              </w:rPr>
              <w:t>يادداشتهاى قزوينى، محمد قزوينى</w:t>
            </w:r>
            <w:r>
              <w:rPr>
                <w:rStyle w:val="IndexLink"/>
                <w:rtl w:val="true"/>
              </w:rPr>
              <w:tab/>
            </w:r>
            <w:r>
              <w:rPr>
                <w:rStyle w:val="IndexLink"/>
              </w:rPr>
              <w:t>193</w:t>
            </w:r>
          </w:hyperlink>
        </w:p>
        <w:p>
          <w:pPr>
            <w:pStyle w:val="Contents5"/>
            <w:tabs>
              <w:tab w:val="clear" w:pos="7892"/>
              <w:tab w:val="right" w:pos="9026" w:leader="dot"/>
            </w:tabs>
            <w:rPr/>
          </w:pPr>
          <w:hyperlink w:anchor="__RefHeading___Toc15918024_2142443653">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5918026_2142443653">
            <w:r>
              <w:rPr>
                <w:webHidden/>
                <w:rStyle w:val="IndexLink"/>
                <w:rtl w:val="true"/>
              </w:rPr>
              <w:t xml:space="preserve">حمزه </w:t>
            </w:r>
            <w:r>
              <w:rPr>
                <w:rStyle w:val="IndexLink"/>
                <w:rtl w:val="true"/>
              </w:rPr>
              <w:t>[</w:t>
            </w:r>
            <w:r>
              <w:rPr>
                <w:rStyle w:val="IndexLink"/>
                <w:rtl w:val="true"/>
              </w:rPr>
              <w:t xml:space="preserve">امامزاده </w:t>
            </w:r>
            <w:r>
              <w:rPr>
                <w:rStyle w:val="IndexLink"/>
                <w:rtl w:val="true"/>
              </w:rPr>
              <w:t>-]</w:t>
              <w:tab/>
            </w:r>
            <w:r>
              <w:rPr>
                <w:rStyle w:val="IndexLink"/>
              </w:rPr>
              <w:t>194</w:t>
            </w:r>
          </w:hyperlink>
        </w:p>
        <w:p>
          <w:pPr>
            <w:pStyle w:val="Contents5"/>
            <w:tabs>
              <w:tab w:val="clear" w:pos="7892"/>
              <w:tab w:val="right" w:pos="9026" w:leader="dot"/>
            </w:tabs>
            <w:rPr/>
          </w:pPr>
          <w:hyperlink w:anchor="__RefHeading___Toc15918028_2142443653">
            <w:r>
              <w:rPr>
                <w:webHidden/>
                <w:rStyle w:val="IndexLink"/>
                <w:rtl w:val="true"/>
              </w:rPr>
              <w:t>جنة النعيم فى احوال عبدالعظيم</w:t>
            </w:r>
            <w:r>
              <w:rPr>
                <w:rStyle w:val="IndexLink"/>
                <w:rtl w:val="true"/>
              </w:rPr>
              <w:tab/>
            </w:r>
            <w:r>
              <w:rPr>
                <w:rStyle w:val="IndexLink"/>
              </w:rPr>
              <w:t>194</w:t>
            </w:r>
          </w:hyperlink>
        </w:p>
        <w:p>
          <w:pPr>
            <w:pStyle w:val="Contents5"/>
            <w:tabs>
              <w:tab w:val="clear" w:pos="7892"/>
              <w:tab w:val="right" w:pos="9026" w:leader="dot"/>
            </w:tabs>
            <w:rPr/>
          </w:pPr>
          <w:hyperlink w:anchor="__RefHeading___Toc15918030_2142443653">
            <w:r>
              <w:rPr>
                <w:webHidden/>
                <w:rStyle w:val="IndexLink"/>
                <w:rtl w:val="true"/>
              </w:rPr>
              <w:t xml:space="preserve">باقر واعظ </w:t>
            </w:r>
            <w:r>
              <w:rPr>
                <w:rStyle w:val="IndexLink"/>
                <w:rtl w:val="true"/>
              </w:rPr>
              <w:t>(</w:t>
            </w:r>
            <w:r>
              <w:rPr>
                <w:rStyle w:val="IndexLink"/>
                <w:rtl w:val="true"/>
              </w:rPr>
              <w:t>حاجى ملا</w:t>
            </w:r>
            <w:r>
              <w:rPr>
                <w:rStyle w:val="IndexLink"/>
                <w:rtl w:val="true"/>
              </w:rPr>
              <w:t>)</w:t>
              <w:tab/>
            </w:r>
            <w:r>
              <w:rPr>
                <w:rStyle w:val="IndexLink"/>
              </w:rPr>
              <w:t>195</w:t>
            </w:r>
          </w:hyperlink>
        </w:p>
        <w:p>
          <w:pPr>
            <w:pStyle w:val="Contents4"/>
            <w:tabs>
              <w:tab w:val="clear" w:pos="8176"/>
              <w:tab w:val="right" w:pos="9026" w:leader="dot"/>
            </w:tabs>
            <w:rPr/>
          </w:pPr>
          <w:hyperlink w:anchor="__RefHeading___Toc15918032_2142443653">
            <w:r>
              <w:rPr>
                <w:webHidden/>
                <w:rStyle w:val="IndexLink"/>
              </w:rPr>
              <w:t>68</w:t>
            </w:r>
            <w:r>
              <w:rPr>
                <w:rStyle w:val="IndexLink"/>
                <w:rtl w:val="true"/>
              </w:rPr>
              <w:t>-</w:t>
            </w:r>
            <w:r>
              <w:rPr>
                <w:rStyle w:val="IndexLink"/>
                <w:rtl w:val="true"/>
              </w:rPr>
              <w:t>تاريخچه وقف در اسلام، دكتر على اكبر شهابى</w:t>
            </w:r>
            <w:r>
              <w:rPr>
                <w:rStyle w:val="IndexLink"/>
                <w:rtl w:val="true"/>
              </w:rPr>
              <w:tab/>
            </w:r>
            <w:r>
              <w:rPr>
                <w:rStyle w:val="IndexLink"/>
              </w:rPr>
              <w:t>195</w:t>
            </w:r>
          </w:hyperlink>
        </w:p>
        <w:p>
          <w:pPr>
            <w:pStyle w:val="Contents5"/>
            <w:tabs>
              <w:tab w:val="clear" w:pos="7892"/>
              <w:tab w:val="right" w:pos="9026" w:leader="dot"/>
            </w:tabs>
            <w:rPr/>
          </w:pPr>
          <w:hyperlink w:anchor="__RefHeading___Toc15918034_2142443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5918036_2142443653">
            <w:r>
              <w:rPr>
                <w:webHidden/>
                <w:rStyle w:val="IndexLink"/>
                <w:rtl w:val="true"/>
              </w:rPr>
              <w:t>بقعه مباركه</w:t>
            </w:r>
            <w:r>
              <w:rPr>
                <w:rStyle w:val="IndexLink"/>
                <w:rtl w:val="true"/>
              </w:rPr>
              <w:tab/>
            </w:r>
            <w:r>
              <w:rPr>
                <w:rStyle w:val="IndexLink"/>
              </w:rPr>
              <w:t>198</w:t>
            </w:r>
          </w:hyperlink>
        </w:p>
        <w:p>
          <w:pPr>
            <w:pStyle w:val="Contents5"/>
            <w:tabs>
              <w:tab w:val="clear" w:pos="7892"/>
              <w:tab w:val="right" w:pos="9026" w:leader="dot"/>
            </w:tabs>
            <w:rPr/>
          </w:pPr>
          <w:hyperlink w:anchor="__RefHeading___Toc15918038_2142443653">
            <w:r>
              <w:rPr>
                <w:webHidden/>
                <w:rStyle w:val="IndexLink"/>
                <w:rtl w:val="true"/>
              </w:rPr>
              <w:t>آثار مهمه تاريخى</w:t>
            </w:r>
            <w:r>
              <w:rPr>
                <w:rStyle w:val="IndexLink"/>
                <w:rtl w:val="true"/>
              </w:rPr>
              <w:tab/>
            </w:r>
            <w:r>
              <w:rPr>
                <w:rStyle w:val="IndexLink"/>
              </w:rPr>
              <w:t>198</w:t>
            </w:r>
          </w:hyperlink>
        </w:p>
        <w:p>
          <w:pPr>
            <w:pStyle w:val="Contents5"/>
            <w:tabs>
              <w:tab w:val="clear" w:pos="7892"/>
              <w:tab w:val="right" w:pos="9026" w:leader="dot"/>
            </w:tabs>
            <w:rPr/>
          </w:pPr>
          <w:hyperlink w:anchor="__RefHeading___Toc15918040_2142443653">
            <w:r>
              <w:rPr>
                <w:webHidden/>
                <w:rStyle w:val="IndexLink"/>
                <w:rtl w:val="true"/>
              </w:rPr>
              <w:t>مجموعه اسناد و فرامين</w:t>
            </w:r>
            <w:r>
              <w:rPr>
                <w:rStyle w:val="IndexLink"/>
                <w:rtl w:val="true"/>
              </w:rPr>
              <w:tab/>
            </w:r>
            <w:r>
              <w:rPr>
                <w:rStyle w:val="IndexLink"/>
              </w:rPr>
              <w:t>203</w:t>
            </w:r>
          </w:hyperlink>
        </w:p>
        <w:p>
          <w:pPr>
            <w:pStyle w:val="Contents5"/>
            <w:tabs>
              <w:tab w:val="clear" w:pos="7892"/>
              <w:tab w:val="right" w:pos="9026" w:leader="dot"/>
            </w:tabs>
            <w:rPr/>
          </w:pPr>
          <w:hyperlink w:anchor="__RefHeading___Toc15918042_2142443653">
            <w:r>
              <w:rPr>
                <w:webHidden/>
                <w:rStyle w:val="IndexLink"/>
                <w:rtl w:val="true"/>
              </w:rPr>
              <w:t>توليت آستانه</w:t>
            </w:r>
            <w:r>
              <w:rPr>
                <w:rStyle w:val="IndexLink"/>
                <w:rtl w:val="true"/>
              </w:rPr>
              <w:tab/>
            </w:r>
            <w:r>
              <w:rPr>
                <w:rStyle w:val="IndexLink"/>
              </w:rPr>
              <w:t>206</w:t>
            </w:r>
          </w:hyperlink>
        </w:p>
        <w:p>
          <w:pPr>
            <w:pStyle w:val="Contents5"/>
            <w:tabs>
              <w:tab w:val="clear" w:pos="7892"/>
              <w:tab w:val="right" w:pos="9026" w:leader="dot"/>
            </w:tabs>
            <w:rPr/>
          </w:pPr>
          <w:hyperlink w:anchor="__RefHeading___Toc15918044_2142443653">
            <w:r>
              <w:rPr>
                <w:webHidden/>
                <w:rStyle w:val="IndexLink"/>
                <w:rtl w:val="true"/>
              </w:rPr>
              <w:t>مقابر بزرگان در جوار حضرت عبدالعظيم</w:t>
            </w:r>
            <w:r>
              <w:rPr>
                <w:rStyle w:val="IndexLink"/>
                <w:rtl w:val="true"/>
              </w:rPr>
              <w:tab/>
            </w:r>
            <w:r>
              <w:rPr>
                <w:rStyle w:val="IndexLink"/>
              </w:rPr>
              <w:t>211</w:t>
            </w:r>
          </w:hyperlink>
        </w:p>
        <w:p>
          <w:pPr>
            <w:pStyle w:val="Contents5"/>
            <w:tabs>
              <w:tab w:val="clear" w:pos="7892"/>
              <w:tab w:val="right" w:pos="9026" w:leader="dot"/>
            </w:tabs>
            <w:rPr/>
          </w:pPr>
          <w:hyperlink w:anchor="__RefHeading___Toc15918046_2142443653">
            <w:r>
              <w:rPr>
                <w:webHidden/>
                <w:rStyle w:val="IndexLink"/>
                <w:rtl w:val="true"/>
              </w:rPr>
              <w:t>قبور سلاطين</w:t>
            </w:r>
            <w:r>
              <w:rPr>
                <w:rStyle w:val="IndexLink"/>
                <w:rtl w:val="true"/>
              </w:rPr>
              <w:tab/>
            </w:r>
            <w:r>
              <w:rPr>
                <w:rStyle w:val="IndexLink"/>
              </w:rPr>
              <w:t>215</w:t>
            </w:r>
          </w:hyperlink>
        </w:p>
        <w:p>
          <w:pPr>
            <w:pStyle w:val="Contents5"/>
            <w:tabs>
              <w:tab w:val="clear" w:pos="7892"/>
              <w:tab w:val="right" w:pos="9026" w:leader="dot"/>
            </w:tabs>
            <w:rPr/>
          </w:pPr>
          <w:hyperlink w:anchor="__RefHeading___Toc15918048_2142443653">
            <w:r>
              <w:rPr>
                <w:webHidden/>
                <w:rStyle w:val="IndexLink"/>
                <w:rtl w:val="true"/>
              </w:rPr>
              <w:t>مقابر امام‌زادگان</w:t>
            </w:r>
            <w:r>
              <w:rPr>
                <w:rStyle w:val="IndexLink"/>
                <w:rtl w:val="true"/>
              </w:rPr>
              <w:tab/>
            </w:r>
            <w:r>
              <w:rPr>
                <w:rStyle w:val="IndexLink"/>
              </w:rPr>
              <w:t>216</w:t>
            </w:r>
          </w:hyperlink>
        </w:p>
        <w:p>
          <w:pPr>
            <w:pStyle w:val="Contents4"/>
            <w:tabs>
              <w:tab w:val="clear" w:pos="8176"/>
              <w:tab w:val="right" w:pos="9026" w:leader="dot"/>
            </w:tabs>
            <w:rPr/>
          </w:pPr>
          <w:hyperlink w:anchor="__RefHeading___Toc15918050_2142443653">
            <w:r>
              <w:rPr>
                <w:webHidden/>
                <w:rStyle w:val="IndexLink"/>
              </w:rPr>
              <w:t>69</w:t>
            </w:r>
            <w:r>
              <w:rPr>
                <w:rStyle w:val="IndexLink"/>
                <w:rtl w:val="true"/>
              </w:rPr>
              <w:t>-</w:t>
            </w:r>
            <w:r>
              <w:rPr>
                <w:rStyle w:val="IndexLink"/>
                <w:rtl w:val="true"/>
              </w:rPr>
              <w:t>مجموعه زندگانى چهارده معصوم عليهم‌السلام ، حسين عمادزاده</w:t>
            </w:r>
            <w:r>
              <w:rPr>
                <w:rStyle w:val="IndexLink"/>
                <w:rtl w:val="true"/>
              </w:rPr>
              <w:tab/>
            </w:r>
            <w:r>
              <w:rPr>
                <w:rStyle w:val="IndexLink"/>
              </w:rPr>
              <w:t>218</w:t>
            </w:r>
          </w:hyperlink>
        </w:p>
        <w:p>
          <w:pPr>
            <w:pStyle w:val="Contents5"/>
            <w:tabs>
              <w:tab w:val="clear" w:pos="7892"/>
              <w:tab w:val="right" w:pos="9026" w:leader="dot"/>
            </w:tabs>
            <w:rPr/>
          </w:pPr>
          <w:hyperlink w:anchor="__RefHeading___Toc15918052_214244365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5918054_2142443653">
            <w:r>
              <w:rPr>
                <w:webHidden/>
                <w:rStyle w:val="IndexLink"/>
                <w:rtl w:val="true"/>
              </w:rPr>
              <w:t>عقايد حضرت عبدالعظيم</w:t>
            </w:r>
            <w:r>
              <w:rPr>
                <w:rStyle w:val="IndexLink"/>
                <w:rtl w:val="true"/>
              </w:rPr>
              <w:tab/>
            </w:r>
            <w:r>
              <w:rPr>
                <w:rStyle w:val="IndexLink"/>
              </w:rPr>
              <w:t>220</w:t>
            </w:r>
          </w:hyperlink>
        </w:p>
        <w:p>
          <w:pPr>
            <w:pStyle w:val="Contents5"/>
            <w:tabs>
              <w:tab w:val="clear" w:pos="7892"/>
              <w:tab w:val="right" w:pos="9026" w:leader="dot"/>
            </w:tabs>
            <w:rPr/>
          </w:pPr>
          <w:hyperlink w:anchor="__RefHeading___Toc15918056_2142443653">
            <w:r>
              <w:rPr>
                <w:webHidden/>
                <w:rStyle w:val="IndexLink"/>
                <w:rtl w:val="true"/>
              </w:rPr>
              <w:t>بناء و ساختمان رى</w:t>
            </w:r>
            <w:r>
              <w:rPr>
                <w:rStyle w:val="IndexLink"/>
                <w:rtl w:val="true"/>
              </w:rPr>
              <w:tab/>
            </w:r>
            <w:r>
              <w:rPr>
                <w:rStyle w:val="IndexLink"/>
              </w:rPr>
              <w:t>223</w:t>
            </w:r>
          </w:hyperlink>
        </w:p>
        <w:p>
          <w:pPr>
            <w:pStyle w:val="Contents5"/>
            <w:tabs>
              <w:tab w:val="clear" w:pos="7892"/>
              <w:tab w:val="right" w:pos="9026" w:leader="dot"/>
            </w:tabs>
            <w:rPr/>
          </w:pPr>
          <w:hyperlink w:anchor="__RefHeading___Toc15918058_2142443653">
            <w:r>
              <w:rPr>
                <w:webHidden/>
                <w:rStyle w:val="IndexLink"/>
                <w:rtl w:val="true"/>
              </w:rPr>
              <w:t>روضه حضرت عبدالعظيم عليه‌السلام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5918060_2142443653">
            <w:r>
              <w:rPr>
                <w:webHidden/>
                <w:rStyle w:val="IndexLink"/>
                <w:rtl w:val="true"/>
              </w:rPr>
              <w:t>روضۀ حضرت حمزه</w:t>
            </w:r>
            <w:r>
              <w:rPr>
                <w:rStyle w:val="IndexLink"/>
                <w:rtl w:val="true"/>
              </w:rPr>
              <w:tab/>
            </w:r>
            <w:r>
              <w:rPr>
                <w:rStyle w:val="IndexLink"/>
              </w:rPr>
              <w:t>226</w:t>
            </w:r>
          </w:hyperlink>
        </w:p>
        <w:p>
          <w:pPr>
            <w:pStyle w:val="Contents5"/>
            <w:tabs>
              <w:tab w:val="clear" w:pos="7892"/>
              <w:tab w:val="right" w:pos="9026" w:leader="dot"/>
            </w:tabs>
            <w:rPr/>
          </w:pPr>
          <w:hyperlink w:anchor="__RefHeading___Toc15918062_2142443653">
            <w:r>
              <w:rPr>
                <w:webHidden/>
                <w:rStyle w:val="IndexLink"/>
                <w:rtl w:val="true"/>
              </w:rPr>
              <w:t>روضه امام‌زاده عبداللّه طاهرى عليه‌السلام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15918064_2142443653">
            <w:r>
              <w:rPr>
                <w:webHidden/>
                <w:rStyle w:val="IndexLink"/>
              </w:rPr>
              <w:t>70</w:t>
            </w:r>
            <w:r>
              <w:rPr>
                <w:rStyle w:val="IndexLink"/>
                <w:rtl w:val="true"/>
              </w:rPr>
              <w:t>-</w:t>
            </w:r>
            <w:r>
              <w:rPr>
                <w:rStyle w:val="IndexLink"/>
                <w:rtl w:val="true"/>
              </w:rPr>
              <w:t>لغت‌نامه دهخدا</w:t>
            </w:r>
            <w:r>
              <w:rPr>
                <w:rStyle w:val="IndexLink"/>
                <w:rtl w:val="true"/>
              </w:rPr>
              <w:tab/>
            </w:r>
            <w:r>
              <w:rPr>
                <w:rStyle w:val="IndexLink"/>
              </w:rPr>
              <w:t>228</w:t>
            </w:r>
          </w:hyperlink>
        </w:p>
        <w:p>
          <w:pPr>
            <w:pStyle w:val="Contents4"/>
            <w:tabs>
              <w:tab w:val="clear" w:pos="8176"/>
              <w:tab w:val="right" w:pos="9026" w:leader="dot"/>
            </w:tabs>
            <w:rPr/>
          </w:pPr>
          <w:hyperlink w:anchor="__RefHeading___Toc15918066_2142443653">
            <w:r>
              <w:rPr>
                <w:webHidden/>
                <w:rStyle w:val="IndexLink"/>
              </w:rPr>
              <w:t>71</w:t>
            </w:r>
            <w:r>
              <w:rPr>
                <w:rStyle w:val="IndexLink"/>
                <w:rtl w:val="true"/>
              </w:rPr>
              <w:t>-</w:t>
            </w:r>
            <w:r>
              <w:rPr>
                <w:rStyle w:val="IndexLink"/>
                <w:rtl w:val="true"/>
              </w:rPr>
              <w:t>بدر فروزان، آقا عباس فيض</w:t>
            </w:r>
            <w:r>
              <w:rPr>
                <w:rStyle w:val="IndexLink"/>
                <w:rtl w:val="true"/>
              </w:rPr>
              <w:tab/>
            </w:r>
            <w:r>
              <w:rPr>
                <w:rStyle w:val="IndexLink"/>
              </w:rPr>
              <w:t>229</w:t>
            </w:r>
          </w:hyperlink>
        </w:p>
        <w:p>
          <w:pPr>
            <w:pStyle w:val="Contents5"/>
            <w:tabs>
              <w:tab w:val="clear" w:pos="7892"/>
              <w:tab w:val="right" w:pos="9026" w:leader="dot"/>
            </w:tabs>
            <w:rPr/>
          </w:pPr>
          <w:hyperlink w:anchor="__RefHeading___Toc15918068_2142443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5918070_2142443653">
            <w:r>
              <w:rPr>
                <w:webHidden/>
                <w:rStyle w:val="IndexLink"/>
                <w:rtl w:val="true"/>
              </w:rPr>
              <w:t>حالات امام‌زاده عبداللّه</w:t>
            </w:r>
            <w:r>
              <w:rPr>
                <w:rStyle w:val="IndexLink"/>
                <w:rtl w:val="true"/>
              </w:rPr>
              <w:tab/>
            </w:r>
            <w:r>
              <w:rPr>
                <w:rStyle w:val="IndexLink"/>
              </w:rPr>
              <w:t>229</w:t>
            </w:r>
          </w:hyperlink>
        </w:p>
        <w:p>
          <w:pPr>
            <w:pStyle w:val="Contents5"/>
            <w:tabs>
              <w:tab w:val="clear" w:pos="7892"/>
              <w:tab w:val="right" w:pos="9026" w:leader="dot"/>
            </w:tabs>
            <w:rPr/>
          </w:pPr>
          <w:hyperlink w:anchor="__RefHeading___Toc15918072_2142443653">
            <w:r>
              <w:rPr>
                <w:webHidden/>
                <w:rStyle w:val="IndexLink"/>
                <w:rtl w:val="true"/>
              </w:rPr>
              <w:t>حالات عبداللّه بن امام موسى عليه‌السلام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5918074_2142443653">
            <w:r>
              <w:rPr>
                <w:webHidden/>
                <w:rStyle w:val="IndexLink"/>
                <w:rtl w:val="true"/>
              </w:rPr>
              <w:t>حالات اولاد سيد جليل مطهر</w:t>
            </w:r>
            <w:r>
              <w:rPr>
                <w:rStyle w:val="IndexLink"/>
                <w:rtl w:val="true"/>
              </w:rPr>
              <w:tab/>
            </w:r>
            <w:r>
              <w:rPr>
                <w:rStyle w:val="IndexLink"/>
              </w:rPr>
              <w:t>230</w:t>
            </w:r>
          </w:hyperlink>
        </w:p>
        <w:p>
          <w:pPr>
            <w:pStyle w:val="Contents5"/>
            <w:tabs>
              <w:tab w:val="clear" w:pos="7892"/>
              <w:tab w:val="right" w:pos="9026" w:leader="dot"/>
            </w:tabs>
            <w:rPr/>
          </w:pPr>
          <w:hyperlink w:anchor="__RefHeading___Toc15918076_2142443653">
            <w:r>
              <w:rPr>
                <w:webHidden/>
                <w:rStyle w:val="IndexLink"/>
                <w:rtl w:val="true"/>
              </w:rPr>
              <w:t>حالات محمد بن على بن امام‌زاده يحيى</w:t>
            </w:r>
            <w:r>
              <w:rPr>
                <w:rStyle w:val="IndexLink"/>
                <w:rtl w:val="true"/>
              </w:rPr>
              <w:tab/>
            </w:r>
            <w:r>
              <w:rPr>
                <w:rStyle w:val="IndexLink"/>
              </w:rPr>
              <w:t>230</w:t>
            </w:r>
          </w:hyperlink>
        </w:p>
        <w:p>
          <w:pPr>
            <w:pStyle w:val="Contents5"/>
            <w:tabs>
              <w:tab w:val="clear" w:pos="7892"/>
              <w:tab w:val="right" w:pos="9026" w:leader="dot"/>
            </w:tabs>
            <w:rPr/>
          </w:pPr>
          <w:hyperlink w:anchor="__RefHeading___Toc15918078_2142443653">
            <w:r>
              <w:rPr>
                <w:webHidden/>
                <w:rStyle w:val="IndexLink"/>
                <w:rtl w:val="true"/>
              </w:rPr>
              <w:t>شرح حالات امام‌زاده يحيى</w:t>
            </w:r>
            <w:r>
              <w:rPr>
                <w:rStyle w:val="IndexLink"/>
                <w:rtl w:val="true"/>
              </w:rPr>
              <w:tab/>
            </w:r>
            <w:r>
              <w:rPr>
                <w:rStyle w:val="IndexLink"/>
              </w:rPr>
              <w:t>231</w:t>
            </w:r>
          </w:hyperlink>
        </w:p>
        <w:p>
          <w:pPr>
            <w:pStyle w:val="Contents5"/>
            <w:tabs>
              <w:tab w:val="clear" w:pos="7892"/>
              <w:tab w:val="right" w:pos="9026" w:leader="dot"/>
            </w:tabs>
            <w:rPr/>
          </w:pPr>
          <w:hyperlink w:anchor="__RefHeading___Toc15918080_2142443653">
            <w:r>
              <w:rPr>
                <w:webHidden/>
                <w:rStyle w:val="IndexLink"/>
                <w:rtl w:val="true"/>
              </w:rPr>
              <w:t>حالات عبيداللّه بن امام موسى عليه‌السلام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15918082_2142443653">
            <w:r>
              <w:rPr>
                <w:webHidden/>
                <w:rStyle w:val="IndexLink"/>
                <w:rtl w:val="true"/>
              </w:rPr>
              <w:t>حالات اسحق بن امام موسى</w:t>
            </w:r>
            <w:r>
              <w:rPr>
                <w:rStyle w:val="IndexLink"/>
                <w:rtl w:val="true"/>
              </w:rPr>
              <w:tab/>
            </w:r>
            <w:r>
              <w:rPr>
                <w:rStyle w:val="IndexLink"/>
              </w:rPr>
              <w:t>234</w:t>
            </w:r>
          </w:hyperlink>
        </w:p>
        <w:p>
          <w:pPr>
            <w:pStyle w:val="Contents5"/>
            <w:tabs>
              <w:tab w:val="clear" w:pos="7892"/>
              <w:tab w:val="right" w:pos="9026" w:leader="dot"/>
            </w:tabs>
            <w:rPr/>
          </w:pPr>
          <w:hyperlink w:anchor="__RefHeading___Toc15918084_2142443653">
            <w:r>
              <w:rPr>
                <w:webHidden/>
                <w:rStyle w:val="IndexLink"/>
                <w:rtl w:val="true"/>
              </w:rPr>
              <w:t>حالات امام‌زاده حمزة بن امام موسى عليه‌السلام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5918086_2142443653">
            <w:r>
              <w:rPr>
                <w:webHidden/>
                <w:rStyle w:val="IndexLink"/>
                <w:rtl w:val="true"/>
              </w:rPr>
              <w:t>تعيين مدفن حمزة بن امام موسى عليه‌السلام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15918088_2142443653">
            <w:r>
              <w:rPr>
                <w:webHidden/>
                <w:rStyle w:val="IndexLink"/>
                <w:rtl w:val="true"/>
              </w:rPr>
              <w:t>مدفون بودن حمزة بن موسى عليه‌السلام در شيراز</w:t>
            </w:r>
            <w:r>
              <w:rPr>
                <w:rStyle w:val="IndexLink"/>
                <w:rtl w:val="true"/>
              </w:rPr>
              <w:tab/>
            </w:r>
            <w:r>
              <w:rPr>
                <w:rStyle w:val="IndexLink"/>
              </w:rPr>
              <w:t>238</w:t>
            </w:r>
          </w:hyperlink>
        </w:p>
        <w:p>
          <w:pPr>
            <w:pStyle w:val="Contents5"/>
            <w:tabs>
              <w:tab w:val="clear" w:pos="7892"/>
              <w:tab w:val="right" w:pos="9026" w:leader="dot"/>
            </w:tabs>
            <w:rPr/>
          </w:pPr>
          <w:hyperlink w:anchor="__RefHeading___Toc15918090_2142443653">
            <w:r>
              <w:rPr>
                <w:webHidden/>
                <w:rStyle w:val="IndexLink"/>
                <w:rtl w:val="true"/>
              </w:rPr>
              <w:t>مدفون‌بودن حمزة بن موسى عليه‌السلام در ترشيز</w:t>
            </w:r>
            <w:r>
              <w:rPr>
                <w:rStyle w:val="IndexLink"/>
                <w:rtl w:val="true"/>
              </w:rPr>
              <w:tab/>
            </w:r>
            <w:r>
              <w:rPr>
                <w:rStyle w:val="IndexLink"/>
              </w:rPr>
              <w:t>239</w:t>
            </w:r>
          </w:hyperlink>
        </w:p>
        <w:p>
          <w:pPr>
            <w:pStyle w:val="Contents5"/>
            <w:tabs>
              <w:tab w:val="clear" w:pos="7892"/>
              <w:tab w:val="right" w:pos="9026" w:leader="dot"/>
            </w:tabs>
            <w:rPr/>
          </w:pPr>
          <w:hyperlink w:anchor="__RefHeading___Toc15918092_2142443653">
            <w:r>
              <w:rPr>
                <w:webHidden/>
                <w:rStyle w:val="IndexLink"/>
                <w:rtl w:val="true"/>
              </w:rPr>
              <w:t>و اما مدفن حمزه در سيرجان</w:t>
            </w:r>
            <w:r>
              <w:rPr>
                <w:rStyle w:val="IndexLink"/>
                <w:rtl w:val="true"/>
              </w:rPr>
              <w:tab/>
            </w:r>
            <w:r>
              <w:rPr>
                <w:rStyle w:val="IndexLink"/>
              </w:rPr>
              <w:t>240</w:t>
            </w:r>
          </w:hyperlink>
        </w:p>
        <w:p>
          <w:pPr>
            <w:pStyle w:val="Contents5"/>
            <w:tabs>
              <w:tab w:val="clear" w:pos="7892"/>
              <w:tab w:val="right" w:pos="9026" w:leader="dot"/>
            </w:tabs>
            <w:rPr/>
          </w:pPr>
          <w:hyperlink w:anchor="__RefHeading___Toc15918094_2142443653">
            <w:r>
              <w:rPr>
                <w:webHidden/>
                <w:rStyle w:val="IndexLink"/>
                <w:rtl w:val="true"/>
              </w:rPr>
              <w:t>مدفن شاهزاده حمزه در قم</w:t>
            </w:r>
            <w:r>
              <w:rPr>
                <w:rStyle w:val="IndexLink"/>
                <w:rtl w:val="true"/>
              </w:rPr>
              <w:tab/>
            </w:r>
            <w:r>
              <w:rPr>
                <w:rStyle w:val="IndexLink"/>
              </w:rPr>
              <w:t>244</w:t>
            </w:r>
          </w:hyperlink>
        </w:p>
        <w:p>
          <w:pPr>
            <w:pStyle w:val="Contents5"/>
            <w:tabs>
              <w:tab w:val="clear" w:pos="7892"/>
              <w:tab w:val="right" w:pos="9026" w:leader="dot"/>
            </w:tabs>
            <w:rPr/>
          </w:pPr>
          <w:hyperlink w:anchor="__RefHeading___Toc15918096_2142443653">
            <w:r>
              <w:rPr>
                <w:webHidden/>
                <w:rStyle w:val="IndexLink"/>
                <w:rtl w:val="true"/>
              </w:rPr>
              <w:t>عقيده مؤلف روضة الصفا در اين مقام</w:t>
            </w:r>
            <w:r>
              <w:rPr>
                <w:rStyle w:val="IndexLink"/>
                <w:rtl w:val="true"/>
              </w:rPr>
              <w:tab/>
            </w:r>
            <w:r>
              <w:rPr>
                <w:rStyle w:val="IndexLink"/>
              </w:rPr>
              <w:t>245</w:t>
            </w:r>
          </w:hyperlink>
        </w:p>
        <w:p>
          <w:pPr>
            <w:pStyle w:val="Contents5"/>
            <w:tabs>
              <w:tab w:val="clear" w:pos="7892"/>
              <w:tab w:val="right" w:pos="9026" w:leader="dot"/>
            </w:tabs>
            <w:rPr/>
          </w:pPr>
          <w:hyperlink w:anchor="__RefHeading___Toc15918098_2142443653">
            <w:r>
              <w:rPr>
                <w:webHidden/>
                <w:rStyle w:val="IndexLink"/>
                <w:rtl w:val="true"/>
              </w:rPr>
              <w:t>تحقيق در مقام و تعيين مدفن شاهزاده حمزه</w:t>
            </w:r>
            <w:r>
              <w:rPr>
                <w:rStyle w:val="IndexLink"/>
                <w:rtl w:val="true"/>
              </w:rPr>
              <w:tab/>
            </w:r>
            <w:r>
              <w:rPr>
                <w:rStyle w:val="IndexLink"/>
              </w:rPr>
              <w:t>245</w:t>
            </w:r>
          </w:hyperlink>
        </w:p>
        <w:p>
          <w:pPr>
            <w:pStyle w:val="Contents5"/>
            <w:tabs>
              <w:tab w:val="clear" w:pos="7892"/>
              <w:tab w:val="right" w:pos="9026" w:leader="dot"/>
            </w:tabs>
            <w:rPr/>
          </w:pPr>
          <w:hyperlink w:anchor="__RefHeading___Toc15918100_2142443653">
            <w:r>
              <w:rPr>
                <w:webHidden/>
                <w:rStyle w:val="IndexLink"/>
                <w:rtl w:val="true"/>
              </w:rPr>
              <w:t>نسب شاهزاده حمزه مدفون به قم</w:t>
            </w:r>
            <w:r>
              <w:rPr>
                <w:rStyle w:val="IndexLink"/>
                <w:rtl w:val="true"/>
              </w:rPr>
              <w:tab/>
            </w:r>
            <w:r>
              <w:rPr>
                <w:rStyle w:val="IndexLink"/>
              </w:rPr>
              <w:t>247</w:t>
            </w:r>
          </w:hyperlink>
        </w:p>
        <w:p>
          <w:pPr>
            <w:pStyle w:val="Contents5"/>
            <w:tabs>
              <w:tab w:val="clear" w:pos="7892"/>
              <w:tab w:val="right" w:pos="9026" w:leader="dot"/>
            </w:tabs>
            <w:rPr/>
          </w:pPr>
          <w:hyperlink w:anchor="__RefHeading___Toc15918102_2142443653">
            <w:r>
              <w:rPr>
                <w:webHidden/>
                <w:rStyle w:val="IndexLink"/>
                <w:rtl w:val="true"/>
              </w:rPr>
              <w:t>داستان قتل حمزة بن على</w:t>
            </w:r>
            <w:r>
              <w:rPr>
                <w:rStyle w:val="IndexLink"/>
                <w:rtl w:val="true"/>
              </w:rPr>
              <w:tab/>
            </w:r>
            <w:r>
              <w:rPr>
                <w:rStyle w:val="IndexLink"/>
              </w:rPr>
              <w:t>249</w:t>
            </w:r>
          </w:hyperlink>
        </w:p>
        <w:p>
          <w:pPr>
            <w:pStyle w:val="Contents5"/>
            <w:tabs>
              <w:tab w:val="clear" w:pos="7892"/>
              <w:tab w:val="right" w:pos="9026" w:leader="dot"/>
            </w:tabs>
            <w:rPr/>
          </w:pPr>
          <w:hyperlink w:anchor="__RefHeading___Toc15918104_2142443653">
            <w:r>
              <w:rPr>
                <w:webHidden/>
                <w:rStyle w:val="IndexLink"/>
                <w:rtl w:val="true"/>
              </w:rPr>
              <w:t>مدفون بودن حمزه در ترشيز</w:t>
            </w:r>
            <w:r>
              <w:rPr>
                <w:rStyle w:val="IndexLink"/>
                <w:rtl w:val="true"/>
              </w:rPr>
              <w:tab/>
            </w:r>
            <w:r>
              <w:rPr>
                <w:rStyle w:val="IndexLink"/>
              </w:rPr>
              <w:t>250</w:t>
            </w:r>
          </w:hyperlink>
        </w:p>
        <w:p>
          <w:pPr>
            <w:pStyle w:val="Contents5"/>
            <w:tabs>
              <w:tab w:val="clear" w:pos="7892"/>
              <w:tab w:val="right" w:pos="9026" w:leader="dot"/>
            </w:tabs>
            <w:rPr/>
          </w:pPr>
          <w:hyperlink w:anchor="__RefHeading___Toc15918106_2142443653">
            <w:r>
              <w:rPr>
                <w:webHidden/>
                <w:rStyle w:val="IndexLink"/>
                <w:rtl w:val="true"/>
              </w:rPr>
              <w:t>مدفن حمزه در شيراز است</w:t>
            </w:r>
            <w:r>
              <w:rPr>
                <w:rStyle w:val="IndexLink"/>
                <w:rtl w:val="true"/>
              </w:rPr>
              <w:tab/>
            </w:r>
            <w:r>
              <w:rPr>
                <w:rStyle w:val="IndexLink"/>
              </w:rPr>
              <w:t>251</w:t>
            </w:r>
          </w:hyperlink>
        </w:p>
        <w:p>
          <w:pPr>
            <w:pStyle w:val="Contents5"/>
            <w:tabs>
              <w:tab w:val="clear" w:pos="7892"/>
              <w:tab w:val="right" w:pos="9026" w:leader="dot"/>
            </w:tabs>
            <w:rPr/>
          </w:pPr>
          <w:hyperlink w:anchor="__RefHeading___Toc15918108_2142443653">
            <w:r>
              <w:rPr>
                <w:webHidden/>
                <w:rStyle w:val="IndexLink"/>
                <w:rtl w:val="true"/>
              </w:rPr>
              <w:t>اعقاب حمزة بن امام موسى عليه‌السلام</w:t>
            </w:r>
            <w:r>
              <w:rPr>
                <w:rStyle w:val="IndexLink"/>
                <w:rtl w:val="true"/>
              </w:rPr>
              <w:tab/>
            </w:r>
            <w:r>
              <w:rPr>
                <w:rStyle w:val="IndexLink"/>
              </w:rPr>
              <w:t>252</w:t>
            </w:r>
          </w:hyperlink>
        </w:p>
        <w:p>
          <w:pPr>
            <w:pStyle w:val="Contents5"/>
            <w:tabs>
              <w:tab w:val="clear" w:pos="7892"/>
              <w:tab w:val="right" w:pos="9026" w:leader="dot"/>
            </w:tabs>
            <w:rPr/>
          </w:pPr>
          <w:hyperlink w:anchor="__RefHeading___Toc15918110_2142443653">
            <w:r>
              <w:rPr>
                <w:webHidden/>
                <w:rStyle w:val="IndexLink"/>
                <w:rtl w:val="true"/>
              </w:rPr>
              <w:t>قسمت دوم در حالات اعقاب حمزة بن امام موسى عليه‌السلام</w:t>
            </w:r>
            <w:r>
              <w:rPr>
                <w:rStyle w:val="IndexLink"/>
                <w:rtl w:val="true"/>
              </w:rPr>
              <w:tab/>
            </w:r>
            <w:r>
              <w:rPr>
                <w:rStyle w:val="IndexLink"/>
              </w:rPr>
              <w:t>252</w:t>
            </w:r>
          </w:hyperlink>
        </w:p>
        <w:p>
          <w:pPr>
            <w:pStyle w:val="Contents4"/>
            <w:tabs>
              <w:tab w:val="clear" w:pos="8176"/>
              <w:tab w:val="right" w:pos="9026" w:leader="dot"/>
            </w:tabs>
            <w:rPr/>
          </w:pPr>
          <w:hyperlink w:anchor="__RefHeading___Toc15918112_2142443653">
            <w:r>
              <w:rPr>
                <w:webHidden/>
                <w:rStyle w:val="IndexLink"/>
              </w:rPr>
              <w:t>72</w:t>
            </w:r>
            <w:r>
              <w:rPr>
                <w:rStyle w:val="IndexLink"/>
                <w:rtl w:val="true"/>
              </w:rPr>
              <w:t>-</w:t>
            </w:r>
            <w:r>
              <w:rPr>
                <w:rStyle w:val="IndexLink"/>
                <w:rtl w:val="true"/>
              </w:rPr>
              <w:t>امامزادگان معتبر ايران، سيد عزيزاللّه امامت كاشانى</w:t>
            </w:r>
            <w:r>
              <w:rPr>
                <w:rStyle w:val="IndexLink"/>
                <w:rtl w:val="true"/>
              </w:rPr>
              <w:tab/>
            </w:r>
            <w:r>
              <w:rPr>
                <w:rStyle w:val="IndexLink"/>
              </w:rPr>
              <w:t>254</w:t>
            </w:r>
          </w:hyperlink>
        </w:p>
        <w:p>
          <w:pPr>
            <w:pStyle w:val="Contents5"/>
            <w:tabs>
              <w:tab w:val="clear" w:pos="7892"/>
              <w:tab w:val="right" w:pos="9026" w:leader="dot"/>
            </w:tabs>
            <w:rPr/>
          </w:pPr>
          <w:hyperlink w:anchor="__RefHeading___Toc15918114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5918116_2142443653">
            <w:r>
              <w:rPr>
                <w:webHidden/>
                <w:rStyle w:val="IndexLink"/>
                <w:rtl w:val="true"/>
              </w:rPr>
              <w:t>در بيان حالات امامزاده لازم التعظيم شاهزاده عبدالعظيم عليه‌السلام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15918118_2142443653">
            <w:r>
              <w:rPr>
                <w:webHidden/>
                <w:rStyle w:val="IndexLink"/>
                <w:rtl w:val="true"/>
              </w:rPr>
              <w:t>در بيان كيفيت عرض دين آن حضرت محضر امام دهم در سامره</w:t>
            </w:r>
            <w:r>
              <w:rPr>
                <w:rStyle w:val="IndexLink"/>
                <w:rtl w:val="true"/>
              </w:rPr>
              <w:tab/>
            </w:r>
            <w:r>
              <w:rPr>
                <w:rStyle w:val="IndexLink"/>
              </w:rPr>
              <w:t>255</w:t>
            </w:r>
          </w:hyperlink>
        </w:p>
        <w:p>
          <w:pPr>
            <w:pStyle w:val="Contents5"/>
            <w:tabs>
              <w:tab w:val="clear" w:pos="7892"/>
              <w:tab w:val="right" w:pos="9026" w:leader="dot"/>
            </w:tabs>
            <w:rPr/>
          </w:pPr>
          <w:hyperlink w:anchor="__RefHeading___Toc15918120_2142443653">
            <w:r>
              <w:rPr>
                <w:webHidden/>
                <w:rStyle w:val="IndexLink"/>
                <w:rtl w:val="true"/>
              </w:rPr>
              <w:t>هجرت حضرت عبدالعظيم از حجاز به عراق و از عراق تا به ايران</w:t>
            </w:r>
            <w:r>
              <w:rPr>
                <w:rStyle w:val="IndexLink"/>
                <w:rtl w:val="true"/>
              </w:rPr>
              <w:tab/>
            </w:r>
            <w:r>
              <w:rPr>
                <w:rStyle w:val="IndexLink"/>
              </w:rPr>
              <w:t>257</w:t>
            </w:r>
          </w:hyperlink>
        </w:p>
        <w:p>
          <w:pPr>
            <w:pStyle w:val="Contents5"/>
            <w:tabs>
              <w:tab w:val="clear" w:pos="7892"/>
              <w:tab w:val="right" w:pos="9026" w:leader="dot"/>
            </w:tabs>
            <w:rPr/>
          </w:pPr>
          <w:hyperlink w:anchor="__RefHeading___Toc15918122_2142443653">
            <w:r>
              <w:rPr>
                <w:webHidden/>
                <w:rStyle w:val="IndexLink"/>
                <w:rtl w:val="true"/>
              </w:rPr>
              <w:t>در بيان وفات حضرت عبدالعظيم عليه‌السلام و سبب آن</w:t>
            </w:r>
            <w:r>
              <w:rPr>
                <w:rStyle w:val="IndexLink"/>
                <w:rtl w:val="true"/>
              </w:rPr>
              <w:tab/>
            </w:r>
            <w:r>
              <w:rPr>
                <w:rStyle w:val="IndexLink"/>
              </w:rPr>
              <w:t>259</w:t>
            </w:r>
          </w:hyperlink>
        </w:p>
        <w:p>
          <w:pPr>
            <w:pStyle w:val="Contents5"/>
            <w:tabs>
              <w:tab w:val="clear" w:pos="7892"/>
              <w:tab w:val="right" w:pos="9026" w:leader="dot"/>
            </w:tabs>
            <w:rPr/>
          </w:pPr>
          <w:hyperlink w:anchor="__RefHeading___Toc15918124_2142443653">
            <w:r>
              <w:rPr>
                <w:webHidden/>
                <w:rStyle w:val="IndexLink"/>
                <w:rtl w:val="true"/>
              </w:rPr>
              <w:t>در بيان ثواب آن حضرت عليه‌السلام</w:t>
            </w:r>
            <w:r>
              <w:rPr>
                <w:rStyle w:val="IndexLink"/>
                <w:rtl w:val="true"/>
              </w:rPr>
              <w:tab/>
            </w:r>
            <w:r>
              <w:rPr>
                <w:rStyle w:val="IndexLink"/>
              </w:rPr>
              <w:t>260</w:t>
            </w:r>
          </w:hyperlink>
        </w:p>
        <w:p>
          <w:pPr>
            <w:pStyle w:val="Contents5"/>
            <w:tabs>
              <w:tab w:val="clear" w:pos="7892"/>
              <w:tab w:val="right" w:pos="9026" w:leader="dot"/>
            </w:tabs>
            <w:rPr/>
          </w:pPr>
          <w:hyperlink w:anchor="__RefHeading___Toc15918126_2142443653">
            <w:r>
              <w:rPr>
                <w:webHidden/>
                <w:rStyle w:val="IndexLink"/>
                <w:rtl w:val="true"/>
              </w:rPr>
              <w:t>حضرت امامزاده عبداللّه ابيض</w:t>
            </w:r>
            <w:r>
              <w:rPr>
                <w:rStyle w:val="IndexLink"/>
                <w:rtl w:val="true"/>
              </w:rPr>
              <w:tab/>
            </w:r>
            <w:r>
              <w:rPr>
                <w:rStyle w:val="IndexLink"/>
              </w:rPr>
              <w:t>264</w:t>
            </w:r>
          </w:hyperlink>
        </w:p>
        <w:p>
          <w:pPr>
            <w:pStyle w:val="Contents5"/>
            <w:tabs>
              <w:tab w:val="clear" w:pos="7892"/>
              <w:tab w:val="right" w:pos="9026" w:leader="dot"/>
            </w:tabs>
            <w:rPr/>
          </w:pPr>
          <w:hyperlink w:anchor="__RefHeading___Toc15918128_2142443653">
            <w:r>
              <w:rPr>
                <w:webHidden/>
                <w:rStyle w:val="IndexLink"/>
                <w:rtl w:val="true"/>
              </w:rPr>
              <w:t>(</w:t>
            </w:r>
            <w:r>
              <w:rPr>
                <w:rStyle w:val="IndexLink"/>
                <w:rtl w:val="true"/>
              </w:rPr>
              <w:t>حليله آن بزرگوار</w:t>
            </w:r>
            <w:r>
              <w:rPr>
                <w:rStyle w:val="IndexLink"/>
                <w:rtl w:val="true"/>
              </w:rPr>
              <w:t>)</w:t>
              <w:tab/>
            </w:r>
            <w:r>
              <w:rPr>
                <w:rStyle w:val="IndexLink"/>
              </w:rPr>
              <w:t>267</w:t>
            </w:r>
          </w:hyperlink>
        </w:p>
        <w:p>
          <w:pPr>
            <w:pStyle w:val="Contents5"/>
            <w:tabs>
              <w:tab w:val="clear" w:pos="7892"/>
              <w:tab w:val="right" w:pos="9026" w:leader="dot"/>
            </w:tabs>
            <w:rPr/>
          </w:pPr>
          <w:hyperlink w:anchor="__RefHeading___Toc15918130_2142443653">
            <w:r>
              <w:rPr>
                <w:webHidden/>
                <w:rStyle w:val="IndexLink"/>
                <w:rtl w:val="true"/>
              </w:rPr>
              <w:t xml:space="preserve">شهادت امامزاده يحيى </w:t>
            </w:r>
            <w:r>
              <w:rPr>
                <w:rStyle w:val="IndexLink"/>
                <w:rtl w:val="true"/>
              </w:rPr>
              <w:t>(</w:t>
            </w:r>
            <w:r>
              <w:rPr>
                <w:rStyle w:val="IndexLink"/>
                <w:rtl w:val="true"/>
              </w:rPr>
              <w:t>جدّ مؤلفّ</w:t>
            </w:r>
            <w:r>
              <w:rPr>
                <w:rStyle w:val="IndexLink"/>
                <w:rtl w:val="true"/>
              </w:rPr>
              <w:t>)</w:t>
              <w:tab/>
            </w:r>
            <w:r>
              <w:rPr>
                <w:rStyle w:val="IndexLink"/>
              </w:rPr>
              <w:t>267</w:t>
            </w:r>
          </w:hyperlink>
        </w:p>
        <w:p>
          <w:pPr>
            <w:pStyle w:val="Contents4"/>
            <w:tabs>
              <w:tab w:val="clear" w:pos="8176"/>
              <w:tab w:val="right" w:pos="9026" w:leader="dot"/>
            </w:tabs>
            <w:rPr/>
          </w:pPr>
          <w:hyperlink w:anchor="__RefHeading___Toc15918132_2142443653">
            <w:r>
              <w:rPr>
                <w:webHidden/>
                <w:rStyle w:val="IndexLink"/>
              </w:rPr>
              <w:t>73</w:t>
            </w:r>
            <w:r>
              <w:rPr>
                <w:rStyle w:val="IndexLink"/>
                <w:rtl w:val="true"/>
              </w:rPr>
              <w:t>-</w:t>
            </w:r>
            <w:r>
              <w:rPr>
                <w:rStyle w:val="IndexLink"/>
                <w:rtl w:val="true"/>
              </w:rPr>
              <w:t>اختران تابناك، ذبيح اللّه محلاتى</w:t>
            </w:r>
            <w:r>
              <w:rPr>
                <w:rStyle w:val="IndexLink"/>
                <w:rtl w:val="true"/>
              </w:rPr>
              <w:tab/>
            </w:r>
            <w:r>
              <w:rPr>
                <w:rStyle w:val="IndexLink"/>
              </w:rPr>
              <w:t>268</w:t>
            </w:r>
          </w:hyperlink>
        </w:p>
        <w:p>
          <w:pPr>
            <w:pStyle w:val="Contents5"/>
            <w:tabs>
              <w:tab w:val="clear" w:pos="7892"/>
              <w:tab w:val="right" w:pos="9026" w:leader="dot"/>
            </w:tabs>
            <w:rPr/>
          </w:pPr>
          <w:hyperlink w:anchor="__RefHeading___Toc15918134_2142443653">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5918136_2142443653">
            <w:r>
              <w:rPr>
                <w:webHidden/>
                <w:rStyle w:val="IndexLink"/>
                <w:rtl w:val="true"/>
              </w:rPr>
              <w:t>سبب هجرت حضرت عبدالعظيم به سوى شهر رى</w:t>
            </w:r>
            <w:r>
              <w:rPr>
                <w:rStyle w:val="IndexLink"/>
                <w:rtl w:val="true"/>
              </w:rPr>
              <w:tab/>
            </w:r>
            <w:r>
              <w:rPr>
                <w:rStyle w:val="IndexLink"/>
              </w:rPr>
              <w:t>270</w:t>
            </w:r>
          </w:hyperlink>
        </w:p>
        <w:p>
          <w:pPr>
            <w:pStyle w:val="Contents4"/>
            <w:tabs>
              <w:tab w:val="clear" w:pos="8176"/>
              <w:tab w:val="right" w:pos="9026" w:leader="dot"/>
            </w:tabs>
            <w:rPr/>
          </w:pPr>
          <w:hyperlink w:anchor="__RefHeading___Toc15918138_2142443653">
            <w:r>
              <w:rPr>
                <w:webHidden/>
                <w:rStyle w:val="IndexLink"/>
              </w:rPr>
              <w:t>74</w:t>
            </w:r>
            <w:r>
              <w:rPr>
                <w:rStyle w:val="IndexLink"/>
                <w:rtl w:val="true"/>
              </w:rPr>
              <w:t>-</w:t>
            </w:r>
            <w:r>
              <w:rPr>
                <w:rStyle w:val="IndexLink"/>
                <w:rtl w:val="true"/>
              </w:rPr>
              <w:t>شاگردان مكتب ائمه عليهم‌السلام ، محمدعلى عالمى</w:t>
            </w:r>
            <w:r>
              <w:rPr>
                <w:rStyle w:val="IndexLink"/>
                <w:rtl w:val="true"/>
              </w:rPr>
              <w:tab/>
            </w:r>
            <w:r>
              <w:rPr>
                <w:rStyle w:val="IndexLink"/>
              </w:rPr>
              <w:t>272</w:t>
            </w:r>
          </w:hyperlink>
        </w:p>
        <w:p>
          <w:pPr>
            <w:pStyle w:val="Contents5"/>
            <w:tabs>
              <w:tab w:val="clear" w:pos="7892"/>
              <w:tab w:val="right" w:pos="9026" w:leader="dot"/>
            </w:tabs>
            <w:rPr/>
          </w:pPr>
          <w:hyperlink w:anchor="__RefHeading___Toc15918140_2142443653">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5918142_2142443653">
            <w:r>
              <w:rPr>
                <w:webHidden/>
                <w:rStyle w:val="IndexLink"/>
                <w:rtl w:val="true"/>
              </w:rPr>
              <w:t>عبدالعظيم و عرضه اعتقادات</w:t>
            </w:r>
            <w:r>
              <w:rPr>
                <w:rStyle w:val="IndexLink"/>
                <w:rtl w:val="true"/>
              </w:rPr>
              <w:tab/>
            </w:r>
            <w:r>
              <w:rPr>
                <w:rStyle w:val="IndexLink"/>
              </w:rPr>
              <w:t>273</w:t>
            </w:r>
          </w:hyperlink>
        </w:p>
        <w:p>
          <w:pPr>
            <w:pStyle w:val="Contents5"/>
            <w:tabs>
              <w:tab w:val="clear" w:pos="7892"/>
              <w:tab w:val="right" w:pos="9026" w:leader="dot"/>
            </w:tabs>
            <w:rPr/>
          </w:pPr>
          <w:hyperlink w:anchor="__RefHeading___Toc15918144_2142443653">
            <w:r>
              <w:rPr>
                <w:webHidden/>
                <w:rStyle w:val="IndexLink"/>
                <w:rtl w:val="true"/>
              </w:rPr>
              <w:t>علم و دانش عبدالعظيم</w:t>
            </w:r>
            <w:r>
              <w:rPr>
                <w:rStyle w:val="IndexLink"/>
                <w:rtl w:val="true"/>
              </w:rPr>
              <w:tab/>
            </w:r>
            <w:r>
              <w:rPr>
                <w:rStyle w:val="IndexLink"/>
              </w:rPr>
              <w:t>275</w:t>
            </w:r>
          </w:hyperlink>
        </w:p>
        <w:p>
          <w:pPr>
            <w:pStyle w:val="Contents5"/>
            <w:tabs>
              <w:tab w:val="clear" w:pos="7892"/>
              <w:tab w:val="right" w:pos="9026" w:leader="dot"/>
            </w:tabs>
            <w:rPr/>
          </w:pPr>
          <w:hyperlink w:anchor="__RefHeading___Toc15918146_2142443653">
            <w:r>
              <w:rPr>
                <w:webHidden/>
                <w:rStyle w:val="IndexLink"/>
                <w:rtl w:val="true"/>
              </w:rPr>
              <w:t>پيام مهم به شيعيان به وسيله عبدالعظيم</w:t>
            </w:r>
            <w:r>
              <w:rPr>
                <w:rStyle w:val="IndexLink"/>
                <w:rtl w:val="true"/>
              </w:rPr>
              <w:tab/>
            </w:r>
            <w:r>
              <w:rPr>
                <w:rStyle w:val="IndexLink"/>
              </w:rPr>
              <w:t>276</w:t>
            </w:r>
          </w:hyperlink>
        </w:p>
        <w:p>
          <w:pPr>
            <w:pStyle w:val="Contents5"/>
            <w:tabs>
              <w:tab w:val="clear" w:pos="7892"/>
              <w:tab w:val="right" w:pos="9026" w:leader="dot"/>
            </w:tabs>
            <w:rPr/>
          </w:pPr>
          <w:hyperlink w:anchor="__RefHeading___Toc15918148_2142443653">
            <w:r>
              <w:rPr>
                <w:webHidden/>
                <w:rStyle w:val="IndexLink"/>
                <w:rtl w:val="true"/>
              </w:rPr>
              <w:t>چرا عبدالعظيم به رى منتقل شد؟</w:t>
            </w:r>
            <w:r>
              <w:rPr>
                <w:rStyle w:val="IndexLink"/>
                <w:rtl w:val="true"/>
              </w:rPr>
              <w:tab/>
            </w:r>
            <w:r>
              <w:rPr>
                <w:rStyle w:val="IndexLink"/>
              </w:rPr>
              <w:t>277</w:t>
            </w:r>
          </w:hyperlink>
        </w:p>
        <w:p>
          <w:pPr>
            <w:pStyle w:val="Contents5"/>
            <w:tabs>
              <w:tab w:val="clear" w:pos="7892"/>
              <w:tab w:val="right" w:pos="9026" w:leader="dot"/>
            </w:tabs>
            <w:rPr/>
          </w:pPr>
          <w:hyperlink w:anchor="__RefHeading___Toc15918150_2142443653">
            <w:r>
              <w:rPr>
                <w:webHidden/>
                <w:rStyle w:val="IndexLink"/>
                <w:rtl w:val="true"/>
              </w:rPr>
              <w:t>رسول خدا صلى‌الله‌عليه‌و‌آله مدفن عبدالعظيم را تعيين فرمودند</w:t>
            </w:r>
            <w:r>
              <w:rPr>
                <w:rStyle w:val="IndexLink"/>
                <w:rtl w:val="true"/>
              </w:rPr>
              <w:tab/>
            </w:r>
            <w:r>
              <w:rPr>
                <w:rStyle w:val="IndexLink"/>
              </w:rPr>
              <w:t>278</w:t>
            </w:r>
          </w:hyperlink>
        </w:p>
        <w:p>
          <w:pPr>
            <w:pStyle w:val="Contents5"/>
            <w:tabs>
              <w:tab w:val="clear" w:pos="7892"/>
              <w:tab w:val="right" w:pos="9026" w:leader="dot"/>
            </w:tabs>
            <w:rPr/>
          </w:pPr>
          <w:hyperlink w:anchor="__RefHeading___Toc15918152_2142443653">
            <w:r>
              <w:rPr>
                <w:webHidden/>
                <w:rStyle w:val="IndexLink"/>
                <w:rtl w:val="true"/>
              </w:rPr>
              <w:t>ثواب زيارت حضرت عبدالعظيم</w:t>
            </w:r>
            <w:r>
              <w:rPr>
                <w:rStyle w:val="IndexLink"/>
                <w:rtl w:val="true"/>
              </w:rPr>
              <w:tab/>
            </w:r>
            <w:r>
              <w:rPr>
                <w:rStyle w:val="IndexLink"/>
              </w:rPr>
              <w:t>278</w:t>
            </w:r>
          </w:hyperlink>
        </w:p>
        <w:p>
          <w:pPr>
            <w:pStyle w:val="Contents5"/>
            <w:tabs>
              <w:tab w:val="clear" w:pos="7892"/>
              <w:tab w:val="right" w:pos="9026" w:leader="dot"/>
            </w:tabs>
            <w:rPr/>
          </w:pPr>
          <w:hyperlink w:anchor="__RefHeading___Toc15918154_2142443653">
            <w:r>
              <w:rPr>
                <w:webHidden/>
                <w:rStyle w:val="IndexLink"/>
                <w:rtl w:val="true"/>
              </w:rPr>
              <w:t xml:space="preserve">عبدالعظيم و نقل روايت </w:t>
            </w:r>
            <w:r>
              <w:rPr>
                <w:rStyle w:val="IndexLink"/>
                <w:rtl w:val="true"/>
              </w:rPr>
              <w:t>(</w:t>
            </w:r>
            <w:r>
              <w:rPr>
                <w:rStyle w:val="IndexLink"/>
                <w:rtl w:val="true"/>
              </w:rPr>
              <w:t>گناهان كبيره</w:t>
            </w:r>
            <w:r>
              <w:rPr>
                <w:rStyle w:val="IndexLink"/>
                <w:rtl w:val="true"/>
              </w:rPr>
              <w:t>)</w:t>
              <w:tab/>
            </w:r>
            <w:r>
              <w:rPr>
                <w:rStyle w:val="IndexLink"/>
              </w:rPr>
              <w:t>279</w:t>
            </w:r>
          </w:hyperlink>
        </w:p>
        <w:p>
          <w:pPr>
            <w:pStyle w:val="Contents4"/>
            <w:tabs>
              <w:tab w:val="clear" w:pos="8176"/>
              <w:tab w:val="right" w:pos="9026" w:leader="dot"/>
            </w:tabs>
            <w:rPr/>
          </w:pPr>
          <w:hyperlink w:anchor="__RefHeading___Toc15918156_2142443653">
            <w:r>
              <w:rPr>
                <w:webHidden/>
                <w:rStyle w:val="IndexLink"/>
              </w:rPr>
              <w:t>75</w:t>
            </w:r>
            <w:r>
              <w:rPr>
                <w:rStyle w:val="IndexLink"/>
                <w:rtl w:val="true"/>
              </w:rPr>
              <w:t>-</w:t>
            </w:r>
            <w:r>
              <w:rPr>
                <w:rStyle w:val="IndexLink"/>
                <w:rtl w:val="true"/>
              </w:rPr>
              <w:t>كرامات صالحين، محمدشريف رازى</w:t>
            </w:r>
            <w:r>
              <w:rPr>
                <w:rStyle w:val="IndexLink"/>
                <w:rtl w:val="true"/>
              </w:rPr>
              <w:tab/>
            </w:r>
            <w:r>
              <w:rPr>
                <w:rStyle w:val="IndexLink"/>
              </w:rPr>
              <w:t>283</w:t>
            </w:r>
          </w:hyperlink>
        </w:p>
        <w:p>
          <w:pPr>
            <w:pStyle w:val="Contents5"/>
            <w:tabs>
              <w:tab w:val="clear" w:pos="7892"/>
              <w:tab w:val="right" w:pos="9026" w:leader="dot"/>
            </w:tabs>
            <w:rPr/>
          </w:pPr>
          <w:hyperlink w:anchor="__RefHeading___Toc15918158_2142443653">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5918160_2142443653">
            <w:r>
              <w:rPr>
                <w:webHidden/>
                <w:rStyle w:val="IndexLink"/>
                <w:rtl w:val="true"/>
              </w:rPr>
              <w:t>شرايط عجيب</w:t>
            </w:r>
            <w:r>
              <w:rPr>
                <w:rStyle w:val="IndexLink"/>
                <w:rtl w:val="true"/>
              </w:rPr>
              <w:tab/>
            </w:r>
            <w:r>
              <w:rPr>
                <w:rStyle w:val="IndexLink"/>
              </w:rPr>
              <w:t>285</w:t>
            </w:r>
          </w:hyperlink>
        </w:p>
        <w:p>
          <w:pPr>
            <w:pStyle w:val="Contents5"/>
            <w:tabs>
              <w:tab w:val="clear" w:pos="7892"/>
              <w:tab w:val="right" w:pos="9026" w:leader="dot"/>
            </w:tabs>
            <w:rPr/>
          </w:pPr>
          <w:hyperlink w:anchor="__RefHeading___Toc15918162_2142443653">
            <w:r>
              <w:rPr>
                <w:webHidden/>
                <w:rStyle w:val="IndexLink"/>
                <w:rtl w:val="true"/>
              </w:rPr>
              <w:t>معاينه مجدّد</w:t>
            </w:r>
            <w:r>
              <w:rPr>
                <w:rStyle w:val="IndexLink"/>
                <w:rtl w:val="true"/>
              </w:rPr>
              <w:tab/>
            </w:r>
            <w:r>
              <w:rPr>
                <w:rStyle w:val="IndexLink"/>
              </w:rPr>
              <w:t>286</w:t>
            </w:r>
          </w:hyperlink>
        </w:p>
        <w:p>
          <w:pPr>
            <w:pStyle w:val="Contents4"/>
            <w:tabs>
              <w:tab w:val="clear" w:pos="8176"/>
              <w:tab w:val="right" w:pos="9026" w:leader="dot"/>
            </w:tabs>
            <w:rPr/>
          </w:pPr>
          <w:hyperlink w:anchor="__RefHeading___Toc15918164_2142443653">
            <w:r>
              <w:rPr>
                <w:webHidden/>
                <w:rStyle w:val="IndexLink"/>
              </w:rPr>
              <w:t>76</w:t>
            </w:r>
            <w:r>
              <w:rPr>
                <w:rStyle w:val="IndexLink"/>
                <w:rtl w:val="true"/>
              </w:rPr>
              <w:t>-</w:t>
            </w:r>
            <w:r>
              <w:rPr>
                <w:rStyle w:val="IndexLink"/>
                <w:rtl w:val="true"/>
              </w:rPr>
              <w:t>رى باستان، حسين كريمان</w:t>
            </w:r>
            <w:r>
              <w:rPr>
                <w:rStyle w:val="IndexLink"/>
                <w:rtl w:val="true"/>
              </w:rPr>
              <w:tab/>
            </w:r>
            <w:r>
              <w:rPr>
                <w:rStyle w:val="IndexLink"/>
              </w:rPr>
              <w:t>286</w:t>
            </w:r>
          </w:hyperlink>
        </w:p>
        <w:p>
          <w:pPr>
            <w:pStyle w:val="Contents4"/>
            <w:tabs>
              <w:tab w:val="clear" w:pos="8176"/>
              <w:tab w:val="right" w:pos="9026" w:leader="dot"/>
            </w:tabs>
            <w:rPr/>
          </w:pPr>
          <w:hyperlink w:anchor="__RefHeading___Toc15918166_2142443653">
            <w:r>
              <w:rPr>
                <w:webHidden/>
                <w:rStyle w:val="IndexLink"/>
              </w:rPr>
              <w:t>78</w:t>
            </w:r>
            <w:r>
              <w:rPr>
                <w:rStyle w:val="IndexLink"/>
                <w:rtl w:val="true"/>
              </w:rPr>
              <w:t>-</w:t>
            </w:r>
            <w:r>
              <w:rPr>
                <w:rStyle w:val="IndexLink"/>
                <w:rtl w:val="true"/>
              </w:rPr>
              <w:t>در وصف حضرت عبدالعظيم حسنى عليه‌السلام و بى‌بى شهربانو</w:t>
            </w:r>
            <w:r>
              <w:rPr>
                <w:rStyle w:val="IndexLink"/>
                <w:rtl w:val="true"/>
              </w:rPr>
              <w:tab/>
            </w:r>
            <w:r>
              <w:rPr>
                <w:rStyle w:val="IndexLink"/>
              </w:rPr>
              <w:t>298</w:t>
            </w:r>
          </w:hyperlink>
        </w:p>
        <w:p>
          <w:pPr>
            <w:pStyle w:val="Contents5"/>
            <w:tabs>
              <w:tab w:val="clear" w:pos="7892"/>
              <w:tab w:val="right" w:pos="9026" w:leader="dot"/>
            </w:tabs>
            <w:rPr/>
          </w:pPr>
          <w:hyperlink w:anchor="__RefHeading___Toc15918168_2142443653">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5918170_2142443653">
            <w:r>
              <w:rPr>
                <w:webHidden/>
                <w:rStyle w:val="IndexLink"/>
                <w:rtl w:val="true"/>
              </w:rPr>
              <w:t>مقدّمه</w:t>
            </w:r>
            <w:r>
              <w:rPr>
                <w:rStyle w:val="IndexLink"/>
                <w:rtl w:val="true"/>
              </w:rPr>
              <w:tab/>
            </w:r>
            <w:r>
              <w:rPr>
                <w:rStyle w:val="IndexLink"/>
              </w:rPr>
              <w:t>298</w:t>
            </w:r>
          </w:hyperlink>
        </w:p>
        <w:p>
          <w:pPr>
            <w:pStyle w:val="Contents5"/>
            <w:tabs>
              <w:tab w:val="clear" w:pos="7892"/>
              <w:tab w:val="right" w:pos="9026" w:leader="dot"/>
            </w:tabs>
            <w:rPr/>
          </w:pPr>
          <w:hyperlink w:anchor="__RefHeading___Toc15918172_2142443653">
            <w:r>
              <w:rPr>
                <w:webHidden/>
                <w:rStyle w:val="IndexLink"/>
                <w:rtl w:val="true"/>
              </w:rPr>
              <w:t>در شرح حال حضرت بى‌بى‌شهربانو</w:t>
            </w:r>
            <w:r>
              <w:rPr>
                <w:rStyle w:val="IndexLink"/>
                <w:rtl w:val="true"/>
              </w:rPr>
              <w:tab/>
            </w:r>
            <w:r>
              <w:rPr>
                <w:rStyle w:val="IndexLink"/>
              </w:rPr>
              <w:t>299</w:t>
            </w:r>
          </w:hyperlink>
        </w:p>
        <w:p>
          <w:pPr>
            <w:pStyle w:val="Contents5"/>
            <w:tabs>
              <w:tab w:val="clear" w:pos="7892"/>
              <w:tab w:val="right" w:pos="9026" w:leader="dot"/>
            </w:tabs>
            <w:rPr/>
          </w:pPr>
          <w:hyperlink w:anchor="__RefHeading___Toc15918174_2142443653">
            <w:r>
              <w:rPr>
                <w:webHidden/>
                <w:rStyle w:val="IndexLink"/>
                <w:rtl w:val="true"/>
              </w:rPr>
              <w:t>در مدح حضرت عبدالعظيم حسنى عليه‌السلام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5918176_2142443653">
            <w:r>
              <w:rPr>
                <w:webHidden/>
                <w:rStyle w:val="IndexLink"/>
                <w:rtl w:val="true"/>
              </w:rPr>
              <w:t>قصيده ديگر در وصف حضرت عبدالعظيم</w:t>
            </w:r>
            <w:r>
              <w:rPr>
                <w:rStyle w:val="IndexLink"/>
                <w:rtl w:val="true"/>
              </w:rPr>
              <w:tab/>
            </w:r>
            <w:r>
              <w:rPr>
                <w:rStyle w:val="IndexLink"/>
              </w:rPr>
              <w:t>305</w:t>
            </w:r>
          </w:hyperlink>
        </w:p>
        <w:p>
          <w:pPr>
            <w:pStyle w:val="Contents5"/>
            <w:tabs>
              <w:tab w:val="clear" w:pos="7892"/>
              <w:tab w:val="right" w:pos="9026" w:leader="dot"/>
            </w:tabs>
            <w:rPr/>
          </w:pPr>
          <w:hyperlink w:anchor="__RefHeading___Toc15918178_2142443653">
            <w:r>
              <w:rPr>
                <w:webHidden/>
                <w:rStyle w:val="IndexLink"/>
                <w:rtl w:val="true"/>
              </w:rPr>
              <w:t>در وصف حضرت بى‌بى‌شهربانو عليهاالسلام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5918180_2142443653">
            <w:r>
              <w:rPr>
                <w:webHidden/>
                <w:rStyle w:val="IndexLink"/>
              </w:rPr>
              <w:t>79</w:t>
            </w:r>
            <w:r>
              <w:rPr>
                <w:rStyle w:val="IndexLink"/>
                <w:rtl w:val="true"/>
              </w:rPr>
              <w:t>-</w:t>
            </w:r>
            <w:r>
              <w:rPr>
                <w:rStyle w:val="IndexLink"/>
                <w:rtl w:val="true"/>
              </w:rPr>
              <w:t>راويان امام رضا عليه‌السلام در مسند الرضا، عزيزاللّه عطاردى</w:t>
            </w:r>
            <w:r>
              <w:rPr>
                <w:rStyle w:val="IndexLink"/>
                <w:rtl w:val="true"/>
              </w:rPr>
              <w:tab/>
            </w:r>
            <w:r>
              <w:rPr>
                <w:rStyle w:val="IndexLink"/>
              </w:rPr>
              <w:t>314</w:t>
            </w:r>
          </w:hyperlink>
        </w:p>
        <w:p>
          <w:pPr>
            <w:pStyle w:val="Contents5"/>
            <w:tabs>
              <w:tab w:val="clear" w:pos="7892"/>
              <w:tab w:val="right" w:pos="9026" w:leader="dot"/>
            </w:tabs>
            <w:rPr/>
          </w:pPr>
          <w:hyperlink w:anchor="__RefHeading___Toc15918182_2142443653">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15918184_2142443653">
            <w:r>
              <w:rPr>
                <w:webHidden/>
                <w:rStyle w:val="IndexLink"/>
                <w:rtl w:val="true"/>
              </w:rPr>
              <w:t>عبدالعظيم در حضور امامان عليهم‌السلام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15918186_2142443653">
            <w:r>
              <w:rPr>
                <w:webHidden/>
                <w:rStyle w:val="IndexLink"/>
                <w:rtl w:val="true"/>
              </w:rPr>
              <w:t>مقام او در نزد ائمه عليهم‌السلام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15918188_2142443653">
            <w:r>
              <w:rPr>
                <w:webHidden/>
                <w:rStyle w:val="IndexLink"/>
                <w:rtl w:val="true"/>
              </w:rPr>
              <w:t>عبدالعظيم و رجال حديث</w:t>
            </w:r>
            <w:r>
              <w:rPr>
                <w:rStyle w:val="IndexLink"/>
                <w:rtl w:val="true"/>
              </w:rPr>
              <w:tab/>
            </w:r>
            <w:r>
              <w:rPr>
                <w:rStyle w:val="IndexLink"/>
              </w:rPr>
              <w:t>316</w:t>
            </w:r>
          </w:hyperlink>
        </w:p>
        <w:p>
          <w:pPr>
            <w:pStyle w:val="Contents5"/>
            <w:tabs>
              <w:tab w:val="clear" w:pos="7892"/>
              <w:tab w:val="right" w:pos="9026" w:leader="dot"/>
            </w:tabs>
            <w:rPr/>
          </w:pPr>
          <w:hyperlink w:anchor="__RefHeading___Toc15918190_2142443653">
            <w:r>
              <w:rPr>
                <w:webHidden/>
                <w:rStyle w:val="IndexLink"/>
                <w:rtl w:val="true"/>
              </w:rPr>
              <w:t>عبدالعظيم و صاحب بن عباد</w:t>
            </w:r>
            <w:r>
              <w:rPr>
                <w:rStyle w:val="IndexLink"/>
                <w:rtl w:val="true"/>
              </w:rPr>
              <w:tab/>
            </w:r>
            <w:r>
              <w:rPr>
                <w:rStyle w:val="IndexLink"/>
              </w:rPr>
              <w:t>318</w:t>
            </w:r>
          </w:hyperlink>
        </w:p>
        <w:p>
          <w:pPr>
            <w:pStyle w:val="Contents5"/>
            <w:tabs>
              <w:tab w:val="clear" w:pos="7892"/>
              <w:tab w:val="right" w:pos="9026" w:leader="dot"/>
            </w:tabs>
            <w:rPr/>
          </w:pPr>
          <w:hyperlink w:anchor="__RefHeading___Toc15918192_2142443653">
            <w:r>
              <w:rPr>
                <w:webHidden/>
                <w:rStyle w:val="IndexLink"/>
                <w:rtl w:val="true"/>
              </w:rPr>
              <w:t>روايت عبدالعظيم از امام رضا عليه‌السلام</w:t>
            </w:r>
            <w:r>
              <w:rPr>
                <w:rStyle w:val="IndexLink"/>
                <w:rtl w:val="true"/>
              </w:rPr>
              <w:tab/>
            </w:r>
            <w:r>
              <w:rPr>
                <w:rStyle w:val="IndexLink"/>
              </w:rPr>
              <w:t>319</w:t>
            </w:r>
          </w:hyperlink>
        </w:p>
        <w:p>
          <w:pPr>
            <w:pStyle w:val="Contents5"/>
            <w:tabs>
              <w:tab w:val="clear" w:pos="7892"/>
              <w:tab w:val="right" w:pos="9026" w:leader="dot"/>
            </w:tabs>
            <w:rPr/>
          </w:pPr>
          <w:hyperlink w:anchor="__RefHeading___Toc15918194_2142443653">
            <w:r>
              <w:rPr>
                <w:webHidden/>
                <w:rStyle w:val="IndexLink"/>
                <w:rtl w:val="true"/>
              </w:rPr>
              <w:t>هجرت عبدالعظيم از مدينه</w:t>
            </w:r>
            <w:r>
              <w:rPr>
                <w:rStyle w:val="IndexLink"/>
                <w:rtl w:val="true"/>
              </w:rPr>
              <w:tab/>
            </w:r>
            <w:r>
              <w:rPr>
                <w:rStyle w:val="IndexLink"/>
              </w:rPr>
              <w:t>319</w:t>
            </w:r>
          </w:hyperlink>
        </w:p>
        <w:p>
          <w:pPr>
            <w:pStyle w:val="Contents5"/>
            <w:tabs>
              <w:tab w:val="clear" w:pos="7892"/>
              <w:tab w:val="right" w:pos="9026" w:leader="dot"/>
            </w:tabs>
            <w:rPr/>
          </w:pPr>
          <w:hyperlink w:anchor="__RefHeading___Toc15918196_2142443653">
            <w:r>
              <w:rPr>
                <w:webHidden/>
                <w:rStyle w:val="IndexLink"/>
                <w:rtl w:val="true"/>
              </w:rPr>
              <w:t>نيابت عبدالعظيم از امام هادى عليه‌السلام</w:t>
            </w:r>
            <w:r>
              <w:rPr>
                <w:rStyle w:val="IndexLink"/>
                <w:rtl w:val="true"/>
              </w:rPr>
              <w:tab/>
            </w:r>
            <w:r>
              <w:rPr>
                <w:rStyle w:val="IndexLink"/>
              </w:rPr>
              <w:t>320</w:t>
            </w:r>
          </w:hyperlink>
        </w:p>
        <w:p>
          <w:pPr>
            <w:pStyle w:val="Contents5"/>
            <w:tabs>
              <w:tab w:val="clear" w:pos="7892"/>
              <w:tab w:val="right" w:pos="9026" w:leader="dot"/>
            </w:tabs>
            <w:rPr/>
          </w:pPr>
          <w:hyperlink w:anchor="__RefHeading___Toc15918198_2142443653">
            <w:r>
              <w:rPr>
                <w:webHidden/>
                <w:rStyle w:val="IndexLink"/>
                <w:rtl w:val="true"/>
              </w:rPr>
              <w:t>عرض دين به امام هادى عليه‌السلام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15918200_2142443653">
            <w:r>
              <w:rPr>
                <w:webHidden/>
                <w:rStyle w:val="IndexLink"/>
                <w:rtl w:val="true"/>
              </w:rPr>
              <w:t>وفات و مدفن عبدالعظيم حسنى</w:t>
            </w:r>
            <w:r>
              <w:rPr>
                <w:rStyle w:val="IndexLink"/>
                <w:rtl w:val="true"/>
              </w:rPr>
              <w:tab/>
            </w:r>
            <w:r>
              <w:rPr>
                <w:rStyle w:val="IndexLink"/>
              </w:rPr>
              <w:t>322</w:t>
            </w:r>
          </w:hyperlink>
        </w:p>
        <w:p>
          <w:pPr>
            <w:pStyle w:val="Contents5"/>
            <w:tabs>
              <w:tab w:val="clear" w:pos="7892"/>
              <w:tab w:val="right" w:pos="9026" w:leader="dot"/>
            </w:tabs>
            <w:rPr/>
          </w:pPr>
          <w:hyperlink w:anchor="__RefHeading___Toc15918202_2142443653">
            <w:r>
              <w:rPr>
                <w:webHidden/>
                <w:rStyle w:val="IndexLink"/>
                <w:rtl w:val="true"/>
              </w:rPr>
              <w:t>فضيلت زيارت عبدالعظيم</w:t>
            </w:r>
            <w:r>
              <w:rPr>
                <w:rStyle w:val="IndexLink"/>
                <w:rtl w:val="true"/>
              </w:rPr>
              <w:tab/>
            </w:r>
            <w:r>
              <w:rPr>
                <w:rStyle w:val="IndexLink"/>
              </w:rPr>
              <w:t>323</w:t>
            </w:r>
          </w:hyperlink>
        </w:p>
        <w:p>
          <w:pPr>
            <w:pStyle w:val="Contents5"/>
            <w:tabs>
              <w:tab w:val="clear" w:pos="7892"/>
              <w:tab w:val="right" w:pos="9026" w:leader="dot"/>
            </w:tabs>
            <w:rPr/>
          </w:pPr>
          <w:hyperlink w:anchor="__RefHeading___Toc15918204_2142443653">
            <w:r>
              <w:rPr>
                <w:webHidden/>
                <w:rStyle w:val="IndexLink"/>
                <w:rtl w:val="true"/>
              </w:rPr>
              <w:t>فرزندان عبدالعظيم</w:t>
            </w:r>
            <w:r>
              <w:rPr>
                <w:rStyle w:val="IndexLink"/>
                <w:rtl w:val="true"/>
              </w:rPr>
              <w:tab/>
            </w:r>
            <w:r>
              <w:rPr>
                <w:rStyle w:val="IndexLink"/>
              </w:rPr>
              <w:t>324</w:t>
            </w:r>
          </w:hyperlink>
        </w:p>
        <w:p>
          <w:pPr>
            <w:pStyle w:val="Contents5"/>
            <w:tabs>
              <w:tab w:val="clear" w:pos="7892"/>
              <w:tab w:val="right" w:pos="9026" w:leader="dot"/>
            </w:tabs>
            <w:rPr/>
          </w:pPr>
          <w:hyperlink w:anchor="__RefHeading___Toc15918206_2142443653">
            <w:r>
              <w:rPr>
                <w:webHidden/>
                <w:rStyle w:val="IndexLink"/>
                <w:rtl w:val="true"/>
              </w:rPr>
              <w:t>پدران و اجداد عبدالعظيم</w:t>
            </w:r>
            <w:r>
              <w:rPr>
                <w:rStyle w:val="IndexLink"/>
                <w:rtl w:val="true"/>
              </w:rPr>
              <w:tab/>
            </w:r>
            <w:r>
              <w:rPr>
                <w:rStyle w:val="IndexLink"/>
              </w:rPr>
              <w:t>324</w:t>
            </w:r>
          </w:hyperlink>
        </w:p>
        <w:p>
          <w:pPr>
            <w:pStyle w:val="Contents5"/>
            <w:tabs>
              <w:tab w:val="clear" w:pos="7892"/>
              <w:tab w:val="right" w:pos="9026" w:leader="dot"/>
            </w:tabs>
            <w:rPr/>
          </w:pPr>
          <w:hyperlink w:anchor="__RefHeading___Toc15918208_2142443653">
            <w:r>
              <w:rPr>
                <w:webHidden/>
                <w:rStyle w:val="IndexLink"/>
                <w:rtl w:val="true"/>
              </w:rPr>
              <w:t>على جد عبدالعظيم</w:t>
            </w:r>
            <w:r>
              <w:rPr>
                <w:rStyle w:val="IndexLink"/>
                <w:rtl w:val="true"/>
              </w:rPr>
              <w:tab/>
            </w:r>
            <w:r>
              <w:rPr>
                <w:rStyle w:val="IndexLink"/>
              </w:rPr>
              <w:t>324</w:t>
            </w:r>
          </w:hyperlink>
        </w:p>
        <w:p>
          <w:pPr>
            <w:pStyle w:val="Contents5"/>
            <w:tabs>
              <w:tab w:val="clear" w:pos="7892"/>
              <w:tab w:val="right" w:pos="9026" w:leader="dot"/>
            </w:tabs>
            <w:rPr/>
          </w:pPr>
          <w:hyperlink w:anchor="__RefHeading___Toc15918210_2142443653">
            <w:r>
              <w:rPr>
                <w:webHidden/>
                <w:rStyle w:val="IndexLink"/>
                <w:rtl w:val="true"/>
              </w:rPr>
              <w:t>حسن بن زيد</w:t>
            </w:r>
            <w:r>
              <w:rPr>
                <w:rStyle w:val="IndexLink"/>
                <w:rtl w:val="true"/>
              </w:rPr>
              <w:tab/>
            </w:r>
            <w:r>
              <w:rPr>
                <w:rStyle w:val="IndexLink"/>
              </w:rPr>
              <w:t>325</w:t>
            </w:r>
          </w:hyperlink>
        </w:p>
        <w:p>
          <w:pPr>
            <w:pStyle w:val="Contents5"/>
            <w:tabs>
              <w:tab w:val="clear" w:pos="7892"/>
              <w:tab w:val="right" w:pos="9026" w:leader="dot"/>
            </w:tabs>
            <w:rPr/>
          </w:pPr>
          <w:hyperlink w:anchor="__RefHeading___Toc15918212_2142443653">
            <w:r>
              <w:rPr>
                <w:webHidden/>
                <w:rStyle w:val="IndexLink"/>
                <w:rtl w:val="true"/>
              </w:rPr>
              <w:t>زيد بن حسن مجتبى عليه‌السلام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15918214_2142443653">
            <w:r>
              <w:rPr>
                <w:webHidden/>
                <w:rStyle w:val="IndexLink"/>
                <w:rtl w:val="true"/>
              </w:rPr>
              <w:t>برادران عبدالعظيم</w:t>
            </w:r>
            <w:r>
              <w:rPr>
                <w:rStyle w:val="IndexLink"/>
                <w:rtl w:val="true"/>
              </w:rPr>
              <w:tab/>
            </w:r>
            <w:r>
              <w:rPr>
                <w:rStyle w:val="IndexLink"/>
              </w:rPr>
              <w:t>327</w:t>
            </w:r>
          </w:hyperlink>
        </w:p>
        <w:p>
          <w:pPr>
            <w:pStyle w:val="Contents5"/>
            <w:tabs>
              <w:tab w:val="clear" w:pos="7892"/>
              <w:tab w:val="right" w:pos="9026" w:leader="dot"/>
            </w:tabs>
            <w:rPr/>
          </w:pPr>
          <w:hyperlink w:anchor="__RefHeading___Toc15918216_2142443653">
            <w:r>
              <w:rPr>
                <w:webHidden/>
                <w:rStyle w:val="IndexLink"/>
                <w:rtl w:val="true"/>
              </w:rPr>
              <w:t>تأليفات عبدالعظيم</w:t>
            </w:r>
            <w:r>
              <w:rPr>
                <w:rStyle w:val="IndexLink"/>
                <w:rtl w:val="true"/>
              </w:rPr>
              <w:tab/>
            </w:r>
            <w:r>
              <w:rPr>
                <w:rStyle w:val="IndexLink"/>
              </w:rPr>
              <w:t>327</w:t>
            </w:r>
          </w:hyperlink>
        </w:p>
        <w:p>
          <w:pPr>
            <w:pStyle w:val="Contents5"/>
            <w:tabs>
              <w:tab w:val="clear" w:pos="7892"/>
              <w:tab w:val="right" w:pos="9026" w:leader="dot"/>
            </w:tabs>
            <w:rPr/>
          </w:pPr>
          <w:hyperlink w:anchor="__RefHeading___Toc15918218_2142443653">
            <w:r>
              <w:rPr>
                <w:webHidden/>
                <w:rStyle w:val="IndexLink"/>
                <w:rtl w:val="true"/>
              </w:rPr>
              <w:t>روايت او در مسند الرضا</w:t>
            </w:r>
            <w:r>
              <w:rPr>
                <w:rStyle w:val="IndexLink"/>
                <w:rtl w:val="true"/>
              </w:rPr>
              <w:tab/>
            </w:r>
            <w:r>
              <w:rPr>
                <w:rStyle w:val="IndexLink"/>
              </w:rPr>
              <w:t>328</w:t>
            </w:r>
          </w:hyperlink>
        </w:p>
        <w:p>
          <w:pPr>
            <w:pStyle w:val="Contents4"/>
            <w:tabs>
              <w:tab w:val="clear" w:pos="8176"/>
              <w:tab w:val="right" w:pos="9026" w:leader="dot"/>
            </w:tabs>
            <w:rPr/>
          </w:pPr>
          <w:hyperlink w:anchor="__RefHeading___Toc15918220_2142443653">
            <w:r>
              <w:rPr>
                <w:webHidden/>
                <w:rStyle w:val="IndexLink"/>
              </w:rPr>
              <w:t>80</w:t>
            </w:r>
            <w:r>
              <w:rPr>
                <w:rStyle w:val="IndexLink"/>
                <w:rtl w:val="true"/>
              </w:rPr>
              <w:t>-</w:t>
            </w:r>
            <w:r>
              <w:rPr>
                <w:rStyle w:val="IndexLink"/>
                <w:rtl w:val="true"/>
              </w:rPr>
              <w:t>دائره‌المعارف بزرگ اسلامى، مؤلف مدخل صادق سجادى</w:t>
            </w:r>
            <w:r>
              <w:rPr>
                <w:rStyle w:val="IndexLink"/>
                <w:rtl w:val="true"/>
              </w:rPr>
              <w:tab/>
            </w:r>
            <w:r>
              <w:rPr>
                <w:rStyle w:val="IndexLink"/>
              </w:rPr>
              <w:t>329</w:t>
            </w:r>
          </w:hyperlink>
        </w:p>
        <w:p>
          <w:pPr>
            <w:pStyle w:val="Contents5"/>
            <w:tabs>
              <w:tab w:val="clear" w:pos="7892"/>
              <w:tab w:val="right" w:pos="9026" w:leader="dot"/>
            </w:tabs>
            <w:rPr/>
          </w:pPr>
          <w:hyperlink w:anchor="__RefHeading___Toc15918222_2142443653">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5918224_2142443653">
            <w:r>
              <w:rPr>
                <w:webHidden/>
                <w:rStyle w:val="IndexLink"/>
                <w:rtl w:val="true"/>
              </w:rPr>
              <w:t xml:space="preserve">بخش يكم </w:t>
            </w:r>
            <w:r>
              <w:rPr>
                <w:rStyle w:val="IndexLink"/>
                <w:rtl w:val="true"/>
              </w:rPr>
              <w:t xml:space="preserve">- </w:t>
            </w:r>
            <w:r>
              <w:rPr>
                <w:rStyle w:val="IndexLink"/>
                <w:rtl w:val="true"/>
              </w:rPr>
              <w:t>ساختمان‌ها</w:t>
            </w:r>
            <w:r>
              <w:rPr>
                <w:rStyle w:val="IndexLink"/>
                <w:rtl w:val="true"/>
              </w:rPr>
              <w:tab/>
            </w:r>
            <w:r>
              <w:rPr>
                <w:rStyle w:val="IndexLink"/>
              </w:rPr>
              <w:t>330</w:t>
            </w:r>
          </w:hyperlink>
        </w:p>
        <w:p>
          <w:pPr>
            <w:pStyle w:val="Contents5"/>
            <w:tabs>
              <w:tab w:val="clear" w:pos="7892"/>
              <w:tab w:val="right" w:pos="9026" w:leader="dot"/>
            </w:tabs>
            <w:rPr/>
          </w:pPr>
          <w:hyperlink w:anchor="__RefHeading___Toc15918226_2142443653">
            <w:r>
              <w:rPr>
                <w:webHidden/>
                <w:rStyle w:val="IndexLink"/>
                <w:rtl w:val="true"/>
              </w:rPr>
              <w:t xml:space="preserve">بخش دوم </w:t>
            </w:r>
            <w:r>
              <w:rPr>
                <w:rStyle w:val="IndexLink"/>
                <w:rtl w:val="true"/>
              </w:rPr>
              <w:t xml:space="preserve">- </w:t>
            </w:r>
            <w:r>
              <w:rPr>
                <w:rStyle w:val="IndexLink"/>
                <w:rtl w:val="true"/>
              </w:rPr>
              <w:t>توليت</w:t>
            </w:r>
            <w:r>
              <w:rPr>
                <w:rStyle w:val="IndexLink"/>
                <w:rtl w:val="true"/>
              </w:rPr>
              <w:tab/>
            </w:r>
            <w:r>
              <w:rPr>
                <w:rStyle w:val="IndexLink"/>
              </w:rPr>
              <w:t>343</w:t>
            </w:r>
          </w:hyperlink>
        </w:p>
        <w:p>
          <w:pPr>
            <w:pStyle w:val="Contents5"/>
            <w:tabs>
              <w:tab w:val="clear" w:pos="7892"/>
              <w:tab w:val="right" w:pos="9026" w:leader="dot"/>
            </w:tabs>
            <w:rPr/>
          </w:pPr>
          <w:hyperlink w:anchor="__RefHeading___Toc15918228_2142443653">
            <w:r>
              <w:rPr>
                <w:webHidden/>
                <w:rStyle w:val="IndexLink"/>
                <w:rtl w:val="true"/>
              </w:rPr>
              <w:t xml:space="preserve">بخش سوم </w:t>
            </w:r>
            <w:r>
              <w:rPr>
                <w:rStyle w:val="IndexLink"/>
                <w:rtl w:val="true"/>
              </w:rPr>
              <w:t xml:space="preserve">- </w:t>
            </w:r>
            <w:r>
              <w:rPr>
                <w:rStyle w:val="IndexLink"/>
                <w:rtl w:val="true"/>
              </w:rPr>
              <w:t>موقوفات</w:t>
            </w:r>
            <w:r>
              <w:rPr>
                <w:rStyle w:val="IndexLink"/>
                <w:rtl w:val="true"/>
              </w:rPr>
              <w:tab/>
            </w:r>
            <w:r>
              <w:rPr>
                <w:rStyle w:val="IndexLink"/>
              </w:rPr>
              <w:t>344</w:t>
            </w:r>
          </w:hyperlink>
        </w:p>
        <w:p>
          <w:pPr>
            <w:pStyle w:val="Contents4"/>
            <w:tabs>
              <w:tab w:val="clear" w:pos="8176"/>
              <w:tab w:val="right" w:pos="9026" w:leader="dot"/>
            </w:tabs>
            <w:rPr/>
          </w:pPr>
          <w:hyperlink w:anchor="__RefHeading___Toc15918230_2142443653">
            <w:r>
              <w:rPr>
                <w:webHidden/>
                <w:rStyle w:val="IndexLink"/>
              </w:rPr>
              <w:t>81</w:t>
            </w:r>
            <w:r>
              <w:rPr>
                <w:rStyle w:val="IndexLink"/>
                <w:rtl w:val="true"/>
              </w:rPr>
              <w:t>-</w:t>
            </w:r>
            <w:r>
              <w:rPr>
                <w:rStyle w:val="IndexLink"/>
                <w:rtl w:val="true"/>
              </w:rPr>
              <w:t>انجاز العدات فى احوال السّادات، محمد رحمتى</w:t>
            </w:r>
            <w:r>
              <w:rPr>
                <w:rStyle w:val="IndexLink"/>
                <w:rtl w:val="true"/>
              </w:rPr>
              <w:tab/>
            </w:r>
            <w:r>
              <w:rPr>
                <w:rStyle w:val="IndexLink"/>
              </w:rPr>
              <w:t>347</w:t>
            </w:r>
          </w:hyperlink>
        </w:p>
        <w:p>
          <w:pPr>
            <w:pStyle w:val="Contents5"/>
            <w:tabs>
              <w:tab w:val="clear" w:pos="7892"/>
              <w:tab w:val="right" w:pos="9026" w:leader="dot"/>
            </w:tabs>
            <w:rPr/>
          </w:pPr>
          <w:hyperlink w:anchor="__RefHeading___Toc15918232_2142443653">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5918234_2142443653">
            <w:r>
              <w:rPr>
                <w:webHidden/>
                <w:rStyle w:val="IndexLink"/>
                <w:rtl w:val="true"/>
              </w:rPr>
              <w:t>دودمان ابومحمد القاسم</w:t>
            </w:r>
            <w:r>
              <w:rPr>
                <w:rStyle w:val="IndexLink"/>
                <w:rtl w:val="true"/>
              </w:rPr>
              <w:tab/>
            </w:r>
            <w:r>
              <w:rPr>
                <w:rStyle w:val="IndexLink"/>
              </w:rPr>
              <w:t>349</w:t>
            </w:r>
          </w:hyperlink>
        </w:p>
        <w:p>
          <w:pPr>
            <w:pStyle w:val="Contents4"/>
            <w:tabs>
              <w:tab w:val="clear" w:pos="8176"/>
              <w:tab w:val="right" w:pos="9026" w:leader="dot"/>
            </w:tabs>
            <w:rPr/>
          </w:pPr>
          <w:hyperlink w:anchor="__RefHeading___Toc15918236_2142443653">
            <w:r>
              <w:rPr>
                <w:webHidden/>
                <w:rStyle w:val="IndexLink"/>
              </w:rPr>
              <w:t>82</w:t>
            </w:r>
            <w:r>
              <w:rPr>
                <w:rStyle w:val="IndexLink"/>
                <w:rtl w:val="true"/>
              </w:rPr>
              <w:t>-</w:t>
            </w:r>
            <w:r>
              <w:rPr>
                <w:rStyle w:val="IndexLink"/>
                <w:rtl w:val="true"/>
              </w:rPr>
              <w:t>دائرة المعارف تشيع، عبدالحسين صالحى شهيدى</w:t>
            </w:r>
            <w:r>
              <w:rPr>
                <w:rStyle w:val="IndexLink"/>
                <w:rtl w:val="true"/>
              </w:rPr>
              <w:tab/>
            </w:r>
            <w:r>
              <w:rPr>
                <w:rStyle w:val="IndexLink"/>
              </w:rPr>
              <w:t>354</w:t>
            </w:r>
          </w:hyperlink>
        </w:p>
        <w:p>
          <w:pPr>
            <w:pStyle w:val="Contents4"/>
            <w:tabs>
              <w:tab w:val="clear" w:pos="8176"/>
              <w:tab w:val="right" w:pos="9026" w:leader="dot"/>
            </w:tabs>
            <w:rPr/>
          </w:pPr>
          <w:hyperlink w:anchor="__RefHeading___Toc15918238_2142443653">
            <w:r>
              <w:rPr>
                <w:webHidden/>
                <w:rStyle w:val="IndexLink"/>
              </w:rPr>
              <w:t>83</w:t>
            </w:r>
            <w:r>
              <w:rPr>
                <w:rStyle w:val="IndexLink"/>
                <w:rtl w:val="true"/>
              </w:rPr>
              <w:t>-</w:t>
            </w:r>
            <w:r>
              <w:rPr>
                <w:rStyle w:val="IndexLink"/>
                <w:rtl w:val="true"/>
              </w:rPr>
              <w:t>زندگانى امام على الهادى عليه‌السلام ، باقر شريف‌قرشى، ترجمه سيد حسن اسلامى</w:t>
            </w:r>
            <w:r>
              <w:rPr>
                <w:rStyle w:val="IndexLink"/>
                <w:rtl w:val="true"/>
              </w:rPr>
              <w:tab/>
            </w:r>
            <w:r>
              <w:rPr>
                <w:rStyle w:val="IndexLink"/>
              </w:rPr>
              <w:t>365</w:t>
            </w:r>
          </w:hyperlink>
        </w:p>
        <w:p>
          <w:pPr>
            <w:pStyle w:val="Contents4"/>
            <w:tabs>
              <w:tab w:val="clear" w:pos="8176"/>
              <w:tab w:val="right" w:pos="9026" w:leader="dot"/>
            </w:tabs>
            <w:rPr/>
          </w:pPr>
          <w:hyperlink w:anchor="__RefHeading___Toc15918240_2142443653">
            <w:r>
              <w:rPr>
                <w:webHidden/>
                <w:rStyle w:val="IndexLink"/>
              </w:rPr>
              <w:t>84</w:t>
            </w:r>
            <w:r>
              <w:rPr>
                <w:rStyle w:val="IndexLink"/>
                <w:rtl w:val="true"/>
              </w:rPr>
              <w:t>-</w:t>
            </w:r>
            <w:r>
              <w:rPr>
                <w:rStyle w:val="IndexLink"/>
                <w:rtl w:val="true"/>
              </w:rPr>
              <w:t>با كتابخانه مركزى آستان مقدس حضرت عبدالعظيم عليه‌السلام آشنا شويم</w:t>
            </w:r>
            <w:r>
              <w:rPr>
                <w:rStyle w:val="IndexLink"/>
                <w:rtl w:val="true"/>
              </w:rPr>
              <w:tab/>
            </w:r>
            <w:r>
              <w:rPr>
                <w:rStyle w:val="IndexLink"/>
              </w:rPr>
              <w:t>369</w:t>
            </w:r>
          </w:hyperlink>
        </w:p>
        <w:p>
          <w:pPr>
            <w:pStyle w:val="Contents5"/>
            <w:tabs>
              <w:tab w:val="clear" w:pos="7892"/>
              <w:tab w:val="right" w:pos="9026" w:leader="dot"/>
            </w:tabs>
            <w:rPr/>
          </w:pPr>
          <w:hyperlink w:anchor="__RefHeading___Toc15918242_2142443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5918244_2142443653">
            <w:r>
              <w:rPr>
                <w:webHidden/>
                <w:rStyle w:val="IndexLink"/>
                <w:rtl w:val="true"/>
              </w:rPr>
              <w:t>تأسيس كتابخانه جديد</w:t>
            </w:r>
            <w:r>
              <w:rPr>
                <w:rStyle w:val="IndexLink"/>
                <w:rtl w:val="true"/>
              </w:rPr>
              <w:tab/>
            </w:r>
            <w:r>
              <w:rPr>
                <w:rStyle w:val="IndexLink"/>
              </w:rPr>
              <w:t>371</w:t>
            </w:r>
          </w:hyperlink>
        </w:p>
        <w:p>
          <w:pPr>
            <w:pStyle w:val="Contents5"/>
            <w:tabs>
              <w:tab w:val="clear" w:pos="7892"/>
              <w:tab w:val="right" w:pos="9026" w:leader="dot"/>
            </w:tabs>
            <w:rPr/>
          </w:pPr>
          <w:hyperlink w:anchor="__RefHeading___Toc15918246_2142443653">
            <w:r>
              <w:rPr>
                <w:webHidden/>
                <w:rStyle w:val="IndexLink"/>
                <w:rtl w:val="true"/>
              </w:rPr>
              <w:t>تعداد كتب خطى، چاپى و نشريات</w:t>
            </w:r>
            <w:r>
              <w:rPr>
                <w:rStyle w:val="IndexLink"/>
                <w:rtl w:val="true"/>
              </w:rPr>
              <w:tab/>
            </w:r>
            <w:r>
              <w:rPr>
                <w:rStyle w:val="IndexLink"/>
              </w:rPr>
              <w:t>372</w:t>
            </w:r>
          </w:hyperlink>
        </w:p>
        <w:p>
          <w:pPr>
            <w:pStyle w:val="Contents5"/>
            <w:tabs>
              <w:tab w:val="clear" w:pos="7892"/>
              <w:tab w:val="right" w:pos="9026" w:leader="dot"/>
            </w:tabs>
            <w:rPr/>
          </w:pPr>
          <w:hyperlink w:anchor="__RefHeading___Toc15918248_2142443653">
            <w:r>
              <w:rPr>
                <w:webHidden/>
                <w:rStyle w:val="IndexLink"/>
                <w:rtl w:val="true"/>
              </w:rPr>
              <w:t>موضوع كتب</w:t>
            </w:r>
            <w:r>
              <w:rPr>
                <w:rStyle w:val="IndexLink"/>
                <w:rtl w:val="true"/>
              </w:rPr>
              <w:tab/>
            </w:r>
            <w:r>
              <w:rPr>
                <w:rStyle w:val="IndexLink"/>
              </w:rPr>
              <w:t>372</w:t>
            </w:r>
          </w:hyperlink>
        </w:p>
        <w:p>
          <w:pPr>
            <w:pStyle w:val="Contents5"/>
            <w:tabs>
              <w:tab w:val="clear" w:pos="7892"/>
              <w:tab w:val="right" w:pos="9026" w:leader="dot"/>
            </w:tabs>
            <w:rPr/>
          </w:pPr>
          <w:hyperlink w:anchor="__RefHeading___Toc15918250_2142443653">
            <w:r>
              <w:rPr>
                <w:webHidden/>
                <w:rStyle w:val="IndexLink"/>
                <w:rtl w:val="true"/>
              </w:rPr>
              <w:t>كتب خطى</w:t>
            </w:r>
            <w:r>
              <w:rPr>
                <w:rStyle w:val="IndexLink"/>
                <w:rtl w:val="true"/>
              </w:rPr>
              <w:tab/>
            </w:r>
            <w:r>
              <w:rPr>
                <w:rStyle w:val="IndexLink"/>
              </w:rPr>
              <w:t>373</w:t>
            </w:r>
          </w:hyperlink>
        </w:p>
        <w:p>
          <w:pPr>
            <w:pStyle w:val="Contents5"/>
            <w:tabs>
              <w:tab w:val="clear" w:pos="7892"/>
              <w:tab w:val="right" w:pos="9026" w:leader="dot"/>
            </w:tabs>
            <w:rPr/>
          </w:pPr>
          <w:hyperlink w:anchor="__RefHeading___Toc15918252_2142443653">
            <w:r>
              <w:rPr>
                <w:webHidden/>
                <w:rStyle w:val="IndexLink"/>
                <w:rtl w:val="true"/>
              </w:rPr>
              <w:t>نشريات</w:t>
            </w:r>
            <w:r>
              <w:rPr>
                <w:rStyle w:val="IndexLink"/>
                <w:rtl w:val="true"/>
              </w:rPr>
              <w:tab/>
            </w:r>
            <w:r>
              <w:rPr>
                <w:rStyle w:val="IndexLink"/>
              </w:rPr>
              <w:t>375</w:t>
            </w:r>
          </w:hyperlink>
        </w:p>
        <w:p>
          <w:pPr>
            <w:pStyle w:val="Contents5"/>
            <w:tabs>
              <w:tab w:val="clear" w:pos="7892"/>
              <w:tab w:val="right" w:pos="9026" w:leader="dot"/>
            </w:tabs>
            <w:rPr/>
          </w:pPr>
          <w:hyperlink w:anchor="__RefHeading___Toc15918254_2142443653">
            <w:r>
              <w:rPr>
                <w:webHidden/>
                <w:rStyle w:val="IndexLink"/>
                <w:rtl w:val="true"/>
              </w:rPr>
              <w:t>واقفين و خيّرين</w:t>
            </w:r>
            <w:r>
              <w:rPr>
                <w:rStyle w:val="IndexLink"/>
                <w:rtl w:val="true"/>
              </w:rPr>
              <w:tab/>
            </w:r>
            <w:r>
              <w:rPr>
                <w:rStyle w:val="IndexLink"/>
              </w:rPr>
              <w:t>375</w:t>
            </w:r>
          </w:hyperlink>
        </w:p>
        <w:p>
          <w:pPr>
            <w:pStyle w:val="Contents5"/>
            <w:tabs>
              <w:tab w:val="clear" w:pos="7892"/>
              <w:tab w:val="right" w:pos="9026" w:leader="dot"/>
            </w:tabs>
            <w:rPr/>
          </w:pPr>
          <w:hyperlink w:anchor="__RefHeading___Toc15918256_2142443653">
            <w:r>
              <w:rPr>
                <w:webHidden/>
                <w:rStyle w:val="IndexLink"/>
                <w:rtl w:val="true"/>
              </w:rPr>
              <w:t>مديران كتابخانه</w:t>
            </w:r>
            <w:r>
              <w:rPr>
                <w:rStyle w:val="IndexLink"/>
                <w:rtl w:val="true"/>
              </w:rPr>
              <w:tab/>
            </w:r>
            <w:r>
              <w:rPr>
                <w:rStyle w:val="IndexLink"/>
              </w:rPr>
              <w:t>377</w:t>
            </w:r>
          </w:hyperlink>
        </w:p>
        <w:p>
          <w:pPr>
            <w:pStyle w:val="Contents5"/>
            <w:tabs>
              <w:tab w:val="clear" w:pos="7892"/>
              <w:tab w:val="right" w:pos="9026" w:leader="dot"/>
            </w:tabs>
            <w:rPr/>
          </w:pPr>
          <w:hyperlink w:anchor="__RefHeading___Toc15918258_2142443653">
            <w:r>
              <w:rPr>
                <w:webHidden/>
                <w:rStyle w:val="IndexLink"/>
                <w:rtl w:val="true"/>
              </w:rPr>
              <w:t>تعمير كتاب</w:t>
            </w:r>
            <w:r>
              <w:rPr>
                <w:rStyle w:val="IndexLink"/>
                <w:rtl w:val="true"/>
              </w:rPr>
              <w:tab/>
            </w:r>
            <w:r>
              <w:rPr>
                <w:rStyle w:val="IndexLink"/>
              </w:rPr>
              <w:t>377</w:t>
            </w:r>
          </w:hyperlink>
        </w:p>
        <w:p>
          <w:pPr>
            <w:pStyle w:val="Contents5"/>
            <w:tabs>
              <w:tab w:val="clear" w:pos="7892"/>
              <w:tab w:val="right" w:pos="9026" w:leader="dot"/>
            </w:tabs>
            <w:rPr/>
          </w:pPr>
          <w:hyperlink w:anchor="__RefHeading___Toc15918260_2142443653">
            <w:r>
              <w:rPr>
                <w:webHidden/>
                <w:rStyle w:val="IndexLink"/>
                <w:rtl w:val="true"/>
              </w:rPr>
              <w:t>نرم‌افزار كتابخانه و نحوه ثبت كتب در رايانه</w:t>
            </w:r>
            <w:r>
              <w:rPr>
                <w:rStyle w:val="IndexLink"/>
                <w:rtl w:val="true"/>
              </w:rPr>
              <w:tab/>
            </w:r>
            <w:r>
              <w:rPr>
                <w:rStyle w:val="IndexLink"/>
              </w:rPr>
              <w:t>377</w:t>
            </w:r>
          </w:hyperlink>
        </w:p>
        <w:p>
          <w:pPr>
            <w:pStyle w:val="Contents5"/>
            <w:tabs>
              <w:tab w:val="clear" w:pos="7892"/>
              <w:tab w:val="right" w:pos="9026" w:leader="dot"/>
            </w:tabs>
            <w:rPr/>
          </w:pPr>
          <w:hyperlink w:anchor="__RefHeading___Toc15918262_2142443653">
            <w:r>
              <w:rPr>
                <w:webHidden/>
                <w:rStyle w:val="IndexLink"/>
                <w:rtl w:val="true"/>
              </w:rPr>
              <w:t>تعداد اعضاء و مراجعين</w:t>
            </w:r>
            <w:r>
              <w:rPr>
                <w:rStyle w:val="IndexLink"/>
                <w:rtl w:val="true"/>
              </w:rPr>
              <w:tab/>
            </w:r>
            <w:r>
              <w:rPr>
                <w:rStyle w:val="IndexLink"/>
              </w:rPr>
              <w:t>378</w:t>
            </w:r>
          </w:hyperlink>
        </w:p>
        <w:p>
          <w:pPr>
            <w:pStyle w:val="Contents5"/>
            <w:tabs>
              <w:tab w:val="clear" w:pos="7892"/>
              <w:tab w:val="right" w:pos="9026" w:leader="dot"/>
            </w:tabs>
            <w:rPr/>
          </w:pPr>
          <w:hyperlink w:anchor="__RefHeading___Toc15918264_2142443653">
            <w:r>
              <w:rPr>
                <w:webHidden/>
                <w:rStyle w:val="IndexLink"/>
                <w:rtl w:val="true"/>
              </w:rPr>
              <w:t>مدارك مورد نياز جهت عضويت</w:t>
            </w:r>
            <w:r>
              <w:rPr>
                <w:rStyle w:val="IndexLink"/>
                <w:rtl w:val="true"/>
              </w:rPr>
              <w:tab/>
            </w:r>
            <w:r>
              <w:rPr>
                <w:rStyle w:val="IndexLink"/>
              </w:rPr>
              <w:t>378</w:t>
            </w:r>
          </w:hyperlink>
        </w:p>
        <w:p>
          <w:pPr>
            <w:pStyle w:val="Contents5"/>
            <w:tabs>
              <w:tab w:val="clear" w:pos="7892"/>
              <w:tab w:val="right" w:pos="9026" w:leader="dot"/>
            </w:tabs>
            <w:rPr/>
          </w:pPr>
          <w:hyperlink w:anchor="__RefHeading___Toc15918266_2142443653">
            <w:r>
              <w:rPr>
                <w:webHidden/>
                <w:rStyle w:val="IndexLink"/>
                <w:rtl w:val="true"/>
              </w:rPr>
              <w:t>ساعات كار كتابخانه</w:t>
            </w:r>
            <w:r>
              <w:rPr>
                <w:rStyle w:val="IndexLink"/>
                <w:rtl w:val="true"/>
              </w:rPr>
              <w:tab/>
            </w:r>
            <w:r>
              <w:rPr>
                <w:rStyle w:val="IndexLink"/>
              </w:rPr>
              <w:t>378</w:t>
            </w:r>
          </w:hyperlink>
        </w:p>
        <w:p>
          <w:pPr>
            <w:pStyle w:val="Contents5"/>
            <w:tabs>
              <w:tab w:val="clear" w:pos="7892"/>
              <w:tab w:val="right" w:pos="9026" w:leader="dot"/>
            </w:tabs>
            <w:rPr/>
          </w:pPr>
          <w:hyperlink w:anchor="__RefHeading___Toc15918268_2142443653">
            <w:r>
              <w:rPr>
                <w:webHidden/>
                <w:rStyle w:val="IndexLink"/>
                <w:rtl w:val="true"/>
              </w:rPr>
              <w:t>ويژگى منحصر به فرد كتابخانه آستان مقدس حضرت عبدالعظيم عليه‌السلام</w:t>
            </w:r>
            <w:r>
              <w:rPr>
                <w:rStyle w:val="IndexLink"/>
                <w:rtl w:val="true"/>
              </w:rPr>
              <w:tab/>
            </w:r>
            <w:r>
              <w:rPr>
                <w:rStyle w:val="IndexLink"/>
              </w:rPr>
              <w:t>379</w:t>
            </w:r>
          </w:hyperlink>
        </w:p>
        <w:p>
          <w:pPr>
            <w:pStyle w:val="Contents5"/>
            <w:tabs>
              <w:tab w:val="clear" w:pos="7892"/>
              <w:tab w:val="right" w:pos="9026" w:leader="dot"/>
            </w:tabs>
            <w:rPr/>
          </w:pPr>
          <w:hyperlink w:anchor="__RefHeading___Toc15918270_2142443653">
            <w:r>
              <w:rPr>
                <w:webHidden/>
                <w:rStyle w:val="IndexLink"/>
                <w:rtl w:val="true"/>
              </w:rPr>
              <w:t xml:space="preserve">كتب رسيده </w:t>
            </w:r>
            <w:r>
              <w:rPr>
                <w:rStyle w:val="IndexLink"/>
                <w:rtl w:val="true"/>
              </w:rPr>
              <w:t>(</w:t>
            </w:r>
            <w:r>
              <w:rPr>
                <w:rStyle w:val="IndexLink"/>
                <w:rtl w:val="true"/>
              </w:rPr>
              <w:t>وقفى، اهدايى، خريدارى</w:t>
            </w:r>
            <w:r>
              <w:rPr>
                <w:rStyle w:val="IndexLink"/>
                <w:rtl w:val="true"/>
              </w:rPr>
              <w:t>)</w:t>
              <w:tab/>
            </w:r>
            <w:r>
              <w:rPr>
                <w:rStyle w:val="IndexLink"/>
              </w:rPr>
              <w:t>380</w:t>
            </w:r>
          </w:hyperlink>
        </w:p>
        <w:p>
          <w:pPr>
            <w:pStyle w:val="Contents4"/>
            <w:tabs>
              <w:tab w:val="clear" w:pos="8176"/>
              <w:tab w:val="right" w:pos="9026" w:leader="dot"/>
            </w:tabs>
            <w:rPr/>
          </w:pPr>
          <w:hyperlink w:anchor="__RefHeading___Toc15918272_2142443653">
            <w:r>
              <w:rPr>
                <w:webHidden/>
                <w:rStyle w:val="IndexLink"/>
              </w:rPr>
              <w:t>85</w:t>
            </w:r>
            <w:r>
              <w:rPr>
                <w:rStyle w:val="IndexLink"/>
                <w:rtl w:val="true"/>
              </w:rPr>
              <w:t>-</w:t>
            </w:r>
            <w:r>
              <w:rPr>
                <w:rStyle w:val="IndexLink"/>
                <w:rtl w:val="true"/>
              </w:rPr>
              <w:t>نغمه‌هاى ولايت، محمدعلى شهاب</w:t>
            </w:r>
            <w:r>
              <w:rPr>
                <w:rStyle w:val="IndexLink"/>
                <w:rtl w:val="true"/>
              </w:rPr>
              <w:tab/>
            </w:r>
            <w:r>
              <w:rPr>
                <w:rStyle w:val="IndexLink"/>
              </w:rPr>
              <w:t>381</w:t>
            </w:r>
          </w:hyperlink>
        </w:p>
        <w:p>
          <w:pPr>
            <w:pStyle w:val="Contents4"/>
            <w:tabs>
              <w:tab w:val="clear" w:pos="8176"/>
              <w:tab w:val="right" w:pos="9026" w:leader="dot"/>
            </w:tabs>
            <w:rPr/>
          </w:pPr>
          <w:hyperlink w:anchor="__RefHeading___Toc15918274_2142443653">
            <w:r>
              <w:rPr>
                <w:webHidden/>
                <w:rStyle w:val="IndexLink"/>
              </w:rPr>
              <w:t>86</w:t>
            </w:r>
            <w:r>
              <w:rPr>
                <w:rStyle w:val="IndexLink"/>
                <w:rtl w:val="true"/>
              </w:rPr>
              <w:t>-</w:t>
            </w:r>
            <w:r>
              <w:rPr>
                <w:rStyle w:val="IndexLink"/>
                <w:rtl w:val="true"/>
              </w:rPr>
              <w:t xml:space="preserve">آينه يادها، هادى ربّانى </w:t>
            </w:r>
            <w:r>
              <w:rPr>
                <w:rStyle w:val="IndexLink"/>
                <w:rtl w:val="true"/>
              </w:rPr>
              <w:t>(</w:t>
            </w:r>
            <w:r>
              <w:rPr>
                <w:rStyle w:val="IndexLink"/>
                <w:rtl w:val="true"/>
              </w:rPr>
              <w:t>معاصر</w:t>
            </w:r>
            <w:r>
              <w:rPr>
                <w:rStyle w:val="IndexLink"/>
                <w:rtl w:val="true"/>
              </w:rPr>
              <w:t>)</w:t>
              <w:tab/>
            </w:r>
            <w:r>
              <w:rPr>
                <w:rStyle w:val="IndexLink"/>
              </w:rPr>
              <w:t>386</w:t>
            </w:r>
          </w:hyperlink>
        </w:p>
        <w:p>
          <w:pPr>
            <w:pStyle w:val="Contents5"/>
            <w:tabs>
              <w:tab w:val="clear" w:pos="7892"/>
              <w:tab w:val="right" w:pos="9026" w:leader="dot"/>
            </w:tabs>
            <w:rPr/>
          </w:pPr>
          <w:hyperlink w:anchor="__RefHeading___Toc15918276_2142443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15918278_2142443653">
            <w:r>
              <w:rPr>
                <w:webHidden/>
                <w:rStyle w:val="IndexLink"/>
              </w:rPr>
              <w:t>1</w:t>
            </w:r>
            <w:r>
              <w:rPr>
                <w:rStyle w:val="IndexLink"/>
                <w:rtl w:val="true"/>
              </w:rPr>
              <w:t xml:space="preserve">. </w:t>
            </w:r>
            <w:r>
              <w:rPr>
                <w:rStyle w:val="IndexLink"/>
                <w:rtl w:val="true"/>
              </w:rPr>
              <w:t>شخصيّت عبدالعظيم حسنى عليه‌السلام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5918280_2142443653">
            <w:r>
              <w:rPr>
                <w:webHidden/>
                <w:rStyle w:val="IndexLink"/>
              </w:rPr>
              <w:t>2</w:t>
            </w:r>
            <w:r>
              <w:rPr>
                <w:rStyle w:val="IndexLink"/>
                <w:rtl w:val="true"/>
              </w:rPr>
              <w:t xml:space="preserve">. </w:t>
            </w:r>
            <w:r>
              <w:rPr>
                <w:rStyle w:val="IndexLink"/>
                <w:rtl w:val="true"/>
              </w:rPr>
              <w:t>مقام محدّثان</w:t>
            </w:r>
            <w:r>
              <w:rPr>
                <w:rStyle w:val="IndexLink"/>
                <w:rtl w:val="true"/>
              </w:rPr>
              <w:tab/>
            </w:r>
            <w:r>
              <w:rPr>
                <w:rStyle w:val="IndexLink"/>
              </w:rPr>
              <w:t>387</w:t>
            </w:r>
          </w:hyperlink>
        </w:p>
        <w:p>
          <w:pPr>
            <w:pStyle w:val="Contents5"/>
            <w:tabs>
              <w:tab w:val="clear" w:pos="7892"/>
              <w:tab w:val="right" w:pos="9026" w:leader="dot"/>
            </w:tabs>
            <w:rPr/>
          </w:pPr>
          <w:hyperlink w:anchor="__RefHeading___Toc15918282_2142443653">
            <w:r>
              <w:rPr>
                <w:webHidden/>
                <w:rStyle w:val="IndexLink"/>
              </w:rPr>
              <w:t>3</w:t>
            </w:r>
            <w:r>
              <w:rPr>
                <w:rStyle w:val="IndexLink"/>
                <w:rtl w:val="true"/>
              </w:rPr>
              <w:t xml:space="preserve">. </w:t>
            </w:r>
            <w:r>
              <w:rPr>
                <w:rStyle w:val="IndexLink"/>
                <w:rtl w:val="true"/>
              </w:rPr>
              <w:t>گزيده احاديث</w:t>
            </w:r>
            <w:r>
              <w:rPr>
                <w:rStyle w:val="IndexLink"/>
                <w:rtl w:val="true"/>
              </w:rPr>
              <w:tab/>
            </w:r>
            <w:r>
              <w:rPr>
                <w:rStyle w:val="IndexLink"/>
              </w:rPr>
              <w:t>388</w:t>
            </w:r>
          </w:hyperlink>
        </w:p>
        <w:p>
          <w:pPr>
            <w:pStyle w:val="Contents4"/>
            <w:tabs>
              <w:tab w:val="clear" w:pos="8176"/>
              <w:tab w:val="right" w:pos="9026" w:leader="dot"/>
            </w:tabs>
            <w:rPr/>
          </w:pPr>
          <w:hyperlink w:anchor="__RefHeading___Toc15918284_2142443653">
            <w:r>
              <w:rPr>
                <w:webHidden/>
                <w:rStyle w:val="IndexLink"/>
              </w:rPr>
              <w:t>87</w:t>
            </w:r>
            <w:r>
              <w:rPr>
                <w:rStyle w:val="IndexLink"/>
                <w:rtl w:val="true"/>
              </w:rPr>
              <w:t>-</w:t>
            </w:r>
            <w:r>
              <w:rPr>
                <w:rStyle w:val="IndexLink"/>
                <w:rtl w:val="true"/>
              </w:rPr>
              <w:t>صحيفه امام، حكم حضرت امام خمينى</w:t>
            </w:r>
            <w:r>
              <w:rPr>
                <w:rStyle w:val="IndexLink"/>
                <w:rtl w:val="true"/>
              </w:rPr>
              <w:tab/>
            </w:r>
            <w:r>
              <w:rPr>
                <w:rStyle w:val="IndexLink"/>
              </w:rPr>
              <w:t>390</w:t>
            </w:r>
          </w:hyperlink>
        </w:p>
        <w:p>
          <w:pPr>
            <w:pStyle w:val="Contents5"/>
            <w:tabs>
              <w:tab w:val="clear" w:pos="7892"/>
              <w:tab w:val="right" w:pos="9026" w:leader="dot"/>
            </w:tabs>
            <w:rPr/>
          </w:pPr>
          <w:hyperlink w:anchor="__RefHeading___Toc15918286_2142443653">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15918288_2142443653">
            <w:r>
              <w:rPr>
                <w:webHidden/>
                <w:rStyle w:val="IndexLink"/>
                <w:rtl w:val="true"/>
              </w:rPr>
              <w:t>حكم حضرت امام خمينى</w:t>
            </w:r>
            <w:r>
              <w:rPr>
                <w:rStyle w:val="IndexLink"/>
                <w:rtl w:val="true"/>
              </w:rPr>
              <w:t>(</w:t>
            </w:r>
            <w:r>
              <w:rPr>
                <w:rStyle w:val="IndexLink"/>
                <w:rtl w:val="true"/>
              </w:rPr>
              <w:t>ره</w:t>
            </w:r>
            <w:r>
              <w:rPr>
                <w:rStyle w:val="IndexLink"/>
                <w:rtl w:val="true"/>
              </w:rPr>
              <w:t>)</w:t>
              <w:tab/>
            </w:r>
            <w:r>
              <w:rPr>
                <w:rStyle w:val="IndexLink"/>
              </w:rPr>
              <w:t>391</w:t>
            </w:r>
          </w:hyperlink>
        </w:p>
        <w:p>
          <w:pPr>
            <w:pStyle w:val="Contents2"/>
            <w:tabs>
              <w:tab w:val="clear" w:pos="8743"/>
              <w:tab w:val="right" w:pos="9026" w:leader="dot"/>
            </w:tabs>
            <w:rPr/>
          </w:pPr>
          <w:hyperlink w:anchor="__RefHeading___Toc15918290_2142443653">
            <w:r>
              <w:rPr>
                <w:webHidden/>
                <w:rStyle w:val="IndexLink"/>
                <w:rtl w:val="true"/>
              </w:rPr>
              <w:t>فهرست تفصيلى</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31_170758"/>
      <w:bookmarkStart w:id="1" w:name="pg15931_170758"/>
      <w:bookmarkEnd w:id="1"/>
    </w:p>
    <w:p>
      <w:pPr>
        <w:pStyle w:val="Heading2"/>
        <w:numPr>
          <w:ilvl w:val="1"/>
          <w:numId w:val="1"/>
        </w:numPr>
        <w:rPr/>
      </w:pPr>
      <w:bookmarkStart w:id="2" w:name="pg15931_170758"/>
      <w:bookmarkStart w:id="3" w:name="__RefHeading___Toc1591782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عبدالعظیم حسنی علیه‌السلام و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حضرت عبدالعظیم علیه السلام و امامزادگان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علی‌اکبر زمانی‌نژاد، ابوالفضل حافظیان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آثاری است که به‌مناسبت برگزاری کنگره بزرگداشت حضرت عبدالعظیم علیه‌السلام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حضرت عبدالعظیم علیه السلام و امامزادگان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3918121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17826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زمانى‌نژاد ، على‌اكبر ،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شناخت‌نامه حضرت عبدالعظيم حسنى عليه‌السلام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گفتارهاى پراكنده پيرامون حضرت عبدالعظيم حسنى عليه‌السلام و امامزادگان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على‌اكبر زمانى‌نژاد و ابوالفضل حافظيان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مجموعه آثار كنگره بزرگداشت حضرت عبدالعظيم عليه‌السلام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بن عبداللّه عليه‌السلام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حافظيان، ابوالفضل، گردآورنده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BP212/297</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شناخت‌نامه حضرت عبدالعظيم حسنى عليه‌السلام و شهر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گفتارهاى پراكنده پيرامون حضرت عبدالعظيم حسنى عليه‌السلام و امامزادگان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زمانى‌نژاد و ابوالفضل حافظيان</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bookmarkStart w:id="7" w:name="pg15931_170760"/>
    </w:p>
    <w:p>
      <w:pPr>
        <w:pStyle w:val="Heading2"/>
        <w:numPr>
          <w:ilvl w:val="1"/>
          <w:numId w:val="1"/>
        </w:numPr>
        <w:rPr/>
      </w:pPr>
      <w:bookmarkStart w:id="8" w:name="__RefHeading___Toc15917828_214244365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يارى خداوند و مدد قدسى روح حضرت عبدالعظيم عليه‌السلام ، در حوزه نخست، بيش از بيست و دو 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درباره شخصيّت حضرت عبدالعظيم حسنى عليه‌السلام و تاريخ رى در طول قرنهاى گذشته و عصر حاضر، صدها جلد كتاب و مقاله و جزوه و مطالب پراكنده و سودمند در كتابهاى علما ، دانشمندان و محققان به رشته تحرير درآمده است كه با وجود تكرارى بودن بعضى از آنها، هر كدام با نگرش خاص خود توانسته‌اند گوشه‌اى از جلوه ملكوتى و معنوى حضرت عبدالعظيم عليه‌السلام را به نمايش بگذارد و جنبه‌اى از رمز و راز رى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تاكنون سال دقيق تولد و وفات حضرت عبدالعظيم عليه‌السلام روشن نيست؛ چنان كه درباره شهر رى هم، ناگفته‌هاى فراوانى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ستايشهاى امامان عليهم‌السلام از حضرت عبدالعظيم عليه‌السلام ، نشان دهنده شخصيت علمى و مورد اعتماد ايشان است ؛ به طورى كه در برخى روايات، براى زيارت قبر حضرت عبدالعظيم عليه‌السلام ثوابى به مثابه زيارت قبر امام حسين عليه‌السلام ياد شده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شناخت‌نامه حضرت عبدالعظيم حسنى عليه‌السلام و شهر رى با گردآورى و تأليف مجموعه رساله‌هاى خطى و كتابها و مقالاتِ منتشر شده، و نيز مجموعه جزوه‌ها و گفتارهاى پراكنده درباره حضرت عبدالعظيم حسنى عليه‌السلام و امامزادگان و تاريخ شهر رى، در صدد شناساندن و معرفى مقام علمى و معنوى اين كريم اهل بيت عليهم‌السلام و ساير امامزادگان و معرفى تاريخ شهر 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طرح مأخذشناسى حضرت عبدالعظيم حسنى عليه‌السلام و شهر رى، معرفى و شناسايى نزديك به هزار عنوان از كتابهاى خطى و چاپى و مجلات و نشريات و مقالات و دائرة المعارفها و سفرنامه‌ها و پايان‌نامه‌ها و اسناد و فرامين و وقف‌نامه‌ها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يك جلد به زيور طبع آراسته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به صد عنوان از ميان انبوه كتابها و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حضرت عبدالعظيم عليه‌السلام و امامزادگان شهر رى از جنبه‌هاى مختلف برخوردار بود انتخاب و برگزيده و به ترتيب سال وفات مؤلفين يا سال تأليف و چاپ كتابها و با تفكيك كتابهاى عربى و فارسى در اين مجموعه جمع‌آورى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سعى بر اين بود كه تمام موضوعات پيرامون حضرت عبدالعظيم حسنى عليه‌السلام و آستانه آن حضرت و امامزادگان رى در معرض ديد فضلا و دانشمندان و نويسندگان قرار گيرد، ابتدا مجموعه رساله‌هاى خطى در يك جلد به زيور طبع آراسته شد، سپس مجموعه رساله‌هاى خطى و سنگى پيرامون امامزادگان رى، و بعد مجموعه كتابها و رسائل و مقالات چاپ شده پيرامون حضرت عبدالعظيم حسنى عليه‌السلام ، و اينك مجموعه گفتارهاى پراكنده پيرامون حضرت عبدالعظيم حسنى عليه‌السلام و امامزادگان شهر رى، در اين جلد جمع‌آورى و مطالب گوناگونى از بيش از صد و پنجاه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سوم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كه هر كدام در 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تكرارى بودن بعضى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حتى‌الامكان سعى شده كه تصرفى در متن گفتارهاى پراكنده صورت نگيرد گرچه برخى از آنها ويرايش ابتدايى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مطالب از منابعِ مختلف، توضيحات و پاورقى‌هاى مصحّحين آن آثار را عينا درج كرديم و توضيحات خود را با علامت شماره در پايان گفتار هر عنوان مشخص نموده‌ايم</w:t>
      </w:r>
      <w:r>
        <w:rPr>
          <w:rFonts w:eastAsia="IRNazanin" w:cs="IRNazanin"/>
          <w:color w:val="111111"/>
          <w:sz w:val="28"/>
          <w:szCs w:val="28"/>
          <w:rtl w:val="true"/>
          <w:lang w:bidi="fa-IR"/>
        </w:rPr>
        <w:t xml:space="preserve">. </w:t>
      </w:r>
      <w:bookmarkStart w:id="10" w:name="pg15931_170764"/>
    </w:p>
    <w:p>
      <w:pPr>
        <w:pStyle w:val="Heading2"/>
        <w:numPr>
          <w:ilvl w:val="1"/>
          <w:numId w:val="1"/>
        </w:numPr>
        <w:rPr/>
      </w:pPr>
      <w:bookmarkStart w:id="11" w:name="__RefHeading___Toc15917830_2142443653"/>
      <w:bookmarkStart w:id="12" w:name="_Toc4"/>
      <w:bookmarkEnd w:id="10"/>
      <w:bookmarkEnd w:id="11"/>
      <w:r>
        <w:rPr>
          <w:rtl w:val="true"/>
        </w:rPr>
        <w:t>فهرست اجمالى</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المعقبين من ولد الامام اميرالمؤمنين عليه‌السلام ، يحيى بن حسن مدنى علوى عقيقى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احمد بن محمد بن خالد برقى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 سهل بن عبداللّه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نجاشى، ابوالعباس احمد بن علي 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محمد بن علي بن بابويه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الانساب و نهاية الاعقاب، محمدعبيدلى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محمد بن حسن 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طوسى، محمد بن حسن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احمد بن علي خطيب 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المجدى، علي بن محمد علوي 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الانساب، علي بن أبيالقاسم بيهقى، ابن فندق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امام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الفخرى فى النسب، اسماعيل‌بن حسين مروزى ازورقانى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العلامة الحلى، حسن بن يوسف بن مطهّر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فى انساب آل ابى‌طالب، احمد بن على ابن‌عنبه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خلاصة الاقوال، زين الدين بن على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حسين تسترى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المقال، محمد بن على استرآبادى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محمدباقر حسينى، 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شرعة التسمية، محمدباقر حسينى استرآبادى، 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مصطفى حسينى تفرشى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محمدتقى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فائق المقال، احمد بن عبدالرضا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 عنايت اللّه قهپايى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محمد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خاتمه، حسن بن محمد شيخ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محمدباقر مجلسى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ابوعلى محمد بن اسماعيل حائرى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طرائف المقال فى معرفة طبقات الرجال، سيدعلى‌اصغر جاپلقى بروجردى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محمدباقر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الآمال فى شرح زبدة المقال، ملاعلى عليارى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المقال فى درجات الرجال، ميرزا ابوالقاسم نراقى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ميرزا حسين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اتقان المقال فى احوال الرجال، 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عبداللّه مامقانى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مراقد المعارف، محمد حرزالدين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 محمدتقى تسترى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سيد أبوالقاسم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رجال الحديث، شيخ على نمازى شاهرودى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الشيعية العامة، اعلمى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العترة الطاهرة، السيّد عبدالرزّاق كمونة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الرّشاد الى اَصحابَ الاِمام الجواد، عبدالحسين الشبستري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الهادى الى اصحاب الامام الهادي، عبدالحسين الشبستري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لرواة و اصحاب الامام الرضا عليه‌السلام ، محمد مهدى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طبقات الفقهاء،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الرجاليه الميسرة،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المشرقة، سيد مهدى رجايى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مزارات اهل البيت و تأريخها، سيد محمّد حسين جلالي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كتابهاى فارسى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الفخرية، جمال الدين احمد بن على بن عنبه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اختيارات و وقايع ايام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اسديه، محمدقاسم حسينى عبيدلى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الانساب، سيد احمد بن محمد كياء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محمدتقى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الزائر، علامه محمدباقر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آقا جمال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ميرزا محمدتقى سپهر لسان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التواريخ، حاج محمدهاشم بن محمدعلى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 ميرزا حسين نورى و محدث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الزائرين، محدث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الاحباب فى نوادر آثار الاصحاب، شيخ عباس محدث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قهرمانان اسلام، على اكبر تشيّد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يادداشتهاى قزوينى، 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وقف در اسلام، دكتر على اكبر شهابى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زندگانى چهارده معصوم، حسين عمادزاده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لغت‌نامه دهخدا، على اكبر 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فروزان، عباس 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امامزادگان معتبر ايران، سيد عزيزاللّه امامت كاشانى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اختران تابناك، ذبيح اللّه محلاتى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مكتب ائمه، محمدعلى عالمى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صالحين، محمدشريف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رى باستان، حسين كريمان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جامع‌الانساب در تاريخچه امامزاده‌ها، سيدابراهيم‌احمدى‌ابهرى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وصف حضرت عبدالعظيم حسنى عليه‌السلام و بى‌بى شهربانو، حيدر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امام رضا عليه‌السلام در مسند الرضا، عزيزاللّه عطاردى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دائره‌المعارف بزرگ اسلامى، مؤلف مدخل صادق سجادى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انجاز العدات فى احوال السّادات، محمد رحمتى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تشيع، مؤلف مدخل عبدالحسين صالحى شهيدى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على الهادى عليه‌السلام ، باقر شريف‌قرشى، ترجمه سيد حسن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كتابخانه مركزى آستان</w:t>
      </w:r>
    </w:p>
    <w:p>
      <w:pPr>
        <w:pStyle w:val="BookText"/>
        <w:rPr/>
      </w:pPr>
      <w:r>
        <w:rPr>
          <w:rFonts w:ascii="Amiri" w:hAnsi="Amiri" w:eastAsia="Amiri" w:cs="Amiri"/>
          <w:color w:val="111111"/>
          <w:sz w:val="28"/>
          <w:sz w:val="28"/>
          <w:szCs w:val="28"/>
          <w:rtl w:val="true"/>
          <w:lang w:bidi="ar-SA"/>
        </w:rPr>
        <w:t>حضرت عبدالعظيم عليه‌السلام آشنا شويم، حسين مؤذنى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نغمه‌هاى ولايت، محمدعلى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آينه يادها، هادى 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امام، حكم حضرت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13" w:name="pg15931_170768"/>
    </w:p>
    <w:p>
      <w:pPr>
        <w:pStyle w:val="Heading2"/>
        <w:numPr>
          <w:ilvl w:val="1"/>
          <w:numId w:val="1"/>
        </w:numPr>
        <w:rPr/>
      </w:pPr>
      <w:bookmarkStart w:id="14" w:name="__RefHeading___Toc15917832_2142443653"/>
      <w:bookmarkStart w:id="15" w:name="_Toc5"/>
      <w:bookmarkEnd w:id="13"/>
      <w:bookmarkEnd w:id="14"/>
      <w:r>
        <w:rPr>
          <w:rtl w:val="true"/>
        </w:rPr>
        <w:t>بخش اول</w:t>
      </w:r>
      <w:bookmarkEnd w:id="15"/>
    </w:p>
    <w:p>
      <w:pPr>
        <w:pStyle w:val="Heading3"/>
        <w:numPr>
          <w:ilvl w:val="2"/>
          <w:numId w:val="1"/>
        </w:numPr>
        <w:rPr/>
      </w:pPr>
      <w:bookmarkStart w:id="16" w:name="__RefHeading___Toc15917834_2142443653"/>
      <w:bookmarkStart w:id="17" w:name="_Toc6"/>
      <w:bookmarkEnd w:id="16"/>
      <w:r>
        <w:rPr>
          <w:rtl w:val="true"/>
        </w:rPr>
        <w:t>كتابهاى عربى</w:t>
      </w:r>
      <w:bookmarkEnd w:id="17"/>
    </w:p>
    <w:p>
      <w:pPr>
        <w:pStyle w:val="Heading4"/>
        <w:numPr>
          <w:ilvl w:val="3"/>
          <w:numId w:val="1"/>
        </w:numPr>
        <w:rPr/>
      </w:pPr>
      <w:bookmarkStart w:id="18" w:name="__RefHeading___Toc15917836_2142443653"/>
      <w:bookmarkStart w:id="19" w:name="_Toc7"/>
      <w:bookmarkEnd w:id="18"/>
      <w:r>
        <w:rPr/>
        <w:t>1</w:t>
      </w:r>
      <w:r>
        <w:rPr>
          <w:rtl w:val="true"/>
        </w:rPr>
        <w:t xml:space="preserve">- </w:t>
      </w:r>
      <w:r>
        <w:rPr>
          <w:rtl w:val="true"/>
        </w:rPr>
        <w:t>كتاب المعقبين من ولد الامام اميرالمؤمنين عليه‌السلام ، يحيى بن حسن مدنى علوى عقيقى</w:t>
      </w:r>
      <w:bookmarkEnd w:id="19"/>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المعقبين من ولد الامام اميرالمؤمنين عليه‌السلام ، يحيى بن حسن مدنى علوى عقيقى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أيضا من ولد القاسم بن الحسن بن زيد بن الحسن بن علي بن أبيطالب عليهم‌السلام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بن القاسم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ولد حمزة بن القاسم من الحسين و محمد ابني حمزة و هما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w:t>
      </w:r>
      <w:r>
        <w:rPr>
          <w:rStyle w:val="FootnoteAnchor"/>
          <w:rtl w:val="true"/>
        </w:rPr>
        <w:footnoteReference w:id="2"/>
      </w:r>
      <w:r>
        <w:rPr>
          <w:rFonts w:ascii="Amiri" w:hAnsi="Amiri" w:eastAsia="Amiri" w:cs="Amiri"/>
          <w:color w:val="111111"/>
          <w:sz w:val="28"/>
          <w:sz w:val="28"/>
          <w:szCs w:val="28"/>
          <w:rtl w:val="true"/>
          <w:lang w:bidi="ar-SA"/>
        </w:rPr>
        <w:t>بن القاسم بن الحسن بن زيد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علي بن الحسن بن زيد بن الحسن بن علي بن أبيطالب من عبداللّه بن علي و أمه أم ولد، و العقب من ولد عبداللّه بن على بن الحسن بن زيد بن الحسن بن علي بن أبيطالب من عبدالعظيم و أحمد و الحسن و هم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ابراهيم بن الحسن بن زيد بن الحسن بن علي بن أبيطالب عليهماالسلام من إبراهيم بن إبراهيم و أمه أم القاسم، بنت جعفر بن الحسن بن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 ولد إبراهيم بن إبراهيم من محمد بن إبراهيم بن إبراهيم بن الحسن بن زيد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العقب من محمد بن إبراهيم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محمد و أمه أم سلمة</w:t>
      </w:r>
      <w:r>
        <w:rPr>
          <w:rStyle w:val="FootnoteAnchor"/>
          <w:rtl w:val="true"/>
        </w:rPr>
        <w:footnoteReference w:id="3"/>
      </w:r>
      <w:r>
        <w:rPr>
          <w:rFonts w:ascii="Amiri" w:hAnsi="Amiri" w:eastAsia="Amiri" w:cs="Amiri"/>
          <w:color w:val="111111"/>
          <w:sz w:val="28"/>
          <w:sz w:val="28"/>
          <w:szCs w:val="28"/>
          <w:rtl w:val="true"/>
          <w:lang w:bidi="ar-SA"/>
        </w:rPr>
        <w:t>بنت عبدالعظيم بن علي بن الحسن بن زيد بن الحسن بن علي بن أبيطالب</w:t>
      </w:r>
      <w:r>
        <w:rPr>
          <w:rFonts w:eastAsia="Amiri" w:cs="Amiri" w:ascii="Amiri" w:hAnsi="Amiri"/>
          <w:color w:val="111111"/>
          <w:sz w:val="28"/>
          <w:szCs w:val="28"/>
          <w:rtl w:val="true"/>
          <w:lang w:bidi="ar-SA"/>
        </w:rPr>
        <w:t xml:space="preserve">. </w:t>
      </w:r>
      <w:bookmarkStart w:id="20" w:name="pg15931_170769"/>
    </w:p>
    <w:p>
      <w:pPr>
        <w:pStyle w:val="BookText"/>
        <w:rPr/>
      </w:pPr>
      <w:bookmarkEnd w:id="20"/>
      <w:r>
        <w:rPr>
          <w:rFonts w:ascii="Amiri" w:hAnsi="Amiri" w:eastAsia="Amiri" w:cs="Amiri"/>
          <w:color w:val="111111"/>
          <w:sz w:val="28"/>
          <w:sz w:val="28"/>
          <w:szCs w:val="28"/>
          <w:rtl w:val="true"/>
          <w:lang w:bidi="ar-SA"/>
        </w:rPr>
        <w:t>و العقب من ولد زيد بن الحسن بن زيد بن الحسن بن علي بن أبيطالب من طاهر بن زيد، و أمه أسماء بنت إبراهيم بن موسى بن عبدالرحمان بن عبداللّه بن أبيربيعة بن المغيرة المخزومى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طاهر بن زيد بن محمد بن طاهر، و أمه عبيدة بنت القاسم بن الحسن بن زيد بن الحسن بن علي بن أبيطالب، و علي بن طاهر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عبداللّه بن الحسن بن زيد بن الحسن بن علي زيد</w:t>
      </w:r>
      <w:r>
        <w:rPr>
          <w:rStyle w:val="FootnoteAnchor"/>
          <w:rtl w:val="true"/>
        </w:rPr>
        <w:footnoteReference w:id="4"/>
      </w:r>
      <w:r>
        <w:rPr>
          <w:rFonts w:ascii="IRNazanin" w:hAnsi="IRNazanin" w:eastAsia="IRNazanin"/>
          <w:color w:val="111111"/>
          <w:sz w:val="28"/>
          <w:sz w:val="28"/>
          <w:szCs w:val="28"/>
          <w:rtl w:val="true"/>
          <w:lang w:bidi="fa-IR"/>
        </w:rPr>
        <w:t>بن عبداللّه و 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العقب من ولد زيد بن عبداللّه من محمد و عبداللّه و علي بني زيد و أمهم أم الحسن</w:t>
      </w:r>
      <w:r>
        <w:rPr>
          <w:rStyle w:val="FootnoteAnchor"/>
          <w:rtl w:val="true"/>
        </w:rPr>
        <w:footnoteReference w:id="5"/>
      </w:r>
      <w:r>
        <w:rPr>
          <w:rFonts w:ascii="Amiri" w:hAnsi="Amiri" w:eastAsia="Amiri" w:cs="Amiri"/>
          <w:color w:val="111111"/>
          <w:sz w:val="28"/>
          <w:sz w:val="28"/>
          <w:szCs w:val="28"/>
          <w:rtl w:val="true"/>
          <w:lang w:bidi="ar-SA"/>
        </w:rPr>
        <w:t>بنت عبدالعظيم بن علي بن الحسن بن زيد بن الحسن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العقب من ولد إسحاق بن الحسن بن زيد بن الحسن بن علي بن أبيطالب من هارون بن إسحاق بن الحسن بن زيد و أمه أم ولد</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1" w:name="__RefHeading___Toc15917838_2142443653"/>
      <w:bookmarkStart w:id="22" w:name="_Toc8"/>
      <w:bookmarkEnd w:id="21"/>
      <w:r>
        <w:rPr/>
        <w:t>2</w:t>
      </w:r>
      <w:r>
        <w:rPr>
          <w:rtl w:val="true"/>
        </w:rPr>
        <w:t xml:space="preserve"> - </w:t>
      </w:r>
      <w:r>
        <w:rPr>
          <w:rtl w:val="true"/>
        </w:rPr>
        <w:t>المحاسن، احمد بن محمد بن خالد برقى</w:t>
      </w:r>
      <w:bookmarkEnd w:id="22"/>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احمد بن محمد بن خالد برقى،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عبدالعظيم بن عبداللّه، وكان مرضيّا، عن محمّد بن عمر، عن حمّاد بن عثمان، عن عيسى بن السري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
      </w:r>
      <w:r>
        <w:rPr>
          <w:rFonts w:ascii="Amiri" w:hAnsi="Amiri" w:eastAsia="Amiri" w:cs="Amiri"/>
          <w:color w:val="111111"/>
          <w:sz w:val="28"/>
          <w:sz w:val="28"/>
          <w:szCs w:val="28"/>
          <w:rtl w:val="true"/>
          <w:lang w:bidi="ar-SA"/>
        </w:rPr>
        <w:t xml:space="preserve">رسول‌اللّه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مات ميتة جاهليّة؟ قال أبو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ما يكون العبد إلى معرفته إذا بلغ نفسه هذه، و أشاره إلى صدره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w:t>
      </w:r>
      <w:r>
        <w:rPr>
          <w:rStyle w:val="FootnoteAnchor"/>
          <w:rtl w:val="true"/>
        </w:rPr>
        <w:footnoteReference w:id="8"/>
      </w:r>
      <w:r>
        <w:rPr>
          <w:rStyle w:val="FootnoteAnchor"/>
          <w:rtl w:val="true"/>
        </w:rPr>
        <w:footnoteReference w:id="9"/>
      </w:r>
      <w:bookmarkStart w:id="23" w:name="pg15931_170770"/>
    </w:p>
    <w:p>
      <w:pPr>
        <w:pStyle w:val="Heading4"/>
        <w:numPr>
          <w:ilvl w:val="3"/>
          <w:numId w:val="1"/>
        </w:numPr>
        <w:rPr/>
      </w:pPr>
      <w:bookmarkStart w:id="24" w:name="__RefHeading___Toc15917840_2142443653"/>
      <w:bookmarkStart w:id="25" w:name="_Toc9"/>
      <w:bookmarkEnd w:id="23"/>
      <w:bookmarkEnd w:id="24"/>
      <w:r>
        <w:rPr/>
        <w:t>3</w:t>
      </w:r>
      <w:r>
        <w:rPr>
          <w:rtl w:val="true"/>
        </w:rPr>
        <w:t xml:space="preserve"> - </w:t>
      </w:r>
      <w:r>
        <w:rPr>
          <w:rtl w:val="true"/>
        </w:rPr>
        <w:t>سرّ السلسلة العلوية، سهل بن عبداللّه بخاري</w:t>
      </w:r>
      <w:bookmarkEnd w:id="25"/>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سهل بن عبداللّه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القاسم بن الحسن بن على بن عبدالرحمان بن القاسم ابن الحسن بن زيد بن الحسن عليه‌السلام هو الداعى الصغير، ورد الرى مع كياكى بن ماهان قتل بآمل سنة ست و عشر و ثلاثمائة فى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أخ يلقب بزاده</w:t>
      </w:r>
      <w:r>
        <w:rPr>
          <w:rStyle w:val="FootnoteAnchor"/>
          <w:rtl w:val="true"/>
        </w:rPr>
        <w:footnoteReference w:id="10"/>
      </w:r>
      <w:r>
        <w:rPr>
          <w:rFonts w:ascii="Amiri" w:hAnsi="Amiri" w:eastAsia="Amiri" w:cs="Amiri"/>
          <w:color w:val="111111"/>
          <w:sz w:val="28"/>
          <w:sz w:val="28"/>
          <w:szCs w:val="28"/>
          <w:rtl w:val="true"/>
          <w:lang w:bidi="ar-SA"/>
        </w:rPr>
        <w:t>و كان أبوه القاسم بن الحسن ينفيه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أبوالحسن ابن الحسن ابن الناصر الكبير، و له نسب و عقب كثير فى سائر البلاد، و من ولده</w:t>
      </w:r>
      <w:r>
        <w:rPr>
          <w:rStyle w:val="FootnoteAnchor"/>
          <w:rtl w:val="true"/>
        </w:rPr>
        <w:footnoteReference w:id="11"/>
      </w:r>
      <w:r>
        <w:rPr>
          <w:rFonts w:ascii="Amiri" w:hAnsi="Amiri" w:eastAsia="Amiri" w:cs="Amiri"/>
          <w:color w:val="111111"/>
          <w:sz w:val="28"/>
          <w:sz w:val="28"/>
          <w:szCs w:val="28"/>
          <w:rtl w:val="true"/>
          <w:lang w:bidi="ar-SA"/>
        </w:rPr>
        <w:t>بهمدان أبوعبداللّه الحسين بن على بن الحسن بن الحسن بن القاسم بن محمد بن القاسم بن الحسن بن زيد بن الحسن بن على عليه‌السلام ، و ابن‌عمه أبوالحسن ابن الصوفى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الحسن بن زيد بن الحسن عليه‌السلام ، ولد طاهر ابن زيد، أمه اسماء بنت ابراهيم المخزومية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أعقب و هو محمد بن طاهر بن زيد من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بالحجاز منهم خلق و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لطاهر بن زيد ولد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احمد بن عيسى بن الحسين بن على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العلماء العلوية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طاهر بن زيد عند موته يقول لا عقب 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بن الحسن بن زيد بن الحسن بن على عليه‌السلام ، ولد عبدالعظيم بن على، أمه أمينة بنت اسماعيل الثقفية 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العقب لعبدالعظيم بن عبداللّه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26" w:name="pg15931_170771"/>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على بن الحسن بن زيد أمه أم‌ولد؛ و عبدالعظيم ابن عبداللّه بن على بن الحسن بن زيد أبوالقاسم الزاهد العالم المدفون بالرى فى مسجد الشجرة و الحسن بن عبداللّه بن على بن الحسن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العمرى النسابة أعقب، و قال أبواليقظان ما أعقب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بالحجاز من ولد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ابن القاسم بن احمد بن عبداللّه بن على بن الحسن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أبوعلى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عقبة بن عبيداللّه بن على عن الحسن ابن على العسكرى عليه‌السلام انه سأل عن عبدالعظيم بن عبداللّه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لولاه لقلنا ما أعقب على بن الحسن بن زيد بن الحسن السبط بن على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عبدالعظيم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عبدالعظيم بن عبداللّه و كان زاهدا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على استلحقه الحسن بن زيد جده بعد موت أبيه على بالقافة و ذلك أن أباه عليا هلك فى حياة أبيه الحسن بن زيد و أم ابنه عبداللّه بن على بن الحسن جارية بيعت و لم يعلم أنها حامل، فلما توفى على ابن الحسن بن زيد ردها المشترى الى أبيه الحسن بن زيد فولدت عبداللّه أباعبدالعظيم فشك فيه فدعى بالقافة فالحقوه به، و أسم الجارية هيفاء، ذكر ذلك أبوالحسن الموسوى صاحب أبى‌الساج فى كتابه، و كان عالما بالانساب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ق، 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5917842_2142443653"/>
      <w:bookmarkStart w:id="28" w:name="_Toc10"/>
      <w:bookmarkEnd w:id="27"/>
      <w:r>
        <w:rPr/>
        <w:t>4</w:t>
      </w:r>
      <w:r>
        <w:rPr>
          <w:rtl w:val="true"/>
        </w:rPr>
        <w:t xml:space="preserve"> - </w:t>
      </w:r>
      <w:r>
        <w:rPr>
          <w:rtl w:val="true"/>
        </w:rPr>
        <w:t>رجال نجاشى، ابوالعباس احمد بن علي نجاشي</w:t>
      </w:r>
      <w:bookmarkEnd w:id="2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نجاشى، ابوالعباس احمد بن علي 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عبدالعظيم بن عبداللّه</w:t>
      </w:r>
    </w:p>
    <w:p>
      <w:pPr>
        <w:pStyle w:val="BookText"/>
        <w:rPr/>
      </w:pPr>
      <w:r>
        <w:rPr>
          <w:rFonts w:ascii="Amiri" w:hAnsi="Amiri" w:eastAsia="Amiri" w:cs="Amiri"/>
          <w:color w:val="111111"/>
          <w:sz w:val="28"/>
          <w:sz w:val="28"/>
          <w:szCs w:val="28"/>
          <w:rtl w:val="true"/>
          <w:lang w:bidi="ar-SA"/>
        </w:rPr>
        <w:t>بن عليّ بن الحسن بن زيد بن الحسن بن علىّ بن أبيطالب عليهم‌السلام ، أبوالقاسم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خطب أميرالمؤمنين عليه‌السلام ، قال أبوعبداللّه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الريّ هاربا من السلطان، وسكن سَرَبا في دار رجل من الشيعة في سكّة الموالي،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اللّه في ذلك السَرَب، و يصوم نَهاره، و يقوم ليله،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مستترا فيزور القبر المقابل قبره، و بينهما الطريق،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يأوى إلى ذلك السَرَب، و يقع خبره إلى الواحد بعد الواحد من شيعة آل محمّد عليهم‌السلام حتّى 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 من الشيعة في المنام رسول‌اللّه صلى اللّه عليه و آله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ولدى يحمل من سِكّة الموالي، و يدفن عند شجرة التفّاح، في باغ عبدالجبّار بن عبدالوهّاب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أشار الى المكان الذى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بالرؤيا، فذكر صاحب الشجرة أنّه كان رأى مثل هذه الرؤيا، و أنّه قد جعل موضع الشجرة مع جميع الباغ وقفا على الشريف و الشِيَع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عبدالعظيم و مات رحمه اللّه، فلمّا جُرِّد ليغسل وُجِدَ في جيبه رقعة، فيها ذكر نسبه،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بن الحسن بن عليّ بن أبى‌طالب عليهم‌السلام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الروياني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بجميع رواياته</w:t>
      </w:r>
      <w:r>
        <w:rPr>
          <w:rFonts w:eastAsia="Amiri" w:cs="Amiri" w:ascii="Amiri" w:hAnsi="Amiri"/>
          <w:color w:val="111111"/>
          <w:sz w:val="28"/>
          <w:szCs w:val="28"/>
          <w:rtl w:val="true"/>
          <w:lang w:bidi="ar-SA"/>
        </w:rPr>
        <w:t>.</w:t>
      </w:r>
      <w:r>
        <w:rPr>
          <w:rStyle w:val="FootnoteAnchor"/>
          <w:rtl w:val="true"/>
        </w:rPr>
        <w:footnoteReference w:id="13"/>
      </w:r>
      <w:bookmarkStart w:id="29" w:name="pg15931_170773"/>
    </w:p>
    <w:p>
      <w:pPr>
        <w:pStyle w:val="Heading4"/>
        <w:numPr>
          <w:ilvl w:val="3"/>
          <w:numId w:val="1"/>
        </w:numPr>
        <w:rPr/>
      </w:pPr>
      <w:bookmarkStart w:id="30" w:name="__RefHeading___Toc15917844_2142443653"/>
      <w:bookmarkStart w:id="31" w:name="_Toc11"/>
      <w:bookmarkEnd w:id="29"/>
      <w:bookmarkEnd w:id="30"/>
      <w:r>
        <w:rPr/>
        <w:t>5</w:t>
      </w:r>
      <w:r>
        <w:rPr>
          <w:rtl w:val="true"/>
        </w:rPr>
        <w:t xml:space="preserve"> - </w:t>
      </w:r>
      <w:r>
        <w:rPr>
          <w:rtl w:val="true"/>
        </w:rPr>
        <w:t>من لا يحضره الفقيه، محمد بن علي بن بابويه قمى</w:t>
      </w:r>
      <w:bookmarkEnd w:id="3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محمد بن علي 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عبدالعظيم بن عبداللّه الحسنى، عن سهل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 ليس منّا من صام قبل الرّؤية للرّؤية و أفطر قبل الرّؤية للرّؤية،</w:t>
      </w:r>
      <w:r>
        <w:rPr>
          <w:rStyle w:val="FootnoteAnchor"/>
          <w:rtl w:val="true"/>
        </w:rPr>
        <w:footnoteReference w:id="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 فماترى في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أصوم يوما</w:t>
      </w:r>
    </w:p>
    <w:p>
      <w:pPr>
        <w:pStyle w:val="BookText"/>
        <w:rPr/>
      </w:pPr>
      <w:r>
        <w:rPr>
          <w:rFonts w:ascii="Amiri" w:hAnsi="Amiri" w:eastAsia="Amiri" w:cs="Amiri"/>
          <w:color w:val="111111"/>
          <w:sz w:val="28"/>
          <w:sz w:val="28"/>
          <w:szCs w:val="28"/>
          <w:rtl w:val="true"/>
          <w:lang w:bidi="ar-SA"/>
        </w:rPr>
        <w:t>من شهر شعبان أحبُّ إلىَّ من أن افطر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غريب لا أعرفه إلاّ من طريق عبدالعظيم بن عبداللّه الحَسَنى المدفون بالرَّي في مقابر الشجرة و 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وما كان فيه عن عبدالعظيم بن عبداللّه الحسنى فقد رويته عن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 السّعد آباديِّ، عن أحمد بن أبى عبداللّه</w:t>
      </w:r>
    </w:p>
    <w:p>
      <w:pPr>
        <w:pStyle w:val="BookText"/>
        <w:rPr/>
      </w:pPr>
      <w:r>
        <w:rPr>
          <w:rFonts w:ascii="Amiri" w:hAnsi="Amiri" w:eastAsia="Amiri" w:cs="Amiri"/>
          <w:color w:val="111111"/>
          <w:sz w:val="28"/>
          <w:sz w:val="28"/>
          <w:szCs w:val="28"/>
          <w:rtl w:val="true"/>
          <w:lang w:bidi="ar-SA"/>
        </w:rPr>
        <w:t>البرقى، عن عبدالعظيم بن عبداللّه الحسنى و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عن علىِّ بن أحمد بن</w:t>
      </w:r>
    </w:p>
    <w:p>
      <w:pPr>
        <w:pStyle w:val="BookText"/>
        <w:rPr/>
      </w:pPr>
      <w:r>
        <w:rPr>
          <w:rFonts w:ascii="Amiri" w:hAnsi="Amiri" w:eastAsia="Amiri" w:cs="Amiri"/>
          <w:color w:val="111111"/>
          <w:sz w:val="28"/>
          <w:sz w:val="28"/>
          <w:szCs w:val="28"/>
          <w:rtl w:val="true"/>
          <w:lang w:bidi="ar-SA"/>
        </w:rPr>
        <w:t>موسى رحمه‌الله، عن محمّد بن أبى عبداللّه الكوفي، عن سهل بن زياد الآدمي، عن عبدالعظيم</w:t>
      </w:r>
      <w:r>
        <w:rPr>
          <w:rFonts w:eastAsia="Amiri" w:cs="Amiri" w:ascii="Amiri" w:hAnsi="Amiri"/>
          <w:color w:val="111111"/>
          <w:sz w:val="28"/>
          <w:szCs w:val="28"/>
          <w:rtl w:val="true"/>
          <w:lang w:bidi="ar-SA"/>
        </w:rPr>
        <w:t>.</w:t>
      </w:r>
      <w:r>
        <w:rPr>
          <w:rStyle w:val="FootnoteAnchor"/>
          <w:rtl w:val="true"/>
        </w:rPr>
        <w:footnoteReference w:id="16"/>
      </w:r>
      <w:r>
        <w:rPr>
          <w:rStyle w:val="FootnoteAnchor"/>
          <w:rtl w:val="true"/>
        </w:rPr>
        <w:footnoteReference w:id="17"/>
      </w:r>
    </w:p>
    <w:p>
      <w:pPr>
        <w:pStyle w:val="Heading4"/>
        <w:numPr>
          <w:ilvl w:val="3"/>
          <w:numId w:val="1"/>
        </w:numPr>
        <w:rPr/>
      </w:pPr>
      <w:bookmarkStart w:id="32" w:name="__RefHeading___Toc15917846_2142443653"/>
      <w:bookmarkStart w:id="33" w:name="_Toc12"/>
      <w:bookmarkEnd w:id="32"/>
      <w:r>
        <w:rPr/>
        <w:t>6</w:t>
      </w:r>
      <w:r>
        <w:rPr>
          <w:rtl w:val="true"/>
        </w:rPr>
        <w:t xml:space="preserve"> - </w:t>
      </w:r>
      <w:r>
        <w:rPr>
          <w:rtl w:val="true"/>
        </w:rPr>
        <w:t>تهذيب الانساب و نهاية الاعقاب، محمدعبيدلى</w:t>
      </w:r>
      <w:bookmarkEnd w:id="33"/>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الانساب و نهاية الاعقاب، محمدعبيدلى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علي بن الحسن الأمير بن زيد بن الحسن عليه‌السلام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بن الحسن الأمير بن زيد بن الحسن السبط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عقب، من ولده أبومحمد القاسم به الحسين بن القاسم بن احمد بن </w:t>
      </w:r>
      <w:bookmarkStart w:id="34" w:name="pg15931_170774"/>
    </w:p>
    <w:p>
      <w:pPr>
        <w:pStyle w:val="BookText"/>
        <w:rPr/>
      </w:pPr>
      <w:bookmarkEnd w:id="34"/>
      <w:r>
        <w:rPr>
          <w:rFonts w:ascii="Amiri" w:hAnsi="Amiri" w:eastAsia="Amiri" w:cs="Amiri"/>
          <w:color w:val="111111"/>
          <w:sz w:val="28"/>
          <w:sz w:val="28"/>
          <w:szCs w:val="28"/>
          <w:rtl w:val="true"/>
          <w:lang w:bidi="ar-SA"/>
        </w:rPr>
        <w:t>عبداللّه بن علي بن الحسن بن زيد و يعرف بالسبيعي، كان يشهد بالكوفة مقبول القول، و له أولاد و عيال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صاحب الكتاب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زيد عقب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بن علي بن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له عبدالعظيم بن عبداللّه بن علي بن الحسن بن زيد لا عقب له و قبره بالري له مشهد، يزار و 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يومنا هذا</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35" w:name="__RefHeading___Toc15917848_2142443653"/>
      <w:bookmarkStart w:id="36" w:name="_Toc13"/>
      <w:bookmarkEnd w:id="35"/>
      <w:r>
        <w:rPr/>
        <w:t>7</w:t>
      </w:r>
      <w:r>
        <w:rPr>
          <w:rtl w:val="true"/>
        </w:rPr>
        <w:t xml:space="preserve"> - </w:t>
      </w:r>
      <w:r>
        <w:rPr>
          <w:rtl w:val="true"/>
        </w:rPr>
        <w:t>الفهرست، محمد بن حسن طوسي</w:t>
      </w:r>
      <w:bookmarkEnd w:id="3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حسن 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اخبرنا به جماعة، عن ابي المفضل محمد بن عبدالله الشيباني، عن ابي جعفر ابن‌بطة، عن احمد بن ابي عبدالله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عبدالعظيم بالري، و قبره هناك</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37" w:name="__RefHeading___Toc15917850_2142443653"/>
      <w:bookmarkStart w:id="38" w:name="_Toc14"/>
      <w:bookmarkEnd w:id="37"/>
      <w:r>
        <w:rPr/>
        <w:t>8</w:t>
      </w:r>
      <w:r>
        <w:rPr>
          <w:rtl w:val="true"/>
        </w:rPr>
        <w:t xml:space="preserve"> - </w:t>
      </w:r>
      <w:r>
        <w:rPr>
          <w:rtl w:val="true"/>
        </w:rPr>
        <w:t>رجال طوسى، محمد بن حسن طوسى</w:t>
      </w:r>
      <w:bookmarkEnd w:id="38"/>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طوسى،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العين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الحسني</w:t>
      </w:r>
      <w:r>
        <w:rPr>
          <w:rStyle w:val="FootnoteAnchor"/>
          <w:rtl w:val="true"/>
        </w:rPr>
        <w:footnoteReference w:id="20"/>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w:t>
      </w:r>
      <w:r>
        <w:rPr>
          <w:rStyle w:val="FootnoteAnchor"/>
          <w:rtl w:val="true"/>
        </w:rPr>
        <w:footnoteReference w:id="21"/>
      </w:r>
      <w:bookmarkStart w:id="39" w:name="pg15931_170775"/>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الحسني</w:t>
      </w:r>
      <w:r>
        <w:rPr>
          <w:rStyle w:val="FootnoteAnchor"/>
          <w:rtl w:val="true"/>
        </w:rPr>
        <w:footnoteReference w:id="22"/>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0" w:name="__RefHeading___Toc15917852_2142443653"/>
      <w:bookmarkStart w:id="41" w:name="_Toc15"/>
      <w:bookmarkEnd w:id="40"/>
      <w:r>
        <w:rPr/>
        <w:t>9</w:t>
      </w:r>
      <w:r>
        <w:rPr>
          <w:rtl w:val="true"/>
        </w:rPr>
        <w:t xml:space="preserve"> - </w:t>
      </w:r>
      <w:r>
        <w:rPr>
          <w:rtl w:val="true"/>
        </w:rPr>
        <w:t>تاريخ بغداد، احمد بن علي خطيب بغدادي</w:t>
      </w:r>
      <w:bookmarkEnd w:id="41"/>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احمد بن علي خطيب 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اسمه محمد و اسم أبيه على</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الرضا احد الائمة الاثنى عشر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موسى بن جعفر بن محمد بن على بن الحسين بن على بن أبى‌طالب، أبوجعفر بن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مدينة رسول اللّه صلى‌الله‌عليه‌و‌آله الى بغداد وافدا على أبى‌اسحاق المعتصم و معه امرأته أم‌الفضل بنت المأمون فتوفى فى بغداد و دفن فى مقابر قريش عند جده موسى بن جعفر، و حملت امرأته أم‌الفضل بنت المأمون الى قصر المعتصم فجعلت مع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أسند محمد بن على الحديث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أبى‌طالب، حدثنا محمد بن عبداللّه الشيبانى، حدثنا محمد بن صالح بن الفيض بن فياض، حدثنا أبى، حدثنا عبدالعظيم بن عبداللّه الحسنى، حدثنا أبوجعفر محمد بن على بن موسى عن أبيه على عن أبيه موسى عن آبائه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النبى صلى‌الله‌عليه‌و‌آله الى اليمن فقال لى و هو يوصينى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ما خاب من استخار، و لا ندم من استشار، يا على عليك بالدُّلجة فإن الارض تطوى بالليل ما لا تطوى بالنهار، يا على اغد بسم اللّه فإن اللّه بارك لأمتى فى بكورها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الحافظ، حدثنا احمد بن اسحاق، حدثنا ابراهيم بن نايلة، حدثنا جعفر بن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فقال لى محمد بن منذر بن مهزر</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أدخلك على ابن الرضا؟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42" w:name="pg15931_170776"/>
    </w:p>
    <w:p>
      <w:pPr>
        <w:pStyle w:val="BookText"/>
        <w:rPr/>
      </w:pPr>
      <w:bookmarkEnd w:id="42"/>
      <w:r>
        <w:rPr>
          <w:rFonts w:ascii="Amiri" w:hAnsi="Amiri" w:eastAsia="Amiri" w:cs="Amiri"/>
          <w:color w:val="111111"/>
          <w:sz w:val="28"/>
          <w:sz w:val="28"/>
          <w:szCs w:val="28"/>
          <w:rtl w:val="true"/>
          <w:lang w:bidi="ar-SA"/>
        </w:rPr>
        <w:t>فأدخلنى فسلمنا عليه و 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حديث النبى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 اللّه ذريتها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للحسن و الحسين</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43" w:name="__RefHeading___Toc15917854_2142443653"/>
      <w:bookmarkStart w:id="44" w:name="_Toc16"/>
      <w:bookmarkEnd w:id="43"/>
      <w:r>
        <w:rPr/>
        <w:t>10</w:t>
      </w:r>
      <w:r>
        <w:rPr>
          <w:rtl w:val="true"/>
        </w:rPr>
        <w:t xml:space="preserve"> - </w:t>
      </w:r>
      <w:r>
        <w:rPr>
          <w:rtl w:val="true"/>
        </w:rPr>
        <w:t>المجدى، علي بن محمد علوي عمري</w:t>
      </w:r>
      <w:bookmarkEnd w:id="44"/>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المجدى، علي بن محمد علوي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بن الحسن بن زيد بن الحسن السبط عليه‌السلام الملقب بالسديد كان يتظاهر بالنصب، و يصلي واضعا يمينه على شماله، بنتا اسمها فاطمة، و ابنا اسمه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عبداللّه بن علي السديد جعفرا و قاسما، و حسنا و عبدالعظيم، و أحمد، فعقبه من رجلين أحمد و عبدالعظيم في قول ابن خداع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عبدالعظيم، فكان رجلاً عظيما، قبره بالري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أحمد، فمن ولده السبيعي، و هو أبومحمد القاسم و أمه أم‌ولد يقال لها مونس، و أبوه الحسين نقيب الكوفة ابن القاسم بن أحمد بن عبداللّه بن على بن الحسن بن زيد بن الحسن بن علي بن أبيطالب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لأحمد ذيل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الابهريون منهم الشريف الفاضل أبوالفتح ناصر بن أميركا الظاهر باليمن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بنيزيد بن الحسن عليه‌السلام </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45" w:name="__RefHeading___Toc15917856_2142443653"/>
      <w:bookmarkStart w:id="46" w:name="_Toc17"/>
      <w:bookmarkEnd w:id="45"/>
      <w:r>
        <w:rPr/>
        <w:t>11</w:t>
      </w:r>
      <w:r>
        <w:rPr>
          <w:rtl w:val="true"/>
        </w:rPr>
        <w:t xml:space="preserve"> -</w:t>
      </w:r>
      <w:r>
        <w:rPr>
          <w:rtl w:val="true"/>
        </w:rPr>
        <w:t>لباب الانساب، علي بن أبيالقاسم بيهقى، ابن فندق</w:t>
      </w:r>
      <w:bookmarkEnd w:id="46"/>
    </w:p>
    <w:p>
      <w:pPr>
        <w:pStyle w:val="Heading5"/>
        <w:numPr>
          <w:ilvl w:val="4"/>
          <w:numId w:val="1"/>
        </w:numPr>
        <w:rPr/>
      </w:pPr>
      <w:bookmarkStart w:id="47" w:name="__RefHeading___Toc15917858_2142443653"/>
      <w:bookmarkStart w:id="48" w:name="_Toc18"/>
      <w:bookmarkEnd w:id="47"/>
      <w:r>
        <w:rPr>
          <w:rtl w:val="true"/>
        </w:rPr>
        <w:t>اشاره</w:t>
      </w:r>
      <w:bookmarkEnd w:id="48"/>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الانساب، علي بن أبيالقاسم بيهقى، ابن فندق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علي بن الحسن بن زيد، لا عقب 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عبدالعظيم أبوالقاسم الزاهد المدفون بالري في مشهد الشجرة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المجدي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المعقبين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اسماعيل و ابراهيم و عيسى و أحمد بنو علي بن الحسن بن زيد، درجوا </w:t>
      </w:r>
      <w:r>
        <w:rPr>
          <w:rFonts w:eastAsia="Amiri" w:cs="Amiri" w:ascii="Amiri" w:hAnsi="Amiri"/>
          <w:color w:val="111111"/>
          <w:sz w:val="28"/>
          <w:szCs w:val="28"/>
          <w:rtl w:val="true"/>
          <w:lang w:bidi="ar-SA"/>
        </w:rPr>
        <w:t>... .</w:t>
      </w:r>
      <w:r>
        <w:rPr>
          <w:rStyle w:val="FootnoteAnchor"/>
          <w:rtl w:val="true"/>
        </w:rPr>
        <w:footnoteReference w:id="28"/>
      </w:r>
      <w:bookmarkStart w:id="49" w:name="pg15931_170777"/>
    </w:p>
    <w:p>
      <w:pPr>
        <w:pStyle w:val="Heading5"/>
        <w:numPr>
          <w:ilvl w:val="4"/>
          <w:numId w:val="1"/>
        </w:numPr>
        <w:rPr/>
      </w:pPr>
      <w:bookmarkStart w:id="50" w:name="__RefHeading___Toc15917860_2142443653"/>
      <w:bookmarkStart w:id="51" w:name="_Toc19"/>
      <w:bookmarkEnd w:id="49"/>
      <w:bookmarkEnd w:id="50"/>
      <w:r>
        <w:rPr>
          <w:rtl w:val="true"/>
        </w:rPr>
        <w:t>نسّابة الري</w:t>
      </w:r>
      <w:bookmarkEnd w:id="51"/>
    </w:p>
    <w:p>
      <w:pPr>
        <w:pStyle w:val="BookText"/>
        <w:rPr/>
      </w:pPr>
      <w:r>
        <w:rPr>
          <w:rFonts w:ascii="Amiri" w:hAnsi="Amiri" w:eastAsia="Amiri" w:cs="Amiri"/>
          <w:color w:val="111111"/>
          <w:sz w:val="28"/>
          <w:sz w:val="28"/>
          <w:szCs w:val="28"/>
          <w:rtl w:val="true"/>
          <w:lang w:bidi="ar-SA"/>
        </w:rPr>
        <w:t>أبوالعبّاس أحمد بن مانكديم</w:t>
      </w:r>
      <w:r>
        <w:rPr>
          <w:rStyle w:val="FootnoteAnchor"/>
          <w:rtl w:val="true"/>
        </w:rPr>
        <w:footnoteReference w:id="29"/>
      </w:r>
      <w:r>
        <w:rPr>
          <w:rFonts w:ascii="Amiri" w:hAnsi="Amiri" w:eastAsia="Amiri" w:cs="Amiri"/>
          <w:color w:val="111111"/>
          <w:sz w:val="28"/>
          <w:sz w:val="28"/>
          <w:szCs w:val="28"/>
          <w:rtl w:val="true"/>
          <w:lang w:bidi="ar-SA"/>
        </w:rPr>
        <w:t>بن علي بن محمّد ششديو بن الحسين بن عيسى بن محمّد البطحاني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أبوالحسين يحيى بن الحسين بن اسماعيل بن زيد بن الحسن بن جعفر بن الحسين بن محمّد بن جعفر بن عبدالرحمن الشجري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القاضي الصابر الونكي أبوالقاسم علي بن محمّد بن نصر بن مهدي بن محمّد بن علي بن عبداللّه بن عيسى بن أحمد بن عيسى بن علي بن الحسين الاصغر بن علي بن الحسين بن علي بن أبيطالب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رأيته و كان جاري في الري، و استفدت منه هذا العلم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نسّابة الري</w:t>
      </w:r>
    </w:p>
    <w:p>
      <w:pPr>
        <w:pStyle w:val="BookText"/>
        <w:rPr/>
      </w:pPr>
      <w:r>
        <w:rPr>
          <w:rFonts w:ascii="Amiri" w:hAnsi="Amiri" w:eastAsia="Amiri" w:cs="Amiri"/>
          <w:color w:val="111111"/>
          <w:sz w:val="28"/>
          <w:sz w:val="28"/>
          <w:szCs w:val="28"/>
          <w:rtl w:val="true"/>
          <w:lang w:bidi="ar-SA"/>
        </w:rPr>
        <w:t xml:space="preserve">السيّد الامام مجدالدين أبوهاشم المجتبى بن حمزة بن زيد بن مهدي بن حمزة بن محمّد بن عبداللّه بن علي بن الحسن بن الحسين بن الحسن الأفطس بن علي بن علي بن الحسين بن علي بن أبيطالب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رأيته بالري، و حضرت مجلسه، و كان يدخل عليّ و يجري بيننا مذاكرة في علم الانساب في شهور سنة ستّ و عشرين و خمسمائة، و من منظومه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يحقق انّا لا نسر اذا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 و لايشكو اذا انحل أدبرا</w:t>
      </w:r>
    </w:p>
    <w:p>
      <w:pPr>
        <w:pStyle w:val="BookText"/>
        <w:rPr/>
      </w:pPr>
      <w:r>
        <w:rPr>
          <w:rFonts w:ascii="Amiri" w:hAnsi="Amiri" w:eastAsia="Amiri" w:cs="Amiri"/>
          <w:color w:val="111111"/>
          <w:sz w:val="28"/>
          <w:sz w:val="28"/>
          <w:szCs w:val="28"/>
          <w:rtl w:val="true"/>
          <w:lang w:bidi="ar-SA"/>
        </w:rPr>
        <w:t xml:space="preserve">و لكنّا بالسيف يحمى حريمنا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يحدر ممّا كان ظلما و منكرا</w:t>
      </w:r>
    </w:p>
    <w:p>
      <w:pPr>
        <w:pStyle w:val="BookText"/>
        <w:rPr/>
      </w:pPr>
      <w:r>
        <w:rPr>
          <w:rFonts w:ascii="Amiri" w:hAnsi="Amiri" w:eastAsia="Amiri" w:cs="Amiri"/>
          <w:color w:val="111111"/>
          <w:sz w:val="28"/>
          <w:sz w:val="28"/>
          <w:szCs w:val="28"/>
          <w:rtl w:val="true"/>
          <w:lang w:bidi="ar-SA"/>
        </w:rPr>
        <w:t xml:space="preserve">و بيتي رواق العزّ و المجد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يعقل للقبلى اذا الدم أهذرا</w:t>
      </w:r>
    </w:p>
    <w:p>
      <w:pPr>
        <w:pStyle w:val="BookText"/>
        <w:rPr/>
      </w:pPr>
      <w:r>
        <w:rPr>
          <w:rFonts w:ascii="Amiri" w:hAnsi="Amiri" w:eastAsia="Amiri" w:cs="Amiri"/>
          <w:color w:val="111111"/>
          <w:sz w:val="28"/>
          <w:sz w:val="28"/>
          <w:szCs w:val="28"/>
          <w:rtl w:val="true"/>
          <w:lang w:bidi="ar-SA"/>
        </w:rPr>
        <w:t xml:space="preserve">و ينظم بين النّاس علما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الأقوال لا شك أهجرا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قصيدة طويلة مدح بها السيّد الاجلّ العالم شرف‌الدين محمّد بن المرتضى</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يحيى</w:t>
      </w:r>
      <w:r>
        <w:rPr>
          <w:rStyle w:val="FootnoteAnchor"/>
          <w:rtl w:val="true"/>
        </w:rPr>
        <w:footnoteReference w:id="32"/>
      </w:r>
      <w:r>
        <w:rPr>
          <w:rFonts w:ascii="Amiri" w:hAnsi="Amiri" w:eastAsia="Amiri" w:cs="Amiri"/>
          <w:color w:val="111111"/>
          <w:sz w:val="28"/>
          <w:sz w:val="28"/>
          <w:szCs w:val="28"/>
          <w:rtl w:val="true"/>
          <w:lang w:bidi="ar-SA"/>
        </w:rPr>
        <w:t>بن علي بن عبدالرحمن بن القاسم بن الحسن بن زيد، أمه بنت عبداللّه بن ابراهيم من أولاد جعفر</w:t>
      </w:r>
      <w:r>
        <w:rPr>
          <w:rStyle w:val="FootnoteAnchor"/>
          <w:rtl w:val="true"/>
        </w:rPr>
        <w:footnoteReference w:id="33"/>
      </w:r>
      <w:r>
        <w:rPr>
          <w:rFonts w:ascii="Amiri" w:hAnsi="Amiri" w:eastAsia="Amiri" w:cs="Amiri"/>
          <w:color w:val="111111"/>
          <w:sz w:val="28"/>
          <w:sz w:val="28"/>
          <w:szCs w:val="28"/>
          <w:rtl w:val="true"/>
          <w:lang w:bidi="ar-SA"/>
        </w:rPr>
        <w:t>، قتله أصحاب عبداللّه بن عزيز، قتل بقرية من قرى الري و قبره بها</w:t>
      </w:r>
      <w:r>
        <w:rPr>
          <w:rStyle w:val="FootnoteAnchor"/>
          <w:rtl w:val="true"/>
        </w:rPr>
        <w:footnoteReference w:id="34"/>
      </w:r>
      <w:r>
        <w:rPr>
          <w:rFonts w:ascii="Amiri" w:hAnsi="Amiri" w:eastAsia="Amiri" w:cs="Amiri"/>
          <w:color w:val="111111"/>
          <w:sz w:val="28"/>
          <w:sz w:val="28"/>
          <w:szCs w:val="28"/>
          <w:rtl w:val="true"/>
          <w:lang w:bidi="ar-SA"/>
        </w:rPr>
        <w:t>، و ما صلّى عليه أحد، و كان يوم قتل ابن خمس و أربعين سنة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36"/>
      </w:r>
      <w:r>
        <w:rPr>
          <w:rFonts w:ascii="Amiri" w:hAnsi="Amiri" w:eastAsia="Amiri" w:cs="Amiri"/>
          <w:color w:val="111111"/>
          <w:sz w:val="28"/>
          <w:sz w:val="28"/>
          <w:szCs w:val="28"/>
          <w:rtl w:val="true"/>
          <w:lang w:bidi="ar-SA"/>
        </w:rPr>
        <w:t>بن عبداللّه بن اسماعيل بن ابراهيم من أولاد جعفر، قتله عبداللّه بن العزيز الامير، قتل بالريّ و قبره بها، و كان يوم قتل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w:t>
      </w:r>
      <w:r>
        <w:rPr>
          <w:rStyle w:val="FootnoteAnchor"/>
          <w:rtl w:val="true"/>
        </w:rPr>
        <w:footnoteReference w:id="37"/>
      </w:r>
      <w:r>
        <w:rPr>
          <w:rFonts w:ascii="Amiri" w:hAnsi="Amiri" w:eastAsia="Amiri" w:cs="Amiri"/>
          <w:color w:val="111111"/>
          <w:sz w:val="28"/>
          <w:sz w:val="28"/>
          <w:szCs w:val="28"/>
          <w:rtl w:val="true"/>
          <w:lang w:bidi="ar-SA"/>
        </w:rPr>
        <w:t>بن اسماعيل بن جعفر من أولاد جعفر الطيّار، أخذه عبدالرحمن خليفة أبيالساج، حبس في محبس الكوفة فمات في الحبس، و كان يوم قتل ابن أربع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Style w:val="FootnoteAnchor"/>
          <w:rtl w:val="true"/>
        </w:rPr>
        <w:footnoteReference w:id="38"/>
      </w:r>
      <w:r>
        <w:rPr>
          <w:rFonts w:ascii="Amiri" w:hAnsi="Amiri" w:eastAsia="Amiri" w:cs="Amiri"/>
          <w:color w:val="111111"/>
          <w:sz w:val="28"/>
          <w:sz w:val="28"/>
          <w:szCs w:val="28"/>
          <w:rtl w:val="true"/>
          <w:lang w:bidi="ar-SA"/>
        </w:rPr>
        <w:t>بن عبداللّه بن اسماعيل بن موسى بن جعفر، قتله عبداللّه بن العزيز الامير، قبره بين الري و قزوين، و كان يوم قتل ابن خمس و خمسين سنة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40"/>
      </w:r>
      <w:r>
        <w:rPr>
          <w:rFonts w:ascii="Amiri" w:hAnsi="Amiri" w:eastAsia="Amiri" w:cs="Amiri"/>
          <w:color w:val="111111"/>
          <w:sz w:val="28"/>
          <w:sz w:val="28"/>
          <w:szCs w:val="28"/>
          <w:rtl w:val="true"/>
          <w:lang w:bidi="ar-SA"/>
        </w:rPr>
        <w:t>بن محمّد بن جعفر، من أولاد عمر بن علي</w:t>
      </w:r>
      <w:r>
        <w:rPr>
          <w:rStyle w:val="FootnoteAnchor"/>
          <w:rtl w:val="true"/>
        </w:rPr>
        <w:footnoteReference w:id="4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 قتله عبداللّه بن عمر </w:t>
      </w:r>
      <w:bookmarkStart w:id="52" w:name="pg15931_170779"/>
    </w:p>
    <w:p>
      <w:pPr>
        <w:pStyle w:val="BookText"/>
        <w:rPr/>
      </w:pPr>
      <w:bookmarkEnd w:id="52"/>
      <w:r>
        <w:rPr>
          <w:rFonts w:ascii="Amiri" w:hAnsi="Amiri" w:eastAsia="Amiri" w:cs="Amiri"/>
          <w:color w:val="111111"/>
          <w:sz w:val="28"/>
          <w:sz w:val="28"/>
          <w:szCs w:val="28"/>
          <w:rtl w:val="true"/>
          <w:lang w:bidi="ar-SA"/>
        </w:rPr>
        <w:t>عامل محمّد بن طاهر، قتل بالري بسربالاى سناردك و قبره بها، و صلى عليه القاضي بالري، و كان يوم قتل ابن سبع و أربعين سنة</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53" w:name="__RefHeading___Toc15917862_2142443653"/>
      <w:bookmarkStart w:id="54" w:name="_Toc20"/>
      <w:bookmarkEnd w:id="53"/>
      <w:r>
        <w:rPr/>
        <w:t>12</w:t>
      </w:r>
      <w:r>
        <w:rPr>
          <w:rtl w:val="true"/>
        </w:rPr>
        <w:t xml:space="preserve"> - </w:t>
      </w:r>
      <w:r>
        <w:rPr>
          <w:rtl w:val="true"/>
        </w:rPr>
        <w:t>الشجرة المباركة، امام فخر رازى</w:t>
      </w:r>
      <w:bookmarkEnd w:id="54"/>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المباركة، امام فخر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بن محمد بن جعفر بن عبدالرحمن الشجري، فله ثلاثة معقبون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أبوالحسن بسمرقند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 بطبرستان، و جعفر عقبه بالري</w:t>
      </w:r>
      <w:r>
        <w:rPr>
          <w:rStyle w:val="FootnoteAnchor"/>
          <w:rtl w:val="true"/>
        </w:rPr>
        <w:footnoteReference w:id="43"/>
      </w:r>
      <w:r>
        <w:rPr>
          <w:rFonts w:ascii="IRNazanin" w:hAnsi="IRNazanin" w:eastAsia="IRNazanin"/>
          <w:color w:val="111111"/>
          <w:sz w:val="28"/>
          <w:sz w:val="28"/>
          <w:szCs w:val="28"/>
          <w:rtl w:val="true"/>
          <w:lang w:bidi="fa-IR"/>
        </w:rPr>
        <w:t>و أحمد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وأعقب</w:t>
      </w:r>
      <w:r>
        <w:rPr>
          <w:rStyle w:val="FootnoteAnchor"/>
          <w:rtl w:val="true"/>
        </w:rPr>
        <w:footnoteReference w:id="45"/>
      </w:r>
      <w:r>
        <w:rPr>
          <w:rFonts w:ascii="Amiri" w:hAnsi="Amiri" w:eastAsia="Amiri" w:cs="Amiri"/>
          <w:color w:val="111111"/>
          <w:sz w:val="28"/>
          <w:sz w:val="28"/>
          <w:szCs w:val="28"/>
          <w:rtl w:val="true"/>
          <w:lang w:bidi="ar-SA"/>
        </w:rPr>
        <w:t>من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بطبرستان، و قتل بالري و مشهده بها معروف 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له عقب كثير أجمع على صحتهم العلماء الا البخاري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أما عبدالعظيم فلا أعرف من عقبه الا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أحمد بن عبداللّه بن علي، فله ثلاثة معقبون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عبداللّه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أبوعبداللّه ساطورة، ولهم أعقاب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القاسم بن أحمد، فله ابنان معقبان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أبوعبداللّه عقبه بالكوفة، والحسين أبوعبداللّه نقيب الحسنيين بالكوفة، وله أعقاب 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عبداللّه دردار ابن أحمد بن عبداللّه بن علي بن الحسن بن زيد بن الحسن، فله </w:t>
      </w:r>
      <w:bookmarkStart w:id="55" w:name="pg15931_170780"/>
    </w:p>
    <w:p>
      <w:pPr>
        <w:pStyle w:val="BookText"/>
        <w:rPr/>
      </w:pPr>
      <w:bookmarkEnd w:id="55"/>
      <w:r>
        <w:rPr>
          <w:rFonts w:ascii="Amiri" w:hAnsi="Amiri" w:eastAsia="Amiri" w:cs="Amiri"/>
          <w:color w:val="111111"/>
          <w:sz w:val="28"/>
          <w:sz w:val="28"/>
          <w:szCs w:val="28"/>
          <w:rtl w:val="true"/>
          <w:lang w:bidi="ar-SA"/>
        </w:rPr>
        <w:t>ابن واحد 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أبوعلي بأبهر، لم يذكر السيد أبوالعز الحسني الهمداني من ولد علي بن الحسن بن زيد غيره، وله أعقاب كثيرة منهم رؤساء أبهر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أما محمد ساطوره، فعقبه من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أبوعلي الساطوره، و عقبه من رجل واحد محمد أبوعبداللّه، له أعقاب كثيرة بأبهر و زنجان و طبرستان و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جعلهم السيد أبوالعز بني محمد بن عبداللّه دردار ابن أحمد بن عبداللّه بن علي بن 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والاصح المعتمد أنهم من أولاد ساطورة، لا من أولاد دردار</w:t>
      </w:r>
      <w:r>
        <w:rPr>
          <w:rFonts w:eastAsia="Amiri" w:cs="Amiri" w:ascii="Amiri" w:hAnsi="Amiri"/>
          <w:color w:val="111111"/>
          <w:sz w:val="28"/>
          <w:szCs w:val="28"/>
          <w:rtl w:val="true"/>
          <w:lang w:bidi="ar-SA"/>
        </w:rPr>
        <w:t>.</w:t>
      </w:r>
      <w:r>
        <w:rPr>
          <w:rStyle w:val="FootnoteAnchor"/>
          <w:rtl w:val="true"/>
        </w:rPr>
        <w:footnoteReference w:id="48"/>
      </w:r>
    </w:p>
    <w:p>
      <w:pPr>
        <w:pStyle w:val="Heading4"/>
        <w:numPr>
          <w:ilvl w:val="3"/>
          <w:numId w:val="1"/>
        </w:numPr>
        <w:rPr/>
      </w:pPr>
      <w:bookmarkStart w:id="56" w:name="__RefHeading___Toc15917864_2142443653"/>
      <w:bookmarkStart w:id="57" w:name="_Toc21"/>
      <w:bookmarkEnd w:id="56"/>
      <w:r>
        <w:rPr/>
        <w:t>13</w:t>
      </w:r>
      <w:r>
        <w:rPr>
          <w:rtl w:val="true"/>
        </w:rPr>
        <w:t xml:space="preserve">- </w:t>
      </w:r>
      <w:r>
        <w:rPr>
          <w:rtl w:val="true"/>
        </w:rPr>
        <w:t>الفخرى فى النسب، اسماعيل‌بن حسين مروزى ازورقانى</w:t>
      </w:r>
      <w:bookmarkEnd w:id="57"/>
    </w:p>
    <w:p>
      <w:pPr>
        <w:pStyle w:val="Heading5"/>
        <w:numPr>
          <w:ilvl w:val="4"/>
          <w:numId w:val="1"/>
        </w:numPr>
        <w:rPr/>
      </w:pPr>
      <w:bookmarkStart w:id="58" w:name="__RefHeading___Toc15917866_2142443653"/>
      <w:bookmarkStart w:id="59" w:name="_Toc22"/>
      <w:bookmarkEnd w:id="58"/>
      <w:r>
        <w:rPr>
          <w:rtl w:val="true"/>
        </w:rPr>
        <w:t>اشاره</w:t>
      </w:r>
      <w:bookmarkEnd w:id="59"/>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الفخرى فى النسب، اسماعيل‌بن حسين مروزى ازورقانى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بعداز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5917868_2142443653"/>
      <w:bookmarkStart w:id="61" w:name="_Toc23"/>
      <w:bookmarkEnd w:id="60"/>
      <w:r>
        <w:rPr>
          <w:rtl w:val="true"/>
        </w:rPr>
        <w:t>[</w:t>
      </w:r>
      <w:r>
        <w:rPr>
          <w:rtl w:val="true"/>
        </w:rPr>
        <w:t xml:space="preserve">اعقاب زيد بن الحسن عليه‌السلام </w:t>
      </w:r>
      <w:r>
        <w:rPr>
          <w:rtl w:val="true"/>
        </w:rPr>
        <w:t>]</w:t>
      </w:r>
      <w:bookmarkEnd w:id="61"/>
    </w:p>
    <w:p>
      <w:pPr>
        <w:pStyle w:val="BookText"/>
        <w:rPr/>
      </w:pPr>
      <w:r>
        <w:rPr>
          <w:rFonts w:ascii="Amiri" w:hAnsi="Amiri" w:eastAsia="Amiri" w:cs="Amiri"/>
          <w:color w:val="111111"/>
          <w:sz w:val="28"/>
          <w:sz w:val="28"/>
          <w:szCs w:val="28"/>
          <w:rtl w:val="true"/>
          <w:lang w:bidi="ar-SA"/>
        </w:rPr>
        <w:t>و أما علي بن الحسن بن زيد بن الحسن بن علي بن أبيطالب عليهماالسلام فانتهى عقبه الى القاسم الشبيه بالنبي صلى‌الله‌عليه‌و‌آله بالكوفة و يقال له السبيعي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عبداللّه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أشترية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أبوعبداللّه محمد ساطورة</w:t>
      </w:r>
      <w:r>
        <w:rPr>
          <w:rStyle w:val="FootnoteAnchor"/>
          <w:rtl w:val="true"/>
        </w:rPr>
        <w:footnoteReference w:id="50"/>
      </w:r>
      <w:r>
        <w:rPr>
          <w:rFonts w:ascii="Amiri" w:hAnsi="Amiri" w:eastAsia="Amiri" w:cs="Amiri"/>
          <w:color w:val="111111"/>
          <w:sz w:val="28"/>
          <w:sz w:val="28"/>
          <w:szCs w:val="28"/>
          <w:rtl w:val="true"/>
          <w:lang w:bidi="ar-SA"/>
        </w:rPr>
        <w:t>، له أبوعلي عبداللّه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ابنان و هم بنوأحمد بن عبداللّه بن علي بن الحسن الامير و عمهم عبدالعظيم أبوالقاسم الزاهد المدفون بالري في مشهد</w:t>
      </w:r>
      <w:r>
        <w:rPr>
          <w:rStyle w:val="FootnoteAnchor"/>
          <w:rtl w:val="true"/>
        </w:rPr>
        <w:footnoteReference w:id="51"/>
      </w:r>
      <w:r>
        <w:rPr>
          <w:rFonts w:ascii="Amiri" w:hAnsi="Amiri" w:eastAsia="Amiri" w:cs="Amiri"/>
          <w:color w:val="111111"/>
          <w:sz w:val="28"/>
          <w:sz w:val="28"/>
          <w:szCs w:val="28"/>
          <w:rtl w:val="true"/>
          <w:lang w:bidi="ar-SA"/>
        </w:rPr>
        <w:t>الشجرة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للقاسم الشبيه خمسة بنين، أعقب منهم أربعة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الحسين النقيب بالكوفة لبنيالحسن، له أولاد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القاسم السبيعي الشاهد بالكوفة، و كان من أعيان السادة، له عقب بالكوفة و مصر</w:t>
      </w:r>
      <w:r>
        <w:rPr>
          <w:rFonts w:eastAsia="Amiri" w:cs="Amiri" w:ascii="Amiri" w:hAnsi="Amiri"/>
          <w:color w:val="111111"/>
          <w:sz w:val="28"/>
          <w:szCs w:val="28"/>
          <w:rtl w:val="true"/>
          <w:lang w:bidi="ar-SA"/>
        </w:rPr>
        <w:t xml:space="preserve">. </w:t>
      </w:r>
      <w:bookmarkStart w:id="62" w:name="pg15931_170781"/>
    </w:p>
    <w:p>
      <w:pPr>
        <w:pStyle w:val="BookText"/>
        <w:rPr/>
      </w:pPr>
      <w:bookmarkEnd w:id="62"/>
      <w:r>
        <w:rPr>
          <w:rFonts w:ascii="Amiri" w:hAnsi="Amiri" w:eastAsia="Amiri" w:cs="Amiri"/>
          <w:color w:val="111111"/>
          <w:sz w:val="28"/>
          <w:sz w:val="28"/>
          <w:szCs w:val="28"/>
          <w:rtl w:val="true"/>
          <w:lang w:bidi="ar-SA"/>
        </w:rPr>
        <w:t>و أبوعبداللّه محمد بن القاسم الشبيه، له عقب بالكوفة و بغداد، لا أعرف منهم غير أحمد الأسود ابن علي بن أحمد الازرق الاسود ابن أحمد بن محمد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أبوعبداللّه 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محمد بن أحمد الازرق الاسود كان بالكوفة و ينسب الى النصب و شدة الفتن</w:t>
      </w:r>
      <w:r>
        <w:rPr>
          <w:rStyle w:val="FootnoteAnchor"/>
          <w:rtl w:val="true"/>
        </w:rPr>
        <w:footnoteReference w:id="52"/>
      </w:r>
      <w:r>
        <w:rPr>
          <w:rFonts w:ascii="Amiri" w:hAnsi="Amiri" w:eastAsia="Amiri" w:cs="Amiri"/>
          <w:color w:val="111111"/>
          <w:sz w:val="28"/>
          <w:sz w:val="28"/>
          <w:szCs w:val="28"/>
          <w:rtl w:val="true"/>
          <w:lang w:bidi="ar-SA"/>
        </w:rPr>
        <w:t>، و له ابن‌أسود اليهم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الكلمة غير منقوطة في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عبداللّه الدردار، فله أبوعلي محمد وحده بأبهر، أمه زيدية حسينية، و له ستة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الزمن عند أبيعبداللّه بن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الزمن هو ابن محمد بن عبداللّه بن محمد ساطورة ابن علي بن الحسن الامير و الاصح هو الاول و له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أبيعلي محمد بن عبداللّه الدردار له عقب و أبوعلي عبداللّه هو أكثر اخوته عقبا و أبوزيد جد الابهريين عند أبيعبداللّه بن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الابهريين من ولد عيسى بن محمد بن عبداللّه بن محمد ابن عبداللّه بن الحسن الامير</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63" w:name="__RefHeading___Toc15917870_2142443653"/>
      <w:bookmarkStart w:id="64" w:name="_Toc24"/>
      <w:bookmarkEnd w:id="63"/>
      <w:r>
        <w:rPr/>
        <w:t>14</w:t>
      </w:r>
      <w:r>
        <w:rPr>
          <w:rtl w:val="true"/>
        </w:rPr>
        <w:t xml:space="preserve">- </w:t>
      </w:r>
      <w:r>
        <w:rPr>
          <w:rtl w:val="true"/>
        </w:rPr>
        <w:t>رجال العلامة الحلى، حسن بن يوسف بن مطهّر حلّى</w:t>
      </w:r>
      <w:bookmarkEnd w:id="64"/>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الحلى، 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بن على بن الحسن بن زيد بن الحسن بن علي بن أبى‌طالب عليه‌السلام أبوالاسقم؛ له كتاب خطب أميرالمؤمنين عليه‌السلام ، كان عابدا ورعا، له حكاية تدل على حسن حاله؛ ذكر ناها في كتابنا الكبير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بابويه انه كان مرضيا</w:t>
      </w:r>
      <w:r>
        <w:rPr>
          <w:rFonts w:eastAsia="Amiri" w:cs="Amiri" w:ascii="Amiri" w:hAnsi="Amiri"/>
          <w:color w:val="111111"/>
          <w:sz w:val="28"/>
          <w:szCs w:val="28"/>
          <w:rtl w:val="true"/>
          <w:lang w:bidi="ar-SA"/>
        </w:rPr>
        <w:t>.</w:t>
      </w:r>
      <w:r>
        <w:rPr>
          <w:rStyle w:val="FootnoteAnchor"/>
          <w:rtl w:val="true"/>
        </w:rPr>
        <w:footnoteReference w:id="55"/>
      </w:r>
      <w:bookmarkStart w:id="65" w:name="pg15931_170782"/>
    </w:p>
    <w:p>
      <w:pPr>
        <w:pStyle w:val="Heading4"/>
        <w:numPr>
          <w:ilvl w:val="3"/>
          <w:numId w:val="1"/>
        </w:numPr>
        <w:rPr/>
      </w:pPr>
      <w:bookmarkStart w:id="66" w:name="__RefHeading___Toc15917872_2142443653"/>
      <w:bookmarkStart w:id="67" w:name="_Toc25"/>
      <w:bookmarkEnd w:id="65"/>
      <w:bookmarkEnd w:id="66"/>
      <w:r>
        <w:rPr/>
        <w:t>15</w:t>
      </w:r>
      <w:r>
        <w:rPr>
          <w:rtl w:val="true"/>
        </w:rPr>
        <w:t>-</w:t>
      </w:r>
      <w:r>
        <w:rPr>
          <w:rtl w:val="true"/>
        </w:rPr>
        <w:t>رجال ابن داود</w:t>
      </w:r>
      <w:bookmarkEnd w:id="67"/>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بن الحسن بن زيد بن الحسن بن على بن ابى‌طالب عليه‌السلام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ورع كان مرضيّا</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68" w:name="__RefHeading___Toc15917874_2142443653"/>
      <w:bookmarkStart w:id="69" w:name="_Toc26"/>
      <w:bookmarkEnd w:id="68"/>
      <w:r>
        <w:rPr/>
        <w:t>16</w:t>
      </w:r>
      <w:r>
        <w:rPr>
          <w:rtl w:val="true"/>
        </w:rPr>
        <w:t>-</w:t>
      </w:r>
      <w:r>
        <w:rPr>
          <w:rtl w:val="true"/>
        </w:rPr>
        <w:t>عمدة الطالب فى انساب آل ابى‌طالب، احمد بن على ابن‌عنبه</w:t>
      </w:r>
      <w:bookmarkEnd w:id="69"/>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فى انساب آل ابى‌طالب، احمد بن على ابن‌عنبه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بن اسماعيل بن الحسن بن زيد و يعرف بالنازوكى فله عقب كثير منهم بن طير خوار و هو أبوالعباس الحسن بن على بن أحمد الافقه بن على النازوكى، و منهم محمد المعروف</w:t>
      </w:r>
      <w:r>
        <w:rPr>
          <w:rStyle w:val="FootnoteAnchor"/>
          <w:rtl w:val="true"/>
        </w:rPr>
        <w:footnoteReference w:id="57"/>
      </w:r>
      <w:r>
        <w:rPr>
          <w:rFonts w:ascii="Amiri" w:hAnsi="Amiri" w:eastAsia="Amiri" w:cs="Amiri"/>
          <w:color w:val="111111"/>
          <w:sz w:val="28"/>
          <w:sz w:val="28"/>
          <w:szCs w:val="28"/>
          <w:rtl w:val="true"/>
          <w:lang w:bidi="ar-SA"/>
        </w:rPr>
        <w:t>بابن علية النازوكى؛ من ولده على بن الحسين أميركا القمى الملقب بشكنبة بن على بن محمد المذكور، له عقب بالشام و طرابلس و دمشق، و أما على السديد بن الحسن بن زيد بن الحسن بن على بن ابى‌طالب عليه‌السلام ويكنى أباالحسن و أمه أم ولد و عقبه من ابنه عبداللّه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أمه‌ام ولد، قال ابونصر سهل بن داود البخارى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عبداللّه بن على استلحقه الحسن بن زيد وهو جده بعد موت ابنه على بالقيافة، ذلك أن أباه عليا هلك فى حياة أبيه الحسن بن زيد، و أم عبداللّه جارية بيعت و لم يعلم أنها حامل، فلما توفى على بن الحسن بن زيد ردها المشترى الى أبيه الحسن بن زيد فولدت عبداللّه فشك فيه فدعا بالقافة فألحقوه به، و اسم الجارية 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عبداللّه بن على السديد عبدالعظيم السيد الزاهد المدفون فى مسجد الشجرة بالرى و قبره يزار، و أولد عبدالعظيم محمد بن عبدالعظيم، كان زاهدا كبيرا و انقرض محمد بن عبدالعظيم ولا عقب له</w:t>
      </w:r>
      <w:r>
        <w:rPr>
          <w:rFonts w:eastAsia="Amiri" w:cs="Amiri" w:ascii="Amiri" w:hAnsi="Amiri"/>
          <w:color w:val="111111"/>
          <w:sz w:val="28"/>
          <w:szCs w:val="28"/>
          <w:rtl w:val="true"/>
          <w:lang w:bidi="ar-SA"/>
        </w:rPr>
        <w:t>.</w:t>
      </w:r>
      <w:r>
        <w:rPr>
          <w:rStyle w:val="FootnoteAnchor"/>
          <w:rtl w:val="true"/>
        </w:rPr>
        <w:footnoteReference w:id="58"/>
      </w:r>
    </w:p>
    <w:p>
      <w:pPr>
        <w:pStyle w:val="Heading4"/>
        <w:numPr>
          <w:ilvl w:val="3"/>
          <w:numId w:val="1"/>
        </w:numPr>
        <w:rPr/>
      </w:pPr>
      <w:bookmarkStart w:id="70" w:name="__RefHeading___Toc15917876_2142443653"/>
      <w:bookmarkStart w:id="71" w:name="_Toc27"/>
      <w:bookmarkEnd w:id="70"/>
      <w:r>
        <w:rPr/>
        <w:t>17</w:t>
      </w:r>
      <w:r>
        <w:rPr>
          <w:rtl w:val="true"/>
        </w:rPr>
        <w:t>-</w:t>
      </w:r>
      <w:r>
        <w:rPr>
          <w:rtl w:val="true"/>
        </w:rPr>
        <w:t>حاشية خلاصة الاقوال، زين الدين بن على عاملى</w:t>
      </w:r>
      <w:bookmarkEnd w:id="71"/>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خلاصة الاقوال، زين الدين بن على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 بن عليّ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عبدالعظيم بن عبداللّه بن عليّ بن الحسن بن زيد بن الحسن بن عليّ بن </w:t>
      </w:r>
      <w:bookmarkStart w:id="72" w:name="pg15931_170783"/>
    </w:p>
    <w:p>
      <w:pPr>
        <w:pStyle w:val="BookText"/>
        <w:rPr/>
      </w:pPr>
      <w:bookmarkEnd w:id="72"/>
      <w:r>
        <w:rPr>
          <w:rFonts w:ascii="Amiri" w:hAnsi="Amiri" w:eastAsia="Amiri" w:cs="Amiri"/>
          <w:color w:val="111111"/>
          <w:sz w:val="28"/>
          <w:sz w:val="28"/>
          <w:szCs w:val="28"/>
          <w:rtl w:val="true"/>
          <w:lang w:bidi="ar-SA"/>
        </w:rPr>
        <w:t xml:space="preserve">أبي 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باب الآحاد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عبدالعظيم المدفون في مسجد الشجرة في الري، و قبره يُزار، و قد نَصَّ على زيارته الإمام عليّ بن موسى الرضا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ذكر ذلك بعض النسّابين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رسائل الشهيد الثانى،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مختارى، تحقيق و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الابحاث و الدراسات الاسلامية قسم احياء التراث الاسلامى، اول، قم، انتشارات دفتر تبليغات اسلامى حوزه علميه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5917878_2142443653"/>
      <w:bookmarkStart w:id="74" w:name="_Toc28"/>
      <w:bookmarkEnd w:id="73"/>
      <w:r>
        <w:rPr/>
        <w:t>18</w:t>
      </w:r>
      <w:r>
        <w:rPr>
          <w:rtl w:val="true"/>
        </w:rPr>
        <w:t>-</w:t>
      </w:r>
      <w:r>
        <w:rPr>
          <w:rtl w:val="true"/>
        </w:rPr>
        <w:t xml:space="preserve">حاشيه رجال ابن‌داود </w:t>
      </w:r>
      <w:r>
        <w:rPr>
          <w:rtl w:val="true"/>
        </w:rPr>
        <w:t>(</w:t>
      </w:r>
      <w:r>
        <w:rPr>
          <w:rtl w:val="true"/>
        </w:rPr>
        <w:t>نسخه خطى</w:t>
      </w:r>
      <w:r>
        <w:rPr>
          <w:rtl w:val="true"/>
        </w:rPr>
        <w:t>)</w:t>
      </w:r>
      <w:r>
        <w:rPr>
          <w:rtl w:val="true"/>
        </w:rPr>
        <w:t>، عبداللّه بن حسين تسترى</w:t>
      </w:r>
      <w:bookmarkEnd w:id="74"/>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حسين تسترى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عبدالعظيم بن عبداللّه،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نعم ذكر حكاية تدلّ على حسن حاله و جلالته و اشتغاله بالعبادة، و الظاهر انّ هذا الرجل هو المشهور</w:t>
      </w:r>
    </w:p>
    <w:p>
      <w:pPr>
        <w:pStyle w:val="BookText"/>
        <w:rPr/>
      </w:pPr>
      <w:r>
        <w:rPr>
          <w:rFonts w:ascii="Amiri" w:hAnsi="Amiri" w:eastAsia="Amiri" w:cs="Amiri"/>
          <w:color w:val="111111"/>
          <w:sz w:val="28"/>
          <w:sz w:val="28"/>
          <w:szCs w:val="28"/>
          <w:rtl w:val="true"/>
          <w:lang w:bidi="ar-SA"/>
        </w:rPr>
        <w:t xml:space="preserve">الآن في بلاد الري و حكى العلاّمة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ابن‌بابويه انّه كان مرضيّا بعد ان قال هو انّه كان عابدا ورعا</w:t>
      </w:r>
      <w:r>
        <w:rPr>
          <w:rFonts w:eastAsia="Amiri" w:cs="Amiri" w:ascii="Amiri" w:hAnsi="Amiri"/>
          <w:color w:val="111111"/>
          <w:sz w:val="28"/>
          <w:szCs w:val="28"/>
          <w:rtl w:val="true"/>
          <w:lang w:bidi="ar-SA"/>
        </w:rPr>
        <w:t>».</w:t>
      </w:r>
      <w:r>
        <w:rPr>
          <w:rStyle w:val="FootnoteAnchor"/>
          <w:rtl w:val="true"/>
        </w:rPr>
        <w:footnoteReference w:id="62"/>
      </w:r>
    </w:p>
    <w:p>
      <w:pPr>
        <w:pStyle w:val="Heading4"/>
        <w:numPr>
          <w:ilvl w:val="3"/>
          <w:numId w:val="1"/>
        </w:numPr>
        <w:rPr/>
      </w:pPr>
      <w:bookmarkStart w:id="75" w:name="__RefHeading___Toc15917880_2142443653"/>
      <w:bookmarkStart w:id="76" w:name="_Toc29"/>
      <w:bookmarkEnd w:id="75"/>
      <w:r>
        <w:rPr/>
        <w:t>19</w:t>
      </w:r>
      <w:r>
        <w:rPr>
          <w:rtl w:val="true"/>
        </w:rPr>
        <w:t xml:space="preserve">- </w:t>
      </w:r>
      <w:r>
        <w:rPr>
          <w:rtl w:val="true"/>
        </w:rPr>
        <w:t>منهج المقال، محمد بن على استرآبادى</w:t>
      </w:r>
      <w:bookmarkEnd w:id="76"/>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محمد بن 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ابوالقاسم له كتاب خطب اميرالمؤمنين عليه‌السلام ، كان عابدا ورعا له حكاية تدل على حسن حاله ذكرناها فى كتابنا الاكسير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بابويه انه كان مرضياً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ابوالقاسم، له كتاب خطبة اميرالمؤمنين عليه‌السلام ، قال ابوعبداللّه الحسين بن عبيداللّه، حدثنا جعفر بن محمد ابوالقاسم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خالد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الرىّ هاربا من السلطان و سكن سربا في دار الرجل من الشيعة في سكة الموالي و كان يعبداللّه في ذلك السرب و يصوم نهاره و يقوم ليله، و كان يخرج مستترا فيزور القبر المقابل قبره و بينهما الطريق و يقول هو قبر الرجل من ولد موسى عليه‌السلام ، فلم يزل يأوي إلى ذلك السرب، و يقع خبره إلى واحد بعد الواحد من شيعة آل‌محمد صلى‌الله‌عليه‌و‌آله حتى عرفه أكثرهم فرأى رجل من الشيعة في المنام رسول 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ولدي يحمل من سكة الموالي و يدفن عند شجرة التفاح في باغ عبدالجبار بن عبدالوهاب، و أشار إلى المكان الذي دفن فيه فذهب الرجل ليشتري الشجرة و مكانها من صاحبها، فقال له لأي شيء تطلب الشجرة و مكانها؟ فأخبره بالرؤيا، فذكر صاحب الشجرة أنه كان رأى مثل هذا الرؤيا، و أنه قد جعل موضع الشجرة مع جميع الباغ وقفا على الشريف و الشيعة يدفنون فيه، فمرض عبدالعظيم و مات رحمه‌الله، فلما جرد ليغسل وجد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ابوالقاسم عبدالعظيم بن عبداللّه بن على بن الحسن بن زيد بن الحسن بن على بن ابى‌طالب عليه‌السلام ، اخبرنا احمد بن على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الرؤيانى ابوتراب،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بن عبداللّه بجميع رواياته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بعض النسخ عبدالعظيم بن عبداللّه بن على بن الحسن بن زيد بن الحسن بن زيد بن الحسن بن على بن ابى‌طالب عليه‌السلام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بن الحسن بن زيد بن الحسن بن على بن ابى‌طالب عليه‌السلام يرويها عنهما، روى عنه سهل بن زيادالآدمى و ابوتراب عبيداللّه الحارثى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عبدالعظيم بن عبداللّه الحسنى العلوى، له كتاب اخبرنا </w:t>
      </w:r>
      <w:bookmarkStart w:id="77" w:name="pg15931_170785"/>
    </w:p>
    <w:p>
      <w:pPr>
        <w:pStyle w:val="BookText"/>
        <w:rPr/>
      </w:pPr>
      <w:bookmarkEnd w:id="77"/>
      <w:r>
        <w:rPr>
          <w:rFonts w:ascii="Amiri" w:hAnsi="Amiri" w:eastAsia="Amiri" w:cs="Amiri"/>
          <w:color w:val="111111"/>
          <w:sz w:val="28"/>
          <w:sz w:val="28"/>
          <w:szCs w:val="28"/>
          <w:rtl w:val="true"/>
          <w:lang w:bidi="ar-SA"/>
        </w:rPr>
        <w:t>جماعة عن ابى‌المفضل محمد بن عبداللّه الشيبانى، عن ابى‌جعفر محمد بن جعفر بن بطه، عن احمد بن ابى‌عبداللّه البرقى، عن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عبدالعظيم بالرى و قبره هناك،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ثواب الاعمال لابن‌بابويه، حدثنى حمزة بن القاسم بن العلوى، قال حدثنى محمد بن يحيى العطار، عمن دخل على ابى‌الحسن على بن محمد الهادى من اهل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ابى‌الحسن العسكرى عليه‌السلام ،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 زرت قبر عبدالعظيم عندكم لكنت كمن زار الحسين بن على عليهماالسلام </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78" w:name="__RefHeading___Toc15917882_2142443653"/>
      <w:bookmarkStart w:id="79" w:name="_Toc30"/>
      <w:bookmarkEnd w:id="78"/>
      <w:r>
        <w:rPr/>
        <w:t>20</w:t>
      </w:r>
      <w:r>
        <w:rPr>
          <w:rtl w:val="true"/>
        </w:rPr>
        <w:t>-</w:t>
      </w:r>
      <w:r>
        <w:rPr>
          <w:rtl w:val="true"/>
        </w:rPr>
        <w:t>الرواشح السماوية، ميرداماد</w:t>
      </w:r>
      <w:bookmarkEnd w:id="79"/>
    </w:p>
    <w:p>
      <w:pPr>
        <w:pStyle w:val="Heading5"/>
        <w:numPr>
          <w:ilvl w:val="4"/>
          <w:numId w:val="1"/>
        </w:numPr>
        <w:rPr/>
      </w:pPr>
      <w:bookmarkStart w:id="80" w:name="__RefHeading___Toc15917884_2142443653"/>
      <w:bookmarkStart w:id="81" w:name="_Toc31"/>
      <w:bookmarkEnd w:id="80"/>
      <w:r>
        <w:rPr>
          <w:rtl w:val="true"/>
        </w:rPr>
        <w:t>اشاره</w:t>
      </w:r>
      <w:bookmarkEnd w:id="81"/>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ميرداماد</w:t>
      </w:r>
    </w:p>
    <w:p>
      <w:pPr>
        <w:pStyle w:val="BookText"/>
        <w:rPr/>
      </w:pPr>
      <w:r>
        <w:rPr>
          <w:rFonts w:ascii="Amiri" w:hAnsi="Amiri" w:eastAsia="Amiri" w:cs="Amiri"/>
          <w:color w:val="111111"/>
          <w:sz w:val="28"/>
          <w:sz w:val="28"/>
          <w:szCs w:val="28"/>
          <w:rtl w:val="true"/>
          <w:lang w:bidi="ar-SA"/>
        </w:rPr>
        <w:t>الراشحة الخامسة</w:t>
      </w:r>
    </w:p>
    <w:p>
      <w:pPr>
        <w:pStyle w:val="Heading5"/>
        <w:numPr>
          <w:ilvl w:val="4"/>
          <w:numId w:val="1"/>
        </w:numPr>
        <w:rPr/>
      </w:pPr>
      <w:bookmarkStart w:id="82" w:name="__RefHeading___Toc15917886_2142443653"/>
      <w:bookmarkStart w:id="83" w:name="_Toc32"/>
      <w:bookmarkEnd w:id="82"/>
      <w:r>
        <w:rPr>
          <w:rtl w:val="true"/>
        </w:rPr>
        <w:t>[</w:t>
      </w:r>
      <w:r>
        <w:rPr>
          <w:rtl w:val="true"/>
        </w:rPr>
        <w:t>في صحّة أحاديث عبدالعظيم الحسني</w:t>
      </w:r>
      <w:r>
        <w:rPr>
          <w:rtl w:val="true"/>
        </w:rPr>
        <w:t>]</w:t>
      </w:r>
      <w:bookmarkEnd w:id="83"/>
    </w:p>
    <w:p>
      <w:pPr>
        <w:pStyle w:val="BookText"/>
        <w:rPr/>
      </w:pPr>
      <w:r>
        <w:rPr>
          <w:rFonts w:ascii="Amiri" w:hAnsi="Amiri" w:eastAsia="Amiri" w:cs="Amiri"/>
          <w:color w:val="111111"/>
          <w:sz w:val="28"/>
          <w:sz w:val="28"/>
          <w:szCs w:val="28"/>
          <w:rtl w:val="true"/>
          <w:lang w:bidi="ar-SA"/>
        </w:rPr>
        <w:t xml:space="preserve">من الذّائع الشّائع انّ طريق الرّواية من جهة ابى القسم عبدالعظيم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بمشهد الشجرة بالرّى رضى‌اللّه تعالى عنه و ارضاه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لانه ممدوح غير منصوص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 ان الناقد البصير و المتبصر الخبير يستهجنان ذلك و يستقبحانه جدّاً، و لو لم يكن له الاّ حديث عرض الدّين</w:t>
      </w:r>
      <w:r>
        <w:rPr>
          <w:rStyle w:val="FootnoteAnchor"/>
          <w:rtl w:val="true"/>
        </w:rPr>
        <w:footnoteReference w:id="64"/>
      </w:r>
      <w:r>
        <w:rPr>
          <w:rFonts w:ascii="Amiri" w:hAnsi="Amiri" w:eastAsia="Amiri" w:cs="Amiri"/>
          <w:color w:val="111111"/>
          <w:sz w:val="28"/>
          <w:sz w:val="28"/>
          <w:szCs w:val="28"/>
          <w:rtl w:val="true"/>
          <w:lang w:bidi="ar-SA"/>
        </w:rPr>
        <w:t>، و ما فيه من حقيقة المعرفة، و قول سيّدنا الهادى ابى الحسن الثالث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اباالقاسم انت وليّنا حقاً</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 من النسب الطاهر و الشّرف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اذ ليس سلالة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في حاشية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سلالة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استلٌ منه، و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الإنسان، و انسلّ من بينهم أي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النبوّة و الطّهارة كاحد من الناس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اذا ما آمن و اتّقى، و كان عند آبائه الطّاهرين مرضيّا مشكورا، فكيف و هو صاحب الحكاية المعروفة الّتي قد أوردها النجاشي في ترجمته</w:t>
      </w:r>
      <w:r>
        <w:rPr>
          <w:rStyle w:val="FootnoteAnchor"/>
          <w:rtl w:val="true"/>
        </w:rPr>
        <w:footnoteReference w:id="67"/>
      </w:r>
      <w:r>
        <w:rPr>
          <w:rFonts w:ascii="Amiri" w:hAnsi="Amiri" w:eastAsia="Amiri" w:cs="Amiri"/>
          <w:color w:val="111111"/>
          <w:sz w:val="28"/>
          <w:sz w:val="28"/>
          <w:szCs w:val="28"/>
          <w:rtl w:val="true"/>
          <w:lang w:bidi="ar-SA"/>
        </w:rPr>
        <w:t>، و هى ناطقة بجلالة قدره و علوّ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فضل زيارته روايات متظافرة 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ابوجعفر بن بابويه في كتاب ثواب الاعمال مسنداً فقال حدّثنى علىّ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القسم العلوى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محمّد بن يحيى العطّار عمن دخل على ابى الحسن علىّ بن محمّد الهادى عليه‌السلام من اهل الرّى، قال دخل على ابى الحسن العسكرى عليه‌السلام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انك لو زرت قبر عبدالعظيم عندكم، لكنت كمن زار قبرالحسين عليه‌السلام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لابى جعفر بن بابويه كتاب اخبار عبدالعظيم بن عبداللّه الحسنى ذكره النجاشى في عدّ كتبه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بابويه</w:t>
      </w:r>
      <w:r>
        <w:rPr>
          <w:rStyle w:val="FootnoteAnchor"/>
          <w:rtl w:val="true"/>
        </w:rPr>
        <w:footnoteReference w:id="71"/>
      </w:r>
      <w:r>
        <w:rPr>
          <w:rFonts w:ascii="Amiri" w:hAnsi="Amiri" w:eastAsia="Amiri" w:cs="Amiri"/>
          <w:color w:val="111111"/>
          <w:sz w:val="28"/>
          <w:sz w:val="28"/>
          <w:szCs w:val="28"/>
          <w:rtl w:val="true"/>
          <w:lang w:bidi="ar-SA"/>
        </w:rPr>
        <w:t>و النجاشي</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عابداً ورعاً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يكفي في استصحاح حديثه، فضلاً عمّا أوردناه، فاذن الاصحّ الارجح، و الاصواب الاقوم ان يعدّ الطّريق من جهته صحيحا، و في الدّرجه العُليا من الصحّة، و اللّه سبحانه اعلم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84" w:name="pg15931_170787"/>
    </w:p>
    <w:p>
      <w:pPr>
        <w:pStyle w:val="Heading4"/>
        <w:numPr>
          <w:ilvl w:val="3"/>
          <w:numId w:val="1"/>
        </w:numPr>
        <w:rPr/>
      </w:pPr>
      <w:bookmarkStart w:id="85" w:name="__RefHeading___Toc15917888_2142443653"/>
      <w:bookmarkStart w:id="86" w:name="_Toc33"/>
      <w:bookmarkEnd w:id="84"/>
      <w:bookmarkEnd w:id="85"/>
      <w:r>
        <w:rPr/>
        <w:t>21</w:t>
      </w:r>
      <w:r>
        <w:rPr>
          <w:rtl w:val="true"/>
        </w:rPr>
        <w:t>-</w:t>
      </w:r>
      <w:r>
        <w:rPr>
          <w:rtl w:val="true"/>
        </w:rPr>
        <w:t>شرعة التسمية، محمدباقر حسينى استرآبادى، ميرداماد</w:t>
      </w:r>
      <w:bookmarkEnd w:id="8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شرعة التسمية، محمدباقر حسينى استرآبادى، 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الحكاية المعروفة للسيّد الورع العالم الزاهد، الرفيع المرتبة، العظيم المنزلة، أبى‌القاسم عبدالعظيم بن عبداللّه بن على بن الحسن بن زيد بن الحسن بن على بن ابى‌طالب عليهماالسلام ، المدفون</w:t>
      </w:r>
      <w:r>
        <w:rPr>
          <w:rStyle w:val="FootnoteAnchor"/>
          <w:rtl w:val="true"/>
        </w:rPr>
        <w:footnoteReference w:id="73"/>
      </w:r>
      <w:r>
        <w:rPr>
          <w:rFonts w:ascii="Amiri" w:hAnsi="Amiri" w:eastAsia="Amiri" w:cs="Amiri"/>
          <w:color w:val="111111"/>
          <w:sz w:val="28"/>
          <w:sz w:val="28"/>
          <w:szCs w:val="28"/>
          <w:rtl w:val="true"/>
          <w:lang w:bidi="ar-SA"/>
        </w:rPr>
        <w:t>بمشهد الشجرة بالرّى، فى قبّته المعمورة المعروفة، المشهور أنّها محلّ استجابة الدعاء رضى‌اللّه تعالى عنه و أرضاه، و قد ورد فى زيارته ما ورد من الروايات المشهورة</w:t>
      </w:r>
      <w:r>
        <w:rPr>
          <w:rStyle w:val="FootnoteAnchor"/>
          <w:rtl w:val="true"/>
        </w:rPr>
        <w:footnoteReference w:id="74"/>
      </w:r>
      <w:r>
        <w:rPr>
          <w:rFonts w:ascii="Amiri" w:hAnsi="Amiri" w:eastAsia="Amiri" w:cs="Amiri"/>
          <w:color w:val="111111"/>
          <w:sz w:val="28"/>
          <w:sz w:val="28"/>
          <w:szCs w:val="28"/>
          <w:rtl w:val="true"/>
          <w:lang w:bidi="ar-SA"/>
        </w:rPr>
        <w:t>و قد أدرك من الائمة الجواد و الهادى و العسكرى عليهم‌السلام ، و استفادت الإماميّة من أحاديثه و رواياته إلى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شيخنا أبوالعبّاس النجاشى رحمه اللّه فى كتاب الرجال فيما ذكر من كتب الصدوق أبى جعفر بن بابويه، كتاب أخبار عبدالعظيم بن عبداللّه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حكايته هذه</w:t>
      </w:r>
      <w:r>
        <w:rPr>
          <w:rStyle w:val="FootnoteAnchor"/>
          <w:rtl w:val="true"/>
        </w:rPr>
        <w:footnoteReference w:id="76"/>
      </w:r>
      <w:r>
        <w:rPr>
          <w:rFonts w:ascii="Amiri" w:hAnsi="Amiri" w:eastAsia="Amiri" w:cs="Amiri"/>
          <w:color w:val="111111"/>
          <w:sz w:val="28"/>
          <w:sz w:val="28"/>
          <w:szCs w:val="28"/>
          <w:rtl w:val="true"/>
          <w:lang w:bidi="ar-SA"/>
        </w:rPr>
        <w:t>هى حديثه المعروف بحديث عرض الدين و حديث الاعتقاد المعروض و الحديث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للاصحاب رضى اللّه تعالى عنهم فى روايته طرق و أسانيد</w:t>
      </w:r>
      <w:r>
        <w:rPr>
          <w:rStyle w:val="FootnoteAnchor"/>
          <w:rtl w:val="true"/>
        </w:rPr>
        <w:footnoteReference w:id="77"/>
      </w:r>
      <w:r>
        <w:rPr>
          <w:rFonts w:ascii="Amiri" w:hAnsi="Amiri" w:eastAsia="Amiri" w:cs="Amiri"/>
          <w:color w:val="111111"/>
          <w:sz w:val="28"/>
          <w:sz w:val="28"/>
          <w:szCs w:val="28"/>
          <w:rtl w:val="true"/>
          <w:lang w:bidi="ar-SA"/>
        </w:rPr>
        <w:t>فلنروه بحقّ روايتنا إيّاه من طريق الصدوق عروة الاسلام أبى جعفر بن بابويه القمّى، فإنّه جليل القدر، عميق الغور، حافظ للاحاديث، بصير بالرجال، ناقد للاخبار، بالغ فى حفظه و ضبطه و نقده و كثرة علمه الامد 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الطائفة و رأسها و فقيه الاصحاب و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رضوان اللّه تعالى عليه فى آخر الباب الثانى من كتاب التوحيد فى التوحيد و نفى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احمد بن محمد بن عمران الدقّاق رحمه اللّه تعالى و على بن عبداللّه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عبداللّه</w:t>
      </w:r>
      <w:r>
        <w:rPr>
          <w:rStyle w:val="FootnoteAnchor"/>
          <w:rtl w:val="true"/>
        </w:rPr>
        <w:footnoteReference w:id="79"/>
      </w:r>
      <w:r>
        <w:rPr>
          <w:rFonts w:ascii="Amiri" w:hAnsi="Amiri" w:eastAsia="Amiri" w:cs="Amiri"/>
          <w:color w:val="111111"/>
          <w:sz w:val="28"/>
          <w:sz w:val="28"/>
          <w:szCs w:val="28"/>
          <w:rtl w:val="true"/>
          <w:lang w:bidi="ar-SA"/>
        </w:rPr>
        <w:t>بن موسى الروايانى عن عبدالعظيم بن عبداللّه الحسنى</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الشايع عند الاصحاب عدّ طريق الحديث من جهة عبدالعظيم الحسنى حسنا ممدوحا و الصحيح عندى عدّه صحيحا عاليا فأمر عبدالعظيم أجل من ذلك و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هامش النسخة هذا السند حسن ممدوح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بن على بن موسى بن جعفر بن محمّد بن على بن الحسين بن على بن أبى‌طالب عليهماالسلام فلما بصربى قال لى مرحبا بك يا اباالقاسم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إنّى اريد أن أعرض عليك دينى فان كان مرضيّا 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اباالقاسم فقلت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 احد ليس كمثله شيى‌ء، خارج من الحدّين حدّ الابطال و حد التشبيه، و أنّه ليس بجسم و لا صورة و لا عرض و لا جوهر، بل هو مجسِّم الاجسام و مصوِّر الصور، و خالق الاعراض و الجواهر، و ربّ كلّ شيى‌ء و مالكه و جاعله و محدثه، و أنّ محمدا عبده و رسوله خاتم النبييّن، فلا نبى بعده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و الخليفة و ولى الامر بعده أميرالمؤمنين على بن أبى‌طالب عليه‌السلام ، ثمّ من بعده ولده الحسن ثمّ الحسين ثمّ على بن الحسين ثمّ محمّد بن على ثمّ جعفر بن محمّد ثمّ موسى بن جعفر ثم على بن موسى ثم محمّد بن على ثم أنت يا مولاى،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الارض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ولىّ‌اللّه و عدوّهم عدوّ اللّه، و طاعتهم طاعة اللّه و معصيتهم معصية اللّه عزّ و جلّ،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و المسألة فى القبر حقّ، و إنّ الجنّة حقّ و النار حقّ، و الصراط حقّ و الميزان حقّ و إنّ الساعة آتية لا ريب فيها، و إنّ اللّه يبعث من فى </w:t>
      </w:r>
    </w:p>
    <w:p>
      <w:pPr>
        <w:pStyle w:val="BookText"/>
        <w:rPr/>
      </w:pPr>
      <w:r>
        <w:rPr>
          <w:rFonts w:ascii="Amiri" w:hAnsi="Amiri" w:eastAsia="Amiri" w:cs="Amiri"/>
          <w:color w:val="111111"/>
          <w:sz w:val="28"/>
          <w:sz w:val="28"/>
          <w:szCs w:val="28"/>
          <w:rtl w:val="true"/>
          <w:lang w:bidi="ar-SA"/>
        </w:rPr>
        <w:t>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الامر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هذا و اللّه دين اللّه الذى ارتضاه لعباده فاثبت عليه ثبّتك اللّه بالقول الثابت فى الحياة الدنيا و فى الآخرة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قال رضوان اللّه تعالى عليه فى كتاب كمال الدين و تمام النعمة فى أول الباب السابع و الثلاثين منه، و هو باب ما روى عن أبى الحسن على بن محمّد العسكرىّ الهادى عليه‌السلام فى القائم و غيبته، و أنّه الثانى عشر من الائمة صلى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على بن احمد بن محمد الدقاق رضى اللّه تعالى عنه و على بن عبداللّه الورّاق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الصوفى</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روى أبوجعفر الصدوق أيضا عنه فى كتاب كمال الدين و تمام النعمة فى باب ذكر التوقيعات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رحمه اللّه قال حدثنى سعد بن عبداللّه عن محمد بن هارون قال كان للغريم على خمسمائة دينار فأنا ليلة ببغداد و قد كان لها ريح و ظلّة و قد فزعت فزعا شديدا و فكّرت فيما على ولى و قلت فى نفسى لى حوانيت اشتريتها بخمسمائة و ثلاثين دينارا فقد جعلتها للغريم عليه‌السلام بخمسمائة دينار، قال فجاء نى من تسلم منى الحوانيت و ما كتبت إليه فى شى‌ء من ذلك من قبل ان انطلق به لسانى و لا اخبرت به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أبوتراب عبداللّه بن موسى الروايانى، عن عبدالعظيم بن عبداللّه الحسنى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عليهماالسلام ، فلما بصر بى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إنّى اُريد أن أعرض عليك دينى فإن كان مرضيا 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 احد ليس كمثله شيى‌ء، خارج عن الحدّين حدّ التشبيه و حدّ الابطال و إنّه ليس بجسم و لا صورة و لا عرض و لا جوهر، بل هو مجسِّم الاجسام و مصوِّر الصور، و خالق الاعراض و الجواهر، و ربّ كلّ شيى‌ء و مالكه و جاعله و محدثه، و إنّ محمّدا عبده و رسوله خاتم النبييّن، و لا نبى بعده إلى يوم القيامة، و إنّ شريعته خاتمة الشرائع فلا شريعة بعدها إلى يوم القيامة، و إنّ الامام و الخليفة و ولى الامر بعده أميرالمؤمنين على بن أبى‌طالب، ثمّ الحسن، ثمّ الحسين، ثمّ على بن الحسين، ثمّ محمّد بن على، ثمّ جعفر بن محمّد، ثمّ موسى بن جعفر، ثمّ على بن موسى، ثمّ محمّد بن على، ثمّ أنت يا مولاى،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w:t>
      </w:r>
      <w:r>
        <w:rPr>
          <w:rStyle w:val="FootnoteAnchor"/>
          <w:rtl w:val="true"/>
        </w:rPr>
        <w:footnoteReference w:id="83"/>
      </w:r>
      <w:r>
        <w:rPr>
          <w:rFonts w:ascii="Amiri" w:hAnsi="Amiri" w:eastAsia="Amiri" w:cs="Amiri"/>
          <w:color w:val="111111"/>
          <w:sz w:val="28"/>
          <w:sz w:val="28"/>
          <w:szCs w:val="28"/>
          <w:rtl w:val="true"/>
          <w:lang w:bidi="ar-SA"/>
        </w:rPr>
        <w:t>يخرج فيملأ الارض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إنّ وليّهم ولى اللّه و عدوّهم عدوّاللّه و طاعتهم طاعة اللّه و معصيتهم معصية اللّه عزّ و جلّ،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إنّ المسألة فى القبر حقّ و إنّ الجنّة حقّ و إنّ النار حقّ و إنّ الصراط حقّ و الميزان حقّ و إنّ الساعة آتية لا ريب فيها و إنّ اللّه يبعث من فى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الصوم و الحجّ </w:t>
      </w:r>
      <w:bookmarkStart w:id="87" w:name="pg15931_170792"/>
    </w:p>
    <w:p>
      <w:pPr>
        <w:pStyle w:val="BookText"/>
        <w:rPr/>
      </w:pPr>
      <w:bookmarkEnd w:id="87"/>
      <w:r>
        <w:rPr>
          <w:rFonts w:ascii="Amiri" w:hAnsi="Amiri" w:eastAsia="Amiri" w:cs="Amiri"/>
          <w:color w:val="111111"/>
          <w:sz w:val="28"/>
          <w:sz w:val="28"/>
          <w:szCs w:val="28"/>
          <w:rtl w:val="true"/>
          <w:lang w:bidi="ar-SA"/>
        </w:rPr>
        <w:t>و الجهاد و الامر بالمعروف و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الذى ارتضاه لعباده فاثبت عليه ثبّتك اللّه بالقول الثابت فى الحياة الدنيا و فى الآخرة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كفاية الاثر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إعلام الورى للطبرسى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الغفارى 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المستدرك للنورى نقلاً عن كتاب فضل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 w:name="__RefHeading___Toc15917890_2142443653"/>
      <w:bookmarkStart w:id="89" w:name="_Toc34"/>
      <w:bookmarkEnd w:id="88"/>
      <w:r>
        <w:rPr/>
        <w:t>22</w:t>
      </w:r>
      <w:r>
        <w:rPr>
          <w:rtl w:val="true"/>
        </w:rPr>
        <w:t>-</w:t>
      </w:r>
      <w:r>
        <w:rPr>
          <w:rtl w:val="true"/>
        </w:rPr>
        <w:t>نقد الرجال، مصطفى حسينى تفرشى</w:t>
      </w:r>
      <w:bookmarkEnd w:id="89"/>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مصطفى حسينى تفرشى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 بن على</w:t>
      </w:r>
    </w:p>
    <w:p>
      <w:pPr>
        <w:pStyle w:val="BookText"/>
        <w:rPr/>
      </w:pPr>
      <w:r>
        <w:rPr>
          <w:rFonts w:ascii="Amiri" w:hAnsi="Amiri" w:eastAsia="Amiri" w:cs="Amiri"/>
          <w:color w:val="111111"/>
          <w:sz w:val="28"/>
          <w:sz w:val="28"/>
          <w:szCs w:val="28"/>
          <w:rtl w:val="true"/>
          <w:lang w:bidi="ar-SA"/>
        </w:rPr>
        <w:t>ابن الحسن بن زيد بن الحسن بن علي بن أبيطالب عليهم‌السلام أبوالقاسم، له كتاب خطب أميرالمؤمنين عليه‌السلام ، قال أبوعبداللّه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الري هاربا من السلطان، وسكن سَرْبا في دار رجل من الشيعة في سكّة الموالي، فكان يعبد اللّه في ذلك السرب، و يصوم نهاره و يقوم ليله، و كان يخرج مستترا فيزور القبر المقابل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يأوي إلى ذلك السرب، ويقع خبره إلى الواحد بعد الواحد من شيعة آل محمّد صلى‌الله‌عليه‌و‌آله حتّى 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 من الشيعة في المنام رسول‌اللّه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 يدفن عنه شجرة التفّاح في باغ</w:t>
      </w:r>
      <w:r>
        <w:rPr>
          <w:rStyle w:val="FootnoteAnchor"/>
          <w:rtl w:val="true"/>
        </w:rPr>
        <w:footnoteReference w:id="85"/>
      </w:r>
      <w:r>
        <w:rPr>
          <w:rFonts w:ascii="Amiri" w:hAnsi="Amiri" w:eastAsia="Amiri" w:cs="Amiri"/>
          <w:color w:val="111111"/>
          <w:sz w:val="28"/>
          <w:sz w:val="28"/>
          <w:szCs w:val="28"/>
          <w:rtl w:val="true"/>
          <w:lang w:bidi="ar-SA"/>
        </w:rPr>
        <w:t xml:space="preserve">عبدالجبّار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أشاره إلى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ليشتري الشجرة و مكانها من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أنّه كان رأى مثل هذه الرؤيا، و أنّه قد جعل موضع الشجرة مع جميع الباغ وقفا على الشريف، والشِيَع يدفنون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فمرض عبدالعظيم و مات رحمه‌الله، فلمّا جُرّد ليغسّل وُجِدَ في جيبه رقعة فيها ذكر نسبه، فإذا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بن الحسن بن علي بن أبيطالب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موسى الروياني أبوتراب، رجال النجاشي</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الحسني العلوي، له كتاب،</w:t>
      </w:r>
      <w:r>
        <w:rPr>
          <w:rStyle w:val="FootnoteAnchor"/>
          <w:rtl w:val="true"/>
        </w:rPr>
        <w:footnoteReference w:id="87"/>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أبيعبداللّه البرقي، ومات عبدالعظيم بالري، وقبره هناك، الفهرست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الآدمي و أبوتراب عبيداللّه الحارثي، من أصحاب الجواد</w:t>
      </w:r>
      <w:r>
        <w:rPr>
          <w:rStyle w:val="FootnoteAnchor"/>
          <w:rtl w:val="true"/>
        </w:rPr>
        <w:footnoteReference w:id="89"/>
      </w:r>
      <w:r>
        <w:rPr>
          <w:rFonts w:ascii="Amiri" w:hAnsi="Amiri" w:eastAsia="Amiri" w:cs="Amiri"/>
          <w:color w:val="111111"/>
          <w:sz w:val="28"/>
          <w:sz w:val="28"/>
          <w:szCs w:val="28"/>
          <w:rtl w:val="true"/>
          <w:lang w:bidi="ar-SA"/>
        </w:rPr>
        <w:t xml:space="preserve">والهادي عليهماالسلام </w:t>
      </w:r>
      <w:r>
        <w:rPr>
          <w:rStyle w:val="FootnoteAnchor"/>
          <w:rtl w:val="true"/>
        </w:rPr>
        <w:footnoteReference w:id="90"/>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بن بابويه في مشيخة الفقيه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مرضيّا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وقال محمّد بن علي بن بابويه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عن حمزة بن القاسم العلوي رحمه‌الله، عن محمّد بن يحيى العطّار، عن من دخل على أبيالحسن الهادي عليه‌السلام من أهل الري، قال</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عبدالعظيم عندكم لكنت كمن‌زار الحسين بن علي عليه‌السلام </w:t>
      </w:r>
      <w:r>
        <w:rPr>
          <w:rFonts w:eastAsia="Amiri" w:cs="Amiri" w:ascii="Amiri" w:hAnsi="Amiri"/>
          <w:color w:val="111111"/>
          <w:sz w:val="28"/>
          <w:szCs w:val="28"/>
          <w:rtl w:val="true"/>
          <w:lang w:bidi="ar-SA"/>
        </w:rPr>
        <w:t>.</w:t>
      </w:r>
      <w:r>
        <w:rPr>
          <w:rStyle w:val="FootnoteAnchor"/>
          <w:rtl w:val="true"/>
        </w:rPr>
        <w:footnoteReference w:id="95"/>
      </w:r>
      <w:r>
        <w:rPr>
          <w:rStyle w:val="FootnoteAnchor"/>
          <w:rtl w:val="true"/>
        </w:rPr>
        <w:footnoteReference w:id="9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الرجال، اول، قم، مؤسسة آل البيت عليهم‌السلام لاحياء التراث،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bookmarkStart w:id="90" w:name="pg15931_170794"/>
    </w:p>
    <w:p>
      <w:pPr>
        <w:pStyle w:val="Heading4"/>
        <w:numPr>
          <w:ilvl w:val="3"/>
          <w:numId w:val="1"/>
        </w:numPr>
        <w:rPr/>
      </w:pPr>
      <w:bookmarkStart w:id="91" w:name="__RefHeading___Toc15917892_2142443653"/>
      <w:bookmarkStart w:id="92" w:name="_Toc35"/>
      <w:bookmarkEnd w:id="90"/>
      <w:bookmarkEnd w:id="91"/>
      <w:r>
        <w:rPr/>
        <w:t>23</w:t>
      </w:r>
      <w:r>
        <w:rPr>
          <w:rtl w:val="true"/>
        </w:rPr>
        <w:t xml:space="preserve">- </w:t>
      </w:r>
      <w:r>
        <w:rPr>
          <w:rtl w:val="true"/>
        </w:rPr>
        <w:t>روضة المتقين، محمدتقى مجلسى</w:t>
      </w:r>
      <w:bookmarkEnd w:id="92"/>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محمدتقى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عبدالعظيم بن عبداللّه الحسنى فقد رويته عن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 السعدآبادى، عن احمد بن ابى عبداللّه البرقى، عن عبدالعظيم بن عبداللّه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العلامه المجلسى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فيه، عن عبدالعظيم بن عبداللّه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الحسن بن زيد بن الحسن بن على بن ابيطالب عليهم‌السلام ، عظيم الشأن جليل القدر، و يظهر جلالة قدره من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النجاشى بعد ذكر النسب، ابوالقاسم، له كتاب خطب امير المؤمنين عليه‌السلام قال أبوعبداللّه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خالد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الرى هاربا من السلطان و سكن سربا فى دار رجل من الشيعة فى سكة الموالى و كان يعبداللّه فى ذلك السرب و يصوم نهاره و يقوم ليله و كان يخرج مستترا فيزور القبر المقابل قبره و بينهما الطريق و يقول هو قبر رجل من ولد موسى بن جعفر عليهماالسلام فلم يزل يأوى الى ذلك السرب و يقع خبره الى الواحد بعد الواحد من شيعة آل محمد عليهم السلام حتى عرفه اكثرهم فرآى رجل من الشيعة فى المنام رسول 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ولدى يحمل من سكة الموالى و يدفن عند شجرة التفاح فى باغ عبدالجبار بن عبدالواهاب و اشار الى المكان الذى دفن فيه فذهب الرجل ليشترى الشجرة ومكانها من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شيى‌ء تطلب الشجرة و مكانها؟ فأخبره بالرؤيا، فذكر صاحب الشجرة انّه كان رآى مثل هذه الرؤيا و انه قد جعل موضع الشجرة مع جميع الباغ وقفا على الشريف، و الشيعة يدفنون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فمرض عبدالعظيم و مات رحمه اللّه، فلما جرد ليغسل و جد فى جيبه رقعة فيها ذكر نسبه، فإذا بها انا ابوالقاسم عبدالعظيم بن عبداللّه بن على بن الحسن بن زيد بن الحسن بن على بن ابى‌طالب عليهماالسلام روى عنه عبداللّه بن موسى الرؤيانى </w:t>
      </w:r>
    </w:p>
    <w:p>
      <w:pPr>
        <w:pStyle w:val="BookText"/>
        <w:rPr/>
      </w:pP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النجاشى</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xml:space="preserve">الحسنى العلوى له كتاب روى عنه احمد بن ابى عبداللّه البرقى و مات عبدالعظيم و قبره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سهل بن زياد و ابوتراب الحارثى من اصحاب الجواد و الهادى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و 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المصنف عن على بن احمد رضى اللّه عنه، عن حمزة بن القسم العلوى رحمه اللّه الثقة، عن محمد بن يحيى العطار الثقة عمن دخل على ابن الحسن الهادى عليه‌السلام من اهل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 زرت قبر عبدالعظيم عندكم لكنت كمن زار الحسين بن على عليهماالسلام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مرضيا، و رويته عن على بن احمد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ابيعداللّه الكوفى، عن سهل بن زياد الادمى، عن عبدالعظيم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كان فى دينه صحيحا و الاصحاب يرضون حديثه و يعملون به، و الطريقان قويان كالصحيح و كان طرق المصنف الى كتابه كثيرة كما يظهر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احمد بن موسى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عبيداللّه بن موسى الرؤيانى، عن عبدالعظيم بن عبداللّه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جعفر محمد بن على الرضا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حدثنى بحديث، عن آبائك عليهم‌السلام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جدى،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فاذا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عليه‌السلام لو تكاشفتم ما تدافنتم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بابن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اميرالمؤمنين عليه‌السلام انكم لن تسعوا الناس بأموالكم، فسعوهم بطلاقة الوجه و حسن اللقاء، فإنى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على الزمان طال معتبته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الى المعاد العدوان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قيمة كل امرى‌ء ما 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امرء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بالزمان صرع،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عليه‌السلام خاطر بنفسه من استغنى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احد اليسارين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bookmarkStart w:id="93" w:name="pg15931_170797"/>
    </w:p>
    <w:p>
      <w:pPr>
        <w:pStyle w:val="BookText"/>
        <w:rPr/>
      </w:pPr>
      <w:bookmarkEnd w:id="93"/>
      <w:r>
        <w:rPr>
          <w:rFonts w:ascii="Amiri" w:hAnsi="Amiri" w:eastAsia="Amiri" w:cs="Amiri"/>
          <w:color w:val="111111"/>
          <w:sz w:val="28"/>
          <w:sz w:val="28"/>
          <w:szCs w:val="28"/>
          <w:rtl w:val="true"/>
          <w:lang w:bidi="ar-SA"/>
        </w:rPr>
        <w:t>قال اميرالمؤمنين عليه‌السلام 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بالعافية ممن دونه رزق السلامة ممن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حسبى</w:t>
      </w:r>
      <w:r>
        <w:rPr>
          <w:rStyle w:val="FootnoteAnchor"/>
          <w:rtl w:val="true"/>
        </w:rPr>
        <w:footnoteReference w:id="98"/>
      </w:r>
      <w:r>
        <w:rPr>
          <w:rFonts w:ascii="Amiri" w:hAnsi="Amiri" w:eastAsia="Amiri" w:cs="Amiri"/>
          <w:color w:val="111111"/>
          <w:sz w:val="28"/>
          <w:sz w:val="28"/>
          <w:szCs w:val="28"/>
          <w:rtl w:val="true"/>
          <w:lang w:bidi="ar-SA"/>
        </w:rPr>
        <w:t>فتفكر فى هذه الكلمات الوجيزة حتى ينكشف لك العلوم الالهية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غريب لا اعرفه إلا من طريق عبدالعظيم بن عبداللّه الحسنى المدفون بالرى فى مقابر الشجرة و 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المجلسى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مقبولا عند الائمة الهداة عليهم‌السلام او عند اصحابهم او الاعم كما يظهر من الاخبار و روى الصدوق، عن محمد بن يحيى العطار عمن دخل على ابى الحسن العسكرى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الحسن العسكرى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عليه‌السلام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لوزرت</w:t>
      </w:r>
    </w:p>
    <w:p>
      <w:pPr>
        <w:pStyle w:val="BookText"/>
        <w:rPr/>
      </w:pPr>
      <w:r>
        <w:rPr>
          <w:rFonts w:ascii="Amiri" w:hAnsi="Amiri" w:eastAsia="Amiri" w:cs="Amiri"/>
          <w:color w:val="111111"/>
          <w:sz w:val="28"/>
          <w:sz w:val="28"/>
          <w:szCs w:val="28"/>
          <w:rtl w:val="true"/>
          <w:lang w:bidi="ar-SA"/>
        </w:rPr>
        <w:t>قبر عبدالعظيم لكنت كمن زار الحسين بن على صلوات اللّه عليه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5917894_2142443653"/>
      <w:bookmarkStart w:id="95" w:name="_Toc36"/>
      <w:bookmarkEnd w:id="94"/>
      <w:r>
        <w:rPr/>
        <w:t>24</w:t>
      </w:r>
      <w:r>
        <w:rPr>
          <w:rtl w:val="true"/>
        </w:rPr>
        <w:t xml:space="preserve">- </w:t>
      </w:r>
      <w:r>
        <w:rPr>
          <w:rtl w:val="true"/>
        </w:rPr>
        <w:t>فائق المقال، احمد بن عبدالرضا البصرى</w:t>
      </w:r>
      <w:bookmarkEnd w:id="95"/>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فائق المقال، احمد بن عبدالرضا البصرى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الحسني، و كان صالحا ورعا تقيّا عابدا زاهدا حتّى أنّه روى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زيارته تعدل زيارة الحسين عليه‌السلام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فائق المقال،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قيصريه‌ها، اول، قم، دارالحديث،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96" w:name="pg15931_170798"/>
    </w:p>
    <w:p>
      <w:pPr>
        <w:pStyle w:val="Heading4"/>
        <w:numPr>
          <w:ilvl w:val="3"/>
          <w:numId w:val="1"/>
        </w:numPr>
        <w:rPr/>
      </w:pPr>
      <w:bookmarkStart w:id="97" w:name="__RefHeading___Toc15917896_2142443653"/>
      <w:bookmarkStart w:id="98" w:name="_Toc37"/>
      <w:bookmarkEnd w:id="96"/>
      <w:bookmarkEnd w:id="97"/>
      <w:r>
        <w:rPr/>
        <w:t>25</w:t>
      </w:r>
      <w:r>
        <w:rPr>
          <w:rtl w:val="true"/>
        </w:rPr>
        <w:t xml:space="preserve">- </w:t>
      </w:r>
      <w:r>
        <w:rPr>
          <w:rtl w:val="true"/>
        </w:rPr>
        <w:t>مجمع الرجال، عنايت اللّه قهپايى</w:t>
      </w:r>
      <w:bookmarkEnd w:id="98"/>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عنايت اللّه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علي بن أبيطالب عليهما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 بن الحسن بن زيد بن الحسن بن علي بن أبى‌طالب عليهماالسّلام، يروى عنهما عليهما السّلام، روى عنه سهل بن زياد الآدمى و أبوتراب عبيداللّه</w:t>
      </w:r>
      <w:r>
        <w:rPr>
          <w:rStyle w:val="FootnoteAnchor"/>
          <w:rtl w:val="true"/>
        </w:rPr>
        <w:footnoteReference w:id="104"/>
      </w:r>
      <w:r>
        <w:rPr>
          <w:rFonts w:ascii="IRNazanin" w:hAnsi="IRNazanin" w:eastAsia="IRNazanin"/>
          <w:color w:val="111111"/>
          <w:sz w:val="28"/>
          <w:sz w:val="28"/>
          <w:szCs w:val="28"/>
          <w:rtl w:val="true"/>
          <w:lang w:bidi="fa-IR"/>
        </w:rPr>
        <w:t>الحارثى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الحسنى العلوى، له كتاب أخبرنا به جماعة عن أبى المفضّل محمّد بن عبداللّه الشيبانى عن أبى جعفر محمد بن جعفر بن بطّة عن أحمد بن أبى‌عبداللّه البرقى عن عبدالعظيم، و باب عبدالعظيم بالرّى و قبره هناك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w:t>
      </w:r>
      <w:r>
        <w:rPr>
          <w:rStyle w:val="FootnoteAnchor"/>
          <w:rtl w:val="true"/>
        </w:rPr>
        <w:footnoteReference w:id="105"/>
      </w:r>
      <w:r>
        <w:rPr>
          <w:rFonts w:ascii="Amiri" w:hAnsi="Amiri" w:eastAsia="Amiri" w:cs="Amiri"/>
          <w:color w:val="111111"/>
          <w:sz w:val="28"/>
          <w:sz w:val="28"/>
          <w:szCs w:val="28"/>
          <w:rtl w:val="true"/>
          <w:lang w:bidi="ar-SA"/>
        </w:rPr>
        <w:t xml:space="preserve">بن عبداللّه بن علي بن الحسن بن زيد بن الحسن بن على بن أبى‌طالب عليهما السلام أبوالقاسم، له كتاب خطب أميرالمؤمنين عليه السّلام، قال أبوعبداللّه الحسين بن عبيداللّه قال حدّثنا جعفر بن محمّد أبوالقاسم، قال حدّثنا علي بن الحسين السّعد آبادى، قال حدّثنا أحمد بن محمد بن خالد البرقى، قال كان عبدالعظيم ورد الرّىّ ها ربا من السلطان و سكن سربا في دار رجل من الشيعة في سكّة الموالى و كان يعبد اللّه في ذلك السّرب و يصوم نهاره و يقوم ليله و كان يخرج مستترا فيزور القبر المقابل قبره و بينهما الطّريق و يقول هو قبر رجل من ولد موسى بن جعفر عليهما السّلم، فلم يزل يأوى الى ذلك السّرب، ويقع خبره إلى الواحد بعدالواحد من شيعة آل محمّد عليه و عليهم السلام حتّى عرفه أكثرهم، فرآى رجل من الشيعة في </w:t>
      </w:r>
      <w:bookmarkStart w:id="99" w:name="pg15931_170799"/>
    </w:p>
    <w:p>
      <w:pPr>
        <w:pStyle w:val="BookText"/>
        <w:rPr/>
      </w:pPr>
      <w:bookmarkEnd w:id="99"/>
      <w:r>
        <w:rPr>
          <w:rFonts w:ascii="Amiri" w:hAnsi="Amiri" w:eastAsia="Amiri" w:cs="Amiri"/>
          <w:color w:val="111111"/>
          <w:sz w:val="28"/>
          <w:sz w:val="28"/>
          <w:szCs w:val="28"/>
          <w:rtl w:val="true"/>
          <w:lang w:bidi="ar-SA"/>
        </w:rPr>
        <w:t>المنام رسول‌اللّه صلى‌الله‌عليه‌و‌آله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ولدى يحمل من سكّة الموالى و يدفن عند شجرة التفّاح في باغ عبدالجبار بن عبد الوهاب و أشار إلى المكان الذي دفن فيه، فذهب الرجل ليشترى الشجرة و مكانها من صاحبها فقال له لأى ّ شيى‌ء تطلب الشّجرة و مكانها؟ فأخبره بالرّؤيا، فذكر صاحب الشّجرة أنه كان رأى مثل هذه الرؤيا و أنّه قد جعل موضع الشجرة مع جميع الباغ وقفا على الشّريف والشيعة</w:t>
      </w:r>
      <w:r>
        <w:rPr>
          <w:rStyle w:val="FootnoteAnchor"/>
          <w:rtl w:val="true"/>
        </w:rPr>
        <w:footnoteReference w:id="106"/>
      </w:r>
      <w:r>
        <w:rPr>
          <w:rFonts w:ascii="Amiri" w:hAnsi="Amiri" w:eastAsia="Amiri" w:cs="Amiri"/>
          <w:color w:val="111111"/>
          <w:sz w:val="28"/>
          <w:sz w:val="28"/>
          <w:szCs w:val="28"/>
          <w:rtl w:val="true"/>
          <w:lang w:bidi="ar-SA"/>
        </w:rPr>
        <w:t>يدفنون فيه، فمرض عبدالعظيم و مات رحمه‌اللّه، فلمّا جرد ليغسّل و جد فى جيبه رقعة فيها ذكر نسبه فإذا فيها أنا أبوالقاسم عبدالعظيم بن عبداللّه بن على بن الحسن بن زيد بن الحسن بن على بن أبى‌طالب عليهما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على بن نوح، قال حدثنا الحسن بن حمزة بن علي، قال حدّثنا على بن الفضل، قال حدّثنا عبيداللّه بن موسى الرويانى أبوتراب، قال حدّثنا عبدالعظيم بن عبداللّه بجميع رواياته</w:t>
      </w:r>
      <w:r>
        <w:rPr>
          <w:rStyle w:val="FootnoteAnchor"/>
          <w:rtl w:val="true"/>
        </w:rPr>
        <w:footnoteReference w:id="107"/>
      </w:r>
      <w:r>
        <w:rPr>
          <w:rFonts w:ascii="Amiri" w:hAnsi="Amiri" w:eastAsia="Amiri" w:cs="Amiri"/>
          <w:color w:val="111111"/>
          <w:sz w:val="28"/>
          <w:sz w:val="28"/>
          <w:szCs w:val="28"/>
          <w:rtl w:val="true"/>
          <w:lang w:bidi="ar-SA"/>
        </w:rPr>
        <w:t>و سيذكر انشاءاللّه تعالى في مشيخة الفقيه</w:t>
      </w:r>
      <w:r>
        <w:rPr>
          <w:rFonts w:eastAsia="Amiri" w:cs="Amiri" w:ascii="Amiri" w:hAnsi="Amiri"/>
          <w:color w:val="111111"/>
          <w:sz w:val="28"/>
          <w:szCs w:val="28"/>
          <w:rtl w:val="true"/>
          <w:lang w:bidi="ar-SA"/>
        </w:rPr>
        <w:t>.</w:t>
      </w:r>
      <w:r>
        <w:rPr>
          <w:rStyle w:val="FootnoteAnchor"/>
          <w:rtl w:val="true"/>
        </w:rPr>
        <w:footnoteReference w:id="108"/>
      </w:r>
      <w:r>
        <w:rPr>
          <w:rStyle w:val="FootnoteAnchor"/>
          <w:rtl w:val="true"/>
        </w:rPr>
        <w:footnoteReference w:id="109"/>
      </w:r>
    </w:p>
    <w:p>
      <w:pPr>
        <w:pStyle w:val="Heading4"/>
        <w:numPr>
          <w:ilvl w:val="3"/>
          <w:numId w:val="1"/>
        </w:numPr>
        <w:rPr/>
      </w:pPr>
      <w:bookmarkStart w:id="100" w:name="__RefHeading___Toc15917898_2142443653"/>
      <w:bookmarkStart w:id="101" w:name="_Toc38"/>
      <w:bookmarkEnd w:id="100"/>
      <w:r>
        <w:rPr/>
        <w:t>26</w:t>
      </w:r>
      <w:r>
        <w:rPr>
          <w:rtl w:val="true"/>
        </w:rPr>
        <w:t xml:space="preserve">- </w:t>
      </w:r>
      <w:r>
        <w:rPr>
          <w:rtl w:val="true"/>
        </w:rPr>
        <w:t>جامع الرواة، محمد اردبيلى</w:t>
      </w:r>
      <w:bookmarkEnd w:id="101"/>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اردبيلى،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الحسنى العلوى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على بن الحسن بن زيد بن الحسن بن على بن ابيطالب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 له حكاية تدل على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بابويه انه كان مرضيا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احمد عن حمزة بن القاسم العلوى رحمه‌اللّه عن محمد بن يحيى العطار عمن دخلى على ابى‌الحسن الهادى عليه‌السلام من اهل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كنت؟ قلت زرت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 انك لوزرت قبر عبدالعظيم عند كم لكنت كمن‌زار الحسين بن على بن </w:t>
      </w:r>
    </w:p>
    <w:p>
      <w:pPr>
        <w:pStyle w:val="BookText"/>
        <w:rPr/>
      </w:pPr>
      <w:r>
        <w:rPr>
          <w:rFonts w:ascii="Amiri" w:hAnsi="Amiri" w:eastAsia="Amiri" w:cs="Amiri"/>
          <w:color w:val="111111"/>
          <w:sz w:val="28"/>
          <w:sz w:val="28"/>
          <w:szCs w:val="28"/>
          <w:rtl w:val="true"/>
          <w:lang w:bidi="ar-SA"/>
        </w:rPr>
        <w:t xml:space="preserve">ابى‌طالب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له كتاب خطب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عبيداللّه عن حفص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ابى‌القاسم عن على بن الحسين السعدآبادى عن احمد بن ابى‌عبداللّه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الرى هاربّا من السلطان و سكن سربا فى دار رجل من الشيعة فى سكة الموالى و كان يعبدالله فى ذلك السرب و يصوم نهاره و يقوم ليله و كان يخرج مستترا فيزور القبر المقابل قبره و بينهما الطريق و يقول هو قبر رجل من ولد موسى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ياوى الى ذلك السرب و يقع خبره الى واحد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آل‌محمد عليهم‌السلام حتى عرفه اكثرهم فرأى رجل من الشيعة فى المنام رسول‌الله صلى‌اللّه عليه و آله قال له ان رجلاً من ولدى يحمل من سكة الموالى و يدفن عند شجرة التفاح فى باغ عبدالجبار بن عبد الوهاب و اشار الى المكان الذى دفن فيه فذهب الرجل ليشترى الشجرة والمكان من صاحبها فقال لأى شى‌ء تطلب الشجرة و مكانها؟ فأخبره الرؤيا فذكر صاحب الشجرة انه كان رأى مثل هذه الرؤيا و انه قد جعل موضع الشجرة مع جميع الباغ و قفا على الشريف و الشيعة يدفنون فيه فمرض عبدالعظيم و مات رحمه‌اللّه فلما جرد ليغسل وجد فى جيبه رقعة فيها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ابوتراب عبيداللّه بن موسى الرويانى بجميع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ابى‌عبداللّه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سهل بن زياد الآدمى و ابوتراب عبيداللّه الحارثى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احمد بن مهران عشر مرات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فيه نكت و نتف من التنزيل عنه احمد بن ابى‌عبداللّه البرقى فى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طريقه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ترجمته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الكبائر و فى باب من تحل له الزكوة فيمتنع من اخذها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سهل بن جمهور فى باب صفة التيمم و فى باب من عرف امامه و فى باب بناء المساجد و مايؤخذ منها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جمهور فى 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عن النوفلى عنه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الجلوس فى كتاب العشره</w:t>
      </w:r>
      <w:r>
        <w:rPr>
          <w:rFonts w:eastAsia="Amiri" w:cs="Amiri" w:ascii="Amiri" w:hAnsi="Amiri"/>
          <w:color w:val="111111"/>
          <w:sz w:val="28"/>
          <w:szCs w:val="28"/>
          <w:rtl w:val="true"/>
          <w:lang w:bidi="ar-SA"/>
        </w:rPr>
        <w:t xml:space="preserve">. </w:t>
      </w:r>
      <w:r>
        <w:rPr>
          <w:rStyle w:val="FootnoteAnchor"/>
          <w:rtl w:val="true"/>
        </w:rPr>
        <w:footnoteReference w:id="110"/>
      </w:r>
      <w:bookmarkStart w:id="102" w:name="pg15931_170801"/>
    </w:p>
    <w:p>
      <w:pPr>
        <w:pStyle w:val="Heading4"/>
        <w:numPr>
          <w:ilvl w:val="3"/>
          <w:numId w:val="1"/>
        </w:numPr>
        <w:rPr/>
      </w:pPr>
      <w:bookmarkStart w:id="103" w:name="__RefHeading___Toc15917900_2142443653"/>
      <w:bookmarkStart w:id="104" w:name="_Toc39"/>
      <w:bookmarkEnd w:id="102"/>
      <w:bookmarkEnd w:id="103"/>
      <w:r>
        <w:rPr/>
        <w:t>27</w:t>
      </w:r>
      <w:r>
        <w:rPr>
          <w:rtl w:val="true"/>
        </w:rPr>
        <w:t xml:space="preserve">- </w:t>
      </w:r>
      <w:r>
        <w:rPr>
          <w:rtl w:val="true"/>
        </w:rPr>
        <w:t xml:space="preserve">وسائل الشيعة، خاتمه، حسن بن محمد </w:t>
      </w:r>
      <w:r>
        <w:rPr>
          <w:rtl w:val="true"/>
        </w:rPr>
        <w:t>(</w:t>
      </w:r>
      <w:r>
        <w:rPr/>
        <w:t>1104</w:t>
      </w:r>
      <w:r>
        <w:rPr>
          <w:rtl w:val="true"/>
        </w:rPr>
        <w:t>ق</w:t>
      </w:r>
      <w:r>
        <w:rPr>
          <w:rtl w:val="true"/>
        </w:rPr>
        <w:t xml:space="preserve">) </w:t>
      </w:r>
      <w:r>
        <w:rPr>
          <w:rtl w:val="true"/>
        </w:rPr>
        <w:t>شيخ حر عاملى</w:t>
      </w:r>
      <w:bookmarkEnd w:id="104"/>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خاتمه، حسن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العَظيم بن عبداللّه؛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رويته عن محمّد بن مُوسى بن المُتَوكِّل، عن علي بن الحُسين؛ السَعد آبادي؛ عن أَحمد بن أبي عبداللّه؛ البَرقى، عن عَبدالعَظيم بن عبدالله،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مرضيّا</w:t>
      </w:r>
    </w:p>
    <w:p>
      <w:pPr>
        <w:pStyle w:val="BookText"/>
        <w:rPr/>
      </w:pPr>
      <w:r>
        <w:rPr>
          <w:rFonts w:ascii="Amiri" w:hAnsi="Amiri" w:eastAsia="Amiri" w:cs="Amiri"/>
          <w:color w:val="111111"/>
          <w:sz w:val="28"/>
          <w:sz w:val="28"/>
          <w:szCs w:val="28"/>
          <w:rtl w:val="true"/>
          <w:lang w:bidi="ar-SA"/>
        </w:rPr>
        <w:t>و رويته عن علي بن أحمد بن مُوسى، رضي اللّه عنه، عن محمّد بن أبي عبداللّه، عن سهل بن زياد الآدمي، عن عبدالعظيم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عَبدالعظيم بن عبداللّه بن عليّ بن الحسن بن زَيد بن الحسن بن عليّ بن أَبي طالب؛ أبوالقاسم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عابدا، ورعا، وله حكاية تدلّ على حُسن حاله، 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مرضيّا؛ قاله العلاّمة، و نحوه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زيارته كزيارة الحسين عليه‌السلام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 بن عليّ بن الحسن بن زيد بن الحسن بن عليّ ابن ابى‌طالب عليهم‌السلام أبوالقاسم</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 قد عدّه الشيخ من أصحاب الهادى و العسكرى عليهماالسلام و لم يذكره فى أصحاب الجواد عليه‌السلام مع أنه</w:t>
      </w:r>
    </w:p>
    <w:p>
      <w:pPr>
        <w:pStyle w:val="BookText"/>
        <w:rPr/>
      </w:pPr>
      <w:r>
        <w:rPr>
          <w:rFonts w:ascii="Amiri" w:hAnsi="Amiri" w:eastAsia="Amiri" w:cs="Amiri"/>
          <w:color w:val="111111"/>
          <w:sz w:val="28"/>
          <w:sz w:val="28"/>
          <w:szCs w:val="28"/>
          <w:rtl w:val="true"/>
          <w:lang w:bidi="ar-SA"/>
        </w:rPr>
        <w:t xml:space="preserve">عليه‌السلام كان من خواص أصحابه عليه‌السلام و روى عنه كثيرا و كذا روى عليه‌السلام عن الرضا عليه‌السلام كما ذكره المفيد ره فى الاختصاص فى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عبدالعظيم عن أبى‌الحسن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عبدالعظيم ابلغ عنى أوليائى السلام و قل لهم ان لا يجعلوا للشيطان على أنفسهم سبيلا و مرهم بالصدق فى الحديث و أداء الامانة و مرهم بالسكوت و ترك الجدال فيما لا يعنيهم و اقبال بعضهم على بعض و المزاورة فان ذلك قربة الى و لا يشتغلوا أنفسهم بتمزيق بعضهم بعضا فانى آليت على نفسى، أنه من فعل ذلك و اسخط وليا من أوليائى دعوت اللّه ليعذبه فى الدنيا أشد العذاب و كان فى الاخرة من الخاسرين، و عرفهم ان اللّه قد غفر لمحسنهم و تجاوز عن مسيئهم الا من اشرك أو آذى وليا من أوليائى أو اضمر له سوءا فان اللّه لا يغفر له حتى يرجع عنه فان رجع و الا نزع روح الايمان عن قلبه و خرج عن ولايتى و لم يكن له نصيبا فى ولايتنا، و أعوذ باللّه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 أن يكون هذا الحديث من أبى‌الحسن الثالث على بن محمد بن الرضا الهادى عليهم‌السلام لا على بن موسى الرضا عليهماالسلام و لا يبعد و قال الشهيد الثانى ره فى حاشيته على رجال العلامة، و قد نص الامام على بن موسى الرضا عليهماالسلام لزيارته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زاره وجبت له الجنة و نزل الامام أبوالحسن الهادى عليه‌السلام زيارته منزلة زيارة الحسين عليه‌السلام ، و شرح أحواله و رواياته عليه‌السلام فى حد كتاب مستقل، و قد ألف بعض المتأخرين فى ذلك كتاب روح و ريحان و جنة النعيم و ألف صاحب بن عباد الوزير فى عصر ديالمة رسالة فيه، و ألفت أنا الراجى كتاب زندگانى حضرت عبدالعظيم فى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بالفارسى و آخر كتاب حياة عبدالعظيم و مسنده، و قد مر ذكره الشريف فى شرح مشيخة الفقيه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عابدا ورعا، و له حكاية تدلّ على حسن حاله و قال</w:t>
      </w:r>
      <w:bookmarkStart w:id="105" w:name="pg15931_170802"/>
    </w:p>
    <w:p>
      <w:pPr>
        <w:pStyle w:val="BookText"/>
        <w:rPr/>
      </w:pPr>
      <w:bookmarkEnd w:id="105"/>
      <w:r>
        <w:rPr>
          <w:rFonts w:ascii="Amiri" w:hAnsi="Amiri" w:eastAsia="Amiri" w:cs="Amiri"/>
          <w:color w:val="111111"/>
          <w:sz w:val="28"/>
          <w:sz w:val="28"/>
          <w:szCs w:val="28"/>
          <w:rtl w:val="true"/>
          <w:lang w:bidi="ar-SA"/>
        </w:rPr>
        <w:t>ابن‌بابويه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العلاّمة و نحوه النّجاشى، و روى الصّدوق في ثواب الأعمال أنّ زيارته كزيارة الحسين عليه‌السلام و قد تقدّم</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106" w:name="__RefHeading___Toc15917902_2142443653"/>
      <w:bookmarkStart w:id="107" w:name="_Toc40"/>
      <w:bookmarkEnd w:id="106"/>
      <w:r>
        <w:rPr/>
        <w:t>28</w:t>
      </w:r>
      <w:r>
        <w:rPr>
          <w:rtl w:val="true"/>
        </w:rPr>
        <w:t xml:space="preserve">- </w:t>
      </w:r>
      <w:r>
        <w:rPr>
          <w:rtl w:val="true"/>
        </w:rPr>
        <w:t>بحارالانوار، علامه محمدباقر مجلسى</w:t>
      </w:r>
      <w:bookmarkEnd w:id="107"/>
    </w:p>
    <w:p>
      <w:pPr>
        <w:pStyle w:val="Heading5"/>
        <w:numPr>
          <w:ilvl w:val="4"/>
          <w:numId w:val="1"/>
        </w:numPr>
        <w:rPr/>
      </w:pPr>
      <w:bookmarkStart w:id="108" w:name="__RefHeading___Toc15917904_2142443653"/>
      <w:bookmarkStart w:id="109" w:name="_Toc41"/>
      <w:bookmarkEnd w:id="108"/>
      <w:r>
        <w:rPr>
          <w:rtl w:val="true"/>
        </w:rPr>
        <w:t>اشاره</w:t>
      </w:r>
      <w:bookmarkEnd w:id="109"/>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10" w:name="__RefHeading___Toc15917906_2142443653"/>
      <w:bookmarkStart w:id="111" w:name="_Toc42"/>
      <w:bookmarkEnd w:id="110"/>
      <w:r>
        <w:rPr>
          <w:rtl w:val="true"/>
        </w:rPr>
        <w:t>فضل زيارة عبدالعظيم</w:t>
      </w:r>
      <w:bookmarkEnd w:id="111"/>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فضل زيارة عبدالعظيم بن عبداللّه</w:t>
      </w:r>
      <w:r>
        <w:rPr>
          <w:rFonts w:eastAsia="Amiri" w:cs="Amiri" w:ascii="Amiri" w:hAnsi="Amiri"/>
          <w:i/>
          <w:iCs/>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الحسنى رضى الله عنه</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حمزة بن القاسم عن محمّد العطّار عن رجل عن أبي الحسن العسكري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لوأنك زرت قبر عبدالعظيم عندكم لكنت كمن‌زار الحسين بن علي صلوات‌اللّه عليهما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عن محمّد العطّار عن بعض أهل الري عن أبي الحسن العسكرى عليه‌السلام ، مثله</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عبداللّه عن جعفر بن محمّد عن علي بن الحسين السعد آبادي عن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الري هاربا من السلطان و سكن سربا </w:t>
      </w:r>
      <w:bookmarkStart w:id="112" w:name="pg15931_170803"/>
    </w:p>
    <w:p>
      <w:pPr>
        <w:pStyle w:val="BookText"/>
        <w:rPr/>
      </w:pPr>
      <w:bookmarkEnd w:id="112"/>
      <w:r>
        <w:rPr>
          <w:rFonts w:ascii="Amiri" w:hAnsi="Amiri" w:eastAsia="Amiri" w:cs="Amiri"/>
          <w:color w:val="111111"/>
          <w:sz w:val="28"/>
          <w:sz w:val="28"/>
          <w:szCs w:val="28"/>
          <w:rtl w:val="true"/>
          <w:lang w:bidi="ar-SA"/>
        </w:rPr>
        <w:t>في دار رجل من الشّيعة في سكة الموالي، و كان يعبداللّه في ذلك السّرب، و يصوم نهاره و يقوم ليله، و كان يخرج مستترا 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ولد موسى بن جعفر عليه‌السلام ، فلم يزل يأوى إلى ذلك السرب و يقع خبره إلى الواحد بعد الواحد من شيعة آل محمّد عليه و عليهم السّلام، حتّى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 من الشّيعة في المنام رسول‌اللّه صلى‌الله‌عليه‌و‌آله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 يدفن عند شجرة التفّاح فى باب</w:t>
      </w:r>
      <w:r>
        <w:rPr>
          <w:rStyle w:val="FootnoteAnchor"/>
          <w:rtl w:val="true"/>
        </w:rPr>
        <w:footnoteReference w:id="117"/>
      </w:r>
      <w:r>
        <w:rPr>
          <w:rFonts w:ascii="Amiri" w:hAnsi="Amiri" w:eastAsia="Amiri" w:cs="Amiri"/>
          <w:color w:val="111111"/>
          <w:sz w:val="28"/>
          <w:sz w:val="28"/>
          <w:szCs w:val="28"/>
          <w:rtl w:val="true"/>
          <w:lang w:bidi="ar-SA"/>
        </w:rPr>
        <w:t xml:space="preserve">عبدالجبّار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ليشترى شجرة الرّجل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شيء تطلب الشجرة و مكانها؟ فأخبره بالرؤيا، فذكر صاحب الشجرة أنه كان رأى مثل هذه الرّؤيا، و أنّه قد جعل موضع الشجرة مع جميع الباغ وقفا على الشّريف والشّيعة، يدفنون فيه، فمرض عبدالعظيم و مات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جرّد ليغسّل و 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بن الحسن بن علي بن أبيطالب عليه‌السلام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p>
    <w:p>
      <w:pPr>
        <w:pStyle w:val="Heading4"/>
        <w:numPr>
          <w:ilvl w:val="3"/>
          <w:numId w:val="1"/>
        </w:numPr>
        <w:rPr/>
      </w:pPr>
      <w:bookmarkStart w:id="113" w:name="__RefHeading___Toc15917908_2142443653"/>
      <w:bookmarkStart w:id="114" w:name="_Toc43"/>
      <w:bookmarkEnd w:id="113"/>
      <w:r>
        <w:rPr/>
        <w:t>29</w:t>
      </w:r>
      <w:r>
        <w:rPr>
          <w:rtl w:val="true"/>
        </w:rPr>
        <w:t>-</w:t>
      </w:r>
      <w:r>
        <w:rPr>
          <w:rtl w:val="true"/>
        </w:rPr>
        <w:t>منتهى المقال، ابوعلى محمد بن اسماعيل حائرى</w:t>
      </w:r>
      <w:bookmarkEnd w:id="114"/>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ابوعلى محمد بن اسماعيل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الحسن بن زيد بن الحسن بن علي بن أبيطالب عليه‌السلام ، أبوالقاسم، له كتاب خطب أميرالمؤمنين عليه‌السلام ، كان عابدا ورعا، له حكاية تدلّ على حسن حاله ذكرناها في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مرضيّا، صه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عليه‌السلام ، ثمّ ذكر الحكاية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أبيطالب عليه‌السلام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عنهما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الرجال نقلاً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أبيطالب عليه‌السلام يروي عنهما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ذكره أيضا في أصحاب الإمام العسكري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القاسم العلوي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عبدالعظيم عندكم كنت كمن‌زار الحسين بن علي عليه‌السلام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كتاب الصوم من الفقيه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مرضيا رضي اللّه عنه</w:t>
      </w:r>
      <w:r>
        <w:rPr>
          <w:rFonts w:eastAsia="Amiri" w:cs="Amiri" w:ascii="Amiri" w:hAnsi="Amiri"/>
          <w:color w:val="111111"/>
          <w:sz w:val="28"/>
          <w:szCs w:val="28"/>
          <w:rtl w:val="true"/>
          <w:lang w:bidi="ar-SA"/>
        </w:rPr>
        <w:t>.</w:t>
      </w:r>
      <w:r>
        <w:rPr>
          <w:rStyle w:val="FootnoteAnchor"/>
          <w:rtl w:val="true"/>
        </w:rPr>
        <w:footnoteReference w:id="125"/>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سبق إليه الاشارة من العلاّمة رحمه‌اللّه، و ذكره في مشيخة الفقيه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مرضيا،</w:t>
      </w:r>
      <w:r>
        <w:rPr>
          <w:rStyle w:val="FootnoteAnchor"/>
          <w:rtl w:val="true"/>
        </w:rPr>
        <w:footnoteReference w:id="127"/>
      </w:r>
      <w:r>
        <w:rPr>
          <w:rFonts w:ascii="Amiri" w:hAnsi="Amiri" w:eastAsia="Amiri" w:cs="Amiri"/>
          <w:color w:val="111111"/>
          <w:sz w:val="28"/>
          <w:sz w:val="28"/>
          <w:szCs w:val="28"/>
          <w:rtl w:val="true"/>
          <w:lang w:bidi="ar-SA"/>
        </w:rPr>
        <w:t>و نبّه عليه في النقد أيضا،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الفاضل عبدالنبي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والعجب من المقدّس التقي رحمه‌اللّه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سهو ليس فيها بل هو مذكور في ثواب الأعمال والعيون، انتهى فلاحظ</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15" w:name="pg15931_170805"/>
    </w:p>
    <w:p>
      <w:pPr>
        <w:pStyle w:val="Heading4"/>
        <w:numPr>
          <w:ilvl w:val="3"/>
          <w:numId w:val="1"/>
        </w:numPr>
        <w:rPr/>
      </w:pPr>
      <w:bookmarkStart w:id="116" w:name="__RefHeading___Toc15917910_2142443653"/>
      <w:bookmarkStart w:id="117" w:name="_Toc44"/>
      <w:bookmarkEnd w:id="115"/>
      <w:bookmarkEnd w:id="116"/>
      <w:r>
        <w:rPr/>
        <w:t>30</w:t>
      </w:r>
      <w:r>
        <w:rPr>
          <w:rtl w:val="true"/>
        </w:rPr>
        <w:t>-</w:t>
      </w:r>
      <w:r>
        <w:rPr>
          <w:rtl w:val="true"/>
        </w:rPr>
        <w:t>طرائف المقال فى معرفة طبقات الرجال، سيدعلى‌اصغر جابلقى بروجردى</w:t>
      </w:r>
      <w:bookmarkEnd w:id="117"/>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فى معرفة طبقات الرجال، سيدعلى‌اصغر جابلقى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 بن الحسن بن زيد</w:t>
      </w:r>
      <w:r>
        <w:rPr>
          <w:rStyle w:val="FootnoteAnchor"/>
          <w:rtl w:val="true"/>
        </w:rPr>
        <w:footnoteReference w:id="129"/>
      </w:r>
      <w:r>
        <w:rPr>
          <w:rFonts w:ascii="Amiri" w:hAnsi="Amiri" w:eastAsia="Amiri" w:cs="Amiri"/>
          <w:color w:val="111111"/>
          <w:sz w:val="28"/>
          <w:sz w:val="28"/>
          <w:szCs w:val="28"/>
          <w:rtl w:val="true"/>
          <w:lang w:bidi="ar-SA"/>
        </w:rPr>
        <w:t>بن الحسن بن علي بن ابيطالب عليهم‌السلام و فضله و جلالته أشهر من أن يذكر، و قبره الآن مزار للشيعة و قد برز منه الكرامات الباهرة، عنه البرقي أحمد و سهل و ابوتراب، وقد روى عنه أحمد بن مهران</w:t>
      </w:r>
      <w:r>
        <w:rPr>
          <w:rFonts w:eastAsia="Amiri" w:cs="Amiri" w:ascii="Amiri" w:hAnsi="Amiri"/>
          <w:color w:val="111111"/>
          <w:sz w:val="28"/>
          <w:szCs w:val="28"/>
          <w:rtl w:val="true"/>
          <w:lang w:bidi="ar-SA"/>
        </w:rPr>
        <w:t>.</w:t>
      </w:r>
      <w:r>
        <w:rPr>
          <w:rStyle w:val="FootnoteAnchor"/>
          <w:rtl w:val="true"/>
        </w:rPr>
        <w:footnoteReference w:id="130"/>
      </w:r>
    </w:p>
    <w:p>
      <w:pPr>
        <w:pStyle w:val="Heading4"/>
        <w:numPr>
          <w:ilvl w:val="3"/>
          <w:numId w:val="1"/>
        </w:numPr>
        <w:rPr/>
      </w:pPr>
      <w:bookmarkStart w:id="118" w:name="__RefHeading___Toc15917912_2142443653"/>
      <w:bookmarkStart w:id="119" w:name="_Toc45"/>
      <w:bookmarkEnd w:id="118"/>
      <w:r>
        <w:rPr/>
        <w:t>31</w:t>
      </w:r>
      <w:r>
        <w:rPr>
          <w:rtl w:val="true"/>
        </w:rPr>
        <w:t xml:space="preserve">- </w:t>
      </w:r>
      <w:r>
        <w:rPr>
          <w:rtl w:val="true"/>
        </w:rPr>
        <w:t>روضات الجنات، محمدباقر خوانسارى</w:t>
      </w:r>
      <w:bookmarkEnd w:id="119"/>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محمدباقر خوانسارى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Amiri" w:hAnsi="Amiri" w:eastAsia="Amiri" w:cs="Amiri"/>
          <w:color w:val="111111"/>
          <w:sz w:val="28"/>
          <w:sz w:val="28"/>
          <w:szCs w:val="28"/>
          <w:rtl w:val="true"/>
          <w:lang w:bidi="ar-SA"/>
        </w:rPr>
        <w:t>السيد الشاه عبدالعظيم بن السيد عبداللّه بن السيد على بن السيد حسن بن زيد بن الامام الهمام المجتبى أبى محمد الحسن بن على بن أبيطالب</w:t>
      </w:r>
      <w:r>
        <w:rPr>
          <w:rStyle w:val="FootnoteAnchor"/>
          <w:rtl w:val="true"/>
        </w:rPr>
        <w:footnoteReference w:id="1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الشّريفة، أبوالقاسم، و كان من أصحاب أبى‌جعفر الجواد، و أبى الحسن الهادى عليهماالسلام ، و محترما عندهما فى الغاية؛ و كانا يحبّانه حبّا شديدا، و يبالغ هو أيضا فى تعظيمهما كثيرا، و قد عرض دينه الحقّ على سيّدنا أبى الحسن الثّالث، على بن محمّد النّقى الهادى عليه‌السلام ، فيما نقله عنه شيخنا الصّدوق و غيره، بالاسناد المتصل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بن على بن موسى بن جعفر بن محمّد بن على بن الحسين بن على بن ابيطالب عليهم‌السلام ، فلمّا بصربى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أبوالقاسم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إنّى أريد أن أعرض عليك دينى، فإن كان مرضيا اثبت عليه حتّى ألقى‌اللّه،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إن‌اللّه تبارك </w:t>
      </w:r>
    </w:p>
    <w:p>
      <w:pPr>
        <w:pStyle w:val="BookText"/>
        <w:rPr/>
      </w:pPr>
      <w:r>
        <w:rPr>
          <w:rFonts w:ascii="Amiri" w:hAnsi="Amiri" w:eastAsia="Amiri" w:cs="Amiri"/>
          <w:color w:val="111111"/>
          <w:sz w:val="28"/>
          <w:sz w:val="28"/>
          <w:szCs w:val="28"/>
          <w:rtl w:val="true"/>
          <w:lang w:bidi="ar-SA"/>
        </w:rPr>
        <w:t>و تعالى واحد، ليس كمثله شى‌ء، خارج من الحدَّين، حدَّالإبطال و حدّ التشبيه، و إنّه ليس بجسم ولا صورة ولا عرض ولا جوهر بل مجسّم الأجسام، و مصوّر الصور، و خالق الأعراض والجواهر، و ربّ كلّ شى‌ء و مالكه و جاعله و محدثه، و إنّ محمّدا صلى‌الله‌عليه‌و‌آله عبده و رسوله خاتم النبيّين فلا نبى بعده إلى يوم القيامة و انّ شريعته خاتم الشّرايع فلا شريعة بعده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والخليفة و ولىّ الأمر من بعده أميرالمؤمنين على بن أبيطالب عليه‌السلام ثم الحسن، ثم الحسين، ثم على بن الحسين، ثم محمّد بن على، ثم جعفر بن محمّد، ثمّ موسى بن جعفر، ثم على بن موسى، ثمّ محمد بن علىّ، ثمّ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مولاى؟ قال لانّه لايرى شخصه، ولا يحلّ ذكره باسمه، حتّى يخرج، فيملأ الأرض قسطا وعدلاً،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انّ وليّهم ولىّ‌اللّه، و عدوّهم عدوّاللّه و طاعتهم طاعة اللّه، و معصيتهم معصيه‌اللّه،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المعراج حقّ والمسألة فى القبر حقّ و ان الجنّة حقّ، و انّ النّار حقّ، والصّراط حقّ، و الميزان حق، و انّ الساعة آتية لاريبَ فِيها، و انَّ اللّه يبعَث من فى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الفرائض الواجبة بعد الولاية، الصلاة، و الزكاة، و الصوم، و الحج، و الجهاد، و الأمر بالمعروف و النهى عن المنكر، فقال على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هذاواللّه دين اللّه الّذى ارتضاه لعباده فاثبت عليه، ثبّتك اللّه بالقول الثّابت فى الحياة الدّنيا والآخرة</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جملة من ذكره بالتّفصيل، هوالصّاحب بن عبّاد الوزير العادل الكامل فى مقالة على حدّة، حيث يقول بعد ذكر اسمه و نسبه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ورعٍ و دين، عابد معروف بالأمانة، و صدق اللّهجة، عالم بامور الدّين، قائل بالتّوحيد والعدل، كثير الحديث والرّواية، و يروى عن أبى جعفر محمّد بن على بن موسى، و عن أبيه أبى الحسن صاحب العسكر عليهماالسلام ، ولهما إليه الرّسائل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 فى صفة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أبوتراب الرّويانى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أباحمّاد الرّازى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علىّ بن محمد بسرّ من رأى، فسألته عن أشياء من الحلال والحرام، فأجابنى فيها، فلمّا ودّعته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أشكل عليك شى‌ء من أمر دينك بناحيتك</w:t>
      </w:r>
    </w:p>
    <w:p>
      <w:pPr>
        <w:pStyle w:val="BookText"/>
        <w:rPr/>
      </w:pPr>
      <w:r>
        <w:rPr>
          <w:rFonts w:ascii="Amiri" w:hAnsi="Amiri" w:eastAsia="Amiri" w:cs="Amiri"/>
          <w:color w:val="111111"/>
          <w:sz w:val="28"/>
          <w:sz w:val="28"/>
          <w:szCs w:val="28"/>
          <w:rtl w:val="true"/>
          <w:lang w:bidi="ar-SA"/>
        </w:rPr>
        <w:t>فسئل عنه عبدالعظيم بن عبداللّه الحسنى و اقرءه منّى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فى كتب الرّجال رواية عبيداللّه بن موسى الرّوايانى، و سهل بن زياد الآدمى، و أبى‌تراب عبيداللّه بن الحارثى، و أحمد بن أبى‌عبداللّه البرقى،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رضى‌اللّه عنه و انّ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ترجمتها روايات عبدالعظيم بن عبداللّه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أيضا السيّد العماد والأمير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 فى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الذّايع الشّايع، انّ الطريق الرّواية من جهة أبى‌القاسم عبدالعظيم بن عبداللّه الحسنى، المدفون بمشهد الشجرة بالرّى</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ثم انه ذكر عقبه من الحسن ابنه، و قال بعد ذلك و اما على الشهيد ابن الحسن بن زيد و يكنى ابى الحسن و امه‌ام ولد؛ و عقبه من ابنه عبداللّه بن على و امه ام‌ولد، قال ابونصر سهل بن داود البخارى،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عبداللّه بن على استخلصه الحسن بن زيد جده بعد فوت أبيه على بالقافة، و ذلك ان اباه عليا ملك فى حياة ابيه الحسن بن زيد و ام‌ابنه عبداللّه جارية بيعت و لم يعلم انها حامل، و لما توفى على بن الحسن بن زيد ردها المشترى الى ابيه الحسن بن زيد فو لدت عبداللّه فشك فيه فدعى بالقافة فالحقوه فولد عبداللّه بن على عبدالعظيم، السيد الزاهد المدفون فى مسجد الشجرة بالرى و قبره يزار و اولد عبدالعظيم محمد بن عبدالعظيم و كان زاهدا كبيرا، وانقرض عبدالعظيم فلا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رضى‌اللّه تعالى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لانّه ممدوح غيرمنصوص على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عندى انّ الناقد البصير، والمتبصر الخبير، يتهجنان ذلك و يستقبحانه جدّا، ولو لم يكن له إلاّ حديث عرض الدّين، و مافيه من حقيقة المعرفة، و قول سيّدنا الهادى أبى 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أنت وليّنا حقاً، مع ماله من النسب الطاهر و الشرف</w:t>
      </w:r>
    </w:p>
    <w:p>
      <w:pPr>
        <w:pStyle w:val="BookText"/>
        <w:rPr/>
      </w:pPr>
      <w:r>
        <w:rPr>
          <w:rFonts w:ascii="Amiri" w:hAnsi="Amiri" w:eastAsia="Amiri" w:cs="Amiri"/>
          <w:color w:val="111111"/>
          <w:sz w:val="28"/>
          <w:sz w:val="28"/>
          <w:szCs w:val="28"/>
          <w:rtl w:val="true"/>
          <w:lang w:bidi="ar-SA"/>
        </w:rPr>
        <w:t>الباهر، لكفاه، إذ ليس سلالة النبوة والطّهارة، كأحد من النّاس إذا ما أمن واتّقى، و كان عند آبائه الطّاهرين مرضيا مشكورا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فكيف وهو صاحب الحكاية المعروفة التى أوردها النّجاشى فى ترجمته، وهى ناطقة بجلالة قدره، و علوّ درجته، و فى فضل زيارته روايات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قبره وجبت له الجنّة، و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ثواب الأعمال الّتى يأتى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ولأبى جعفر بن بابويه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عبدالعظيم بن عبداللّه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فى عدّ كتبه، و بالجملة قول ابن‌بابويه، والنّجاشى، و غيرهما</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ورعا، مرضيّا، يكفى فى استصحاح حديثه فضلاً عمّا أوردناه، فإذن الأصح الأرجح، والأصوب الأقوم، أن يعد الطّريق من جهته صحيحا و فى الدرجة العليا من الصّحة، واللّه سبحانه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العلاّمة أيضا فى خلاصته،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عابدا، ورعا، له حكاية تدلّ على حسن حاله، ذكرناها فى كتابنا الكبير، قال محمد بن بابويه انّه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الحكاية ما أسلفناه لك من عرضه الدّين على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صلوات‌اللّه عليه، أوالمراد بها سنشير إليه من عاقبة أمره، و ظهور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المراد بمحمد بن بابويه المذكور، فهو شيخنا الصّدوق القمى المبرور، حيث انّه قال فى باب صوم يوم الشكّ، بعد ذكر حديثه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لا أعرفه إلاّ من طريق عبدالعظيم بن عبداللّه الحسنى، المدفون بالرّى، فى مقابر الشّجرة، و كان مرضيّا</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الشّهيد الثّانى، فى تعليقته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هذا هو عبدالعظيم المدفون بمسجد الشّجرة، و قبره يزار، و قد نصّ على زيارته الإمام على بن موسى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 جبت له على اللّه الجنة، ذكر ذلك بعض النسّابين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حمزة بن القاسم العلوى، قال حدّ ثنى محمد بن يحيى العطّار، عمّن دخل على أبى الحسن على بن محمد الهادى عليه‌السلام ، من أهل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أبى‌الحسن العسكرى،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انّك لوزرت قبر عبدالعظيم عندكم لكنت كمن‌زار قبر الحسين</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النّجاشى صاحب الرّجال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 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الرّى هاربا من السّلطان، و سكن سربا فى دار رجلٍ من الشّيعة فى سكّة الموالى، و كان يعبداللّه فى ذلك السّرب، و يصوم نهاره و يقوم ليله، و 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عليه‌السلام ، فلم يزل يأوى إلى ذلك السرب، و يقع خبره إلى واحد بعدالواحد، من شيعة آل محمّد حتّى عرفه أكثرهم، فرأى رجل من الشيعة فى المنام رسول‌اللّه صلى‌الله‌عليه‌و‌آله ؛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ولدى يحمل من سكّة الموالى، و يدفن عند شجرة التفّاح فى باغ عبدالجبّار، بن عبدالوهّاب و أشار إلى المكان الذّى دفن فيه، فذهب الرّجل ليشترى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شى‌ء تطلب الشّجرة و مكانها، فأخبره الرّؤيا، فذكر صاحب الشّجرة انّه كان رأى مثل هذه الرؤيا، و انّه قد جعل موضع الشّجرة مع جميع الباغ وقفا على الشّريف، والشيعة يدفنون فيه، فمرض عبدالعظيم و مات، فلمّا جرد ليغسل وجد فى جيبه رقعة فيها ذكر نسبه، فإذا فيها أنا أبوالقاسم عبدالعظيم بن عبداللّه بن على بن الحسن بن زيد بن الحسن بن على بن ابيطالب عليه‌السلام ، أخبرنا أحمد بن على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الرؤيانى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عبدالعظيم بن عبداللّه بجميع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ذلك القبر المقابل قبره المطهّر، هو قبر الإمامزاده حمزة بن موسى بن جعفر، المدفون بالرى، و هو أيضا هنالك مزار معروف إلى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مرقد الشّاه عبدالعظيم المذكور، فهو الآن خارج عن محو طة طهران التى هى قاعدة بلاد الرى فى هذا الزّمان، و ذلك لان المدينة القديمة المسمّاة بالرى قد انهدمت</w:t>
      </w:r>
    </w:p>
    <w:p>
      <w:pPr>
        <w:pStyle w:val="BookText"/>
        <w:rPr/>
      </w:pPr>
      <w:r>
        <w:rPr>
          <w:rFonts w:ascii="Amiri" w:hAnsi="Amiri" w:eastAsia="Amiri" w:cs="Amiri"/>
          <w:color w:val="111111"/>
          <w:sz w:val="28"/>
          <w:sz w:val="28"/>
          <w:szCs w:val="28"/>
          <w:rtl w:val="true"/>
          <w:lang w:bidi="ar-SA"/>
        </w:rPr>
        <w:t>بتمامها، ولم يبق منها إلاّ أثر من ذلك القبر المطهّر؛ وما تحوم حوله، فبقى هو بمنزلة</w:t>
      </w:r>
    </w:p>
    <w:p>
      <w:pPr>
        <w:pStyle w:val="BookText"/>
        <w:rPr/>
      </w:pPr>
      <w:r>
        <w:rPr>
          <w:rFonts w:ascii="Amiri" w:hAnsi="Amiri" w:eastAsia="Amiri" w:cs="Amiri"/>
          <w:color w:val="111111"/>
          <w:sz w:val="28"/>
          <w:sz w:val="28"/>
          <w:szCs w:val="28"/>
          <w:rtl w:val="true"/>
          <w:lang w:bidi="ar-SA"/>
        </w:rPr>
        <w:t xml:space="preserve">قرية كبيرة، أو قصبة واقعة على رأس فرسخ من طهران المذكورة، و طهران المذكورة أيضا قد كانت فى قديم الزّمان قرية كبيرة من قرى الرّى، كثير الاشجار والبساتين، مونقة الثمّار، لهم بيوت تحت الأرض من خوف العدوّ، بها رمّان جيّدة، لايوجد مثلها فى جميع البلاد، و ضبط هذه التسمية بالتّاء المثنّاة الفوقانية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بأرض الرّى و جبالها العالية من مقابر أولاد الائمة عليهم‌السلام جمّ غفير، يطلب خصوص مواضعها من كتب النّسب والتّواريخ، و كذا بقعة قم المعصومة المباركة، فإنّ فيها أيضا سوى مرقد فاطمة ابنة موسى المرضيّة المجللة الّتى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زارها وجبت له الجنّة، مرقد على بن جعفر الصّادق الّذى هو من أكابر أولاد الائمة و أجلاّئهم،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موسى الكاظم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غير ذلك الموضعين من ديار العجم، فلم يثبت به قبر أحد من أولاد الائمّة والأنبياء، إلاّ قبر أحمد بن موسى المعروف بشاه چراغ فى شيراز المحروسة، كما تقدم فى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قبر السيّد على بن محمّد الباقر الواقع فى حوالى بلدة كاشان المعروف بامام‌زاده مشهد باركرس، و قبر ولده الامامزاده أحمد بن علىّ المذكور باصبهان، فى محلّة باغاتها الّتى هى على جادّة محلّة خاجو،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قبر السيّد أبى الحسن الملقّب بزين العابدين، على بن نظام الدّين أحمد الابج ابن شمس الدّين عيسى الملقّب بالرّومى ابن جمال الدين محمّد بن على العريضى ابن‌جعفر بن محمّد الصادق عليه‌السلام ، و هو جدّ سادات الامامية المعروفة باصبهان، و لمرقده المطهّر قبّة عالية، و صحن وسيع، فى مزارها العتيق، المعروف </w:t>
      </w:r>
      <w:bookmarkStart w:id="120" w:name="pg15931_170811"/>
    </w:p>
    <w:p>
      <w:pPr>
        <w:pStyle w:val="BookText"/>
        <w:rPr/>
      </w:pPr>
      <w:bookmarkEnd w:id="120"/>
      <w:r>
        <w:rPr>
          <w:rFonts w:ascii="IRNazanin" w:hAnsi="IRNazanin" w:eastAsia="IRNazanin"/>
          <w:color w:val="111111"/>
          <w:sz w:val="28"/>
          <w:sz w:val="28"/>
          <w:szCs w:val="28"/>
          <w:rtl w:val="true"/>
          <w:lang w:bidi="fa-IR"/>
        </w:rPr>
        <w:t>بقبرستان چملان و أصله شنبلان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هذاالسيّد المكرّم، ينتهى نسب السّيد الفاضل المعظّم، على بن السيد محمد بن السيد اسد اللّه الامامى الاصفهانى الّذى هو من تلامذة استاد الكلّ الخوانسارى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المؤلفات كتاب كبير فى الفقه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ضخام يقرب من ثلاثمأة ألف بيت، و ذكر فيه أقوال جميع الفقهاء، و عبارات كتبهم،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الرئيس بالفارسيّة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ترجمة ثمانية كتب من كتب أخبار أصحابنا بالفارسيّة،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كان من جملتها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بن طاوس الحسنى الحلّى،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الكفعمى، و سوف يأتى فى ترجمة على بن حسن الزّوارى المفسّر ان له أيضا ترجمة كثير من الحديث بالفارسية فليلاحظ</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121" w:name="__RefHeading___Toc15917914_2142443653"/>
      <w:bookmarkStart w:id="122" w:name="_Toc46"/>
      <w:bookmarkEnd w:id="121"/>
      <w:r>
        <w:rPr/>
        <w:t>32</w:t>
      </w:r>
      <w:r>
        <w:rPr>
          <w:rtl w:val="true"/>
        </w:rPr>
        <w:t xml:space="preserve">- </w:t>
      </w:r>
      <w:r>
        <w:rPr>
          <w:rtl w:val="true"/>
        </w:rPr>
        <w:t>بهجة الآمال فى شرح زبدة المقال، ملاعلى عليارى تبريزى</w:t>
      </w:r>
      <w:bookmarkEnd w:id="122"/>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فى شرح زبدة المقال، ملاعلى عليارى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الحسنى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ضف جليل ثقة و عابد</w:t>
      </w:r>
    </w:p>
    <w:p>
      <w:pPr>
        <w:pStyle w:val="BookText"/>
        <w:rPr/>
      </w:pPr>
      <w:r>
        <w:rPr>
          <w:rFonts w:ascii="Amiri" w:hAnsi="Amiri" w:eastAsia="Amiri" w:cs="Amiri"/>
          <w:color w:val="111111"/>
          <w:sz w:val="28"/>
          <w:sz w:val="28"/>
          <w:szCs w:val="28"/>
          <w:rtl w:val="true"/>
          <w:lang w:bidi="ar-SA"/>
        </w:rPr>
        <w:t xml:space="preserve">عبدالعظيم بن عبداللّه الحسنى العلوى، له كتاب اخبرنا به جماعة عن ابى المفضل عن محمد بن عبداللّه الشيبانى عن أبى جعفر بن بطة عن احمد بن ابى‌عبداللّه البرقى عن عبدالعظيم، مات عبدالعظيم بالرى و قبره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أبى‌طالب عليه‌السلام أبوالقاسم، له كتاب خطب أميرالمؤمنين عليه‌السلام ، قال ابوعبداللّه الحسين بن عبيداللّه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جعفر بن محمد ابوالقاسم قال حدثنا على بن الحسين السعدآبادى قال حدثنا احمد بن محمد بن خالد البرقى قال كان عبدالعظيم ورد الرى هاربا من السلطان و سكن سربا فى دار رجل من الشيعة فى سكة الموالى، و كان يعبداللّه فى ذلك السرب و يصوم نهاره و يقوم ليله، و كان يخرج مستترا فيزور القبر المقابل قبره و بينهما الطريق و يقول هو قبر رجل من ولد موسى بن جعفر عليهماالسلام فلم يزل يأوى الى ذلك السرب حتى وصل خبره الى واحد بعد الواحد من شيعة آل محمد صلى‌الله‌عليه‌و‌آله حتى عرفه اكثرهم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 من الشيعة فى المنام رسول اللّه صلى‌الله‌عليه‌و‌آله قال له ان رجلاً من ولدى يحمل من سكة الموالى، و يدفن عند شجرة التفاح فى باغ عبدالجبار بن عبدالوهاب، و اشار الى المكان الذى دفن فيه فذهب الرجل ليشترى الشجرة و مكانها من صاحبها فقال له لاى شى‌ء تطلب الشجرة و مكانها فاخبره بالرؤيا فذكر صاحب الشجرة انه كان رأى مثل هذا الرؤيا و انه قد جعل موضع الشجرة مع جميع الباغ وقفا على الشريف، والشيعة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عبدالعظيم مات، فلما جرد ليغسل و جد فى جيبه رقعة فيها ذكر نسبه فاذا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على بن الحسن بن زيد بن الحسن بن على بن ابيطالب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احمد بن على بن نوح قال حدثنا الحسن بن حمزة بن على قال حدثنا على بن الفضل قال حدثنا عبيداللّه بن موسى الرويانى ابوتراب قال حدثنا عبدالعظيم بن عبداللّه بجميع رواياته،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النسخ عبدالعظيم بن عبداللّه بن على بن الحسن بن زيد بن الحسن بن زيد بن الحسن بن على بن أبى‌طالب عليهم‌السلام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عليهم‌السلام يرويها عنهما، روى عنه سهل بن زياد الآدمى و ابوتراب عبيداللّه الحارثى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وفى ثواب الاعمال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احمد قال حدثنى حمزة بن القاسم العلوى رحمه‌اللّه قال حدثنى محمد بن يحيى العطار عمن دخل على أبى الحسن على بن محمد الهادى من أهل الرى قال دخلت على أبى‌الحسن العسكرى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لوزرت قبر عبدالعظيم عندكم لكنت كمن‌زار الحسين بن على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على بن بابويه فى مشيخة الفقيه انه كان مرضيا، و ذكره فى كتاب الصوم من الفقيه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 أبوالقاسم، له كتاب خطب اميرالمؤمنين عليه‌السلام ، كان عابدا ورعا، له حكاية تدل على حسن حاله ذكر ناهافى كتابنا الكبير، قال محمد بن بابويه انه كان مرضيا،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بن الحسن بن زيد بن الحسن بن على بن ابى‌طالب عليه‌السلام ،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ورع كان مرضيا،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الحسنى جليل الشأن معروف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سبق إليه الإشارة من العلامه رحمه‌اللّه و ذكره فى مشيخة الفقيه ايضا و قال كان مرضيا و نبه عليه فى النقد ايضاً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المقدس التقى رحمه‌اللّه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سهو ليس فيها بل مذكور فى ثواب الاعمال والعيون، انتهى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عبدالعظيم بن السيد عبداللّه بن السيد على بن السيد حسن بن زيد بن الامام الهمام المجتبى أبى محمد الحسن بن على بن ابى‌طالب عليهماالسلام ، كنيته أبوالقاسم و كان من اصحاب ابى‌جعفر الجواد و ابى الحسن الهادى عليهماالسلام ، و محترما عند هما فى الغاية، و كانا يحبانه حبا شديدا، و يبالغ هو ايضا فى تعظيمهما كثيراً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عرض دينه الحق على سيدنا أبى الحسن الثالث على بن محمد النقى </w:t>
      </w:r>
    </w:p>
    <w:p>
      <w:pPr>
        <w:pStyle w:val="BookText"/>
        <w:rPr/>
      </w:pPr>
      <w:r>
        <w:rPr>
          <w:rFonts w:ascii="Amiri" w:hAnsi="Amiri" w:eastAsia="Amiri" w:cs="Amiri"/>
          <w:color w:val="111111"/>
          <w:sz w:val="28"/>
          <w:sz w:val="28"/>
          <w:szCs w:val="28"/>
          <w:rtl w:val="true"/>
          <w:lang w:bidi="ar-SA"/>
        </w:rPr>
        <w:t>الهادى عليهماالسلام فيما نقله عنه شيخنا الصدوق و غيره بالاسناد المتصل،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بن على بن موسى بن جعفر بن محمد بن على بن الحسين بن على بن أبى‌طالب عليهم‌السلام ، و لما بصر 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يابن رسول‌اللّه صلى‌الله‌عليه‌و‌آله انى اريد أن أعرض عليك دينى، فإن كان مرضيا ثبتّ عليه حتى القى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 فقلت فإنى 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تعالى واحد ليس كمثله شى‌ء، خارج من الحدين حد الابطال و حدالتشبيه، و انه ليس بجسم ولاصورة ولاعرض ولاجوهر، بل هو مجسم الاجسام و مصور الصور و خالق الاعراض والجواهر، و رب كل شى‌ء و مالكه و جاعله 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محمدا عبده و رسوله خاتم النبيين، فلانبى بعده الى يوم القيمة، و ان شريعته خاتم الشرايع فلا شريعة بعده الى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والخليفة و ولى الامر بعده اميرالمؤمنين على بن ابى‌طالب عليه‌السلام ثم الحسن عليه‌السلام ثم الحسين عليه‌السلام ثم على بن الحسين عليهماالسلام ثم محمد بن على عليه‌السلام ثم جعفر بن محمد عليهماالسلام ثم موسى بن جعفر عليهماالسلام ثم على بن موسى عليهماالسلام ثم محمد بن على عليهماالسلام ثم 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للناس بالخلف من بعده؟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لايرى شخصه و لايحل ذكره باسمه حتى يخرج فيملاء الارض قسطا وعدلا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اقررت و اقول ان وليهم ولى اللّه وعدوهم عدواللّه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 ان المعراج حق والمسائلة فى القبر حق، و ان الجنة حق، والنار حق، والصراط حق والميزان حق و ان الساعة آتية لاريب فيها، و ان اللّه يبعث من فى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الواجبة بعد الولاية، الصلوة، والصوم، والحج والجهاد، والامر بالمعروف، والنهى عن المنكر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هذا واللّه دين اللّه الذى ارتضاه لعباده، فأثبت عليه ثبتك اللّه بالقول الثابت فى الحيوة الدنيا و فى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من جملة من ذكره بالتفصيل هوالصاحب بن عباد الوزير العادل الكامل فى مقالة له عليحدة فقال بعد ذكر اسمه و نسبه الشريف، هوذو ورع و دين عابد معروف بالامانة و صدق اللهجة، عالم بامور الدين، قائل بالتوحيد والعدل، كثيرالحديث والروية يروى عن جعفر بن محمد بن على بن موسى و عن ابنه أبى الحسن صاحب العسكر، ولهما اليه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فى صفة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ابوتراب الرؤيا فى قال سمعت اباحماد الرازى يقول دخلت على على بن محمد عليهماالسلام بسر من رأى فسئلته عن اشياء من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فأجابنى فيها، فلما ودعته قال لى يا حماد اذا اشكل عليك شى‌ء من أمر دينك بناحيتك فسل عنه عبدالعظيم بن عبداللّه الحسنى و اقرئه منى السلام،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كتب الرجال رواية عبيداللّه بن موسى الرويانى، و سهل بن زياد الآدمى، و أبى‌تراب عبيداللّه الحارثى، و أحمد بن أبى عبداللّه البرقى صاحب كتاب المحاسن عنه رضى‌اللّه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له كتاب خطب اميرالمؤمنين عليه‌السلام ، و كتاب يسميه كتاب يوم وليلة، و كتب ترجمتها روايات عبدالعظيم بن عبداللّه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 أيضا السيد العماد والامير الداماد قدس سره العزيز فى كتابه الرواشح السماوية فى الفوائد الرجالية، فقال فى جملة كلام له من الذايع الشايع، ان طريق الرواية من جهة أبى‌القاسم عبدالعظيم بن عبيداللّه الحسنى المدفون به مشهد الشجرة بالرى رضى‌اللّه عنه و أرضاه من الحسن، لأنه ممدوح غير منصوص على توثيقه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عندى ان الناقد البصير و المتبصر الخبير يستهجنان ذلك و يستقبحانه جدا ولولم يكن له الاحديث عرض الدين و مافيه من حقيقة المعرفة، وقول سيدنا الهادى أبى‌الحسن الثالث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أنت ولينا حقا، مع ماله من النسب الطاهر والشرف الباهر لكفاه، اذليس سلالة النبوة والطهارة كأحد من الناس، اذا ما آمن واتقى و كان عند آبائه الطاهرين مرضيا مشكورا فكيف و هو صاحب الحكاية المعروفة التى قد أوردها النجاشى فى ترجمته، و هى ناطقة بجلالة قدره و علو درجته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فضل زيارته روايات متظافرة، 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 جبت له الجنة، ثم ذكر رحمه‌اللّه حديث ثواب الاعمال الذى 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لأبى جعفر بن بابويه كتاب أخبار عبدالعظيم بن عبداللّه الحسنى رحمه‌اللّه ذكره النجاشى فى عد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بابويه والنجاشى و غيرهما فيه، كان عابدا ورعا مرضياً يكفى فى استصحاح حديثه فضلاً عما اوردناه، فإذن الأصح الارجح والاصوب الاقوم أن يعد الطريق من جهته صحيحا و فى الدرجة العليا من الصحة، واللّه سبحانه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المراد من الحكاية فى قول العلامة رحمه‌اللّه فى الخلاصة له حكاية تدل على حسن حاله هى الحكاية التى أسلفنا من عرض الدين على امام زمانه صلوات‌اللّه و سلامه عليه أوالمراد بها ماسنشير اليه من عاقبة أمره و ظهور كراماته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بمحمد بن بابويه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شيخنا الصدوق القمى رضى‌اللّه عنه قال فى باب صوم يوم الشك بعد ذكر حديثه مالفظه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غريب لا أعرفه الا من طريق عبدالعظيم بن عبداللّه الحسنى المدفون بالرى فى مقابر الشجرة و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الشهيد الثانى رحمه‌اللّه فى تعليقه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هذا هو عبدالعظيم المدفون بمسجد الشجرة، و قبره يزار، وقد نص على زيارته الامام على بن موسى الرضا عليهماالسلام ، قال، من زار قبره و جبت له على اللّه الجنة، ذكر ذلك بعض النسابين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بالقبر فى قول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يخرج مستترا فيزور القبر المقابل قبره،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حمزة بن موسى بن جعفر عليهماالسلام المدفون هناك، و هو أيضا مزار معروف فى زماننا هذا، والحقير قد تشرفت فى عامنا هذا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زيارتهما حين قصدت زيارة على بن موسى الرضا عليهماالسلام والحمدللّه على اتمام هذه النعمة علىّ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المدينة القديمة المسماة بالرى كأنها قد انهدمت، و لم يبق منها أثرالا ذلك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يحوى حوله من قصبة واقعة على رأس فرسخ من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المؤلفة المشالة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هوالمشهور فى زماننا، ولكن ضبط صاحب تلخيص 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بالتاء المثناة الفوقانية، وهكذا ضبط أيضا صاحب مرءآت البلدان، و كأنه أخذ منه، ثم ان بأرض الرى وجبالها العالية من مقابر أولاد الائمة عليهم‌السلام جم غفير يطلب خصوص مواضعها من كتب النسب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فى بقعة قم المباركة، فإن فيها ايضا سوى مرقد فاطمة المعصومة ابنة موسى عليهماالسلام التى ورد فى خصوص ثواب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 مرقد على بن جعفرالصادق عليه‌السلام الذى هو صاحب كتاب المسائل الى اخيه موسى الكاظم عليه‌السلام ، و هو من أكابر أولاد الائمة عليهم‌السلام و اجلائهم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غير ذينك الموضعين من ديار العجم فلم يثبت به قبر أحد من أولاد الائمة عليهم‌السلام والانبياء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قبر احمد بن موسى عليه‌السلام المعروف بشاه چراغ فى شيراز المحروسة كما تقدم فى ترجمته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قبر السيد على بن محمد الباقر عليه‌السلام الواقع فى حوالى بلدة قاسان المعروف به امامزاده مشهد باركرس، و قبر ولده الامامزاده أحمد بن على المذكور باصبهان فى محلة باغاتها هى على جادة محلة خاجو كما ذكره صاحب رياض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كذلك قبر السيد ابى الحسن الملقب بزين العابدين على بن نظام الدين احمد الابج بن شمس‌الدين عيسى الملقب بالرومى ابن جمال الدين محمد بن على العريضى ابن جعفر بن محمدالصادق عليهماالسلام و هو جد السادات الامامية المعروفة باصفهان، ولمرقده المطهر قبة عالية و صحن وسيع فى مزارها العتيق المعروف بقبرستان چمبلان، و اصله شنبلان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السيد ينتهى نسب السيد الفاضل المعظم على بن السيد محمد بن السيد اسداللّه الامامى الاصبهانى الذى هو من تلامذة استاد الكل فى الكل آقا حسين الخوانسارى وله من المؤلفات كتاب كبير فى الفقه،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التراجيح، له مجلدات ضخام يقرب من ثلثمأة ألف بيت، و ذكر فيه أقوال جميع الفقهاء و عبارات كتبهم، و كتاب ترجمة الشفا للشيخ الرئيس بالفارسية، و كتاب ترجمة الإشارات أيضا كذلك، و كتاب هشت بهشت و هى ترجمة ثمانية كتب من كتب أخبار أصحابنا بالفارسية </w:t>
      </w:r>
      <w:bookmarkStart w:id="123" w:name="pg15931_170818"/>
    </w:p>
    <w:p>
      <w:pPr>
        <w:pStyle w:val="BookText"/>
        <w:rPr/>
      </w:pPr>
      <w:bookmarkEnd w:id="123"/>
      <w:r>
        <w:rPr>
          <w:rFonts w:ascii="Amiri" w:hAnsi="Amiri" w:eastAsia="Amiri" w:cs="Amiri"/>
          <w:color w:val="111111"/>
          <w:sz w:val="28"/>
          <w:sz w:val="28"/>
          <w:szCs w:val="28"/>
          <w:rtl w:val="true"/>
          <w:lang w:bidi="ar-SA"/>
        </w:rPr>
        <w:t>كالخصال، و كمال الدين، و عيون اخبار الرضا عليه‌السلام ، والامالى للصدوق، و نحوها، و كأن، من جملتها أيضا كتاب مهج الدعوات للسيد على بن طاووس الحسنى الحلى، و كتاب المصباح للفاضل الكفعمى رحمهم‌اللّه</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124" w:name="__RefHeading___Toc15917916_2142443653"/>
      <w:bookmarkStart w:id="125" w:name="_Toc47"/>
      <w:bookmarkEnd w:id="124"/>
      <w:r>
        <w:rPr/>
        <w:t>33</w:t>
      </w:r>
      <w:r>
        <w:rPr>
          <w:rtl w:val="true"/>
        </w:rPr>
        <w:t xml:space="preserve">- </w:t>
      </w:r>
      <w:r>
        <w:rPr>
          <w:rtl w:val="true"/>
        </w:rPr>
        <w:t>شعب المقال فى درجات الرجال، ميرزا ابوالقاسم نراقى</w:t>
      </w:r>
      <w:bookmarkEnd w:id="125"/>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المقال فى درجات الرجال، ميرزا ابوالقاسم نراقى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الشعبة الثانيه</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ابوالقاسم، ثقة جليل القدر، و رد الرى هاربا من السلطان و مات بها و دفن بها و قال الهادى عليه‌السلام لبعض اصحابه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انك لو رزت قبر عبدالعظيم كنت كمن‌زار الحسين بن على عليهم‌السلام </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روى عن عبيداللّه بن موسى الرويانى و سهل بن زياد الآدمى و أحمد بن ابى‌عبداللّه البرقي</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126" w:name="__RefHeading___Toc15917918_2142443653"/>
      <w:bookmarkStart w:id="127" w:name="_Toc48"/>
      <w:bookmarkEnd w:id="126"/>
      <w:r>
        <w:rPr/>
        <w:t>34</w:t>
      </w:r>
      <w:r>
        <w:rPr>
          <w:rtl w:val="true"/>
        </w:rPr>
        <w:t xml:space="preserve">- </w:t>
      </w:r>
      <w:r>
        <w:rPr>
          <w:rtl w:val="true"/>
        </w:rPr>
        <w:t>مستدرك الوسائل، ميرزا حسين نورى</w:t>
      </w:r>
      <w:bookmarkEnd w:id="12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ميرزا حسين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عبدالعظيم بن عبداللّه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ابن المتوكل، عن علي بن الحسين السعدآبادي، عن أحمد بن أبي عبداللّه البرقي، عن عبدالعظيم بن عبداللّه الحسني، وكان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أحمد بن موسى، عن محمّة بن أبي عبداللّه، عن سهل بن زياد الآدمي، عنه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تقدم رجال السند الْأَول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أحمد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الذي يروي عنه الصدوق كثيراً مترضيّاً، وهو من </w:t>
      </w:r>
    </w:p>
    <w:p>
      <w:pPr>
        <w:pStyle w:val="BookText"/>
        <w:rPr/>
      </w:pPr>
      <w:r>
        <w:rPr>
          <w:rFonts w:ascii="Amiri" w:hAnsi="Amiri" w:eastAsia="Amiri" w:cs="Amiri"/>
          <w:color w:val="111111"/>
          <w:sz w:val="28"/>
          <w:sz w:val="28"/>
          <w:szCs w:val="28"/>
          <w:rtl w:val="true"/>
          <w:lang w:bidi="ar-SA"/>
        </w:rPr>
        <w:t>مشايخ الإِجازة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وقد صرّح السيد المحقق الكاظمي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ترضّي الأجلاّء عن أحد و ترحمهم عليه ما كان ليكون إلاّ عن ثقة يرجع إليه الأَجلاّء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محمّد بن أبي عبداللّه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الأسدي، و 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وأما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وأمّا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أجلاّء السادات، و سادة الأجلاّء، نقتصر في ذكر حاله على نقل رسالة من الصاحب بن عبّاد وصلت إلينا بخطّ بعض بني بابويه، تاريخ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خمسمائة،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الصاحب 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نسبت عبدالعظيم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المدفون بالشجرة، صاحب المشهد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و اعتقاده و قدر علمه و زهده، و أنا ذاكر ذلك على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عبدالعظيم بن عبداللّه بن علي بن الحسن بن زيد بن الحسن بن علي بن أبيطالب عليه و على آبائه السلام، ذو ورع و دين، عابد معروف بالأمانة، و صدق اللهجة، عالم باُمور الدين، قائل بالتوحيد والعدل، كثير الحديث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أبي جعفر محمّد بن علي بن موسى، و عن ابنه أبي الحسن صاحب العسكر عليهم‌السلام و لهما إليه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جماعة من أصحاب موسى بن جعفر، و علي بن موسى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يسمّيه كتاب يوم و ليلة، و كتب ترجمتها روايات عبدالعظيم بن عبداللّه الحسني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عنه من رجالات الشيعة خلق، كأحمد بن أبي عبداللّه البرقي،</w:t>
      </w:r>
      <w:r>
        <w:rPr>
          <w:rStyle w:val="FootnoteAnchor"/>
          <w:rtl w:val="true"/>
        </w:rPr>
        <w:footnoteReference w:id="146"/>
      </w:r>
      <w:r>
        <w:rPr>
          <w:rFonts w:ascii="IRNazanin" w:hAnsi="IRNazanin" w:eastAsia="IRNazanin"/>
          <w:color w:val="111111"/>
          <w:sz w:val="28"/>
          <w:sz w:val="28"/>
          <w:szCs w:val="28"/>
          <w:rtl w:val="true"/>
          <w:lang w:bidi="fa-IR"/>
        </w:rPr>
        <w:t xml:space="preserve">و أحمد </w:t>
      </w:r>
    </w:p>
    <w:p>
      <w:pPr>
        <w:pStyle w:val="BookText"/>
        <w:rPr/>
      </w:pPr>
      <w:r>
        <w:rPr>
          <w:rFonts w:ascii="IRNazanin" w:hAnsi="IRNazanin" w:eastAsia="IRNazanin"/>
          <w:color w:val="111111"/>
          <w:sz w:val="28"/>
          <w:sz w:val="28"/>
          <w:szCs w:val="28"/>
          <w:rtl w:val="true"/>
          <w:lang w:bidi="fa-IR"/>
        </w:rPr>
        <w:t>بن محمّد بن خالد،</w:t>
      </w:r>
      <w:r>
        <w:rPr>
          <w:rStyle w:val="FootnoteAnchor"/>
          <w:rtl w:val="true"/>
        </w:rPr>
        <w:footnoteReference w:id="147"/>
      </w:r>
      <w:r>
        <w:rPr>
          <w:rFonts w:ascii="Amiri" w:hAnsi="Amiri" w:eastAsia="Amiri" w:cs="Amiri"/>
          <w:color w:val="111111"/>
          <w:sz w:val="28"/>
          <w:sz w:val="28"/>
          <w:szCs w:val="28"/>
          <w:rtl w:val="true"/>
          <w:lang w:bidi="ar-SA"/>
        </w:rPr>
        <w:t>و أبوتراب الروياني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خاف من السلطان فطاف البلدان على أنه قيج،</w:t>
      </w:r>
      <w:r>
        <w:rPr>
          <w:rStyle w:val="FootnoteAnchor"/>
          <w:rtl w:val="true"/>
        </w:rPr>
        <w:footnoteReference w:id="149"/>
      </w:r>
      <w:r>
        <w:rPr>
          <w:rFonts w:ascii="Amiri" w:hAnsi="Amiri" w:eastAsia="Amiri" w:cs="Amiri"/>
          <w:color w:val="111111"/>
          <w:sz w:val="28"/>
          <w:sz w:val="28"/>
          <w:szCs w:val="28"/>
          <w:rtl w:val="true"/>
          <w:lang w:bidi="ar-SA"/>
        </w:rPr>
        <w:t>ثم ورد الري، و سكن بساربانان، في دار رجل من الشيعة في سكة الموالي، و كان يعبداللّه عزّ و جل في ذلك السرب،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يصوم النهار و يقوم الليل، و يخرج مستترا فيزور القبر الذي يقابل الآن قبره، و بينهما الطريق،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ابن جعفر عليهماالسلام و كان يقع خبره إلى الواحد بعد الواحد من الشيعة حتى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 من الشيعة في المنام كأن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غدا من سكة الموالي، فيدفن عند شجرة التفاح، في باغ</w:t>
      </w:r>
      <w:r>
        <w:rPr>
          <w:rStyle w:val="FootnoteAnchor"/>
          <w:rtl w:val="true"/>
        </w:rPr>
        <w:footnoteReference w:id="151"/>
      </w:r>
      <w:r>
        <w:rPr>
          <w:rFonts w:ascii="Amiri" w:hAnsi="Amiri" w:eastAsia="Amiri" w:cs="Amiri"/>
          <w:color w:val="111111"/>
          <w:sz w:val="28"/>
          <w:sz w:val="28"/>
          <w:szCs w:val="28"/>
          <w:rtl w:val="true"/>
          <w:lang w:bidi="ar-SA"/>
        </w:rPr>
        <w:t>عبدالجبار بن عبدالوهاب، فذهب الرجل ليشتري الشجرة، وكان صاحب الباغ رأى أيضا رؤيا في ذلك، فجعل موضع الشجرة مع جميع الباغ وقفا على أهل الشرف والتشيع يدفنون فيه، فمرض عبدالعظيم رحمه‌اللّه عليه و مات،</w:t>
      </w:r>
      <w:r>
        <w:rPr>
          <w:rStyle w:val="FootnoteAnchor"/>
          <w:rtl w:val="true"/>
        </w:rPr>
        <w:footnoteReference w:id="152"/>
      </w:r>
      <w:r>
        <w:rPr>
          <w:rFonts w:ascii="Amiri" w:hAnsi="Amiri" w:eastAsia="Amiri" w:cs="Amiri"/>
          <w:color w:val="111111"/>
          <w:sz w:val="28"/>
          <w:sz w:val="28"/>
          <w:szCs w:val="28"/>
          <w:rtl w:val="true"/>
          <w:lang w:bidi="ar-SA"/>
        </w:rPr>
        <w:t>فحمل في ذلك اليوم إلى حيث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أهل الري على أبي الحسن صاحب العسكر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لوزرت قبر عبدالعظيم عندكم لكنت كمن زار الحسين صلوات‌اللّه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عليه‌السلام بسرّ من رأى فسألته عن أشياء من الحلال والحرام، فأجابني فيها،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أباحمّاد إذا أشكل عليك شيء من أمر دينك بناحيتك فسل عنه عبدالعظيم بن عبداللّه الحسني، و اقرأه منّي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عنه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علي بن الحسين السعد آبادي، عن أحمد ابن أبي </w:t>
      </w:r>
    </w:p>
    <w:p>
      <w:pPr>
        <w:pStyle w:val="BookText"/>
        <w:rPr/>
      </w:pPr>
      <w:r>
        <w:rPr>
          <w:rFonts w:ascii="Amiri" w:hAnsi="Amiri" w:eastAsia="Amiri" w:cs="Amiri"/>
          <w:color w:val="111111"/>
          <w:sz w:val="28"/>
          <w:sz w:val="28"/>
          <w:szCs w:val="28"/>
          <w:rtl w:val="true"/>
          <w:lang w:bidi="ar-SA"/>
        </w:rPr>
        <w:t>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و ليس بجسم ولا صورة، ولا عرض ولا جوهر، بل هو مجسّم الْأَجسام و مصوّر الصور، خالق الأعراض والجواهر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عبيداللّه بن موسى الروياني، عن عبدالعظيم،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الحديث الذي يروي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البخارى في صحيحه، باب الدعاء من التهجد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مسلم فى صحيحه في كتاب صلاة المسافرين و قصرها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عن أبيهريرة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لعن‌اللّه المحرفين الكلم عن مواضعه، واللّه 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عزّوجلّ ينزّل ملكا إلى سماء الدنيا ليلة الجمعة،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فاُعطيه، و 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الإسناد عن الرضا عليه‌السلام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منتظرة ثواب ربّها عزّوجلّ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ما روي عنه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الحسين السعدآبادي، عن أحمد ابن أبي عبداللّه، عن عبدالعظيم بن عبداللّه الحسني، عن علي بن محمد، عن أبيه محمّد بن على، عن أبيه علي بن موسى الرضا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أبوحنيفة من عند الصادق جعفر بن محمد عليهماالسلام فاستقبله موسى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عزّوحلّ وليست منه، فلا ينبغي للكريم أن يعذّب عبده بما لم يكتسبه، و إمّا أن تكون من اللّه و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و إمّا أن تكون من العبد وهي </w:t>
      </w:r>
    </w:p>
    <w:p>
      <w:pPr>
        <w:pStyle w:val="BookText"/>
        <w:rPr/>
      </w:pPr>
      <w:r>
        <w:rPr>
          <w:rFonts w:ascii="Amiri" w:hAnsi="Amiri" w:eastAsia="Amiri" w:cs="Amiri"/>
          <w:color w:val="111111"/>
          <w:sz w:val="28"/>
          <w:sz w:val="28"/>
          <w:szCs w:val="28"/>
          <w:rtl w:val="true"/>
          <w:lang w:bidi="ar-SA"/>
        </w:rPr>
        <w:t xml:space="preserve">منه، فإن 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فبذنبه، و إن عفا عنه فبكرمه وجوده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وروى عبيداللّه بن موسى، عن عبدالعظيم،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Style w:val="FootnoteAnchor"/>
          <w:rtl w:val="true"/>
        </w:rPr>
        <w:footnoteReference w:id="158"/>
      </w:r>
      <w:r>
        <w:rPr>
          <w:rFonts w:ascii="Amiri" w:hAnsi="Amiri" w:eastAsia="Amiri" w:cs="Amiri"/>
          <w:color w:val="111111"/>
          <w:sz w:val="28"/>
          <w:sz w:val="28"/>
          <w:szCs w:val="28"/>
          <w:rtl w:val="true"/>
          <w:lang w:bidi="ar-SA"/>
        </w:rPr>
        <w:t>أشياء لاتكون إلاّ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واليقظة، والقوّة، والضعف، والصحّة، والمرض، والموت، والحياة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ثبّتنا اللّه بالقول الثابت من موالاة محمّد و آله و صلّى اللّه على سيّدنا رسوله محمّد و آله أجمعين،</w:t>
      </w:r>
      <w:r>
        <w:rPr>
          <w:rStyle w:val="FootnoteAnchor"/>
          <w:rtl w:val="true"/>
        </w:rPr>
        <w:footnoteReference w:id="160"/>
      </w:r>
      <w:r>
        <w:rPr>
          <w:rFonts w:ascii="IRNazanin" w:hAnsi="IRNazanin" w:eastAsia="IRNazanin"/>
          <w:color w:val="111111"/>
          <w:sz w:val="28"/>
          <w:sz w:val="28"/>
          <w:szCs w:val="28"/>
          <w:rtl w:val="true"/>
          <w:lang w:bidi="fa-IR"/>
        </w:rPr>
        <w:t>هذا آخر الرساله‌أ</w:t>
      </w:r>
    </w:p>
    <w:p>
      <w:pPr>
        <w:pStyle w:val="BookText"/>
        <w:rPr/>
      </w:pPr>
      <w:r>
        <w:rPr>
          <w:rFonts w:ascii="Amiri" w:hAnsi="Amiri" w:eastAsia="Amiri" w:cs="Amiri"/>
          <w:color w:val="111111"/>
          <w:sz w:val="28"/>
          <w:sz w:val="28"/>
          <w:szCs w:val="28"/>
          <w:rtl w:val="true"/>
          <w:lang w:bidi="ar-SA"/>
        </w:rPr>
        <w:t>وقول الصدوق هنا و في كتاب الصوم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مرضيّا،</w:t>
      </w:r>
      <w:r>
        <w:rPr>
          <w:rStyle w:val="FootnoteAnchor"/>
          <w:rtl w:val="true"/>
        </w:rPr>
        <w:footnoteReference w:id="161"/>
      </w:r>
      <w:r>
        <w:rPr>
          <w:rFonts w:ascii="Amiri" w:hAnsi="Amiri" w:eastAsia="Amiri" w:cs="Amiri"/>
          <w:color w:val="111111"/>
          <w:sz w:val="28"/>
          <w:sz w:val="28"/>
          <w:szCs w:val="28"/>
          <w:rtl w:val="true"/>
          <w:lang w:bidi="ar-SA"/>
        </w:rPr>
        <w:t>أي كان دينه صحيحا، والْأَصحاب يرضون حديثه و يعملون به، كذا في شرح المجلسي،</w:t>
      </w:r>
      <w:r>
        <w:rPr>
          <w:rStyle w:val="FootnoteAnchor"/>
          <w:rtl w:val="true"/>
        </w:rPr>
        <w:footnoteReference w:id="162"/>
      </w:r>
      <w:r>
        <w:rPr>
          <w:rFonts w:ascii="Amiri" w:hAnsi="Amiri" w:eastAsia="Amiri" w:cs="Amiri"/>
          <w:color w:val="111111"/>
          <w:sz w:val="28"/>
          <w:sz w:val="28"/>
          <w:szCs w:val="28"/>
          <w:rtl w:val="true"/>
          <w:lang w:bidi="ar-SA"/>
        </w:rPr>
        <w:t>والظاهر أنّ هذا الوصف مأخوذ من الآية الشريفة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ولذا استعمل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الباقري المروي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الأَخ لأخيه تجوز إذا كان مرضيّا و معه شاهد آخر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 في تفسير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ترضون دينه و أمانته و صلاحه و عفّته، و تيقّظه فيما يشهد به، و تحصيله و تمييزه، فما كل صالح مميّز ولا محصّلٍ، ولا كلّ محصّل مميّز صالح،</w:t>
      </w:r>
      <w:r>
        <w:rPr>
          <w:rStyle w:val="FootnoteAnchor"/>
          <w:rtl w:val="true"/>
        </w:rPr>
        <w:footnoteReference w:id="1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فانقدح أنّ هذه الكلمة تدل على الوثاقة الكاملة</w:t>
      </w:r>
      <w:r>
        <w:rPr>
          <w:rFonts w:eastAsia="Amiri" w:cs="Amiri" w:ascii="Amiri" w:hAnsi="Amiri"/>
          <w:color w:val="111111"/>
          <w:sz w:val="28"/>
          <w:szCs w:val="28"/>
          <w:rtl w:val="true"/>
          <w:lang w:bidi="ar-SA"/>
        </w:rPr>
        <w:t>.</w:t>
      </w:r>
      <w:r>
        <w:rPr>
          <w:rStyle w:val="FootnoteAnchor"/>
          <w:rtl w:val="true"/>
        </w:rPr>
        <w:footnoteReference w:id="166"/>
      </w:r>
      <w:bookmarkStart w:id="128" w:name="pg15931_170823"/>
    </w:p>
    <w:p>
      <w:pPr>
        <w:pStyle w:val="Heading4"/>
        <w:numPr>
          <w:ilvl w:val="3"/>
          <w:numId w:val="1"/>
        </w:numPr>
        <w:rPr/>
      </w:pPr>
      <w:bookmarkStart w:id="129" w:name="__RefHeading___Toc15917920_2142443653"/>
      <w:bookmarkStart w:id="130" w:name="_Toc49"/>
      <w:bookmarkEnd w:id="128"/>
      <w:bookmarkEnd w:id="129"/>
      <w:r>
        <w:rPr/>
        <w:t>35</w:t>
      </w:r>
      <w:r>
        <w:rPr>
          <w:rtl w:val="true"/>
        </w:rPr>
        <w:t>-</w:t>
      </w:r>
      <w:r>
        <w:rPr>
          <w:rtl w:val="true"/>
        </w:rPr>
        <w:t>اتقان المقال فى احوال الرجال، محمد طه نجف</w:t>
      </w:r>
      <w:bookmarkEnd w:id="130"/>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اتقان المقال فى احوال الرجال، محمد طه نجف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عبداللّه بن على بن الحسن بن زيد بن الحسن بن على ابن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هو قطعى الوثاقة عظيم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 وله حكاية تدل على حسن حاله، قال محمد بن بابويه انه كان مرضيا قلت روى الصدوق فى كتاب ثواب الاعمال عن محمد بن احمد عن حمزة بن القاسم العلوى ره عن محمد بن يحيى العطار عمن دخل على ابى الحسن على بن محمد الهادى عليه‌السلام من اهل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 كنت زرت الحسين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لو زرت قبر عبدالعظيم عندكم لكنت كمن‌زار الحسين بن على ابن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ابن‌عبداللّه العلوى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السند كما فى اسمعيل بن محمد عن البرقى احمد عنه</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131" w:name="__RefHeading___Toc15917922_2142443653"/>
      <w:bookmarkStart w:id="132" w:name="_Toc50"/>
      <w:bookmarkEnd w:id="131"/>
      <w:r>
        <w:rPr/>
        <w:t>36</w:t>
      </w:r>
      <w:r>
        <w:rPr>
          <w:rtl w:val="true"/>
        </w:rPr>
        <w:t>-</w:t>
      </w:r>
      <w:r>
        <w:rPr>
          <w:rtl w:val="true"/>
        </w:rPr>
        <w:t>تنقيح المقال، عبداللّه مامقانى</w:t>
      </w:r>
      <w:bookmarkEnd w:id="132"/>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عبداللّه مامقانى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بن عبداللّه بن علىّ بن الحسن بن زيد بن الحسن بن علىّ بن ابى‌طالب عليه‌السلام ،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رجاله عدة آثاره من اصحاب الهادى عليه‌السلام و اخرى من اصحاب العسكرى عليه‌السلام مترضّيا عليه قائلاً فيهما عبدالعظيم بن عبداللّه الحسنى رضى‌الله‌عنهانتهى و نسب اليه بعضهم عدّة من اصحاب الجواد عليه‌السلام ايضا و لم اقف فى نسختين معتمدتين من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على شى‌ء ممّا نسب اليه كما انّا لم نجد فى النسختين العبارة الّتى نسبها الميرزا الى باب اصحاب الهادى عليه‌السلام ، من رجال الشيخ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 يروى عنهما، روى عنه سهل بن زياد الآدمى و ابوتراب عبيداللّه الحارثى، 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الميرزا، قوله فى باب اصحاب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بن </w:t>
      </w:r>
    </w:p>
    <w:p>
      <w:pPr>
        <w:pStyle w:val="BookText"/>
        <w:rPr/>
      </w:pPr>
      <w:r>
        <w:rPr>
          <w:rFonts w:ascii="Amiri" w:hAnsi="Amiri" w:eastAsia="Amiri" w:cs="Amiri"/>
          <w:color w:val="111111"/>
          <w:sz w:val="28"/>
          <w:sz w:val="28"/>
          <w:szCs w:val="28"/>
          <w:rtl w:val="true"/>
          <w:lang w:bidi="ar-SA"/>
        </w:rPr>
        <w:t>الحسن بن زيد بن الحسن بن على بن ابى‌طالب عليه‌السلام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فيكون ضمير عنهما فى عبارة الرجال المزبورة راجعا الى الجواد و الهادى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على بن الحسن بن زيد بن الحسن بن على بن ابى‌طالب عليه‌السلام ، ابوالقاسم، له كتاب خطب اميرالمؤمنين عليه‌السلام ، قال ابوعبداللّه الحسين بن عبيداللّه حدثنا جعفر بن محمّد ابوالقاسم،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السعدآبادى،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خالد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الرىّ هاربا من السلطان سكن سربا في دار رجل من الشيعة في سكة الموالي، فكان يعبداللّه في ذلك السرب و يصوم نهاره و يقوم ليله، فكان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عليه‌السلام ، فلم يزل يأوي إلى ذلك السرب، و يقع خبره إلى الواحد بعد الواحد من شيعة آل‌محمد صلى‌الله‌عليه‌و‌آله حتى عرفه أكثرهم، فرأى رجل من الشيعة في المنام رسول اللّه صلى‌الله‌عليه‌و‌آله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 يدفن عند شجرة التفاح في باغ عبدالجبار بن عبدالوهاب و أشار إلى المكان الذي دفن فيه، 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أنه كان رأى مثل هذا الرؤيا، و أنه قد جعل موضع الشجرة مع جميع الباغ وقفا على الشريف و الشيعة يدفنون فيه، فمرض عبدالعظيم و مات رحمة اللّه عليه، فلما جرد ليغسل وجد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ابوالقاسم عبدالعظيم بن عبداللّه بن على بن الحسن بن زيد بن الحسن بن على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على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بجميع رواياته، انتهى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الحسنى العلوى، له كتاب اخبرنا به جماعة، عن ابى‌المفضّل محمد بن عبداللّه الشيبانى، عن ابى‌جعفر محمد بن جعفر بن بطّة، عن احمد بن ابى‌عبداللّه البرقى، عن عبدالعظيم، و مات عبدالعظيم رحمه‌الله بالرى و قبره هناك،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اقول لعلّ جلالته فى الغاية اغنته عن التصريح بوثاقته و الاكتفاء بقول و كان مرضيّا كما صدر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المشيخة، او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عابدا ورعا كما صدر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اجاد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انّ قول ابن‌بابويه</w:t>
      </w:r>
    </w:p>
    <w:p>
      <w:pPr>
        <w:pStyle w:val="BookText"/>
        <w:rPr/>
      </w:pPr>
      <w:r>
        <w:rPr>
          <w:rFonts w:ascii="Amiri" w:hAnsi="Amiri" w:eastAsia="Amiri" w:cs="Amiri"/>
          <w:color w:val="111111"/>
          <w:sz w:val="28"/>
          <w:sz w:val="28"/>
          <w:szCs w:val="28"/>
          <w:rtl w:val="true"/>
          <w:lang w:bidi="ar-SA"/>
        </w:rPr>
        <w:t>و النّجاشى و غيرهما انّه كان عابدا ورعا مرضيّا، يكفى فى استصحاح حديثه، فإذن الأصحّ الأرجح و الأصوب الأقوم ان يعدّ الطريق من جهته صحيحا فى الدرجة العليا من الصحّة،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كفاك فى ذلك انّ الفاضل الجزائرى مع كون عادته الجمود على لفظ الثقة و عدم عدّ من لم يرد فى حقّه هذه اللفظة فى الثّقات، عدّ عبدالعظيم هذا فى قسم الثّقات و عدّ بعضهم ايّاه حسنا ممّا يضحك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روى ابن‌بابويه فى ثواب الأعمال عن علىّ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حمزة بن القاسم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ابى‌الحسن علىّ بن محمد الهادى عليه‌السلام ، من اهل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ابى‌الحسن العسكرى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قلت زرت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أنّك لو زرت قبر عبدالعظيم عندكم لكنت كمن زار الحسين بن على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على فضل زيارته و على كونه فى زمان الهادى عليه‌السلام ميتا، فعدّ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 من اصحاب ابى‌محمّد الحسن العسكرى عليه‌السلام ، لا معنى له كما لا معنى لما حكى عن ثانى الشهيدين، من نقله عن بعض النسّابين نسبته الى الرّضا عليه‌السلام ، التنصيص على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الشهيد الثاني علّق فيما حكى عنه على عنوان الخلاصه ايّاه قوله هذا هو عبدالعظيم المدفون في مسجد الشجرة في الريّ و قبره يزار و قد نصّ على زيارته الامام علىّ بن موسى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بعض النسّابين، 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اشتباه غريب ضرورة انّ عبدالعظيم لم يكن متوفّيا فى زمان الرّضا عليه‌السلام حتى ينصّ على زيارته، و ظنّى انّ الرّاوى روى تنصيص ابى‌الحسن عليه‌السلام على زيارته مريدا بأبى‌الحسن عليه‌السلام الثالث و هو الهادى عليه‌السلام ، فاشتبه الشهيد الثانى و زعمه الرّضا عليه‌السلام ، فابدله به فتدبّر جيّدا التميّز</w:t>
      </w:r>
      <w:r>
        <w:rPr>
          <w:rFonts w:eastAsia="Amiri" w:cs="Amiri" w:ascii="Amiri" w:hAnsi="Amiri"/>
          <w:color w:val="111111"/>
          <w:sz w:val="28"/>
          <w:szCs w:val="28"/>
          <w:rtl w:val="true"/>
          <w:lang w:bidi="ar-SA"/>
        </w:rPr>
        <w:t xml:space="preserve">. </w:t>
      </w:r>
      <w:bookmarkStart w:id="133" w:name="pg15931_170826"/>
    </w:p>
    <w:p>
      <w:pPr>
        <w:pStyle w:val="BookText"/>
        <w:rPr/>
      </w:pPr>
      <w:bookmarkEnd w:id="133"/>
      <w:r>
        <w:rPr>
          <w:rFonts w:ascii="Amiri" w:hAnsi="Amiri" w:eastAsia="Amiri" w:cs="Amiri"/>
          <w:color w:val="111111"/>
          <w:sz w:val="28"/>
          <w:sz w:val="28"/>
          <w:szCs w:val="28"/>
          <w:rtl w:val="true"/>
          <w:lang w:bidi="ar-SA"/>
        </w:rPr>
        <w:t>قد سمعت من الشّيخ فى الفهرست رواية احمد بن ابى‌عبداللّه البرقى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النّجاشى رواية ابى‌تراب عبيداللّه بن موسى الحارثى الرويانى عنه، و سمعت من عبارة رجال الشيخ المحكية رواية سهل بن زياد الآدمى عنه، و نقل فى جامع الرّواة رواية احمد بن مهران فى الكافى فى عشر مرّات عنه، و رواية سهل بن جمهور و النوفلى عنه</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134" w:name="__RefHeading___Toc15917924_2142443653"/>
      <w:bookmarkStart w:id="135" w:name="_Toc51"/>
      <w:bookmarkEnd w:id="134"/>
      <w:r>
        <w:rPr/>
        <w:t>37</w:t>
      </w:r>
      <w:r>
        <w:rPr>
          <w:rtl w:val="true"/>
        </w:rPr>
        <w:t>-</w:t>
      </w:r>
      <w:r>
        <w:rPr>
          <w:rtl w:val="true"/>
        </w:rPr>
        <w:t>سفينة البحار، شيخ عباس قمى</w:t>
      </w:r>
      <w:bookmarkEnd w:id="135"/>
    </w:p>
    <w:p>
      <w:pPr>
        <w:pStyle w:val="Heading5"/>
        <w:numPr>
          <w:ilvl w:val="4"/>
          <w:numId w:val="1"/>
        </w:numPr>
        <w:rPr/>
      </w:pPr>
      <w:bookmarkStart w:id="136" w:name="__RefHeading___Toc15917926_2142443653"/>
      <w:bookmarkStart w:id="137" w:name="_Toc52"/>
      <w:bookmarkEnd w:id="136"/>
      <w:r>
        <w:rPr>
          <w:rtl w:val="true"/>
        </w:rPr>
        <w:t>اشاره</w:t>
      </w:r>
      <w:bookmarkEnd w:id="137"/>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بن عبداللّه الحسنيّ، هو الذي عرض دينه على أبيالحسن الهادي عليه‌السلام ؛ 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يمن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كح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روايته عنه عليه‌السلام بعض خطابات اللّه مع موسى عليه‌السلام في فضل بعض الأعمال؛ خلق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الحسنيّ، عن أبيالحسن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عبدالعظيم، أبلغ عنّي أوليائي السلام و قل لهم أن لا يجعلوا للشيطان على أنفسهم سبيلاً و مرهم بالصدق في الحديث و أداء الأمانة، و مرهم بالسكوت و ترك الجدال فيما لا يعنيهم، و إقبال بعضهم على بعض و المزاورة، فإنّ ذلك قربة إليّ، و لا يشغلوا أنفسهم بتمزيق بعضهم بعضا، فإنّي آليت على نفسي أنّه من فعل ذلك و أسخط وليّا من أوليائي، دعوت اللّه ليعذّبه في الدنيا أشدّ العذاب و كان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عشر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74/230</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حدّثني بحديثٍ عن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p>
    <w:p>
      <w:pPr>
        <w:pStyle w:val="BookText"/>
        <w:rPr/>
      </w:pPr>
      <w:r>
        <w:rPr>
          <w:rFonts w:ascii="Amiri" w:hAnsi="Amiri" w:eastAsia="Amiri" w:cs="Amiri"/>
          <w:color w:val="111111"/>
          <w:sz w:val="28"/>
          <w:sz w:val="28"/>
          <w:szCs w:val="28"/>
          <w:rtl w:val="true"/>
          <w:lang w:bidi="ar-SA"/>
        </w:rPr>
        <w:t>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w:t>
      </w:r>
      <w:r>
        <w:rPr>
          <w:rStyle w:val="FootnoteAnchor"/>
          <w:rtl w:val="true"/>
        </w:rPr>
        <w:footnoteReference w:id="171"/>
      </w:r>
      <w:r>
        <w:rPr>
          <w:rFonts w:ascii="Amiri" w:hAnsi="Amiri" w:eastAsia="Amiri" w:cs="Amiri"/>
          <w:color w:val="111111"/>
          <w:sz w:val="28"/>
          <w:sz w:val="28"/>
          <w:szCs w:val="28"/>
          <w:rtl w:val="true"/>
          <w:lang w:bidi="ar-SA"/>
        </w:rPr>
        <w:t>ما تدافنتم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بطلاقة الوجه و حُسن اللّقاء، فإنّي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فلا يزال يستزيده و يحدّثه الإمام عليه‌السلام إلى أن حدّثه بستّة عشر حديثا عن آبائه، عن أميرالمؤمنين عليهم‌السلام ، فقال له عبدالعظيم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ضه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الصاحب بن عبّاد، رسالة مختصرة في أحوال عبدالعظيم، أوردها شيخنا المحدّث المتبحّر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عبدالعظيم، فهو من أجلاّء السادات و سادة الأجلاّء، نقتصر في ذكر حاله على نقل رسالةٍ من الصاحب بن عبّاد وصلت إلينا بخطِّ بعض بني بابويه، تأريخ الخطِّ سنة ستّ عشرة و خمسمائة،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الصاحب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نسب عبدالعظيم الحسنيّ، المدفون بالشجرة، صاحب المشهد قدّس اللّه روحه و حاله و اعتقاده و قدّر علمه و زهده، و أنا ذاكرٌ ذلك على اختصارٍ، و باللّه التوفيق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أبوالقاسم عبدالعظيم بن عبداللّه بن عليّ بن الحسن بن زيد بن الحسن بن عليّ بن أبيطالب عليه‌السلام ، ذو ورعٍ و دينٍ، عابدٌ معروف بالأمانة و صدق اللّهجة، عالمٌ بأمور الدين، قائلٌ بالتوحيد و العدل، كثير الحديث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أبيجعفر محمّد بن عليّ بن موسى، و عن ابنه أبيالحسن صاحب العسكر عليهماالسلام ، و لهما إليه الرسائل، و يروي عن جماعةٍ من أصحاب موسى بن جعفر و عليّ بن 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 xml:space="preserve">كتاب يسمّيه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ترجمتها</w:t>
      </w:r>
      <w:r>
        <w:rPr>
          <w:rStyle w:val="FootnoteAnchor"/>
          <w:rtl w:val="true"/>
        </w:rPr>
        <w:footnoteReference w:id="172"/>
      </w:r>
      <w:r>
        <w:rPr>
          <w:rFonts w:ascii="Amiri" w:hAnsi="Amiri" w:eastAsia="Amiri" w:cs="Amiri"/>
          <w:color w:val="111111"/>
          <w:sz w:val="28"/>
          <w:sz w:val="28"/>
          <w:szCs w:val="28"/>
          <w:rtl w:val="true"/>
          <w:lang w:bidi="ar-SA"/>
        </w:rPr>
        <w:t>روايات عبدالعظيم بن عبداللّه الحسنيّ، و قد روى عنه من رجالات الشيعة خلقٌ، كأحمد بن أبي عبداللّه البرقيّ و أبيتراب الرويانيّ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عبدالعظيم عن أبيالحسن الرضا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البرقيّ، عن عبدالعظيم بن عبداللّه الحسنيّ، عن أبيه،عن أبان مولى زيد بن عليّ، عن عاصم بن بَهدَلة، عن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 لأصحابه يوما و هو يَعِظُهم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ترصّدوا مواعيد الآجال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فظهر من هذا السند أنّ عبدالعظيم يروي عن أبيه عبداللّه أيضا،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لأبيجعفربن بابويه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أخبارعبدالعظيم‌بن عبداللّه‌الحسنيّ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إلى كلام الصاحب بن عبّاد رحمه‌الله في الرسالة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خاف</w:t>
      </w:r>
      <w:r>
        <w:rPr>
          <w:rStyle w:val="FootnoteAnchor"/>
          <w:rtl w:val="true"/>
        </w:rPr>
        <w:footnoteReference w:id="174"/>
      </w:r>
      <w:r>
        <w:rPr>
          <w:rFonts w:ascii="Amiri" w:hAnsi="Amiri" w:eastAsia="Amiri" w:cs="Amiri"/>
          <w:color w:val="111111"/>
          <w:sz w:val="28"/>
          <w:sz w:val="28"/>
          <w:szCs w:val="28"/>
          <w:rtl w:val="true"/>
          <w:lang w:bidi="ar-SA"/>
        </w:rPr>
        <w:t>من السلطان فطاف البلدان على أنّه فَيج</w:t>
      </w:r>
      <w:r>
        <w:rPr>
          <w:rStyle w:val="FootnoteAnchor"/>
          <w:rtl w:val="true"/>
        </w:rPr>
        <w:footnoteReference w:id="175"/>
      </w:r>
      <w:r>
        <w:rPr>
          <w:rFonts w:ascii="Amiri" w:hAnsi="Amiri" w:eastAsia="Amiri" w:cs="Amiri"/>
          <w:color w:val="111111"/>
          <w:sz w:val="28"/>
          <w:sz w:val="28"/>
          <w:szCs w:val="28"/>
          <w:rtl w:val="true"/>
          <w:lang w:bidi="ar-SA"/>
        </w:rPr>
        <w:t>، ثمّ ورد الريّ و سكن بساربانان في دار رجلٍ من الشيعة في سكّة الموالي، و كان يعبداللّه عزّ و جلّ في ذلك السَّرَب، يصوم النهار و يقوم اللّيل، و يخرج مستترا فيزور القبر الذي يقابل الآن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يقع خبره إلى الواحد بعد الواحد من الشيعة حتّى عرفه أكثرهم، فرأى رجلٌ من الشيعة في المنام كأنّ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غدا من سكّة الموالي فيُدفَن عند شجرة التفّاح في باغ</w:t>
      </w:r>
      <w:r>
        <w:rPr>
          <w:rStyle w:val="FootnoteAnchor"/>
          <w:rtl w:val="true"/>
        </w:rPr>
        <w:footnoteReference w:id="176"/>
      </w:r>
      <w:r>
        <w:rPr>
          <w:rFonts w:ascii="Amiri" w:hAnsi="Amiri" w:eastAsia="Amiri" w:cs="Amiri"/>
          <w:color w:val="111111"/>
          <w:sz w:val="28"/>
          <w:sz w:val="28"/>
          <w:szCs w:val="28"/>
          <w:rtl w:val="true"/>
          <w:lang w:bidi="ar-SA"/>
        </w:rPr>
        <w:t>عبدالجبّار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ليشتري الشجرة، و كان صاحب الباغ رأى أيضا رؤيا في ذلك، فجعل موضع الشجرة مع جميع الباغ وقفا على </w:t>
      </w:r>
    </w:p>
    <w:p>
      <w:pPr>
        <w:pStyle w:val="BookText"/>
        <w:rPr/>
      </w:pPr>
      <w:r>
        <w:rPr>
          <w:rFonts w:ascii="Amiri" w:hAnsi="Amiri" w:eastAsia="Amiri" w:cs="Amiri"/>
          <w:color w:val="111111"/>
          <w:sz w:val="28"/>
          <w:sz w:val="28"/>
          <w:szCs w:val="28"/>
          <w:rtl w:val="true"/>
          <w:lang w:bidi="ar-SA"/>
        </w:rPr>
        <w:t>أهل الشرف و التشيّع</w:t>
      </w:r>
      <w:r>
        <w:rPr>
          <w:rStyle w:val="FootnoteAnchor"/>
          <w:rtl w:val="true"/>
        </w:rPr>
        <w:footnoteReference w:id="177"/>
      </w:r>
      <w:r>
        <w:rPr>
          <w:rFonts w:ascii="Amiri" w:hAnsi="Amiri" w:eastAsia="Amiri" w:cs="Amiri"/>
          <w:color w:val="111111"/>
          <w:sz w:val="28"/>
          <w:sz w:val="28"/>
          <w:szCs w:val="28"/>
          <w:rtl w:val="true"/>
          <w:lang w:bidi="ar-SA"/>
        </w:rPr>
        <w:t>يدفنون فيه، فمرض عبدالعظيم رحمة اللّه عليه و مات، فحُمِل في ذلك اليوم إلى حيث المشهد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مثله باختلافٍ النجاشيّ، و زاد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جُرِّد ليُغسَّل وُجد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أبوالقاسم عبدالعظيم ابن عبداللّه بن عليّ بن الحسن بن زيد بن الحسن بن عليّ بن أبيطالب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أهل الريّ على أبيالحسن صاحب العسكر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عبدالعظيم عندكم لكنتَ كمن زار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عليه‌السلام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أشياء من الحلال و الحرام فأجابني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أشكل عليك شيء من أمر دينك بناحيتك، فسل عنه عبدالعظيم بن عبداللّه الحسنيّ و أقْرِئه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الصاحب ما رُوي عنه في التوحيد و العدل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الراشحة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الذائع الشائع أنّ طريق الرواية من جهة أبيالقاسم عبدالعظيم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بمسجد</w:t>
      </w:r>
      <w:r>
        <w:rPr>
          <w:rStyle w:val="FootnoteAnchor"/>
          <w:rtl w:val="true"/>
        </w:rPr>
        <w:footnoteReference w:id="178"/>
      </w:r>
      <w:r>
        <w:rPr>
          <w:rFonts w:ascii="Amiri" w:hAnsi="Amiri" w:eastAsia="Amiri" w:cs="Amiri"/>
          <w:color w:val="111111"/>
          <w:sz w:val="28"/>
          <w:sz w:val="28"/>
          <w:szCs w:val="28"/>
          <w:rtl w:val="true"/>
          <w:lang w:bidi="ar-SA"/>
        </w:rPr>
        <w:t xml:space="preserve">الشجرة بالريّ رضي اللّه تعالى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لأنّه ممدوح غير منصوص على توثيقه و عندي أنّ الناقد البصير و المتبصِّر الخبير يستهجنان ذلك و يستقبحانه جدّا ولو لم يكن له إلاّ حديث عرض الدِّين و ما فيه من حقيقة المعرفة، و قول سيّدنا الهادي أبيالحسن الثالث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أباالقاسم، أنت وليّنا حقّا، مع ما لَهُ من النسب الظاهر و الشرف الباهر لكفاه، إذ ليس سلالة النبوّة و الطهارة كأحدٍ من الناس إذا ما آمن و اتّقى، </w:t>
      </w:r>
      <w:bookmarkStart w:id="138" w:name="pg15931_170830"/>
    </w:p>
    <w:p>
      <w:pPr>
        <w:pStyle w:val="BookText"/>
        <w:rPr/>
      </w:pPr>
      <w:bookmarkEnd w:id="138"/>
      <w:r>
        <w:rPr>
          <w:rFonts w:ascii="Amiri" w:hAnsi="Amiri" w:eastAsia="Amiri" w:cs="Amiri"/>
          <w:color w:val="111111"/>
          <w:sz w:val="28"/>
          <w:sz w:val="28"/>
          <w:szCs w:val="28"/>
          <w:rtl w:val="true"/>
          <w:lang w:bidi="ar-SA"/>
        </w:rPr>
        <w:t>و كان عند آبائه الطاهرين مرضيّا مشكورا، فكيف و هو صاحب الحكاية المعروفة التي قد أوردها النجاشيّ</w:t>
      </w:r>
      <w:r>
        <w:rPr>
          <w:rStyle w:val="FootnoteAnchor"/>
          <w:rtl w:val="true"/>
        </w:rPr>
        <w:footnoteReference w:id="179"/>
      </w:r>
      <w:r>
        <w:rPr>
          <w:rFonts w:ascii="Amiri" w:hAnsi="Amiri" w:eastAsia="Amiri" w:cs="Amiri"/>
          <w:color w:val="111111"/>
          <w:sz w:val="28"/>
          <w:sz w:val="28"/>
          <w:szCs w:val="28"/>
          <w:rtl w:val="true"/>
          <w:lang w:bidi="ar-SA"/>
        </w:rPr>
        <w:t>في ترجمته، و هي ناطقة بجلالة قدره و علوّ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فضل زيارته روايات متظافرة، و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قبره وجبت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الأصحّ الأرجح، و الأصوب الأقوم، أن يُعدّ الطريق من جهته صحيحا، و في الدرجة العليا من الصحّة، و اللّه سبحانه أعلم</w:t>
      </w:r>
      <w:r>
        <w:rPr>
          <w:rStyle w:val="FootnoteAnchor"/>
          <w:rtl w:val="true"/>
        </w:rPr>
        <w:footnoteReference w:id="18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العظيم ولدا اسمه محمّد، كان جليل‌القدر معروفا بالزهد و كثرة العبادة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كما في الشجرة المباركة في أنساب الطالبيّة،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بنت القاسم الزاهد ابن الحسن بن زيد بن الحسن بن أميرالمؤمنين عليه‌السلام كانت زوجة عبدالعظيم الحسنيّ رضي اللّه تعالى عنهما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p>
    <w:p>
      <w:pPr>
        <w:pStyle w:val="Heading5"/>
        <w:numPr>
          <w:ilvl w:val="4"/>
          <w:numId w:val="1"/>
        </w:numPr>
        <w:rPr/>
      </w:pPr>
      <w:bookmarkStart w:id="139" w:name="__RefHeading___Toc15917928_2142443653"/>
      <w:bookmarkStart w:id="140" w:name="_Toc53"/>
      <w:bookmarkEnd w:id="139"/>
      <w:r>
        <w:rPr>
          <w:rtl w:val="true"/>
        </w:rPr>
        <w:t>ريي</w:t>
      </w:r>
      <w:bookmarkEnd w:id="140"/>
    </w:p>
    <w:p>
      <w:pPr>
        <w:pStyle w:val="BookText"/>
        <w:rPr/>
      </w:pPr>
      <w:r>
        <w:rPr>
          <w:rFonts w:ascii="IRNazanin" w:hAnsi="IRNazanin" w:eastAsia="IRNazanin"/>
          <w:color w:val="111111"/>
          <w:sz w:val="28"/>
          <w:sz w:val="28"/>
          <w:szCs w:val="28"/>
          <w:rtl w:val="true"/>
          <w:lang w:bidi="fa-IR"/>
        </w:rPr>
        <w:t>معجم البلدان</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في التوراة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باب من أبواب الأرض و إليها متّجر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عروس الدنيا، و إليها متّجر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جعفر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و قزوين و ساوة ملعونات مشؤومات؛ يد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لز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 أهل مدينة الريّ؛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ممّن يحارب القائم عليه‌السلام أهل الريّ،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ريّان بن شبيب و ريّان بن الصلت</w:t>
      </w:r>
      <w:r>
        <w:rPr>
          <w:rFonts w:eastAsia="Amiri" w:cs="Amiri" w:ascii="Amiri" w:hAnsi="Amiri"/>
          <w:color w:val="111111"/>
          <w:sz w:val="28"/>
          <w:szCs w:val="28"/>
          <w:rtl w:val="true"/>
          <w:lang w:bidi="ar-SA"/>
        </w:rPr>
        <w:t>.</w:t>
      </w:r>
      <w:r>
        <w:rPr>
          <w:rStyle w:val="FootnoteAnchor"/>
          <w:rtl w:val="true"/>
        </w:rPr>
        <w:footnoteReference w:id="185"/>
      </w:r>
      <w:bookmarkStart w:id="141" w:name="pg15931_170831"/>
    </w:p>
    <w:p>
      <w:pPr>
        <w:pStyle w:val="Heading4"/>
        <w:numPr>
          <w:ilvl w:val="3"/>
          <w:numId w:val="1"/>
        </w:numPr>
        <w:rPr/>
      </w:pPr>
      <w:bookmarkStart w:id="142" w:name="__RefHeading___Toc15917930_2142443653"/>
      <w:bookmarkStart w:id="143" w:name="_Toc54"/>
      <w:bookmarkEnd w:id="141"/>
      <w:bookmarkEnd w:id="142"/>
      <w:r>
        <w:rPr/>
        <w:t>38</w:t>
      </w:r>
      <w:r>
        <w:rPr>
          <w:rtl w:val="true"/>
        </w:rPr>
        <w:t>-</w:t>
      </w:r>
      <w:r>
        <w:rPr>
          <w:rtl w:val="true"/>
        </w:rPr>
        <w:t>مراقد المعارف، محمد حرزالدين</w:t>
      </w:r>
      <w:bookmarkEnd w:id="143"/>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مراقد المعارف، محمد حرزالدين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الحسني</w:t>
      </w:r>
    </w:p>
    <w:p>
      <w:pPr>
        <w:pStyle w:val="BookText"/>
        <w:rPr/>
      </w:pPr>
      <w:r>
        <w:rPr>
          <w:rFonts w:ascii="Amiri" w:hAnsi="Amiri" w:eastAsia="Amiri" w:cs="Amiri"/>
          <w:color w:val="111111"/>
          <w:sz w:val="28"/>
          <w:sz w:val="28"/>
          <w:szCs w:val="28"/>
          <w:rtl w:val="true"/>
          <w:lang w:bidi="ar-SA"/>
        </w:rPr>
        <w:t xml:space="preserve">أبوالقاسم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بشاه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عبداللّه بن على بن الحسن بن زيد بن الحسن السبط بن علي بن أبيطالب أميرالمؤمنين عليه‌السلام المتوفى في الري بين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مرقده بالري</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عن أبي عبداللّه بن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لا عقب له، و عن أبي القاسم الحسني اعقب عبدالعظيم بن عبداللّه محمدا، امه فاطمة بنت عقبة بن قيس الحميري، و رقية و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أبى الحسين محمد بن القاسم التميمي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عبدالعظيم بن عبداللّه بن علي بن الحسن بن 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اعقب محمدا درج، و خديجة 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شيخى الكيا السيد الامام النسابة زين الشرف أبوالحسين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منه من محمد وحده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ايران، و يعرّف موضع دفنه قديما انه دفن عند شجرة التفاح في بستان عبدالجبار بن عبدالوهاب، و اليوم مرقده غني عن التعريف بشى‌ء، و له مشهد مجلل مشيّد بانواع العمارات و الزخرف، و صحن عامر فيه الغرف و الايوانات، تدفن الوجوه العلمية و الادبية و السياسية و بعض الشاهات موتاهم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يهوى مرقده الزائرون و الوفود من مختلف الأقطار الاسلامية، و يعدّ مشهده بالدرجة الثالثة من المشاهد المشرفة في ايران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السيد عبدالعظيم الحسنى هو الفقيه الورع الزاهد العابد، المرتضى عند أئمة الحق المعصومين عليه‌السلام و كان من رواة الحديث و المحدّثين، و قد اشتهر بصدق اللهجة و حسن الأمانة و التثبت في الرواية و القول، و كان يقول بامامة أبيجعفر محمد بن علي الرضا عليه‌السلام ، و يروى الحديث عنه و عن ابنه الامام ابي الحسن الهادى عليه‌السلام و عن </w:t>
      </w:r>
    </w:p>
    <w:p>
      <w:pPr>
        <w:pStyle w:val="BookText"/>
        <w:rPr/>
      </w:pPr>
      <w:r>
        <w:rPr>
          <w:rFonts w:ascii="Amiri" w:hAnsi="Amiri" w:eastAsia="Amiri" w:cs="Amiri"/>
          <w:color w:val="111111"/>
          <w:sz w:val="28"/>
          <w:sz w:val="28"/>
          <w:szCs w:val="28"/>
          <w:rtl w:val="true"/>
          <w:lang w:bidi="ar-SA"/>
        </w:rPr>
        <w:t xml:space="preserve">عدة من اصحاب الامام موسى بن جعفر و علي بن موسى عليهماالسلام و روى عنه من رواة الشيعة الامامية جماعة منهم احمد بن ابي عبداللّه البرقي و ابوتراب الروياني و غيرهم و 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رواياته عن ابيجعفر الجواد عليه‌السلام ما اورده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عليه‌السلام يابن رسول اللّه حدثنى بحديث عن آبائك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زدني يابن رسول اللّه صلى‌الله‌عليه‌و‌آله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عن آبائه عليهم‌السلام قال 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زدني يابن رسول اللّه صلى‌الله‌عليه‌و‌آله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عن آبائه عليهم‌السلام قال 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لن تسعوا الناس باموالكم فسعوهم بطلاقة الوجه و حسن اللقاء، 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يستزيده و يحدثه الى ان حدثه بستة عشر حديثا عن آبائه عن أميرالمؤمنين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عبدالعظيم عند ذلك حسبى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ابوعلى محمد بن الحسن الفتال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دينه على الامام أبي الحسن الهادى عليه‌السلام و قول الامام الهادي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 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الشيخ الصدوق محمد بن بابويه القمى عن الدقّاق و الورّاق معا عن الصوفي عن الروياني عن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بن علي بن موسى بن جعفر بن محمد بن علي بن الحسين بن علي بن أبيطالب عليهم‌السلام فلما بَصَرني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اني اريد ان اعرض عليك ديني فإن كان مرضياً اثبت </w:t>
      </w:r>
    </w:p>
    <w:p>
      <w:pPr>
        <w:pStyle w:val="BookText"/>
        <w:rPr/>
      </w:pPr>
      <w:r>
        <w:rPr>
          <w:rFonts w:ascii="Amiri" w:hAnsi="Amiri" w:eastAsia="Amiri" w:cs="Amiri"/>
          <w:color w:val="111111"/>
          <w:sz w:val="28"/>
          <w:sz w:val="28"/>
          <w:szCs w:val="28"/>
          <w:rtl w:val="true"/>
          <w:lang w:bidi="ar-SA"/>
        </w:rPr>
        <w:t xml:space="preserve">عليه حتى القى اللّه تعالى عزّ و جلّ،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أباالقاسم،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من المدينة إلى العراق، و ذهب إلى سر من رأى قاصد المثول عند الامام علي بن محمد الهادي عليه‌السلام ، و كان دخوله عليه حدود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الامام الهادى عليه‌السلام بعلمه و تفقهه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تراب عبيداللّه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حماد الرازي يقول دخلت على علي بن محمد عليه‌السلام بسر من رأى فسألته عن اشياء عن الحلال و الحرام فأجابنى عنها فلما ودّ عته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اشكل عليك شى‌ء من امر دينك بناحتيك فسئل عنه عبدالعظيم بن عبداللّه الحسنى و اقرأه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عليه‌السلام من بعض الشيعة من اهل الري، فقال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أنك لو زرت قبر عبدالعظيم عندكم لكنت كمن زار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يدل بصراحة على علوّ درجته و منزلته و جلالته و علمه و تبحّره في الدين، حيث ان الامام عليه‌السلام نزّل زيارة قبره بمنزلة زيارة قبر الحسين عليه‌السلام فى الفضل، مضافا إلى نسبه الوضاح المشرق من سيد شباب اهل الجنة الحسن بن علي عليهماالسلام ، و قد الف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ابيالحسن عباد بن عباس الطالقاني وزير مؤيد الدولة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جيزة في ترجمة ابيالقاسم عبدالعظيم الحسني، و قد رأيتها في النجف الاشرف مخطوطة بخط جيد قديم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الرواية عن الامام ابيالحسن الرضا عليه‌السلام قال له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عبدالعظيم ابلغ عني اوليائي السلام و قل لهم ان لا يجعلوا للشيطان على انفسهم سبيلا، و مرهم بالصدق في الحديث و أداء الامانة، و مُرهم بالسكوت و ترك الجدال </w:t>
      </w:r>
      <w:bookmarkStart w:id="144" w:name="pg15931_170834"/>
    </w:p>
    <w:p>
      <w:pPr>
        <w:pStyle w:val="BookText"/>
        <w:rPr/>
      </w:pPr>
      <w:bookmarkEnd w:id="144"/>
      <w:r>
        <w:rPr>
          <w:rFonts w:ascii="Amiri" w:hAnsi="Amiri" w:eastAsia="Amiri" w:cs="Amiri"/>
          <w:color w:val="111111"/>
          <w:sz w:val="28"/>
          <w:sz w:val="28"/>
          <w:szCs w:val="28"/>
          <w:rtl w:val="true"/>
          <w:lang w:bidi="ar-SA"/>
        </w:rPr>
        <w:t>فيما لا يعنيهم، و اقبال بعضهم على بعض و المزاورة فإن ذلك قربة الىّ، و لا يشغلوا انفسهم بتمزيق بعضهم بعضا، فإني آليت على نفسي أنه من فعل ذلك و اسخط وليا من اوليائي دعوت اللّه ليعذبه في الدنيا اشد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عبدالعظيم تزوج ببنت عم أبيه خديجة بنت القاسم الزاهد بن الحسن بن زيد بن الحسن السبط بن أميرالمؤمنين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عبدالعظيم خائفا مطاردا من خلفاء بني العباس، و خصوصا من المعتز باللّه و اصبح مختفيا عن السلطات الجائرة ينتقل من بلد الى بلد فارا بدينه و عمره حتى وصل إلى الري، و اقام عند بعض الشيعة هناك في سكة الموالي بخفاء من الناس و السلطان، و قد عرفه بعض رجال الشيعة تدريجا، و كان يشغل نفسه بعبادة اللّه تعالى في الخفاء، إلى ان مرض و توفي هناك و اقبر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الأسى و الحزن ان غصنا من شجرة النبوة و معدن الرسالة يموت خائفا غريبا عن أوطانه لا تعرفه الناس الا الخواص من الشيعة و لذا انه لما جرّد عن ثيابه على المغتسل و جدت رقعة في ثيابه مكتوب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ابوالقاسم عبدالعظيم بن عبداللّه بن علي بن الحسن بن زيد بن الحسن ابن علي بن ابيطالب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خوفا من ان يغتال بالقتل أو يموت فجأة في اختفائه فلا يعرفه الناس، فيعرّف نفسه بهذه الرقعة من نسبه الوضاح</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45" w:name="__RefHeading___Toc15917932_2142443653"/>
      <w:bookmarkStart w:id="146" w:name="_Toc55"/>
      <w:bookmarkEnd w:id="145"/>
      <w:r>
        <w:rPr/>
        <w:t>39</w:t>
      </w:r>
      <w:r>
        <w:rPr>
          <w:rtl w:val="true"/>
        </w:rPr>
        <w:t xml:space="preserve">- </w:t>
      </w:r>
      <w:r>
        <w:rPr>
          <w:rtl w:val="true"/>
        </w:rPr>
        <w:t>قاموس الرجال، محمدتقى تسترى</w:t>
      </w:r>
      <w:bookmarkEnd w:id="146"/>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محمدتقى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الشيخ في الفهرست،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أبيعبداللّه البرقي، عن عبدالعظيم؛ ومات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و قبره هناك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الحسن بن زيد بن الحسن بن عليّ بن أبي طالب، </w:t>
      </w:r>
    </w:p>
    <w:p>
      <w:pPr>
        <w:pStyle w:val="BookText"/>
        <w:rPr/>
      </w:pPr>
      <w:r>
        <w:rPr>
          <w:rFonts w:ascii="Amiri" w:hAnsi="Amiri" w:eastAsia="Amiri" w:cs="Amiri"/>
          <w:color w:val="111111"/>
          <w:sz w:val="28"/>
          <w:sz w:val="28"/>
          <w:szCs w:val="28"/>
          <w:rtl w:val="true"/>
          <w:lang w:bidi="ar-SA"/>
        </w:rPr>
        <w:t xml:space="preserve">أبوالقاسم، له كتاب خطب أميرالمؤمنين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الريّ هاربا من السلطان و سكن سربا في دار رجل من الشيعة في سكّة الموالي، فكان يعبداللّه في ذلك السرب و يصوم نهاره و يقوم ليله، فكان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عليهماالسلام ، فلم يزل يأوي إلى ذلك السرب و يقع خبره إلى الواحد بعد الواحد من شيعة آل محمّد عليهم‌السلام حتّى عرفه أكثرهم؛ فرأى رجل من الشيعة في المنام رسول‌اللّه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ولدي يحمل من سكّة الموالي و يدفن عند شجرة التفّاح في باغ عبدالجبّار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أنّه كان رأى مثل هذه الرؤيا و أنّه قد جعل موضع الشجرة مع جميع الباغ وقفا على الشريف والشيعة، يدفنون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 عبدالعظيم 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جُرّد ليغسّل وجد في جيبه رقعة فيها ذكر نسبه، فإذا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أبوالقاسم عبدالعظيم بن عبداللّه بن عليّ بن الحسن بن زيد بن على بن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الروياني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بجميع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عن حمزة بن القاسم العلوي، عن محمّد بن يحيى العطّار، عمّن دخل على أبي الحسن عليّ بن محمّد الهادي عليه‌السلام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لوزرت قبر عبدالعظيم عندكم كنت كمن‌زار الحسين بن عليّ عليه‌السلام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قولويه في كامله</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الإكمال بإسناده، عنه، عن جدّه، عن عبداللّه بن محمّد بن جعفر عليه‌السلام ، عن </w:t>
      </w:r>
    </w:p>
    <w:p>
      <w:pPr>
        <w:pStyle w:val="BookText"/>
        <w:rPr/>
      </w:pPr>
      <w:r>
        <w:rPr>
          <w:rFonts w:ascii="Amiri" w:hAnsi="Amiri" w:eastAsia="Amiri" w:cs="Amiri"/>
          <w:color w:val="111111"/>
          <w:sz w:val="28"/>
          <w:sz w:val="28"/>
          <w:szCs w:val="28"/>
          <w:rtl w:val="true"/>
          <w:lang w:bidi="ar-SA"/>
        </w:rPr>
        <w:t>أبيه، عن جدّه، حديث لوح فاطمة عليهاالسلام المتضمّن لأسماء الائمّة الإثني عشر عليهم‌السلام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لمحمّد بن جعفر و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أباه عليه‌السلام يقول هذا و يحكيه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الشديد</w:t>
      </w:r>
      <w:r>
        <w:rPr>
          <w:rStyle w:val="FootnoteAnchor"/>
          <w:rtl w:val="true"/>
        </w:rPr>
        <w:footnoteReference w:id="191"/>
      </w:r>
      <w:r>
        <w:rPr>
          <w:rFonts w:ascii="Amiri" w:hAnsi="Amiri" w:eastAsia="Amiri" w:cs="Amiri"/>
          <w:color w:val="111111"/>
          <w:sz w:val="28"/>
          <w:sz w:val="28"/>
          <w:szCs w:val="28"/>
          <w:rtl w:val="true"/>
          <w:lang w:bidi="ar-SA"/>
        </w:rPr>
        <w:t>بن الحسن بن زيد بن الحسن عليه‌السلام و يكنّى أباالحسن، و امّه امّ ولد؛ و عقبه من ابنه عبداللّه بن عليّ، امّه 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أبونصر سهل بن داود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عليّ استلحقه 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أبيه عليّ بالقيافة، و ذلك أنّ أباه عليّا هلك في حياة أبيه، و امّ عبداللّه جارية بيعت ولم يعلم أنّها حامل؛ فلمّا توفّي عليّ بن الحسن بن زيد ردّها المشتري إلى أبيه الحسن، فولدت عبداللّه، فشكّ فيه فدعا بالقافة فألحقوه به؛ فولد عبداللّه عبدالعظيم السيّد الزاهد المدفون في مسجد الشجرة بالريّ و قبره يزار؛ و أولد عبدالعظيم محمّد بن عبدالعظيم، كان زاهدا كبيرا، وانقرض ولا عقب له</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عبداللّه البرقي عن عبدالعظيم بن عبداللّه الحسني؛ وكان مرضيا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الوسيط إلى رجال الشيخ عدّه في أصحاب الجواد والهادي عليهماالسلام وليس في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نسب إليه عدّه في من لم يروعن الائمة عليهم‌السلام وليس، إلاّ أنّه كان عليه عنوانه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بعض النسّابين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و هو اشتباه، لأنّه لم يكن متوفّيا في زمانه، و ظنّي أنّ الخبر كان بلفظ </w:t>
      </w:r>
      <w:bookmarkStart w:id="147" w:name="pg15931_170837"/>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الهادي عليه‌السلام فزعمه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رأى رواية عن الرضا عليه‌السلام في وجوب الجنّة لزائر فاطمة بنت موسى عليه‌السلام في قمّ، فخلط، و إلاّ فالرواية بوجوب الجنّة إنّما هي في فاطمة عن الرضا عليه‌السلام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هذا، وما نقله عن النجاشي</w:t>
      </w:r>
      <w:r>
        <w:rPr>
          <w:rStyle w:val="FootnoteAnchor"/>
          <w:rtl w:val="true"/>
        </w:rPr>
        <w:footnoteReference w:id="196"/>
      </w:r>
      <w:r>
        <w:rPr>
          <w:rFonts w:ascii="Amiri" w:hAnsi="Amiri" w:eastAsia="Amiri" w:cs="Amiri"/>
          <w:color w:val="111111"/>
          <w:sz w:val="28"/>
          <w:sz w:val="28"/>
          <w:szCs w:val="28"/>
          <w:rtl w:val="true"/>
          <w:lang w:bidi="ar-SA"/>
        </w:rPr>
        <w:t xml:space="preserve">في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كما نقل،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النسّاخ، والصحيح عنوانه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عبدالعظيم 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عبدالعظيم أبلغ عنّي أوليائي السلام؛ الخبر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لكنّ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فيه من زيادات النسّاخ</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148" w:name="__RefHeading___Toc15917934_2142443653"/>
      <w:bookmarkStart w:id="149" w:name="_Toc56"/>
      <w:bookmarkEnd w:id="148"/>
      <w:r>
        <w:rPr/>
        <w:t>40</w:t>
      </w:r>
      <w:r>
        <w:rPr>
          <w:rtl w:val="true"/>
        </w:rPr>
        <w:t>-</w:t>
      </w:r>
      <w:r>
        <w:rPr>
          <w:rtl w:val="true"/>
        </w:rPr>
        <w:t>معجم رجال الحديث، سيد أبوالقاسم خويى</w:t>
      </w:r>
      <w:bookmarkEnd w:id="149"/>
    </w:p>
    <w:p>
      <w:pPr>
        <w:pStyle w:val="Heading5"/>
        <w:numPr>
          <w:ilvl w:val="4"/>
          <w:numId w:val="1"/>
        </w:numPr>
        <w:rPr/>
      </w:pPr>
      <w:bookmarkStart w:id="150" w:name="__RefHeading___Toc15917936_2142443653"/>
      <w:bookmarkStart w:id="151" w:name="_Toc57"/>
      <w:bookmarkEnd w:id="150"/>
      <w:r>
        <w:rPr>
          <w:rtl w:val="true"/>
        </w:rPr>
        <w:t>اشاره</w:t>
      </w:r>
      <w:bookmarkEnd w:id="151"/>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سيد أبوالقاسم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عبدالعظيم بن عبداللّه بن علي بن الحسن بن زيد بن الحسن بن علي بن أبيطالب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خطب أميرالمؤمنين عليه‌السلام ، قال أبوعبداللّه الحسين بن عبيداللّه، 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الريّ هاربا من السلطان، و سكن سربا في دار رجل من الشيعة في سكّة الموالي، فكان يعبد اللّه في ذلك السرب، و يصوم نهاره، و يقوم ليله، فكان يخرج مستترا فيزور القبر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يزل يأوي إلى ذلك السرب و يقع خبره إلى الواحد بعد الواحد من شيعة آل‌محمد صلى‌الله‌عليه‌و‌آله حتى عرفه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رجل من الشيعة فيالمنام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 يدفن عند شجرة التفّاح في باغ عبدالجبّار بن عبدالوهّاب، و أشار إلى المكان الذي دفن فيه، 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أنه كان رأى مثل هذه الرؤيا، و أنّه قد جعل موضع الشجرة مع جميع الباغ وقفا على الشريف والشيعة يدفنون فيه، فمرض عبدالعظيم و مات رحمه‌اللّه عليه، فلما جرّد ليغسل وجد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بن علي ابن أبيطالب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حمزة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الرويانى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بجميع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جملة من نسخ النجاشي، ولكن في نسخة السيد التفريشي، والميرزا، والمولى القهبائي في ذكر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الصحيح، كما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عبدالعظيم بن عبداللّه العلوي الحسني، له كتاب أخبرنا به جماعة، عن أبي المفضّل محمد بن عبداللّه الشيباني، عن أبيجعفر ابن بطّة، عن أحمد بن أبيعبداللّه البرقي،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عبدالعظيم بالريّ 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في رجاله في أصحاب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عبدالعظيم بن عبداللّه الحسني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الرجال المطبوع، وأما رجال السيد التفريشي والميرزا والمولى القهبائي فهي متفقة على عدّه في أصحاب الجواد والهادي عليهماالسلام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الميرزا نسب عدّه في أصحاب الجواد عليه‌السلام إلى نسخة، وقال الميرزا والمولى القهبائي عند عدّه في أصحاب الجواد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عبدالعظيم ابن عبداللّه بن علي بن الحسن </w:t>
      </w:r>
    </w:p>
    <w:p>
      <w:pPr>
        <w:pStyle w:val="BookText"/>
        <w:rPr/>
      </w:pPr>
      <w:r>
        <w:rPr>
          <w:rFonts w:ascii="Amiri" w:hAnsi="Amiri" w:eastAsia="Amiri" w:cs="Amiri"/>
          <w:color w:val="111111"/>
          <w:sz w:val="28"/>
          <w:sz w:val="28"/>
          <w:szCs w:val="28"/>
          <w:rtl w:val="true"/>
          <w:lang w:bidi="ar-SA"/>
        </w:rPr>
        <w:t xml:space="preserve">بن زيد بن الحسن بن علي بن أبيطالب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عدّه في أصحاب الهادي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عبدالعظيم بن عبداللّه ابن علي بن الحسن بن زيد بن الحسن بن علي بن أبيطالب عليهماالسلام ، يروي عنهما عليهماالسلام ، وروى عنه سهل بن زياد الآدمي و أبوتراب عبيد اللّه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التفريشي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سهل بن زياد الآدمي، و أبوتراب عبيد اللّه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صوم يوم الشكّ، في ذيل الحديث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 هذا حديث غريب لا اعرفه إلاّ من طريق عبدالعظيم بن عبداللّه الحسني المدفون بالرّي في مقابر الشجرة و 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وسيجيء مثل ذلك عن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العمري، و روى عنه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في ما جاء في قاتل الحسين و قاتل يحيى بن زكريا عليهماالسلام ،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عمر بن رشيد، وروى عنه عبيداللّه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الصدوق روى عن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أبيالحسن علي بن محمد الهادي عليه‌السلام ،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زرت قبر عبدالعظيم عندكم لكنت كمن‌زار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زيارة قبر عبدالعظيم الحسني بالريّ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جعفر بن قولويه، عن علي بن الحسين بن موسى بن بابويه، عن محمد بن يحيى العطّار، عن بعض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في فضل زيارة قبر عبدالعظيم بن عبداللّه الحسني،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تنافي ما تقدّم عن الشيخ في رجاله، من عدّ عبدالعظيم، من أصحاب أبي محمد عليه‌السلام ، لكن الرواية ضعيفة لجهالة الراوي عن الامام عليه‌السلام ، وقد تقدّم عدم ثبوت ذلك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شرح المشيخة، في الفائدة الخامسة من الخاتمة، في ترجمة عبدالعظيم من طريق الصدوق، من مستدركه، رسالة عن الصاحب بن عبّاد في ترجمة عبدالعظيم،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عليهماالسلام ، بسرّ من رأى فسألته عن أشياء من الحلال والحرام فأجابني فيها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إذا أشكل عليك شيء من أمر دينك بناحيتك فسل عنه عبدالعظيم بن عبداللّه الحسني و اقرأه مني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ضعيفة ولا أقلّ من جهة 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حكي عن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تعليقته على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عبدالعظيم المدفون في مسجد الشجرة في الريّ و قبره يزار، وقد نصّ على زيارته الامام علي بن موسى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قبره وجبت له الجنّة، روى ذلك بعض النسّابين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كلمات أصحابنا أنّ عبدالعظيم لم يدرك الرضا عليه‌السلام ، فضلاً عن أن يكون متوفّى في حياته، فما ذكره بعض النسّابين وهم جزما، فهذه المرسلات غير قابلة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كتاب الاختصاص، في موعظة نافعة رواها عن عبدالعظيم،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عبدالعظيم، عن أبي الحسن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عبدالعظيم أبلغ عني أوليائي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مقتضى هذه الرواية ادراك عبدالعظيم الرضا عليه‌السلام ، إلاّ أنه لا اعتماد عليها، ولا أقلّ من جهة 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يهوّن الخطب أنّ جلالة مقام عبدالعظيم و إيمانه و ورعه غنية عن التشبّث في إثباتها بأمثال هذه الروايات الضعاف</w:t>
      </w:r>
      <w:r>
        <w:rPr>
          <w:rFonts w:eastAsia="Amiri" w:cs="Amiri" w:ascii="Amiri" w:hAnsi="Amiri"/>
          <w:color w:val="111111"/>
          <w:sz w:val="28"/>
          <w:szCs w:val="28"/>
          <w:rtl w:val="true"/>
          <w:lang w:bidi="ar-SA"/>
        </w:rPr>
        <w:t xml:space="preserve">. </w:t>
      </w:r>
      <w:bookmarkStart w:id="152" w:name="pg15931_170841"/>
    </w:p>
    <w:p>
      <w:pPr>
        <w:pStyle w:val="BookText"/>
        <w:rPr/>
      </w:pPr>
      <w:bookmarkEnd w:id="152"/>
      <w:r>
        <w:rPr>
          <w:rFonts w:ascii="Amiri" w:hAnsi="Amiri" w:eastAsia="Amiri" w:cs="Amiri"/>
          <w:color w:val="111111"/>
          <w:sz w:val="28"/>
          <w:sz w:val="28"/>
          <w:szCs w:val="28"/>
          <w:rtl w:val="true"/>
          <w:lang w:bidi="ar-SA"/>
        </w:rPr>
        <w:t>و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الحسين السعدآبادي، عن أحمد بن أبي عبداللّه البرقي، عن عبدالعظيم ابن عبداللّه الحسني و 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أبي عبداللّه الكوفي، عن سهل بن زياد الآدمي، عن عبدالعظيم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الأوّل صحيح و إن كان فيه علي بن الحسين السعدآبادي، لأنّه ثقة على الأظهر، ولكن طريق الشيخ ضعيف بأبي المفضّل و بابن بطّة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5917938_2142443653"/>
      <w:bookmarkStart w:id="154" w:name="_Toc58"/>
      <w:bookmarkEnd w:id="153"/>
      <w:r>
        <w:rPr>
          <w:rtl w:val="true"/>
        </w:rPr>
        <w:t>طبقته في الحديث</w:t>
      </w:r>
      <w:bookmarkEnd w:id="154"/>
    </w:p>
    <w:p>
      <w:pPr>
        <w:pStyle w:val="BookText"/>
        <w:rPr/>
      </w:pPr>
      <w:r>
        <w:rPr>
          <w:rFonts w:ascii="Amiri" w:hAnsi="Amiri" w:eastAsia="Amiri" w:cs="Amiri"/>
          <w:color w:val="111111"/>
          <w:sz w:val="28"/>
          <w:sz w:val="28"/>
          <w:szCs w:val="28"/>
          <w:rtl w:val="true"/>
          <w:lang w:bidi="ar-SA"/>
        </w:rPr>
        <w:t>روى بعنوان عبدالعظيم بن عبداللّه، عن أبي الحسن عليه‌السلام ، وروى عنه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خطب النكاح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محمد بن الفضيل، و 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فيه نكت ونتف من التنزيل في الولاية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يحيى بن سالم، وروى عنه أحمد بن مهران، الحديث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من الباب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بعنوان عبدالعظيم بن عبداللّه الحسني في إسناد جملة من الروايات تبلغ اثنين و 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أبي جعفر، و أبي جعفر الثاني، و أبي جعفر محمد بن علي الرضا عليه‌السلام ،و عن ابن أبي عمير، و إبراهيم بن أبي محمود، والحسن بن الحسين العرني، والحسن بن محبوب، و سهل بن سعد، و علي بن أسباط، و مالك بن عامر، و محمد بن الفضيل، و موسى بن محمد، و موسى بن محمد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أحمد بن محمد، و أحمد بن محمد بن خالد، و أحمد بن مهران، و سهل بن جمهور، و سهل بن زياد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بعنوان عبدالعظيم بن عبداللّه بن الحسن العلوي، مرفوعا عن النّبيّ صلّى‌اللّه عليه و آله، وروى عنه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العشرة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w:t>
      </w:r>
      <w:bookmarkStart w:id="155" w:name="pg15931_170842"/>
    </w:p>
    <w:p>
      <w:pPr>
        <w:pStyle w:val="BookText"/>
        <w:rPr/>
      </w:pPr>
      <w:bookmarkEnd w:id="155"/>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بعنوان عبدالعظيم بن عبداللّه العلوي، عن الحسن بن الحسين العرني، وروى عنه سهل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بناء المساجد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فضل المساجد والصلاة فيها، الحديث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الحسين بن علي، وروى عنه أحمد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من تحلّ له الزكاة فيمتنع من أخذها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بعنوان عبدالعظيم الحسني، عن علي بن أسباط، وروى عنه أحمد ابن‌مهران،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التسليم و فضل المسلمين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99"/>
      </w:r>
    </w:p>
    <w:p>
      <w:pPr>
        <w:pStyle w:val="Heading5"/>
        <w:numPr>
          <w:ilvl w:val="4"/>
          <w:numId w:val="1"/>
        </w:numPr>
        <w:rPr/>
      </w:pPr>
      <w:bookmarkStart w:id="156" w:name="__RefHeading___Toc15917940_2142443653"/>
      <w:bookmarkStart w:id="157" w:name="_Toc59"/>
      <w:bookmarkEnd w:id="156"/>
      <w:r>
        <w:rPr>
          <w:rtl w:val="true"/>
        </w:rPr>
        <w:t>عبدالعظيم بن عبداللّه الحسني</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أبيجعفر عليه‌السلام و روى عنه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أبيجعفر الثاني عليه‌السلام ، وروى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عن أبيجعفر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ابن أبيعمير،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إبراهيم بن أبيمحمود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الحسن بن الحسين العرني، وروى عنه سهل 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bookmarkStart w:id="158" w:name="pg15931_170843"/>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الحسن بن محبوب،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علي بن أسباط،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مالك بن عامر، وروى عنه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محمد بن الفضيل،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موسى بن محمد العجلي،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159" w:name="__RefHeading___Toc15917942_2142443653"/>
      <w:bookmarkStart w:id="160" w:name="_Toc60"/>
      <w:bookmarkEnd w:id="159"/>
      <w:r>
        <w:rPr/>
        <w:t>41</w:t>
      </w:r>
      <w:r>
        <w:rPr>
          <w:rtl w:val="true"/>
        </w:rPr>
        <w:t>-</w:t>
      </w:r>
      <w:r>
        <w:rPr>
          <w:rtl w:val="true"/>
        </w:rPr>
        <w:t>مستدركات علم رجال الحديث، على نمازى شاهرودى</w:t>
      </w:r>
      <w:bookmarkEnd w:id="160"/>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على نمازى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بن عبداللّه بن علي بن الحسن بن زيد بن الحسن المجتبى بن أميرالمؤمنين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في رجاله من أصحاب الهادي و العسكري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ذو ورع و دين، عابد معروف بالأمانة و الوثاقة و الجلالة و له كتاب خطب أميرالمؤمنين عليه‌السلام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المفيد في ختص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عن أبيالحسن 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عبدالعظيم أبلغ عنّى أوليائي السلام و قل لهم أن لا يجعلوا للشيطان على أنفسهم سبيلاً، و مرهم بالصدق في الحديث و أداء الامانة، و مرهم بالسكوت و ترك الجدال </w:t>
      </w:r>
    </w:p>
    <w:p>
      <w:pPr>
        <w:pStyle w:val="BookText"/>
        <w:rPr/>
      </w:pPr>
      <w:r>
        <w:rPr>
          <w:rFonts w:ascii="Amiri" w:hAnsi="Amiri" w:eastAsia="Amiri" w:cs="Amiri"/>
          <w:color w:val="111111"/>
          <w:sz w:val="28"/>
          <w:sz w:val="28"/>
          <w:szCs w:val="28"/>
          <w:rtl w:val="true"/>
          <w:lang w:bidi="ar-SA"/>
        </w:rPr>
        <w:t xml:space="preserve">فيما لا يعنيهم، و إقبال بعضهم على بعض و المزاورة، فإنّ ذلك قربة إليّ، و لا يشتغلوا أنفسهم بتمزيق بعضهم بعضا، فإنّي آليت على نفسي أنّه من فعل ذلك و اسخط وليّا من أوليائي دعوت اللّه ليعذّبه في الدنيا أشدّ العذاب، و كان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كتاب العشرة،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جد، ج </w:t>
      </w:r>
      <w:r>
        <w:rPr>
          <w:rFonts w:eastAsia="Amiri" w:cs="Amiri" w:ascii="Amiri" w:hAnsi="Amiri"/>
          <w:color w:val="111111"/>
          <w:sz w:val="28"/>
          <w:szCs w:val="28"/>
          <w:lang w:bidi="ar-SA"/>
        </w:rPr>
        <w:t>74/230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الكراجكي عن ابن‌بابويه بإسناده أنّ عبدالعظيم بن عبداللّه العلوي كان مريضا، فكتب إلى أبيالحسن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يا ابن‌رسول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 ج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و جد، ج </w:t>
      </w:r>
      <w:r>
        <w:rPr>
          <w:rFonts w:eastAsia="Amiri" w:cs="Amiri" w:ascii="Amiri" w:hAnsi="Amiri"/>
          <w:color w:val="111111"/>
          <w:sz w:val="28"/>
          <w:szCs w:val="28"/>
          <w:lang w:bidi="ar-SA"/>
        </w:rPr>
        <w:t>35/111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أخواه أحمد و إبراهيم و جدّه الحسن تقدّموا، و ذكره مع نسبه في التوحيد،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تفسير العيّاشي، ج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عنونّا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رواياته عن مولانا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في العيون، ج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البرقي، عن عبدالعظيم بن عبداللّه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شريف مفصّل في شرح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البرقي، عنه، عن محمّد بن علي بن موسى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عنه، عن أبيجعفر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 ج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 جد، ج </w:t>
      </w:r>
      <w:r>
        <w:rPr>
          <w:rFonts w:eastAsia="Amiri" w:cs="Amiri" w:ascii="Amiri" w:hAnsi="Amiri"/>
          <w:color w:val="111111"/>
          <w:sz w:val="28"/>
          <w:szCs w:val="28"/>
          <w:lang w:bidi="ar-SA"/>
        </w:rPr>
        <w:t>51/157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سائر رواياته عن مولانا الجواد عليه‌السلام في أمالي الشيخ، ج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كمبا، ج </w:t>
      </w:r>
      <w:r>
        <w:rPr>
          <w:rFonts w:eastAsia="Amiri" w:cs="Amiri" w:ascii="Amiri" w:hAnsi="Amiri"/>
          <w:color w:val="111111"/>
          <w:sz w:val="28"/>
          <w:szCs w:val="28"/>
          <w:lang w:bidi="ar-SA"/>
        </w:rPr>
        <w:t>17/101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ج </w:t>
      </w:r>
      <w:r>
        <w:rPr>
          <w:rFonts w:eastAsia="Amiri" w:cs="Amiri" w:ascii="Amiri" w:hAnsi="Amiri"/>
          <w:color w:val="111111"/>
          <w:sz w:val="28"/>
          <w:szCs w:val="28"/>
          <w:lang w:bidi="ar-SA"/>
        </w:rPr>
        <w:t>77/383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روايات عبدالعظيم عن مولانا علي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العيون، ج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سهل بن زياد،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العسكري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ج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قم و أهل‌آبة مغفورلهم،لزيارتهم لجدّي عليبن موسى‌الرضا عليه‌السلام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مرضيّا ثبتّ عليه حتى ألقى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كمبا، ج </w:t>
      </w:r>
      <w:r>
        <w:rPr>
          <w:rFonts w:eastAsia="Amiri" w:cs="Amiri" w:ascii="Amiri" w:hAnsi="Amiri"/>
          <w:color w:val="111111"/>
          <w:sz w:val="28"/>
          <w:szCs w:val="28"/>
          <w:lang w:bidi="ar-SA"/>
        </w:rPr>
        <w:t>9/169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ج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ج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أحواله في المنتهى،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واضح لمنافاته مع رواياته و مكاتبته لمولانا الرّضا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للصدوق كتاب أخبار عبدالعظيم بن عبداللّه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جملة من أحواله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إمام‌زادگان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كاشاني،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فضل زيارة عبدالعظيم بن عبداللّه الحسني في كمبا ج </w:t>
      </w:r>
      <w:r>
        <w:rPr>
          <w:rFonts w:eastAsia="Amiri" w:cs="Amiri" w:ascii="Amiri" w:hAnsi="Amiri"/>
          <w:color w:val="111111"/>
          <w:sz w:val="28"/>
          <w:szCs w:val="28"/>
          <w:lang w:bidi="ar-SA"/>
        </w:rPr>
        <w:t>22/297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ج </w:t>
      </w:r>
      <w:r>
        <w:rPr>
          <w:rFonts w:eastAsia="Amiri" w:cs="Amiri" w:ascii="Amiri" w:hAnsi="Amiri"/>
          <w:color w:val="111111"/>
          <w:sz w:val="28"/>
          <w:szCs w:val="28"/>
          <w:lang w:bidi="ar-SA"/>
        </w:rPr>
        <w:t>102/268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كمن زار الحسين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عبدالعظيم عن أبيه في أمالي الشيخ، ج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أمالي الصدوق،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عن جدّه تقدّم في جدّه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أحواله و قضاياه في سفينة البحار و ابنه محمّد جليل‌القدر معروف بالزهد و كثرة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المجدي أنّ خديجة بنت القاسم الزاهد بن الحسن بن زيد بن الحسن بن أميرالمؤمنين عليه‌السلام كانت زوجة عبدالعظيم الحسني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المستدرك ج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الصاحب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الهادي عليه‌السلام بسرّ من رأى فسألته عن أشياء من الحلال و الحرام فأجابني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أشكل عليك شيء من أمر دينك فسل عنه عبدالعظيم بن عبداللّه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أقرئه منّي السلام</w:t>
      </w:r>
      <w:r>
        <w:rPr>
          <w:rFonts w:eastAsia="Amiri" w:cs="Amiri" w:ascii="Amiri" w:hAnsi="Amiri"/>
          <w:color w:val="111111"/>
          <w:sz w:val="28"/>
          <w:szCs w:val="28"/>
          <w:rtl w:val="true"/>
          <w:lang w:bidi="ar-SA"/>
        </w:rPr>
        <w:t>.</w:t>
      </w:r>
      <w:r>
        <w:rPr>
          <w:rStyle w:val="FootnoteAnchor"/>
          <w:rtl w:val="true"/>
        </w:rPr>
        <w:footnoteReference w:id="201"/>
      </w:r>
      <w:bookmarkStart w:id="161" w:name="pg15931_170846"/>
    </w:p>
    <w:p>
      <w:pPr>
        <w:pStyle w:val="Heading4"/>
        <w:numPr>
          <w:ilvl w:val="3"/>
          <w:numId w:val="1"/>
        </w:numPr>
        <w:rPr/>
      </w:pPr>
      <w:bookmarkStart w:id="162" w:name="__RefHeading___Toc15917944_2142443653"/>
      <w:bookmarkStart w:id="163" w:name="_Toc61"/>
      <w:bookmarkEnd w:id="161"/>
      <w:bookmarkEnd w:id="162"/>
      <w:r>
        <w:rPr/>
        <w:t>42</w:t>
      </w:r>
      <w:r>
        <w:rPr>
          <w:rtl w:val="true"/>
        </w:rPr>
        <w:t xml:space="preserve"> - </w:t>
      </w:r>
      <w:r>
        <w:rPr>
          <w:rtl w:val="true"/>
        </w:rPr>
        <w:t xml:space="preserve">دائرة المعارف الشيعية العامة، اعلمى </w:t>
      </w:r>
      <w:r>
        <w:rPr>
          <w:rtl w:val="true"/>
        </w:rPr>
        <w:t>(</w:t>
      </w:r>
      <w:r>
        <w:rPr>
          <w:rtl w:val="true"/>
        </w:rPr>
        <w:t>معاصر</w:t>
      </w:r>
      <w:r>
        <w:rPr>
          <w:rtl w:val="true"/>
        </w:rPr>
        <w:t>)</w:t>
      </w:r>
      <w:bookmarkEnd w:id="163"/>
    </w:p>
    <w:p>
      <w:pPr>
        <w:pStyle w:val="BookText"/>
        <w:rPr/>
      </w:pPr>
      <w:r>
        <w:rPr>
          <w:rFonts w:ascii="Amiri" w:hAnsi="Amiri" w:eastAsia="Amiri" w:cs="Amiri"/>
          <w:color w:val="111111"/>
          <w:sz w:val="28"/>
          <w:sz w:val="28"/>
          <w:szCs w:val="28"/>
          <w:rtl w:val="true"/>
          <w:lang w:bidi="ar-SA"/>
        </w:rPr>
        <w:t>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بن عبداللّه بن علي بن الحسن بن زيد بن الحسن بن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الخونساري رحمه‌الله في الروضات،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أبيجعفر الجواد و أبيالحسن الهادي عليهماالسلام و محترما عندهما في الغاية و كانا يحبانه حبا شديدا و يبالغ هو أيضا في تعظيمهما كثيرا و قد عرض دينه الحق على أبيالحسن الهادي علي بن محمد عليه‌السلام فيما نقله عنه الصدوق رحمه‌الله في كمال‌الدين،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بن عباد في مقالته بعد ذكر إسمه و نسبه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ورع و دين، عابد معروف بالأمانة و صدق اللهجة عالم بأمور الدين قائل بالتوحيد و العدل كثير الحديث و الرواية يروي عن أبيجعفر الجواد و إبنه أبيالحسن الهادي عليهماالسلام و قال عليه‌السلام لحماد الرازي إذا أشكل عليك شيء في أمر دينك بناحيتك فسل عنه عبدالعظيم الحسني و أقرأه مني السلام و له كتاب خطب علي عليه‌السلام و كتاب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البرقي كان عبدالعظيم ورد الري هاربا من السلطان سكن سربا في دار رجل من الشيعة في سكة الموالي فكان يعبداللّه في ذلك السرب و يصوم نهاره و يقوم ليله، فكان يخرج مستترا فيزار القبر المقابل قبره و بينهما طريق و يقول هو قبر رجل من ولد موسى الكاظم عليه‌السلام فلم يزل يأوي إلى ذلك السرب، و يقع خبره إلى الواحد بعد واحد من شيعة آل‌محمد صلى‌الله‌عليه‌و‌آله حتى عرفه أكثرهم فرأى رجل من الشيعة في المنام رسول اللّه صلى‌الله‌عليه‌و‌آله قال له أن رجلاً من ولدي يحمل من سكة الموالي و يدفن عند شجرة التفاح في باغ عبدالجبار بن عبدالوهاب و أشار إلى المكان الذي دفن فيه فذهب الرجل ليشتري الشجرة، و مكانها من صاحبها فقال له لأي شيء تطلب الشجرة و مكانها فأخبره بالرؤيا فذكر صاحب الشجرة أنه كان رأى مثل هذه الرؤيا، و أنه قد جعل موضع الشجرة مع جميع الباغ وقفا على الشريف و الشيعة يدفنون فيه فمرض عبدالعظيم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جرد ليغسل وجد في جيبه </w:t>
      </w:r>
    </w:p>
    <w:p>
      <w:pPr>
        <w:pStyle w:val="BookText"/>
        <w:rPr/>
      </w:pPr>
      <w:r>
        <w:rPr>
          <w:rFonts w:ascii="Amiri" w:hAnsi="Amiri" w:eastAsia="Amiri" w:cs="Amiri"/>
          <w:color w:val="111111"/>
          <w:sz w:val="28"/>
          <w:sz w:val="28"/>
          <w:szCs w:val="28"/>
          <w:rtl w:val="true"/>
          <w:lang w:bidi="ar-SA"/>
        </w:rPr>
        <w:t xml:space="preserve">رقعة فيها ذكر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 نقله المجلسي في البحار،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بعينه،</w:t>
      </w:r>
    </w:p>
    <w:p>
      <w:pPr>
        <w:pStyle w:val="BookText"/>
        <w:rPr/>
      </w:pPr>
      <w:r>
        <w:rPr>
          <w:rFonts w:ascii="Amiri" w:hAnsi="Amiri" w:eastAsia="Amiri" w:cs="Amiri"/>
          <w:color w:val="111111"/>
          <w:sz w:val="28"/>
          <w:sz w:val="28"/>
          <w:szCs w:val="28"/>
          <w:rtl w:val="true"/>
          <w:lang w:bidi="ar-SA"/>
        </w:rPr>
        <w:t xml:space="preserve">و قال إبن المهنّا في عمدة الطالب، نجف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فولد عبداللّه بن علي السديد عبدالعظيم السيد الزاهد المدفون في مسجد الشجرة بالري و قبره يزار، و أولد عبدالعظيم محمدا الذي كان زاهدا كبيرا و أنقرض محمد بن عبدالعظيم و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لم أظفر إلى الآن على سنة وفاته في أي سنة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رواية أبيالحسن الهادي عليه‌السلام أنه قال لرجل من أهل الري الذي زار قبر الحسين عليه‌السلام ، أما انك لو زرت قبر عبدالعظيم الحسنى عندكم لكنت كمن زار الحسين عليه‌السلام كانت وفاته قبل وفاة الهادي عليه‌السلام و اشتبه على من نسب الرواية إلى أبيالحسن الرضا عليه‌السلام</w:t>
      </w:r>
    </w:p>
    <w:p>
      <w:pPr>
        <w:pStyle w:val="BookText"/>
        <w:rPr/>
      </w:pPr>
      <w:r>
        <w:rPr>
          <w:rFonts w:ascii="Amiri" w:hAnsi="Amiri" w:eastAsia="Amiri" w:cs="Amiri"/>
          <w:color w:val="111111"/>
          <w:sz w:val="28"/>
          <w:sz w:val="28"/>
          <w:szCs w:val="28"/>
          <w:rtl w:val="true"/>
          <w:lang w:bidi="ar-SA"/>
        </w:rPr>
        <w:t xml:space="preserve">الذي قال من زار قبر فاطمة بقم فله الجنة فتخيّل بأنها وردت في زيارة عبدالعظيم، هذا كما نقله بعض الأصحاب و أشار بذلك العلامة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على من نسب رواية الرضا عليه‌السلام من زار عبدالعظيم و له الجنة و صرّح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الاعمال ط جديد،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وردت رواية الرضا عليه‌السلام في زيارة فاطمة بقم و ما ورد في زيارة عبدالعظيم عن أبيالحسن الهادي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كمن زار الحسين عليه‌السلام ، كما مرّ هنا و ليست عن الرضا عليه‌السلام رواية في زيارة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 على فرض كون عبدالعظيم عليه‌السلام توفي قبل وفاة أبيالحسن الهادي عليه‌السلام ، لا معنى لمن عنونه في أصحاب أبيمحمد العسكري عليه‌السلام ،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لا منافاة بأنه كان يدرك العسكريين و توفي قبلهما و كان من أصحابهما و أصحاب الجواد عليهم‌السلام </w:t>
      </w:r>
      <w:r>
        <w:rPr>
          <w:rFonts w:eastAsia="Amiri" w:cs="Amiri" w:ascii="Amiri" w:hAnsi="Amiri"/>
          <w:color w:val="111111"/>
          <w:sz w:val="28"/>
          <w:szCs w:val="28"/>
          <w:rtl w:val="true"/>
          <w:lang w:bidi="ar-SA"/>
        </w:rPr>
        <w:t>.</w:t>
      </w:r>
      <w:r>
        <w:rPr>
          <w:rStyle w:val="FootnoteAnchor"/>
          <w:rtl w:val="true"/>
        </w:rPr>
        <w:footnoteReference w:id="203"/>
      </w:r>
      <w:bookmarkStart w:id="164" w:name="pg15931_170848"/>
    </w:p>
    <w:p>
      <w:pPr>
        <w:pStyle w:val="Heading4"/>
        <w:numPr>
          <w:ilvl w:val="3"/>
          <w:numId w:val="1"/>
        </w:numPr>
        <w:rPr/>
      </w:pPr>
      <w:bookmarkStart w:id="165" w:name="__RefHeading___Toc15917946_2142443653"/>
      <w:bookmarkStart w:id="166" w:name="_Toc62"/>
      <w:bookmarkEnd w:id="164"/>
      <w:bookmarkEnd w:id="165"/>
      <w:r>
        <w:rPr/>
        <w:t>43</w:t>
      </w:r>
      <w:r>
        <w:rPr>
          <w:rtl w:val="true"/>
        </w:rPr>
        <w:t>-</w:t>
      </w:r>
      <w:r>
        <w:rPr>
          <w:rtl w:val="true"/>
        </w:rPr>
        <w:t>مشاهد العترة الطاهرة، السيّد عبدالرزّاق كمونة الحسيني</w:t>
      </w:r>
      <w:bookmarkEnd w:id="166"/>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العترة الطاهرة، السيّد عبدالرزّاق كمونة الحسيني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بفتح أوّله و تشديد ثانيه، و هي مدينة مشهورة من أمهات المدن قاله الحموي</w:t>
      </w:r>
      <w:r>
        <w:rPr>
          <w:rStyle w:val="FootnoteAnchor"/>
          <w:rtl w:val="true"/>
        </w:rPr>
        <w:footnoteReference w:id="204"/>
      </w:r>
      <w:r>
        <w:rPr>
          <w:rFonts w:ascii="Amiri" w:hAnsi="Amiri" w:eastAsia="Amiri" w:cs="Amiri"/>
          <w:color w:val="111111"/>
          <w:sz w:val="28"/>
          <w:sz w:val="28"/>
          <w:szCs w:val="28"/>
          <w:rtl w:val="true"/>
          <w:lang w:bidi="ar-SA"/>
        </w:rPr>
        <w:t>دفن بها جماعة من آل أبى‌طالب، منهم أحمد بن القاسم بن محمد بن الإمام جعفر الصادق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الأصبهاني في المقاتل قتله الصعاليك على ثلاثة مراحل من الري، و كان متوجها الى فساوا بيورد، و كان أهلها دعوه إلى أنفسهم فصار اليهم، و قال أبوطالب المروزي كان أميرا بخراسان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في الري و دفن بها العالم الورع السيد عبدالعظيم بن عبداللّه بن علي بن الحسن بن زيد بن الامام الحسن بن علي بن أبى‌طالب عليهماالسلام ، قال أبو نصر البخارى في سر الأنساب أبو القاسم الزاهد العالم المدفون بالري في مسجد الشجرة، و قاله أبوالحسن العمري، و ابن عنبة، و ذكر الخنساري في روضات الجنات، مرقده الآن خارج عن محوطة التي هي قاعة بلاد الري لأن المدينة القديمة المسماة بالري قد انهدمت بتمامها و لم يبق منها إلا أثر من ذلك القبر المطهر و ما يحوم حوله، فبقي هو بمنزلة قرية كبيرة أو قصبة واقعة على رأس فرسخ من طهران، و ذكر السيد جعفر بحر العلوم</w:t>
      </w:r>
      <w:r>
        <w:rPr>
          <w:rStyle w:val="FootnoteAnchor"/>
          <w:rtl w:val="true"/>
        </w:rPr>
        <w:footnoteReference w:id="205"/>
      </w:r>
      <w:r>
        <w:rPr>
          <w:rFonts w:ascii="Amiri" w:hAnsi="Amiri" w:eastAsia="Amiri" w:cs="Amiri"/>
          <w:color w:val="111111"/>
          <w:sz w:val="28"/>
          <w:sz w:val="28"/>
          <w:szCs w:val="28"/>
          <w:rtl w:val="true"/>
          <w:lang w:bidi="ar-SA"/>
        </w:rPr>
        <w:t>، وصفه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مشهد عظيم من آثار مجد الملك، أبوالفضل أسعد بن محمد بن موسى البراوستانى، قرية من قرى مدينة قم، و كان من وزراء السلطان بركيا رق بن السلطان ملك شاه، و 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السلطان ناصرالدين‌شاه القاجاري بتذهيب قبته و تبليط إيوانه بالقوارير، و كان السيد عبدالعظيم الحسني عالما عابدا و رعا ورد الري هاربا من السلطان، و سكن سربا في دار رجل من الشيعة في سكة الموالي و كان يعبد اللّه في ذلك السرب و يصوم نهاره و يقوم ليله و كان يخرج مستترا فيزور القبر المقابل قبره و بينهما الطريق و يقول هو قبر رجل من ولد موسى عليه‌السلام فمرض بها </w:t>
      </w:r>
    </w:p>
    <w:p>
      <w:pPr>
        <w:pStyle w:val="BookText"/>
        <w:rPr/>
      </w:pPr>
      <w:r>
        <w:rPr>
          <w:rFonts w:ascii="Amiri" w:hAnsi="Amiri" w:eastAsia="Amiri" w:cs="Amiri"/>
          <w:color w:val="111111"/>
          <w:sz w:val="28"/>
          <w:sz w:val="28"/>
          <w:szCs w:val="28"/>
          <w:rtl w:val="true"/>
          <w:lang w:bidi="ar-SA"/>
        </w:rPr>
        <w:t>و مات و دفن عند شجرة التفاح في ضيعة عبدالجبار بن عبدالوهاب، ثم اشتريت الضيعة و أوقفها أحد الموالي من الشيعة يدفنون بها موتاهم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بالري مشهد حمزة بن الامام موسى الكاظم عليهما السلام، قاله السيد مهدي القزويني في فلك النجاة و الخنساري في روضات الجنات،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بقرب السيد عبدالعظيم الحسني و هو مزار معروف إلى زماننا كان حمزة بن الكاظم عالما فاضلاً دينا سافر مع أخيه الرضا إلى خراسان، و كان مطيعا له طالبا لرضائه ممنثلاً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ضريح الحسين بن الإمام علي الرضا بن موسى الكاظم عليهم‌السلام ، ذكره المستوفي في تاريخه عند وصفه للسيد عبدالعظيم الحسني و مرقده،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ضريح الحسين المذكور قلت ان لعلي بن موسى الرضا عليهما السلام من جملة أولاده الحسين، قاله أبوطالب اسمعيل المروزي في أنساب الطالبيّة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قبر عبداللّه الأبيض بن العباس بن عبداللّه بن الحسن الأفطس بن علي الاصغر بن الامام علي زين العابدين عليه‌السلام ، ذكر قاضي نور اللّه المرعشي في مجالس المؤمنين، إنه من مشاهد الري، و قال الشيخ هاشم الخراسانى</w:t>
      </w:r>
      <w:r>
        <w:rPr>
          <w:rStyle w:val="FootnoteAnchor"/>
          <w:rtl w:val="true"/>
        </w:rPr>
        <w:footnoteReference w:id="206"/>
      </w:r>
      <w:r>
        <w:rPr>
          <w:rFonts w:ascii="Amiri" w:hAnsi="Amiri" w:eastAsia="Amiri" w:cs="Amiri"/>
          <w:color w:val="111111"/>
          <w:sz w:val="28"/>
          <w:sz w:val="28"/>
          <w:szCs w:val="28"/>
          <w:rtl w:val="true"/>
          <w:lang w:bidi="ar-SA"/>
        </w:rPr>
        <w:t>قبره بالري و له أولاد لهم الرياسة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قبر طاهر بن محمد بن حسن و حسين بن عيسى بن يحيى بن الحسين بن زيد بن الامام علي زين العابدين عليه‌السلام ، و قبره ظاهر بقرب السيد عبدالعظيم الحسنى، قاله الشيخ محمد هاشم الخراسانى</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 كان محمد بن الحسين بن زيد بن الامام علي بن الحسين بن علي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العمري في المجدي فروى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بالري و أولد بها الحسين و محمد و عليا و خديجة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قبر علي بن محمد بن الحسين بن زيد الشهيد قال العمرى فولد عليا 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قبر زيد بن علي بن محمد بن الحسين بن زيد بن الامام علي زين العابدين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العمرى، كان من أصحاب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البيت كان في الري و لهم قبور ظاهرة، و قال الشيخ هاشم في منتخب التواريخ، و قبر زيد في طهران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في شمرانات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القاسم بن الحسين بن زيد بن الامام علي بن الحسين عليهم‌السلام ، ذكره أبوالحسن العمري في المجدي، هو و أولاده و احفاده في الرى، و هذا القبر ظاهر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بالرى، علي بن محمد بن عيسى بن زيد بن الامام علي زين العابدين عليه‌السلام ، قال أبو الفرج في مقاتل الطالبية عن محمد بن علي بن حمزة ذكر ان عمرو بن منيع قتل علي بن محمد بن عيسى بن زيد في الواقعة التي كانت بين محمد بن ميكال، و محمد بن جعفر هذا بالرى، و كان آل أبيطالب مجتمعين بسر من رأى في أيامه يدور الأرزاق عليهم حتى تفرقوا في أيام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البخاري في سر الأنساب قتله مره‌بن عطفان في أيام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قبر أبو عبداللّه الحسين بن عبداللّه الأبيض بن العباس بن عبداللّه بن الحسن الافطس بن علي الأصغر بن الامام علي زين العابدين بن الحسين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البخاري في سر الانساب مات بالري سنة تسع عشرة و ثلثمائة، و مشهده ظاهر يزار، و قاله الشيخ هاشم الخراسانى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علي بن عمر الأشرف بن الامام علي زين العابدين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أبوالفرج الأصبهاني في المقاتل، إنه قتل بالري في وقعة كانت بين أحمد بن عيسى بن علي بن الحسين بن الإمام علي بن الحسين بن علي بن أبيطالب عليهم‌السلام ، و بين عبداللّه بن عزيز عامل محمد بن طاهر بالري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محمد بن يحيى الصالح بن عبداللّه بن عمر الاطرف </w:t>
      </w:r>
    </w:p>
    <w:p>
      <w:pPr>
        <w:pStyle w:val="BookText"/>
        <w:rPr/>
      </w:pPr>
      <w:r>
        <w:rPr>
          <w:rFonts w:ascii="Amiri" w:hAnsi="Amiri" w:eastAsia="Amiri" w:cs="Amiri"/>
          <w:color w:val="111111"/>
          <w:sz w:val="28"/>
          <w:sz w:val="28"/>
          <w:szCs w:val="28"/>
          <w:rtl w:val="true"/>
          <w:lang w:bidi="ar-SA"/>
        </w:rPr>
        <w:t>بن علي بن أبيطالب، قال أبو الحسن العمري في المجدي توفي بالري و خلف بنتا تدعى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المصرى بن الحسين بن محمد بن الحسن بن يحيى بن عبداللّه بن محمد بن عمر الأطراف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العمري في المجدي استولى على الري هو و الحسين بن زيد بن الحسين بن عيسى بن زيد بن على بن الحسين بن علي بن أبيطالب فقتلاً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بها أبو علي محمد بن هاشم بن جعفر الملك بن محمد بن عبداللّه بن محمد ابن عمر الاطراف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العمري في المجدي، مات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بها محمد الجور بن الحسين بن علي الخارصي بن محمد الديباج بن الامام جعفر الصادق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 في العمدة قتله المعتضد بالري، و قاله أبو الحسن العبيدلي في التهذيب و قال أبو نصر البخاري في سر الانساب قتل في بعض الوقائع بجرجان، و انما سمي بالجور لأنه كان يسكن البراري و يطوف في الصحاري خوفا من السلطان فشبه لأجل سكناه في البرية بالوحش و حمار الوحش، و يقال له بالفارسية كور فعرّب جور فسمي بذلك فجأة لما ظهر اولاده بعد استخفائه، و قالت الجارية امهم ان هذا ابن هذا الكور تعني القبر و أشارت الى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الملقب بالوحش بن محمد الجمال بن جعفر بن الحسين بن علي الخارصي بن محمد الديباج بن جعفر الصادق، ذكر في بحر الانساب المشجر قتله المعتصم بالري،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العبيدلي في التهذيب يعرف بالوحشي، له ببغداد جماعة أولاد و أخوة بمقابر قريش</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 قبر محمد بن داود بن موسى بن ابراهيم المرتضى بن موسى ابن جعفر عليهم‌السلام ، قال أبو نصر البخاري في سرالانساب هو نزيل الري مضى و لا عقب له، و أما المشهد المعروف بامام‌زاده داود هو قبر داود بن موسى بن ابراهيم المرتضى الذي يبعد عن طهران فرسخين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الري قبر علي بن أبي جعفر محمد بن أحمد الأبح بن عيسى بن محمد بن علي العريضي بن جعفر الصادق عليه‌السلام ، و هو المعروف بقبر علي العريضى، و قال أبوطالب المروزي أن أبي جعفر محمد بن أحمد الأبح عقبه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أبوالقاسم الحسين بن علي بن محمد المذكور انتقل الى بعض قرى الري و بقي هناك و عاش مائة سنة قاله أبوطالب اسمعيل المروزي في أنساب الطالبية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أبو عبداللّه الحسين بن الحسن البصري بن القاسم بن محمد البطحاني بن القاسم بن الحسن بن زيد بن الامام الحسن بن علي بن أبيطالب، قال أبوطالب المروزي مات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توفى بها أبو الحسين زيد بن الحسن بن محمد الصدري بن حمزة بن اسحق بن علي الزينبي بن عبداللّه بن جعفر بن أبيطالب، قال أبوطالب المروزى توفى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قبر يحيى بن علي بن عبدالرحمن الشجري بن القاسم بن الحسن بن زيد بن الحسن بن علي بن أبيطالب ذكر في بحر الأنساب المشجر ان قبره بالري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بها محمد المأمون بن علي بن الحسين بن محمد الديباج بن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ضامن بن شدقم المدنى في تحفة الأزهار كان بقزوين ثمّ انتقل منها إلى الري فقتل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بها أبو زيد عيسى بن محمد بن أحمد بن عيسى بن يحيى بن الحسين ذي الدمعة بن زيد بن الامام علي زين العابدين، ذكر في بحر الانساب المشجر إنه توفي بالري سنة ست و عشرين و ثلثمائة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في الري أبو عبداللّه الحسين بن ابراهيم بن محمد اليمامي بن عبيداللّه بن الامام موسى الكاظم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العمري في المجدي، قال شيخنا أبوالحسن في كتاب المبسوط قتل الحسين في الري و اعقب بها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الري قبر النسابة القاضي السيد صابر هو علي بن محمد بن نصر بن مهدي بن محمد بن علي بن عبداللّه بن عيسى بن علي بن الحسين الأصغر بن الامام علي زين </w:t>
      </w:r>
      <w:bookmarkStart w:id="167" w:name="pg15931_170853"/>
    </w:p>
    <w:p>
      <w:pPr>
        <w:pStyle w:val="BookText"/>
        <w:rPr/>
      </w:pPr>
      <w:bookmarkEnd w:id="167"/>
      <w:r>
        <w:rPr>
          <w:rFonts w:ascii="Amiri" w:hAnsi="Amiri" w:eastAsia="Amiri" w:cs="Amiri"/>
          <w:color w:val="111111"/>
          <w:sz w:val="28"/>
          <w:sz w:val="28"/>
          <w:szCs w:val="28"/>
          <w:rtl w:val="true"/>
          <w:lang w:bidi="ar-SA"/>
        </w:rPr>
        <w:t>العابدين عليه‌السلام ، ذكره الشيخ هاشم الخراساني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 أيضا قبور جماعة من الطالبيين لم اعرف عنهم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 قبر الشيخ الصدوق المعروف بابن بابويه و هو محمد بن علي بن الحسين بن موسى بن بابويه القمي توفى سنة الثلثمائة واحدى و ثلاثين و مرقده ظاهر مزار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5917948_2142443653"/>
      <w:bookmarkStart w:id="169" w:name="_Toc63"/>
      <w:bookmarkEnd w:id="168"/>
      <w:r>
        <w:rPr/>
        <w:t>44</w:t>
      </w:r>
      <w:r>
        <w:rPr>
          <w:rtl w:val="true"/>
        </w:rPr>
        <w:t>-</w:t>
      </w:r>
      <w:r>
        <w:rPr>
          <w:rtl w:val="true"/>
        </w:rPr>
        <w:t>سُبُل الرّشاد الى اَصحابَ الاِمام الجواد، عبدالحسين الشبستري</w:t>
      </w:r>
      <w:bookmarkEnd w:id="169"/>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الرّشاد الى اَصحابَ الاِمام الجواد، عبدالحسين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الحسني</w:t>
      </w:r>
    </w:p>
    <w:p>
      <w:pPr>
        <w:pStyle w:val="BookText"/>
        <w:rPr/>
      </w:pPr>
      <w:r>
        <w:rPr>
          <w:rFonts w:ascii="Amiri" w:hAnsi="Amiri" w:eastAsia="Amiri" w:cs="Amiri"/>
          <w:color w:val="111111"/>
          <w:sz w:val="28"/>
          <w:sz w:val="28"/>
          <w:szCs w:val="28"/>
          <w:rtl w:val="true"/>
          <w:lang w:bidi="ar-SA"/>
        </w:rPr>
        <w:t>عبدالعظيم بن عبداللّه بن علي بن الحسن بن زيد ابن الامام الحسن المجتبى الهاشمي، الحسني، العلوي، المعروف بالشاه عبدالعظيم، أبوالقاسم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مشاهير علماء، و مجتهدي الشيعة الامامية، و من ثقات و فضلاء المحدثين، و من أجلاء السادة من بنيهاشم، عرف بالعبادة والزهد والورع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الامامين الجواد والهادى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الري مستترا، و أقام بها بساربانان في دار رجل من الشيعة، ولم يزل متخفيا بها من السلطة العباسية حتى توفي بها في النصف من شهر شوال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فيها، فأصبح قبره من المشاهد المتبركه و المزارات المقدسة لدى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عبيداللّه بن موسى الروياني، و سهل بن زياد الآدمي، و أحمد ابن أبيعبداللّه البرقي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آثاره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70" w:name="pg15931_170854"/>
    </w:p>
    <w:p>
      <w:pPr>
        <w:pStyle w:val="BookText"/>
        <w:rPr/>
      </w:pPr>
      <w:bookmarkEnd w:id="170"/>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يروي عن الامام الجواد عليه‌السلام ، و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 الطالبية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في أصحاب الهادي عليه‌السلام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في أصحاب العسكري عليه‌السلام ،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حديث له مع الامام الجواد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الآمال،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الأنصاري،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اتقان المقال،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الرواة للشهرستاني،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211"/>
      </w:r>
    </w:p>
    <w:p>
      <w:pPr>
        <w:pStyle w:val="Heading4"/>
        <w:numPr>
          <w:ilvl w:val="3"/>
          <w:numId w:val="1"/>
        </w:numPr>
        <w:rPr/>
      </w:pPr>
      <w:bookmarkStart w:id="171" w:name="__RefHeading___Toc15917950_2142443653"/>
      <w:bookmarkStart w:id="172" w:name="_Toc64"/>
      <w:bookmarkEnd w:id="171"/>
      <w:r>
        <w:rPr/>
        <w:t>45</w:t>
      </w:r>
      <w:r>
        <w:rPr>
          <w:rtl w:val="true"/>
        </w:rPr>
        <w:t xml:space="preserve">- </w:t>
      </w:r>
      <w:r>
        <w:rPr>
          <w:rtl w:val="true"/>
        </w:rPr>
        <w:t>النّور الهادى الى اصحاب الامام الهادي، عبدالحسين الشبستري</w:t>
      </w:r>
      <w:bookmarkEnd w:id="172"/>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الهادى الى اصحاب الامام الهادي، عبدالحسين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الحسني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 بن عبداللّه بن علي بن الحسن بن زيد ابن الامام الحسن المجتبى ابن الامام أميرالمؤمنين علي بن أبيطالب القرشي، الهاشمي، الحسني، أبوالقاسم، المعروف بالشاه عبدالعظيم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كبار علماء الشيعة الامامية، و من فضلاء، مجتهديهم، و أحد ثقات المحدثين، و من أجلاء السادة من بنيهاشم، وكان مؤمنا، عابدا، زاهدا، تقيا،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الامامين الجواد والهادي عليهماالسلام ، وروى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هرب من ظلم و جور السلطة العباسية الى بلاد فارس، فدخل الري مستترا، و أقام بها في دار أحد الشيعة بساربانان، ولم يزل بها مدة طويلة من دون أن يعرّف الناس بنفسه و سلالته الشريفة حتى توفي بها في النصف من شهر شوال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بها، و أصبح ضريحه من المشاهد المتبركة و من المزارات المقدسة لدى المسلمين عامة والشيعة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سهل بن زياد الآدمي، و أحمد بن أبيعبداللّه البرقي، و عبيداللّه بن موسى الروياني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آثاره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المراجع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في أصحاب الهادي عليه‌السلام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في أصحاب العسكري عليه‌السلام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عبدالعظيم بالري و قبره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اكمال الدين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في أنساب الطالبيين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أنساب الطالبيين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الحسني نزيل الري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خطب أميرالمؤمنين عليه‌السلام ، كان عابدا ورعا، له حكاية تدل على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حاله ذكرناها في كتابنا الكبير، قال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 الطالبية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ينقل عن أحمد بن محمد بن خالد البرقي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 الري هاربا من السلطان و سكن سربا في دار رجل من الشيعة في سكة الموالي، فكان يعبداللّه في ذلك السرب و يصوم نهاره و يقوم ليله، فكان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عليهماالسلام ، فلم يزل يأوي الى ذلك السرب و يقع خبره الى الواحد بعد الواحد من شيعة آل‌محمد صلى‌الله‌عليه‌و‌آله حتى عرفه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رجل من الشيعة في المنام رسول‌اللّه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ولدي يحمل من سكة الموالي و يدفن عند شجرة التفاح في باغ عبد الجبار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انه كان رأى مثل هذه الرؤيا، و انه قد جعل موضع الشجرة مع جميع الباغ وقفا على الشريف والشيعة يدفنون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عبدالعظيم و مات رحمه‌اللّه عليه، فلما جرد ليغسل و 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بن الحسن بن علي بن أبيطالب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الأنساب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اتقان المقال،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الأنساب،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ورع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عمن دخل على أبيالحسن علي بن محمد الهادي عليهماالسلام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عليه‌السلام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انك لو زرت قبر عبدالعظيم عندكم لكنت كما زار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الآمال، </w:t>
      </w:r>
      <w:bookmarkStart w:id="173" w:name="pg15931_170857"/>
    </w:p>
    <w:p>
      <w:pPr>
        <w:pStyle w:val="BookText"/>
        <w:rPr/>
      </w:pPr>
      <w:bookmarkEnd w:id="17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طرائف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الأنصاري،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ثقات الرواة للشهرستاني،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212"/>
      </w:r>
    </w:p>
    <w:p>
      <w:pPr>
        <w:pStyle w:val="Heading4"/>
        <w:numPr>
          <w:ilvl w:val="3"/>
          <w:numId w:val="1"/>
        </w:numPr>
        <w:rPr/>
      </w:pPr>
      <w:bookmarkStart w:id="174" w:name="__RefHeading___Toc15917952_2142443653"/>
      <w:bookmarkStart w:id="175" w:name="_Toc65"/>
      <w:bookmarkEnd w:id="174"/>
      <w:r>
        <w:rPr/>
        <w:t>46</w:t>
      </w:r>
      <w:r>
        <w:rPr>
          <w:rtl w:val="true"/>
        </w:rPr>
        <w:t>-</w:t>
      </w:r>
      <w:r>
        <w:rPr>
          <w:rtl w:val="true"/>
        </w:rPr>
        <w:t>الجامع لرواة و اصحاب الامام الرضا عليه‌السلام ، محمد مهدى نجف</w:t>
      </w:r>
      <w:bookmarkEnd w:id="175"/>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لرواة و اصحاب الامام الرضا عليه‌السلام ، محمد مهدى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Amiri" w:hAnsi="Amiri" w:eastAsia="Amiri" w:cs="Amiri"/>
          <w:color w:val="111111"/>
          <w:sz w:val="28"/>
          <w:sz w:val="28"/>
          <w:szCs w:val="28"/>
          <w:rtl w:val="true"/>
          <w:lang w:bidi="ar-SA"/>
        </w:rPr>
        <w:t>عبدالعظيم الحسني</w:t>
      </w:r>
    </w:p>
    <w:p>
      <w:pPr>
        <w:pStyle w:val="BookText"/>
        <w:rPr/>
      </w:pPr>
      <w:r>
        <w:rPr>
          <w:rFonts w:ascii="Amiri" w:hAnsi="Amiri" w:eastAsia="Amiri" w:cs="Amiri"/>
          <w:color w:val="111111"/>
          <w:sz w:val="28"/>
          <w:sz w:val="28"/>
          <w:szCs w:val="28"/>
          <w:rtl w:val="true"/>
          <w:lang w:bidi="ar-SA"/>
        </w:rPr>
        <w:t xml:space="preserve">أبوالقاسم، عبدالعظيم بن عبداللّه بن علي بن الحسن بن زيد بن الامام الحسن بن الامام علي بن ابيطالب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أكابر المحدثين و أعاظم العلماء والزهاد والعبّاد و ذوي الورع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خطب أميرالمؤمنين عليه‌السلام و كتاب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الحسين بن عبيداللّه، 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عبدالعظيم وردالري هاربا من السلطان، و سكن سربا في دار رجل من الشيعة في سكة الموالي، فكان يعبداللّه في ذلك السرب و يصوم نهاره و يقوم ليله، فكان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عليه‌السلام ، فلم يزل يأوى الى ذلك السرب و يقع خبره الى الواحد بعدالواحد من شيعة آل‌محمد عليه‌السلام حتى عرفه أكثرهم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فرأى رجل من الشيعة في المنام رسول‌اللّه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ولدي يحمل من سكة الموالي و يدفن عن شجرة التفاح في باغ عبدالجبّار بن عبدالوهاب و أشار الى </w:t>
      </w:r>
    </w:p>
    <w:p>
      <w:pPr>
        <w:pStyle w:val="BookText"/>
        <w:rPr/>
      </w:pPr>
      <w:r>
        <w:rPr>
          <w:rFonts w:ascii="Amiri" w:hAnsi="Amiri" w:eastAsia="Amiri" w:cs="Amiri"/>
          <w:color w:val="111111"/>
          <w:sz w:val="28"/>
          <w:sz w:val="28"/>
          <w:szCs w:val="28"/>
          <w:rtl w:val="true"/>
          <w:lang w:bidi="ar-SA"/>
        </w:rPr>
        <w:t>المكان الذي دفن فيه، 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فأخبره بالرؤيا، فذكر صاحب الشجرة انه كان رأى مثل هذه الرؤيا و انّه قد جعل موضع الشجرة مع جميع الباغ وقفا على الشريف والشيعة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عبدالعظيم و مات رحمه‌اللّه عليه، فلمّا جرّد ليغسّل و 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أبوالقاسم عبدالعظيم بن عبداللّه بن علي بن الحسن بن زيد بن الحسن بن علي بن أبيطالب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الطوسي في أصحاب الامام الهادي والعسكري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الروايات أنّه أدرك الامام الرضا و الجواد و الهادي عليهم‌السلام و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البحاثة السيد عبدالعزيز الطباطبائى انّه 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الجمع بين ما ذكره الشيخ الطوسي انه من أصحاب الامام العسكري والسيد الطباطبائي انه توفى رحمه‌اللّه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 بين الحديث الذي رواه الشيخ الصدوق في ثواب الاعمال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أبيالحسن العسكري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لوزرت قبر عبدالعظيم عندكم لكنت كمن‌زار الحسين بن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قوليه، عن ابن‌بابويه، عن محمد بن يحيى العطار عن بعض أهل الري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هذا الحديث على انّه مات في حياة الامام العسكري عليه‌السلام و انّه دفن بالري، وليس من قبيل الأخبار بالمغيبات كما هوالحال فى إخبار النبي والأئمة عليهم‌السلام عن فضل زيارة الحسين عليه‌السلام أو غيره من الأئمة عليهم‌السلام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وردت بعض الاحاديث مرسلة و مسندة عن السيد عبدالعظيم الحسني العلوي عن الرضا عليه‌السلام مباشرة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مارواه الكراجكي عن عبدالحميد بن عبداللّه، عن عمر بن الحسين بن عبداللّه بن محمد، عن محمد بن علي بن بابويه باسناد له ان عبدالعظيم بن عبداللّه العلوي كان مريضا، فكتب الى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يا ابن رسول اللّه عن الخبر المروي انّ أباطالب في ضحضاح من نار يغلي منه دماغه، فكتب اليه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 الرحمن الرحيم،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شككت في ايمان أبيطالب، كان مصيرك الى النار</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مارواه الشيخ المفيد في الاختصاص مرسلاً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عبدالعظيم الحسني عن أبيالحسن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عبدالعظيم أبلغ عنّي أوليائي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لايجعلوا للشيطان على أنفسهم سبيلاً، و مرهم بالصدق فيالحديث و أداء الامانة و مرهم بالسكوت و ترك الجدال فيما لا يعنيهم و إقبال بعضهم على بعض والمزاورة فانّ ذلك قربه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ولايشغلوا أنفسهم بتمزيق بعضهم بعضا فإنّي آليت على نفسي أنه من فعل ذلك و اسخط وليّا من أوليائى دعوت‌اللّه ليعذّبه في الدينا أشدّ العذاب و كان في الآخرة من الخاسرين و عرّفهم أنّ اللّه قد غفر لمحسنهم و تجاوز عن مسيئهم إلاّ من أشرك بي أو آذى وليّا من أوليائي أو أضمر له سوءا فانّ اللّه لايغفر له حتى يرجع عنه فإن رجع و إلاّ نزع روح الإيمان عن قلبه و خرج عن ولايتى ولم يكن له تصيبا في ولايتنا و أعوذ باللّه من ذلك</w:t>
      </w:r>
      <w:r>
        <w:rPr>
          <w:rFonts w:eastAsia="Amiri" w:cs="Amiri" w:ascii="Amiri" w:hAnsi="Amiri"/>
          <w:color w:val="111111"/>
          <w:sz w:val="28"/>
          <w:szCs w:val="28"/>
          <w:rtl w:val="true"/>
          <w:lang w:bidi="ar-SA"/>
        </w:rPr>
        <w:t>.</w:t>
      </w:r>
      <w:r>
        <w:rPr>
          <w:rStyle w:val="FootnoteAnchor"/>
          <w:rtl w:val="true"/>
        </w:rPr>
        <w:footnoteReference w:id="215"/>
      </w:r>
      <w:r>
        <w:rPr>
          <w:rStyle w:val="FootnoteAnchor"/>
          <w:rtl w:val="true"/>
        </w:rPr>
        <w:footnoteReference w:id="21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الرواة و اصحاب الإمام الرضا عليه‌السلام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المؤتمر العالمي الثاني للإمام الرضا عليه‌السلام ، مشهد،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76" w:name="pg15931_170860"/>
    </w:p>
    <w:p>
      <w:pPr>
        <w:pStyle w:val="Heading4"/>
        <w:numPr>
          <w:ilvl w:val="3"/>
          <w:numId w:val="1"/>
        </w:numPr>
        <w:rPr/>
      </w:pPr>
      <w:bookmarkStart w:id="177" w:name="__RefHeading___Toc15917954_2142443653"/>
      <w:bookmarkStart w:id="178" w:name="_Toc66"/>
      <w:bookmarkEnd w:id="176"/>
      <w:bookmarkEnd w:id="177"/>
      <w:r>
        <w:rPr/>
        <w:t>47</w:t>
      </w:r>
      <w:r>
        <w:rPr>
          <w:rtl w:val="true"/>
        </w:rPr>
        <w:t>-</w:t>
      </w:r>
      <w:r>
        <w:rPr>
          <w:rtl w:val="true"/>
        </w:rPr>
        <w:t>موسوعة طبقات الفقهاء، جعفر سبحانى</w:t>
      </w:r>
      <w:bookmarkEnd w:id="178"/>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طبقات الفقهاء، جعفر سبحانى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p>
    <w:p>
      <w:pPr>
        <w:pStyle w:val="BookText"/>
        <w:rPr/>
      </w:pPr>
      <w:r>
        <w:rPr>
          <w:rFonts w:ascii="Amiri" w:hAnsi="Amiri" w:eastAsia="Amiri" w:cs="Amiri"/>
          <w:color w:val="111111"/>
          <w:sz w:val="28"/>
          <w:sz w:val="28"/>
          <w:szCs w:val="28"/>
          <w:rtl w:val="true"/>
          <w:lang w:bidi="ar-SA"/>
        </w:rPr>
        <w:t>عبدالعظيم الحسني</w:t>
      </w:r>
      <w:r>
        <w:rPr>
          <w:rStyle w:val="FootnoteAnchor"/>
          <w:rtl w:val="true"/>
        </w:rPr>
        <w:footnoteReference w:id="217"/>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 بن الحسن بن زيد بن الحسن المجتبى بن علي أميرالمؤمنين، العالم الربّاني السيد أبوالقاسم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بالإمام أبيجعفر الجواد عليه‌السلام ، و أخذ عنه الفقه و الحديث، كما صحب الإمام أباالحسن الهادي عليه‌السلام و روى عنه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أبيمحمود الخراساني، و الحسن بن محبوب السرّاد، و علي بن أسباط بن سالم الكندي، و محمد بن الفضيل، و موسى بن محمد العجلي،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و أحمد بن مهران شيخ الكليني، و سهل بن زياد الآدمي، و أبوتراب عبيداللّه بن موسى الروياني،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محدثا، فقيها، صوّاما قوّاما، زاهدا، جليل القدر، ذا منزلة رفيعة عند الإمامين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له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بلغت خمسة و ثلاثين موردا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قد عرض عبدالعظيم الحسني أُصول عقيدته و ما يدين به على الإمام الهادي عليه‌السلام ، فبارك له الإمام عليه‌السلام عقيدته، قائلاً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أباالقاسم هذا و اللّه دين اللّه الذي ارتضاه لعباده، فاثبت عليه، ثبّتك اللّه بالقول </w:t>
      </w:r>
    </w:p>
    <w:p>
      <w:pPr>
        <w:pStyle w:val="BookText"/>
        <w:rPr/>
      </w:pPr>
      <w:r>
        <w:rPr>
          <w:rFonts w:ascii="Amiri" w:hAnsi="Amiri" w:eastAsia="Amiri" w:cs="Amiri"/>
          <w:color w:val="111111"/>
          <w:sz w:val="28"/>
          <w:sz w:val="28"/>
          <w:szCs w:val="28"/>
          <w:rtl w:val="true"/>
          <w:lang w:bidi="ar-SA"/>
        </w:rPr>
        <w:t>الثابت في الحياة الدنيا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جهدت الحكومة العباسية في ظلم العلويين و مطاردتهم، هرب عبدالعظيم إلى الري، و سكن في دار رجل من الشيعة في سكة الموالي، منصرفا إلى العبادة و التهجد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يخرج مستترا فيزور قبرا كان قريبا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عليه‌السلام ، فلما توفّي المترجَم دُفن في موضع مقابل لذلك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أباحماد الرازي قصد الإمام الهادي عليه‌السلام إلى سامراء مستفتيا، فلما أجابه عليه‌السلام ، أشار عليه بالرجوع إلى عبدالعظيم الحسني إن أشكل عليه شيء و هو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المترجم كتاب خطب أميرالمؤمنين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عدّة 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عبدالعظيم الحسني عن أبيجعفر الجواد عن أبيه علي الرضا عن أبيه موسى الكاظم عليهم‌السلام أنّه دخل عمرو بن عبيد البصري على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فسأله أن يعرفه بالكبائر من كتاب اللّه عزّ و جلّ،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الشرك باللّه،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 بعده اليأس من رَوْح اللّه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ثم الأمن من مكر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بن عبيد،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حِكَم أميرالمؤمنين عليه‌السلام التي رواها المترجَم عن الجواد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الزاد إلى المعاد العدوان على العباد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 xml:space="preserve">. </w:t>
      </w:r>
      <w:bookmarkStart w:id="179" w:name="pg15931_170862"/>
    </w:p>
    <w:p>
      <w:pPr>
        <w:pStyle w:val="BookText"/>
        <w:rPr/>
      </w:pPr>
      <w:bookmarkEnd w:id="179"/>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عبدالعظيم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 خمسين و مائتين، و قيل في وفاته غير ذلك، و قبره بالري مشهور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بالري</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أخبار عبدالعظيم بن عبداللّه الحسني</w:t>
      </w:r>
      <w:r>
        <w:rPr>
          <w:rFonts w:eastAsia="Amiri" w:cs="Amiri" w:ascii="Amiri" w:hAnsi="Amiri"/>
          <w:color w:val="111111"/>
          <w:sz w:val="28"/>
          <w:szCs w:val="28"/>
          <w:rtl w:val="true"/>
          <w:lang w:bidi="ar-SA"/>
        </w:rPr>
        <w:t>.</w:t>
      </w:r>
      <w:r>
        <w:rPr>
          <w:rStyle w:val="FootnoteAnchor"/>
          <w:rtl w:val="true"/>
        </w:rPr>
        <w:footnoteReference w:id="223"/>
      </w:r>
    </w:p>
    <w:p>
      <w:pPr>
        <w:pStyle w:val="Heading4"/>
        <w:numPr>
          <w:ilvl w:val="3"/>
          <w:numId w:val="1"/>
        </w:numPr>
        <w:rPr/>
      </w:pPr>
      <w:bookmarkStart w:id="180" w:name="__RefHeading___Toc15917956_2142443653"/>
      <w:bookmarkStart w:id="181" w:name="_Toc67"/>
      <w:bookmarkEnd w:id="180"/>
      <w:r>
        <w:rPr/>
        <w:t>48</w:t>
      </w:r>
      <w:r>
        <w:rPr>
          <w:rtl w:val="true"/>
        </w:rPr>
        <w:t>-</w:t>
      </w:r>
      <w:r>
        <w:rPr>
          <w:rtl w:val="true"/>
        </w:rPr>
        <w:t>الموسوعة الرجاليه الميسرة</w:t>
      </w:r>
      <w:bookmarkEnd w:id="181"/>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الرجاليه الميسرة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بن علي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له كتاب خطب أميرالمؤمنين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الحسني، له كتاب، و مات بالري و قبره هناك، و ذكره في رجال الهادي و العسكري عليهماالسلام 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مرضيا، و روى عنه في كامل الزيارات و تفسير القمي، له أكثر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Fonts w:eastAsia="Amiri" w:cs="Amiri" w:ascii="Amiri" w:hAnsi="Amiri"/>
          <w:color w:val="111111"/>
          <w:sz w:val="28"/>
          <w:szCs w:val="28"/>
          <w:rtl w:val="true"/>
          <w:lang w:bidi="ar-SA"/>
        </w:rPr>
        <w:t>.</w:t>
      </w:r>
      <w:r>
        <w:rPr>
          <w:rStyle w:val="FootnoteAnchor"/>
          <w:rtl w:val="true"/>
        </w:rPr>
        <w:footnoteReference w:id="224"/>
      </w:r>
    </w:p>
    <w:p>
      <w:pPr>
        <w:pStyle w:val="Heading4"/>
        <w:numPr>
          <w:ilvl w:val="3"/>
          <w:numId w:val="1"/>
        </w:numPr>
        <w:rPr/>
      </w:pPr>
      <w:bookmarkStart w:id="182" w:name="__RefHeading___Toc15917958_2142443653"/>
      <w:bookmarkStart w:id="183" w:name="_Toc68"/>
      <w:bookmarkEnd w:id="182"/>
      <w:r>
        <w:rPr/>
        <w:t>49</w:t>
      </w:r>
      <w:r>
        <w:rPr>
          <w:rtl w:val="true"/>
        </w:rPr>
        <w:t>-</w:t>
      </w:r>
      <w:r>
        <w:rPr>
          <w:rtl w:val="true"/>
        </w:rPr>
        <w:t>الكواكب المشرقة، سيد مهدى رجايى</w:t>
      </w:r>
      <w:bookmarkEnd w:id="183"/>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المشرقة، سيد مهدى رجايى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أبوالقاسم بن عبداللّه بن علي بن الحسن الأمير بن زيد ابن الحسن بن علي بن أبيطالب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خطب أميرالمؤمنين عليه‌السلام ، قال أبوعبداللّه الحسين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عبدالعظيم ورد الري هاربا من </w:t>
      </w:r>
    </w:p>
    <w:p>
      <w:pPr>
        <w:pStyle w:val="BookText"/>
        <w:rPr/>
      </w:pPr>
      <w:r>
        <w:rPr>
          <w:rFonts w:ascii="Amiri" w:hAnsi="Amiri" w:eastAsia="Amiri" w:cs="Amiri"/>
          <w:color w:val="111111"/>
          <w:sz w:val="28"/>
          <w:sz w:val="28"/>
          <w:szCs w:val="28"/>
          <w:rtl w:val="true"/>
          <w:lang w:bidi="ar-SA"/>
        </w:rPr>
        <w:t>السلطان، و سكن سربا في دار رجل من الشيعة في سكّة الموالي، و كان يعبداللّه في ذلك السرب، و يصوم نهاره، و يقوم ليله، و كان يخرج مستترا فيزور القبر المقابل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يأوي إلى ذلك السرب، و يقع خبره إلى الواحد بعد الواحد من شيعة آل‌محمد عليهم‌السلام حتّى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 من الشيعة في المنام رسول 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 يدفن عند شجرة التفّاح، في باغ عبدالجبّار بن عبدالوهّاب، و أشار إلى المكان الذي دفن فيه، فذهب الرجل ليشتري الشجرة و 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 مكانها، فأخبر بالرؤيا، فذكر صاحب الشجرة أنّه كان رأى مثل هذه الرؤيا، و أنّه قد جعل موضع الشجرة مع جميع الباغ وقفا على الشريف و الشيعة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عبدالعظيم رحمه‌الله، فلمّا جرّد ليغسل وجد في جيبه رقعة فيها ذكر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أبوالقاسم عبدالعظيم بن عبداللّه بن علي بن الحسن بن زيد بن الحسن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موسى الروياني أبوتراب،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عبدالعظيم بن عبداللّه بجميع رواياته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عن أبيالمفضّل محمّد بن عبداللّه الشيباني، عن أبيجعفر ابن بطّة، عن أحمد بن أبيعبداللّه البرقي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عبدالعظيم بالري و قبره هناك</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أيضاً في أصحاب الإمام الحسن العسكري عليه‌السلام </w:t>
      </w:r>
      <w:r>
        <w:rPr>
          <w:rFonts w:eastAsia="Amiri" w:cs="Amiri" w:ascii="Amiri" w:hAnsi="Amiri"/>
          <w:color w:val="111111"/>
          <w:sz w:val="28"/>
          <w:szCs w:val="28"/>
          <w:rtl w:val="true"/>
          <w:lang w:bidi="ar-SA"/>
        </w:rPr>
        <w:t>.</w:t>
      </w:r>
      <w:r>
        <w:rPr>
          <w:rStyle w:val="FootnoteAnchor"/>
          <w:rtl w:val="true"/>
        </w:rPr>
        <w:footnoteReference w:id="227"/>
      </w:r>
      <w:bookmarkStart w:id="184" w:name="pg15931_170864"/>
    </w:p>
    <w:p>
      <w:pPr>
        <w:pStyle w:val="BookText"/>
        <w:rPr/>
      </w:pPr>
      <w:bookmarkEnd w:id="184"/>
      <w:r>
        <w:rPr>
          <w:rFonts w:ascii="Amiri" w:hAnsi="Amiri" w:eastAsia="Amiri" w:cs="Amiri"/>
          <w:color w:val="111111"/>
          <w:sz w:val="28"/>
          <w:sz w:val="28"/>
          <w:szCs w:val="28"/>
          <w:rtl w:val="true"/>
          <w:lang w:bidi="ar-SA"/>
        </w:rPr>
        <w:t>و ذكره أبوإسماعيل طباطبا ممّن ورد الري من ناقلة طبرستان،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المحدّث الزاهد، صاحب المشهد في الشجرة بالري و قبره يزار، و اُمّه اُمّ‌ولد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عبداللّه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لا عقب له، و عن أبيالغنائم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عبدالعظيم بن عبداللّه محمّدا، اُمّه فاطمة بنت عقبة بن قيس الحميري، و رقيّة، و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أبيالحسين محمّد بن القاسم التميمي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عبدالعظيم بن عبداللّه بن علي بن الحسن بن زيد بن الحسن أعقب محمّدا درج، و خديجة، و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شيخي الكيا الأجلّ الإمام النسّابة المرشد باللّه زين‌الشرف أبوالحسين يحيى بن الحسين أدام اللّه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منه من محمّد وحده درج</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ابن‌شهر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الري، له كتاب</w:t>
      </w:r>
      <w:r>
        <w:rPr>
          <w:rFonts w:eastAsia="Amiri" w:cs="Amiri" w:ascii="Amiri" w:hAnsi="Amiri"/>
          <w:color w:val="111111"/>
          <w:sz w:val="28"/>
          <w:szCs w:val="28"/>
          <w:rtl w:val="true"/>
          <w:lang w:bidi="ar-SA"/>
        </w:rPr>
        <w:t>.</w:t>
      </w:r>
      <w:r>
        <w:rPr>
          <w:rStyle w:val="FootnoteAnchor"/>
          <w:rtl w:val="true"/>
        </w:rPr>
        <w:footnoteReference w:id="230"/>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الكواكب المشرقة، اول، قم، مكتبة آيه‌اللّه العظمى المرعشى النجفى العامة،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5917960_2142443653"/>
      <w:bookmarkStart w:id="186" w:name="_Toc69"/>
      <w:bookmarkEnd w:id="185"/>
      <w:r>
        <w:rPr/>
        <w:t>50</w:t>
      </w:r>
      <w:r>
        <w:rPr>
          <w:rtl w:val="true"/>
        </w:rPr>
        <w:t>-</w:t>
      </w:r>
      <w:r>
        <w:rPr>
          <w:rtl w:val="true"/>
        </w:rPr>
        <w:t>مزارات اهل البيت و تأريخها، سيد محمّد حسين جلالي</w:t>
      </w:r>
      <w:bookmarkEnd w:id="186"/>
    </w:p>
    <w:p>
      <w:pPr>
        <w:pStyle w:val="Heading5"/>
        <w:numPr>
          <w:ilvl w:val="4"/>
          <w:numId w:val="1"/>
        </w:numPr>
        <w:rPr/>
      </w:pPr>
      <w:bookmarkStart w:id="187" w:name="__RefHeading___Toc15917962_2142443653"/>
      <w:bookmarkStart w:id="188" w:name="_Toc70"/>
      <w:bookmarkEnd w:id="187"/>
      <w:r>
        <w:rPr>
          <w:rtl w:val="true"/>
        </w:rPr>
        <w:t>اشاره</w:t>
      </w:r>
      <w:bookmarkEnd w:id="18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مزارات اهل البيت و تأريخها، سيد محمّد حسين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w:t>
      </w:r>
    </w:p>
    <w:p>
      <w:pPr>
        <w:pStyle w:val="BookText"/>
        <w:rPr/>
      </w:pPr>
      <w:r>
        <w:rPr>
          <w:rFonts w:ascii="IRNazanin" w:hAnsi="IRNazanin" w:eastAsia="IRNazanin"/>
          <w:color w:val="111111"/>
          <w:sz w:val="28"/>
          <w:sz w:val="28"/>
          <w:szCs w:val="28"/>
          <w:rtl w:val="true"/>
          <w:lang w:bidi="fa-IR"/>
        </w:rPr>
        <w:t>صاحب 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 هي المدينة التاريخية التي استولى عليها المسلمون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لسعد بن أبيوقاص دور بارز في أحداثها و كانت مطمحا لأنظار الولاة من بعده و لهذا السبب أقدم عمر بن سعد المذكور على قتل الامام الحسين عليه‌السلام ، و قال قولته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 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نزل السيد عبدالعظيم الحسني المكنى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المدينة عام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w:t>
      </w:r>
      <w:bookmarkStart w:id="189" w:name="pg15931_170865"/>
    </w:p>
    <w:p>
      <w:pPr>
        <w:pStyle w:val="BookText"/>
        <w:rPr/>
      </w:pPr>
      <w:bookmarkEnd w:id="189"/>
      <w:r>
        <w:rPr>
          <w:rFonts w:ascii="Amiri" w:hAnsi="Amiri" w:eastAsia="Amiri" w:cs="Amiri"/>
          <w:color w:val="111111"/>
          <w:sz w:val="28"/>
          <w:sz w:val="28"/>
          <w:szCs w:val="28"/>
          <w:rtl w:val="true"/>
          <w:lang w:bidi="ar-SA"/>
        </w:rPr>
        <w:t xml:space="preserve">نشر الفكر الإسلامي و استمر في دعوته بكل صلابة، حتى وافته المنية و لم يعرف تاريخ وفاته بالضبط، و يمكننا أن نستنتج من مهاجرته في خلافة المعتز باللّه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وفاته في هذه الحدود</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5917964_2142443653"/>
      <w:bookmarkStart w:id="191" w:name="_Toc71"/>
      <w:bookmarkEnd w:id="190"/>
      <w:r>
        <w:rPr>
          <w:rtl w:val="true"/>
        </w:rPr>
        <w:t>السيد حمزة بن الإمام الكاظم عليه‌السلام</w:t>
      </w:r>
      <w:bookmarkEnd w:id="191"/>
    </w:p>
    <w:p>
      <w:pPr>
        <w:pStyle w:val="BookText"/>
        <w:rPr/>
      </w:pPr>
      <w:r>
        <w:rPr>
          <w:rFonts w:ascii="Amiri" w:hAnsi="Amiri" w:eastAsia="Amiri" w:cs="Amiri"/>
          <w:color w:val="111111"/>
          <w:sz w:val="28"/>
          <w:sz w:val="28"/>
          <w:szCs w:val="28"/>
          <w:rtl w:val="true"/>
          <w:lang w:bidi="ar-SA"/>
        </w:rPr>
        <w:t xml:space="preserve">كان من الأسباب الداعية لأن ينزل السيد عبدالعظيم مدينة ري زيارة قبر حمزة بن الإمام موسى بن جعفر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موجود في زيارة السيد عبدالعظيم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زائرا قبر خير رجل من ولد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بعض الروايات كان السيد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سافر مع أخيه الإمام الرضا عليه‌السلام إلى خراسان و كان قائما بخدمته في الطريق ساعيا في ماربه طالبا الرضا و ممتثلاً لأوامره، خرج عليه قوم من أتباع المأمون فقتلوه و قبره في بستان و في مرقده خلاف بين الري و سبزوار و تستر و يظهر أن الذي أوجب اللبس أن حمزة له ولد اسمه أيضا حمزة و احدهما في الري و الآخر في اصطخر شيراز و الاختلاف في محل دفنهما، قال في عمدة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الإمام موسى المكنى بأبي القاسم مدفون في اصطخر شيراز و له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هو بلاد عقب و القاسم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تاريخ قم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حمزة بن موسى مدفون في قم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بقعته واسعة و عليه قبة أمام مرقده 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الميرزا على أصغرخان أتابك أعظم و عمر صحنه بأحسن عمارة كما عمر في شكل عالٍ مرتفع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المراقد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مرقده في الري بارز معنون متصل برواق مرقد السيد عبدالعظيم الحسني جنوبا، عليه قبة شاهقة البناء سميكة الدعائم و له ضريح و شباك 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يخفى أنه يؤثر لحمزة بن الإمام موسى بن جعفر مراقد في مدن متعددة منها ما مر عليك في الري و هو أشهرها ورودا، و منها في قم عامر مشيد قديم البناء عليه قبة بديعة الصنع، و منها في ميدان شيراز أيضا عامر مجلل و منها في كرمان </w:t>
      </w:r>
    </w:p>
    <w:p>
      <w:pPr>
        <w:pStyle w:val="BookText"/>
        <w:rPr/>
      </w:pPr>
      <w:r>
        <w:rPr>
          <w:rFonts w:ascii="IRNazanin" w:hAnsi="IRNazanin" w:eastAsia="IRNazanin"/>
          <w:color w:val="111111"/>
          <w:sz w:val="28"/>
          <w:sz w:val="28"/>
          <w:szCs w:val="28"/>
          <w:rtl w:val="true"/>
          <w:lang w:bidi="fa-IR"/>
        </w:rPr>
        <w:t>و هو أضعف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و الأجلاء و الفقهاء الورعين و كان يقول بإمامة أخيه علي بن موسى الرضا و في خدمته ملبيا لامتثال أوامره و من أصحابه عليه‌السلام كان يتولى خدمة أخيه في السفر 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الأحاديث أن عبدالعظيم كان يخرج عند إقامته بالري متسترا يزور قبرا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رجل من ولد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نجد هناك في عصرنا قبرا ينسب إلى حمزة بن الإمام موسى و الظاهر انه القبر الذي كان يزوره عبدالعظيم و ينبغي زيارته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عظمة عبدالعظيم عليه‌السلام ما ورد عن الأئمة عليهم‌السلام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قال‌الإمام‌الهادي لحماد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حماد إذا أشكل عليك شيء من‌امور دينك بناحيتك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بلدة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عنه عبدالعظيم بن عبداللّه الحسنى و اقرأه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في فضل زيارة عبدالعظيم متضافرة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من زار قبره وجبت له الجنة، و هذا الخبر رواه أيضا الشهيد في حواشي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 مقامه و جلالة شأنه أظهر من الشمس فإنه من سلالة خاتم النبيين و هو من أكابر المحدثين و أعاظم العلماء و الزهاد و العباد و ذوي الورع و التقوى و هو من أصحاب الجواد و الهادي و كان متوسلاً بهما أقصى درجات التوسل و منقطعا إليهما غاية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شدة ورعه أن عرض دينه على الإمام علي بن محمد الهادي عليه‌السلام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أقول أن اللّه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بعد الولاية الصلاة و الزكاة و الصوم و الحج و الجهاد و الأمر بالمعروف و النهي عن المنكر،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ذين اللّه الذي ارتضاه لعباده فاثبت عليه ثبتك اللّه بالقول الثابت في الحياة الدنيا و الآخرة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مفصلاً في صفات الشيعة و التوحيد،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المجالس،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الإكمال،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وصايا الإمام الرضا عليه‌السلام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عبدالعظيم أبلغ عنّى أوليائي السلام و قل لهم أن لا يجعلوا للشيطان على أنفسهم سبيلاً و مرهم بالصدق في الحديث و أداء الامانة و مرهم بالسكوت و ترك الجدال فيما لا يعنيهم و إقبال بعضهم على بعض و المزاورة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قربة إليّ و لا يشغلوا أنفسهم بتمزيق بعضهم بعضا، فإنّي آليت على نفسي أنّه من فعل ذلك و أسخط وليّا من أوليائي دعوت اللّه ليعذّبه في الدنيا أشدّ العذاب و كان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قائما بالدعوة إلى الحق في البلاد الإسلامية و لما خاف السلطان طاف بالبلدان على أنه فيج أي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الري و سكن برستاق دار رجل من الشيعة في سكة الموالى و كان يعبد اللّه في ذلك السرب يصوم نهاره و يقيم ليله و كان يخرج مستترا يزور قبرا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ولد موسى بن جعفر عليه‌السلام فلم يزل يأوي إلى ذلك السرب و يقع خبره إلى أفراد الشيعة حتى عرفه أكثرهم، فرأى رجل من الشيعة في المنام رسول اللّه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في سكة الموالي و يدفن عند شجرة التفاح في بستان عبدالجبار بن عبدالوهاب، و أشار إلى المكان فذهب الرجل ليشتري الشجرة و مكانها من صاحبها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يطلب الشجرة و مكانها فأخبره بالرؤيا فذكر صاحب الشجرة أنه رأى مثل هذه الرؤيا، و أنه جعل البستان وقفا على الشريف و الشيعة يدفنون فيه فمرض عبدالعظيم و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جرد عن ثيابه على المغتسل وجدت ورقة في ثيابه مكتوب فيها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عبدالعظيم بن عبداللّه بن علي بن الحسن بن زيد بن الحسن بن علي بن أبيطالب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عليه‌السلام كان يوصي بزيارته إذ دخل عليه بعض الشيعة من أهل الري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عبدالعظيم عندكم لكنت كمن زار الحسين عليه‌السلام لذلك تعظم الشيعة حتى اليوم مزاره لأنه رمز التضحية و العمل الإسلامي الهادف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للصاحب بن عباد 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أحوال عبدالعظيم الحسني أوردها </w:t>
      </w:r>
    </w:p>
    <w:p>
      <w:pPr>
        <w:pStyle w:val="BookText"/>
        <w:rPr/>
      </w:pPr>
      <w:r>
        <w:rPr>
          <w:rFonts w:ascii="Amiri" w:hAnsi="Amiri" w:eastAsia="Amiri" w:cs="Amiri"/>
          <w:color w:val="111111"/>
          <w:sz w:val="28"/>
          <w:sz w:val="28"/>
          <w:szCs w:val="28"/>
          <w:rtl w:val="true"/>
          <w:lang w:bidi="ar-SA"/>
        </w:rPr>
        <w:t xml:space="preserve">المحدث النوري نقلاً عن نسخة بخط بعضٍ بنيبويه بتاريخ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خاتمة المستدرك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ننقلها هنا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سألت عن نسب عبدالعظيم الحسني المدفون بالشجرة، صاحب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و اعتقاده، و قدر علمه و زهده و أنا ذاكر ذلك على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أبوالقاسم عبدالعظيم بن عبداللّه بن علي بن الحسن بن زيد بن الحسن بن علي بن أبيطالب عليه و على آبائه السلام ذوورع و دين عابد معروف بالأمانة و صدق اللهجة عالم بأمور الدين قائل بالتوحيد و العدل كثير الحديث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أبيجعفر محمد بن علي بن موسى و عن ابنه أبيالحسن صاحب العسكر عليهم‌السلام ، و لهما إليه رسائل و يروى عن جماعة من أصحاب موسى بن جعفر و علي بن موسى عليهماالسلام ، و له كتاب يسميه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ترجمتها روايات عبدالعظيم بن عبداللّه الحسني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عنه من رجالات الشيعة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بن أبيعبداللّه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أبوتراب الروياني، و خاف من السلطان فطاف البلدان على أنه فيج، ثم ورد الري و سكن بسربان في دار رجل من الشيعة في سكة الموالي، و كان يعبداللّه عزّ و جلّ في ذلك السربان يصوم النهار و يقوم الليل، و يخرج مستترا فيزور القبر الذي يقابل الآن قبره و بينهما الطريق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قبر رجل من ولد موسى بن جعفر عليهماالسلام و كان يقع خبره إلى الواحد بعد الواحد من الشيعة حتى عرفه أكثرهم فرأى رجل من الشيعة في المنام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ولدي يحمل غدا من سكة الموالى ليدفن عند شجرة التفاح في بستان عبدالجبار بن عبدالوهاب فذهب الرجل يشتري الشجرة، و كان صاحب البستان رأى أيضا رؤيا في ذلك، فجعل موضع الشجرة و البستان وقفا على أهل الشرف و التشيع يدفنون فيه، فمرض عبدالعظيم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فحمل في ذلك اليوم إلى حيث المشهد</w:t>
      </w:r>
      <w:r>
        <w:rPr>
          <w:rFonts w:eastAsia="Amiri" w:cs="Amiri" w:ascii="Amiri" w:hAnsi="Amiri"/>
          <w:color w:val="111111"/>
          <w:sz w:val="28"/>
          <w:szCs w:val="28"/>
          <w:rtl w:val="true"/>
          <w:lang w:bidi="ar-SA"/>
        </w:rPr>
        <w:t xml:space="preserve">. </w:t>
      </w:r>
      <w:bookmarkStart w:id="192" w:name="pg15931_170869"/>
    </w:p>
    <w:p>
      <w:pPr>
        <w:pStyle w:val="Heading5"/>
        <w:numPr>
          <w:ilvl w:val="4"/>
          <w:numId w:val="1"/>
        </w:numPr>
        <w:rPr/>
      </w:pPr>
      <w:bookmarkStart w:id="193" w:name="__RefHeading___Toc15917966_2142443653"/>
      <w:bookmarkStart w:id="194" w:name="_Toc72"/>
      <w:bookmarkEnd w:id="192"/>
      <w:bookmarkEnd w:id="193"/>
      <w:r>
        <w:rPr>
          <w:rtl w:val="true"/>
        </w:rPr>
        <w:t>فضل زيارته</w:t>
      </w:r>
      <w:bookmarkEnd w:id="194"/>
    </w:p>
    <w:p>
      <w:pPr>
        <w:pStyle w:val="BookText"/>
        <w:rPr/>
      </w:pPr>
      <w:r>
        <w:rPr>
          <w:rFonts w:ascii="Amiri" w:hAnsi="Amiri" w:eastAsia="Amiri" w:cs="Amiri"/>
          <w:color w:val="111111"/>
          <w:sz w:val="28"/>
          <w:sz w:val="28"/>
          <w:szCs w:val="28"/>
          <w:rtl w:val="true"/>
          <w:lang w:bidi="ar-SA"/>
        </w:rPr>
        <w:t>دخل بعض أهل الري على أبيالحسن صاحب العسكر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زرت قبر عبدالعظيم عندكم لكنت كمن زار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محمد عليه‌السلام بسر من رأى فسألته عن أشياء من الحلال و الحرام فأجابني فيها،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أشكل عليك شيء من أمر دينك بناحيتك فسل عنه عبدالعظيم بن عبداللّه الحسني، و أقرأه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الحسين السعدآبادي عن أحمد بن أبيعبداللّه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عبدالعظيم الحسني في خبر 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و ليس بجسم و لا صورة، خالق الأعراض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عبيداللّه بن موسى الروياني، عن عبدالعظيم، عن ابراهيم بن أبيمحمود،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 الناس بأن اللّه ينزل إلى السماء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 اللّه ما قال رسول اللّه صلى‌الله‌عليه‌و‌آله ذلك إنما قال إن اللّه عزّ و جلّ ينزل ملكا إلى السماء الدنيا ليلة الجمعة فينادي هل من سائل فأُعطيه؟</w:t>
      </w:r>
    </w:p>
    <w:p>
      <w:pPr>
        <w:pStyle w:val="BookText"/>
        <w:rPr/>
      </w:pPr>
      <w:r>
        <w:rPr>
          <w:rFonts w:ascii="Amiri" w:hAnsi="Amiri" w:eastAsia="Amiri" w:cs="Amiri"/>
          <w:color w:val="111111"/>
          <w:sz w:val="28"/>
          <w:sz w:val="28"/>
          <w:szCs w:val="28"/>
          <w:rtl w:val="true"/>
          <w:lang w:bidi="ar-SA"/>
        </w:rPr>
        <w:t>و ذكر الحديث و بهذا الإسناد عن الرضا عليه‌السلام في قوله وجوه يومئذٍ ناضرة إلى ربها ناظرة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منتظرة ثواب ربها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الحسين السعدآبادي، عن أحمد بن أبيعبداللّه، عن عبدالعظيم بن عبداللّه الحسني، عن علي بن محمد، عن أبيه محمد بن علي، عن أبيه علي بن موسى الرضا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أبوحنيفة من عند الصادق جعفر بن محمد عليهماالسلام فاستقبله موسى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تكون من اللّه عزّ و جلّ و ليس منه، فلا ينبغي للكريم أن يعذب عبده بما لم يكتسبه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من اللّه و من العبد، فلا ينبغي للشريك القوي أن يظلم الشريك الضعيف</w:t>
      </w:r>
      <w:r>
        <w:rPr>
          <w:rFonts w:eastAsia="Amiri" w:cs="Amiri" w:ascii="Amiri" w:hAnsi="Amiri"/>
          <w:color w:val="111111"/>
          <w:sz w:val="28"/>
          <w:szCs w:val="28"/>
          <w:rtl w:val="true"/>
          <w:lang w:bidi="ar-SA"/>
        </w:rPr>
        <w:t xml:space="preserve">. </w:t>
      </w:r>
      <w:bookmarkStart w:id="195" w:name="pg15931_170870"/>
    </w:p>
    <w:p>
      <w:pPr>
        <w:pStyle w:val="BookText"/>
        <w:rPr/>
      </w:pPr>
      <w:bookmarkEnd w:id="195"/>
      <w:r>
        <w:rPr>
          <w:rFonts w:ascii="Amiri" w:hAnsi="Amiri" w:eastAsia="Amiri" w:cs="Amiri"/>
          <w:color w:val="111111"/>
          <w:sz w:val="28"/>
          <w:sz w:val="28"/>
          <w:szCs w:val="28"/>
          <w:rtl w:val="true"/>
          <w:lang w:bidi="ar-SA"/>
        </w:rPr>
        <w:t>و إما أن تكون من العبد و هي منه، فإن عاقبه فبذنبه، و إن عفا عنه فبكرمه و 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عبداللّه بن موسى، عن عبدالعظيم، عن إبراهيم بن أبيمحمود،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عليه‌السلام ثمانية أشياء لا تكون إلا بقضاء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اليقظة، و القوة و الضعف، و الصحة و المرض، و الموت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ثبتنا اللّه بالقول الثابت من موالاة محمد و آله، و صلّى اللّه على سيدنا رسوله محمد و آله أجمعين، انتهت الرسالة</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5917968_2142443653"/>
      <w:bookmarkStart w:id="197" w:name="_Toc73"/>
      <w:bookmarkEnd w:id="196"/>
      <w:r>
        <w:rPr>
          <w:rtl w:val="true"/>
        </w:rPr>
        <w:t>من تاريخ المزار</w:t>
      </w:r>
      <w:bookmarkEnd w:id="197"/>
    </w:p>
    <w:p>
      <w:pPr>
        <w:pStyle w:val="BookText"/>
        <w:rPr/>
      </w:pPr>
      <w:r>
        <w:rPr>
          <w:rFonts w:ascii="Amiri" w:hAnsi="Amiri" w:eastAsia="Amiri" w:cs="Amiri"/>
          <w:color w:val="111111"/>
          <w:sz w:val="28"/>
          <w:sz w:val="28"/>
          <w:szCs w:val="28"/>
          <w:rtl w:val="true"/>
          <w:lang w:bidi="ar-SA"/>
        </w:rPr>
        <w:t>يعتبر تاريخ تجديد مزاره في العهد السلجوقي على ما يقوله القاضي نور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جدد هو مسجد الملك أبوالفضل أسعد بن محمد بن موسى الرادستاني القمي وزير السلطان السلجوقي بركيارق بن ملكشاه بن الب أرسلان فقد كان هذا الوزير قد جدد عدة مزارات أهل البيت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توالت العناية من مختلف الزوار حتى العهد الصفوي فقام الشاه طهماسب في سنة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بتوسعة البناء و 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على القبر صندوق عتيق مؤرخ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 آيات قرآنية و منها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أمر بترتيب هذه التربة الشريفة و الروضة المنيفة، و المشهد المقدس و المرقد المنور السيد الأعظم الأجل المعظم جلال آل‌طه و يس حبل اللّه في الأرضين، سراج الملة و الدين عبدالعظيم بن عبداللّه بن علي بن حسن بن زيد بن الحسن بن علي بن أبيطالب عليهم‌السلام ، بإشارة المولى الصاحب الأعظم و مفتخر الحاج الحرمين دستور العهد خواجة نجم الحق و الدين محمد بن المولى الصاحب الأعظم سلطان منصور الفومدي أعز اللّه أنصاره و طاب مثوى آياته العظام و أجداده الكرام، تحريرا في سنة خمس و عشرين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الخواجة المذكور كان وزير المغول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باب عتيق كتب عليه ما نصه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نستعين سلام عليكم طبتم فادخلوها خالدين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لمشهد الإمام المقدس سيد عبدالعظيم عليه‌السلام سنة ثمان و أربعين و ثمان مائة، و العام سنة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حكومة السلطان شاهرخ الذي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الضريح الفضي الذي يقوم فوق القبر فقد قدمه الشاه القاجاري فتح علي كهدية للحرم، كما أهدى أيضا في عام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المرايا المنصوبة في أعلى الإيوان و جوانب الأروقة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التذهيب فقد تم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المرك ناصرالدين شاه و ظهر في بعض الحفريات حول المرقد كتابة كوفية يقرأ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أمر بناء هذه القبة المطهرة على ساكنها السلام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شمس‌الدين مجدالملك مشيد الدولة أبوالفضل أسعد بن محمد بن موسى، ثقة أميرالمؤمنين أطال اللّه بقاءه وكيل مظالم على يدي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رحمة اللّه زرينكفش</w:t>
      </w:r>
    </w:p>
    <w:p>
      <w:pPr>
        <w:pStyle w:val="BookText"/>
        <w:rPr/>
      </w:pPr>
      <w:r>
        <w:rPr>
          <w:rFonts w:ascii="IRNazanin" w:hAnsi="IRNazanin" w:eastAsia="IRNazanin"/>
          <w:color w:val="111111"/>
          <w:sz w:val="28"/>
          <w:sz w:val="28"/>
          <w:szCs w:val="28"/>
          <w:rtl w:val="true"/>
          <w:lang w:bidi="fa-IR"/>
        </w:rPr>
        <w:t xml:space="preserve">إلى الفوا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السيد هو مجدالملك أسعد براوستاني القمي و يعرف بالسيد شمس‌الدين مشيدالدولة أبوالفضل أسعد بن محمد بن موسى، ثقة أميرالمؤمنين وكيل المظالم و كان من سادات قم المدينة المعروفة بالتشيع في العصر السلجوقي، و له آثار كثيرة منها هذه و قد أدرج في البناء اليوم كتابة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جهود المتخصصين أسفرت عن أن العمارة الأولى لهذه الروضة المطهرة كانت في النصف الثاني من القرن الثالث بواسطة محمد بن زيد الداعي العلوي، و البوابة صنعت بأمر الملوك البويهيين ثم باهتمام مجدالملك القمي وزير بركيارق فيما بين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البلدة من مشاهد العلماء و السادات 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مقبرة الشيخ جمال‌الدين أبيالفتوح الخزاعي في صحن حمزة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مقبرة الصدوق 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بعد ميلين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مقبرة الشيخ يعقوب بن إسحق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قرية فشافويه</w:t>
      </w:r>
      <w:r>
        <w:rPr>
          <w:rFonts w:eastAsia="Amiri" w:cs="Amiri" w:ascii="Amiri" w:hAnsi="Amiri"/>
          <w:color w:val="111111"/>
          <w:sz w:val="28"/>
          <w:szCs w:val="28"/>
          <w:rtl w:val="true"/>
          <w:lang w:bidi="ar-SA"/>
        </w:rPr>
        <w:t>.</w:t>
      </w:r>
      <w:r>
        <w:rPr>
          <w:rStyle w:val="FootnoteAnchor"/>
          <w:rtl w:val="true"/>
        </w:rPr>
        <w:footnoteReference w:id="232"/>
      </w:r>
      <w:bookmarkStart w:id="198" w:name="pg15931_170872"/>
    </w:p>
    <w:p>
      <w:pPr>
        <w:pStyle w:val="Heading4"/>
        <w:numPr>
          <w:ilvl w:val="3"/>
          <w:numId w:val="1"/>
        </w:numPr>
        <w:rPr/>
      </w:pPr>
      <w:bookmarkStart w:id="199" w:name="__RefHeading___Toc15917970_2142443653"/>
      <w:bookmarkStart w:id="200" w:name="_Toc74"/>
      <w:bookmarkEnd w:id="198"/>
      <w:bookmarkEnd w:id="199"/>
      <w:r>
        <w:rPr/>
        <w:t>51</w:t>
      </w:r>
      <w:r>
        <w:rPr>
          <w:rtl w:val="true"/>
        </w:rPr>
        <w:t>-</w:t>
      </w:r>
      <w:r>
        <w:rPr>
          <w:rtl w:val="true"/>
        </w:rPr>
        <w:t>أعلام الهداية</w:t>
      </w:r>
      <w:bookmarkEnd w:id="200"/>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الهداية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الشريف الحسيب النسيب من مفاخر الاُسرة النبوية علما و تقى و تحرجا في الدين و نلمح إلى بعض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نسبه الشريف إلى الإمام الزكي أبيمحمد الحسن بن علي سيد شباب أهل الجنة و ريحانة رسول اللّه صلى‌الله‌عليه‌و‌آله فهو ابن عبداللّه بن علي بن الحسن بن زيد بن الحسن بن علي بن أبيطالب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عدلاً، متحرجا في دينه كأشد ما يكون التحرج، كما كان عالما و فاضلاً و فقيها فقد روى أبوتراب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أباحماد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بن محمد عليه‌السلام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سرمن‌رأى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اشياء من الحلال و الحرام فأجابني عنها، فلما ودعته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إذا اشكل عليك شيء من امر دينك بناحيتك فسل عنه عبدالعظيم الحسني و اقرئه مني السلام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دلّت هذه الرواية على فقهه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عقيدته على الهادي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تشرف السيد الجليل عبدالعظيم بمقابلة الإمام الهادي عليه‌السلام فعرض على الإمام اصول عقيدته و ما يدين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رسول اللّه اني أريد ان اعرض عليك ديني فإن كان مرضيا ثبتُّ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فقابله الإمام مبتسما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عبدالعظيم يعرض على الإمام المبادى‌ء التي آمن بها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ليس كمثله شيء، خارج عن الحدين، حد الإبطال و حد التشبيه، و انه ليس بجسم و لا صورة و لا عرض و لا جوهر بل هو مجسم الاجسام و مصور الصور و خالق الاعراض و الجواهر و رب كل شيء و مالكه و جاعله و محدثه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محمداً عبده و رسوله خاتم النبيين، فلا نبي بعده إلى يوم القيامة، و إن شريعته </w:t>
      </w:r>
    </w:p>
    <w:p>
      <w:pPr>
        <w:pStyle w:val="BookText"/>
        <w:rPr/>
      </w:pPr>
      <w:r>
        <w:rPr>
          <w:rFonts w:ascii="Amiri" w:hAnsi="Amiri" w:eastAsia="Amiri" w:cs="Amiri"/>
          <w:color w:val="111111"/>
          <w:sz w:val="28"/>
          <w:sz w:val="28"/>
          <w:szCs w:val="28"/>
          <w:rtl w:val="true"/>
          <w:lang w:bidi="ar-SA"/>
        </w:rPr>
        <w:t>خاتمة الشرايع فلا شريعة بعدها إلى يوم القيامة،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و الخليفة، و ولي الامر بعده أميرالمؤمنين علي بن أبيطالب عليه‌السلام ثم الحسن ثم الحسين ثم علي بن الحسين ثم محمد بن علي ثم جعفر بن محمد ثم موسى بن جعفر ثم علي بن موسى ثم محمد بن علي ثم انت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إليه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بعدي الحسن ابني، فكيف للناس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استفسر عبدالعظيم عن الحجة من بعده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w:t>
      </w:r>
    </w:p>
    <w:p>
      <w:pPr>
        <w:pStyle w:val="BookText"/>
        <w:rPr/>
      </w:pP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يرى شخصه، و لا يحل ذكره باسمه، حتى يخرج فيملأ الارض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عبدالعظيم يعلن ايمانه بما قال الإمام عليه‌السلام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اقررت،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وليهم ولي اللّه، و عدوهم عدو اللّه، و طاعتهم طاعة اللّه، و معصيتهم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المعراج حق و المساءلة في القبر حق و ان الجنة حق و النار حق و الصراط حق و الميزان حق و ان الساعة آتية لا ريب فيها و ان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الفرائض الواجبة بعد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الولاية لأئمة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الصوم و الحج و الجهاد و الأمر بالمعروف و النهي عن المنكر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بارك له الإمام عقيدته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أباالقاسم هذا و اللّه دين اللّه الذي ارتضاه لعباده، فاثبت عليه ثبتك اللّه بالقول الثابت في الحياة الدنيا و الآخرة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bookmarkStart w:id="201" w:name="pg15931_170874"/>
    </w:p>
    <w:p>
      <w:pPr>
        <w:pStyle w:val="Heading2"/>
        <w:numPr>
          <w:ilvl w:val="1"/>
          <w:numId w:val="1"/>
        </w:numPr>
        <w:rPr/>
      </w:pPr>
      <w:bookmarkStart w:id="202" w:name="__RefHeading___Toc15917972_2142443653"/>
      <w:bookmarkStart w:id="203" w:name="_Toc75"/>
      <w:bookmarkEnd w:id="201"/>
      <w:bookmarkEnd w:id="202"/>
      <w:r>
        <w:rPr>
          <w:rtl w:val="true"/>
        </w:rPr>
        <w:t>بخش دوم</w:t>
      </w:r>
      <w:bookmarkEnd w:id="203"/>
    </w:p>
    <w:p>
      <w:pPr>
        <w:pStyle w:val="Heading3"/>
        <w:numPr>
          <w:ilvl w:val="2"/>
          <w:numId w:val="1"/>
        </w:numPr>
        <w:rPr/>
      </w:pPr>
      <w:bookmarkStart w:id="204" w:name="__RefHeading___Toc15917974_2142443653"/>
      <w:bookmarkStart w:id="205" w:name="_Toc76"/>
      <w:bookmarkEnd w:id="204"/>
      <w:r>
        <w:rPr>
          <w:rtl w:val="true"/>
        </w:rPr>
        <w:t>كتابهاى فارسى</w:t>
      </w:r>
      <w:bookmarkEnd w:id="205"/>
    </w:p>
    <w:p>
      <w:pPr>
        <w:pStyle w:val="Heading4"/>
        <w:numPr>
          <w:ilvl w:val="3"/>
          <w:numId w:val="1"/>
        </w:numPr>
        <w:rPr/>
      </w:pPr>
      <w:bookmarkStart w:id="206" w:name="__RefHeading___Toc15917976_2142443653"/>
      <w:bookmarkStart w:id="207" w:name="_Toc77"/>
      <w:bookmarkEnd w:id="206"/>
      <w:r>
        <w:rPr/>
        <w:t>52</w:t>
      </w:r>
      <w:r>
        <w:rPr>
          <w:rtl w:val="true"/>
        </w:rPr>
        <w:t>-</w:t>
      </w:r>
      <w:r>
        <w:rPr>
          <w:rtl w:val="true"/>
        </w:rPr>
        <w:t>الفصول الفخرية، جمال الدين احمد بن على ابن عنبه</w:t>
      </w:r>
      <w:bookmarkEnd w:id="207"/>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الفخرية، جمال الدين احمد بن على ابن عنبه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نسل على الشديد بن الحسن بن زيد بن الحسن بن على بن أبيطالب عليه‌السلام از عبداللّه بن على است، و نسل عبداللّه از احمد بن عبداللّه و عبدالعظيم 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نسل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دردار پسر احمد، و نسل او در أبهر و غير آن‌اند و عبدالعظيم زاهدى بزرگ بود و پسر او محمد نيز، و نسل الحسن بن عبداللّه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لفظ چنان‌چه نصّ شيخ الشرف العُبيدلى و ابن طباطبا و ابوالحسن العمرى و غيرهم است عبارت از آن‌كه دعوى نسب كه ممكن الصحّه باشد كردند و گواه بر آن نگذرانيدند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متأخّران نسّابان كه نمى‌دانند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عدم امكان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مشايخ مكذّب ايشان 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08" w:name="__RefHeading___Toc15917978_2142443653"/>
      <w:bookmarkStart w:id="209" w:name="_Toc78"/>
      <w:bookmarkEnd w:id="208"/>
      <w:r>
        <w:rPr/>
        <w:t>53</w:t>
      </w:r>
      <w:r>
        <w:rPr>
          <w:rtl w:val="true"/>
        </w:rPr>
        <w:t xml:space="preserve">- </w:t>
      </w:r>
      <w:r>
        <w:rPr>
          <w:rtl w:val="true"/>
        </w:rPr>
        <w:t>اختيارات و وقايع ايام</w:t>
      </w:r>
      <w:bookmarkEnd w:id="209"/>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اختيارات و وقايع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 در شب و روز شانزدهم از ماه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دروع الواقعيه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آورده‌اند كه در رى پيش از دفن امام‌زاده واجب‌التعظيم سيد عبدالعظيم الحسينى زلزله بسيار مى‌شد و چون مكان مدفن آن </w:t>
      </w:r>
      <w:bookmarkStart w:id="210" w:name="pg15931_170875"/>
    </w:p>
    <w:p>
      <w:pPr>
        <w:pStyle w:val="BookText"/>
        <w:rPr/>
      </w:pPr>
      <w:bookmarkEnd w:id="210"/>
      <w:r>
        <w:rPr>
          <w:rFonts w:ascii="Amiri" w:hAnsi="Amiri" w:eastAsia="Amiri" w:cs="Amiri"/>
          <w:color w:val="111111"/>
          <w:sz w:val="28"/>
          <w:sz w:val="28"/>
          <w:szCs w:val="28"/>
          <w:rtl w:val="true"/>
          <w:lang w:bidi="ar-SA"/>
        </w:rPr>
        <w:t>حضرت شد، زلزله تخفيف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يحيى معاذ رازى قدس‌سره همين معنى را ذكر فرموده در خطبه‌اى كه وعظ مى‌فرموده كه در ولايت رى چند سال پى‌درپى زلزله مى‌شد تا آن‌كه وقت سحرگاه در شب يكشنبه شانزدهم ذى‌الحجه در سال دويست و چهل از هجرت زلزله‌اى حادث شد كه شصت هزار آدم مرده از زير خاك بيرون آوردند 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شصت هزار آدم سواى مرده‌اى بودند كه در زير خاك مانده بودند كه بيرون آوردن ايشان ممكن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به كرم الهى آن است كه جميع مؤمنان از مثل اين حادثه عظمى و واقعه كبرى محفوظ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تعالى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درباره يحيى معاذ نگاه كنيد به تعليقات محدّث ارموى بر ديوان قوامى رازى</w:t>
      </w:r>
      <w:r>
        <w:rPr>
          <w:rFonts w:eastAsia="IRNazanin" w:cs="IRNazanin"/>
          <w:color w:val="111111"/>
          <w:sz w:val="28"/>
          <w:szCs w:val="28"/>
          <w:rtl w:val="true"/>
          <w:lang w:bidi="fa-IR"/>
        </w:rPr>
        <w:t>.</w:t>
      </w:r>
    </w:p>
    <w:p>
      <w:pPr>
        <w:pStyle w:val="Heading4"/>
        <w:numPr>
          <w:ilvl w:val="3"/>
          <w:numId w:val="1"/>
        </w:numPr>
        <w:rPr/>
      </w:pPr>
      <w:bookmarkStart w:id="211" w:name="__RefHeading___Toc15917980_2142443653"/>
      <w:bookmarkStart w:id="212" w:name="_Toc79"/>
      <w:bookmarkEnd w:id="211"/>
      <w:r>
        <w:rPr/>
        <w:t>54</w:t>
      </w:r>
      <w:r>
        <w:rPr>
          <w:rtl w:val="true"/>
        </w:rPr>
        <w:t xml:space="preserve">- </w:t>
      </w:r>
      <w:r>
        <w:rPr>
          <w:rtl w:val="true"/>
        </w:rPr>
        <w:t>رساله اسديه، محمدقاسم حسينى عبيدلى</w:t>
      </w:r>
      <w:bookmarkEnd w:id="21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اسديه، محمدقاسم حسينى عبيدلى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نسل على الشديد بن حسن بن زيد بن امام حسن عليه‌السلام از اولاد او عبداللّه 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نسل عبداللّه از سه پسرند، السيد العابد الزّاهد عبدالعظيم عليه التعظيم كه در رى مدفون است، و نسل آن حضرت منقرض شده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احمد و حسن اولاد علىّ الشديد را نسل است، از ايشان سيّد قاضى سمنان شمس‌الدين محمد المتخلّص به امير ضياء ابن زين العابدين بن باقر بن زين العابدين بن محمد بن جعفر بن اسمعيل بن حسن بن ابى‌محمّد حسن بن محمد الأبهرى و ساير سادات حسنيه ابهر به احمد بن عبداللّه بن على الشديد المذكور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13" w:name="pg15931_170876"/>
    </w:p>
    <w:p>
      <w:pPr>
        <w:pStyle w:val="Heading4"/>
        <w:numPr>
          <w:ilvl w:val="3"/>
          <w:numId w:val="1"/>
        </w:numPr>
        <w:rPr/>
      </w:pPr>
      <w:bookmarkStart w:id="214" w:name="__RefHeading___Toc15917982_2142443653"/>
      <w:bookmarkStart w:id="215" w:name="_Toc80"/>
      <w:bookmarkEnd w:id="213"/>
      <w:bookmarkEnd w:id="214"/>
      <w:r>
        <w:rPr/>
        <w:t>55</w:t>
      </w:r>
      <w:r>
        <w:rPr>
          <w:rtl w:val="true"/>
        </w:rPr>
        <w:t>-</w:t>
      </w:r>
      <w:r>
        <w:rPr>
          <w:rtl w:val="true"/>
        </w:rPr>
        <w:t>سراج الانساب، سيد احمد بن محمد كياء گيلانى</w:t>
      </w:r>
      <w:bookmarkEnd w:id="215"/>
    </w:p>
    <w:p>
      <w:pPr>
        <w:pStyle w:val="Heading5"/>
        <w:numPr>
          <w:ilvl w:val="4"/>
          <w:numId w:val="1"/>
        </w:numPr>
        <w:rPr/>
      </w:pPr>
      <w:bookmarkStart w:id="216" w:name="__RefHeading___Toc15917984_2142443653"/>
      <w:bookmarkStart w:id="217" w:name="_Toc81"/>
      <w:bookmarkEnd w:id="216"/>
      <w:r>
        <w:rPr>
          <w:rtl w:val="true"/>
        </w:rPr>
        <w:t>اشاره</w:t>
      </w:r>
      <w:bookmarkEnd w:id="217"/>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سراج الانساب، سيد احمد بن محمد كياء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امام‌زاده حضرت عبدالعظيم حسنى عليه‌السلام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نسل على الشديد بن حسن بن زيد بن امام حسن عليه‌السلام از ولد او عبداللّه 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نسل عبداللّه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كه در رى مدفون است، و مزار بزرگوارش حاجت‌رواى خلق است، و فضائل و كمالات او بسيار است، و نسل او منقرض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معزالدين عزيزاللّه ابهرى و ساير سادات حسنيه</w:t>
      </w:r>
      <w:r>
        <w:rPr>
          <w:rStyle w:val="FootnoteAnchor"/>
          <w:rtl w:val="true"/>
        </w:rPr>
        <w:footnoteReference w:id="239"/>
      </w:r>
      <w:r>
        <w:rPr>
          <w:rFonts w:ascii="Amiri" w:hAnsi="Amiri" w:eastAsia="Amiri" w:cs="Amiri"/>
          <w:color w:val="111111"/>
          <w:sz w:val="28"/>
          <w:sz w:val="28"/>
          <w:szCs w:val="28"/>
          <w:rtl w:val="true"/>
          <w:lang w:bidi="ar-SA"/>
        </w:rPr>
        <w:t>ابهر به أحمد مذكور منتهى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ايشان سيد الفاضل المرحوم القاضي به سمنان شمس‌الدين محمد المتخلص نصابى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بن باقر بن يحيى بن السيد الفاضل باقر بن زين العابدين ابن محمد بن تاج الدين بن حسين بن علي بن مرتضى بن سراهنك بن علي بن اسماعيل ابن محمد بن اسماعيل بن حسن بن محمد الابهرى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الدردار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نسل حسن بن عبداللّه بن علي الشديد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لفظ به قول شيخ الشرف العبيدلى عليه الرحمة و ابن طباطبا و أبوالحسن العمري و بعضى از متقدمان عبارت از آن است كه دعوى نسب ممكن الصحه كنند و گواه بر آن نتوانند </w:t>
      </w:r>
      <w:r>
        <w:rPr>
          <w:rFonts w:eastAsia="IRNazanin" w:cs="IRNazanin"/>
          <w:color w:val="111111"/>
          <w:sz w:val="28"/>
          <w:szCs w:val="28"/>
          <w:rtl w:val="true"/>
          <w:lang w:bidi="fa-IR"/>
        </w:rPr>
        <w:t>... .</w:t>
      </w:r>
      <w:r>
        <w:rPr>
          <w:rStyle w:val="FootnoteAnchor"/>
          <w:rtl w:val="true"/>
        </w:rPr>
        <w:footnoteReference w:id="242"/>
      </w:r>
    </w:p>
    <w:p>
      <w:pPr>
        <w:pStyle w:val="Heading5"/>
        <w:numPr>
          <w:ilvl w:val="4"/>
          <w:numId w:val="1"/>
        </w:numPr>
        <w:rPr/>
      </w:pPr>
      <w:bookmarkStart w:id="218" w:name="__RefHeading___Toc15917986_2142443653"/>
      <w:bookmarkStart w:id="219" w:name="_Toc82"/>
      <w:bookmarkEnd w:id="218"/>
      <w:r>
        <w:rPr>
          <w:rtl w:val="true"/>
        </w:rPr>
        <w:t>امامزاده عبداللّه</w:t>
      </w:r>
      <w:bookmarkEnd w:id="2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شريف مزارى كه در شهر كهنه رى عمارت كرده‌اند و مشهور است به عبداللّه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أبوالحسين عبداللّه الابيض الشاعر ابن عبداللّه بن العباس بن عبداللّه </w:t>
      </w:r>
      <w:bookmarkStart w:id="220" w:name="pg15931_170877"/>
    </w:p>
    <w:p>
      <w:pPr>
        <w:pStyle w:val="BookText"/>
        <w:rPr/>
      </w:pPr>
      <w:bookmarkEnd w:id="220"/>
      <w:r>
        <w:rPr>
          <w:rFonts w:ascii="Amiri" w:hAnsi="Amiri" w:eastAsia="Amiri" w:cs="Amiri"/>
          <w:color w:val="111111"/>
          <w:sz w:val="28"/>
          <w:sz w:val="28"/>
          <w:szCs w:val="28"/>
          <w:rtl w:val="true"/>
          <w:lang w:bidi="ar-SA"/>
        </w:rPr>
        <w:t xml:space="preserve">الشهيد بن حسن الافطس بن علي الاصغر بن امام زين العابدين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شريف امام‌زاده‌اى كه در خسروجرد مدفون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محمد بن محمد بن يحيى بن محمد بن أحمد بن محمد زبارة بن عبداللّه المفقود بن حسن المكفوف بن حسن الافطس بن علي الاصغر بن امام زين العابدين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شريف أمير عرب‌شاه مشهدى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عرب‌شاه بن حسن بن عمادالدين محمود بن غياث‌الدين محمد بن عمادالدين مسعود بن جلال‌الدين عرب‌شاه ابن فخرالدين أبوالقاسم علي بن محمد بن أبوالمعالي حسين بن أبوالعلاء زيد ابن فخرالدين أبوالقاسم علي بن أبوالعلاء زيد بن أبوالقاسم علي بن أبوالحسين محمد بن أبيجعفر أحمد بن سيد العالم المحدث محمد زبارة بن عبداللّه المفقود ابن حسن المكفوف بن حسن الافطس بن علي الاصغر بن امام زين‌العابدين عليه‌السلام </w:t>
      </w:r>
      <w:r>
        <w:rPr>
          <w:rStyle w:val="FootnoteAnchor"/>
          <w:rtl w:val="true"/>
        </w:rPr>
        <w:footnoteReference w:id="243"/>
      </w:r>
    </w:p>
    <w:p>
      <w:pPr>
        <w:pStyle w:val="Heading5"/>
        <w:numPr>
          <w:ilvl w:val="4"/>
          <w:numId w:val="1"/>
        </w:numPr>
        <w:rPr/>
      </w:pPr>
      <w:bookmarkStart w:id="221" w:name="__RefHeading___Toc15917988_2142443653"/>
      <w:bookmarkStart w:id="222" w:name="_Toc83"/>
      <w:bookmarkEnd w:id="221"/>
      <w:r>
        <w:rPr>
          <w:rtl w:val="true"/>
        </w:rPr>
        <w:t>نسب سادات شميران رى</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شريف سادات شميران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عزيزاللّه بن نوراللّه بن حسن بن علي ابن حسين بن محمد بن اسماعيل بن يعقوب بن سليمان بن عبداللّه بن أحمد بن معالي بن أحمد بن علي بن ابراهيم بن عبداللّه بن جعفر بن محمد بن ابراهيم ابن محمد بن موسى بن علي الخوارى بن اسحاق بن جعفر بن امام موسى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شريف سادات بنيمعاد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ولي بن عمادالدين حسين بن شمس‌الدين محمد بن ركن‌الدين بن غياث‌الدين علي بن طاهر بن حسين بن عزالدين طاهر بن يحيى بن علي بن معاد بن أبوعلي محمد الدلال بن أبوطالب بن حمزة ابن محمد بن طاهر بن جعفر بن امام على النقي عليه‌السلام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شريف‌شاه مير بن مظفر بن جمشيد بن روح‌اللّه بن سيد مير علي بن عبدالعباد بن عبدالحي بن علي بن روح‌اللّه بن مرتضى بن نعمت‌اللّه بن هبه‌اللّه ابن </w:t>
      </w:r>
      <w:bookmarkStart w:id="223" w:name="pg15931_170878"/>
    </w:p>
    <w:p>
      <w:pPr>
        <w:pStyle w:val="BookText"/>
        <w:rPr/>
      </w:pPr>
      <w:bookmarkEnd w:id="223"/>
      <w:r>
        <w:rPr>
          <w:rFonts w:ascii="Amiri" w:hAnsi="Amiri" w:eastAsia="Amiri" w:cs="Amiri"/>
          <w:color w:val="111111"/>
          <w:sz w:val="28"/>
          <w:sz w:val="28"/>
          <w:szCs w:val="28"/>
          <w:rtl w:val="true"/>
          <w:lang w:bidi="ar-SA"/>
        </w:rPr>
        <w:t xml:space="preserve">محمودشاه بن روح‌اللّه بن أمير كا بن عزالدين محمد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هبه‌اللّه بن حسن بن رضا ابن عيسى دورانداج بن علي بن زيد بن علي بن عبدالرحمن الشجري بن شمس بن امام موسى الكاظم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شريف سادات فيروزكوه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بن سليم بن مطهر بن عليكيا ابن محمد بن علي بن نورالدين عليكيا ابن سابق‌الدين محمد بن شمس‌الدين ابن عليكيا ابن أبيطالب بن سليم بن أردشير بن يحيى بن شمس‌الدين بن أمير حمزة بن محمد بن أبيطالب بن مطهر بن أبينعمت بن أبيطالب بن عبداللّه بن الامام الكاظم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شريف مير شريف نزلابادى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بن مير بزرگ بن حسين بن علي بن محمد بن يحيى بن أميرشاه بن شمس‌الدين محمد بن زيد بن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5917990_2142443653"/>
      <w:bookmarkStart w:id="225" w:name="_Toc84"/>
      <w:bookmarkEnd w:id="224"/>
      <w:r>
        <w:rPr/>
        <w:t>56</w:t>
      </w:r>
      <w:r>
        <w:rPr>
          <w:rtl w:val="true"/>
        </w:rPr>
        <w:t>-</w:t>
      </w:r>
      <w:r>
        <w:rPr>
          <w:rtl w:val="true"/>
        </w:rPr>
        <w:t xml:space="preserve">لوامع صاحبقرانى </w:t>
      </w:r>
      <w:r>
        <w:rPr>
          <w:rtl w:val="true"/>
        </w:rPr>
        <w:t>(</w:t>
      </w:r>
      <w:r>
        <w:rPr>
          <w:rtl w:val="true"/>
        </w:rPr>
        <w:t>شرح فقيه</w:t>
      </w:r>
      <w:r>
        <w:rPr>
          <w:rtl w:val="true"/>
        </w:rPr>
        <w:t>)</w:t>
      </w:r>
      <w:r>
        <w:rPr>
          <w:rtl w:val="true"/>
        </w:rPr>
        <w:t>، محمدتقى مجلسى</w:t>
      </w:r>
      <w:bookmarkEnd w:id="22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عبدالعظيم بن عبداللّه الحسنىُّ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صلوات اللّه عليه يقولُ الصّوم للرُّؤية و الفطر للرؤية و ليس منّا من صام قبل الرّؤية للرّؤية و افطر قبل الرّؤية للرؤية،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فماترى فى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عن جدّى عن ابائه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اصوم</w:t>
      </w:r>
    </w:p>
    <w:p>
      <w:pPr>
        <w:pStyle w:val="BookText"/>
        <w:rPr/>
      </w:pPr>
      <w:r>
        <w:rPr>
          <w:rFonts w:ascii="Amiri" w:hAnsi="Amiri" w:eastAsia="Amiri" w:cs="Amiri"/>
          <w:color w:val="111111"/>
          <w:sz w:val="28"/>
          <w:sz w:val="28"/>
          <w:szCs w:val="28"/>
          <w:rtl w:val="true"/>
          <w:lang w:bidi="ar-SA"/>
        </w:rPr>
        <w:t>يوما من شعبان احبُّ الىَّ من ان افطر يوما من شهر رمضان، قال مصنّف هذا الكتاب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لا اعرفهُ الاّ من طريق عبدالعظيم بن عبداللّه الحسنىّ المدفون بالرّى فى مقابر الشّجرة و كان مرضيّا رضى اللّه عنه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عبدالعظيم بن عبداللّه بن على بن الحسن بن زيد بن الحسن بن على بن ابيطالب صلوات اللّه عليهم از سهل بن سعد ثقه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امام رضا صلوات اللّه عليه كه مى‌فرمودند كه روزه‌گرفتن در وقت ديدن ماه است و افطار كردن در وقت ديدن ماه است و نيست از ما كسى كه روزه گيرد پيش از </w:t>
      </w:r>
      <w:bookmarkStart w:id="226" w:name="pg15931_170879"/>
    </w:p>
    <w:p>
      <w:pPr>
        <w:pStyle w:val="BookText"/>
        <w:rPr/>
      </w:pPr>
      <w:bookmarkEnd w:id="226"/>
      <w:r>
        <w:rPr>
          <w:rFonts w:ascii="IRNazanin" w:hAnsi="IRNazanin" w:eastAsia="IRNazanin"/>
          <w:color w:val="111111"/>
          <w:sz w:val="28"/>
          <w:sz w:val="28"/>
          <w:szCs w:val="28"/>
          <w:rtl w:val="true"/>
          <w:lang w:bidi="fa-IR"/>
        </w:rPr>
        <w:t>ديدن خودش يا ديدن جمعى كه شرعا ثابت شود بلكه از جهت ديدن دو سه مجهولى و همچنين افطار كند پيش از ديدن شايعه از جهت ديدن جمعى كه ثابت نشود از ديدن ايشان، يا آن‌كه نديده باشد و گويد ديدم يا نديده باشد و به قراين عمل كند يا قراين را به منزله رؤيت داند و اين احتمالات بنا بر نسخه للرؤية است و از اين جهت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مى‌گويد كه عرض نمودم كه يابن رسول اللّه چه مى‌فرماييد در روزه يوم الشك؟ حضرت فرمودند كه خبر داد مرا پدرم از جدم از پدرانش صلوات اللّه عليهم كه حضرت اميرالمؤمنين صلوات اللّه عليهم مى‌فرمودند كه و اللّه كه اگر يك روز شعبان را روزه دارم محبوب‌تر است نزد من از آن‌كه افطار كنم روزى از ماه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مصنف اين كتاب رضى اللّه عنه كه اين حديث غريبى است كه از قبيل اين حديث ديگرى نقل نكرده است، خواه للرؤيه داشته باشد و خواه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احاديث بسيار در اين باب منقول است و به اين عبارت وارده نشده است و يا آن‌كه به اين عبارت غير سهل روايت نكرده است و از سهل غير عبدالعظيم حسنى روايت نكرده است و او مدفون است در جايى كه مشهور است به مقابر شجره در رى و ائمه هدى صلوات اللّه عليهم از او خوشنود بودند و به خدمت حضرت امام محمد تقى و حضرت امام على نقى صلوات اللّه عليهما رسيده بود و از ايشان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كالصحيح منقولست از حضرت امام على تقى صلوات اللّه عليه كه زيارت او ثواب زيارت حضرت امام حسين صلوات اللّه عليه دارد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27" w:name="__RefHeading___Toc15917992_2142443653"/>
      <w:bookmarkStart w:id="228" w:name="_Toc85"/>
      <w:bookmarkEnd w:id="227"/>
      <w:r>
        <w:rPr/>
        <w:t>57</w:t>
      </w:r>
      <w:r>
        <w:rPr>
          <w:rtl w:val="true"/>
        </w:rPr>
        <w:t>-</w:t>
      </w:r>
      <w:r>
        <w:rPr>
          <w:rtl w:val="true"/>
        </w:rPr>
        <w:t>تحفة الزائر، علامه محمدباقر مجلسى</w:t>
      </w:r>
      <w:bookmarkEnd w:id="22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الزائر، علامه محمدباقر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سيّم در بيان زيارت ساير اولاد ائمّه عليهم‌السلام و انبياء صلوات اللّه عليهم و اصحاب بنى‌مرضيه و ائمّه عليهم‌السلام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بدانكه از مزارات مشهوره معلومه، مرقد منوّر امام‌زاده واجب‌التعظيم عبدالعظيم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عبداللّه بن على بن الحسن بن زيد بن الحسن بن علىّ بن ابى‌طالب عليهم‌السلام است و نسب آن حضرت به چهار پشت به حضرت امام حسن مجتبى عليه‌السلام منتهى مى‌شود و از اكابر محدّثين و اعاظم علما و عبّاد و زهّاد بوده است و از اصحاب امام محمد تقى و امام على نقى عليهماالسلام و نهايت توسّل و انقطاع به خدمت ايشان داشته باشد و احاديث بسيار از ايشان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شريف او در رى معلوم و مشهور است و شيخ نجاشى به سند معتبر از احمد بن محمد ابن خالد برقى روايت كرده است كه حضرت عبدالعظيم از خليفه گريخت و به رى آمد و مخفى شد در سردابى در خانه مردى از شيعيان در سكّة الموالى و در آنجا عبادت مى‌كرد و روزها روزه مى‌داشت و شب‌ها به نماز مى‌ايستاد و پنهان بيرون مى‌آمد و زيارت مى‌كرد قبرى را كه در مقابل قبر اوست و راه در ميان است و مى‌گفت اين قبر مردى از فرزندان حضرت امام موسى عليه‌السلام است و پيوسته در آنجا مى‌بود و يك و دو از شيعه خبر مى‌شدند از احوال او تا آن‌كه اكثر مردم رى او را شناختند، پس شخصى از شيعه حضرت رسالت‌پناه صلى‌الله‌عليه‌و‌آله را در خواب ديد كه آن حضرت فرمود كه مردى از فرزندان مرا از سكّة الموالى برخواهند داشت و مدفون خواهند كرد در نزد درخت سيب در باغ عبدالجبّار بن عبدالوهّاب و اشاره فرمود به همان مكان كه در آنجا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رفت كه آن درخت و مكان آن را از صاحب باغ بخرد، صاحب باغ گفت كه از براى چه مى‌خرى اين درخت و جاى درخت را؟ آن شخص خواب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 كه من نيز چنين خواب ديده‌ام و موضع اين درخت را با جميع باغ وقف كرده‌ام بر آن سيد و ساير شيعيان كه در آنجا مرده‌هاى خود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عبدالعظيم بيمار شد و به رحمت ايزدى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برهنه كردند كه غسل بدهند، در جيبش رقعه‌اى يافتند كه در آن‌جا نسب شريف خود را نوشته بود كه من ابوالقاسم عبدالعظيم پسر عبداللّه پسر على پسر حسن پسر زيد پسر امام حسن پسر على بن ابى‌طالب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ابن‌بابويه و ابن‌قولويه رضى اللّه عنهما روايت كرده‌اند كه مردى از اهل رى به خدمت حضرت امام على نقى عليه‌السلام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پرسيد كه </w:t>
      </w:r>
    </w:p>
    <w:p>
      <w:pPr>
        <w:pStyle w:val="BookText"/>
        <w:rPr/>
      </w:pPr>
      <w:r>
        <w:rPr>
          <w:rFonts w:ascii="IRNazanin" w:hAnsi="IRNazanin" w:eastAsia="IRNazanin"/>
          <w:color w:val="111111"/>
          <w:sz w:val="28"/>
          <w:sz w:val="28"/>
          <w:szCs w:val="28"/>
          <w:rtl w:val="true"/>
          <w:lang w:bidi="fa-IR"/>
        </w:rPr>
        <w:t>كجا بودى؟ گفت به زيارت امام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اگر زيارت مى‌كردى عبدالعظيم را كه نزد شماست قبر او، هر آينه مثل كسى بودى كه زيارت حضرت امام حسين عليه‌السلام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 قبر شريف امام‌زاده حمزه فرزند حضرت امام موسى عليه‌السلام نزديك قبر حضرت عبدالعظيم هست و ظاهرا همان امام‌زاده باشد كه عبدالعظيم زيارت او مى‌كرده است آن مرقد منوّر را هم زيارت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امام‌زاده‌هاى مشهور امام‌زاده قاسم فرزند امام موسى عليه‌السلام است كه در حوالى نجف اشرف مدفون است وقبرش معروف است، و سيّد بن طاوس ره ترغيب زيارت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بلدى از بلادْ قبور منسوبه به اولاد ائمّه عليهم‌السلام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مدفون بودنشان در آن مكان معلوم نيست، و بعضى حالشان معلوم نيست، و زيارت هر يك از ايشان كه بدى ايشان معلوم نباشد، خوب است، و تعظيم ايشان متضمّن تعظيم ائمّه عليهم‌السلام است، و از براى ايشان زيارتى بخصوص منقول نيست، اگر به كيفيّت زيارت ساير مؤمنان ايشان را زيارت كنند خوب است، و اگر ايشان را امتياز دهند به مخاطبه به سلام مثل ائمّه عليهم‌السلام به هر لفظى كه بر زبان جارى شود و متضمّن تعظيم ايشان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علما تأليف كرده‌اند و در كتب زيارات مذكور است بخوانند،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مستحب است زيارت مراقدى كه منسوب است به انبياء عليهم‌السلام ، و هم‌چنين هر يك از اصحاب نبى و ائمّه عليهم‌السلام كه خوبى ايشان معلوم باشد، مثل سلمان، و ابوذر، و مقداد، و عمّار، و حذيفه، و جابر انصارى، رضى اللّه عنهم، و ميثم تمار، و رشيد هجرى، و قنبر، و حجر بن عدى، و ساير أفاضل محدّثين اصحاب أئمّه عليهم‌السلام ،هر يك كه قبرشان معلوم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اكابر علماى شيعه مثل شيخ مفيد، و سيّد مرتضى، و سيّد رضى، و شيخ طوسى، و علاّمه حلّى، و هر كه از افاضل علماى شيعه كه قبرش معلوم باشد، زيارت ايشان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ابن طاوس رضى‌الله‌عنه ذكر كرده است زيارت نواب حضرت صاحب الامر عليه‌السلام را و نسبت داده است اين زيارت را به شيخ ابوالقاسم حسين بن </w:t>
      </w:r>
      <w:bookmarkStart w:id="229" w:name="pg15931_170882"/>
    </w:p>
    <w:p>
      <w:pPr>
        <w:pStyle w:val="BookText"/>
        <w:rPr/>
      </w:pPr>
      <w:bookmarkEnd w:id="229"/>
      <w:r>
        <w:rPr>
          <w:rFonts w:ascii="Amiri" w:hAnsi="Amiri" w:eastAsia="Amiri" w:cs="Amiri"/>
          <w:color w:val="111111"/>
          <w:sz w:val="28"/>
          <w:sz w:val="28"/>
          <w:szCs w:val="28"/>
          <w:rtl w:val="true"/>
          <w:lang w:bidi="ar-SA"/>
        </w:rPr>
        <w:t>روح كه يكى از سفراى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 سلام مى‌كنى بر رسول خدا صلى‌الله‌عليه‌و‌آله و اميرالمؤمنين و خديجه كبرى و فاطمه زهرا و حسن و حسين و ساير ائمّه طاهرين، تا حضرت صاحب الزمان صلوات اللّه عليهم اجمعين، پس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فُلانُ بنُ فُلانٍ اَشْهَدُ اَنَّكَ بابُ الوَلِىِّ اَدَّيْتَ عَنْهُ و اَدَّيْتَ اِلَيْهِ ما خالَفْتَهُ و لا خالَفْتَ عَلَيْهِ قُمْتَ خاصّا و انْصَرَفْتَ سابِقا جِئْتُكَ عارِفا بِالحَقِّ الّذي اَنتَ عَلَيْهِ وَ اَنَّكَ ما خُنْتَ فِى التَّأدِيَةِ و السَّفارَةِ، اَلسَّلامُ عَلَيْكَ مِنْ بابٍ ما اَوْسَعَكَ و مِنْ سَفيرٍ ما اَمَنَكَ، اَشْهَدُ انَّ اللّهَ اخْتَصَّكَ بِنُورِهِ حَتّى عايَنْتَ الشَّخْصَ فَاَدَّيْتَ عَنْهُ و اَدَّيْتَ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مى‌گردى و باز سلام مى‌كنى بر حضرت رسول و ائمّه عليهم‌السلام تا صاحب الامر صلوات اللّه عليهم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جِئْتُكَ مُخْلِصا بِتَوحيدِ اللّهِ وَ مُوالاةِ اَولِيائِهِ و البَراءَةِ مِنْ اَعْدائِهِم و مِنَ الَّذينَ خالَفُوكَ، يا حُجَّةَ الْمَوْلى و بِكَ اِلَيْهِمْ تَوَجُّهى اِلَى اللّهِ و تَوَسُّلى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 مى‌كنى و هر حاجت كه خواهى از خدا مى‌طلبى</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30" w:name="__RefHeading___Toc15917994_2142443653"/>
      <w:bookmarkStart w:id="231" w:name="_Toc86"/>
      <w:bookmarkEnd w:id="230"/>
      <w:r>
        <w:rPr/>
        <w:t>58</w:t>
      </w:r>
      <w:r>
        <w:rPr>
          <w:rtl w:val="true"/>
        </w:rPr>
        <w:t>-</w:t>
      </w:r>
      <w:r>
        <w:rPr>
          <w:rtl w:val="true"/>
        </w:rPr>
        <w:t>مزار، آقا جمال خوانسارى</w:t>
      </w:r>
      <w:bookmarkEnd w:id="231"/>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آقا جمال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در بيان زيارت امامزاده‌ها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بدانكه سنّت است زيارت قبور مؤمنين و مؤمنات مطلقا خصوصا جمعى كه منسوب به حضرت سيّد المرسلين و ائمّه طاهرين صلوات اللّه عليهم اجمعين بوده باشند كه تعظيم و تكريم ايشان، تعظيم و تكريم آباء طاهرين ايشان است و على الخصوص جمعى از ايشان كه به شرف فضل و صلاح آراستگى داشته‌اند و از ائمّه عليهم‌السلام در حق ايشان مدايح نقل نموده‌اند و مدفن‌هاى ايشان معلوم است، مانند </w:t>
      </w:r>
    </w:p>
    <w:p>
      <w:pPr>
        <w:pStyle w:val="BookText"/>
        <w:rPr/>
      </w:pPr>
      <w:r>
        <w:rPr>
          <w:rFonts w:ascii="IRNazanin" w:hAnsi="IRNazanin" w:eastAsia="IRNazanin"/>
          <w:color w:val="111111"/>
          <w:sz w:val="28"/>
          <w:sz w:val="28"/>
          <w:szCs w:val="28"/>
          <w:rtl w:val="true"/>
          <w:lang w:bidi="fa-IR"/>
        </w:rPr>
        <w:t>معصومه دارالمؤمنين قم كه نام او فاطمه و دختر امام موسى كاظم عليه‌السلام است، و احاديث در ثواب زيارت او وارد شده، و عبدالعظيم بن عبدالله الحسنى مدفون در رى، كه نسب شريف او به چهار واسطه به سبط جليل حضرت خيرالورى امام حسن مجتبى عليه‌السلام مى‌رسد و فضيلت زيارت او نيز در احاديث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كلام خاصّى در باب زيارت امامزاده‌ها كه از معصومين منقول باشد، به نظر نرسيده، مگر بعضى زيارات متعلقه به شهداء كربلا كه در كتابهاى مزار مذكور و بعضى از آنها منقول و بيشتر عباراتش مشتمل بر فضائل مختصّه به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زيارت متعلقه به حضرت معصومه قم كه احتمال دارد كه منقول باشد و اكثر عبارات آن زيارت در همه روضات خوانده مى‌تواند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در زيارت بعضى ديگر از امامزاده‌ها، بعضى فقرات كه اختصاص به آن حضرت دارد بيندازد و فقره‌اى چند كه مناسب بوده باشد اضافه نمايند فضيلت زيارت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اين سفر خير اثر انشاءاللّه تعالى آن معصومه مطهّره و امامزاده جليل‌الشأن زيارت مى‌شود، مناسبت دانسته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احاديث دالّه بر فضيلت زيارت آن سيّده طاهره سلام‌الله عليها و على آبائها الطاهرين، و كيفيّت زيارت او را بر وجهى</w:t>
      </w:r>
    </w:p>
    <w:p>
      <w:pPr>
        <w:pStyle w:val="BookText"/>
        <w:rPr/>
      </w:pPr>
      <w:r>
        <w:rPr>
          <w:rFonts w:ascii="Amiri" w:hAnsi="Amiri" w:eastAsia="Amiri" w:cs="Amiri"/>
          <w:color w:val="111111"/>
          <w:sz w:val="28"/>
          <w:sz w:val="28"/>
          <w:szCs w:val="28"/>
          <w:rtl w:val="true"/>
          <w:lang w:bidi="ar-SA"/>
        </w:rPr>
        <w:t>كه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فضل زيارت آن سيّد عالى نسب و زيارت آن را نيز به نحوى كه مذكور شد به جهت آسانى قرائت على حده ايراد نمايد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بدانكه احاديث منقوله در باب زيارت معصومه، يكى آن است كه به سند معتبر روايت شده، كه سعد بن سعد كه راوى حديث است از حضرت امام رضا عليه‌السلام سؤال نمود از فاطمه دختر موسى بن جعفر عليهم‌السلام ،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او را زيارت كند از براى اوست بهشت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به سند معتبر ديگر از حضرت امام محمّدتقى عليه‌السلام منقول است كه هر كه عمّه مرا در قم زيارت كند پس از براى او است بهشت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در روايت معتبر ديگر نقل نموده‌اند كه حضرت امام رضا عليه‌السلام به سعد اشعرى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نزد شما قبرى از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تو شوم، قبر فاطمه دختر امام موسى را مى‌فرمائى؟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هر كه او را زيارت كند و حق او را شناسد از براى اوست بهشت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چون نزد قبر آن حضرت برسى، نزد سرش رو به قبله بايست و سى و چهار مرتبه اللّه‌اكبر و سى و سه مرتبه سبحان‌اللّه و سى و سه مرتبه الحمدللّه بگو،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آدَمَ 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عَبْدِاللّهِ خاتَمَ النَبِيَّينَ السَّلامُ عَلَيْك يا اَميرَالْمُؤْمِنينَ عَلِىَّ بْنَ اَبىطالِبٍ وَصِىَّ رُسُولِ اللّهِ السَّلامُ عَلَيْك يا فاطِمَةُ سَيِدَةُ نِساءِ العالَمينَ السَّلامُ عَلَيْكُما يا سِبْطَىِ الرحمة</w:t>
      </w:r>
      <w:r>
        <w:rPr>
          <w:rStyle w:val="FootnoteAnchor"/>
          <w:rtl w:val="true"/>
        </w:rPr>
        <w:footnoteReference w:id="250"/>
      </w:r>
      <w:r>
        <w:rPr>
          <w:rFonts w:ascii="Amiri" w:hAnsi="Amiri" w:eastAsia="Amiri" w:cs="Amiri"/>
          <w:color w:val="111111"/>
          <w:sz w:val="28"/>
          <w:sz w:val="28"/>
          <w:szCs w:val="28"/>
          <w:rtl w:val="true"/>
          <w:lang w:bidi="ar-SA"/>
        </w:rPr>
        <w:t>وَ سَيِدَىْ شَبابِ أَهْلِ الجَنَّةِ السَّلامُ عَلَيْكَ يا عَلَىَّ بْنَ الحُسَيْنِ سَيِّدَ العابِدينَ وَ قُرَّةَ عَيْنِ الناظِرينَ</w:t>
      </w:r>
      <w:r>
        <w:rPr>
          <w:rStyle w:val="FootnoteAnchor"/>
          <w:rtl w:val="true"/>
        </w:rPr>
        <w:footnoteReference w:id="251"/>
      </w:r>
      <w:r>
        <w:rPr>
          <w:rFonts w:ascii="Amiri" w:hAnsi="Amiri" w:eastAsia="Amiri" w:cs="Amiri"/>
          <w:color w:val="111111"/>
          <w:sz w:val="28"/>
          <w:sz w:val="28"/>
          <w:szCs w:val="28"/>
          <w:rtl w:val="true"/>
          <w:lang w:bidi="ar-SA"/>
        </w:rPr>
        <w:t>السَّلامُ عَلَيْكَ يا مُحَمَّدَ بْنَ عَلِىٍّ باقِرَ الْعِلْمِ بَعْدَ النَبِىِّ السَّلامُ عَلَيْكَ يا جَعْفَرَ بْنَ مُحَمَّدٍ الصّادِقَ البارَّ الاَمينَ السَّلامُ عَلَيْكَ يا مُوسَى بْنَ جَعْفَرٍ الطّاهِرَ الطُّهْرَ السَّلامُ عَلَيْكَ يا عَلِىَّ بْنَ مُوسَى الرِّضا</w:t>
      </w:r>
      <w:r>
        <w:rPr>
          <w:rStyle w:val="FootnoteAnchor"/>
          <w:rtl w:val="true"/>
        </w:rPr>
        <w:footnoteReference w:id="25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رضا به معنى پسنديدگى يا رضامندى او به قضاى الهى يا رضامندى خدا و خلق از او همه مى‌تواند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المُرْتَضى السَّلامُ عَلَيْكَ يا مُحَمَّدَ بْنَ عَلِىٍّ التَقِىَّ السَّلامُ عَلَيْكَ يا عَلِىَّ بْنَ مُحَمَّدٍ النَقِىَّ النّاصِحَ الاَْمينَ السَّلامُ عَلَيْكَ يا حَسَنَ بْنَ عَلِىٍّ السَّلامُ عَلَى الوَصِىِّ مِنْ بَعْدِه اللّهُمَّ صَلِّ عَلى نُورِكَ وَ سِراجِكَ وَ وَلِىِّ</w:t>
      </w:r>
      <w:r>
        <w:rPr>
          <w:rStyle w:val="FootnoteAnchor"/>
          <w:rtl w:val="true"/>
        </w:rPr>
        <w:footnoteReference w:id="253"/>
      </w:r>
      <w:r>
        <w:rPr>
          <w:rFonts w:ascii="Amiri" w:hAnsi="Amiri" w:eastAsia="Amiri" w:cs="Amiri"/>
          <w:color w:val="111111"/>
          <w:sz w:val="28"/>
          <w:sz w:val="28"/>
          <w:szCs w:val="28"/>
          <w:rtl w:val="true"/>
          <w:lang w:bidi="ar-SA"/>
        </w:rPr>
        <w:t>وَلِيِّكَ وَ وَصِىِّ وَصِيّك وَ حُجَّتِكَ عَلى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السَّلامُ عَلَيْكِ يا بِنْتَ فاطِمَةَ وَ خَديجَةَ</w:t>
      </w:r>
      <w:r>
        <w:rPr>
          <w:rStyle w:val="FootnoteAnchor"/>
          <w:rtl w:val="true"/>
        </w:rPr>
        <w:footnoteReference w:id="254"/>
      </w:r>
      <w:r>
        <w:rPr>
          <w:rFonts w:ascii="Amiri" w:hAnsi="Amiri" w:eastAsia="Amiri" w:cs="Amiri"/>
          <w:color w:val="111111"/>
          <w:sz w:val="28"/>
          <w:sz w:val="28"/>
          <w:szCs w:val="28"/>
          <w:rtl w:val="true"/>
          <w:lang w:bidi="ar-SA"/>
        </w:rPr>
        <w:t>السَّلامُ عَلَيْكِ يا بِنْتَ أَميرَ المُؤمِنينَ السَّلامُ عَلَيْكِ يا بِنْتَ الحَسَنِ</w:t>
      </w:r>
      <w:r>
        <w:rPr>
          <w:rStyle w:val="FootnoteAnchor"/>
          <w:rtl w:val="true"/>
        </w:rPr>
        <w:footnoteReference w:id="255"/>
      </w:r>
      <w:r>
        <w:rPr>
          <w:rFonts w:ascii="Amiri" w:hAnsi="Amiri" w:eastAsia="Amiri" w:cs="Amiri"/>
          <w:color w:val="111111"/>
          <w:sz w:val="28"/>
          <w:sz w:val="28"/>
          <w:szCs w:val="28"/>
          <w:rtl w:val="true"/>
          <w:lang w:bidi="ar-SA"/>
        </w:rPr>
        <w:t>وَ الحُسَيْنِ السَّلامُ عَلَيْكِ يا بِنْتَ وَلِيِّاللّه‌ِ</w:t>
      </w:r>
      <w:r>
        <w:rPr>
          <w:rStyle w:val="FootnoteAnchor"/>
          <w:rtl w:val="true"/>
        </w:rPr>
        <w:footnoteReference w:id="256"/>
      </w:r>
      <w:r>
        <w:rPr>
          <w:rFonts w:ascii="Amiri" w:hAnsi="Amiri" w:eastAsia="Amiri" w:cs="Amiri"/>
          <w:color w:val="111111"/>
          <w:sz w:val="28"/>
          <w:sz w:val="28"/>
          <w:szCs w:val="28"/>
          <w:rtl w:val="true"/>
          <w:lang w:bidi="ar-SA"/>
        </w:rPr>
        <w:t>السَّلامُ عَلَيْكِ يا اُخْتَ وَلِيِّ اللّه السَّلامُ عَلَيْكِ يا عَمَّةَ وَلِيِّاللّه‌ِ السَّلامُ عَلَيْكِ يا بَنْتَ مُوسَى بْنِ جَعْفَرٍ وَ رَحْمَهُ‌اللّه‌ِ وَ بَرَكاتُه السَّلامُ عَلَيْكِ عَرَّف اللّه‌ُ بَيْنَنا وَ بَيْنَكُم فِي الجَنَّةِ وَ حَشَرَنا في زُمْرَتِكُمْ وَ أَوْرَدَنا حَوْضَ نَبِيِّكُمْ وَ سَقانا بِكَأْسِ جَدِّكُمْ</w:t>
      </w:r>
      <w:r>
        <w:rPr>
          <w:rStyle w:val="FootnoteAnchor"/>
          <w:rtl w:val="true"/>
        </w:rPr>
        <w:footnoteReference w:id="257"/>
      </w:r>
      <w:r>
        <w:rPr>
          <w:rFonts w:ascii="Amiri" w:hAnsi="Amiri" w:eastAsia="Amiri" w:cs="Amiri"/>
          <w:color w:val="111111"/>
          <w:sz w:val="28"/>
          <w:sz w:val="28"/>
          <w:szCs w:val="28"/>
          <w:rtl w:val="true"/>
          <w:lang w:bidi="ar-SA"/>
        </w:rPr>
        <w:t>مِنْ يَدِ عَلِىِّ بْن أَبيطالِبٍ صَلَواتُ‌اللّه‌ِ عَلَيْكُمْ أَسْأَلُ اللّه‌َ أَنْ يُريَنا فيكُمُ السُّرُورَ وَ الفَرَجَ</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يعنى گشايش عقده كار يا گشايش دل و اين كنايه از رفع غم و اندوه است و مى‌تواند بود كه فرح به حاء بى‌نقطه باشد به معنى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رحمه‌اللّه</w:t>
      </w:r>
    </w:p>
    <w:p>
      <w:pPr>
        <w:pStyle w:val="BookText"/>
        <w:rPr/>
      </w:pPr>
      <w:r>
        <w:rPr>
          <w:rFonts w:ascii="Amiri" w:hAnsi="Amiri" w:eastAsia="Amiri" w:cs="Amiri"/>
          <w:color w:val="111111"/>
          <w:sz w:val="28"/>
          <w:sz w:val="28"/>
          <w:szCs w:val="28"/>
          <w:rtl w:val="true"/>
          <w:lang w:bidi="ar-SA"/>
        </w:rPr>
        <w:t>وَ أَنْ يَجْمَعَنا وَ إِيّاكُمْ في زُمْرَةِ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جَدِّكُمْ مُحَمَّدٍ صَلى اللّه عليه و آله و أَنْ لا يَسْلُبَنا مَعْرِفَتَكُمْ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چنان نكند كه دلهاى ما از مذهب حق ميل نمايد به باطل و معرفت كه به حال شما يا به امامت شما داريم زايل شود 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معرفت بمعنى آشنائى ما با شما يا آشنائى شما با ما بسبب تغيير اعتقاد يا بدى اعمال ما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رحمه‌اللّه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وَلِىٌّ قَديرٌ أَتَقَرَّبُ إِلَى اللّه‌ِ بِحُبِّكُمْ وَ البَراءَةِ مِنْ أَعْدائِكُمْ وَ</w:t>
      </w:r>
    </w:p>
    <w:p>
      <w:pPr>
        <w:pStyle w:val="BookText"/>
        <w:rPr/>
      </w:pPr>
      <w:r>
        <w:rPr>
          <w:rFonts w:ascii="Amiri" w:hAnsi="Amiri" w:eastAsia="Amiri" w:cs="Amiri"/>
          <w:color w:val="111111"/>
          <w:sz w:val="28"/>
          <w:sz w:val="28"/>
          <w:szCs w:val="28"/>
          <w:rtl w:val="true"/>
          <w:lang w:bidi="ar-SA"/>
        </w:rPr>
        <w:t>التَّسْليمِ إِلى اللّه راضِياً بِه غَيْرَ مُنْكِرٍ وَ لا مُسْتَكْبِرٍ وَ عَلى يَقينِ ما أَتى بِه مُحَمَّدٌ نَطْلُبُ</w:t>
      </w:r>
      <w:r>
        <w:rPr>
          <w:rStyle w:val="FootnoteAnchor"/>
          <w:rtl w:val="true"/>
        </w:rPr>
        <w:footnoteReference w:id="259"/>
      </w:r>
      <w:r>
        <w:rPr>
          <w:rFonts w:ascii="Amiri" w:hAnsi="Amiri" w:eastAsia="Amiri" w:cs="Amiri"/>
          <w:color w:val="111111"/>
          <w:sz w:val="28"/>
          <w:sz w:val="28"/>
          <w:szCs w:val="28"/>
          <w:rtl w:val="true"/>
          <w:lang w:bidi="ar-SA"/>
        </w:rPr>
        <w:t>بِذلِكَ وَجْهَكَ يا سَيِّدي اللّهُمَّ وَ رِضاكَ وَ الدارَ الآخِرَةَ يا فاطِمَةُ اِشْفَعي لي فِى الجَنَّةِ فَإِنَّ لَكِ عِنْدَ اللّه‌ِ شَأْنٌ</w:t>
      </w:r>
      <w:r>
        <w:rPr>
          <w:rStyle w:val="FootnoteAnchor"/>
          <w:rtl w:val="true"/>
        </w:rPr>
        <w:footnoteReference w:id="260"/>
      </w:r>
      <w:r>
        <w:rPr>
          <w:rFonts w:ascii="Amiri" w:hAnsi="Amiri" w:eastAsia="Amiri" w:cs="Amiri"/>
          <w:color w:val="111111"/>
          <w:sz w:val="28"/>
          <w:sz w:val="28"/>
          <w:szCs w:val="28"/>
          <w:rtl w:val="true"/>
          <w:lang w:bidi="ar-SA"/>
        </w:rPr>
        <w:t>مِنَ الشَّأْنِ اَللّهُمَّ إِنّي أَسْأَلُكَ أَنْ تَخْتِمَ لي بِالسَّعادَةِ فَلا تَسْلُبْ</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يعنى اعتقاد حقى كه دارم يا نعمت و عافيتى كه به من كرامت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رحمه‌اللّه</w:t>
      </w:r>
    </w:p>
    <w:p>
      <w:pPr>
        <w:pStyle w:val="BookText"/>
        <w:rPr/>
      </w:pPr>
      <w:r>
        <w:rPr>
          <w:rFonts w:ascii="Amiri" w:hAnsi="Amiri" w:eastAsia="Amiri" w:cs="Amiri"/>
          <w:color w:val="111111"/>
          <w:sz w:val="28"/>
          <w:sz w:val="28"/>
          <w:szCs w:val="28"/>
          <w:rtl w:val="true"/>
          <w:lang w:bidi="ar-SA"/>
        </w:rPr>
        <w:t>مِنّي ما أَنَا فيهِ وَ لا حَوْلَ وَ لا قُوَّةَ إِلاّ بِاللّه‌ِ العَلِيِّ العَظيمِ اَللّهُمَّ اسْتَجِبْ لَنا وَ تَقَبَّلْهُ بِكَرَمِكَ وَ عِزَّتِكَ وَ بِرَحْمَتِكَ وَ عافِيَتِكَ وَ صَلَّى اللّه‌ُ عَلى مُحَمَّدٍ وَ آلِه أَجْمَعينَ وَ سَلَّمْ تَسْليماً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حضرت آدم برگزيده خدا سلام بر حضرت نوح پيغمبر خدا سلام بر حضرت ابراهيم دوست خدا سلام بر حضرت موسى هم سخن خدا سلام بر حضرت عيسى روح منسوب به خدا سلام بر تو اى رسول خدا سلام بر تو اى بهترين آفريدگان خدا سلام بر تو اى انتخاب كرده شده خدا، سلام بر تو اى محمّد بن عبداللّه آخر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امير مؤمنان على بن ابى‌طالب وصى رسول خدا سلام بر تو اى فاطمه زهرا بزرگ‌ترين زنان عالميان سلام بر شما اى دو نبيره رحمت و دو سيّد جوانان اهل بهشت سلام بر تو اى على بن الحسين سيّد عبادت كنندگان و خنك كننده ديده بينندگان، سلام بر تو اى محمّد بن على شكافنده علم بعد از پيغمبر، سلام بر تو اى جعفر بن محمّد راست‌گوى نكوكار، امانت دار، سلام بر تو اى موسى بن جعفر پاك محض پاكى، سلام بر تو اى على بن موسى ملقّب به رضاى پسنديده شده سلام بر تو اى محمّد بن على پرهيزكار سلام بر تو اى على بن محمّد پاكيزه سرشت خيرخواه معتمد سلام بر تو اى حسن بن على سلام بر وصى </w:t>
      </w:r>
    </w:p>
    <w:p>
      <w:pPr>
        <w:pStyle w:val="BookText"/>
        <w:rPr/>
      </w:pP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خداوندا رحمت بفرست بر آنكه نور تو و چراغ تو و ولىّ ولىّ تو و وصىّ وصىّ تو و حجّت توست بر خلق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رسول خدا، سلام بر تو اى دختر فاطمه زهرا و خديجه سلام بر تو اى دختر اميرالمؤمنين سلام بر تو اى دختر حسن و حسين سلام بر تو اى دختر ولى خدا، سلام بر تو اى خواهر ولى خدا سلام بر تو اى عمه ولى خدا سلام بر تو اى دختر موسى بن جعفر و رحمت خدا و بركت‌هاى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آشنائى دهد خدا ميانه ما و ميانه شما در بهشت و محشور گرداند ما را در گروه شما و وارد سازد ما را بر حوض پيغمبر شما و آب دهد ما را به جام جدّ شما از دست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رحمت‌هاى خدا بر شما باد سؤال مى‌كنم از خدا اينكه بنمايد به ما درباره شما خوشحالى و گشايش را و اينكه جمع كند ما را با شما در گروه جدّ شما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كند خدا بر او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برطرف نكند از ما شناخت شما را به درستى كه خدا كارگزار به غايت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مى‌جويم به سوى خدا به دوستى شما و بيزارى از دشمنان شما و واگذاشتن كار به سوى خدا در حالتى كه خشنود باشم به او نه انكار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گردن كشى كننده و در حالتى كه بر يقينم به آنچه آورده آن را محمّد طلب مى‌كنيم به آنچه مذكور شد ذات تو را اى مولاى من اى خداوند من و خوشنودى تو را و سراى آخرت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 شفاعت كن از براى من در بهشت به درستى كه مر تو را نزد خدا شأنى است از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بدرستى كه من سؤال مى‌كنم از تو اينكه ختم نمائى براى من به نيك بختى پس زائل مكن از من آنچه را من در آنم و نيست قدرتى و نه قوّتى مگر به يارى خداى بلند مرتبه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مستجاب كن از براى ما و قبول فرما به كرم خود و عزّت خود و رحمت خود و عافيت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فرستد خدا بر محمّد و آل او همگى و سلام فرستد سلام فرستادنى اى رحم كننده‌ترين رحم كنندگان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باب زيارت امام زاده عبدالعظيم سلام اللّه عليه روايت شده از شخصى كه اهل رى كه او نقل نموده كه به خدمت حضرت امام حسن عسكرى عليه‌السلام رسيدم آن حضرت فرمود كه كجا بودى؟ گفتم كه به زيارت حضرت امام حسين عليه‌السلام رفته بودم فرمود كه آگاه باش به درستى كه اگر زيارت كرده بودى عبدالعظيم را كه نزد شما است هر آينه بودى مثل كسى كه زيارت نموده باشد حسين بن على را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روايت مذكوره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زيارت آن حضرت چنانكه مذكور شد به اين نحو مناسب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آدَمَ صِفْوَهِ‌اللّه‌ِ السَّلامُ عَلى نُوحٍ نَبِىِّ اللّه‌ِ السَّلامُ عَلى إِبْراهيمَ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عَبْدِاللّه‌ِ خاتَمَ النَّبِيّينَ السَّلامُ عَلَيْك يا أَميرَالْمُؤْمِنينَ عَلِىَّ بْنَ أَبيطالِبٍ وَصِىَّ رَسُولِ اللّه‌ِ السَّلامُ عَلَيْك يا فاطِمَةُ سَيِّدَةُ نِساءِ العالَمينَ السَّلامُ عَلَيْكُما يا سِبْطَىِ الرّحمَة وَ سَيِّدَىْ شَبابِ أَهْلِ الجَنَّةِ السَّلامُ عَلَيْك يا عَلَىَّ بْنَ الحُسَيْنِ سَيِّدَ العابِدينَ وَ قُرَّةَ عَيْنِ الناظِرينَ السَّلامُ عَلَيْك يا مُحَمَّدَ بْنَ عَلِيٍّ باقِرَ الْعِلْمِ بَعْدَ النَّبِىِّ السَّلامُ عَلَيْكَ يا جَعْفَرَ بْنَ مُحَمَّدٍ البارَّ الأَمينَ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الأَمينَ السَّلامُ عَلَيْك يا حَسَنَ بْنَ عَلِىٍّ السَّلامُ عَلَى الوَصِىِّ مِنْ بَعْدِه اللّهُمَّ صَلِّ عَلى نُورِكَ وَ سِراجِكَ وَ وَلِىِّ وَلِيِّكَ وَ وَصِىِّ وَصِيّك وَ حُجَّتِكَ عَلى خَلْقِكَ السَّلامُ عَلَيْكَ أَيُّهَا السَّيِّدُ الزَكِىُّ وَ الطاهِرُ الصَّفِىُّ السَّلامُ عَلَيْكَ يَابْنَ السادَةِ الأطْهارِ السَّلامُ عَلَيْكَ يابْنَ المُصْطَفَيْنَ الأخْيارِ السَّلامُ عَلى رَسُولِ اللّه‌ِ وَ عَلى ذُرِّيَّةِ رَسُولِ اللّه وَ رَحْمَةُ اللّه‌ِ وَ بَرَكاتُهُ السَّلامُ عَلَى العَبْدِ الصالِحِ </w:t>
      </w:r>
    </w:p>
    <w:p>
      <w:pPr>
        <w:pStyle w:val="BookText"/>
        <w:rPr/>
      </w:pPr>
      <w:r>
        <w:rPr>
          <w:rFonts w:ascii="Amiri" w:hAnsi="Amiri" w:eastAsia="Amiri" w:cs="Amiri"/>
          <w:color w:val="111111"/>
          <w:sz w:val="28"/>
          <w:sz w:val="28"/>
          <w:szCs w:val="28"/>
          <w:rtl w:val="true"/>
          <w:lang w:bidi="ar-SA"/>
        </w:rPr>
        <w:t>المُطيعِ لِلّهِ رَبِّ العالَمينَ وَ لِرَسُولِهِ وَ لِأَميرِ المُؤْمِنينَ السَّلامُ عَلَيْكَ يا أَبَاالقاسِمِ</w:t>
      </w:r>
      <w:r>
        <w:rPr>
          <w:rStyle w:val="FootnoteAnchor"/>
          <w:rtl w:val="true"/>
        </w:rPr>
        <w:footnoteReference w:id="264"/>
      </w:r>
      <w:r>
        <w:rPr>
          <w:rFonts w:ascii="Amiri" w:hAnsi="Amiri" w:eastAsia="Amiri" w:cs="Amiri"/>
          <w:color w:val="111111"/>
          <w:sz w:val="28"/>
          <w:sz w:val="28"/>
          <w:szCs w:val="28"/>
          <w:rtl w:val="true"/>
          <w:lang w:bidi="ar-SA"/>
        </w:rPr>
        <w:t>بنَ السِبْطِ</w:t>
      </w:r>
      <w:r>
        <w:rPr>
          <w:rStyle w:val="FootnoteAnchor"/>
          <w:rtl w:val="true"/>
        </w:rPr>
        <w:footnoteReference w:id="265"/>
      </w:r>
      <w:r>
        <w:rPr>
          <w:rFonts w:ascii="Amiri" w:hAnsi="Amiri" w:eastAsia="Amiri" w:cs="Amiri"/>
          <w:color w:val="111111"/>
          <w:sz w:val="28"/>
          <w:sz w:val="28"/>
          <w:szCs w:val="28"/>
          <w:rtl w:val="true"/>
          <w:lang w:bidi="ar-SA"/>
        </w:rPr>
        <w:t>المُنْتَجَبِ المُجْتَبى السَّلامُ عَلَيْك يا مَنْ بِزِيارَتِه ثَوابُ زِيارَةِ سَيِّدِ الشُّهَداءِ يُرتَجى السَّلامُ عَلَيْكَ عَرَّفَ اللّه‌ُ بَيْنَنا وَ بَيْنَكُمْ فِى الجَنَّةِ وَ حَشَرْنا في زُمْرَتِكُمْ وَ أَوْرَدَنا حَوْضَ نَبِيِّكُمْ</w:t>
      </w:r>
      <w:r>
        <w:rPr>
          <w:rStyle w:val="FootnoteAnchor"/>
          <w:rtl w:val="true"/>
        </w:rPr>
        <w:footnoteReference w:id="266"/>
      </w:r>
      <w:r>
        <w:rPr>
          <w:rFonts w:ascii="Amiri" w:hAnsi="Amiri" w:eastAsia="Amiri" w:cs="Amiri"/>
          <w:color w:val="111111"/>
          <w:sz w:val="28"/>
          <w:sz w:val="28"/>
          <w:szCs w:val="28"/>
          <w:rtl w:val="true"/>
          <w:lang w:bidi="ar-SA"/>
        </w:rPr>
        <w:t>وَ سَقَانا بِكَأس جَدِّكُمْ مِنْ يَدِ عَلِىَ بْنَ أَبيطالِبٍ صَلَواتُ اللّه‌ِ عَلَيْكُمْ مُحَمَّدٍ صَلَّى اللّه‌ُ عَلَيْهِ وَ آلِه وَ أَنْ لا يَسْلُبَنا مَعْرِفَتَكُمْ إِنَّهُ وَلِىٌّ قَديرٌ أَتَقَرَّبُ إِلَى اللّه بِحُبِّكُمْ وَ البَراءَةِ مِنْ أَعْدائِكُمْ وَ التَّسْليمِ إِلَى اللّه‌ِ راضِياً بِه غَيْرَ مُنْكِرٍ وَ لا مُسْتَكْبِرٍ وَ عَلى يَقينِ ما أَتى بِهِ مُحَمَّدٌ صَلّى اللّه عليه و آله نَطْلُبُ بِذلِكَ وَجْهَكَ يا سَيِّدي اللّهُمَّ وَ رِضاكَ وَ الدَّارَ الآخِرَةَ يا سَيِّدي وَابْنَ سَيِّدي إِشْفَعْ لي فِى الجَنَّةِ فَإِنَّ لَكَ عِنْدَاللّه‌َ شَأْناً</w:t>
      </w:r>
      <w:r>
        <w:rPr>
          <w:rStyle w:val="FootnoteAnchor"/>
          <w:rtl w:val="true"/>
        </w:rPr>
        <w:footnoteReference w:id="267"/>
      </w:r>
      <w:r>
        <w:rPr>
          <w:rFonts w:ascii="Amiri" w:hAnsi="Amiri" w:eastAsia="Amiri" w:cs="Amiri"/>
          <w:color w:val="111111"/>
          <w:sz w:val="28"/>
          <w:sz w:val="28"/>
          <w:szCs w:val="28"/>
          <w:rtl w:val="true"/>
          <w:lang w:bidi="ar-SA"/>
        </w:rPr>
        <w:t>مِنَ الشَأْنِ اَللّهُمَّ إِنّي أَسْأَلُكَ أَنْ تَخْتِمَ لي بِالسَّعادَةِ فَلا تَسْلُبْ مِنّي ما أَنَا فيهِ وَ لا حَوْلَ وَ لا قُوَّةَ إلاّ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بِكَرَمِكَ وَ عِزَّتِكَ وَ بِرَحْمَتِكَ وَ عافِيَتِكَ وَ صَلَّى اللّه‌ُ عَلى مُحَمَّدٍ وَ آلِه أَجْمَعينَ وَ سَلَّم تَسْليماً يا أَرْحَمَ الرّاحِمين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حضرت آدم برگزيده خدا سلام بر حضرت نوح پيغمبر خدا سلام بر حضرت ابراهيم دوست خدا سلام بر حضرت موسى هم سخن خدا سلام بر حضرت عيسى روح منسوب به خدا سلام بر تو اى رسول خدا سلام بر تو اى بهترين آفريدگان خدا سلام بر تو اى انتخاب كرده شده خدا، سلام بر تو اى محمّد بن عبداللّه آخر پيغمبران سلام بر تو اى امير مؤمنان على بن ابى‌طالب وصى رسول خدا سلام بر تو اى فاطمه زهرا بزرگ‌ترين زنان عالميان سلام بر شما اى دو نبيره رحمت و دو سيّد جوانان اهل بهشت سلام بر تو اى على بن الحسين سيّد عبادت كنندگان و خنك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كننده</w:t>
      </w:r>
      <w:r>
        <w:rPr>
          <w:rStyle w:val="FootnoteAnchor"/>
          <w:rtl w:val="true"/>
        </w:rPr>
        <w:footnoteReference w:id="268"/>
      </w:r>
      <w:r>
        <w:rPr>
          <w:rFonts w:ascii="IRNazanin" w:hAnsi="IRNazanin" w:eastAsia="IRNazanin"/>
          <w:color w:val="111111"/>
          <w:sz w:val="28"/>
          <w:sz w:val="28"/>
          <w:szCs w:val="28"/>
          <w:rtl w:val="true"/>
          <w:lang w:bidi="fa-IR"/>
        </w:rPr>
        <w:t>ديده بينندگان، سلام بر تو اى محمّد بن على شكافنده علم بعد از پيغمبر، سلام بر تو اى جعفر بن محمّد راستگوى نكوكار امانت دار، سلام بر تو اى موسى بن جعفر پاك محض پاكى، سلام بر تو اى على بن موسى ملقّب رضاى پسنديده، سلام بر تو اى محمّد بن على پرهيزكار سلام بر تو اى على بن محمّد پاكيزه خيرخواه معتمد، سلام بر تو اى حسن بن على سلام بر وصى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رحمت بفرست بر نور تو و چراغ تو و ولىّ ولىّ تو و وصىّ وصىّ تو و حجّت تو بر آفريدگان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سيّد پاكيزه سرشت و پاك برگزيده سلام بر تو اى پسر بزرگان پاكان، سلام بر تو اى پسر برگزيدگان نيكان سلام بر رسول خدا و بر فرزندان رسول خدا و رحمت خدا و بركت‌هاى او سلام بر بنده شايسته فرمان‌بردار خداوند پروردگار عالميان و فرمان بردار رسول او و امير مؤمنان سلام بر تو اى اباالقاسم فرزند نبيره پسنديده برگزيده، سلام بر تو اى آن كسى كه به زيارت او ثواب زيارت سيدالشهداء اميد داشته شده سلام بر تو آشنائى دهد خداى تعالى ميان ما و ميان شما در بهشت و محشور گرداند در گروه شما و وارد سازد ما را بر حوض پيغمبر شما و آب دهد ما را به جام جدّ شما از دست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رحمت‌هاى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مى‌كنم از خدا اينكه بنمايد بما درباره شما خوشحالى و گشايش را و اينكه جمع كند ما را با شما در گروه جدّ شما حضرت محمّد رحمت كند خدا بر او و بر آل او و اينكه برطرف نكند خدا از ما شناخت شما را به درستى كه خدا كارگزار بغايت تواناست تقرّب مى‌جويم به سوى خدا به دوستى شما و بى‌زارى از دشمنان شما و واگذاشتن كار به سوى خدا در حالتى كه خوشنودم به او نه انكار كننده و نه گردن كشى نماينده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حالتى كه بر يقينم به آنچه آورده آن را محمّد طلب مى‌كنم به آنچه مذكور شد ذات تو را اى مولاى من اى خداوند و خوشنودى تو را و سراى آخرت را اى آقاى من و پسر آقاى من شفاعت كن </w:t>
      </w:r>
    </w:p>
    <w:p>
      <w:pPr>
        <w:pStyle w:val="BookText"/>
        <w:rPr/>
      </w:pPr>
      <w:r>
        <w:rPr>
          <w:rFonts w:ascii="IRNazanin" w:hAnsi="IRNazanin" w:eastAsia="IRNazanin"/>
          <w:color w:val="111111"/>
          <w:sz w:val="28"/>
          <w:sz w:val="28"/>
          <w:szCs w:val="28"/>
          <w:rtl w:val="true"/>
          <w:lang w:bidi="fa-IR"/>
        </w:rPr>
        <w:t>از براى من در بهشت پس بدرستى كه من سؤال مى‌كنم از تو اينكه ختم نمائى از براى من به نيك بختى پس زائل مكن از من آنچه را من در آنم و نيست قدرتى و توانائى مگر به يارى خداى بلند مرتبه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مستجاب كن از براى ما و قبول فرما آن را به كرم خود و عزّت خود و به رحمت خود و عافيت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فرستد خدا بر محمّد و آل او همگى و سلام فرستد سلام فرستادنى اى رحم كننده‌ترين رحم‌كنندگان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اخبار</w:t>
      </w:r>
      <w:r>
        <w:rPr>
          <w:rStyle w:val="FootnoteAnchor"/>
          <w:rtl w:val="true"/>
        </w:rPr>
        <w:footnoteReference w:id="269"/>
      </w:r>
      <w:r>
        <w:rPr>
          <w:rFonts w:ascii="IRNazanin" w:hAnsi="IRNazanin" w:eastAsia="IRNazanin"/>
          <w:color w:val="111111"/>
          <w:sz w:val="28"/>
          <w:sz w:val="28"/>
          <w:szCs w:val="28"/>
          <w:rtl w:val="true"/>
          <w:lang w:bidi="fa-IR"/>
        </w:rPr>
        <w:t xml:space="preserve">مذكور است كه امام زاده عبدالعظيم در اوقات توقّف در رى از منزل خود پنهان بيرون مى‌آيد و قبرى كه در مقابل اوست و راه در ميان است زيارت مى‌كرد و مى‌فرمود كه اين قبر مردى از اولاد موسى بن جعفر عليهماالسلام است و الحال قبرى در آنجا هست كه به امام‌زاده حمزه فرزند حضرت امام موسى عليه‌السلام منسوب است و ظاهر آن است كه همان قبرى باشد كه امام‌زاده عبدالعظيم زيارت آن مى‌نموده ان شاءاللّه آن را نيز زيارت مى‌توان نمود و همين زيارت را مى‌توان خواند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بعد از آن را نبايد 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خواندن آنچه در زيارت مؤمنين وارد شده در هنگام زيارت امام‌زاده‌ها نيز مناسب است از آن جمله خواندن سوره قدر است هفت مرتبه كه در حديث معتبر</w:t>
      </w:r>
      <w:r>
        <w:rPr>
          <w:rStyle w:val="FootnoteAnchor"/>
          <w:rtl w:val="true"/>
        </w:rPr>
        <w:footnoteReference w:id="270"/>
      </w:r>
      <w:r>
        <w:rPr>
          <w:rFonts w:ascii="IRNazanin" w:hAnsi="IRNazanin" w:eastAsia="IRNazanin"/>
          <w:color w:val="111111"/>
          <w:sz w:val="28"/>
          <w:sz w:val="28"/>
          <w:szCs w:val="28"/>
          <w:rtl w:val="true"/>
          <w:lang w:bidi="fa-IR"/>
        </w:rPr>
        <w:t xml:space="preserve">منقول است از حضرت امام رضا عليه‌السلام كه هر كه بيايد نزد قبر برادر مؤمن خود و رو به قبله كند و دست بر قبر گذارد و هفت مرتبه سوره انّا انزلنا بخواند ايمن گردد از فزع اكبر يعنى ترسناكى كه بزرگترين ترسناكى‌ها است كه ترس روز قيامت باشد و اين ايمن بودن كه حديث دلالت بر آن دارد ممكن است كه از براى خواننده باشد يا از </w:t>
      </w:r>
    </w:p>
    <w:p>
      <w:pPr>
        <w:pStyle w:val="BookText"/>
        <w:rPr/>
      </w:pPr>
      <w:r>
        <w:rPr>
          <w:rFonts w:ascii="IRNazanin" w:hAnsi="IRNazanin" w:eastAsia="IRNazanin"/>
          <w:color w:val="111111"/>
          <w:sz w:val="28"/>
          <w:sz w:val="28"/>
          <w:szCs w:val="28"/>
          <w:rtl w:val="true"/>
          <w:lang w:bidi="fa-IR"/>
        </w:rPr>
        <w:t>براى صاحب قبر و اگر چه معنى اوّل ظاهرتر است</w:t>
      </w:r>
      <w:r>
        <w:rPr>
          <w:rStyle w:val="FootnoteAnchor"/>
          <w:rtl w:val="true"/>
        </w:rPr>
        <w:footnoteReference w:id="271"/>
      </w:r>
      <w:r>
        <w:rPr>
          <w:rFonts w:ascii="IRNazanin" w:hAnsi="IRNazanin" w:eastAsia="IRNazanin"/>
          <w:color w:val="111111"/>
          <w:sz w:val="28"/>
          <w:sz w:val="28"/>
          <w:szCs w:val="28"/>
          <w:rtl w:val="true"/>
          <w:lang w:bidi="fa-IR"/>
        </w:rPr>
        <w:t>امّا مؤيّد معنى دوّم است آنچه در حديث وارد شده كه هر كه هفت بار سوره انّا انزلناه نزد قبر مؤمنى بخواند برانگيزد خداى تعالى ملكى را به سوى او كه عبادت خداى تعالى نمايد نزد قبر او و بنويسد از براى ميّت ثواب عمل آن ملك را پس چون مبعوث نمايد آن را از قبرش يعنى در قيامت نگذرد به هيچ هولى از اهوال قيامت مگر اينكه خداى تعالى دور كند آن هول را از او به آن ملك يعنى به سبب آن و به وساطت او تا آنكه خداى تعالى او را به آن سبب داخل بهشت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هفت مرتبه سوره انّا انزلناه، و سوره حمد و سوره قل اعوذ بربّ الفلق و قل اعوذ بربّ الناس و آيه‌الكرسىّ هر يك را سه مرتبه بخواند</w:t>
      </w:r>
      <w:r>
        <w:rPr>
          <w:rStyle w:val="FootnoteAnchor"/>
          <w:rtl w:val="true"/>
        </w:rPr>
        <w:footnoteReference w:id="272"/>
      </w:r>
      <w:r>
        <w:rPr>
          <w:rFonts w:ascii="IRNazanin" w:hAnsi="IRNazanin" w:eastAsia="IRNazanin"/>
          <w:color w:val="111111"/>
          <w:sz w:val="28"/>
          <w:sz w:val="28"/>
          <w:szCs w:val="28"/>
          <w:rtl w:val="true"/>
          <w:lang w:bidi="fa-IR"/>
        </w:rPr>
        <w:t>و اين حديث نيز اگر چه آن دو احتمال را دارد، امّا احتمال دوم در اينجا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 است كه راوى حديث به خدمت امام جعفر صادق عليه‌السلام عرض كرد كه چگونه سلام كنيم بر اهل قبور آن حضرت فرمود كه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أَهْلِ الدِيارِ</w:t>
      </w:r>
      <w:r>
        <w:rPr>
          <w:rStyle w:val="FootnoteAnchor"/>
          <w:rtl w:val="true"/>
        </w:rPr>
        <w:footnoteReference w:id="273"/>
      </w:r>
      <w:r>
        <w:rPr>
          <w:rFonts w:ascii="Amiri" w:hAnsi="Amiri" w:eastAsia="Amiri" w:cs="Amiri"/>
          <w:color w:val="111111"/>
          <w:sz w:val="28"/>
          <w:sz w:val="28"/>
          <w:szCs w:val="28"/>
          <w:rtl w:val="true"/>
          <w:lang w:bidi="ar-SA"/>
        </w:rPr>
        <w:t>مِنَ المُؤمِنينَ وَ المُسْلِمينَ أَنْتُمْ لَنا فَرَطٌ وَ نَحْنُ إِنْ شاءَ اللّه‌ِ</w:t>
      </w:r>
      <w:r>
        <w:rPr>
          <w:rStyle w:val="FootnoteAnchor"/>
          <w:rtl w:val="true"/>
        </w:rPr>
        <w:footnoteReference w:id="274"/>
      </w:r>
      <w:r>
        <w:rPr>
          <w:rFonts w:ascii="Amiri" w:hAnsi="Amiri" w:eastAsia="Amiri" w:cs="Amiri"/>
          <w:color w:val="111111"/>
          <w:sz w:val="28"/>
          <w:sz w:val="28"/>
          <w:szCs w:val="28"/>
          <w:rtl w:val="true"/>
          <w:lang w:bidi="ar-SA"/>
        </w:rPr>
        <w:t>بِكُمْ لاحِقُونَ</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سراها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براى ما پيش روانيد و ما اگر خدا خواهد به شما خواهيم پيوست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خواندن اين دعا نيز در بعضى روايات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جُنُوبِهِمْ وَ صاعِدْ إِلَيْكَ</w:t>
      </w:r>
      <w:r>
        <w:rPr>
          <w:rStyle w:val="FootnoteAnchor"/>
          <w:rtl w:val="true"/>
        </w:rPr>
        <w:footnoteReference w:id="276"/>
      </w:r>
      <w:r>
        <w:rPr>
          <w:rFonts w:ascii="Amiri" w:hAnsi="Amiri" w:eastAsia="Amiri" w:cs="Amiri"/>
          <w:color w:val="111111"/>
          <w:sz w:val="28"/>
          <w:sz w:val="28"/>
          <w:szCs w:val="28"/>
          <w:rtl w:val="true"/>
          <w:lang w:bidi="ar-SA"/>
        </w:rPr>
        <w:t>أَرْواحَهُمْ وَ لَقِّهِمْ مِنْكَ رِضْواناً وَ أَسْكِنْ إِلَيْهِمْ مِنْ رَحْمَتِكَ ما تَصِلُ بِه وَحْدَتَهُمْ وَ تُونِسُ</w:t>
      </w:r>
      <w:r>
        <w:rPr>
          <w:rStyle w:val="FootnoteAnchor"/>
          <w:rtl w:val="true"/>
        </w:rPr>
        <w:footnoteReference w:id="277"/>
      </w:r>
      <w:r>
        <w:rPr>
          <w:rFonts w:ascii="Amiri" w:hAnsi="Amiri" w:eastAsia="Amiri" w:cs="Amiri"/>
          <w:color w:val="111111"/>
          <w:sz w:val="28"/>
          <w:sz w:val="28"/>
          <w:szCs w:val="28"/>
          <w:rtl w:val="true"/>
          <w:lang w:bidi="ar-SA"/>
        </w:rPr>
        <w:t>وَحْشَتَهُمْ إِنَّكَ عَلى كُلِّ شَيءٍ قَديرٌ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مصباح الزائر ط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دور كن زمين را از پهلوى ايشان و بالا بر به سوى خود ارواح ايشان را و به استقبال ايشان فرست از جانب خود خوشنودى را و ساكن گردان به سوى ايشان از رحمت خودت آن قدرى</w:t>
      </w:r>
      <w:r>
        <w:rPr>
          <w:rStyle w:val="FootnoteAnchor"/>
          <w:rtl w:val="true"/>
        </w:rPr>
        <w:footnoteReference w:id="279"/>
      </w:r>
      <w:r>
        <w:rPr>
          <w:rFonts w:ascii="IRNazanin" w:hAnsi="IRNazanin" w:eastAsia="IRNazanin"/>
          <w:color w:val="111111"/>
          <w:sz w:val="28"/>
          <w:sz w:val="28"/>
          <w:szCs w:val="28"/>
          <w:rtl w:val="true"/>
          <w:lang w:bidi="fa-IR"/>
        </w:rPr>
        <w:t>كه بپيوندى به او تنهائى ايشان را و انس دهى به آن وحشت ايشان را به درستى كه تو بر همه چيز بغايت توانائى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كتب مزار زيارتى از براى امام‌زاده‌ها نوشته شده اگر چه ظاهر است كه تأليف علماء بوده باشد امّا چون زيارتى است جامع و مختصر، آن نيز نوشته مى‌شود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أَبيكَ المُرْتَضى السَّلامُ عَلى السَّيِّدَيْنِ الحَسَنِ وَ الحُسَيْنِ السَّلامُ عَلى خَديجَةَ سَيِّدَةِ نِساءِ العالَمينَ السَّلامُ عَلى فاطِمَةَ اُمِّ الأَئّمَّةِ الطاهِرِينَ السَّلامُ عَلى النُفُوسِ الفاخِرَةِ بُحُورِ العُلُومِ الذاخِرَةِ شُفَعائي فِى الآخِرَةِ وَ أَوْلِيائي عِنْدَ عَوْدِ الرُوحِ إِلَى العِظامِ الناخِرَةِ أَئِمَّةِ الخَلْقِ وَ وُلاةِ الحَقِّ السَّلامُ عَلَيْكَ أَيُّهَا الشَخْصُ الشَريفُ الطاهِرُ الكَريمُ أَشْهَدُ أَنْ لا إِلهَ إِلاَّ اللّه‌ُ وَحْدَهُ لا شَريكَ لَهُ وَ أَنَّ مُحَمَّداً عَبْدُهُ وَ مُصْطَفاهُ وَ أَنَّ عَلَيّاً وَلِيُّهُ وَ مُجْتَباهُ وَ أَنَّ الأَئِمَّةَ في وُلْدِه إِلى يَوْمِ الدّينِ نَعْلَمُ ذلِكَ عِلْمَ اليَقينِ وَ نَحْنُ لِذلِكَ مُعْتَقِدُونَ وَ في نَصْرِهِمْ مجتهدون</w:t>
      </w:r>
      <w:r>
        <w:rPr>
          <w:rFonts w:eastAsia="Amiri" w:cs="Amiri" w:ascii="Amiri" w:hAnsi="Amiri"/>
          <w:color w:val="111111"/>
          <w:sz w:val="28"/>
          <w:szCs w:val="28"/>
          <w:rtl w:val="true"/>
          <w:lang w:bidi="ar-SA"/>
        </w:rPr>
        <w:t>.</w:t>
      </w:r>
      <w:r>
        <w:rPr>
          <w:rStyle w:val="FootnoteAnchor"/>
          <w:rtl w:val="true"/>
        </w:rPr>
        <w:footnoteReference w:id="280"/>
      </w:r>
      <w:bookmarkStart w:id="232" w:name="pg15931_17089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جدّ تو حضرت محمّد مصطفى سلام بر پدر تو على مرتضى سلام بر دو بزرگوار حسن و حسين سلام بر خديجه بزرگ زنان عالميان سلام بر فاطمه مادر امامان پاكان سلام بر نفسهاى نفيس درياهاى علم‌هاى بى‌پايان شفيعان من در آخرت و دوستان</w:t>
      </w:r>
      <w:r>
        <w:rPr>
          <w:rStyle w:val="FootnoteAnchor"/>
          <w:rtl w:val="true"/>
        </w:rPr>
        <w:footnoteReference w:id="281"/>
      </w:r>
      <w:r>
        <w:rPr>
          <w:rFonts w:ascii="IRNazanin" w:hAnsi="IRNazanin" w:eastAsia="IRNazanin"/>
          <w:color w:val="111111"/>
          <w:sz w:val="28"/>
          <w:sz w:val="28"/>
          <w:szCs w:val="28"/>
          <w:rtl w:val="true"/>
          <w:lang w:bidi="fa-IR"/>
        </w:rPr>
        <w:t>من نزد بازگشت روح به سوى استخوانهاى پوسيده كه ايشان پيشوايان خلقند و واليان</w:t>
      </w:r>
      <w:r>
        <w:rPr>
          <w:rStyle w:val="FootnoteAnchor"/>
          <w:rtl w:val="true"/>
        </w:rPr>
        <w:footnoteReference w:id="282"/>
      </w:r>
      <w:r>
        <w:rPr>
          <w:rFonts w:ascii="IRNazanin" w:hAnsi="IRNazanin" w:eastAsia="IRNazanin"/>
          <w:color w:val="111111"/>
          <w:sz w:val="28"/>
          <w:sz w:val="28"/>
          <w:szCs w:val="28"/>
          <w:rtl w:val="true"/>
          <w:lang w:bidi="fa-IR"/>
        </w:rPr>
        <w:t>حق‌اند، سلام بر تو اى شخص شريف پاك ارجمند گواهى مى‌دهم كه نيست معبودى به جز خدا و اينكه محمّد بنده او و برگزيده اوست و اينكه على ولى او و پسنديده اوست و اينكه امامان در ميان اولاد اويند تا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اين را به علم اليقين و ما به آن اعتقاد داريم و در يارى ايشان سعى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هنگام آن است كه رساله را به دعاى دوام دولت روز افزون اعلام حضرت شاهنشاهى ظلّ اللّهى ختم نمايد اميد كه همواره جنود حفظ كردگار اين خسرو گيتى نگهبان را از حوادث زمان نگهدارد و سايه مرحمتش كه چون ابر نوبهار نضارت بخش رياض روزگار است بر مفارق عالميان پاينده و برقرار بوده مهجه رايت ظفر آيتش به اقتباس انوار قاهره آفتاب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يعنى قبّه پر نور امام انس و جان غيرت ماه آسمان، و اصابع يد طولاى همّتش از رياض مثوبات زيارت آن روضه فردوس نشان گل چين سعادت جاودان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بالنبِىّ و آله الامجاد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233" w:name="__RefHeading___Toc15917996_2142443653"/>
      <w:bookmarkStart w:id="234" w:name="_Toc87"/>
      <w:bookmarkEnd w:id="233"/>
      <w:r>
        <w:rPr/>
        <w:t>59</w:t>
      </w:r>
      <w:r>
        <w:rPr>
          <w:rtl w:val="true"/>
        </w:rPr>
        <w:t>-</w:t>
      </w:r>
      <w:r>
        <w:rPr>
          <w:rtl w:val="true"/>
        </w:rPr>
        <w:t>ناسخ التواريخ، ميرزا محمدتقى سپهر لسان الملك</w:t>
      </w:r>
      <w:bookmarkEnd w:id="234"/>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ميرزا محمدتقى سپهر لسان الملك</w:t>
      </w:r>
    </w:p>
    <w:p>
      <w:pPr>
        <w:pStyle w:val="BookText"/>
        <w:rPr/>
      </w:pPr>
      <w:r>
        <w:rPr>
          <w:rFonts w:ascii="Amiri" w:hAnsi="Amiri" w:eastAsia="Amiri" w:cs="Amiri"/>
          <w:color w:val="111111"/>
          <w:sz w:val="28"/>
          <w:sz w:val="28"/>
          <w:szCs w:val="28"/>
          <w:rtl w:val="true"/>
          <w:lang w:bidi="ar-SA"/>
        </w:rPr>
        <w:t>ذكر اولاد على الشديد بن حسن بن زيد بن حسن بن على بن ابيطالب عليه‌السلام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الشديد پسر حسن بن زيد را دخترى بود بنام فاطمه و او را كنيزكى بود كه هيفاء نام داشت، از وى حامل گشت و از آن پيش كه حمل فرو گذارد، على شديد </w:t>
      </w:r>
    </w:p>
    <w:p>
      <w:pPr>
        <w:pStyle w:val="BookText"/>
        <w:rPr/>
      </w:pPr>
      <w:r>
        <w:rPr>
          <w:rFonts w:ascii="IRNazanin" w:hAnsi="IRNazanin" w:eastAsia="IRNazanin"/>
          <w:color w:val="111111"/>
          <w:sz w:val="28"/>
          <w:sz w:val="28"/>
          <w:szCs w:val="28"/>
          <w:rtl w:val="true"/>
          <w:lang w:bidi="fa-IR"/>
        </w:rPr>
        <w:t>وفات كرد، حسن بن زيد بعد از فوت پسر، هيفاء را بفروخت، خريدار چون او را به خانه برد معلوم داشت كه حامل است، لاجرم او را بسراى حسن باز فرستاد، چون مدت حمل بكران رفت، پسرى آورد، حسن بن زيد او را عبداللّه نام نهاد و فرزندزاده را عظيم دوست همى داشت و خليفه خويش همى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بحد رشد رسيد، از دخترزاده اسماعيل بن ابراهيم بن محمد بن طلحه از جانب دختر پسرى آورد بنام عبدالعظيم مكنى به ابوالقاسم المدفون بالرى، بدين‌گونه ابوالحسن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ابى‌الساج كه عالم بانساب است در كتاب خود رقم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على الشديد فرزندان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احمد، دوم قاسم، سيم حسن، چهارم عبدالعظيم، كه مرقوم شد، و به روايتى پنجم محمد، ششم ابراهيم، هفتم على الاكبر، هشتم على الاصغر، نهم زيد، اما احمد بن عبداللّه بن على الشديد به روايت عمرى فرزند آورد و نامش قاسم ملقب به ابومحمد، در كوفه منصب نقابت داشت، و او معروف است به سبيعى و آن نام محله‌ايست در كوفه و اولاد او را سبيعيه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اولاد احمد است الشريف الفاضل ابوالفتح ناصر بن اميركا، و او ساكن يمن گشت، و ابونصر 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زادگان احمد است در حجاز، هو احمد بن عبداللّه بن حسن بن على بن قاسم بن احمد بن عبداللّه بن على الشديد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عبدالعظيم بن عبداللّه بن على الشديد بن حسن بن زيد بن حسن بن على بن ابيطالب عليهم‌السلام المكنى به ابوالقاسم، مناعت مقام و جلالت قدر او از آن افزون است كه كسى در طى تحرير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مضجع مباركش در ارض رى در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زيارتگاه قاصى و دانى است و در ثواب زيارت او از ائمه معصومين حديث كرده‌اند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أبوعلى محمد بن همام سند به حسن بن على العسكرى عليهم‌السلام مى‌رساند، كه </w:t>
      </w:r>
      <w:bookmarkStart w:id="235" w:name="pg15931_170896"/>
    </w:p>
    <w:p>
      <w:pPr>
        <w:pStyle w:val="BookText"/>
        <w:rPr/>
      </w:pPr>
      <w:bookmarkEnd w:id="235"/>
      <w:r>
        <w:rPr>
          <w:rFonts w:ascii="IRNazanin" w:hAnsi="IRNazanin" w:eastAsia="IRNazanin"/>
          <w:color w:val="111111"/>
          <w:sz w:val="28"/>
          <w:sz w:val="28"/>
          <w:szCs w:val="28"/>
          <w:rtl w:val="true"/>
          <w:lang w:bidi="fa-IR"/>
        </w:rPr>
        <w:t xml:space="preserve">از جلالت قدر عبدالعظيم از وى سؤال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لولاه لقلنا ما اعقب على بن الحسن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عبدالعظيم نبود مى‌گفتيم على الشديد بن حسن بن زيد فرزند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عبدالعظيم را پسرى بود بنام محمد، او نيز مردى بزرگ و به زهادت و كثرت عبادت معروف بود، اما محمد بن عبداللّه بن على الشديد معروف بود به مهفهف، و از براى او فرزندى رقم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عبداللّه بن على الشديد صاحب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فرزندان على الشديد بودند كه نگارش يافت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36" w:name="__RefHeading___Toc15917998_2142443653"/>
      <w:bookmarkStart w:id="237" w:name="_Toc88"/>
      <w:bookmarkEnd w:id="236"/>
      <w:r>
        <w:rPr/>
        <w:t>60</w:t>
      </w:r>
      <w:r>
        <w:rPr>
          <w:rtl w:val="true"/>
        </w:rPr>
        <w:t>-</w:t>
      </w:r>
      <w:r>
        <w:rPr>
          <w:rtl w:val="true"/>
        </w:rPr>
        <w:t>منتخب التواريخ، حاج محمدهاشم بن محمدعلى خراسانى</w:t>
      </w:r>
      <w:bookmarkEnd w:id="23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التواريخ، حاج محمدهاشم بن محمدعلى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قبور بعضى از امامزادگان مدفون در طهران</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الجليل ابوالقاسم عبدالعظيم ابن سيد عبداللّه بن سيد على بن السيد حسن الامير ابن زيد بن الحسن المجتبى عليه‌السلام و ايشان از اصحاب حضرت جواد و حضرت هادى سلام‌اللّه عليهما بودند و خيلى محترم بودند خدمت اين دو بزرگوار و او را خيلى دوست مى‌داشتند، و دينش را به حضرت هادى عرضه داشت، چنانچه شيخ صدوق به اسانيد معتبره نقل فرموده كه حضرت عبدالعظيم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بر حضرت هادى عليه‌السلام ، چون چشم حضرت هادى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اباالقاسم، 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مى‌خواهم دينم را عرضه دارم به شما، اگر خوب است ثابت بمانم تا وقتى كه ملاقات نمايم خداوند عزوجل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اباالقاسم،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اعتقادم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تعالى واحد ليس كمثله شيى‌ء، خارج من الحدين، حدالابطال و حد التشبيه و انه </w:t>
      </w:r>
    </w:p>
    <w:p>
      <w:pPr>
        <w:pStyle w:val="BookText"/>
        <w:rPr/>
      </w:pPr>
      <w:r>
        <w:rPr>
          <w:rFonts w:ascii="Amiri" w:hAnsi="Amiri" w:eastAsia="Amiri" w:cs="Amiri"/>
          <w:color w:val="111111"/>
          <w:sz w:val="28"/>
          <w:sz w:val="28"/>
          <w:szCs w:val="28"/>
          <w:rtl w:val="true"/>
          <w:lang w:bidi="ar-SA"/>
        </w:rPr>
        <w:t>ليس بجسم ولاصورة ولاعرض ولا جوهر، بل هو مجسم الاجسام و مصور الصور و خالق الاعراض و الجواهر و رب كل شيى‌ء و مالكه و جاعله و محدثه، و ان محمدا عبده و رسوله خاتم النبيين فلا نبى بعده الى يوم القيمة، و ان شريعته خاتم الشرايع، فلا شريعة بعده الى يوم القيمة، و اقول ان الامام والخليفة و ولى الامر بعده اميرالمؤمنين على بن ابيطالب عليه‌السلام ، ثم الحسن ثم الحسين ثم على بن الحسين ثم محمد بن على ثم جعفر بن محمد ثم على بن موسى ثم محمد بن على ثم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بعدى الحسن ابنى فكيف للناس بالخلف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لايرى شخصه ولا يحل ذكره باسمه حتى يخرج و يملاء الارض قسطا وعدلا كما ملئت ظلما وجورا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اقررت و اقول ان وليهم ولى‌اللّه وعدوهم عدواللّه و طاعتهم طاعه‌اللّه و معصيتهم معصية اللّه، و أقول ان المعراج حق والمسئلة فى القبر حق و ان الجنة حق و النار حق والصراط حق والميزان حق و ان الساعة آتية لاريب فيها و ان اللّه يبعث من فى القبور، و اقول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والزكوة والصوم والحج والجهاد والامر بالمعروف والنهى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اباالقاسم هذا واللّه دين اللّه الذى ارتضيه لعباده، فاثبت عليه ثبتك اللّه بالقول الثابت فى الحيوة الدنيا و فى الآخرة، انتهى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خداوند تبارك و تعالى واحد و يگانه است ذاتا و صفاتا و مثل و شبيهى ندارد و خداوند خارج است از حد ابطال و حد تشبيه، چون گويا جماعتى صفاتى را كه لايق است از براى حضرت احديث از او نفى كردند و جماعتى صفاتى را كه لايق امكان است از براى خداوند اثبات نمودند، و خداوند جسم نيست و صورت هم نيست و عرض و جوهر نيست، بلكه خداوند خالق اجسام و صور و اعراض و جواهر است، و مربى و مالك و جاعل و خالق و احداث كننده هرچيزى هست، و محمد صلى‌الله‌عليه‌و‌آله بنده و رسول خدا و خاتم پيغمبران است و پيغمبرى بعد از او نيست تا روز قيامت، و </w:t>
      </w:r>
    </w:p>
    <w:p>
      <w:pPr>
        <w:pStyle w:val="BookText"/>
        <w:rPr/>
      </w:pPr>
      <w:r>
        <w:rPr>
          <w:rFonts w:ascii="IRNazanin" w:hAnsi="IRNazanin" w:eastAsia="IRNazanin"/>
          <w:color w:val="111111"/>
          <w:sz w:val="28"/>
          <w:sz w:val="28"/>
          <w:szCs w:val="28"/>
          <w:rtl w:val="true"/>
          <w:lang w:bidi="fa-IR"/>
        </w:rPr>
        <w:t>شريعتش خاتم شرايع است و شريعتى بعد شريعت او نيست تا روز قيامت، و امام و خليفه و ولى‌امر بعد از خاتم النبيين صلى‌الله‌عليه‌و‌آله حضرت اميرالمؤمنين عليه‌السلام است، و بعد از آن حضرت امام حسن و بعد آن حضرت امام حسين و بعد آن حضرت امام زين العابدين و بعد آن حضرت باقر و بعد آن حضرت صادق و بعد آن حضرت موسى بن جعفر و بعد آن حضرت على بن موسى و بعد آن حضرت امام محمدتقى و بعد آن بزرگوار شما كه حضرت هادى هستيد امام و خليفه پيغمبر صلى‌الله‌عليه‌و‌آله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هادى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بعد از من حضرت امام حسن عسكرى عليه‌السلام فرزند من است و اما مردم چه خواهند گفت از براى خليفه بعد او؟</w:t>
      </w:r>
    </w:p>
    <w:p>
      <w:pPr>
        <w:pStyle w:val="BookText"/>
        <w:rPr/>
      </w:pPr>
      <w:r>
        <w:rPr>
          <w:rFonts w:ascii="IRNazanin" w:hAnsi="IRNazanin" w:eastAsia="IRNazanin"/>
          <w:color w:val="111111"/>
          <w:sz w:val="28"/>
          <w:sz w:val="28"/>
          <w:szCs w:val="28"/>
          <w:rtl w:val="true"/>
          <w:lang w:bidi="fa-IR"/>
        </w:rPr>
        <w:t>عرض كردم چگونه است اين مطلب اى مولاى من؟ فرمود چون شخص او ديده نمى‌شود و جايز نيست كه كسى اسم او را ببرد تا وقتى كه خارج شود و زمين را پر از عدل و داد بنمايد بعد از اين‌كه پر از جور و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دارم به تمام اينها و مى‌گويم دوست اينها دوست خدا و دشمن اينها دشمن خدا و طاعت اينها طاعت خدا و معصيت اينها معصيت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مى‌گويم معراج حق است و سؤال در قبر حق است و بهشت و جهنم و صراط و ميزان بر حق است، و خداوند بر مى‌انگيزاند تمام اموات را از قبورشان در روز قيامت، و مى‌گويم فرائض واجبه بعد از دوستى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زكوة و صوم و حج و جهاد 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هادى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اين است واللّه دين خداوند كه پسنديده است از براى بندگانش، پس ثابت بمان به اين دين، خداوند ترا ثابت بدارد به اين اعتقادات در حيوة دنيا و آخرت، انتهى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منتخب شيخ طريحى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ممن دفن من الطالبيين حيا، عبدالعظيم الحسنى بالرى و محمد بن عبداللّه بن الحسن المجتبى عليه‌السلام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روح و ريحان چنين استفاده مى‌شود كه ايشان در حدود سنه دويست و پنجاه از دنيا رحلت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كه شيخ شهيد از حضرت رضا عليه‌السلام 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 جبت له على‌اللّه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مستقبل مى‌باشد، چون حضرت عبدالعظيم بنابر اين تقريبا چهل و هفت سال بعد از رحلت حضرت رضا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ورود حضرت عبدالعظيم به رى و فضيلت زيارت و بعضى از فضائلشان و معلوميت محل دفنشان اجمالاً در خاتمه باب چهارم گفته شد،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بنيان حرم مطهر و مشهد مقدس حضرت عبدالعظيم از مرحوم مجدالملك قمى است، چنانچه در مجالس المؤمنين فرموده كه از آثار مجدالملك است مشهد مقدس حضرت عبدالعظيم حسنى در شهر رى،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آثار خيريه مجدالملك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مباركه ائمه بقيع سلام‌اللّه عليهم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ايضا از آثار خيريه اوست رواق و مشهد مطهر امامين همامين حضرت موسى بن جعفر و حضرت جواد الأئمه سلام‌اللّه عليهما، پس معلوم شد كه ايشان حق عظيمى بر قاطبه مسلمين دارند، و او مستولى بر مملكت سلطان بر كيارق بن ملكشاه بن الب ارسلان بن طغرل بيك بن ميكائيل سلجوقى بوده، و مجدالملك را در سنه چهارصد و نود و دو لشكريان به عداوت مذهبى از نزد سلطان كشيدند و اعضايش را قطعه‌قطعه نمودند و اعضاى قطعه قطعه را ميان تابوت گذارده بودند در جوار حضرت سيدالشهداء عليه‌السلام دفن كردند، و اين رباعى را شخص ملعونى از دشمنان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دو سه سر دفتر تزوير شدى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جوينده ملك و مال و توفير شدى</w:t>
      </w:r>
    </w:p>
    <w:p>
      <w:pPr>
        <w:pStyle w:val="BookText"/>
        <w:rPr/>
      </w:pPr>
      <w:r>
        <w:rPr>
          <w:rFonts w:ascii="IRNazanin" w:hAnsi="IRNazanin" w:eastAsia="IRNazanin"/>
          <w:color w:val="111111"/>
          <w:sz w:val="28"/>
          <w:sz w:val="28"/>
          <w:szCs w:val="28"/>
          <w:rtl w:val="true"/>
          <w:lang w:bidi="fa-IR"/>
        </w:rPr>
        <w:t xml:space="preserve">اعضاء تو هريكى گرفت اقليمى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به يك هفته جهان‌گير شدى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 ايوان و رواق حضرت عبدالعظيم از شاه طهماسب بن شاه اسمعيل صفوى است در سنه نهصد و چهل و چهار و ضريح نقره آن بزرگوار از آثار خيريه مرحوم </w:t>
      </w:r>
    </w:p>
    <w:p>
      <w:pPr>
        <w:pStyle w:val="BookText"/>
        <w:rPr/>
      </w:pPr>
      <w:r>
        <w:rPr>
          <w:rFonts w:ascii="IRNazanin" w:hAnsi="IRNazanin" w:eastAsia="IRNazanin"/>
          <w:color w:val="111111"/>
          <w:sz w:val="28"/>
          <w:sz w:val="28"/>
          <w:szCs w:val="28"/>
          <w:rtl w:val="true"/>
          <w:lang w:bidi="fa-IR"/>
        </w:rPr>
        <w:t>فتحعلى شاه قاجار است در سنه هزار و دويست و بيست و دو، و طلاكارى گنبد مبارك از آثار خيريه مرحوم ناصرالدين شاه قاجار است، و آئينه‌بندى و نقاشى ايوان مطهر حضرت عبدالعظيم از آثار خيريه ميرزا آقاخان نورى صدراعظم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حمزة بن موسى الكاظم عليه‌السلام است كه بسيار محترم بود و از احفاد آن بزرگوارند سلاطين صفويه، و ايضا از احفاد اوست خاتم الفقهاء والمجتهدين جناب حاج سيد محمدباقر حجة الاسلام الرشتى الاصفهانى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تحفة الزائرين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امامزاده حمزه فرزند حضرت موسى بن جعفر عليه‌السلام نزديك قبر حضرت عبدالعظيم است، ظاهرا همان باشد كه حضرت عبدالعظيم به زيارت او مى‌رفت، چنانچه در خاتمه باب چهارم از مزار بحار نقل شده كه حضرت عبدالعظيم در سردابى منزل فرمود و در آنجا عبادت مى‌كرد، روزها روزه مى‌گرفت و شبها مشغول عبادت بود و گاهى مستترا مى‌رفت به زيارت قبرى كه مقابل قبر شريفش هست،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يكى از اولادهاى حضرت موسى بن جعفر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در خاتمه باب چهارم گفته شد كه قبر جناب حمزه در چهار موضع محتمل است، لكن اصح چنانچه علامه مجلسى در تحفه و ثقة الاسلام نورى در تحية الزائرين فرموده آن است كه قبر جناب حمزة بن موسى بن جعفر عليه‌السلام همان است كه در رى هست،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حضرت حمزه وصل است به حرم حضرت عبدالعظيم عليه‌السلام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امامزاده عبدالله ابيض ابن عباس بن محمد بن عبداللّه الشهيد بن حسن الافطس ابن على بن الامام على بن الحسين زين العابدين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ناميدن جناب ايشان را به عبداللّه ابيض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از امامزاده‌هائى كه اسمشان عبداللّه است ملقب به لقب خاصى شدند كه از يكديگر ممتاز شوند، ايشان را عبداللّه </w:t>
      </w:r>
    </w:p>
    <w:p>
      <w:pPr>
        <w:pStyle w:val="BookText"/>
        <w:rPr/>
      </w:pPr>
      <w:r>
        <w:rPr>
          <w:rFonts w:ascii="IRNazanin" w:hAnsi="IRNazanin" w:eastAsia="IRNazanin"/>
          <w:color w:val="111111"/>
          <w:sz w:val="28"/>
          <w:sz w:val="28"/>
          <w:szCs w:val="28"/>
          <w:rtl w:val="true"/>
          <w:lang w:bidi="fa-IR"/>
        </w:rPr>
        <w:t>ابيض ناميدند، چون بدن و رخسارش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حضرت عبدالعظيم را عبداللّه قانه ناميدند، چون حاكم 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جناب حسن ابن حسن المجتبى عليه‌السلام را عبداللّه محض ناميدند، چون از طرفين منتسب بود به صديقه طاهره سلام‌اللّه عليها، چون والده ماجده‌اش فاطمه دختر حضرت سيدالشهداء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على بن الحسين را عبداللّه الباهر ناميدند، به جهت حسن جمالش، چنانچه عمر بن على بن ابيطالب عليه‌السلام را عمر الاطرف ناميدند، چون از يك طرف نسبش شرافت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على بن الحسين را عمر الاشرف ناميدند، چون والده‌اش دختر حضرت مجتبى عليه‌السلام بوده و از دو طرف شرافت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الحاصل مرقد شريف جناب عبداللّه ابيض نزديك قبر حضرت عبدالعظيم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حسين بن عبداللّه الابيض است كه از بخارى نسابه نقل شده كه در رى هست مزار كثيرالانوار جناب حسين بن عبداللّه ابيض، كه در سال سيصد و نوزده به رحمت ايزدى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طاهر بن محمد بن حسن بن حسين بن عيسى بن يحيى بن حسين بن زيد بن على بن الحسين عليه‌السلام ، و مزار شريفش در يك طرف صحن مقدس حضرت عبدالعظيم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امامزاده قاضى صابر على بن محمد بن نصر بن مهدى بن محمد بن على بن عبداللّه بن عيسى بن على بن حسين الأصغر بن على بن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بزرگوار در علم نسب كمال امتياز داشته و نسابه رى بوده، و ايشان در حدود سنه پانصد و پنجاه و پنج هجرى از دنيا رحلت فرموده و قبر شريفشان در ونك است و ونك از قراى رى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امامزاده زيد كه قبر شريفش در وسط شهر تهران است در بازار بزازها، و بر احقر معلوم نيست كه نسب شريف ايشان منتهى به كدام يك از ائمه اطهار </w:t>
      </w:r>
    </w:p>
    <w:p>
      <w:pPr>
        <w:pStyle w:val="BookText"/>
        <w:rPr/>
      </w:pPr>
      <w:r>
        <w:rPr>
          <w:rFonts w:ascii="IRNazanin" w:hAnsi="IRNazanin" w:eastAsia="IRNazanin"/>
          <w:color w:val="111111"/>
          <w:sz w:val="28"/>
          <w:sz w:val="28"/>
          <w:szCs w:val="28"/>
          <w:rtl w:val="true"/>
          <w:lang w:bidi="fa-IR"/>
        </w:rPr>
        <w:t>مى‌شود، و اين بزرگوار بقعه و حرم و صحن بسيار قابلى دارد، و در جوار ايشان مقبره‌اى است مشهور به سيد ولى، و احوالات ايشان را هم حقير در جائى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 در طهران و اطراف و دهات آن مقبره‌هائى منسوب به اولاد ائمه اطهار عليهم‌السلام زياد است لكن چون حقير مدرك صحيحى از براى آنها نديده‌ام ذكر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 در ذكر قبور بعضى از علماء و بزرگانى كه در طهران و اطراف آن مدفونند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 جناب ابوجعفر محمد بن على بن حسين بن موسى بن بابويه القمى المشهور بالشيخ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نجاشى نقل شده كه جناب على بن حسين پدر شيخ صدوق به توسط جناب حسين بن روح رضوان اللّه عليه كه از نواب اربعه حضرت امام عصر ارواحنا له الفداء بود، عريضه به حضرت بقية اللّه نوشت و استدعا نمود كه خداوند به وى فرزندى عطا فرمايد، پس حضرت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اللّه لك بذلك و سترزق ولدين ذكرين خيرين، لهذا غالبا شيخ صدوق فخريه مى‌فرمود كه من به دعاء امام عصر عليه‌السلام تولد يافته‌ام، و جناب على بن حسين پدر شيخ صدوق رئيس فقهاء و علماء قم بود، و در سنه تناثر نجوم سيصد و بيست و نه از دنيا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خدمت جناب على بن محمد السيمرى كه نايب چهارم حضرت بقية اللّه بود مشرف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رحم‌اللّه على بن بابويه، كسى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بابويه زنده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وفات يافت، بعد خبر رسيد كه در همان روز مرحوم شده بود در قم و قبر او در قم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در اوائل سفارت جناب حسين بن روح متولد شد، و كافى است در فضيلت جناب شيخ صدوق و برادرش جناب حسين بن على بابويه، كه اين‌دو به دعاى حضرت حجه‌اللّه متولد شدند، و حضرت درباره ايشان فرمود ولدين خيرين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صدوق سيصد كتاب تصنيف فرمودند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كه </w:t>
      </w:r>
    </w:p>
    <w:p>
      <w:pPr>
        <w:pStyle w:val="BookText"/>
        <w:rPr/>
      </w:pPr>
      <w:r>
        <w:rPr>
          <w:rFonts w:ascii="Amiri" w:hAnsi="Amiri" w:eastAsia="Amiri" w:cs="Amiri"/>
          <w:color w:val="111111"/>
          <w:sz w:val="28"/>
          <w:sz w:val="28"/>
          <w:szCs w:val="28"/>
          <w:rtl w:val="true"/>
          <w:lang w:bidi="ar-SA"/>
        </w:rPr>
        <w:t>از كتب اربعه شيعه است، و كتب خصال و عيون و غير اينها، و رحلت ايشان در سنه سيصد و هشتاد و يك بوده در رى، و قبرشان در نيم فرسخى طهران نزديك حضرت عبدالعظيم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روضات است، ما ملخصه كه از جمله كرامات مرحوم شيخ صدوق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هزار و دويست و سى و هشت در مقبره مرحوم شيخ صدوق رخنه يافت شد، خواستند اصلاح كنند، رسيدند به سرداب قبر مقدس ايشان، وارد سرداب شدند ديدند جثه شريفش ميان قبر صحيح و سالم خوابيده، در حالتى كه خيلى جسيم و وسيم بود و در اظفار و ناخنهايش اثر خضاب بود، و اين خبر در طهران منتشر شد و به سمع مرحوم فتحعلى شاه رسيد، خود سلطان با جمعى از علماء و اركان دولت رفتند به جهت تحقيق و به عين قضيه را همان قسم كه شنيده بودند 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سلطان امر فرمود به سد آن ثلمه و رخنه و تجديد مرقد مطهر و تزيين او را با حسن تزيين، و من بعضى از اشخاصى كه برأى العين خود قضيه را ديده بودند ملاقات كردم و به همين قسم براى من نقل كردند،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حكايت را ايضا نقل فرموده از كتاب روضة الواعظين سيد هاشم بحرانى، كه يكى از حكّام بغداد بناء قبر مرحوم كلينى را ديد، سؤال كرد كه اين قبر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يك نفر از علماء شيعه است، از عداوتى كه آن حاكم داشت با شيعه، امر كرد قبر مطهر را نبش كنند، چون نبش كردند ديدند بدن مطهر با كفن صحيح و سالم است، نه بدن مبارك تغيير كرده و نه كفن، يك طفل صغيرى هم پهلوى ايشان مدفون است كه گويا پسر خود ايشان باشد ايضا با بدن و كفن سالم، پس امر كرد به پوشيدن قبر شريف و بقعه هم بر روى قبر مقدس نصب كردند، انتهى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مرحوم شيخ يعقوب بن اسحق الكلينى والد ماجد ثقة الاسلام ابوجعفر محمد بن يعقوب الكلينى، و ايشان در حدود سنه سيصد از دنيا رحلت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شريف </w:t>
      </w:r>
    </w:p>
    <w:p>
      <w:pPr>
        <w:pStyle w:val="BookText"/>
        <w:rPr/>
      </w:pPr>
      <w:r>
        <w:rPr>
          <w:rFonts w:ascii="IRNazanin" w:hAnsi="IRNazanin" w:eastAsia="IRNazanin"/>
          <w:color w:val="111111"/>
          <w:sz w:val="28"/>
          <w:sz w:val="28"/>
          <w:szCs w:val="28"/>
          <w:rtl w:val="true"/>
          <w:lang w:bidi="fa-IR"/>
        </w:rPr>
        <w:t>ايشان در كلين است، على وزن زبير و آن قريه‌اى است موجود در وادى كرج بين طهران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مرحوم شيخ يعقوب در دست چپ است وقت رفتن اهل طهران به بلده طيبه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محمد رازى المعروف بعلان كلينى، كه از مشايخ حديث و ثقات اهل علم بوده، خالوى جناب ثقة الاسلام محمد بن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نقل عن النجاشى، و مرحوم ثقة الاسلام در كافى از ايشان روايت مى‌كند و كمال اعتماد به اخبار مرويه از ايشان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كلين بر وزن امير از دهات و رامين است، و مدفن مرحوم شيخ يعقوب در آنجا نيست، و در قاموس كه نوشته كلين بر وزن امير مرقد شيخ يعقوب است، نسبت به اشتباه داده شده چنانچه بعضى از معتمدين تصريح به اين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الشيخ جمال الملة والحق والدين حسين بن على الخزاعى النيشابورى الاصل المعروف بالشيخ ابى الفتوح الرازى، المفسر بالفارسى المسمى بروض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اعاظم علماء تفسير بودند، و بعضى نقل فرمودند كه ايشان تفسير عربى و مفصلى هم دارند كه در بيست 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است ما حاصله كه، از تفسيرشان ظاهر مى‌شود كه ايشان معاصر بودند با محمود بن عمر زمخشرى، صاحب كشاف، بنابراين گويا ايشان در حدود پانصد بوده‌اند، و مى‌فرمايد تفسير فارسى ايشان در وثاقه تحرير و تقرير و دقت نظر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امام فخر رازى مقتبس از تفسير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مستدرك الوسائل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مختصرى است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شريفشان در حضرت عبدالعظيم در يكى از حجرات صحن حضرت حمزة بن موسى الكاظم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بعضى مرقد ايشان را در اصفهان نوشته‌اند، و اين اشتباه است به قبر شيخ ابوالفتوح اسعد بن ابى‌الفضائل العجلى</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الفقيه ابوعلى محمد بن احمد بن جنيد البغدادى الملقب بالكاتب المشتهر بالاسكافى، صاحب كتاب تهذيب الشيعه لاحكام الشريعه، كه مشتمل است بر عده از </w:t>
      </w:r>
    </w:p>
    <w:p>
      <w:pPr>
        <w:pStyle w:val="BookText"/>
        <w:rPr/>
      </w:pPr>
      <w:r>
        <w:rPr>
          <w:rFonts w:ascii="Amiri" w:hAnsi="Amiri" w:eastAsia="Amiri" w:cs="Amiri"/>
          <w:color w:val="111111"/>
          <w:sz w:val="28"/>
          <w:sz w:val="28"/>
          <w:szCs w:val="28"/>
          <w:rtl w:val="true"/>
          <w:lang w:bidi="ar-SA"/>
        </w:rPr>
        <w:t>كتب فقهيه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اسكاف از نواحى نهروان است، و بين نهروان و بصره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اول كسى است كه اساس اجتهاد را تأسيس نمود در احكام شرعيه، و جناب حسن بن ابى‌عقيل العمانى هم متابعت كرد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اسكافى و عمانى، فقهاء تعبير مى‌كنند به قديمين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روضات از شيخ طوسى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ذكره انه كان جيد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كان يرى القول بالقياس، فترك لذلك كتبه ولم يعول عليها،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الفقهاء فى مبانى الاحكام لا يوجب عدم الاعتبار بقولهم، لأنهم قديما و حديثا كانوا مختلفين فى الاصول التى تبنى عليها الفروع، مثل اختلافهم فى خبر الواحد والاستصحاب فى المفاهيم و غيرها من مسائل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ابن‌جنيد از علماء زمان غيبت صغرى بوده، و از صاحب فوائد نقل كرده و نسبت به قيل داده، كه وفات ابن‌جنيد در رى بوده در سنه سيصد و هشتاد و يك، سنه رحلت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لكن محل دفنشان معين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ابومحمد عبداللّه بن جعفر بن محمد بن موسى بن جعفر بن محمد الدوربستى، در مجالس است كه او از فقهاء شيعه اماميه است، و در سال پانصد و شصت و شش به بغداد آمد و مدتى در آنجا به ذكر احاديث مشغول بود، و بعد به وطن خود مراجعت نمود، و بعد از سنه ششصد از دنيا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خود را منتهى مى‌كرد به جناب حذيفة بن يمان كه از اصحاب خاص حضرت پيغمبر صلى‌الله‌عليه‌و‌آله بود،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ايشان در دوربست است، و جناب حسن بن جعفر دوربستى برادر عبداللّه بن جعفر به فنون فضل و كمال متحلى بود، و اين اشعار از او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بغض الوصى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اولاد الزنا</w:t>
      </w:r>
    </w:p>
    <w:p>
      <w:pPr>
        <w:pStyle w:val="BookText"/>
        <w:rPr/>
      </w:pPr>
      <w:r>
        <w:rPr>
          <w:rFonts w:ascii="Amiri" w:hAnsi="Amiri" w:eastAsia="Amiri" w:cs="Amiri"/>
          <w:color w:val="111111"/>
          <w:sz w:val="28"/>
          <w:sz w:val="28"/>
          <w:szCs w:val="28"/>
          <w:rtl w:val="true"/>
          <w:lang w:bidi="ar-SA"/>
        </w:rPr>
        <w:t xml:space="preserve">من لم يوال من الانام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عنداللّه صلى‌ام زنا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دوربست يك فرسخى طهران است، و حال آن قريه را طرشت مى‌نامند، بالشين </w:t>
      </w:r>
    </w:p>
    <w:p>
      <w:pPr>
        <w:pStyle w:val="BookText"/>
        <w:rPr/>
      </w:pPr>
      <w:r>
        <w:rPr>
          <w:rFonts w:ascii="Amiri" w:hAnsi="Amiri" w:eastAsia="Amiri" w:cs="Amiri"/>
          <w:color w:val="111111"/>
          <w:sz w:val="28"/>
          <w:sz w:val="28"/>
          <w:szCs w:val="28"/>
          <w:rtl w:val="true"/>
          <w:lang w:bidi="ar-SA"/>
        </w:rPr>
        <w:t>المعجمه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نماناد كه بيت ايشان بيت با شرافت و فضلى است، و جد اعلاى ايشان جعفر بن محمد از اجله علماء بوده و تصنيفات زيادى دارد، و معاصر بوده با مرحوم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حالاتش را در روضات مفصلاً ذكر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حمزة بن عبداللّه الاسدى الكوفى المقرى النحوى المشهور بالكسائى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كسائى گفتند چون وقتى كه به مجلس درس حمزة بن زيات مى‌رفت خود را به عبا مى‌پيچيد، و او معلم محمد امين و عبداللّه مأمون پسران هرون الرشيد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حمداللّه مستوفى نقل شده كه كسائى آمد نزد مأمون تا او را درس نحو بدهد، مأمون مشغول شرب خمر بود، پس ببرك گل مأمون اين شعر را نوشت و براى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للنحو وقت و هذا الوقت للكاسى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لى رغبة فى الورد والاس</w:t>
      </w:r>
    </w:p>
    <w:p>
      <w:pPr>
        <w:pStyle w:val="BookText"/>
        <w:rPr/>
      </w:pPr>
      <w:r>
        <w:rPr>
          <w:rFonts w:ascii="IRNazanin" w:hAnsi="IRNazanin" w:eastAsia="IRNazanin"/>
          <w:color w:val="111111"/>
          <w:sz w:val="28"/>
          <w:sz w:val="28"/>
          <w:szCs w:val="28"/>
          <w:rtl w:val="true"/>
          <w:lang w:bidi="fa-IR"/>
        </w:rPr>
        <w:t>يعنى از براى تعليم نحو وقتى است و اين وقت براى شراب خوردن است و من ميل دارم به بوئيدن گل و 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كسائى در پشت آن در جواب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لوكنت تعلم ما فى النحو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الهتك لذته من لذت الكاس</w:t>
      </w:r>
    </w:p>
    <w:p>
      <w:pPr>
        <w:pStyle w:val="BookText"/>
        <w:rPr/>
      </w:pPr>
      <w:r>
        <w:rPr>
          <w:rFonts w:ascii="Amiri" w:hAnsi="Amiri" w:eastAsia="Amiri" w:cs="Amiri"/>
          <w:color w:val="111111"/>
          <w:sz w:val="28"/>
          <w:sz w:val="28"/>
          <w:szCs w:val="28"/>
          <w:rtl w:val="true"/>
          <w:lang w:bidi="ar-SA"/>
        </w:rPr>
        <w:t xml:space="preserve">لوكنت تعلم من فى الباب قمت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 على الوجه بل مشيا على الرأس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بدانى لذتى را كه در علم نحو است، مانع مى‌شود تو را از لذت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بدانى كه كيست درِ خانه تو، صورت به زمين مى‌كشيدى بلكه با سر به سوى وى مى‌رفتى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هارون الرشيد آمد به رى و در رى وفات كرد در سنه صد و هفتاد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فوت كسائى، محمد بن حسن شيبانى قاضى هم در رى وفات نمود، كه رشيد گفت دفنت الفقه والنحو بر سنوية، و او قريه‌اى است از قراء رى، و فعلاً معلوم نيست كه آن قريه كجا هست، يا اسمش را تغيير دادند يا خراب و 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كسائى يكى از قراء سبعه است كه اجماع است بر حجيت قرائتشان و صحت روايتشان، و اتفاق اهل اين صناعت است كه از آن هفت نفر </w:t>
      </w:r>
    </w:p>
    <w:p>
      <w:pPr>
        <w:pStyle w:val="BookText"/>
        <w:rPr/>
      </w:pPr>
      <w:r>
        <w:rPr>
          <w:rFonts w:ascii="IRNazanin" w:hAnsi="IRNazanin" w:eastAsia="IRNazanin"/>
          <w:color w:val="111111"/>
          <w:sz w:val="28"/>
          <w:sz w:val="28"/>
          <w:szCs w:val="28"/>
          <w:rtl w:val="true"/>
          <w:lang w:bidi="fa-IR"/>
        </w:rPr>
        <w:t>اصوب رأيا و احسن استنباطا و اكثر استيناسا به جواهر كلمات الهى، جناب ابوبكر عاصم بن بهدلة الكوفى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 است شأنا و جلالة، و لذا رسم جميع مصاحف به قرائت عاصم كوفى است، و عاصم در سنه صد و بيست و هشت در كوفه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قراء سبعه كسائى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قراء سبعه ابوعمارة حمزة بن حبيب كوفى است، و او در سنه صد و پنجاه و شش در حلوان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نافع بن عبدالرحمن المدنى است، و در مدينه از دنيا رفت در سنه صد و شصت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عبداللّه بن كثير المكى است، و او در مكه معظمه از دنيا رفت سنه صد و بيست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ريان المكنى بابى عمرو بن علاء النحوى البصرى است، و او در كوفه از دنيا رفت سنه صد و پنجاه و 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 عبداللّه بن عامر الشامى است، و او در شام از دنيا رفت سنه صد و هيجده، و بعضى ائمه قراءات را ده نفر شمردند و اضافه نمودند به اين هفت نفر ابوجعفر مدنى و يعقوب بصرى و خلف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العالم العلام جناب حاجى ملاعلى كنى مصنف توضيح المقال فى علم الرجال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سنه هزار و دويست و بيست بود در قريه كن كه دو فرسخى طهران است، و ايشان مدتى در نجف اشرف، خدمت صاحب جواهر تلمذ فرمودند، بعد آمدند به طهران و رياست روحانى عامه مملكت ايران با ايشان شد، و در صبح پنجشنبه بيست و هفتم ماه صفر سنه هزار و سيصد و شش از دنيا رحلت فرمود در سن هشتاد و شش تقريبا، و جنازه‌شان را در كمال احترام و اجلال بردند به زاويه مقدسه حضرت عبدالعظيم دفن نمودند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كردند وقتى نائب السلطنه پسر مرحوم ناصرالدين‌شاه وارد شد به منزل </w:t>
      </w:r>
    </w:p>
    <w:p>
      <w:pPr>
        <w:pStyle w:val="BookText"/>
        <w:rPr/>
      </w:pPr>
      <w:r>
        <w:rPr>
          <w:rFonts w:ascii="IRNazanin" w:hAnsi="IRNazanin" w:eastAsia="IRNazanin"/>
          <w:color w:val="111111"/>
          <w:sz w:val="28"/>
          <w:sz w:val="28"/>
          <w:szCs w:val="28"/>
          <w:rtl w:val="true"/>
          <w:lang w:bidi="fa-IR"/>
        </w:rPr>
        <w:t>حاجى كنى، مرحوم حاجى چون درد پائى داشتند، بعد از عذرخواهى نمودن پايشان را دراز كردند، به نايب السلطنه برخورد،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 پايم درد مى‌كند، اذن بدهيد دراز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السلطنه، من كه پايم را دراز كردم دستم را جمع كردم توهم دستت را جمع كن و پايت را دراز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ابوالحسن جلوه ابن محمد الطباطبائى الاصفهانى الحكيم المتأله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احفاد آقاميرزا رفيع‌الدين نائينى، استاد علامه مجلسى هستند و در سنه هزار و دويست و سى و هشت در احمدآباد كجرات متولد شد، و در اصفهان تحصيل كرد، پس از تكميل در معقول به تهران انتقال فرمود و در دارالشفاء توقف نمود و مشغول به تعليم علوم حكميه شد، و در آنجا از دنيا رحلت فرمود و در جوار ابن‌بابويه به خاك رفت و قبرش در ميان يكى از حجرات باغ آنجا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نظام‌الدين ساوجى محمد بن حسين القرشى پدرش دوست شيخ بهائى بود، چون وفات كرد شيخ بهائى او را تربيت نمود، چون شيخ بهائى وفات نمود شاه عباس او را معظم داشت، و به امر شاه‌عباس كتاب جامع عباسى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بزرگوار بعد از عزل ملاخليل قزوينى از تدريس در حضرت عبدالعظيم منصب مدرسى دادند و در همانجا رحلت فرمود و ظاهرا قبرش هم همانجا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 مرحوم آقاسيد صادق طباطبائى تهرانى وفاتشان روز شانزدهم ربيع الثانى سنه هزار و سيصد بود، و قبرشان ظاهرا در حضرت عبدالعظيم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 مرحوم آقاميرزا ابوالفضل صاحب كتاب شفاء الصدور روز هشتم صفر سنه هزار و سيصد و شانزده در طهران فوت شد و شايد مدفون در حضرت عبدالعظيم باشند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دوازدهم در طهران فوت كرد اول عاشق حضرت سيدالشهداء عليه‌السلام جناب آخوند ملا آقا ابن عابدين رمضان الدربندى صاحب كتاب خزائن و كتاب اسرار الشهاده و غير </w:t>
      </w:r>
      <w:bookmarkStart w:id="238" w:name="pg15931_170909"/>
    </w:p>
    <w:p>
      <w:pPr>
        <w:pStyle w:val="BookText"/>
        <w:rPr/>
      </w:pPr>
      <w:bookmarkEnd w:id="238"/>
      <w:r>
        <w:rPr>
          <w:rFonts w:ascii="IRNazanin" w:hAnsi="IRNazanin" w:eastAsia="IRNazanin"/>
          <w:color w:val="111111"/>
          <w:sz w:val="28"/>
          <w:sz w:val="28"/>
          <w:szCs w:val="28"/>
          <w:rtl w:val="true"/>
          <w:lang w:bidi="fa-IR"/>
        </w:rPr>
        <w:t>اين دو، اخلاصش به حدى بود كه بالاى منبر هنگام مصيبت خواندن بى‌اختيار عمامه‌اش را به زمين مى‌زد و لباسش را پاره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عاشوراء لباسهايش را از بدن خود مى‌كند و لنگ به كمر مى‌بست و گل به صورت و محاسن مى‌ماليد و خاك به سر مى‌ريخت، به همين هيئت ميان كوچه و بازار و بالاى منبر مى‌رفت و از كتب احاديث خيلى احترام مى‌كرد و مانند كلام‌اللّه مى‌بوسيد و بالاى سر خود مى‌گذاشت، و بسيار تندخو و شديد الغضب بود، كسى از آن مرحوم سؤال كرد آيا فضله امام پاك است يا نجس؟ جناب آخوند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سؤال كرد، به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سؤالى است، فضله امام به ريش من، فضله من به ريش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هزار و دويست و هشتاد و شش در طهران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حمل نمودند و به كربلاى معلى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نماناد كه در طهران و رى قبور خيلى اعلام از علماء و روات است، و خيلى از بزرگان هم از خاك رى بودند و در غير رى مدفونند و ما اختصارا ذكر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طهران فوت كرد حسن بن بويه ديلمى المقلب به ركن الدوله، والد عضدالدوله و مؤيد الدوله و فخرالدوله و برادر وسطى على عمادالدوله و احمد 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تاريخ ابن‌خلكان است كه ايشان در دوازدهم محرم الحرام سنه سيصد و شصت و شش، در سن هشتاد سالگى در رى از دنيا رفتند، و مدفن ايشان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حضرت عبدالعظيم است قبر مرحوم ناصرالدين شاه قاجار كه در سنه هزار و سيصد و سيزده از دنيا رحلت فرمود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39" w:name="__RefHeading___Toc15918000_2142443653"/>
      <w:bookmarkStart w:id="240" w:name="_Toc89"/>
      <w:bookmarkEnd w:id="239"/>
      <w:r>
        <w:rPr/>
        <w:t>61</w:t>
      </w:r>
      <w:r>
        <w:rPr>
          <w:rtl w:val="true"/>
        </w:rPr>
        <w:t>-</w:t>
      </w:r>
      <w:r>
        <w:rPr>
          <w:rtl w:val="true"/>
        </w:rPr>
        <w:t>تحية الزائر، ميرزا حسين نورى و محدث قمى</w:t>
      </w:r>
      <w:bookmarkEnd w:id="240"/>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 ميرزا حسين نورى و محدث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امام‌زاده لازم التعظيم جناب عبدالعظيم، كه نسب شريفش به چهار واسطه منتهى مى‌شود به امام حسن مجتبى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شريفش در رى معلوم و مشهور است </w:t>
      </w:r>
    </w:p>
    <w:p>
      <w:pPr>
        <w:pStyle w:val="BookText"/>
        <w:rPr/>
      </w:pPr>
      <w:r>
        <w:rPr>
          <w:rFonts w:ascii="IRNazanin" w:hAnsi="IRNazanin" w:eastAsia="IRNazanin"/>
          <w:color w:val="111111"/>
          <w:sz w:val="28"/>
          <w:sz w:val="28"/>
          <w:szCs w:val="28"/>
          <w:rtl w:val="true"/>
          <w:lang w:bidi="fa-IR"/>
        </w:rPr>
        <w:t xml:space="preserve">و به علو مقام و جلالت شأن معروف، و از اكابر محدّثين و اعاظم علماء و زهاد و عباد و صاحب ورع و تقوى و قائل به توحيد و عدل بوده، و از اصحاب حضرت جواد و حضرت هادى عليه‌السلام است، و نهايت توسل و انقطاع به خدمت ايشان داشته، و احاديث بسيار از ايشان روايت كرده، و او است صاحب كتاب خطب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 يافتم نسخه از نهايه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بعضى علماء، كه تاريخ كتابت او روز سه‌شنبه پانزدهم ربيع‌الاول از سنه پانصد و هفده هجرى بود، در آخر جزء اوّل آن نوشته بود بسيارى از فضايل و علو مقام و رتبه علم و زهد و نسب جناب عبدالعظيم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وصف علم او نوشته بود كه روايت كرد ابوتراب رويانى،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ابوحماد رازى،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امام على نقى عليه‌السلام در سرّمن‌رأى، پس سؤال كردم از آن حضرت پاره جمله‌اى از مسائل حلال و حرام، پس جواب داد مسائل مرا تا آن‌كه زمانى كه خواستم بيرون آيم به وداع آن حضرت رفتم، همين كه وداع كردم، آن حضرت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وقتى كه مشكل شد چيزى از امور دينت در ناحيه خود، پس سؤال كن آنها را از عبدالعظيم بن عبداللّه حسنى و سلام مرا به او برسان،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داماد در رواشح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 در فضيلت و زيارت عبدالعظيم روايت شده و وارد شده، هركه زيارت كند قبر او را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حواشى خلاصه، همين روايت را از بعض نسابين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ابن‌بابويه و ابن‌قولويه به سند معتبر روايت كرده‌اند كه مردى از اهل رى به خدمت حضرت امام على نقى عليه‌السلام رفت، حضرت از او پرسيد كه كجا بودى؟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امام حسين عليه‌السلام رفته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مى‌كردى قبر عبدالعظيم را كه نزد شما است هر آينه مثل كسى بودى كه زيارت امام حسين عليه‌السلام كرده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نجاشى در رجال به سند معتبر از احمدبن محمد بن خالد برقى روايت </w:t>
      </w:r>
    </w:p>
    <w:p>
      <w:pPr>
        <w:pStyle w:val="BookText"/>
        <w:rPr/>
      </w:pPr>
      <w:r>
        <w:rPr>
          <w:rFonts w:ascii="IRNazanin" w:hAnsi="IRNazanin" w:eastAsia="IRNazanin"/>
          <w:color w:val="111111"/>
          <w:sz w:val="28"/>
          <w:sz w:val="28"/>
          <w:szCs w:val="28"/>
          <w:rtl w:val="true"/>
          <w:lang w:bidi="fa-IR"/>
        </w:rPr>
        <w:t>كرده، كه جناب عبدالعظيم از خليفه گريخت و به شهر رى آمد در خانه مردى از شيعيان در سكة الموالى، و در آنجا عبادت خدا مى‌كرد و پيوسته روزها روزه مى‌داشت و شب‌ها به نماز مى‌ايستاد، و پنهان مى‌آمد و زيارت مى‌كرد قبرى را كه در مقابل قبر او است، و راه كمى در بين است و مى‌گفت اين قبر مردى از فرزندان امام موسى عليه‌السلام است، و پيوسته در آنجا مى‌بود و يك و دو از شيعه خبر مى‌شدند از احوال او تا آن‌كه اكثر مردم رى او را شناختند، پس شخصى از شيعه حضرت رسالت صلى‌الله‌عليه‌و‌آله را در خواب ديد،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مرا از سكة الموالى برخواهند داشت و مدفون خواهند كرد نزد درخت سيب در باغ عبدالجبّار بن عبدالوهّاب، و اشاره فرمود به همان مكان كه در آن‌جا مدفون است، پس آن شخص رفت كه آن درخت و مكان را از صاحب باغ بخرد،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چه مى‌خرى اين درخت و جاى آن را؟ آن شخص خواب خود را نقل كرد،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نيز چنين خواب ديده‌ام و موضع اين درخت را با جميع باغ وقف كرده‌ام بر آن سيد و ساير شيعيان كه در آن‌جا مرده‌هاى خود را دفن كنند، پس عبدالعظيم بيمار شد و به رحمت ايزدى واصل گشت، چون او را برهنه كردند كه غسل دهند در جيبش رقعه يافتند كه در آنجا نسب شريف خود را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ابوالقاسم عبدالعظيم بن عبداللّه بن على بن حسن بن زيد بن حسن بن على بن ابى‌طالب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در زاويه كه طرف شمالى صحن جناب عبدالعظيم است، مزار ديگرى است صاحب بقعه و قبه رفيعه، و پيوسته محل زيارت مردم است و معروف است به امام‌زاده طاهر، و از براى او زيارتى تأليف كرده‌اند كه بعض فقراتش مشعر است به آن‌كه اين امام‌زاده در سابق معلوم نبوده و تازه ظاهر شده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الفاظى كه امام‌زادگان به آن زيارت كرده مى‌شوند، پس چنان است كه سيد اجلّ على بن طاوس رضى‌الله‌عنه در مصباح الزائر ذكر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قصد كردى زيارت كنى يكى از اولاد ائمه را مثل قاسم فرزند حضرت كاظم عليه‌السلام يا عباس فرزند </w:t>
      </w:r>
    </w:p>
    <w:p>
      <w:pPr>
        <w:pStyle w:val="BookText"/>
        <w:rPr/>
      </w:pPr>
      <w:r>
        <w:rPr>
          <w:rFonts w:ascii="IRNazanin" w:hAnsi="IRNazanin" w:eastAsia="IRNazanin"/>
          <w:color w:val="111111"/>
          <w:sz w:val="28"/>
          <w:sz w:val="28"/>
          <w:szCs w:val="28"/>
          <w:rtl w:val="true"/>
          <w:lang w:bidi="fa-IR"/>
        </w:rPr>
        <w:t>اميرالمؤمنين يا على بن الحسين عليه‌السلام كه مقتول به طف است، و هركدام كه جارى مجرى ايشان هستند در حكم پس بايست نزد قبر ايشان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السَّيِّدُ الزَّكِىُّ الطّاهِرُ الْوَلِىُّ وَ الدّاعِىَ الْخفِىُّ اَشْهَدُ اَنَّكَ قُلْتَ حَقّا وَ نَطَقْتَ حَقّا وَ صِدْقا وَ دَعَوْتَ اِلى مَوْلاىَ وَ مَوْلاكَ عَلانِيَةً و سراً فازَ مُصْعِدُكَ مُتبِعُكَ وَ نَجا مُصَدِّقُكَ وَ خابَ وَ خَسِرَ مُكَذِّبُكَ وَ المُتَخَلِّفُ عَنْكَ اشْهِدُ لى بِهذِهِ الشَّهادَةِ عندك لِأَكُونَ مِنَ الْفائِزينَ بِمَعْرِفَتِكَ وَ طاعَتِكَ وَ تَصْديقِكَ وَ اتَّباعِكَ وَ اَلسَّلامُ عَلَيْكَ يا سَيِّدى وَ ابْنَ سَيِّدى اَنْتَ بابِ اللّهِ الْمُؤتى مِنْهُ وَ الْمَأخُوذ عَنْهُ اَتَيْتُكَ زائِرا وَ حاجاتى لَكَ مُسْتَوْدِعا وَ ها اَنَا اَسْتَوْدِعُكَ دينى و أَمانَتى وَ خَواتيمَ عَمَلى وَ جَوامِعِ اَمَلى اِلى مُنْتَهى اَجَلى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كه قاسم بن كاظم عليه‌السلام كه سيد بن طاوس ذكر نموده همان سيّد جليل‌القدر كه مذكور شد، و اين عبارت سيّد نيز دلالت تامّ دارد بر بزرگى شأن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سيّد رضى‌الله‌عنه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ديگر است كه زيارت كرده مى‌شوند اولاد ائمه عليهم‌السلام به آن و آن چنان است كه مى‌گويى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اَبيكَ الْمُرْتَضى الرِّضا اَلسَّلامُ عَلَى السَّيِّدَيْنِ الْحَسَنِ وَ الْحُسَيْنِ السَّلامُ عَلى خَديجَةَ اُمِّ سَيِّدَةِ نِساءِ العالَمينَ السَّلامُ عَلى فاطِمَةَ أمّ الأئِمَّة الطاهِرينَ اَلسَّلامُ عَلَى النُّفُوسِ الْفاخِرَةِ و بُحُورِ العُلُوم الزاخِرَةِ شُفَعائى في الآخِرَةِ وَ اَوْلِيائى عِنْدَ عَوْدِ الرُّوحِ اِلَى الْعِظامِ النّاخِرَةِ اَئِمَّةِ الْخَلْقِ وَ وُلاةِ الْحَقِّ اَلسَّلامُ عَلَيْكَ ايُّهَا الشَّخْصُ الشَّريفُ الطّاهِرُ الْكَريمُ اَشْهَدُ اَنْ لا اِلهَ اِلاَّ اللّهُ وَ اَنَّ مُحَمَّدا عَبْدُهُ وَ رَسُولُهُ وَ مُصْطَفاهُ وَ اَنَّ عَلِيّا وَلِيُّهُ وَ مُجْتَباهُ وَ اَنَّ الاِْمامَةَ فى وُلْدِهِ اِلى يَوْمِ الدِّينِ نَعْلَمُ ذلِكَ عِلْمَ الْيَقينِ وَ نَحْنُ لِذلِكَ مُعْتَقِدُونَ وَ فى نَصْرِهِمْ مُجْتَهِدُونَ</w:t>
      </w:r>
      <w:r>
        <w:rPr>
          <w:rFonts w:eastAsia="Amiri" w:cs="Amiri" w:ascii="Amiri" w:hAnsi="Amiri"/>
          <w:color w:val="111111"/>
          <w:sz w:val="28"/>
          <w:szCs w:val="28"/>
          <w:rtl w:val="true"/>
          <w:lang w:bidi="ar-SA"/>
        </w:rPr>
        <w:t>.</w:t>
      </w:r>
      <w:r>
        <w:rPr>
          <w:rStyle w:val="FootnoteAnchor"/>
          <w:rtl w:val="true"/>
        </w:rPr>
        <w:footnoteReference w:id="286"/>
      </w:r>
      <w:bookmarkStart w:id="241" w:name="pg15931_170913"/>
    </w:p>
    <w:p>
      <w:pPr>
        <w:pStyle w:val="Heading4"/>
        <w:numPr>
          <w:ilvl w:val="3"/>
          <w:numId w:val="1"/>
        </w:numPr>
        <w:rPr/>
      </w:pPr>
      <w:bookmarkStart w:id="242" w:name="__RefHeading___Toc15918002_2142443653"/>
      <w:bookmarkStart w:id="243" w:name="_Toc90"/>
      <w:bookmarkEnd w:id="241"/>
      <w:bookmarkEnd w:id="242"/>
      <w:r>
        <w:rPr/>
        <w:t>62</w:t>
      </w:r>
      <w:r>
        <w:rPr>
          <w:rtl w:val="true"/>
        </w:rPr>
        <w:t>-</w:t>
      </w:r>
      <w:r>
        <w:rPr>
          <w:rtl w:val="true"/>
        </w:rPr>
        <w:t>هدية الزائرين، محدث قمى</w:t>
      </w:r>
      <w:bookmarkEnd w:id="243"/>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الزائرين، محدث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 لازم التعظيم جناب شاهزاده عبدالعظيم، كه نسب شريفش به چهار واسطه به سبط جليل حضرت خيرالورى امام حسن مجتبى عليه‌السلام منتهى مى‌شود، و قبر شريفش در رى معلوم و مشهور و ملاذ و معاذ عامه مخلوق است، و علوّ مقام و جلالت شأن آن حضرت اظهر من الشمس است، چه آن جناب به علاوه آن‌كه از دودمان حضرت خاتم النبييّن صلى الله عليه و‌آله است، از اكابر محدّثين و اعاظم علما و زهّاد و عبّاد و صاحب ورع و تقوى است، و از اصحاب حضرت جواد و حضرت هادى عليهماالسلام است، و نهايت توسّل و انقطاع به خدمت ايشان داشته و احاديث بسيار از ايشان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صاحب كتاب خطب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كه دين خود را بر امام زمانش حضرت هادى عليه‌السلام عرض كرد، و حضرت تصديق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هذا و اللّه دين اللّه الّذى ارتضاه لعباده فاثبت عليه ثبّتك اللّه بالقول الثابت فى الحيوة الدّنيا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 فضايل و مناقب آن جناب بسيار است، و شيخ نجاشى در رجال حكايت آمدن او به رى و مدفون شدن او را در آنجا نقل فرموده و قضيه مشهور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مجلسى در تحفه نيز ذكر فرموده، و لكن فقير يافتم نسخه‌اى از نهايه شيخ طوسى رحمه‌اللهبه خط شيخ ابى‌المحاسن ابراهيم بن الحسين بن بابويه، كه به زياده از هشتصد سال قبل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جزء اوّل آن نوشته بود، بسيارى از فضايل و علوّ مقام و رتبه و علم و زهد و ورع و نسب جناب عبدالعظيم را، از آن جمله در وصف علم او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ابوتراب رويانى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ابوحمّاد رازى،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حضرت امام على نقى عليه السلام در سرّمن‌رأى، پس سؤال كردم از آن حضرت جمله‌اى از مسائل حلال و حرام، خود پس جواب فرمود مسائل مرا تا آن‌كه زمانى كه خواستم بيرون آيم به وداع آن حضرت رفتم، همين كه آن </w:t>
      </w:r>
    </w:p>
    <w:p>
      <w:pPr>
        <w:pStyle w:val="BookText"/>
        <w:rPr/>
      </w:pPr>
      <w:r>
        <w:rPr>
          <w:rFonts w:ascii="IRNazanin" w:hAnsi="IRNazanin" w:eastAsia="IRNazanin"/>
          <w:color w:val="111111"/>
          <w:sz w:val="28"/>
          <w:sz w:val="28"/>
          <w:szCs w:val="28"/>
          <w:rtl w:val="true"/>
          <w:lang w:bidi="fa-IR"/>
        </w:rPr>
        <w:t>حضرت را وداع كردم فرمود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وقتى كه مشكل شد چيزى از امور دينت در ناحيه خود، يعنى در بلد رى، پس سؤال كن آنها را از عبدالعظيم بن عبداللّه حسنى و سلام مرا به او برسان،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داماد در كتاب رواشح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احاديث بسيار در فضيلت و زيارت عبدالعظيم روايت شده و وارد شده، كه هر كه زيارت كند قبر او را بهشت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شهيد ثانى رحمه‌الله در حواشى خلاصه همين روايت را از بعض نسّابين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ابن‌بابويه و ابن‌قولويه به سند معتبر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رى به خدمت حضرت امام على نقى عليه‌السلام رفت، حضرت از او پرسيد كه كجا بودى؟ عرض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امام حسين عليه‌السلام رفته بودم،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مى‌كردى قبر عبدالعظيم را كه نزد شما است، هر آينه مثل كسى بودى كه زيارت امام حسين عليه‌السلام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گويد كه علما از براى آن بزرگوار زيارتى نقل نكردند، مگر آن‌كه فخر المحقّقين آقا جمال‌الدين در مزار خود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حضرت به اين نحو مناسب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ادَمَ 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 اللّهِ خاتَمِ النَّبِيّينَ اَلسَّلامُ عَلَيْكَ يا اَميرِالْمُؤْمِنينَ عَلِيِّ بْنَ اَبيطالِبِ وَصِىَّ رَسُولِ اللّهِ اَلسَّلامُ عَلَيْكِ يا فاطِمَةُ سَيِّدَةِ نِساءَ الْعالَمينَ اَلسَّلامُ عَلَيْكُما يا سِبْطَىِ الرَّحْمَةِ وَ سَيِّدَىْ شَبابِ اَهْلِ الْجَنَّةِ اَلسَّلامُ عَلَيْكَ يا عَلِىَّ بْنِ الْحُسَيْنَ سَيِّدَ الْعابِدينَ وَ قُرَّةَ عَيْنِ النّاظِرينَ اَلسَّلامُ عَلَيْكَ يا مُحَمَّدِ بْنِ عَلِىٍّ باقِرَ الْعِلْمِ بَعدَ النَّبِىِّ اَلسَّلامُ عَلَيْكَ يا جَعْفَرَ بْنَ مُحَمَّدٍ الصّادِقِ الْبارِّ الاْمينِ </w:t>
      </w:r>
    </w:p>
    <w:p>
      <w:pPr>
        <w:pStyle w:val="BookText"/>
        <w:rPr/>
      </w:pPr>
      <w:r>
        <w:rPr>
          <w:rFonts w:ascii="Amiri" w:hAnsi="Amiri" w:eastAsia="Amiri" w:cs="Amiri"/>
          <w:color w:val="111111"/>
          <w:sz w:val="28"/>
          <w:sz w:val="28"/>
          <w:szCs w:val="28"/>
          <w:rtl w:val="true"/>
          <w:lang w:bidi="ar-SA"/>
        </w:rPr>
        <w:t>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الاَْمينَ اَلسَّلامُ عَلَيْكَ يا حَسَنَ بْنَ عَلِىٍّ اَلسَّلامُ عَلَى الوَصِىِّ مِنْ بَعْدِهِ اَللّهُمَّ صَلِّ عَلى نُورِكَ وَ سِراجِكَ وَ وَلِىِّ وَلِيِّكَ وَ وَصِىِّ وَصِيِّكَ وَ حُجَّتِكَ عَلى خَلْقِكَ اَلسَّلامُ عَلَيْكَ اَيُّهَا السَّيِّدُ الزَّكِىُّ و الطّاهِرُ الصَّفِىُّ اَلسَّلامُ عَلَيْكَ يَابْنَ السّادَةِ الْأَطهارِ اَلسَّلامُ عَلَيْكَ يَا بْنَ المُصْطَفَيْنَ الْأخيارِ اَلسَّلامُ عَلى رَسُولِ اللّهِ وَ عَلى ذُرِّيَةِ رَسُولِ اللّهِ وَ رَحْمَةُ اللّهِ وَ بَرَكاتُهُ اَلسَّلامُ عَلَى الْعَبْدِ الصّالِحِ المُطيعُ لِلّهِ رَبِّ العالَمينَ وَ لِرَسُولِهِ وَ لِاَميرِالمُؤمِنينَ اَلسَّلامُ عَلَيْكَ يا اَبَاالقاسِمِ ابْنَ السِّبْطِ المُنتَجَبِ المُجْتَبى اَلسَّلامُ عَلَيْكَ يا مَنْ بِزِيارَتِهِ ثَوابُ زِيارَةِ سَيِّدِالشُّهَداءِ يُرْتَجى اَلسَّلامُ عَلَيْكَ عَرَّفَ اللّهُ بَيْنَنا و بَْينَكُم فِى الجَنَّةِ وَ حَشَرَنَا فى زُمْرَتِكُم وَ اَوْرَدَنا حَوْضَ نَبِيِّكُمْ و سَقانا بِكَأسِ جَدِّكُمْ مِنْ يَدِ عَلِىِّ بْنِ اَبيطالِبٍ صَلَواتُ اللّهِ عَلَيكُم اَسْئَلُ اللّهَ اَنْ يُرِيَنا فيكُمُ السُّرُورَ وَ الْفَرَجَ وَ اَنْ يَجْمَعَنا وَ اِيّاكُمْ فى زُمْرَةِ جَدِّكُمْ مُحَمَّدٍ صَلّى اللّهُ عَلَيْهِ و الِهِ وَ اَنْ لا يَسْلُبَنا مَعْرِفَتَكُمْ اِنَّهُ وَلَىٌّ قَديرٌ اَتَقَرَّبُ اِلَى اللّهِ بِحُبِّكُمْ و الْبَرائَةِ مِنْ اَعْدائِكُمْ وَ التَّسْليمِ اِلَى اللّهِ راضِيا بِهِ غَيْرَ مُنْكِرٍ وَ لا مُسْتَكْبِرٍ وَ على يَقينِ ما اَتى بِهِ مُحَمَّدٌ نَطْلُبُ بِذلِكَ وَجْهَكَ يا سَيِّدى اَللّهُمَّ وَ رِضاكَ و الدّارَ الاْخِرَةَ يا سَيِّدى وَ ابْنَ سَيِّدى اِشْفَعْ لى فِى الجَنَّةِ فَاِنَّ لَكَ عِنْدَ اللّهِ شَأنا مِنَ الشَّأن اَللّهُمَّ اِنّى اَسْئَلُكَ اَنْ تَخْتِمَ لى بِالسَّعادَةِ فَلا تَسْلُبْ مِنّى ما اَنَا فيهِ وَ لا حَوْلَ وَ لا قُوَّةَ اِلاّ بِاللّهِ الْعَلِىِّ الْعَظيمِ اَللّهُمَّ اسْتَجِبْ لَنا و تَقَبَّلْهُ بِرَحْمَتِكَ و عافِيَتِكَ وَ صَلَّى اللّهُ عَلى مُحَمَّدٍ وَ الِهِ اَجْمَعينَ وَ سَلَّمَ تَسْليما يا اَرْحَمَ الرّاحِمينَ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سيّد مذكور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اخبار مذكور است كه امام‌زاده عبدالعظيم در اوقات توقّف در رى از منزل پنهان بيرون مى‌آمد و قبرى كه در مقابل قبر او است و راه در ميان است زيارت مى‌كرد و مى‌فرمود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مردى از اولاد موسى بن جعفر عليه‌السلام است، و الحال قبرى در آن‌جا است كه به امام‌زاده حمزه فرزند حضرت امام </w:t>
      </w:r>
    </w:p>
    <w:p>
      <w:pPr>
        <w:pStyle w:val="BookText"/>
        <w:rPr/>
      </w:pPr>
      <w:r>
        <w:rPr>
          <w:rFonts w:ascii="Amiri" w:hAnsi="Amiri" w:eastAsia="Amiri" w:cs="Amiri"/>
          <w:color w:val="111111"/>
          <w:sz w:val="28"/>
          <w:sz w:val="28"/>
          <w:szCs w:val="28"/>
          <w:rtl w:val="true"/>
          <w:lang w:bidi="ar-SA"/>
        </w:rPr>
        <w:t>موسى عليه‌السلام منسوب است، و ظاهر آن است كه همان قبرى باشد كه امام‌زاده عبدالعظيم زيارت آن مى‌نموده، انشاء اللّه او را نيز زيارت بايد نمود و همين زيارت را مى‌توان خواند و فقره اَلسَّلامُ عَلَيْكَ يا اَبَاالقاسِمِ و فقره بعد از آن را نبايد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در صحن امام‌زاده حمزه قبر شيخ جليل سعيد، قدوة المفسّرين جمال الدّين ابوالفتوح حسين بن على خزاعى صاحب تفسير معروف است، و بر روى قبر آن جناب اسم و نسب او به خط قديم نوشته شده، و فرمايش قاضى نوراللّه در مجالس كه قبرش در اصفهان است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جناب 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زيارت جناب شيخ صدوق، رئيس المحدثين كه معروف به ابن‌بابويه در نزديكى بلد شاهزاده عبدالعظيم است غفلت نبايد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سيد جليل و عالم نبيل سيد عبداللطيف بن ابوطالب الموسوى الشوشترى كه از دودمان جليله است، سيد نعمت اللّه جزايرى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تحفة العالم كه از مؤلّفات او است، در تاريخ شوشتر و ذكر حال مرحوم سيّد نعمت اللّه و اولاد و احفاد و اقارب او و غيره است، در فصل فرستادن خليفه ثانى لشكر اسلام را به جهت تسخير ملك عجم و تسلّط ايشان بر شوشتر و محاربه ايشان با هرمزان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محاربه شوشتر محمّد بن جعفرالطيّار نيز زخمهاى منكر برداشته، در مراجعت به دزفول داعى حق را لبيك اجابت گفته، در آنجا در خارج شهر مدفون شد،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بارگاه آن شهيد مجاهد در دزفول مطاف انام و زيارتگاه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عمارتى عالى و باغچه با فضايى دارد كه در آن شهر نزهتگاهى از آن بهتر نيست، و اكثر مردم در فصل بهار به سير و تفرّج به آن بقعه شريفه روند، و خالى از كيفيّتى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ارباب سير مدفن محمد بن جعفر را در شوشتر نوشته‌اند، و محتمل است كه چون شوشتر اعظم بلاد خوزستان و دزفول از توابع آن است، به اين سبب مورّخين شوشتر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كتاب مسطور است كه از جمله بقاع مشهوره، بقعۀ </w:t>
      </w:r>
    </w:p>
    <w:p>
      <w:pPr>
        <w:pStyle w:val="BookText"/>
        <w:rPr/>
      </w:pPr>
      <w:r>
        <w:rPr>
          <w:rFonts w:ascii="IRNazanin" w:hAnsi="IRNazanin" w:eastAsia="IRNazanin"/>
          <w:color w:val="111111"/>
          <w:sz w:val="28"/>
          <w:sz w:val="28"/>
          <w:szCs w:val="28"/>
          <w:rtl w:val="true"/>
          <w:lang w:bidi="fa-IR"/>
        </w:rPr>
        <w:t>امام‌زاده عبداللّه است كه در قبلى شهر يعنى شهر شوشتر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آن جناب به سه واسطه به سيّد الساجدين عليه‌السلام مى‌پيوندد، بدين وجه عبداللّه بن الحسن الدكّة بن الحسين الاصغر بن زين‌العابدين عليه‌السلام ، روزهاى پنجشنبه و جمعه عموما و روز بيست و يكم ماه رمضان خصوصا كه روز وفات اميرالمؤمنين عليه‌السلام است، مردم به زيارت آن حضرت روند و ازدحامى عظيم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 بانى عمارت امام‌زاده عبداللّه، المستنصر باللّه خليفه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كرام مرعشى شوشتر كه در نسب برادرزادگان آن جناب‌اند بر عمارت آن افزودند، و توليت آن بقعه مباركه الى الآن با آن</w:t>
      </w:r>
    </w:p>
    <w:p>
      <w:pPr>
        <w:pStyle w:val="BookText"/>
        <w:rPr/>
      </w:pPr>
      <w:r>
        <w:rPr>
          <w:rFonts w:ascii="IRNazanin" w:hAnsi="IRNazanin" w:eastAsia="IRNazanin"/>
          <w:color w:val="111111"/>
          <w:sz w:val="28"/>
          <w:sz w:val="28"/>
          <w:szCs w:val="28"/>
          <w:rtl w:val="true"/>
          <w:lang w:bidi="fa-IR"/>
        </w:rPr>
        <w:t>سلسله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پسر آن حضرت است كه در شوشتر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قاضى نوراللّه شوشترى نيز در مجالس المؤمنين، احوال اين امام‌زاده را ذكر فرموده مجملاً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اكابر ذريّه سيّد المرسلين، و در فضل و طهارت مشابه جدّ خود امام زين‌العابدين عليه‌السلام بود، لهذا در دست اعادى دين شهيد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كه چون بناى ما بر اختصار است، لهذا در مقام ذكر امام‌زادگان به همين قدر قناعت مى‌كنيم، چه آن‌كه استقصاء آنها منافى با قصد ما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باب زيارت آنها، پس مخفى نماند كه كلام خاصّى كه از معصومين عليهم‌السلام نقل شده باشد به جهت زيارت آنها به نظر نرسيده، مگر بعضى از زيارات متعلّقه به شهداء كربلا كه در كتاب‌هاى مزار مذكور و بعضى از آنها منقول و بيشتر عباراتش مشتمل بر فضايل مختصّه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زيارت متعلّقه به حضرت معصومه قم كه ظاهرش آن است كه منقول از معصوم عليه‌السلام است، پس اگر كسى همان زيارت را در زيارت ساير امام‌زادگان بخواند به اين طريق كه بعضى فقرات كه اختصاص به آن حضرت دارد بيندازد و فقره چند كه مناسب بوده باشد اضافه نمايد، فضيلت زيارت به عمل مى‌آيد، چنان‌چه سيد اجل آقا جمال‌الدين فرموده و خود در باب زيارت حضرت عبدالعظيم عليه‌السلام چنين نموده، چنان‌كه دانستى و </w:t>
      </w:r>
      <w:r>
        <w:rPr>
          <w:rFonts w:eastAsia="IRNazanin" w:cs="IRNazanin"/>
          <w:color w:val="111111"/>
          <w:sz w:val="28"/>
          <w:szCs w:val="28"/>
          <w:rtl w:val="true"/>
          <w:lang w:bidi="fa-IR"/>
        </w:rPr>
        <w:t>... .</w:t>
      </w:r>
      <w:r>
        <w:rPr>
          <w:rStyle w:val="FootnoteAnchor"/>
          <w:rtl w:val="true"/>
        </w:rPr>
        <w:footnoteReference w:id="287"/>
      </w:r>
      <w:bookmarkStart w:id="244" w:name="pg15931_170918"/>
    </w:p>
    <w:p>
      <w:pPr>
        <w:pStyle w:val="Heading4"/>
        <w:numPr>
          <w:ilvl w:val="3"/>
          <w:numId w:val="1"/>
        </w:numPr>
        <w:rPr/>
      </w:pPr>
      <w:bookmarkStart w:id="245" w:name="__RefHeading___Toc15918004_2142443653"/>
      <w:bookmarkStart w:id="246" w:name="_Toc91"/>
      <w:bookmarkEnd w:id="244"/>
      <w:bookmarkEnd w:id="245"/>
      <w:r>
        <w:rPr/>
        <w:t>63</w:t>
      </w:r>
      <w:r>
        <w:rPr>
          <w:rtl w:val="true"/>
        </w:rPr>
        <w:t>-</w:t>
      </w:r>
      <w:r>
        <w:rPr>
          <w:rtl w:val="true"/>
        </w:rPr>
        <w:t>تحفة الاحباب فى نوادر آثار الاصحاب، شيخ عباس قمى</w:t>
      </w:r>
      <w:bookmarkEnd w:id="246"/>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الاحباب فى نوادر آثار الاصحاب،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عبدالعظيم‌بن عبداللّه‌بن على‌بن الحسن‌بن زيدبن الحسن‌بن على بن ابيطالب</w:t>
      </w:r>
    </w:p>
    <w:p>
      <w:pPr>
        <w:pStyle w:val="BookText"/>
        <w:rPr/>
      </w:pPr>
      <w:r>
        <w:rPr>
          <w:rFonts w:ascii="IRNazanin" w:hAnsi="IRNazanin" w:eastAsia="IRNazanin"/>
          <w:color w:val="111111"/>
          <w:sz w:val="28"/>
          <w:sz w:val="28"/>
          <w:szCs w:val="28"/>
          <w:rtl w:val="true"/>
          <w:lang w:bidi="fa-IR"/>
        </w:rPr>
        <w:t>مكنى به ابوالقاسم است و قبر شريفش در رى معروف و مشهور است، و بعلو مقام و جلالت شأن معروف و از أكابر محدثين و اعاظم علماء و زهاد و عباد و صاحب كتاب خطب اميرالمؤمنين عليه‌السلام بوده، و از اصحاب جواد و حضرت هادى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در فضيلت او كه هركه زيارت او كند بهشت بر او واجب شود، و مثل آن باشد كه زيارت كرده باشد امام حسين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برخى از جلالت او در كتاب مزار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عبدالعظيم را پسرى بوده بنام محمّد، او نيز مردى بزرگ قدر و به زهادت و كثرت عبادت معروف بوده</w:t>
      </w:r>
      <w:r>
        <w:rPr>
          <w:rFonts w:eastAsia="IRNazanin" w:cs="IRNazanin"/>
          <w:color w:val="111111"/>
          <w:sz w:val="28"/>
          <w:szCs w:val="28"/>
          <w:rtl w:val="true"/>
          <w:lang w:bidi="fa-IR"/>
        </w:rPr>
        <w:t>.</w:t>
      </w:r>
      <w:r>
        <w:rPr>
          <w:rStyle w:val="FootnoteAnchor"/>
          <w:rtl w:val="true"/>
        </w:rPr>
        <w:footnoteReference w:id="288"/>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تحفة الأحباب في نوادر آثار الأصحاب،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چاپ دارالكتب الاسلاميه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247" w:name="__RefHeading___Toc15918006_2142443653"/>
      <w:bookmarkStart w:id="248" w:name="_Toc92"/>
      <w:bookmarkEnd w:id="247"/>
      <w:r>
        <w:rPr/>
        <w:t>64</w:t>
      </w:r>
      <w:r>
        <w:rPr>
          <w:rtl w:val="true"/>
        </w:rPr>
        <w:t>-</w:t>
      </w:r>
      <w:r>
        <w:rPr>
          <w:rtl w:val="true"/>
        </w:rPr>
        <w:t>منتهى الآمال، شيخ عباس قمى</w:t>
      </w:r>
      <w:bookmarkEnd w:id="248"/>
    </w:p>
    <w:p>
      <w:pPr>
        <w:pStyle w:val="Heading5"/>
        <w:numPr>
          <w:ilvl w:val="4"/>
          <w:numId w:val="1"/>
        </w:numPr>
        <w:rPr/>
      </w:pPr>
      <w:bookmarkStart w:id="249" w:name="__RefHeading___Toc15918008_2142443653"/>
      <w:bookmarkStart w:id="250" w:name="_Toc93"/>
      <w:bookmarkEnd w:id="249"/>
      <w:r>
        <w:rPr>
          <w:rtl w:val="true"/>
        </w:rPr>
        <w:t>اشاره</w:t>
      </w:r>
      <w:bookmarkEnd w:id="250"/>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الآمال،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 حضرت عبدالعظيم حسنى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عبدالعظيم مُكَنّى به ابوالقاسم است، و قبر شريفش در رى معروف و مشهور است، و به عُلّو مقام و جلالت شأن معروف و از اكابر محدّثين و اعاظم عُلما و زُهّاد و عُبّاد بوده و از اصحاب حضرت جواد و هادى عليهماالسلام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محقّق داماد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بسيار در فضيلت و زيارت حضرت عبدالعظيم روايت شده و وارد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زيارت كند قبر او را بهشت بر او واجب مى‌شود</w:t>
      </w:r>
      <w:r>
        <w:rPr>
          <w:rStyle w:val="FootnoteAnchor"/>
          <w:rtl w:val="true"/>
        </w:rPr>
        <w:footnoteReference w:id="290"/>
      </w:r>
      <w:r>
        <w:rPr>
          <w:rFonts w:ascii="IRNazanin" w:hAnsi="IRNazanin" w:eastAsia="IRNazanin"/>
          <w:color w:val="111111"/>
          <w:sz w:val="28"/>
          <w:sz w:val="28"/>
          <w:szCs w:val="28"/>
          <w:rtl w:val="true"/>
          <w:lang w:bidi="fa-IR"/>
        </w:rPr>
        <w:t xml:space="preserve">ابن بابويه و ابن قولويه روايت كرده‌اند كه مردى از اهل رى به خدمت حضرت على نقى عليه‌السلام رفت، حضرت از او پرسيد كه كجا بودى؟ عرض كرد كه به زيارت امام حسين عليه‌السلام رفته بودم، فرمود كه اگر زيارت مى‌كردى قبر عبدالعظيم را كه نزد شما </w:t>
      </w:r>
    </w:p>
    <w:p>
      <w:pPr>
        <w:pStyle w:val="BookText"/>
        <w:rPr/>
      </w:pPr>
      <w:r>
        <w:rPr>
          <w:rFonts w:ascii="Amiri" w:hAnsi="Amiri" w:eastAsia="Amiri" w:cs="Amiri"/>
          <w:color w:val="111111"/>
          <w:sz w:val="28"/>
          <w:sz w:val="28"/>
          <w:szCs w:val="28"/>
          <w:rtl w:val="true"/>
          <w:lang w:bidi="ar-SA"/>
        </w:rPr>
        <w:t>است هر آينه مثل كسى بودى كه زيارت امام حسين عليه‌السلام كرده باشد</w:t>
      </w:r>
      <w:r>
        <w:rPr>
          <w:rStyle w:val="FootnoteAnchor"/>
          <w:rtl w:val="true"/>
        </w:rPr>
        <w:footnoteReference w:id="291"/>
      </w:r>
      <w:r>
        <w:rPr>
          <w:rFonts w:ascii="IRNazanin" w:hAnsi="IRNazanin" w:eastAsia="IRNazanin"/>
          <w:color w:val="111111"/>
          <w:sz w:val="28"/>
          <w:sz w:val="28"/>
          <w:szCs w:val="28"/>
          <w:rtl w:val="true"/>
          <w:lang w:bidi="fa-IR"/>
        </w:rPr>
        <w:t xml:space="preserve">بالجمله؛احاديث در فضيلت او بسياراست و حقير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برخى از آن اشاره كردم و صاحب بن عبّاد رساله مختصره در احوال آن حضرت نوشته و شيخ مرحوم محدّث متبحّر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رساله را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و من حاصل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عبدالعظيم را پسرى بود به نام محمّد، او نيز مردى بزرگ قدر و به زهادت و كثرت عبادت معروف بود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مكشوف باد كه احقر در ايّام مجاورت ارض اقدس غرىّ و اوان استفاده از شيخ جليل علاّمة عصره و فريد دهره جناب آقاميرزا فتح‌اللّه مشهور به شريعت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ايشان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نسّابه كتابى تأليف نموده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كتاب شرح داده احوال هر يك از سادات را كه از جايى به جايى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عبدالعظيم منتقل شد به جانب سامره و در اراضى بلد و دُجَيل وفات يافت، و چون درست عبارت كلام ايشان را مستحضر نيستم به حاصل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جناب ايشان از نقل اين قضيّه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فرمودند كه اين قبر معروف به امامزاده سيّد محمّد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منزلى سامره واقع است، و به جلالت شأن و بروز كرامات معروف است، همان قبر محمّد بن عبدالعظيم حسنى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مشهور آن است كه آن قبر محمّد بن على الهادى عليه‌السلام است كه به جلالت شأن ممتاز است، و اوست كه حضرت امام حسن عسكرى عليه‌السلام به جهت مرگ او گريبان چاك زد، و همين بود معتقد شيخ مرحوم علاّمه نورى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علما بلكه علماء عصر سابق چنان‌كه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w:t>
      </w:r>
    </w:p>
    <w:p>
      <w:pPr>
        <w:pStyle w:val="BookText"/>
        <w:rPr/>
      </w:pP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عبدالكريم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قبر ابى جعفر محمّد بن على الهادى عليه‌السلام باتّفاق</w:t>
      </w:r>
      <w:r>
        <w:rPr>
          <w:rStyle w:val="FootnoteAnchor"/>
          <w:rtl w:val="true"/>
        </w:rPr>
        <w:footnoteReference w:id="293"/>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پسران حسن بن زيد بن الحسن عليه‌السلام ، ابوطاهر زيد است، و زيد را سه فرزند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مادرش اسماء دختر ابراهيم مخزوميّه است، و او را دو فرزند است به نام محمّد و على، و محمّد را سه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و نفيسه و حسناء و اولاد ذكور نداشت، و مادر اين سه دختر از اهل صنعاء بوده و ايشان در صنعاء ساكن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زيد،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حسن بن زيد بن الحسن عليه‌السلام ، اسحاق است و اسحاق معروف بود به كوكبى، و او را سه پسر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و هارون، و هارون را پسرى بود جعفر نام، و جعفر را پسرى بود محمّد نام داشت، و او را در شهر آمل مازندران رافع بن ليث شهيد كرد، و قبرش گويند زيارتگاه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حسن بن زيد بن الحسن عليه‌السلام ، ابراهيم است، ابراهيم زنى از سادات حسينى گرفت و از وى پسرى آورد مسمّى به نام خود ابراهيم و پسرى ديگر آورد مسمّى به على، و از امة الحميد كه امّ ولدى بود و نسبش به عمر منتهى</w:t>
      </w:r>
      <w:r>
        <w:rPr>
          <w:rFonts w:eastAsia="IRNazanin" w:cs="IRNazanin"/>
          <w:color w:val="111111"/>
          <w:sz w:val="28"/>
          <w:szCs w:val="28"/>
          <w:rtl w:val="true"/>
          <w:lang w:bidi="fa-IR"/>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همسر حضرت عبدالعظيم عليه‌السلام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حمزه، چهارم حسن و بعضى حسن نامى را از اولاد قاسم شمار نكرده‌اند بلكه از براى او سه پسر قائل شده‌اند، و امّا دو دختر او يكى خديجه است و آن زوجه ابن عم خود جناب عبدالعظيم حسنى مدفون به رى است و ديگر عبيده زوجه پسر عم خود طاهر بن زيد بن حسن بن زيد بن حسن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ذِكر عبداللّه بن حسن بن علىّ اصغر بن الإمام زين العابدين عليه‌السلام و بعض اعقاب او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رى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عبداللّه الشّهيد بن افطس در واقعه فَخّ حضور داشت و دو شمشير حمايل كرده و كوششى به‌سزا نموده، و بعضى گفته‌اند كه حسين صاحب فَخّ او را وصىّ خود قرار داده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كشته گشتم اين امر بعد از من براى تو است</w:t>
      </w:r>
      <w:r>
        <w:rPr>
          <w:rStyle w:val="FootnoteAnchor"/>
          <w:rtl w:val="true"/>
        </w:rPr>
        <w:footnoteReference w:id="296"/>
      </w:r>
      <w:r>
        <w:rPr>
          <w:rFonts w:ascii="IRNazanin" w:hAnsi="IRNazanin" w:eastAsia="IRNazanin"/>
          <w:color w:val="111111"/>
          <w:sz w:val="28"/>
          <w:sz w:val="28"/>
          <w:szCs w:val="28"/>
          <w:rtl w:val="true"/>
          <w:lang w:bidi="fa-IR"/>
        </w:rPr>
        <w:t>فقير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در احوال بنى الحسن در مجلّد اوّل در قصّه فخّ نقل كردم كه در ابتداء خروج صاحب فخ كه علوّيين اجتماع كردند، چون وقت نماز صبح مؤذّن بالاى مناره رفت كه اذان گويد، عبداللّه افطس با شمشير كشيده بالاى مناره رفت و مؤذّن را گفت در اذان حَىَّ عَلى خَير العَمَل بگويد، مؤذّن از ترس شمشير حَىَّ عَلى خَيْر الْعَمَل گفت، عبدالعزيز عمرى كه نايب الأياله مدينه معظّمه بود،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شرّ كرد و دهشت‌زده فرياد برداشت كه استر مرا در خانه حاضر كنيد و مرا به دو حبّه آب طعام دهيد، اين بگفت و فرار كرد و از ترس ضرطه مى‌داد تا خود را از ترس علوّيين نجات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همان است، هارون الرّشيد او را بگرفت و نزد جعفر بن يحيى حبس كرد، عبداللّه از زحمت زندان سينه‌اش تنگى گرفت، رقعه‌اى به سوى رشيد نوشت و در آن نوشته دشنام‌هاى زشت براى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به آن رقعه اعتنايى نكرد و فرمان داد تا بر وى وسعت گشايش دهند، و گفته بود روزى به حضور جعفر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كفايت كن امر او را بر دست دوستى از دوستان من و دوستان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پس از شنيدن اين سخن امر كرد در شب نوروزى او را بكشتند و سرش را از تن برگرفتند، پس آن سر را در جمله هداياى نوروزى به نزد رشيد فرستاد، چون سرپوش </w:t>
      </w:r>
    </w:p>
    <w:p>
      <w:pPr>
        <w:pStyle w:val="BookText"/>
        <w:rPr/>
      </w:pPr>
      <w:r>
        <w:rPr>
          <w:rFonts w:ascii="IRNazanin" w:hAnsi="IRNazanin" w:eastAsia="IRNazanin"/>
          <w:color w:val="111111"/>
          <w:sz w:val="28"/>
          <w:sz w:val="28"/>
          <w:szCs w:val="28"/>
          <w:rtl w:val="true"/>
          <w:lang w:bidi="fa-IR"/>
        </w:rPr>
        <w:t>از روى سر برگرفتند و نظر رشيد بر آن سر افتاد و آن شقاوت را از جعفر نگران شد، اين امر بر وى عظيم و گران آمد، جعفر گفت هرچه بينديشيدم هيچ چيزى را براى هديه پيشگاه تو در اين جشن نوروز و روز دلفروز بهتر از اين نيافتم كه سر دشمن تو و دشمن پدران تو را به حضور تو بفرستم، و اين بود تا وقتى كه هارون الرشيد اراده كشتن جعفر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مسرور كبير گفت كه اميرالمؤمنين به كدام جرم خون مرا روا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كشتن پسر عمّش عبداللّه بن حسن بن على بدون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عمرى نسّابه گفته كه قبر عبداللّه در بغداد در سوق الطّعام است و 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او در مدائن جماعت بسيارند، و او را عقب از دو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محمّد امير جليل شهيد كه معتصم خليفه او را به زهر كشته، اما عبّاس بن عبداللّه شهيد عقبش قليل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پسرش عبداللّه بن عبّاس با على بن محمّد علوى صاحب زَنْج در بصره بوده، چون على بن محمّد را بكشتند عبداللّه و برادرش حسن بن عبّاس گريختند و به قم آمدند و در قم متوطّن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عبداللّه بن عبّاس در قم ابوالفضل العبّاس و ابوعبداللّه الحسين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دختر به وجود آمدند، و از عبّاس، ابوعلى احمد متولّد شد و ابوعبداللّه الأبيض به رى رفت و اعقاب او در 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بخارى گفته كه حسين بن عبداللّه بن عبّاس ابيض در سنه سيصد و نوزده در رى وفات كرد و قبرش ظاهر است و در قُرب مزار حضرت عبدالعظيم عليه‌السلام ، و زيارت كرده مى‌شود، و عقبش منقرض شد و نسل محمّد بن عبداللّه به جاى ماند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نسل محمّد بن عبداللّه است ابومحمد يحيى بن محمّد بن احمد بن محمّد بن عبداللّه بن الحسن بن علىّ بن علىّ بن الحسين بن علىّ بن ابى‌طالب عليهم‌السلام </w:t>
      </w:r>
      <w:bookmarkStart w:id="251" w:name="pg15931_170923"/>
    </w:p>
    <w:p>
      <w:pPr>
        <w:pStyle w:val="BookText"/>
        <w:rPr/>
      </w:pPr>
      <w:bookmarkEnd w:id="251"/>
      <w:r>
        <w:rPr>
          <w:rFonts w:ascii="IRNazanin" w:hAnsi="IRNazanin" w:eastAsia="IRNazanin"/>
          <w:color w:val="111111"/>
          <w:sz w:val="28"/>
          <w:sz w:val="28"/>
          <w:szCs w:val="28"/>
          <w:rtl w:val="true"/>
          <w:lang w:bidi="fa-IR"/>
        </w:rPr>
        <w:t>كه از عباداللّه الصّالحين و از فقها و علما و متكلّمين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نيشابور بوده و كتبى تصنيف كرده در امامت و فرائض و غيره، و شيخ نجاشى و علاّمه و ديگران در كتب خود او را ذكر كرده‌اند</w:t>
      </w:r>
      <w:r>
        <w:rPr>
          <w:rStyle w:val="FootnoteAnchor"/>
          <w:rtl w:val="true"/>
        </w:rPr>
        <w:footnoteReference w:id="299"/>
      </w:r>
    </w:p>
    <w:p>
      <w:pPr>
        <w:pStyle w:val="Heading5"/>
        <w:numPr>
          <w:ilvl w:val="4"/>
          <w:numId w:val="1"/>
        </w:numPr>
        <w:rPr/>
      </w:pPr>
      <w:bookmarkStart w:id="252" w:name="__RefHeading___Toc15918010_2142443653"/>
      <w:bookmarkStart w:id="253" w:name="_Toc94"/>
      <w:bookmarkEnd w:id="252"/>
      <w:r>
        <w:rPr>
          <w:rtl w:val="true"/>
        </w:rPr>
        <w:t>امام‌زاده يحيى</w:t>
      </w:r>
      <w:bookmarkEnd w:id="253"/>
    </w:p>
    <w:p>
      <w:pPr>
        <w:pStyle w:val="BookText"/>
        <w:rPr/>
      </w:pPr>
      <w:r>
        <w:rPr>
          <w:rFonts w:ascii="IRNazanin" w:hAnsi="IRNazanin" w:eastAsia="IRNazanin"/>
          <w:color w:val="111111"/>
          <w:sz w:val="28"/>
          <w:sz w:val="28"/>
          <w:szCs w:val="28"/>
          <w:rtl w:val="true"/>
          <w:lang w:bidi="fa-IR"/>
        </w:rPr>
        <w:t>و بالجمله؛ معلوم گشت كه اولاد و اعقاب حمزة القمّى نقباء و اشراف مى‌باشند، و نيز از جمله ايشان است ابوالحسن على الزّكى نقيب رى، و او پسر ابوالفضل محمد شريف است كه اينك به او اشاره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امامزاده جليل سلطان محمّد شريف كه قبرش در قم است</w:t>
      </w:r>
    </w:p>
    <w:p>
      <w:pPr>
        <w:pStyle w:val="BookText"/>
        <w:rPr/>
      </w:pPr>
      <w:r>
        <w:rPr>
          <w:rFonts w:ascii="IRNazanin" w:hAnsi="IRNazanin" w:eastAsia="IRNazanin"/>
          <w:color w:val="111111"/>
          <w:sz w:val="28"/>
          <w:sz w:val="28"/>
          <w:szCs w:val="28"/>
          <w:rtl w:val="true"/>
          <w:lang w:bidi="fa-IR"/>
        </w:rPr>
        <w:t>بدان كه اين بزرگوار سيّدى است جليل‌القدر و رفيع المنزلة و فاضل مُكَنّى به ابوالفضل، ابن سيّد جليل ابوالقاسم على نقيب قم، ابن ابى جعفر محمّد بن حمزة القمّى ابن احمد بن محمّد بن اسماعيل بن محمّد بن عبداللّه الباهر بن امام زين‌العابدين عليه‌السلام و اين سيّد شريف در قم بقعه و مزارى دارد معروف در محلّه سلطان محمّد شريف كه به نام او مشهور گشته كه پدر و دو جدّش على و محمّد و حمزة نيز در قبرستان بابلان كه حضرت معصومه عليهاالسلام در آن مدفون است به خاك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سيّد جليل را اعقاب است كه جمله‌اى از ايشان نقباء و ملوك رى بودند، از آن جمله سيّد اجلّ عزّالدّين ابوالقاسم يحيى بن شرف الدين ابوالفضل محمّد بن ابوالقاسم على بن عزّ الإسلام و المسلمين محمّد بن السيّد الأجلّ نقيب النّقباء اَعْلَم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اَزْهَد ابوالحسن المطهّر ابن ذى الحَسَبَيْن على الزّكىّ ابن السلطان محمّد شريف مذكور است كه نقيب رى و قم و جاى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خوارزم‌شاه به قتل رسانيد و اولاد او به جانب بغداد منتقل شدند، و اين سيّد شريف بسيار جليل الشّأن و بزرگ </w:t>
      </w:r>
      <w:bookmarkStart w:id="254" w:name="pg15931_170924"/>
    </w:p>
    <w:p>
      <w:pPr>
        <w:pStyle w:val="BookText"/>
        <w:rPr/>
      </w:pPr>
      <w:bookmarkEnd w:id="254"/>
      <w:r>
        <w:rPr>
          <w:rFonts w:ascii="IRNazanin" w:hAnsi="IRNazanin" w:eastAsia="IRNazanin"/>
          <w:color w:val="111111"/>
          <w:sz w:val="28"/>
          <w:sz w:val="28"/>
          <w:szCs w:val="28"/>
          <w:rtl w:val="true"/>
          <w:lang w:bidi="fa-IR"/>
        </w:rPr>
        <w:t>مرتبه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كافى است در اين باب آن‌كه عالم جليل و محدّث نبيل و فقيه نبيه و ثقه ثبت معتمد حافظ صدوق شيخ منتجب الدين كه شيخ اصحاب و يگانه عصر خود بوده و وفاتش در سنه پانصد و هشتاد و پنج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الاربعين عن الاربعين من الأربعين فى فضائل امير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جناب تصنيف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ياء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اجلّ مرتضى عزّالدين يحيى بن محمّد بن على بن المطهّر ابوالقاسم نقيب طالبييّن است و در عراق عالم فاضل كبير است، رحاى تشيّع براى او دور مى‌زند مَتَّعَ اللّهُ المُسْلِمينَ وَ الإسلامَ بِطولِ بَقائِهِ روايت مى‌كند احاديث را از ولد سعيدش شرف الدين محمّد و از مشايخش قَدَّسَ اللّهُ اَرواحَهُمْ؛</w:t>
      </w:r>
      <w:r>
        <w:rPr>
          <w:rStyle w:val="FootnoteAnchor"/>
          <w:rtl w:val="true"/>
        </w:rPr>
        <w:footnoteReference w:id="300"/>
      </w:r>
      <w:r>
        <w:rPr>
          <w:rFonts w:ascii="Amiri" w:hAnsi="Amiri" w:eastAsia="Amiri" w:cs="Amiri"/>
          <w:color w:val="111111"/>
          <w:sz w:val="28"/>
          <w:sz w:val="28"/>
          <w:szCs w:val="28"/>
          <w:rtl w:val="true"/>
          <w:lang w:bidi="ar-SA"/>
        </w:rPr>
        <w:t xml:space="preserve">و در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مدح بسيار از آن جناب نموده از جمله</w:t>
      </w:r>
      <w:r>
        <w:rPr>
          <w:rFonts w:eastAsia="Amiri" w:cs="Amiri" w:ascii="Amiri" w:hAnsi="Amiri"/>
          <w:color w:val="111111"/>
          <w:sz w:val="28"/>
          <w:szCs w:val="28"/>
          <w:rtl w:val="true"/>
          <w:lang w:bidi="ar-SA"/>
        </w:rPr>
        <w:t>... .</w:t>
      </w:r>
      <w:r>
        <w:rPr>
          <w:rStyle w:val="FootnoteAnchor"/>
          <w:rtl w:val="true"/>
        </w:rPr>
        <w:footnoteReference w:id="301"/>
      </w:r>
    </w:p>
    <w:p>
      <w:pPr>
        <w:pStyle w:val="Heading5"/>
        <w:numPr>
          <w:ilvl w:val="4"/>
          <w:numId w:val="1"/>
        </w:numPr>
        <w:rPr/>
      </w:pPr>
      <w:bookmarkStart w:id="255" w:name="__RefHeading___Toc15918012_2142443653"/>
      <w:bookmarkStart w:id="256" w:name="_Toc95"/>
      <w:bookmarkEnd w:id="255"/>
      <w:r>
        <w:rPr>
          <w:rtl w:val="true"/>
        </w:rPr>
        <w:t>امامزاده عبداللّه و عبيداللّه</w:t>
      </w:r>
      <w:bookmarkEnd w:id="2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عبداللّه و عبيداللّه پسران حضرت امام موسى عليه‌السلام ، پس هر دو صاحب اَعقاب مى‌باشند و چنان‌كه از بعضى كتب انساب نقل شده جماعتى از اولادهاى او در رى بودند كه از جمله مجدالدّولة و الدين ذو الطّرفين ابوالفتح محمّد بن حسين بن محمّد بن علىّ بن قاسم بن عبداللّه بن الإمام موسى الكاظم عليه‌السلام بوده كه خواهرش ستى سكينه بنت حسين بن محمّد مادر سيّد اجلّ مرتضى ذو الفخرين ابوالحسن المطهّر ابن ابى‌القاسم علىّ بن ابى الفضل محمّد است كه شيخ منتجب الدين در وصف او فرموده از بزرگان سادات عراق و صدور اشراف است و منتهى شده منصب نقابت و رياست در زمان او به سوى او، و عَلَم و نشانه بوده در فنون از علم، از براى او است خُطَب و رسائلى قرائت كرده بر شيخ ابوجعفر طوسى در سفر حج، روايت نموده از </w:t>
      </w:r>
      <w:bookmarkStart w:id="257" w:name="pg15931_170925"/>
    </w:p>
    <w:p>
      <w:pPr>
        <w:pStyle w:val="BookText"/>
        <w:rPr/>
      </w:pPr>
      <w:bookmarkEnd w:id="257"/>
      <w:r>
        <w:rPr>
          <w:rFonts w:ascii="Amiri" w:hAnsi="Amiri" w:eastAsia="Amiri" w:cs="Amiri"/>
          <w:color w:val="111111"/>
          <w:sz w:val="28"/>
          <w:sz w:val="28"/>
          <w:szCs w:val="28"/>
          <w:rtl w:val="true"/>
          <w:lang w:bidi="ar-SA"/>
        </w:rPr>
        <w:t>براى ما از او سيّد نجيب ابومحمّد حسن موسوى،</w:t>
      </w:r>
      <w:r>
        <w:rPr>
          <w:rStyle w:val="FootnoteAnchor"/>
          <w:rtl w:val="true"/>
        </w:rPr>
        <w:footnoteReference w:id="302"/>
      </w:r>
      <w:r>
        <w:rPr>
          <w:rFonts w:ascii="IRNazanin" w:hAnsi="IRNazanin" w:eastAsia="IRNazanin"/>
          <w:color w:val="111111"/>
          <w:sz w:val="28"/>
          <w:sz w:val="28"/>
          <w:szCs w:val="28"/>
          <w:rtl w:val="true"/>
          <w:lang w:bidi="fa-IR"/>
        </w:rPr>
        <w:t>انتهى</w:t>
      </w:r>
      <w:r>
        <w:rPr>
          <w:rStyle w:val="FootnoteAnchor"/>
          <w:rtl w:val="true"/>
        </w:rPr>
        <w:footnoteReference w:id="303"/>
      </w:r>
      <w:r>
        <w:rPr>
          <w:rFonts w:ascii="IRNazanin" w:hAnsi="IRNazanin" w:eastAsia="IRNazanin"/>
          <w:color w:val="111111"/>
          <w:sz w:val="28"/>
          <w:sz w:val="28"/>
          <w:szCs w:val="28"/>
          <w:rtl w:val="true"/>
          <w:lang w:bidi="fa-IR"/>
        </w:rPr>
        <w:t xml:space="preserve">و از بعضى كتب انساب نقل است كه در حقّ او گفته كه سيّد مطهّر يگانه دنيا بوده در فضل و بزرگوارى و كرامت نفس، كثير المحاسن و حسن الأخلاق بوده و سفره‌اش پيوسته پهن و مبذول بوده و متكلّم و اهل نظر و مترسّل و شاعر بوده و نقابت طالبيّين در رى با او بوده و پدرش ابوالحسن علىّ الزّكى نقيب رى پسر سلطان محمّد شريف </w:t>
      </w:r>
      <w:r>
        <w:rPr>
          <w:rFonts w:eastAsia="IRNazanin" w:cs="IRNazanin"/>
          <w:color w:val="111111"/>
          <w:sz w:val="28"/>
          <w:szCs w:val="28"/>
          <w:rtl w:val="true"/>
          <w:lang w:bidi="fa-IR"/>
        </w:rPr>
        <w:t>... .</w:t>
      </w:r>
      <w:r>
        <w:rPr>
          <w:rStyle w:val="FootnoteAnchor"/>
          <w:rtl w:val="true"/>
        </w:rPr>
        <w:footnoteReference w:id="304"/>
      </w:r>
    </w:p>
    <w:p>
      <w:pPr>
        <w:pStyle w:val="Heading5"/>
        <w:numPr>
          <w:ilvl w:val="4"/>
          <w:numId w:val="1"/>
        </w:numPr>
        <w:rPr/>
      </w:pPr>
      <w:bookmarkStart w:id="258" w:name="__RefHeading___Toc15918014_2142443653"/>
      <w:bookmarkStart w:id="259" w:name="_Toc96"/>
      <w:bookmarkEnd w:id="258"/>
      <w:r>
        <w:rPr>
          <w:rtl w:val="true"/>
        </w:rPr>
        <w:t>امام‌زاده قاضى صابر</w:t>
      </w:r>
      <w:bookmarkEnd w:id="259"/>
    </w:p>
    <w:p>
      <w:pPr>
        <w:pStyle w:val="BookText"/>
        <w:rPr/>
      </w:pPr>
      <w:r>
        <w:rPr>
          <w:rFonts w:ascii="IRNazanin" w:hAnsi="IRNazanin" w:eastAsia="IRNazanin"/>
          <w:color w:val="111111"/>
          <w:sz w:val="28"/>
          <w:sz w:val="28"/>
          <w:szCs w:val="28"/>
          <w:rtl w:val="true"/>
          <w:lang w:bidi="fa-IR"/>
        </w:rPr>
        <w:t xml:space="preserve">و از جمله ايشان است سيّد شريف نسّابه امام‌زاده قاضى صابر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قُراء طهران است، مدفون است و نسب شريفش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على بن محمّد بن نصر بن مهدى بن محمّد بن على بن عبداللّه بن عيسى بن على بن حسين الأصغر بن على بن الحسين بن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كرده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تولّد اين امام‌زاده در همان قريه بوده و در علم نسب كمال امتياز داشته و در زمان‌هاى گذشته هر بلدى را نسّابه‌اى بوده و نسّابه رى او بوده و نسّابين به خدمتش مى‌رسيدند و از او استفاده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مجدالدّين كه يكى از نسّابين رى بوده نقل كرده كه گفته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رَأَيتُهُ بِالرَّى وَ حَضَرْتُ مَجْلِسَهُ وَ كانَ يَدْخُلُ عَلَىَّ وَ يَجْرى بَيْنَنا مُذاكَرَةٌ فى عِلْمِ الاَْنسابِ فى شُهُورِ سَنَةِ سِتَّ وَ عِشْرينَ وَ خَمْسَمأَةِ</w:t>
      </w:r>
      <w:r>
        <w:rPr>
          <w:rFonts w:eastAsia="Amiri" w:cs="Amiri" w:ascii="Amiri" w:hAnsi="Amiri"/>
          <w:color w:val="111111"/>
          <w:sz w:val="28"/>
          <w:szCs w:val="28"/>
          <w:rtl w:val="true"/>
          <w:lang w:bidi="ar-SA"/>
        </w:rPr>
        <w:t>.</w:t>
      </w:r>
      <w:r>
        <w:rPr>
          <w:rStyle w:val="FootnoteAnchor"/>
          <w:rtl w:val="true"/>
        </w:rPr>
        <w:footnoteReference w:id="305"/>
      </w:r>
      <w:bookmarkStart w:id="260" w:name="pg15931_170926"/>
    </w:p>
    <w:p>
      <w:pPr>
        <w:pStyle w:val="BookText"/>
        <w:rPr/>
      </w:pPr>
      <w:bookmarkEnd w:id="260"/>
      <w:r>
        <w:rPr>
          <w:rFonts w:ascii="IRNazanin" w:hAnsi="IRNazanin" w:eastAsia="IRNazanin"/>
          <w:color w:val="111111"/>
          <w:sz w:val="28"/>
          <w:sz w:val="28"/>
          <w:szCs w:val="28"/>
          <w:rtl w:val="true"/>
          <w:lang w:bidi="fa-IR"/>
        </w:rPr>
        <w:t>و از جملۀ ايشان است محمّد السّليق و علىّ المرعش پسران عبيداللّه بن محمّد بن حسن بن حسين الأصغر، امّا اين كلمه مأخوذ است از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سَلَقُوكُمْ بِاَلْسِنَةٍ حِدادٍ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Style w:val="FootnoteAnchor"/>
          <w:rtl w:val="true"/>
        </w:rPr>
        <w:footnoteReference w:id="307"/>
      </w:r>
    </w:p>
    <w:p>
      <w:pPr>
        <w:pStyle w:val="Heading5"/>
        <w:numPr>
          <w:ilvl w:val="4"/>
          <w:numId w:val="1"/>
        </w:numPr>
        <w:rPr/>
      </w:pPr>
      <w:bookmarkStart w:id="261" w:name="__RefHeading___Toc15918016_2142443653"/>
      <w:bookmarkStart w:id="262" w:name="_Toc97"/>
      <w:bookmarkEnd w:id="261"/>
      <w:r>
        <w:rPr>
          <w:rtl w:val="true"/>
        </w:rPr>
        <w:t>شهر رى در آخر الزمان</w:t>
      </w:r>
      <w:bookmarkEnd w:id="262"/>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آن حضرت است از مَلاحِم</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سُدَيرِ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ابى‌عَبداللّه عليه‌السلام وَ عِنْدَهُ جَماعةٌ مِن اَهْلِ الكُوفَةِ فَاَقْبَلَ عَلَيْهِم وَ قالَ لَهُم حَجُّوا قَبلَ اَنْ لا تَحُجُّوا؛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با سند از سُدير صيرفى منقول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حضرت صادق عليه‌السلام و نزد آن جناب بود جماعتى از اهل كوفه پس رو كرد به ايشان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برويد پيش از آن‌كه حج نتوانيد برويد، قَبْلَ اَنْ يَمْنَعَ الْبَرجانِيَّةُ؛ علاّمه مجلسى در بيان اين كلمه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حجّ كنيد پيش از آن‌كه بيابان مخوف شود و ممكن نشود سير كردن در آن و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آخرش ياء با دو نقطه است غلط دانسته‌اند و صحيحش را با باء يك نقطه دانسته‌اند و آن را دو كلمه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از بعضى از اهل تحقيق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بريطانيه است كه بريطانيا باشد، يعنى حجّ كنيد پيش از آن‌كه دولت بريطانيا مردم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كنيد پيش از آن‌كه خراب شود مسجدى در عراق مابين درخت خرما و نهرها، حجّ كنيد پيش از آن‌كه بريده شود درخت سدرى در زوراء كه واقع است بر ريشه‌هاى نخله‌اى كه حضرت مريم چيده </w:t>
      </w:r>
      <w:bookmarkStart w:id="263" w:name="pg15931_170927"/>
    </w:p>
    <w:p>
      <w:pPr>
        <w:pStyle w:val="BookText"/>
        <w:rPr/>
      </w:pPr>
      <w:bookmarkEnd w:id="263"/>
      <w:r>
        <w:rPr>
          <w:rFonts w:ascii="IRNazanin" w:hAnsi="IRNazanin" w:eastAsia="IRNazanin"/>
          <w:color w:val="111111"/>
          <w:sz w:val="28"/>
          <w:sz w:val="28"/>
          <w:szCs w:val="28"/>
          <w:rtl w:val="true"/>
          <w:lang w:bidi="fa-IR"/>
        </w:rPr>
        <w:t>است از آن رُطب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اينها واقع شد از حج كردن ممنوع مى‌شويد و ميوه‌ها كم مى‌شود و خشكسالى در شهرها پديد آيد و مبتلا مى‌شويد به گرانى نرخ‌ها و ستم كردن سلطان، و فاش شود در ميان شما ظلم و ستم يا بلا و وَبا و گرسنگى و رو آورد به شما فتنه‌ها از جميع آفاق، پس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بيايد به‌سوى شما رايت‌ها و علَم‌ها از خراسان و واى بر اهل رى از ترك و واى بر اهل عراق از اهل رى و واى بر ايشان از 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اى مولاى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هستند كه گوش‌هاى ايشان مانند گوش‌هاى موش است از كوچكى، لباس ايشان آهن است، كلام ايشان مانند كلام شياطين است، كوچك حدقه هستند، اَمْرَد و بى‌مو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ببريد به خدا از شرّ ايشان، ايشانند كه گشوده مى‌شود بر دستشان دين و مى‌باشند سبب امر ما، به اين معنى كه ايشان مقدّمه ظهور مى‌باشند</w:t>
      </w:r>
      <w:r>
        <w:rPr>
          <w:rFonts w:eastAsia="IRNazanin" w:cs="IRNazanin"/>
          <w:color w:val="111111"/>
          <w:sz w:val="28"/>
          <w:szCs w:val="28"/>
          <w:rtl w:val="true"/>
          <w:lang w:bidi="fa-IR"/>
        </w:rPr>
        <w:t>.</w:t>
      </w:r>
      <w:r>
        <w:rPr>
          <w:rStyle w:val="FootnoteAnchor"/>
          <w:rtl w:val="true"/>
        </w:rPr>
        <w:footnoteReference w:id="308"/>
      </w:r>
      <w:r>
        <w:rPr>
          <w:rStyle w:val="FootnoteAnchor"/>
          <w:rtl w:val="true"/>
        </w:rPr>
        <w:footnoteReference w:id="309"/>
      </w:r>
    </w:p>
    <w:p>
      <w:pPr>
        <w:pStyle w:val="Heading4"/>
        <w:numPr>
          <w:ilvl w:val="3"/>
          <w:numId w:val="1"/>
        </w:numPr>
        <w:rPr/>
      </w:pPr>
      <w:bookmarkStart w:id="264" w:name="__RefHeading___Toc15918018_2142443653"/>
      <w:bookmarkStart w:id="265" w:name="_Toc98"/>
      <w:bookmarkEnd w:id="264"/>
      <w:r>
        <w:rPr/>
        <w:t>65</w:t>
      </w:r>
      <w:r>
        <w:rPr>
          <w:rtl w:val="true"/>
        </w:rPr>
        <w:t>-</w:t>
      </w:r>
      <w:r>
        <w:rPr>
          <w:rtl w:val="true"/>
        </w:rPr>
        <w:t>مفاتيح الجنان، شيخ عباس قمى</w:t>
      </w:r>
      <w:bookmarkEnd w:id="265"/>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 امام‌زاده لازم‌التّعظيم جناب شاهزاده عبدالعظيم كه نسب شريفش به چهار واسطه به سبط جليل حضرت خير الورى امام حسن مجتبى عليه‌السلام منتهى مى‌شود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بن عبداللّه بن على بن الحسن بن زيد بن الحسن بن عليّ بن ابى‌طالب عليهم‌السلام ، و قبر شريفش در رى معلوم و مشهور و ملاذ و معاذ عامه مخلوق است و علوّ مقام و جلالت شأن آن حضرت اظهر من الشّمس است، چه آن جناب به علاوه آن‌كه از دودمان حضرت خاتم النّبيّين صلى‌الله‌عليه‌و‌آله است از اكابر محدّثين و اعاظم علماء و زهّاد و عبّاد و صاحب ورع و تقوى است و از اصحاب حضرت جواد و حضرت هادى عليهما السلام است و نهايت توسّل و انقطاع به خدمت ايشان داشته و أحاديث بسيار از </w:t>
      </w:r>
    </w:p>
    <w:p>
      <w:pPr>
        <w:pStyle w:val="BookText"/>
        <w:rPr/>
      </w:pPr>
      <w:r>
        <w:rPr>
          <w:rFonts w:ascii="Amiri" w:hAnsi="Amiri" w:eastAsia="Amiri" w:cs="Amiri"/>
          <w:color w:val="111111"/>
          <w:sz w:val="28"/>
          <w:sz w:val="28"/>
          <w:szCs w:val="28"/>
          <w:rtl w:val="true"/>
          <w:lang w:bidi="ar-SA"/>
        </w:rPr>
        <w:t xml:space="preserve">ايشان روايت كرده و اوست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اوست كه دين خود را بر امام زمانش حضرت هادى عليه‌السلام عرض كرد و حضرت تصديق او نمود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أبَاالقاسِم، هذا وَ اللّهِ دينُ اللّهَ الَّذي ارْتَضاهُ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عَلَيهِ، ثَبَّتَكَ اللّهُ بِالْقَولِ الثّابِتِ فِي الدُّنْيا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اباالقاسم، اين به خدا قسم دين خدا است كه براى بندگانش پسنديده، پس بر آن ثابت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ثابت بدارد به گفتار ثابت در دنيا و آخرت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بن عبّاد رساله مختصر در احوال آن جناب نوشته كه شيخ ما مرحوم ثقه‌الاسلام نورى در خاتمه مستدرك آن را نقل فرموده و در آنجا و در رجال شيخ نجاشى است كه حضرت عبدالعظيم از سلطان زمان خويش ترسيد و گريخت و در شهرها گردش مى‌كرد به‌عنوان آن‌كه قاصد و پيك است تا به رى آمد و مخفى شد در 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نجاشى در سردابى در خانه مردى از شيعيان در سكّة الموالى و در آنجا عبادت خدا مى‌كرد و روزها رُوزه مى‌داشت و شب‌ها به نماز مى‌ايستاد و پنهان بيرون مى‌آمد و زيارت مى‌كرد قبرى را كه در مقابل قبر اوست و راه در ميان است و مى‌گفت اين قبر مردى از فرزندان حضرت امام موسى عليه‌السلام است و پيوسته در آنجا مى‌بود و يك و دو از شيعه خبر مى‌شدند از احوال او تا آن‌كه اكثر مردم رى او را شناختند، پس شخصى از شيعه حضرت رسالت پناه را در خواب ديد كه فرمود مردى از فرزندان مرا از سكّة الموالى برخواهند داشت و مدفون خواهند كرد نزد درخت سيب در باغ عبدالجبّار بن عبدالوهّاب و اشاره فرمود به همان مكان كه در آنجا مدفون شد، پس آن شخص رفت كه آن درخت و مكان را از صاحب باغ بخرد، صاحب باغ گفت كه از براى چه مى‌خرى اين درخت و جاى آن را؟ آن شخص خواب خود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باغ گفت من نيز چنين خواب ديده‌ام و موضع اين درخت را با جميع باغ </w:t>
      </w:r>
    </w:p>
    <w:p>
      <w:pPr>
        <w:pStyle w:val="BookText"/>
        <w:rPr/>
      </w:pPr>
      <w:r>
        <w:rPr>
          <w:rFonts w:ascii="IRNazanin" w:hAnsi="IRNazanin" w:eastAsia="IRNazanin"/>
          <w:color w:val="111111"/>
          <w:sz w:val="28"/>
          <w:sz w:val="28"/>
          <w:szCs w:val="28"/>
          <w:rtl w:val="true"/>
          <w:lang w:bidi="fa-IR"/>
        </w:rPr>
        <w:t>وقف كرده‌ام بر آن سيّد و ساير شيعيان كه در آنجا مرده‌هاى خود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عبدالعظيم بيمار شد و به رحمت ايزدى واصل گشت چون او را برهنه كردند كه غسل بدهند در جيبش رقعه‌اى يافتند كه در آنجا نسب شريف خود را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ابوالقاسم عبدالعظيم پسر عبداللّه پسر على پسر حسن پسر زيد پسر امام حسن پسر على بن ابى‌طالب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صاحب بن عبّاد در وصف علم عبدالعظيم گفته كه روايت كرده ابوتراب رويانى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ابوحمّاد رازى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امام على نقى عليه‌السلام در سرّ من رأى، پس سؤال كردم از آن حضرت جمله از مسائل حلال و حرام خود، و جواب فرمود مسائل مرا پس زمانى كه وداع كردم با آن حضرت براى بيرون آمدن از آنجا حضرت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حمّاد، هرگاه مشكل شد بر تو چيزى از امور دينت در ناحيه خود يعنى در بَلَد رى، پس سؤال كن آن را از عبدالعظيم بن عبداللّه حسنى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داماد در كتاب رواشح گفته كه احاديث بسيار در فضيلت زيارت عبدالعظيم روايت شده و وارد شده، كه هر كه زيارت كند قبر او را بهشت بر او واجب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حواشى خلاصه همين روايت را از بعض نسّابين نقل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ابن‌بابويه و ابن‌قولويه به سند معتبر روايت كرده‌اند كه مردى از اهل رى به خدمت حضرت امام علىّ نقى عليه‌السلام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 كه كجا بودى؟ عرض كرد كه به زيارت امام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اگر زيارت مى‌كردى قبر عبدالعظيم را كه نزد شما است هر آينه مثل كسى بودى كه زيارت امام حسين عليه‌السلام كرده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فقير گويد كه علماء از براى آن بزرگوار زيارتى نقل نكرده‌اند مگر آن‌كه </w:t>
      </w:r>
    </w:p>
    <w:p>
      <w:pPr>
        <w:pStyle w:val="BookText"/>
        <w:rPr/>
      </w:pPr>
      <w:r>
        <w:rPr>
          <w:rFonts w:ascii="Amiri" w:hAnsi="Amiri" w:eastAsia="Amiri" w:cs="Amiri"/>
          <w:color w:val="111111"/>
          <w:sz w:val="28"/>
          <w:sz w:val="28"/>
          <w:szCs w:val="28"/>
          <w:rtl w:val="true"/>
          <w:lang w:bidi="ar-SA"/>
        </w:rPr>
        <w:t>فخرالمحققين آقا جمال‌الدّين در مزار خود فرموده كه زيارت آن حضرت به اين نحو مناسب است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ادَمَ صِفْوَةِ اللّهِ اَلسَّلامُ عَلى نُوحٍ نَبِىِّ اللّهِ اَلسَّلامُ عَلى اِبْراهيمَ خَليلِ اللّهِ اَلسَّلامُ عَلى مُوسى كَليمِ اللّهِ اَلسَّلامُ عَلى عيسى رُوحِ اللّهِ اَلسَّلامُ عَلَيْك يا رَسوُلَ اللّهِ اَلسَّلامُ عَلَيْك يا خَيْرَ خَلْقِ اللّهِ اَلسَّلامُ عَلَيْك يا صَفِىَّ اللّهِ اَلسَّلامُ عَلَيْك يا مُحَمَّدِ بْنَ عَبْدِ اللّهِ خاتَمِ النَّبِيّينَ اَلسَّلامُ عَلَيْكَ يا اَميرِالْمُؤْمِنينَ عَلِيِّ بْنَ اَبيطالِبِ وَصِىَّ رَسُولِ اللّهِ اَلسَّلامُ عَلَيْكِ يا فاطِمَةُ سَيِّدَةِ نِساءِ الْعالَمينَ اَلسَّلامُ عَلَيْكُما يا سِبْطَىِ الرَّحْمَةِ وَ سَيِّدَىْ شَبابِ اَهْلِ الْجَنَّةِ اَلسَّلامُ عَلَيْكَ يا عَلِىَّ بْنَ الْحُسَيْنِ سَيِّدَ الْعابِدينَ وَ قُرَّةَ عَيْنِ النّاظِرينَ اَلسَّلامُ عَلَيْكَ يا مُحَمَّدَ بْنِ عَلِىٍّ باقِرَ الْعِلْمِ بَعدَ النَّبِىِّ اَلسَّلامُ عَلَيْكَ يا جَعْفَرَ بْنَ مُحَمَّدٍ الصّادِقِ الْبارَّ الاَْمينِ اَلسَّلامُ عَلَيْكَ يا مُوسَى بْنِ جَعْفَرٍ الطّاهِرَ الطُّهْرَ اَلسَّلامُ عَلَيْكَ يا عَلِىِّ بْنِ مُوسَى الرِّضَا المُرْتَضى اَلسَّلامُ عَلَيْكَ يا مُحَمَّدَ بْنَ عَلِىٍّ التَّقِىِّ اَلسَّلامُ عَلَيْكَ يا عَلِىِّ بْنِ مُحَمَّدٍ النَّقِىّ النّاصِحَ الاَْمينَ اَلسَّلامُ عَلَيْكَ يا حَسَنَ بْنَ عَلِىٍّ اَلسَّلامُ عَلَى الوَصِىِّ مِنْ بَعْدِهِ اَللّهُمَّ صَلِّ عَلى نُورِكَ وَ سِراجِكَ وَ وَلِىِّ وَلِيِّكَ وَ وَصِىِّ وَصِيِّكَ وَ حُجَّتِكَ عَلى خَلْقِكَ اَلسَّلامُ عَلَيْكَ اَيُّهَا السَّيِّدُ الزَّكِىُّ و الطّاهِرُ الصَّفِىُّ اَلسَّلامُ عَلَيْكَ يَابْنَ السّادَةِ الْأَطهارِ اَلسَّلامُ عَلَيْكَ يَا بْنَ المُصْطَفَيْنَ الْأخيارِ اَلسَّلامُ عَلى رَسُولِ اللّهِ وَ عَلى ذُرِّيَةِ رَسُولِ اللّهِ وَ رَحْمَةُ اللّهِ وَ بَرَكاتُهُ اَلسَّلامُ عَلَى الْعَبْدِ الصّالِحِ المُطيعُ لِلّهِ رَبِّ العالَمينَ وَ لِرَسُولِهِ وَ لِأَميرِالمُؤمِنينَ اَلسَّلامُ عَلَيْكَ يا اَبَاالقاسِمِ ابْنَ السِّبْطِ المُنتَجَبِ المُجْتَبى اَلسَّلامُ عَلَيْكَ يا مَنْ بِزِيارَتِهِ ثَوابُ زِيارَةِ سَيِّدِالشُّهَداءِ يُرْتَجى اَلسَّلامُ عَلَيْكَ عَرَّفَ اللّهُ بَيْنَنا و بَْينَكُم فِى الجَنَّةِ وَ حَشَرَنَا فى زُمْرَتِكُم وَ اَوْرَدَنا حَوْضَ نَبِيِّكُمْ و سَقانا بِكَأسِ جَدِّكُمْ مِنْ يَدِ عَلِىِّ بْنِ اَبيطالِبٍ صَلَواتُ اللّهِ عَلَيكُم اَسْئَلُ اللّهَ اَنْ يُرِيَنا فيكُمُ السُّرُورَ وَ الْفَرَجَ وَ اَنْ يَجْمَعَنا وَ اِيّاكُمْ فى زُمْرَةِ جَدِّكُمْ مُحَمَّدٍ صَلّى اللّهُ عَلَيْهِ و الِهِ وَ اَنْ لا يَسْلُبَنا مَعْرِفَتَكُمْ اِنَّهُ وَلَىٌّ قَديرٌ اَتَقَرَّبُ اِلَى اللّهِ بِحُبِّكُمْ و الْبَرائَةِ مِنْ </w:t>
      </w:r>
    </w:p>
    <w:p>
      <w:pPr>
        <w:pStyle w:val="BookText"/>
        <w:rPr/>
      </w:pPr>
      <w:r>
        <w:rPr>
          <w:rFonts w:ascii="Amiri" w:hAnsi="Amiri" w:eastAsia="Amiri" w:cs="Amiri"/>
          <w:color w:val="111111"/>
          <w:sz w:val="28"/>
          <w:sz w:val="28"/>
          <w:szCs w:val="28"/>
          <w:rtl w:val="true"/>
          <w:lang w:bidi="ar-SA"/>
        </w:rPr>
        <w:t>اَعْدائِكُمْ وَ التَّسْليمِ اِلَى اللّهِ راضِيا بِهِ غَيْرَ مُنْكِرٍ وَ لا مُسْتَكْبِرٍ وَ على يَقينِ ما اَتى بِهِ مُحَمَّدٌ نَطْلُبُ بِذلِكَ وَجْهَكَ يا سَيِّدى اَللّهُمَّ وَ رِضاكَ و الدّارَ الاْخِرَةَ يا سَيِّدى وَ ابْنَ سَيِّدى اِشْفَعْ لى فِى الجَنَّةِ فَاِنَّ لَكَ عِنْدَ اللّهِ شَأنا مِنَ الشَّأن اَللّهُمَّ اِنّى اَسْئَلُكَ اَنْ تَخْتِمَ لى بِالسَّعادَةِ فَلا تَسْلُبْ مِنّى ما اَنَا فيهِ وَ لا حَوْلَ وَ لا قُوَّةَ اِلاّ بِاللّهِ الْعَلِىِّ الْعَظيمِ اَللّهُمَّ اسْتَجِبْ لَنا و تَقَبَّلْهُ بِكَرَمِكَ وَ عِزَّتِكَ وَ بِرَحْمَتِكَ و عافِيَتِكَ وَ صَلَّى اللّهُ عَلى مُحَمَّدٍ وَ الِهِ اَجْمَعينَ وَ سَلَّمَ تَسْليما يا اَرْحَمَ الرّاحِمينَ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آدم برگزيده خدا، سلام بر نوح پيغمبر خدا، سلام بر ابراهيم خليل خدا، سلام بر موسى سخن‌گوى با خدا، سلام بر عيسى روح خدا، سلام بر تو اى فرستاده خدا، سلام بر تو اى بهترين خلق خدا، سلام بر تو اى برگزيده خدا، سلام بر تو اى محمّد بن عبداللّه صلى‌الله‌عليه‌و‌آله خاتم پيغمبران، سلام بر تو اى اميرمؤمنان علىّ بن ابى‌طالب عليه‌السلام وصىّ و جانشين رسول خدا، سلام بر تو اى فاطمه زهراء عليهاالسلام سيّده زنان اهل عالم،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حسن و حسين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پيغمبر رحمت و دو آقاى جوانان اهل بهشت، سلام بر تو اى علىّ بن الحسين عليه‌السلام سيّد عبادت‌كنندگان و روشنى چشم بينندگان، سلام بر تو اى محمّد بن على عليه‌السلام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بعد از پيغمبر، سلام بر تو اى جعفر بن محمّد الصادق عليه‌السلام اى نيكوكار باامانت، سلام بر تو اى موسى بن جعفر عليه‌السلام اى پاك و پاكيزه، سلام بر تو اى علىّ بن موسى الرضا عليه‌السلام اى پسنديده، سلام بر تو اى محمّد بن على عليه‌السلام التقى، سلام بر تو اى علىّ بن محمّد النقى عليه‌السلام اى خيرخواه و امين خدا، سلام بر تو اى حسن بن على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وصىّ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درود فرست بر نور و چراغ فروزان خود و ولىّ ولىّ خود و وصىّ وصىّ خود و حجّت تو بر خلق تو، سلام بر تو اى آقاى صاحب نفس پاكيزه و پاك و باصفا، سلام بر تو اى فرزند بزرگان پاك، سلام بر تو اى فرزند برگزيدگان حق و نيكويان، سلام بر رسول خدا و بر ذريّه رسول خدا </w:t>
      </w:r>
    </w:p>
    <w:p>
      <w:pPr>
        <w:pStyle w:val="BookText"/>
        <w:rPr/>
      </w:pPr>
      <w:r>
        <w:rPr>
          <w:rFonts w:ascii="IRNazanin" w:hAnsi="IRNazanin" w:eastAsia="IRNazanin"/>
          <w:color w:val="111111"/>
          <w:sz w:val="28"/>
          <w:sz w:val="28"/>
          <w:szCs w:val="28"/>
          <w:rtl w:val="true"/>
          <w:lang w:bidi="fa-IR"/>
        </w:rPr>
        <w:t xml:space="preserve">و رحمت و بركات حق بر آنان باد، سلام بر بنده صالح مطيع خداى پروردگار عالميان و رسول او و اميرمؤمنان، سلام بر تو اى اباالقاسم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سبط برگزيده امام حسن مجتبى عليه‌السلام ، سلام بر تو اى كسى كه به زيارت او ثواب زيارت سيدالشهداء عليه‌السلام اميد مى‌رود، سلام بر تو، خدا ميان ما و ميان شما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برقرار سازد و ما را در زمره شما محشور و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شما وارد سازد و به كاسه جدّ شما از دست علىّ بن ابى‌طالب عليه‌السلام سيراب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مى‌كنم كه درباره شما سرور و فرج را به ما بنماياند و ما و شما را در زمره جدّ شما حضرت محمّد صلى‌الله‌عليه‌و‌آله جمع نمايد و معرفت شما را از ما سلب نكند زيرا او باسلطنت و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شما و بيزارى از دشمنان شما به سوى خدا تقرّب مى‌جويم و تسليم امر خدا هستم و به آن راضى و خوشنودم بدون انكار و تكبّر و بر يقين هستم به آنچه كه آن را محمّد صلى‌الله‌عليه‌و‌آله آورد و به اين ديدار تو را مشتاقم اى سيّد و مولاى من، خدايا رضايت و خوشنودى تو و سراى آخرت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و فرزند سيّد من برايم در دخول بهشت شفاعت كن زيرا براى تو نزد خدا شأن و مقامى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درخواست دارم كه كار مرا به سعادت ختم كنى و آنچه را كه من در آن هستم از من مگيرى و هيچ قوه و نيرويى نيست مگر به خداى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دعاى ما را مستجاب فرما و به كرم و عزّت و به رحمت و عافيت خود قبول فرما و درود فرستد خدا بر محمّد صلى الله عليه و آله و آل او جميعا و تحيّت فراوان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محقّق مذكور فرموده كه در بعضى اخبار مذكور است كه امام‌زاده عبدالعظيم در اوقات توقّف در رى از منزل پنهان بيرون مى‌آمد و قبرى كه در مقابل قبر اوست و راه در ميان است، زيارت مى‌كرد و مى‌فرمود كه اين قبر مردى از اولاد موسى بن جعفر عليهماالسلام است و الحال قبرى در آنجا است كه به امام‌زاده حمزه فرزند امام </w:t>
      </w:r>
      <w:bookmarkStart w:id="266" w:name="pg15931_170933"/>
    </w:p>
    <w:p>
      <w:pPr>
        <w:pStyle w:val="BookText"/>
        <w:rPr/>
      </w:pPr>
      <w:bookmarkEnd w:id="266"/>
      <w:r>
        <w:rPr>
          <w:rFonts w:ascii="Amiri" w:hAnsi="Amiri" w:eastAsia="Amiri" w:cs="Amiri"/>
          <w:color w:val="111111"/>
          <w:sz w:val="28"/>
          <w:sz w:val="28"/>
          <w:szCs w:val="28"/>
          <w:rtl w:val="true"/>
          <w:lang w:bidi="ar-SA"/>
        </w:rPr>
        <w:t>موسى عليه‌السلام منسوب است و ظاهر آن است كه همان قبرى باشد كه امام‌زاده عبدالعظيم زيارت آن مى‌نمود، انشاء اللّه او را نيز زيارت بايد نمود و همين زيارت را مى‌توان خواند و فقره اَلسَّلامُ عَلَيْكَ يا اَبَاالقاسِم و فقره بعد از آن را نبايد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در صحن امام‌زاده حمزه، قبر شيخ جليل سعيد قدوة المفسّرين جمال‌الدّين ابوالفتوح حسين بن على خزاعى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معروف است، بايد آن جناب را زيارت نمود و همچنين از زيارت شيخ صدوق رئيس المحدّثين معروف به ابن‌بابويه كه در نزديكى بلد شاهزاده عبدالعظيم است، غفلت نبايد نمود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67" w:name="__RefHeading___Toc15918020_2142443653"/>
      <w:bookmarkStart w:id="268" w:name="_Toc99"/>
      <w:bookmarkEnd w:id="267"/>
      <w:r>
        <w:rPr/>
        <w:t>66</w:t>
      </w:r>
      <w:r>
        <w:rPr>
          <w:rtl w:val="true"/>
        </w:rPr>
        <w:t>-</w:t>
      </w:r>
      <w:r>
        <w:rPr>
          <w:rtl w:val="true"/>
        </w:rPr>
        <w:t>قهرمانان اسلام، على اكبر تشيّد</w:t>
      </w:r>
      <w:bookmarkEnd w:id="268"/>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قهرمانان اسلام، على اكبر تشيّد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عبدالعظيم بن عبداللّه حسنى</w:t>
      </w:r>
    </w:p>
    <w:p>
      <w:pPr>
        <w:pStyle w:val="BookText"/>
        <w:rPr/>
      </w:pPr>
      <w:r>
        <w:rPr>
          <w:rFonts w:ascii="IRNazanin" w:hAnsi="IRNazanin" w:eastAsia="IRNazanin"/>
          <w:color w:val="111111"/>
          <w:sz w:val="28"/>
          <w:sz w:val="28"/>
          <w:szCs w:val="28"/>
          <w:rtl w:val="true"/>
          <w:lang w:bidi="fa-IR"/>
        </w:rPr>
        <w:t>حضرت عبدالعظيم مكنى به ابوالقاسم حسنى كه نسبش بدين‌شرح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بن حسن بن زيد بن حسن بن على بن ابى‌طالب عليهم‌السلام ، از بزرگان محدثين و اجله علماء شيعه اماميه به‌شمار مى‌رود و براى ترويج آثار شيعه اهل بيت طهارت زحمات طاقت‌فرسايى كشيده و به يك روايت با طرز جانفرسايى هم شهيد شده است كه بنده از بيان آن شرم دارم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و محمد بن جعفر كه معاصر چند امام بوده‌اند در هدايت فرقه اماميه به امامت حضرت امام محمد تقى عليه‌السلام كوشش فراوان به كار برده‌اند چه در ميان ائمه اسلام تا آن زمان سابقه نداشت كه جوانى نه ساله امام عصر معرفى شده باشد، و بدين‌جهت مردم در بدو امر به امامت آن حضرت تسليم نبودند و شايد رجال بزرگ بنى‌فاطمه نيز قدرى مردد بودند ولى چون آنان بيشتر از مردم عادى به علايم امامت آشنا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سر به خط فرمان لازم الاذعان </w:t>
      </w:r>
    </w:p>
    <w:p>
      <w:pPr>
        <w:pStyle w:val="BookText"/>
        <w:rPr/>
      </w:pPr>
      <w:r>
        <w:rPr>
          <w:rFonts w:ascii="IRNazanin" w:hAnsi="IRNazanin" w:eastAsia="IRNazanin"/>
          <w:color w:val="111111"/>
          <w:sz w:val="28"/>
          <w:sz w:val="28"/>
          <w:szCs w:val="28"/>
          <w:rtl w:val="true"/>
          <w:lang w:bidi="fa-IR"/>
        </w:rPr>
        <w:t>امامت و پيشوايى آن قدوه انام گذارده‌اند و با وسائل تبليغى فوق‌العاده عامه مردم را به حقيقت آشنا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محمد بن جعفر و برادرش على بن جعفر در تشريف‌فرمايى حضرت جواد عليه‌السلام به مسجد حضرت رسول صلى‌الله‌عليه‌و‌آله در كفشدارى آن حضرت بر يكديگر سبقت مى‌جستند و مردم در زمانى كه هنوز امر روشن نشده بود بر آنان اعتراض مى‌كردند كه شما مشايخ بزرگ بنى‌هاشم چگونه خود را در مقابل اين طفل خردسال كوچك مى‌نماييد؟ جواب مى‌دادند كه اعتراض شما بر خداوند قادر متعال است كه اين طفل را امام لازم الاطاعه قرار داده و ما و همه امت اسلام را مكلّف به متابعت او نموده است و اين اعمال به تدريج مردم را به سرچشمه هدايت سوق داد و حق در مركز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معاصر با چهار امام بوده كه نقل رواياتش از حضرت امام رضا عليه‌السلام به‌طور مستقيم و بلافاصله به نظر نگارنده نرسيده و اخبار زياد و مفصلى از امامين همامين امام محمد تقى و امام على النقى عليهماالسلام روايت نموده كه تماما مورد استناد و قبول علماى اماميه است و مخصوصا متابعتش از ائمه اسلام فوق‌العاده مستحسن و موجب تجليل و تعظيم او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امر چنين بوده كه سادات حسنى به‌عنوان اين‌كه اولاد بزرگترين فرزند حضرت اميرالمؤمنين و حضرت صديقه طاهره عليهاالسلام هستند كاملاً متابعت از ائمه اسلام كه فرزندان پسرى حضرت امام حسين و دخترى حضرت امام حسن عليهماالسلام بودند در حكم تقيه نمى‌نمودند و هميشه داعيه خلافت و خروج بر خلفاء غاصب را داشتند و مدعى بودند كه امام كسى است كه با شمشير براى قلع و قمع ظلم قيام نمايد و او هم زيد بن على بن الحسين عليهم‌السلام بوده و بعد از يحيى فرزند خود، محمد نفس زكيه و ابراهيم پسران عبداللّه المحض بن حسن المثنى بن حسن بن على بن </w:t>
      </w:r>
    </w:p>
    <w:p>
      <w:pPr>
        <w:pStyle w:val="BookText"/>
        <w:rPr/>
      </w:pPr>
      <w:r>
        <w:rPr>
          <w:rFonts w:ascii="IRNazanin" w:hAnsi="IRNazanin" w:eastAsia="IRNazanin"/>
          <w:color w:val="111111"/>
          <w:sz w:val="28"/>
          <w:sz w:val="28"/>
          <w:szCs w:val="28"/>
          <w:rtl w:val="true"/>
          <w:lang w:bidi="fa-IR"/>
        </w:rPr>
        <w:t>ابى‌طالب عليهم‌السلام را به جانشينى خود تعيين نموده است و در اثر اين عقيده خود را صاحبان امر دانسته و هر يك از هر گوشه و كنار كشورهاى اسلامى طلوع و كر و فرى كرده و بالأخره جان شيرين خود را از دست مى‌دادند و به امر امام عصر كه آنان را امر به صبر و تقيه مى‌فرمودند توجهى نداشتند و درنتيجه رويه آنان موجب قتل و اسارت و حبس و زجر ساير سادات مى‌شد، زيرا بنى‌عباس كه كاملاً مسلط بر اوضاع و قوى شده بودند براى فرار از مخالفت احتمالى تمام فاطميين را مورد غضب خود قرار مى‌دادند و مختصر نتيجه‌اى از خروج و شهادت آنان كه به نام امر به معروف و نهى از منكر قيام كرده بودند حاصل نمى‌شد و هرچه به‌طور مخفى و علنى ائمه عصر به آنان مى‌فرمودند كه خود پيغمبر اسلام از تسلط اين جباران خبر داده و اولاد خود را امر به صبر و شكيبايى فرموده و تصريح نموده كه تا زمان ظهور قائم آل‌محمد صلى‌الله‌عليه‌و‌آله اهل بيت طهارت به خلافت ظاهرى نخواهند رسيد و رؤياى حضرت رسول اكرم صلى‌الله‌عليه‌و‌آله را بر صعود</w:t>
      </w:r>
      <w:r>
        <w:rPr>
          <w:rStyle w:val="FootnoteAnchor"/>
          <w:rtl w:val="true"/>
        </w:rPr>
        <w:footnoteReference w:id="311"/>
      </w:r>
      <w:r>
        <w:rPr>
          <w:rFonts w:ascii="IRNazanin" w:hAnsi="IRNazanin" w:eastAsia="IRNazanin"/>
          <w:color w:val="111111"/>
          <w:sz w:val="28"/>
          <w:sz w:val="28"/>
          <w:szCs w:val="28"/>
          <w:rtl w:val="true"/>
          <w:lang w:bidi="fa-IR"/>
        </w:rPr>
        <w:t>و نزول بوزينه‌گان به منبر خود حكايت مى‌كردند در آنان مؤثر واقع نمى‌شد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عبدالعظيم با اين‌كه از شعبه حسنى بود ازائمه عصرخود كاملاً اطاعت مى‌كرد و به تقيه متمسك بود و به همين جهت از زبان آنان مورد مدح و تجليل زياد واقع شده است تا حدى كه توقف آن سيد جليل را در رى برحسب مأموريت از طرف امام حسن عسكرى عليه‌السلام مى‌دانند و باز حضرت عبدالعظيم كسى است كه دين خود را بر امام زمان خود عرضه داشته و مورد تأييد واقع شده است، چنان‌كه نه نفر ديگر از بزرگان محدثين و روات به نقل كتاب جنت النعيم همين عمل را چه قبل و چه بعد پيروى كرده و مفتخر به گرفتن گواهى از امام زمان خود بر صحت معتقدات خود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اجعلنا منهم و من اتباعهم رحمهم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روايتى حضرت عبدالعظيم در شهر رى به هدايت و بيان حلال و حرام مردم اشتغال داشته و در محله سكة الشافعيه مرجعيت تام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روايت ديگر آن بزرگوار مخفى زندگانى مى‌كرده و در شب‌هاى تاريك از مخفى‌گاه خود كه مى‌گويند سردابى بوده خارج مى‌شده و قبر امام‌زاده حمزه را زيارت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مذكور نام امام‌زاده حمزه ذكر نشده و مقيد به يكى از اولاد حضرت امام موسى كاظم عليه‌السلام است ولى در قضيه تشرف مرحوم سيد مهدى قزوينى در شهر حله كه معاصر و نزديك به دوره علامه بحرالعلوم زندگانى مى‌كرده در مذاكره و عرايض سيد مهدى با امام عصر عجل اللّه تعالى فرجه، نام امام‌زاده ذكر شده و امام ترديد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كه قبر امام‌زاده حمزه بن قاسم كه از اولاد حضرت ابوالفضل العباس است در نواحى حله واقع شده و سيد مهدى براى تبليغ مذهب شيعه اماميه به عشاير رفته و مردم صحرانشين به او گفته‌اند كه قبر حمزة بن كاظم عليه‌السلام در اين قريه است و از سيد مهدى خواسته‌اند كه امام‌زاده را زيارت نمايد ولى سيد مى‌گويد كه قبر امام‌زاده حمزة بن كاظم در شهر رى است و من از زيارت اين قبر كه نمى‌دانم متعلق به كى است خوددارى دارم، و همان شب بعد از فراغ از تهجد كه انتظار طلوع صبح صادق را داشته تا نماز صبح را بخواند سيدى كه تصور شده از زارعين و ملاكين آنجاست وارد و بعد از سلام مؤاخذه مى‌كند كه چرا قبر امام‌زاده را زيارت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مهدى مى‌گويد براى اين‌كه به من گفتند اين قبر مرقد امام‌زاده حمزة بن كاظم است و من مى‌دانم كه قبر امام‌زاده مزبور در شهر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ناشناس كه غير از امام عصر كس ديگرى نبوده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مرقد حمزة بن قاسم است كه از محدثين بنام و فرزند چهارم حضرت ابوالفضل بن اميرالمؤمنين عليه‌السلام است كه شما در همين سفر كتب او را همراه داريد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مهدى متوجه نشده كه به چه دليل اين سيد ملاك و زارع از محفظۀ كتب </w:t>
      </w:r>
    </w:p>
    <w:p>
      <w:pPr>
        <w:pStyle w:val="BookText"/>
        <w:rPr/>
      </w:pPr>
      <w:r>
        <w:rPr>
          <w:rFonts w:ascii="IRNazanin" w:hAnsi="IRNazanin" w:eastAsia="IRNazanin"/>
          <w:color w:val="111111"/>
          <w:sz w:val="28"/>
          <w:sz w:val="28"/>
          <w:szCs w:val="28"/>
          <w:rtl w:val="true"/>
          <w:lang w:bidi="fa-IR"/>
        </w:rPr>
        <w:t>او خبر مى‌دهد و متوجه آسمان مى‌شود كه وقت را تشخيص دهد كه سيد مزبور از نظر او غائب مى‌شود، و سيد مهدى بعد از نماز فكر مى‌كند كه اين سيد عوام است و بايد تحقيق بيشترى در موضوع نمايد و از طرفى فكر مى‌كند كه چگونه از غيب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اوان جمعى از عشاير به ديدن او مى‌آيند كه همان سيد هم همراه آنان بوده است، مرحوم سيد مهدى از او سؤال مى‌كند كه اطلاعات نيمه‌شب شما از چه مأخذ است آيا كتابى دارد و يا از كسى شنيده است؟</w:t>
      </w:r>
    </w:p>
    <w:p>
      <w:pPr>
        <w:pStyle w:val="BookText"/>
        <w:rPr/>
      </w:pPr>
      <w:r>
        <w:rPr>
          <w:rFonts w:ascii="IRNazanin" w:hAnsi="IRNazanin" w:eastAsia="IRNazanin"/>
          <w:color w:val="111111"/>
          <w:sz w:val="28"/>
          <w:sz w:val="28"/>
          <w:szCs w:val="28"/>
          <w:rtl w:val="true"/>
          <w:lang w:bidi="fa-IR"/>
        </w:rPr>
        <w:t>سيد تعجب كرده و مى‌گويد سيدنا من الساعه از باغ خود كه در خارج قريه است فقط براى زيارت شما آمده‌ام و از جريان شب اطلاعى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سيد مهدى قطع حاصل مى‌شود كه امام عصر او را به حقايق شناسايى امام‌زاده‌ها هدايت فرموده است و فورا با تمام مردم عشاير براى زيارت قبر فرزند گرامى حضرت ابوالفضل عزيمت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جريان مى‌توان استفاده كرد كه امام عصر وجود قبر امام‌زاده حمزه را در شهر رى با سكوت تصديق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عبدالعظيم حسنى طبق حكايت صاحب كتاب جنة النعيم، اولين شخصى است كه دين خود را بر امام زمان خود حضرت امام على النقى عليه‌السلام عرض كرده و مورد تأييد و ابرام واقع شده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نمود كه در عمل آن سيد جليل دستور كافى و شافى به مسلمانان داده كه از ابراز و اظهار دين خود حيا نكرده و به ائمه اسلامى و فقهاء مذهب اماميه رجوع و به‌طور صريح معتقدات خود را معروض دارند تا مورد امضاء و يا اصلاح واقع گردد چه اگر فرض شود كه حضرت عبدالعظيم در دوره امامت حضرت على بن موسى الرضا عليه‌السلام دوره شباب خود را مى‌گذرانيده و در دوره حضرت امام على النقى عليه‌السلام با معاشرت قبلى هفده ساله با حضرت امام محمد تقى عليه‌السلام خود مرد كامل و محدث متبحر و طرف حل و عقد اشكالات و مراجعات شيعيان آل‌محمد عليهم‌السلام بوده است، با </w:t>
      </w:r>
    </w:p>
    <w:p>
      <w:pPr>
        <w:pStyle w:val="BookText"/>
        <w:rPr/>
      </w:pPr>
      <w:r>
        <w:rPr>
          <w:rFonts w:ascii="IRNazanin" w:hAnsi="IRNazanin" w:eastAsia="IRNazanin"/>
          <w:color w:val="111111"/>
          <w:sz w:val="28"/>
          <w:sz w:val="28"/>
          <w:szCs w:val="28"/>
          <w:rtl w:val="true"/>
          <w:lang w:bidi="fa-IR"/>
        </w:rPr>
        <w:t>اين حال مانند يك نفر متعلم مبتدى به امام زمان خود حضرت امام على النقى عليه‌السلام رجوع و عرض مى‌كند كه اى مقتداى اسلام، دين من آن است كه خدا را يگانه و مستحق منحصر پرستش دانسته و احدى را در معبوديت شريك خدا نمى‌دانم و رسول خداوند محمد بن عبداللّه صلى‌الله‌عليه‌و‌آله مى‌باشد و گواهى دارم كه مأموريت و سفارت الهى خود را به حد كامل انجام داده و آنچه از كتب و اخبار و سنت به مسلمانان آموخته حق و حقيقت دين اسلام است و بعد از خودش براى نگهبانى دين خدا امام و خليفه برگزيده او حضرت على بن ابى‌طالب عليه‌السلام است كه او نيز فرزند ارشد خود امام حسن عليه‌السلام و او حضرت امام حسين عليه‌السلام و سپس اولاد آن حضرت نسلاً بعد نسل امام مفترض الطاعة و امروز پيشواى لازم الاتباع مسلمانان تو خواهى بود، و نيز مُقِرَّم كه معاد و سؤال ملكين در قبر و نشور و حساب معاصى و حسنات بر حق بوده و قطعا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مفكرين از مسلمين پوشيده نيست كه اين‌گونه مطالب بدوى است كه هر مسلمان قطعا آنها را مى‌داند و از طرف مرد عالم و محدث هاشمى عظيم‌الشأنى مانند حضرت عبدالعظيم به نام عرض دين بر امام عصر شايد تعجب‌آور باشد ولى تعجبى ندارد زيرا عرض و استماع آن دستور به عموم مسلمين است نه اين‌كه واقعا آن حضرت در قسمت دين خود ترديد داشته و مى‌خواسته به‌وسيله امام زمان خود اصلاح نمايد و اين عرض و استماع عينا مثل امر به معروف حضرات حسنين عليهماالسلام است كه بر مردى مهمان شده و ديدند كه ميزبان آنان در اعمال وضو بى‌اطلاع و آن را ناقص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اين‌كه به روى او بياورند خطاب به او مى‌گويند ما هر يك مدعى هستيم كه بهتر از ديگرى وضو مى‌سازيم و مى‌خواهيم شما در بين ما قضاوت كنيد، و هر يك با كمال دقت وضوى خود را در منظر آن پيرمرد جاهل انجام مى‌دهند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ميزبان متوجه شده و عرض مى‌كند كه خدا مى‌داند كه رسالت خود را در كجا قرار دهد، مرا ارشاد كرديد و الا در وضوى شما فرقى مشاهده نمى‌شود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حضرت عبدالعظيم به اين طريق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الشديد بن حسن الامير بن زيد بن حسن السبط بن على بن ابى‌طالب اميرالمؤمنين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اعتضادالسلطنه قاجار در وجيزه خود قيد كرده كه زيد پسر حضرت امام حسن عليه‌السلام به واسطه فرزند چهارم خود عبدالعظيم در تاريخ بزرگ شد چنان‌كه عدنان پدر هيجدهم حضرت رسول اكرم صلى‌الله‌عليه‌و‌آله به واسطه آن حضرت در تواريخ فرق مختلفه موقعيت و مقامى يافت كه نظير نداشت و حال آن‌كه قبل از تولد آن حضرت مردى عادى از قريش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على شديد كه پيشانى او از كثرت سجده پينه بسته و به همين جهت ذوالثفناتش مى‌گفتند و معروفيت به شديد به‌واسطه شدت تمسك او به دين بوده است و هم‌چنين معروفيت حسن الامير هم به سبب قبول عامليت منصور دوانقى در مدينه بوده است كه بعد از قتل سادات حسنى در واقعه باخمرى در زندان منصور و يا با حال انزواء دار فانى را وداع گفته است و عبداللّه پدرش نيز معروف به قافه بوده زيرا از مادرى كنيز بعد از فوت على پدرش به دنيا آمده و بعضى از معاندين سخنان نامتناسب درباره او مى‌گفتند بدين‌جهت جدش حسن او را نزد قيافه شناسان فرستاد و اقوال علماء قيافه‌شناس كه در بين عرب متبع بود متفقا بر شباهت تام عبداللّه به على مشهور گرديد بدين‌جهت او را قافه ناميدند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طيبه قدم به عرصه وجود گذارده و در بين اولاد و احفاد ائمه اسلام افضل و اعلم از تمام آنان كه با او معاصر بودند معرفى گرديد و شيخ بزرگوار صدوق و ساير دانشمندان و بزرگان شيعه اماميه مانند صاحب بن عباد و سيد شريف صاحب عمدة الطالب و سيد مرتضى و شيخ حر عاملى و ميرداماد در كتب تأليفه خود او را توصيف و تجليل كرده‌اند و دعبل خزاعى درقصيده ميميه خود كه شهرت جهانى دارد خطاب به حضرت صديقه طاهره عليهاالسلام </w:t>
      </w:r>
    </w:p>
    <w:p>
      <w:pPr>
        <w:pStyle w:val="BookText"/>
        <w:rPr/>
      </w:pPr>
      <w:r>
        <w:rPr>
          <w:rFonts w:ascii="IRNazanin" w:hAnsi="IRNazanin" w:eastAsia="IRNazanin"/>
          <w:color w:val="111111"/>
          <w:sz w:val="28"/>
          <w:sz w:val="28"/>
          <w:szCs w:val="28"/>
          <w:rtl w:val="true"/>
          <w:lang w:bidi="fa-IR"/>
        </w:rPr>
        <w:t>اشاره به سادات شهداء</w:t>
      </w:r>
      <w:r>
        <w:rPr>
          <w:rStyle w:val="FootnoteAnchor"/>
          <w:rtl w:val="true"/>
        </w:rPr>
        <w:footnoteReference w:id="312"/>
      </w:r>
      <w:r>
        <w:rPr>
          <w:rFonts w:ascii="IRNazanin" w:hAnsi="IRNazanin" w:eastAsia="IRNazanin"/>
          <w:color w:val="111111"/>
          <w:sz w:val="28"/>
          <w:sz w:val="28"/>
          <w:szCs w:val="28"/>
          <w:rtl w:val="true"/>
          <w:lang w:bidi="fa-IR"/>
        </w:rPr>
        <w:t>در ايران هم كرده است كه فرد كامل آن همين حضرت و حضرت معصومه در قم و امام‌زاده احمد در شيراز است، و عده ديگر از بزرگان كه روش عرض دين بر امام را براى دستور به ما معمول داشته‌اند، خالد بن جرير بجلى و حسن بن زياد و نصر بن حريث و اعين و عمران و زرارة پسران اعين و اباجارود و اسماعيل بن جابر جعفى و صفوان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مسافرت به ايران گويند خلفاء عباسى كه دائما ائمه اسلامى را در زندان‌ها مقيد و يا در پايتخت خود تحت‌نظر نگاه مى‌داشتند و يا شهيد مى‌نمودند از معاشرين مشهور و باشخصيت آنان نيز خائف بوده و در موقع فرصت به حبس و تبعيد و قتل آنان مى‌كوشيدند و به همين جهت معتز عباسى ملعون در مقام تعقيب حضرت عبدالعظيم حسنى برآمد و آن حضرت خائفا يترقب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بلاد عرب به ايران آمده و هويت خود را اظهار نمى‌فرمود تا در شهر رى نزول اجلال كرده و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داده‌اند كه قاصد زيارت قبر پسر عم خود حضرت امام رضا عليه‌السلام بوده كه بعيد به‌نظر نمى‌رسد و يا وكيل حضرت امام على النقى بوده و براى تبليغ مذهب شيعه و رسانيدن پيام آن حضرت به شيعيان و وكلاء و نواب آن حضرت بدين مرز و بوم قدم گذارده كه به عقيده نگارنده مانعى ندارد كه مجموع اين امور موردنظر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احاديث و اخبار منقوله از آن حضرت چون از حوصله اين ذريعه كه فهرست‌وار نوشته شده خارج است و نگارنده نيز صلاحيت تشخيص صحيح از سقيم اخبار را ندارد عذر خواسته و اساسا وارد نمى‌شوم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نسبت به رحلت و يا شهادت آن حضرت در سال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حكايت شده </w:t>
      </w:r>
    </w:p>
    <w:p>
      <w:pPr>
        <w:pStyle w:val="BookText"/>
        <w:rPr/>
      </w:pPr>
      <w:r>
        <w:rPr>
          <w:rFonts w:ascii="IRNazanin" w:hAnsi="IRNazanin" w:eastAsia="IRNazanin"/>
          <w:color w:val="111111"/>
          <w:sz w:val="28"/>
          <w:sz w:val="28"/>
          <w:szCs w:val="28"/>
          <w:rtl w:val="true"/>
          <w:lang w:bidi="fa-IR"/>
        </w:rPr>
        <w:t>كه به موت خدايى رحلت نموده است و قول ديگر كه از طرف صاحب مجمع البحرين و طريحى نجفى و شيخ محمد كوفى و بعضى ديگر نقل و جگر شيعه آل‌على را تا روز قيامت مى‌سوزاند آن است كه فرقه حنفى و شافعى رى همدست شده و با كثرت عده خود بر شيعه شهر رى حمله نمود و عده‌اى را مقتول و مجروح نموده و من‌جمله آن حضرت را زنده زنده دفن نمودند و محمد رازى كه زندگانى آن حضرت را با استفاده از حضرت آيت اللّه مرعشى نوشته تقريبا اين قول را ضعيف دانسته است و طريق سوم آن است كه آن حضرت را با زهر شهيد كرده‌اند كه با نقل كتاب اخير، غير از ابن‌معيه ديگرى اين قول را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با رويه دائمى مخالفين اهل بيت مانند خلفاء غاصبه عباسى اين قول را نزديكتر به واقع تشخيص داده و گفته است كه دور نيست كه امراء عباسى به تبعيت از خلفاء مرتكب اين امر فجيع شده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به‌طور قطع نمى‌توان آن حضرت را شهيد دانست و قطعا فوت در غربت و حال تقيه كمتر از شهادت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باب احاديثى رسيده كه فضل چنين مرگى را مى‌رساند كه از سياق بحث ما خارج است، و آنچه معروف است يك روز جمعى از دوستان براى زيارت آن حضرت رفتند و مشاهده كردند كه مقابل قبله خوابيده و از دنيا رفته و ورقه‌اى به خط شريف خودش در لباس او يافتند كه نام و نسب خود را معرفى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ابوالقاسم عبدالعظيم بن عبداللّه بن حسن بن زيد بن الحسن بن على بن ابى‌طالب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تا آن روز مردم رى عموما او را نشناخته بوده و فقط خواص شيعه با آن حضرت سر و سرّى داشتند، و در همين روز يكى از شيعيان در خواب ديده بود كه حضرت رسول اكرم صلى الله عليه و‌آله به او فرموده كه يكى از فرزندان او را فردا در باغ عبدالجبار رازى در پاى درخت سيب دفن مى‌كنند، او فوراً نزد صاحب باغ رفته و طالب خريد آن محل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باغ جواب داد كه من </w:t>
      </w:r>
      <w:bookmarkStart w:id="269" w:name="pg15931_170942"/>
    </w:p>
    <w:p>
      <w:pPr>
        <w:pStyle w:val="BookText"/>
        <w:rPr/>
      </w:pPr>
      <w:bookmarkEnd w:id="269"/>
      <w:r>
        <w:rPr>
          <w:rFonts w:ascii="Amiri" w:hAnsi="Amiri" w:eastAsia="Amiri" w:cs="Amiri"/>
          <w:color w:val="111111"/>
          <w:sz w:val="28"/>
          <w:sz w:val="28"/>
          <w:szCs w:val="28"/>
          <w:rtl w:val="true"/>
          <w:lang w:bidi="ar-SA"/>
        </w:rPr>
        <w:t>خودم اين خواب را كه تو ديده‌اى ديده‌ام و باغ را بر آن حضرت و مواليان اهل بيت وقف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عقيدۀ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تواريخ مشاهده مى‌شود با كمتر از فسق و فجورى كه در اين سرزمين شيوع دارد مكرر در مكرر عذاب نازل شده و حتى در قرون اخيره زلزله و صواعق و طوفان بعضى نقاط را زير و زبر كرده است و در طهران امروزى كه معاصى ما حد نصاب و فوق آن را درهم شكسته تا به حال اين بلده در امان باقى مانده است، لذا به‌طور قطع نگارنده عقيده دارد كه طهران امروزى در پناه اين سيد جليل و امام‌زاده واجب التعظيم از مصاعب مترتبه بر اعمال مردم مصون و محفوظ مانده و الى الابد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بحقايق الامور</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270" w:name="__RefHeading___Toc15918022_2142443653"/>
      <w:bookmarkStart w:id="271" w:name="_Toc100"/>
      <w:bookmarkEnd w:id="270"/>
      <w:r>
        <w:rPr/>
        <w:t>67</w:t>
      </w:r>
      <w:r>
        <w:rPr>
          <w:rtl w:val="true"/>
        </w:rPr>
        <w:t>-</w:t>
      </w:r>
      <w:r>
        <w:rPr>
          <w:rtl w:val="true"/>
        </w:rPr>
        <w:t>يادداشتهاى قزوينى، محمد قزوينى</w:t>
      </w:r>
      <w:bookmarkEnd w:id="271"/>
    </w:p>
    <w:p>
      <w:pPr>
        <w:pStyle w:val="Heading5"/>
        <w:numPr>
          <w:ilvl w:val="4"/>
          <w:numId w:val="1"/>
        </w:numPr>
        <w:rPr/>
      </w:pPr>
      <w:bookmarkStart w:id="272" w:name="__RefHeading___Toc15918024_2142443653"/>
      <w:bookmarkStart w:id="273" w:name="_Toc101"/>
      <w:bookmarkEnd w:id="272"/>
      <w:r>
        <w:rPr>
          <w:rtl w:val="true"/>
        </w:rPr>
        <w:t>اشاره</w:t>
      </w:r>
      <w:bookmarkEnd w:id="273"/>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يادداشتهاى قزوينى، محمد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مقبره او در عهد سلطنت حسام‌الدوله شاه اردشير بن علاءالدوله حسن بن رستم ابن علاءالدوله على بن حسام الدوله شهريار اولين ملوك اين طبقه از ملوك طبقه دوم آل باوند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بوده است و پادشاه مزبور هر ساله دويست دينار براى مزار او به رى مى‌فرستاد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ابن اسفنديار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از او، اصول كافى </w:t>
      </w:r>
      <w:r>
        <w:rPr>
          <w:rFonts w:eastAsia="Amiri" w:cs="Amiri" w:ascii="Amiri" w:hAnsi="Amiri"/>
          <w:color w:val="111111"/>
          <w:sz w:val="28"/>
          <w:szCs w:val="28"/>
          <w:lang w:bidi="ar-SA"/>
        </w:rPr>
        <w:t>96</w:t>
      </w:r>
      <w:r>
        <w:rPr>
          <w:rFonts w:eastAsia="Times New Roman" w:cs="Times New Roman" w:ascii="Times New Roman" w:hAnsi="Times New Roman"/>
          <w:color w:val="111111"/>
          <w:sz w:val="28"/>
          <w:szCs w:val="28"/>
          <w:lang w:val="en-US" w:bidi="en-US"/>
        </w:rPr>
        <w:t>b, 65a, 64b, 60a, 57b, 56b, 31b, 31a, 30a, 28a,f 21a: Ar. 717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بلاواسطه از امام محمدتقى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امام محمدتقى بوده است و از او بلاواسطه روايت مى‌كند و نسبت او اين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بن عبداللّه بن على بن الحسين بن زيد بن الحسن بن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كمال‌الدين </w:t>
      </w:r>
      <w:r>
        <w:rPr>
          <w:rFonts w:eastAsia="Times New Roman" w:cs="Times New Roman" w:ascii="Times New Roman" w:hAnsi="Times New Roman"/>
          <w:color w:val="111111"/>
          <w:sz w:val="28"/>
          <w:szCs w:val="28"/>
          <w:lang w:val="en-US" w:bidi="en-US"/>
        </w:rPr>
        <w:t>Ar, 1231, 105b</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bookmarkStart w:id="274" w:name="pg15931_170943"/>
    </w:p>
    <w:p>
      <w:pPr>
        <w:pStyle w:val="Heading5"/>
        <w:numPr>
          <w:ilvl w:val="4"/>
          <w:numId w:val="1"/>
        </w:numPr>
        <w:rPr/>
      </w:pPr>
      <w:bookmarkStart w:id="275" w:name="__RefHeading___Toc15918026_2142443653"/>
      <w:bookmarkStart w:id="276" w:name="_Toc102"/>
      <w:bookmarkEnd w:id="274"/>
      <w:bookmarkEnd w:id="275"/>
      <w:r>
        <w:rPr>
          <w:rtl w:val="true"/>
        </w:rPr>
        <w:t xml:space="preserve">حمزه </w:t>
      </w:r>
      <w:r>
        <w:rPr>
          <w:rtl w:val="true"/>
        </w:rPr>
        <w:t>[</w:t>
      </w:r>
      <w:r>
        <w:rPr>
          <w:rtl w:val="true"/>
        </w:rPr>
        <w:t xml:space="preserve">امامزاده </w:t>
      </w:r>
      <w:r>
        <w:rPr>
          <w:rtl w:val="true"/>
        </w:rPr>
        <w:t>-]</w:t>
      </w:r>
      <w:bookmarkEnd w:id="276"/>
    </w:p>
    <w:p>
      <w:pPr>
        <w:pStyle w:val="BookText"/>
        <w:rPr/>
      </w:pPr>
      <w:r>
        <w:rPr>
          <w:rFonts w:ascii="IRNazanin" w:hAnsi="IRNazanin" w:eastAsia="IRNazanin"/>
          <w:color w:val="111111"/>
          <w:sz w:val="28"/>
          <w:sz w:val="28"/>
          <w:szCs w:val="28"/>
          <w:rtl w:val="true"/>
          <w:lang w:bidi="fa-IR"/>
        </w:rPr>
        <w:t xml:space="preserve">مزار او در جنب رى قديمى است و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قدر متيقن موجود بوده است، چه شيخ عبدالجليل رازى كه در سنه مذكور در حيات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وريقه عبدالجليل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 مثالب النواصب فى نقض بعض فضائح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صاحب مجالس المؤمنين ازو در عنوان 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Times New Roman" w:cs="Times New Roman" w:ascii="Times New Roman" w:hAnsi="Times New Roman"/>
          <w:color w:val="111111"/>
          <w:sz w:val="28"/>
          <w:szCs w:val="28"/>
          <w:lang w:val="en-US" w:bidi="en-US"/>
        </w:rPr>
        <w:t>a23</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 از مشاهد متبركه رى مشهد سيدعبدالعظيم حسنى و مشهد سيدابوعبداللّه ابيض و مشهد سيد حمزه موسوى است كه شرف و نسب و جزالت فضل و كمال عفت ايشان ظاهر است</w:t>
      </w:r>
      <w:r>
        <w:rPr>
          <w:rFonts w:eastAsia="Amiri" w:cs="Amiri" w:ascii="Amiri" w:hAnsi="Amiri"/>
          <w:color w:val="111111"/>
          <w:sz w:val="28"/>
          <w:szCs w:val="28"/>
          <w:rtl w:val="true"/>
          <w:lang w:bidi="ar-SA"/>
        </w:rPr>
        <w:t>».</w:t>
      </w:r>
      <w:r>
        <w:rPr>
          <w:rStyle w:val="FootnoteAnchor"/>
          <w:rtl w:val="true"/>
        </w:rPr>
        <w:footnoteReference w:id="315"/>
      </w:r>
    </w:p>
    <w:p>
      <w:pPr>
        <w:pStyle w:val="Heading5"/>
        <w:numPr>
          <w:ilvl w:val="4"/>
          <w:numId w:val="1"/>
        </w:numPr>
        <w:rPr/>
      </w:pPr>
      <w:bookmarkStart w:id="277" w:name="__RefHeading___Toc15918028_2142443653"/>
      <w:bookmarkStart w:id="278" w:name="_Toc103"/>
      <w:bookmarkEnd w:id="277"/>
      <w:r>
        <w:rPr>
          <w:rtl w:val="true"/>
        </w:rPr>
        <w:t>جنة النعيم فى احوال عبدالعظيم</w:t>
      </w:r>
      <w:bookmarkEnd w:id="278"/>
    </w:p>
    <w:p>
      <w:pPr>
        <w:pStyle w:val="BookText"/>
        <w:rPr/>
      </w:pPr>
      <w:r>
        <w:rPr>
          <w:rFonts w:ascii="Amiri" w:hAnsi="Amiri" w:eastAsia="Amiri" w:cs="Amiri"/>
          <w:color w:val="111111"/>
          <w:sz w:val="28"/>
          <w:sz w:val="28"/>
          <w:szCs w:val="28"/>
          <w:rtl w:val="true"/>
          <w:lang w:bidi="ar-SA"/>
        </w:rPr>
        <w:t>جنة النعيم فى احوال عبدالعظيم</w:t>
      </w:r>
      <w:r>
        <w:rPr>
          <w:rStyle w:val="FootnoteAnchor"/>
          <w:rtl w:val="true"/>
        </w:rPr>
        <w:footnoteReference w:id="31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كتاب روح و ريحان زيرا كه كتاب به بيست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باب يا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حاجى ملاباقر واعظ بن ملامحمد اسمعيل بن عبدالعظيم بن محمدباقر المازندرانى الكجورى اصلاً و الطهرانى مولدا و مسكنا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مؤلف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هزار و دويست و پنجاه و پنج بوده است در طهران ص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و وفات او در بيست و يكم ربيع الاول سنه هزار و سيصد و سيزده هجرى قمرى در مشهد مقدس،</w:t>
      </w:r>
      <w:r>
        <w:rPr>
          <w:rStyle w:val="FootnoteAnchor"/>
          <w:rtl w:val="true"/>
        </w:rPr>
        <w:footnoteReference w:id="317"/>
      </w:r>
      <w:r>
        <w:rPr>
          <w:rFonts w:ascii="Amiri" w:hAnsi="Amiri" w:eastAsia="Amiri" w:cs="Amiri"/>
          <w:color w:val="111111"/>
          <w:sz w:val="28"/>
          <w:sz w:val="28"/>
          <w:szCs w:val="28"/>
          <w:rtl w:val="true"/>
          <w:lang w:bidi="ar-SA"/>
        </w:rPr>
        <w:t xml:space="preserve">و تاريخ اتمام تأليف كتاب سنه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bookmarkStart w:id="279" w:name="pg15931_170944"/>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طبع طهران،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يادداشتهاى قزوينى،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5918030_2142443653"/>
      <w:bookmarkStart w:id="281" w:name="_Toc104"/>
      <w:bookmarkEnd w:id="280"/>
      <w:r>
        <w:rPr>
          <w:rtl w:val="true"/>
        </w:rPr>
        <w:t xml:space="preserve">باقر واعظ </w:t>
      </w:r>
      <w:r>
        <w:rPr>
          <w:rtl w:val="true"/>
        </w:rPr>
        <w:t>(</w:t>
      </w:r>
      <w:r>
        <w:rPr>
          <w:rtl w:val="true"/>
        </w:rPr>
        <w:t>حاجى ملا</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تحقيق از آقاى حاجى شيخ محمد سلطان المحققين اخوى آن مرحوم طلوع فجر روز جمعه بيست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يكم ربيع المولد و هزار و سيصد و سيزده هجرى،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از خط آقاى حاجى نصراللّه اخوى در جواب سؤال من وارده 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مشهد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به تاريخ بيدارى ايرانيان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جزو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320"/>
      </w:r>
    </w:p>
    <w:p>
      <w:pPr>
        <w:pStyle w:val="Heading4"/>
        <w:numPr>
          <w:ilvl w:val="3"/>
          <w:numId w:val="1"/>
        </w:numPr>
        <w:rPr/>
      </w:pPr>
      <w:bookmarkStart w:id="282" w:name="__RefHeading___Toc15918032_2142443653"/>
      <w:bookmarkStart w:id="283" w:name="_Toc105"/>
      <w:bookmarkEnd w:id="282"/>
      <w:r>
        <w:rPr/>
        <w:t>68</w:t>
      </w:r>
      <w:r>
        <w:rPr>
          <w:rtl w:val="true"/>
        </w:rPr>
        <w:t>-</w:t>
      </w:r>
      <w:r>
        <w:rPr>
          <w:rtl w:val="true"/>
        </w:rPr>
        <w:t>تاريخچه وقف در اسلام، دكتر على اكبر شهابى</w:t>
      </w:r>
      <w:bookmarkEnd w:id="283"/>
    </w:p>
    <w:p>
      <w:pPr>
        <w:pStyle w:val="Heading5"/>
        <w:numPr>
          <w:ilvl w:val="4"/>
          <w:numId w:val="1"/>
        </w:numPr>
        <w:rPr/>
      </w:pPr>
      <w:bookmarkStart w:id="284" w:name="__RefHeading___Toc15918034_2142443653"/>
      <w:bookmarkStart w:id="285" w:name="_Toc106"/>
      <w:bookmarkEnd w:id="284"/>
      <w:r>
        <w:rPr>
          <w:rtl w:val="true"/>
        </w:rPr>
        <w:t>اشاره</w:t>
      </w:r>
      <w:bookmarkEnd w:id="285"/>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تاريخچه وقف در اسلام، دكتر على اكبر شهابى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آستانه شاه عبدالعظيم عليه‌السلام </w:t>
      </w:r>
      <w:r>
        <w:rPr>
          <w:rStyle w:val="FootnoteAnchor"/>
          <w:rtl w:val="true"/>
        </w:rPr>
        <w:footnoteReference w:id="32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نوشته يعقوبى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رى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خلافت عمر بن الخطاب به دست قرظة بن كعب انصارى به تصرف مسلمين درآمد و شورش بزرگ آن شهر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سعد وقاص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تاريخ اسلام شهر رى كه در گذشته از شهرهاى بزرگ عالم به‌شمار مى‌رفت، آبادانى خود را دوباره از سر گرفت و تدريجا بر اعتبار و عمران آن افزوده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المقدسى مى‌نويسد كه عمر بن سعد به طمع حكومت رى در زمان يزيد اموى به كربلا به مقابله با امام سوم حضرت امام حسين عليه‌السلام رفت و اين دو بيت را از او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 الرّيّ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 xml:space="preserve">و فيقتله النار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pStyle w:val="BookText"/>
        <w:rPr/>
      </w:pPr>
      <w:r>
        <w:rPr>
          <w:rFonts w:ascii="IRNazanin" w:hAnsi="IRNazanin" w:eastAsia="IRNazanin"/>
          <w:color w:val="111111"/>
          <w:sz w:val="28"/>
          <w:sz w:val="28"/>
          <w:szCs w:val="28"/>
          <w:rtl w:val="true"/>
          <w:lang w:bidi="fa-IR"/>
        </w:rPr>
        <w:t xml:space="preserve">اسماعيل بن احمد سامانى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رى را بگرفت و خليفه عباسى آن زمان المكتفى به ناچار حكومت اسماعيل را در آن سامان شناخته و براى او عهد و لواء فرستاد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از اين تاريخ به بعد رى دوباره به دست سلاطين مستقل ايران درآمد و پادشاهان آل‌زيار و آل‌بويه و بعد از آن سلجوقيان مدت‌ها بر آن سرزمين حكومت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از نوشتجات تذكره‌نويسان اسلامى برمى‌آيد حضرت عبدالعظيم حسنى عليه‌السلام در حدود 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برحسب امر مبارك امام على النقى الهادى عليه‌السلام براى ترويج و تبليغ احكام دين مبين اسلام و پيشوايى جماعت شيعيان از عراق مأمور 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منتقلة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من ورد الرى من اولاد على بن الحسن بن زيد بن الحسن بالرى، ابوالقاسم عبداللّه بن على بن الحسن بن زيد من ناقله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پانزده نفر اولاد حضرت امام حسن مجتبى، زيد بن الحسن است كه اسن از همه بوده و در حدود نود سال عمر كرده و معروف به شريف بنى‌هاشم بود و بنابر مشهور ستى نفيسه كه از بانوان مشهوره و اعاظم هاشميات بوده و بقعه و بارگاه او در مصر مزار عامه و خاصه است، دختر زيد بن الحسن بوده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زيد، حسن الامير جد دوم حضرت عبدالعظيم عليه‌السلام است كه در حدود سنه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مدينه وفات كرده و هشتاد و پنج سال عمر كرده است و زمان خلافت </w:t>
      </w:r>
    </w:p>
    <w:p>
      <w:pPr>
        <w:pStyle w:val="BookText"/>
        <w:rPr/>
      </w:pPr>
      <w:r>
        <w:rPr>
          <w:rFonts w:ascii="Amiri" w:hAnsi="Amiri" w:eastAsia="Amiri" w:cs="Amiri"/>
          <w:color w:val="111111"/>
          <w:sz w:val="28"/>
          <w:sz w:val="28"/>
          <w:szCs w:val="28"/>
          <w:rtl w:val="true"/>
          <w:lang w:bidi="ar-SA"/>
        </w:rPr>
        <w:t>منصور و مهدى و هادى عباسى را درك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الامير اولاد متعدد داشته كه از آن جمله است على معروف به شديد كه ظاهرا در زمان حيات پدر فوت كرده و دو پسر براى او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عبدالعظيم كه بلاعقب بوده و عموى حضرت عبدالعظيم مدفون در رى به‌شمار مى‌رود و ديگرى عبداللّه قافه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على شديد پدر حضرت عبدالعظيم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فوت شد او هنوز متولد نشده بود و بعد از تولد تحت كفالت جدش حسن الامير به عرصه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عبدالعظيم بن عبداللّه قافه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درك خدمت سه امام يعنى امام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على النقى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حسن العسكرى را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گذشته از قرابتى كه با حضرت جواد و حضرت هادى داشت، دائما اوقات خود را صرف خدمت آنان و استفاده علم و معرفت از محضر آن دو بزرگوار مى‌كرد، در مسافرت‌هايى كه به بغداد و سامره مى‌نمودند ملتزم خدمت و محرم اسرار ايشان بوده تا آنجا كه در زمان خلافت المعتز باللّه عباسى بنابر امر حضرت على النقى الهادى خانواده خود را در مدينه گذارده و به شهر رى مهاجرت فرمود تا در آنجا به تعليم مسائل دين و ارشاد و تبليغ مسلمين اشتغال ورزد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با تجسس در تواريخ، تاريخ فوت آن حضرت را به دست نياوردم ولى چون از اخبار به دست مى‌آيد كه در زمان المعتز باللّه عباسى مهاجرت فرموده و شهادت حضرت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المعتز باللّه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آن بزرگوار در رى زياد طولانى نبوده، لذا مى‌توان نتيجه گرفت كه وفات حضرت عبدالعظيم عليه‌السلام در حدود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واقع شده است</w:t>
      </w:r>
      <w:r>
        <w:rPr>
          <w:rFonts w:eastAsia="IRNazanin" w:cs="IRNazanin"/>
          <w:color w:val="111111"/>
          <w:sz w:val="28"/>
          <w:szCs w:val="28"/>
          <w:rtl w:val="true"/>
          <w:lang w:bidi="fa-IR"/>
        </w:rPr>
        <w:t xml:space="preserve">. </w:t>
      </w:r>
      <w:bookmarkStart w:id="286" w:name="pg15931_170947"/>
    </w:p>
    <w:p>
      <w:pPr>
        <w:pStyle w:val="Heading5"/>
        <w:numPr>
          <w:ilvl w:val="4"/>
          <w:numId w:val="1"/>
        </w:numPr>
        <w:rPr/>
      </w:pPr>
      <w:bookmarkStart w:id="287" w:name="__RefHeading___Toc15918036_2142443653"/>
      <w:bookmarkStart w:id="288" w:name="_Toc107"/>
      <w:bookmarkEnd w:id="286"/>
      <w:bookmarkEnd w:id="287"/>
      <w:r>
        <w:rPr>
          <w:rtl w:val="true"/>
        </w:rPr>
        <w:t>بقعه مباركه</w:t>
      </w:r>
      <w:bookmarkEnd w:id="288"/>
    </w:p>
    <w:p>
      <w:pPr>
        <w:pStyle w:val="BookText"/>
        <w:rPr/>
      </w:pPr>
      <w:r>
        <w:rPr>
          <w:rFonts w:ascii="Amiri" w:hAnsi="Amiri" w:eastAsia="Amiri" w:cs="Amiri"/>
          <w:color w:val="111111"/>
          <w:sz w:val="28"/>
          <w:sz w:val="28"/>
          <w:szCs w:val="28"/>
          <w:rtl w:val="true"/>
          <w:lang w:bidi="ar-SA"/>
        </w:rPr>
        <w:t>مجدالملك ابوالفضل اسعد بن محمد بن موسى رادستانى قمى وزير سلطان بركيارق بن ملكشاه بن الب ارسلان سلجوقى بوده و اولين كسى است كه به امر سلطان بقعه‌اى بر فراز قبر حضرت عبدالعظيم حسنى در رى بنا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نوراللّه شوشترى در حالات مجدالملك مى‌نويسد</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آثار مجدالملك قبه حسن بن على عليه‌السلام است در بقيع كه على زين‌العابدين و محمد باقر و جعفر صادق و عباس بن عبدالمطلب عليهم‌السلام در آنجا آسوده‌اند و چهار طاق عثمان بن مظعون كه اهل سنت چنان مى‌پندارند كه مقام عثمان بن عفان است او بنا كرده و مشهد امام موسى كاظم و امام محمد تقى در مقابر قريش در بغداد هم او فرموده است و مشهد سيد عبدالعظيم حسنى در شهر رى و غير آن از مشاهد سادات علوى و اشراف فاطمى عليهم‌السلام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گنبد حضرت عبدالعظيم از مجدالملك رادستانى است ولى بنيان رواق و ايوان را شاه طهماسب فرزند شماه اسماعيل صفوى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گذارده است و ضريح نقره از فتحعليشاه قاجار و آيينه كارى و نقاشى ايوان جنوبى از آثار حسنه و ابنيه خيريه ميرزا آقاخان نورى صدر اعظم ايران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5"/>
        <w:numPr>
          <w:ilvl w:val="4"/>
          <w:numId w:val="1"/>
        </w:numPr>
        <w:rPr/>
      </w:pPr>
      <w:bookmarkStart w:id="289" w:name="__RefHeading___Toc15918038_2142443653"/>
      <w:bookmarkStart w:id="290" w:name="_Toc108"/>
      <w:bookmarkEnd w:id="289"/>
      <w:r>
        <w:rPr>
          <w:rtl w:val="true"/>
        </w:rPr>
        <w:t>آثار مهمه تاريخى</w:t>
      </w:r>
      <w:bookmarkEnd w:id="2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ساختمان بقعه و بنيان گنبد به بعد تدريجا به همّت اشخاص خيّر مسلمان آثار ديگرى در آستانه بنا شده و مهمترين آنها كه تاكنون بجا مانده، آثار ذيل است كه تاريخچه آستانه را روشن مى‌سازد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صندوق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صندوق يكى از باارزش‌ترين و نفيس‌ترين آثار تاريخى و صنعتى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آن از عود و فوفل و گردو است و كتيبه‌هايى به خط نسخ و ثلث به‌طور برجسته در آن بكار رفته كه همگى مربوط به سال ساختمان آن يعنى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حاشيه چهار طرف سطح فوقانى زيارت‌نامه‌اى به خط ثلث به اين شرح مرقوم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نبى اللّه، السلام عليك يا ولى اللّه، السلام عليك يا خليفة رسول اللّه، السلام عليك يافلذة كبد رسول اللّه، السلام عليك با حجّة اللّه على خير خلقه، السلام عليك يا امام المتقين، السلام عليك يا امام المسلمين، السلام عليك ايها الغايب الحاضر، السلام عليك ايها الشاب المعمر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ادركنى و خذ بيد ولاى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حاشيه باريك‌ترى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الى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ثلث برجسته و در قسمت آخر آن هم دو آيه ديگر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بدنه‌هاى چهار طرف صندوق روى حاشيه دو كتيبه به خط عالى نسخ كه مخصوص زمان مغول است نوشته شده و بر يكى از آنها اين عبارت خوانده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ترتيب هذا التربة الشريفه و الروضة المنيفة و المشهد المقدس و المرقد المنور لسيد الاعظم الاجل المعظم جلال آل طه و يس حبل اللّه فى الارضين سراج الملة و الدين عبدالعظيم بن عبداللّه بن على بن حسن بن زيد بن الحسن بن على بن ابيطالب عليهم الصلوة و السلام باشارة المولى الصاحب الاعظم و مفخر الحاج الحرمين دستور العهد خواجه نجم الحق و الدين محمد بن المولى الصاحب الاعظم سلطان الوزراء كهف الحرمين دستور الخافقين خواجه عز الحق و الدنيا و الدين محمد بن منصور الفومدى اعزاللّه انصاره و طاب مثوى آبائه العظام و اجداده الكرام و رزقه ايانا شفاعة اميرالمؤمنين و اولاده المعصومين الطيبين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كتيبۀ ديگر تمام شامل آيه‌الكرسى يعنى آيات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پس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 آيه شريفه است اين عبارت مرقوم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فى شهور سنة خمس و عشرين و سبعمائة، عمل يحيى بن محمد اصفهانى و از اين عبارات معلوم مى‌شود كه خواجه نجم‌الدين محمد كه از وزراء عهد خود به‌شمار مى‌رفته است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مقارن پادشاهى سلطان ابوسعيد بهادر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سلسله ايلخانيان مغول بانى صندوق مطهر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صندوق كه فعلاً قديمى‌ترين اثر آستانه حضرت است مدت‌ها تعمير نيافته بود و به‌طورى كه خود نويسنده مشاهده كرده بود قسمت‌هاى پايين آن به كلى پوسيده و خاك شده بود تا اين‌كه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 از طرف مرحوم احمد هدايتى توليت وقت آستانه به دست استاد خاتم‌ساز معاصر حاج محمد صنيع خاتم كه صندوق بعضى ديگر از بقاع متبركه را نيز از خاتم ساخته و يا مرمت كرده است، مرمت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ضريح قديمى آستانه مقدسه به مرور ايام قفل‌هاى شبكه آن ساييده شده و بر اثر فشار دست زايرين به كلى لق گرديده بود تا اين‌كه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تصميم و دستور توليت آستانه آن هم به دست استاد هنرمند اين زمان حاج صنيع خاتم تجديد و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كتيبه‌اى كه بر بالاى ضريح نوشته شده، بانى اولى آن فتحعلى‌شاه قاجار بوده و بعد از آن اولين مرتبه در عهد ناصرالدين شاه صورت تعمير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 عتيقه آهنى و كتيبه كوفى آن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قديمى‌ترين اثر موجود در آستانه دو قطعه كتيبه كوفى آهنى است كه بر روى يكى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العبد الضعيف المذنب المرجى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ديگر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p>
    <w:p>
      <w:pPr>
        <w:pStyle w:val="BookText"/>
        <w:rPr/>
      </w:pPr>
      <w:r>
        <w:rPr>
          <w:rFonts w:ascii="Amiri" w:hAnsi="Amiri" w:eastAsia="Amiri" w:cs="Amiri"/>
          <w:color w:val="111111"/>
          <w:sz w:val="28"/>
          <w:sz w:val="28"/>
          <w:szCs w:val="28"/>
          <w:rtl w:val="true"/>
          <w:lang w:bidi="ar-SA"/>
        </w:rPr>
        <w:t>تعالى، عبدالصمد بن فخر آود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كتيبه متعلق به يك درب آهنى است كه ظاهرا متعلق به قرن دهم هجرى مى‌باشد و تاريخ آن به شرح عبارت زير كه متعلق به سر در مى‌باشد،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معاصر سلطنت شاه طهماسب صفوى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خلافة معموره ما تقى الضواء و الغمام و خلع زمان اقباله ببقاء الانام و ايد ميامن جلاله على صفحات الايام فى شعبان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فى اتمامها القاضى مسعود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نظام‌الدين ابراهيم عبدالعظيمى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به‌طورى كه در فرمان شاه طهماسب اول متعلق به سنه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موجود است، ملاحظه مى‌شود نظام‌الدين ابراهيم از متوليان آستانه بوده، اينك عبارت فرمان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در اين زمان كه مجددا خاطر خيريت مآثر به ازدياد ضبط و ربط آن سركار تعلق گرفته بود در دارالقضاء معسكر ظفر اثر ثابت شد كه توليت شعرى موقوفات قديمى آن سركار حسب الشرع الاقدس به سيادت‌پناهى امير خليل‌اللّه و امير عنايت اللّه رسيده و اكثر رقبات مزبور به سعى و اهتمام اجداد كرام سادات آستانه منوره صورت تعمير يافته و به عرض رسيد سيد خليل‌اللّه و سيد عنايت‌اللّه متوفى شده‌اند و نوبت توليت شرعى به خلف صدق ايشان امير نظام‌الدين على‌شاه و امير حسام‌الدين ابراهيم رسيده، بنابر ظهور رشد و صلاح مشاراليهما منصب عالى توليت و رتق و فتق مهمات سركار آستانه مذكور را به دستورى كه به والد هر يك متعلق بود به سيادت‌پناهان مشاراليهما شفقت فرموديم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 مسجد هلاكو</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فعلى مقبره ناصرالدين شاه سابقا مسجدى وجود داشت كه آن را مسجد هلاكو مى‌خوانده‌اند و دربى در آن به‌كار رفته بود كه بعدها آن را برداشته و در گوشه جنوب‌شرقى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نمودند و فعلاً اين درب كه منبت‌كارى بسيار زيبايى دارد در شمال ايوان شرقى جنب امام‌زاده حمزه عليه‌السلام منصوب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روى اين درب منبت دو كتيبه به خط ثلث وجود دارد كه ظاهرا در قديم الايام بر روى درب ديگرى نصب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يكى از درها اين عبارت خوانده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و به نستعين،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لنگه ديگر عبارت 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هذا الباب المشهد الامام المقدس سيد عبدالعظيم عليه‌السلام سنة ثمان و اربعين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است با سلطنت شاهرخ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 تيمور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درب‌هاى عتيقه منبت عصر صفوى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خزانه آستانه دو جفت درب عتيقه منبت بسيار عالى وجود دارد كه بر روى يكى از آنها كتيبه‌اى به خط ثلث به شرح زير مرقوم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نه باب الجنه است اين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تاريخش در جنت سرا</w:t>
      </w:r>
    </w:p>
    <w:p>
      <w:pPr>
        <w:pStyle w:val="BookText"/>
        <w:rPr/>
      </w:pPr>
      <w:r>
        <w:rPr>
          <w:rFonts w:ascii="Amiri" w:hAnsi="Amiri" w:eastAsia="Amiri" w:cs="Amiri"/>
          <w:color w:val="111111"/>
          <w:sz w:val="28"/>
          <w:sz w:val="28"/>
          <w:szCs w:val="28"/>
          <w:rtl w:val="true"/>
          <w:lang w:bidi="ar-SA"/>
        </w:rPr>
        <w:t xml:space="preserve">ز در درآ و شبستان ما منور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 مجلس روحانيان معطر كن</w:t>
      </w:r>
    </w:p>
    <w:p>
      <w:pPr>
        <w:pStyle w:val="BookText"/>
        <w:rPr/>
      </w:pPr>
      <w:r>
        <w:rPr>
          <w:rFonts w:ascii="IRNazanin" w:hAnsi="IRNazanin" w:eastAsia="IRNazanin"/>
          <w:color w:val="111111"/>
          <w:sz w:val="28"/>
          <w:sz w:val="28"/>
          <w:szCs w:val="28"/>
          <w:rtl w:val="true"/>
          <w:lang w:bidi="fa-IR"/>
        </w:rPr>
        <w:t xml:space="preserve">به‌طورى كه از مصرع دوم بيت اول معلوم مى‌گردد تاريخ آن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به هنگام سلطنت شاه اسماعيل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در ديگر اين اشعار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در دولت‌سراى تو بزر بنوشته‌اند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جنات عدن فادخلوها خالدين</w:t>
      </w:r>
    </w:p>
    <w:p>
      <w:pPr>
        <w:pStyle w:val="BookText"/>
        <w:rPr/>
      </w:pPr>
      <w:r>
        <w:rPr>
          <w:rFonts w:ascii="IRNazanin" w:hAnsi="IRNazanin" w:eastAsia="IRNazanin"/>
          <w:color w:val="111111"/>
          <w:sz w:val="28"/>
          <w:sz w:val="28"/>
          <w:szCs w:val="28"/>
          <w:rtl w:val="true"/>
          <w:lang w:bidi="fa-IR"/>
        </w:rPr>
        <w:t xml:space="preserve">هيچ نگشايد ز درهاى دگر ور زان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اذ انت خير الفاتحين</w:t>
      </w:r>
    </w:p>
    <w:p>
      <w:pPr>
        <w:pStyle w:val="BookText"/>
        <w:rPr/>
      </w:pPr>
      <w:r>
        <w:rPr>
          <w:rFonts w:ascii="IRNazanin" w:hAnsi="IRNazanin" w:eastAsia="IRNazanin"/>
          <w:color w:val="111111"/>
          <w:sz w:val="28"/>
          <w:sz w:val="28"/>
          <w:szCs w:val="28"/>
          <w:rtl w:val="true"/>
          <w:lang w:bidi="fa-IR"/>
        </w:rPr>
        <w:t>اين دو درب سابقاً در رواق منصوب بوده ولى بعد از تعميرات به لحاظ نفاست و جلوگيرى از فرسودگى بيشتر فعلاً در خزانه آستانه نگاه‌دارى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قرآن‌هاى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قرآن‌هاى خطى بسيار نفيسى وجود دارد كه يكى از آنها در موقع ترتيب گنجينه قرآن در موزه ايران باستان بدانجا ارسال و در فهرست راهنماى گنجينه مزبور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و مشخصات قرآن مذكور را چنين نوشته‌اند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متن نسخ كتابت و سه سطر اول و وسط و آخر هر صفحه ثلث خيلى عالى </w:t>
      </w:r>
      <w:bookmarkStart w:id="291" w:name="pg15931_170952"/>
    </w:p>
    <w:p>
      <w:pPr>
        <w:pStyle w:val="BookText"/>
        <w:rPr/>
      </w:pPr>
      <w:bookmarkEnd w:id="291"/>
      <w:r>
        <w:rPr>
          <w:rFonts w:ascii="IRNazanin" w:hAnsi="IRNazanin" w:eastAsia="IRNazanin"/>
          <w:color w:val="111111"/>
          <w:sz w:val="28"/>
          <w:sz w:val="28"/>
          <w:szCs w:val="28"/>
          <w:rtl w:val="true"/>
          <w:lang w:bidi="fa-IR"/>
        </w:rPr>
        <w:t xml:space="preserve">بدون رقم و تاريخ تحرير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به كاغذ سمرقندى جدول زرين‌دار، جلد سوخته معرق طلاپوش لولادار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صفحه‌ها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هر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وزيرى بزرگ به اندازه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تحرير اين قرآن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است با يازدهمين سال سلطنت شاه طهماسب اول صفوى</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5918040_2142443653"/>
      <w:bookmarkStart w:id="293" w:name="_Toc109"/>
      <w:bookmarkEnd w:id="292"/>
      <w:r>
        <w:rPr>
          <w:rtl w:val="true"/>
        </w:rPr>
        <w:t>مجموعه اسناد و فرامين</w:t>
      </w:r>
      <w:bookmarkEnd w:id="293"/>
    </w:p>
    <w:p>
      <w:pPr>
        <w:pStyle w:val="BookText"/>
        <w:rPr/>
      </w:pPr>
      <w:r>
        <w:rPr>
          <w:rFonts w:ascii="IRNazanin" w:hAnsi="IRNazanin" w:eastAsia="IRNazanin"/>
          <w:color w:val="111111"/>
          <w:sz w:val="28"/>
          <w:sz w:val="28"/>
          <w:szCs w:val="28"/>
          <w:rtl w:val="true"/>
          <w:lang w:bidi="fa-IR"/>
        </w:rPr>
        <w:t>مرحوم احمد هدايتى والد نويسنده اين فصل در حدود ده سال پيش مجموعه‌اى از اسناد و فرامين مختلفه قديمى راجع به آستانه مباركه را جمع‌آورى و در دفتر آستانه مضبوط نمودند كه محتوى در حدود بيست فقره فرامين سلطنتى و وقف‌نامه‌ها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قديم‌ترين اين فرامين به امضاء شاه طهماسب اول صفوى است كه در آن صورت موقوفات آستانه در آن عصر با مشخصات كامل ذكر شده و به‌طور اجمال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ايرين واقع در بلوك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ربع آن را سيد شرف‌الدين حسين وقف نموده و توليت آن را براى خود قرار داده و سه ربع ديگر آن را كيا ابوالقاسم بن كيا جمال‌الدين تهرانى وقف بر آستانه كرده و توليت آن را به سيد شرف‌الدين مرقوم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سيد عبداللّه ابيض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محل امام‌زاده عبداللّه فعلى واقع در قسمت جنوبى زاويه مقدسه است كه نصف آن را مير غياث‌الدين محمود نور كمال وقف نموده و توليت آن را به امير سيد خليل‌اللّه و امير سيد عنايت‌اللّه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عين‌آباد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پيرعلى نامى وقف كرده و توليت آن را به سيد على‌شاه بن سيد شرف‌الدين حسين داده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سينك و 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توابع شهريار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مافتان بلوك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نصف آن را ولد امير قباد وقف بر آستانه نموده و نصف ديگر را امير فولاد قبا بيك و هر دو نفر توليت آن را به سيد على‌شاه فرزند سيد شرف‌الدين حسين واگذار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استروحه از بلوك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سيور قرج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نواب خليفه شاه 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بر آستانه نموده و توليت آن را به سيد خليل‌اللّه و سيد عنايت‌اللّه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قطعه باغچه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بلوك غار رى كه نواب حسين‌خان سلطان روملو وقف كرده و توليت آن را به دو سيد سابق‌الذكر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هرز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بالغ‌آباد واقعه در شميران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ايضا سيد شرف‌الدين حسين وقف آستانه كرده و توليت آن را به اولاد ذكور خود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كه فولاد قبا وقف بر آستانه نموده و توليت آن را به سيد شرف‌الدين واگذار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شرقى مشهور به مزرعه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ايضا سيد شرف‌الدين حسين وقف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هوسنه بهنام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نيز از موقوفات سيد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بلوك غار كه طغرل نامى وقف آستانه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 امروزى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رى كه غازى‌خان تكلو وقف نموده و توليت آن را به سيد عنايت‌اللّه و سيد خليل‌اللّه داده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بلوك غار رى كه خود سيد شرف‌الدين حسين داير نموده و وقف آستانه كرده و توليت آن را بعد از خود براى اولاد ذكور گذارده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بعد از سنه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كه تاريخ اين فرمان است تا امروز قراء و رقبات </w:t>
      </w:r>
    </w:p>
    <w:p>
      <w:pPr>
        <w:pStyle w:val="BookText"/>
        <w:rPr/>
      </w:pPr>
      <w:r>
        <w:rPr>
          <w:rFonts w:ascii="IRNazanin" w:hAnsi="IRNazanin" w:eastAsia="IRNazanin"/>
          <w:color w:val="111111"/>
          <w:sz w:val="28"/>
          <w:sz w:val="28"/>
          <w:szCs w:val="28"/>
          <w:rtl w:val="true"/>
          <w:lang w:bidi="fa-IR"/>
        </w:rPr>
        <w:t>و مستغلات ديگرى وقف آستانه گرديده است ولى از موقوفات مذكور در فوق امروز فقط پنج رقبه در دست آستانه باقى است كه عبارت مى‌باشند از مافتون، علائين، ده خير، هوسنه و سينك كه معمورترين آنها مزرعه علائين واقع در حومه شهر رى امروزى است و از آب چشمه‌على</w:t>
      </w:r>
      <w:r>
        <w:rPr>
          <w:rStyle w:val="FootnoteAnchor"/>
          <w:rtl w:val="true"/>
        </w:rPr>
        <w:footnoteReference w:id="324"/>
      </w:r>
      <w:r>
        <w:rPr>
          <w:rFonts w:ascii="Amiri" w:hAnsi="Amiri" w:eastAsia="Amiri" w:cs="Amiri"/>
          <w:color w:val="111111"/>
          <w:sz w:val="28"/>
          <w:sz w:val="28"/>
          <w:szCs w:val="28"/>
          <w:rtl w:val="true"/>
          <w:lang w:bidi="ar-SA"/>
        </w:rPr>
        <w:t>معروف مشروب مى‌شود و بيش از سه كيلومتر تا صحن فاصله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ديگرى كه موضوع فرمان سنه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صفوى است، امر توليت موقوفات آستانه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نويسنده استنباط مى‌كند امر توليت چون بر وفق مقررات شرع بسته به نظر واقف است و خود او متولى وقف را تعيين مى‌نمايد، اساسا احتياج به صدور فرمان و تأييد ندارد ولى چون پاره‌اى اوقات رقبات موقوفه مورد تجاوزات واقع مى‌شده و هم از آن جهت كه بايستى متوليان روابط معنوى سلاطين شيعه ايران را با آستانه‌هاى مقدسه حفظ نمايند بر طبق وقفنامه‌ها درخواست صدور فرمان از سلاطين مى‌كرده‌اند و اين سيره هميشه جارى بوده است و مخصوصا اين امر در تمام دوران حكومت صفويه بسيار رايج بوده ولى بعد از انقراض صفويه و تسلط افاغنه و بعد افشاريه و ضمن انقلابات ديگر متوليان كمتر درصدد مراجعه به دربار و گرفتن فرمان بوده‌اند، فقط از زمان فتحعلى‌شاه به بعد ارتباطات آستانه‌هاى مقدسه با سلاطين وقت تجديد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فرمان مرقوم شاه طهماسب هم علاوه بر تعيين و تشريح رقبات موقوفه اين عبارت درمورد تأييد متولى وقت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ثبوت مضمون صدق </w:t>
      </w:r>
      <w:bookmarkStart w:id="294" w:name="pg15931_170955"/>
    </w:p>
    <w:p>
      <w:pPr>
        <w:pStyle w:val="BookText"/>
        <w:rPr/>
      </w:pPr>
      <w:bookmarkEnd w:id="294"/>
      <w:r>
        <w:rPr>
          <w:rFonts w:ascii="IRNazanin" w:hAnsi="IRNazanin" w:eastAsia="IRNazanin"/>
          <w:color w:val="111111"/>
          <w:sz w:val="28"/>
          <w:sz w:val="28"/>
          <w:szCs w:val="28"/>
          <w:rtl w:val="true"/>
          <w:lang w:bidi="fa-IR"/>
        </w:rPr>
        <w:t>مشحون اين مجله جليله به سبق ايادى و تصرف و تصدى سادات مشار اليهم و تلقى ايشان به وقفيت و تعيين مصارف و استفاضه معينه به عرض بعضى مجلات مسجلات قديم مؤكد و مؤيد گرديد، وقفيت و تصدى و توليت مذكوره به تنفيذ و امضاء مقرون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فرمان فرامين ديگرى درمورد موقوفات آستانه و متوليان وقت از طرف سلاطين ديگر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كبير، شاه طهماسب دوم، شاه سليمان، شاه صفى، كريم‌خان زند، فتحعلى‌شاه قاجار، محمد شاه و ناصرالدين شاه و غيره صادر شده است كه ذكر آنها در اين مقاله موجب طول كلام خواهد شد</w:t>
      </w:r>
      <w:r>
        <w:rPr>
          <w:rFonts w:eastAsia="IRNazanin" w:cs="IRNazanin"/>
          <w:color w:val="111111"/>
          <w:sz w:val="28"/>
          <w:szCs w:val="28"/>
          <w:rtl w:val="true"/>
          <w:lang w:bidi="fa-IR"/>
        </w:rPr>
        <w:t>.</w:t>
      </w:r>
    </w:p>
    <w:p>
      <w:pPr>
        <w:pStyle w:val="Heading5"/>
        <w:numPr>
          <w:ilvl w:val="4"/>
          <w:numId w:val="1"/>
        </w:numPr>
        <w:rPr/>
      </w:pPr>
      <w:bookmarkStart w:id="295" w:name="__RefHeading___Toc15918042_2142443653"/>
      <w:bookmarkStart w:id="296" w:name="_Toc110"/>
      <w:bookmarkEnd w:id="295"/>
      <w:r>
        <w:rPr>
          <w:rtl w:val="true"/>
        </w:rPr>
        <w:t>توليت آستانه</w:t>
      </w:r>
      <w:bookmarkEnd w:id="296"/>
    </w:p>
    <w:p>
      <w:pPr>
        <w:pStyle w:val="BookText"/>
        <w:rPr/>
      </w:pPr>
      <w:r>
        <w:rPr>
          <w:rFonts w:ascii="IRNazanin" w:hAnsi="IRNazanin" w:eastAsia="IRNazanin"/>
          <w:color w:val="111111"/>
          <w:sz w:val="28"/>
          <w:sz w:val="28"/>
          <w:szCs w:val="28"/>
          <w:rtl w:val="true"/>
          <w:lang w:bidi="fa-IR"/>
        </w:rPr>
        <w:t>راجع به متوليان آستانه آنچه مربوط به قبل از زمان صفويه مى‌باشد غير از شجره‌نامه موجود مدركى در دست نيست ولى اسامى متوليان از زمان شاه طهماسب به بعد هر يك به‌طور جداگانه در فرامين سلطنتى و وقف‌نامه‌ها و ساير اسناد و تذكره‌ها غالبا ذكر شده كه يكى بعد از ديگرى نسلاً بعد نسل مباشر امر توليت بوده و به طورى كه از جمع اين اسناد استنباط مى‌گردد بعضى از رقبات و مستغلات موقوفه را خود آنها از مايملك شخصى وقف كرده‌اند چنان‌چه درمورد سيد شرف‌الدين حسين در فرمان شاه طهماسب به تفصيل توضيح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 خلاصه توضيحاتى كه ضمن مطالعه به آنها برخورد شده به شرح زير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 فروزان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متوليان قم اين‌طور نوشته شده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اعلاى اين دودمان جليل مير 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اماجد و اعاظم علماى جبل عامل بوده كه در زمان سلطنت شاه اسماعيل صفوى به‌منظور </w:t>
      </w:r>
    </w:p>
    <w:p>
      <w:pPr>
        <w:pStyle w:val="BookText"/>
        <w:rPr/>
      </w:pPr>
      <w:r>
        <w:rPr>
          <w:rFonts w:ascii="IRNazanin" w:hAnsi="IRNazanin" w:eastAsia="IRNazanin"/>
          <w:color w:val="111111"/>
          <w:sz w:val="28"/>
          <w:sz w:val="28"/>
          <w:szCs w:val="28"/>
          <w:rtl w:val="true"/>
          <w:lang w:bidi="fa-IR"/>
        </w:rPr>
        <w:t xml:space="preserve">زيارت حضرت ثامن‌الائمه به طرف ايران مسافرت نموده، پادشاه در اعزاز و اكرام وى كوشيده او را به توقف در ايران الزام و متصدى امور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و در زمان سلطنت شاه طهماسب صبيه علامه ربانى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عصر پيشواى مسلمين و مفتى اعظم شيعه و مرجع تقليد ايران بوده است به حباله نكاح خويش درآورده و از او پنج پسر و يك دختر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ارشد اولاد او ميرزا حبيب‌اللّه شخصى است كه از طرف شاه طهماسب صفوى به توليت اين آستانه منصوب و اين منصب خطير همچنان در احفاد ايشان باقى و از طرف پادشاهان هر عصر هم تأييد و تحكيم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دوم خاتم المجتهدين، مير سيد محمد پس از درگذشت پدر به قضاوت عسكر و تصدى امور شرعيه اردوى شاهانه منصوب و در اصفهان متوطن مى‌شود و او را سه پسر بود يكى مير سيد مرتضى كه به توليت مزار شاه نعمت‌اللّه در 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اين توليت را تا به امروز در سلسله او باقى است و ديگرى ميرزا آقا كه او را پسرى نبوده ولى دخترزادگانش در شيراز متولى مزار شاه چراغ بوده‌اند و آخرى ميرزا نظام‌الدين على است كه او را چهار پسر بوده و از جمله آنها ميرزا ابراهيم شيخ‌الاسلام رى و متولى بقعه منوره حضرت عبدالعظيم است كه تاكنون هم توليت در سلسله آنها باقى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ديگر خاتم المجتهدين، مير سيد احمد است كه به توليت مزار شيخ صفى‌الدين در اردبيل منصوب و اعقاب ايشان هم تا به امروز متولى آن محل مى‌باشند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الادب فى تراجم المعروفين بالكنية او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بن حسن بن محمد كركى عاملى معروف به مجتهد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حسين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متبحرين علماى اماميه عهد شاه طهماسب و شاه عباس </w:t>
      </w:r>
    </w:p>
    <w:p>
      <w:pPr>
        <w:pStyle w:val="BookText"/>
        <w:rPr/>
      </w:pPr>
      <w:r>
        <w:rPr>
          <w:rFonts w:ascii="IRNazanin" w:hAnsi="IRNazanin" w:eastAsia="IRNazanin"/>
          <w:color w:val="111111"/>
          <w:sz w:val="28"/>
          <w:sz w:val="28"/>
          <w:szCs w:val="28"/>
          <w:rtl w:val="true"/>
          <w:lang w:bidi="fa-IR"/>
        </w:rPr>
        <w:t>صفوى و خاله‌زاده ميرداماد و نوه دخترى محقق كركى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وفات محقق در نزد تمامى علما و سلاطين وقت داراى اعتبار تمام بوده و چندى در اردبيل سكونت داشته سپس به امر شاه عباس اول به سمت شيخ‌الاسلامى به اردبيل رفته و تأليفات زير از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الاشراف على سيادة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فى ايضاح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التبصرة فى العقايد الحقه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المؤمنين فى تبصرة الموقنين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 الطيبات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روضه 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النفخات الصمديه و غير 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او در يك هزار و يك هجرى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اسكندربيك تركمان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عالم‌آراى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حسينى جبل عاملى دخترزاده خاتم‌المجتهدين شيخ عبدالعال در زمان حضرت شاه جنت مكان مدتى در دارالانشاء اردبيل به تدريس و شيخ‌الاسلامى و قطع و فصل مهام شرعيه قيام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درگاه معلى آمده منظور نظر حضرت شاه جنت مكان گرديده صاحب نفس و فطرت عالى و طبع كامل و حافظه عظيم بوده و اساتيد شرعيه و كتاب‌نويسان عنوان او را سيد المحققين و سند المدققين وارث علوم الانبياء و المرسلين خاتم المجتهدين مرقوم مى‌ساختند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سام ميرزا فرزند بلافصل شاه اسماعيل صفوى كه ذوق شاعرى داشته در تذكره خود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دارد و در تهران هم به طبع رسيده صفحه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عنايت‌اللّه متولى مزار امام‌زاده عالى‌قدر سيد عبدالعظيم است كه در</w:t>
      </w:r>
    </w:p>
    <w:p>
      <w:pPr>
        <w:pStyle w:val="BookText"/>
        <w:rPr/>
      </w:pPr>
      <w:r>
        <w:rPr>
          <w:rFonts w:ascii="IRNazanin" w:hAnsi="IRNazanin" w:eastAsia="IRNazanin"/>
          <w:color w:val="111111"/>
          <w:sz w:val="28"/>
          <w:sz w:val="28"/>
          <w:szCs w:val="28"/>
          <w:rtl w:val="true"/>
          <w:lang w:bidi="fa-IR"/>
        </w:rPr>
        <w:t>شهر رى است و پيش از توليت شعر مى‌گفت، اين اشعار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دل طلب وصال جانان نكنى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محنت هجر بر خود آسان نكنى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 ننهى ز ورطه عقل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سرمنزل خويش كوى جانان نكنى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شش سال بعد از تأسيس مشروطيت و ابتداى تشكيلات جديد وزارت معارف و اوقاف و تصويب قانون اساسى معارف كه آن وزارت را ناظر قانونى كليه موقوفات كشور قرار مى‌داد، از طرف آن وزارت در باب موقوفات آستانه مثل ساير موقوفات قرار شد رسيدگى و نظارت به عمل آيد و بالنتيجه مقرر گرديد، تصدى اين كار به سه نفر از آقايان علما و مجتهدين درجه اول تهران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مرحومان حاج امام جمعه خوئى و حاج شيخ محمد تقى گرگانى و ميرزا سيد حسن مدرس اصفهانى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بعد از رسيدگى‌هاى مفصل نظريه خود را به اين شرح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وقفنامه‌جات علماى ربانيين رضوان اللّه عليهم و فرامين صادر از سلاطين ماضين انار اللّه براهينهم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كرده خلاصه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خلد مقام شاه طهماسب صفوى رفع اللّه درجته در فرمان همايون خود مورخ ذيحجه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لاجرم در اين زمان كه مجددا اراده ما به ازدياد ضبط و ربط آن سركار تعلق گرفته بود در دارالقضاء معسكر ظفر اثر ثابت شده كه توليت شرعى موقوفات قديمى آن سركار به سيادت‌پناهين امير خليل‌اللّه و امير عنايت‌اللّه رسيده و اكثر رقبات مذكوره به حسن سعى و اهتمام اجداد كرام سادات آستانه منوره صورت تعمير يافته و به عرض رسيد كه سيد خليل‌اللّه و سيد عنايت‌اللّه متوفى شده‌اند و نوبت توليت شرعى به خلف صدق ايشان امير نظام‌الدين على‌شاه و امير ابراهيم رسيده به دستورى كه به والد هر يك متعلق بود به سيادت‌پناهين مشاراليهم شفقت فرموديم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نواب عاليه متعاليه جليله زينت بيگم طيب اللّه مضجعها صبيه مرضيه سلطان جنت مكان شاه طهماسب انار اللّه برهانه در وقف‌نامه خود كه مورخ به تاريخ ذيقعده‌الحرام سنه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توشيح و خاتم مبارك مجتهدين آن عصر </w:t>
      </w:r>
    </w:p>
    <w:p>
      <w:pPr>
        <w:pStyle w:val="BookText"/>
        <w:rPr/>
      </w:pPr>
      <w:r>
        <w:rPr>
          <w:rFonts w:ascii="IRNazanin" w:hAnsi="IRNazanin" w:eastAsia="IRNazanin"/>
          <w:color w:val="111111"/>
          <w:sz w:val="28"/>
          <w:sz w:val="28"/>
          <w:szCs w:val="28"/>
          <w:rtl w:val="true"/>
          <w:lang w:bidi="fa-IR"/>
        </w:rPr>
        <w:t>و خود آن سيده جليله است مرقوم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وقف نمود نواب مستطاب خورشيد احتجاب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بيگم خلد اللّه ظلال سيادتها تمامت همگى سه دانگ و ربع مشاع از مزرعه موسومه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 بلوك غار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منور و مرقد مطهر امام‌زاده واجب التعظيم و التكريم عبدالعظيم عليه‌السلام و شرط نمود نواب واقف حين الوقف توليت مزرعه مذكوره به عالى‌حضرت سيادت مرتبت امير مجدالدين بن امير ابراهيم الحسينى و بعد از او بر اولاد و امجاد او نسلاً بعد نسل و عقبا بعد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خلد مقام شاه طهماسب صفوى در فرمان ديگر خود مروخ شهر ربيع‌الثانى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جناب سيادت‌پناه ميرزا على الحسينى متولى شرعى آستانه مقدسه امام‌زاده واجب‌التعظيم امام‌زاده عبدالعظيم به عرض رسانيد كه به موجب مجله معتبره و مسجله به سجلات علماء اعلام كه شرح وقف‌نامه‌جات و محال موقوفات در آن قلمى شده و مكرر به امضاء سلاطين جنت مكين رسيده توليت شرعى قديمى موقوفات سركار آستانه بطنا بعد بطن مختص اولاد ذكور اجداد سيادت‌پناه مشاراليه است و اولاد اناث را در آن مدخليتى نيست و در اين وقت نوبت توليت شرعيه با مشاراليه است و استدعا نمود كه در باب توليت مزبوره رقم مطاع صادر گردد و حسب‌الفرمان قضا جريان علامى فهامى مجتهد العصر و الزمانى مير سيد محمد ملاحظه ارقام و احكام و سجلات مزبوره تصديق بر توليت شرعى مومى‌اليه نموده لذا توليت شرعى موقوفات قديمى سركار مزبور را به سيادت و فضيلت‌پناه مكرمت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سلطان جنت مكان شاه عباس صفوى در فرمان همايون مورخه شهر صفر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مرقوم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وقت كه جناب ميرزا محمد على الحسينى متولى شرعى آستانه مقدسه امام‌زاده عبدالعظيم به عرض رسانيد توليت قديمى </w:t>
      </w:r>
      <w:bookmarkStart w:id="297" w:name="pg15931_170960"/>
    </w:p>
    <w:p>
      <w:pPr>
        <w:pStyle w:val="BookText"/>
        <w:rPr/>
      </w:pPr>
      <w:bookmarkEnd w:id="297"/>
      <w:r>
        <w:rPr>
          <w:rFonts w:ascii="IRNazanin" w:hAnsi="IRNazanin" w:eastAsia="IRNazanin"/>
          <w:color w:val="111111"/>
          <w:sz w:val="28"/>
          <w:sz w:val="28"/>
          <w:szCs w:val="28"/>
          <w:rtl w:val="true"/>
          <w:lang w:bidi="fa-IR"/>
        </w:rPr>
        <w:t xml:space="preserve">موقوفات سركار آستانه مزبور به آباء و اجداد امير على‌شاه و امير نوراللّه كه از اولاد ذكور واقفين‌اند متعلق بوده و اكنون به همان دستور به سيادت‌پناه مومى‌اليه مقرر فرموديم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افغان در فرمان مورخه ذيقعده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خود مرقوم داشته است در اين وقت كه سيادت‌پناه ميرزا محمد الحسينى متولى سركار فيض آثار امام‌زاده عبدالعظيم به درگاه آمده رقم امضاء توليت شرعى قديمى آستانه منوره به دستور اجداد به مشاراليه مرحمت و عنايت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سليمان‌خان قاجار طاب ثراه در وقف‌نامه شهر ذيقعدة الحرام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مرقوم داشته‌اند كه وقف صحيح شرعى فرمودند امير سليمان‌خان قوانلو همگى و تمامت يك بنگاه آب از جمله چهارده بنگاه آب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سركار فيض آثار و توليت آن را مفوض فرمودند به عالى‌جناب آقا سيد ابوالحسن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مداليل اين اسناد شرعيه معتبره محفوفه به قرائن صدق و فرامين سلاطين جنت مكين صفويه انار اللّه براهينهم و وقف‌نامه‌جات مرقومه و مداليل فرامين و نوشته‌جات سايره كه ذكر آنها را در اين مقام لزومى نديد و به ملاحظه استفاضه تامه</w:t>
      </w:r>
    </w:p>
    <w:p>
      <w:pPr>
        <w:pStyle w:val="BookText"/>
        <w:rPr/>
      </w:pPr>
      <w:r>
        <w:rPr>
          <w:rFonts w:ascii="IRNazanin" w:hAnsi="IRNazanin" w:eastAsia="IRNazanin"/>
          <w:color w:val="111111"/>
          <w:sz w:val="28"/>
          <w:sz w:val="28"/>
          <w:szCs w:val="28"/>
          <w:rtl w:val="true"/>
          <w:lang w:bidi="fa-IR"/>
        </w:rPr>
        <w:t xml:space="preserve">و شياعى كه در بين اهالى و محترمين از سكنه زاويه مقدسه ثابت و محقق گرديد كه توليت كليه و جل موقوفه آستانه مقدسه حضرت عبدالعظيم از طرف واقفين به اجداد جناب مستطاب حاج ميرزا هدايت‌اللّه متولى فعلى و اولاد آن مرحومين نسلاً بعد نسل تفويض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298" w:name="__RefHeading___Toc15918044_2142443653"/>
      <w:bookmarkStart w:id="299" w:name="_Toc111"/>
      <w:bookmarkEnd w:id="298"/>
      <w:r>
        <w:rPr>
          <w:rtl w:val="true"/>
        </w:rPr>
        <w:t>مقابر بزرگان در جوار حضرت عبدالعظيم</w:t>
      </w:r>
      <w:bookmarkEnd w:id="2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ميلى شمال شرقى حرم حضرت عبدالعظيم مقبره شيخ صدوق معروف به ابن‌بابويه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صدوق نام مباركش محمد و پدر بزرگوارش على بن </w:t>
      </w:r>
    </w:p>
    <w:p>
      <w:pPr>
        <w:pStyle w:val="BookText"/>
        <w:rPr/>
      </w:pPr>
      <w:r>
        <w:rPr>
          <w:rFonts w:ascii="IRNazanin" w:hAnsi="IRNazanin" w:eastAsia="IRNazanin"/>
          <w:color w:val="111111"/>
          <w:sz w:val="28"/>
          <w:sz w:val="28"/>
          <w:szCs w:val="28"/>
          <w:rtl w:val="true"/>
          <w:lang w:bidi="fa-IR"/>
        </w:rPr>
        <w:t xml:space="preserve">حسين بن موسى بن بابويه القمى مى‌باشد، كنيه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ولادتش در شهر قم و به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وفات نموده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چه آنچه در كتب و تصنيفات خود از ائمه اطهار نقل و روايت نموده به صدق و صواب مقرون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از محدثين ثلاث و ارباب كتب اربعه</w:t>
      </w:r>
      <w:r>
        <w:rPr>
          <w:rStyle w:val="FootnoteAnchor"/>
          <w:rtl w:val="true"/>
        </w:rPr>
        <w:footnoteReference w:id="325"/>
      </w:r>
      <w:r>
        <w:rPr>
          <w:rFonts w:ascii="IRNazanin" w:hAnsi="IRNazanin" w:eastAsia="IRNazanin"/>
          <w:color w:val="111111"/>
          <w:sz w:val="28"/>
          <w:sz w:val="28"/>
          <w:szCs w:val="28"/>
          <w:rtl w:val="true"/>
          <w:lang w:bidi="fa-IR"/>
        </w:rPr>
        <w:t>كه مدار شيعه در اعصار بر آنها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استاد شيخ مفيد و والد نجاشى و ابن‌غضايرى است كه همه از اجله علماء شيعه اماميه‌اند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صيت مآثر و فضل و اجتهاد اين عالم نحرير مشهور است و به التماس شيعه رى در آن شهر اقامت فرموده و چون شيعه خراسان را نيز به فتاوى خود مستفيد مى‌فرمود علماى رجال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شيعه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نجاشى در رجال خود مى‌نويسد كه ابوجعفر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عنفوان جوانى به بغداد رفت و شيوخ طايفه از او استماع حديث مى‌نمودند و توقيعى از طرف حضرت امام حسن عسكرى عليه‌السلام براى وى صادر گرديده كه امام درباره‌اش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و معتمدى و فقيهى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را تأليفات عديده و مهمه بوده كه قريب سيصد تصنيف احصاء كرده‌اند و ما براى نمونه از دو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قرون متواليه منظور نظر اساتيد و علماى اسلام بوده و يكى از كتب اربعه تشيع مى‌باشد كه در احاديث و روايات اهل‌بيت رسول اللّه صلى‌الله‌عليه‌و‌آله تأليف گرديده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الدين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غيبت، نام مى‌بريم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بقعه شيخ صدوق كه در اثر باران و قدمت ساختمان منهدم شده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نقل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 فتحعلى‌شاه قاجار تعمير و مرمت يافته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چهار بيت در سر در ورود به محوطه ابن‌بابويه كه قبرستان عظيمى است و مدفن گروهى بى‌شمار از رجال و اعيان و علماى تهران مى‌باشد، كتيبه شده و اثر طبع فتوحى يكى از شعراى معاصر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بقعه شريف كه با غرفه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مقام و رتبه سزاوار همسرى است</w:t>
      </w:r>
    </w:p>
    <w:p>
      <w:pPr>
        <w:pStyle w:val="BookText"/>
        <w:rPr/>
      </w:pPr>
      <w:r>
        <w:rPr>
          <w:rFonts w:ascii="Amiri" w:hAnsi="Amiri" w:eastAsia="Amiri" w:cs="Amiri"/>
          <w:color w:val="111111"/>
          <w:sz w:val="28"/>
          <w:sz w:val="28"/>
          <w:szCs w:val="28"/>
          <w:rtl w:val="true"/>
          <w:lang w:bidi="ar-SA"/>
        </w:rPr>
        <w:t xml:space="preserve">بيت محمد بن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مرتبت به خلد برينش برابرى است</w:t>
      </w:r>
    </w:p>
    <w:p>
      <w:pPr>
        <w:pStyle w:val="BookText"/>
        <w:rPr/>
      </w:pPr>
      <w:r>
        <w:rPr>
          <w:rFonts w:ascii="Amiri" w:hAnsi="Amiri" w:eastAsia="Amiri" w:cs="Amiri"/>
          <w:color w:val="111111"/>
          <w:sz w:val="28"/>
          <w:sz w:val="28"/>
          <w:szCs w:val="28"/>
          <w:rtl w:val="true"/>
          <w:lang w:bidi="ar-SA"/>
        </w:rPr>
        <w:t xml:space="preserve">با اين علو مرتبه شيخ صدوق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مفاخرت به تولاى حيدرى است</w:t>
      </w:r>
    </w:p>
    <w:p>
      <w:pPr>
        <w:pStyle w:val="BookText"/>
        <w:rPr/>
      </w:pPr>
      <w:r>
        <w:rPr>
          <w:rFonts w:ascii="Amiri" w:hAnsi="Amiri" w:eastAsia="Amiri" w:cs="Amiri"/>
          <w:color w:val="111111"/>
          <w:sz w:val="28"/>
          <w:sz w:val="28"/>
          <w:szCs w:val="28"/>
          <w:rtl w:val="true"/>
          <w:lang w:bidi="ar-SA"/>
        </w:rPr>
        <w:t xml:space="preserve">باقى است زانكه ناشر شرع محمد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است زانكه محيى آئين جعفرى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مقبره شيخ يعقوب بن اسحاق الكلينى كه از اجله علماى شيعه است در حدود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كيلومترى شرقى حسن‌آباد فشافويه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ايشان پدر محمد بن يعقوب كلينى از اجله علماى حديث در قرن سوم هجرى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فى الاصول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اصلاً اهل قريه كلين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كافى از موثق‌ترين كتب احاديث و آثار شيعه اماميه و يكى از كتب اربعه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جوار شرقى حرم جنب مقبره امام‌زاده حمزة بن موسى در زاويه مقبره خاص شيخ جمال‌الدين ابوالفتوح رازى قرار دارد كه از اجله علماى شيعه در قرن ششم هجرى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مؤلف كتاب تفسير عظيمى است كه از منابع موثق و معتبر شيعه اثنى‌عشريه مى‌باشد و اين تفسير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 دوح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تفسير ابوالفتوح در تهران به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طبع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شيخ نيز در همان تاريخ به همت وزارت معارف از محل موقوفات عامه مرمت و تعمير يافت و در جوار آن كتابخانه مخصوصى به نام حضرت عبدالعظيم تأسيس شده است كه هم اكنون داير و شامل مقدار كثيرى كتب فارسى و عربى است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ابوالقاسم قائم مقام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معروف كه از رجال بزرگ </w:t>
      </w:r>
    </w:p>
    <w:p>
      <w:pPr>
        <w:pStyle w:val="BookText"/>
        <w:rPr/>
      </w:pPr>
      <w:r>
        <w:rPr>
          <w:rFonts w:ascii="IRNazanin" w:hAnsi="IRNazanin" w:eastAsia="IRNazanin"/>
          <w:color w:val="111111"/>
          <w:sz w:val="28"/>
          <w:sz w:val="28"/>
          <w:szCs w:val="28"/>
          <w:rtl w:val="true"/>
          <w:lang w:bidi="fa-IR"/>
        </w:rPr>
        <w:t>دولت قاجاريه و وزير اعظم عباس ميرزا وليعهد و محمد شاه بوده است در اين حجره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نفر ديگر از احفاد او نيز ميرزا على و حاجى ميرزا على‌اكبر خان قائم مقام در همان حجره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زاويه مقبره شيخ ابوالفتوح از ديرزمان آرامگاه بعضى از دانشمندان بوده كه داراى آثار جليل مى‌بودند براى جلوگيرى از نسيان تاريخ برحسب دستور آقاى على‌اصغر حكمت وزير معارف وقت لوحه سنگى به‌عنوان تذكار تهيه و در آن حجره نصب شده است و نام آن دانشمندان به شرح زير در آن سنگ نوشته مضبوط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ميرزا ابوالقاسم نورى رازى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الانظار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متولد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و متوفى به سال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ميرزا ابوالفضل تهرانى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متولد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متوفى به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ميرزا محمدعلى شوشترى متوفى به سال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شيخ محمد آقا بوذرى طالقانى، متولد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آقا سيد على آقا يزدى طباطبائى، متوفى به سال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از تأليفات به طبع رسيده آن مرحوم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مظفرى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ميرزا محمد على شاه‌آبادى، متوفى به سال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قبور بزرگان كه در اين حجره واقع است، قبر ميرزا حبيب‌اللّه قاآنى شيرازى شاعر قصيده‌سرا و استاد شعر در قرن سيزدهم هجرى است كه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متولد گرديد و چون مداح اكتاى قاآن فرزند حسن‌على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 عمر در تهران اقامت نموده و در دربار ناصرالدين شاه منزلت و مقام حاصل نمود،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300" w:name="pg15931_170964"/>
    </w:p>
    <w:p>
      <w:pPr>
        <w:pStyle w:val="BookText"/>
        <w:rPr/>
      </w:pPr>
      <w:bookmarkEnd w:id="300"/>
      <w:r>
        <w:rPr>
          <w:rFonts w:ascii="IRNazanin" w:hAnsi="IRNazanin" w:eastAsia="IRNazanin"/>
          <w:color w:val="111111"/>
          <w:sz w:val="28"/>
          <w:sz w:val="28"/>
          <w:szCs w:val="28"/>
          <w:rtl w:val="true"/>
          <w:lang w:bidi="fa-IR"/>
        </w:rPr>
        <w:t>وفات يافت و در اينجا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بزرگان و اساتيد ادب، علامه محمد بن عبدالوهاب قزوينى صاحب آثار ادبى مشهور است كه در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بدرود زندگى نمود و در اين حجره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قبر مرحوم عباس اقبال آشتيانى استاد دانشگاه متوفى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اينجا است</w:t>
      </w:r>
      <w:r>
        <w:rPr>
          <w:rFonts w:eastAsia="IRNazanin" w:cs="IRNazanin"/>
          <w:color w:val="111111"/>
          <w:sz w:val="28"/>
          <w:szCs w:val="28"/>
          <w:rtl w:val="true"/>
          <w:lang w:bidi="fa-IR"/>
        </w:rPr>
        <w:t>.</w:t>
      </w:r>
    </w:p>
    <w:p>
      <w:pPr>
        <w:pStyle w:val="Heading5"/>
        <w:numPr>
          <w:ilvl w:val="4"/>
          <w:numId w:val="1"/>
        </w:numPr>
        <w:rPr/>
      </w:pPr>
      <w:bookmarkStart w:id="301" w:name="__RefHeading___Toc15918046_2142443653"/>
      <w:bookmarkStart w:id="302" w:name="_Toc112"/>
      <w:bookmarkEnd w:id="301"/>
      <w:r>
        <w:rPr>
          <w:rtl w:val="true"/>
        </w:rPr>
        <w:t>قبور سلاطين</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آثار قبور سلاطين كه در جوار حضرت عبدالعظيم واقع است، قديمى‌تر از همه مقبره سلطان طغرل سلجوقى است كه درشهر رى در قرن پنجم هجرى مدفون گرديده است، مقبره قديم او كه در زمان ناصرالدين شاه مرمت يافته هم‌اكنون موجود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ناصرالدين شاه چهارمين پادشاه از سلاله قاجار مقتول در ذى‌القعدة الحرام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چون خود منشأ تعميرات و ساختن صحن و ايوان حرم مطهر حضرت عبدالعظيم بود، در همان‌جا در زاويه غربى در محلى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مدفون گرديد و آثار قبر او باقى است، در حاشيه سنگ قبر او اشعارى مرقوم و مسطور است از آن جمله اين ابيات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 شاه ذوالقرنين كاو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بيهمال از جمله شاهان كردگار بيهمال</w:t>
      </w:r>
    </w:p>
    <w:p>
      <w:pPr>
        <w:pStyle w:val="BookText"/>
        <w:rPr/>
      </w:pPr>
      <w:r>
        <w:rPr>
          <w:rFonts w:ascii="IRNazanin" w:hAnsi="IRNazanin" w:eastAsia="IRNazanin"/>
          <w:color w:val="111111"/>
          <w:sz w:val="28"/>
          <w:sz w:val="28"/>
          <w:szCs w:val="28"/>
          <w:rtl w:val="true"/>
          <w:lang w:bidi="fa-IR"/>
        </w:rPr>
        <w:t xml:space="preserve">هفدهم روز از مه ذى‌القعده با آدينه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هنگام زوال شمس، شمس شه زوال</w:t>
      </w:r>
    </w:p>
    <w:p>
      <w:pPr>
        <w:pStyle w:val="BookText"/>
        <w:rPr/>
      </w:pPr>
      <w:r>
        <w:rPr>
          <w:rFonts w:ascii="IRNazanin" w:hAnsi="IRNazanin" w:eastAsia="IRNazanin"/>
          <w:color w:val="111111"/>
          <w:sz w:val="28"/>
          <w:sz w:val="28"/>
          <w:szCs w:val="28"/>
          <w:rtl w:val="true"/>
          <w:lang w:bidi="fa-IR"/>
        </w:rPr>
        <w:t xml:space="preserve">بود سال عمرشاه اندر شمار شصت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شاهى بپايان زين شمر پنجاه سال</w:t>
      </w:r>
    </w:p>
    <w:p>
      <w:pPr>
        <w:pStyle w:val="BookText"/>
        <w:rPr/>
      </w:pPr>
      <w:r>
        <w:rPr>
          <w:rFonts w:ascii="IRNazanin" w:hAnsi="IRNazanin" w:eastAsia="IRNazanin"/>
          <w:color w:val="111111"/>
          <w:sz w:val="28"/>
          <w:sz w:val="28"/>
          <w:szCs w:val="28"/>
          <w:rtl w:val="true"/>
          <w:lang w:bidi="fa-IR"/>
        </w:rPr>
        <w:t xml:space="preserve">الغرض كلك بقا تاريخ شه را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چهره پنهان كرد در گاه زوال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مقبره عليرضاخان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نايب‌السلطنه ايران شد و در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در جوار قبر ناصرالدين شاه واقع است</w:t>
      </w:r>
      <w:r>
        <w:rPr>
          <w:rFonts w:eastAsia="Amiri" w:cs="Amiri" w:ascii="Amiri" w:hAnsi="Amiri"/>
          <w:color w:val="111111"/>
          <w:sz w:val="28"/>
          <w:szCs w:val="28"/>
          <w:rtl w:val="true"/>
          <w:lang w:bidi="ar-SA"/>
        </w:rPr>
        <w:t xml:space="preserve">. </w:t>
      </w:r>
      <w:bookmarkStart w:id="303" w:name="pg15931_170965"/>
    </w:p>
    <w:p>
      <w:pPr>
        <w:pStyle w:val="BookText"/>
        <w:rPr/>
      </w:pPr>
      <w:bookmarkEnd w:id="30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 رضا شاه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آباء آن در جوار حضرت عبدالعظيم مدفون هستند، جسد ايشان را نيز برحسب امر شاهنشاهى در همان مكان به خاك سپردند و در تاريخ ارديبهشت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بعد از آن‌كه جنازه شاه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طيبه و سپس به ايران نقل شد و در آرامگاهى در جنوب غربى حرم مطهر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علماى بزرگ كه در مقبره ناصرالدين شاه مدفون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ملا على كنى متوفى سنه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اجله فقهاء زمان خود در شهر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شيخ محمد حسين تنكابنى، وفات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شيخ على مدرس تهرانى، وفات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ماه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شيخ ابوالحسن مرندى، وفات محرم الحرام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مرحوح حاج سيد ابوالقاسم كاشانى، وفات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حاج شيخ عبدالنبى نورى، وفات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شاهزاده ابوالحسن ميرزا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الرئيس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مشاهير ادبا و فصحا و علماى قرن اخير ايران است، متوفى در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در تهران،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نفيس</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5918048_2142443653"/>
      <w:bookmarkStart w:id="305" w:name="_Toc113"/>
      <w:bookmarkEnd w:id="304"/>
      <w:r>
        <w:rPr>
          <w:rtl w:val="true"/>
        </w:rPr>
        <w:t>مقابر امام‌زادگان</w:t>
      </w:r>
      <w:bookmarkEnd w:id="3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مقابر و مدافن امام‌زادگان و بزرگان در اطراف و نواحى مقبره شاه عبدالعظيم تا مسافتى بعيد فراوان است كه بايد به تفصيل مورد بحث و مطالعه و تحقيق اهل فن </w:t>
      </w:r>
    </w:p>
    <w:p>
      <w:pPr>
        <w:pStyle w:val="BookText"/>
        <w:rPr/>
      </w:pPr>
      <w:r>
        <w:rPr>
          <w:rFonts w:ascii="IRNazanin" w:hAnsi="IRNazanin" w:eastAsia="IRNazanin"/>
          <w:color w:val="111111"/>
          <w:sz w:val="28"/>
          <w:sz w:val="28"/>
          <w:szCs w:val="28"/>
          <w:rtl w:val="true"/>
          <w:lang w:bidi="fa-IR"/>
        </w:rPr>
        <w:t>و مورخان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سه قبر شريف معروفيت بسيار دارند كه در پيرامون آنها قبور مسلمانان و مدفن اموات اهالى تهران زياد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امام‌زاده حمزة بن موسى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ضلع جنوب شرقى حرم شاه عبدالعظيم قرار دارد، نسب اين بزرگوار در كتب انساب به اختلاف ذكر شده و سلاطين صفويه نسب خود را به اين امام‌زاده متصل كرده‌اند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گويند شاه عبدالعظيم خود به قصد زيارت حمزة بن موسى از عراق به رى مهاجرت كرد و مورخان و علماى شيعه زيارت قبر او را كه در جوار عبدالعظيم است لازم دانسته‌اند</w:t>
      </w:r>
      <w:r>
        <w:rPr>
          <w:rStyle w:val="FootnoteAnchor"/>
          <w:rtl w:val="true"/>
        </w:rPr>
        <w:footnoteReference w:id="327"/>
      </w:r>
      <w:r>
        <w:rPr>
          <w:rFonts w:ascii="Amiri" w:hAnsi="Amiri" w:eastAsia="Amiri" w:cs="Amiri"/>
          <w:color w:val="111111"/>
          <w:sz w:val="28"/>
          <w:sz w:val="28"/>
          <w:szCs w:val="28"/>
          <w:rtl w:val="true"/>
          <w:lang w:bidi="ar-SA"/>
        </w:rPr>
        <w:t>و در زيارت‌نامه عبدالعظيم اين عبارت مذكور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زائر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رجل من ولد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عبارت بر جلالت قدر او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طهماسب صفوى غالبا براى زيارت صاحب اين قبر كه جد او بوده است، از تخت‌گاه قزوين به رى مسافرت مى‌كرده و در اثناء همين مسافرت‌ها بوده است كه قريه تهران كه شكارگاه خوبى در شمال رى بوده است، مورد توجه او شده و حصار و باروئى بر آن ساخته كه بعدها به‌صورت شهر بزرگ فعلى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امام‌زاده على بن حمزه فرزند اين بزرگوار در شيراز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طاهر و امام‌زاده 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جوار مرقد عبدالعظيم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او را به زيد بن على بن حسين عليه‌السلام</w:t>
      </w:r>
    </w:p>
    <w:p>
      <w:pPr>
        <w:pStyle w:val="BookText"/>
        <w:rPr/>
      </w:pPr>
      <w:r>
        <w:rPr>
          <w:rFonts w:ascii="IRNazanin" w:hAnsi="IRNazanin" w:eastAsia="IRNazanin"/>
          <w:color w:val="111111"/>
          <w:sz w:val="28"/>
          <w:sz w:val="28"/>
          <w:szCs w:val="28"/>
          <w:rtl w:val="true"/>
          <w:lang w:bidi="fa-IR"/>
        </w:rPr>
        <w:t>مى‌رسانند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اوست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bookmarkStart w:id="306" w:name="pg15931_170967"/>
    </w:p>
    <w:p>
      <w:pPr>
        <w:pStyle w:val="BookText"/>
        <w:rPr/>
      </w:pPr>
      <w:bookmarkEnd w:id="306"/>
      <w:r>
        <w:rPr>
          <w:rFonts w:ascii="IRNazanin" w:hAnsi="IRNazanin" w:eastAsia="IRNazanin"/>
          <w:color w:val="111111"/>
          <w:sz w:val="28"/>
          <w:sz w:val="28"/>
          <w:szCs w:val="28"/>
          <w:rtl w:val="true"/>
          <w:lang w:bidi="fa-IR"/>
        </w:rPr>
        <w:t xml:space="preserve">اين قبر شريف نزديك مزار حضرت عبدالعظيم است و در كتب انساب نسب او را به پنج پشت به على بن حسين عليه‌السلام مى‌رسانند و او را ابوعبداللّه حسين بن عبداللّه الابيض مى‌گويند و منقول است كه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منسوب به بى‌بى شهربانو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دامنه كوه شرقى رى كه به نام همان بانو موسوم است آثار بقعه‌اى موجود مى‌باشد كه برحسب روايات موجوده محل اختفاء شهربانو دختر يزدگرد ساسانى مادر امام همام على زين‌العابدين بوده و زيارتگاه عظيم است و زنان و بانوان شيعه از</w:t>
      </w:r>
    </w:p>
    <w:p>
      <w:pPr>
        <w:pStyle w:val="BookText"/>
        <w:rPr/>
      </w:pPr>
      <w:r>
        <w:rPr>
          <w:rFonts w:ascii="IRNazanin" w:hAnsi="IRNazanin" w:eastAsia="IRNazanin"/>
          <w:color w:val="111111"/>
          <w:sz w:val="28"/>
          <w:sz w:val="28"/>
          <w:szCs w:val="28"/>
          <w:rtl w:val="true"/>
          <w:lang w:bidi="fa-IR"/>
        </w:rPr>
        <w:t>قديم‌الايام به آن مكان اعتقاد دارند و به زيارت مى‌آيند و نذور و هدايا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شهر قديم رى و در جلگه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بى‌بى‌شهربانو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قديمه دهات و قلاع قبل از اسلام هنوز يافت مى‌شود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307" w:name="__RefHeading___Toc15918050_2142443653"/>
      <w:bookmarkStart w:id="308" w:name="_Toc114"/>
      <w:bookmarkEnd w:id="307"/>
      <w:r>
        <w:rPr/>
        <w:t>69</w:t>
      </w:r>
      <w:r>
        <w:rPr>
          <w:rtl w:val="true"/>
        </w:rPr>
        <w:t>-</w:t>
      </w:r>
      <w:r>
        <w:rPr>
          <w:rtl w:val="true"/>
        </w:rPr>
        <w:t>مجموعه زندگانى چهارده معصوم عليهم‌السلام ، حسين عمادزاده</w:t>
      </w:r>
      <w:bookmarkEnd w:id="308"/>
    </w:p>
    <w:p>
      <w:pPr>
        <w:pStyle w:val="Heading5"/>
        <w:numPr>
          <w:ilvl w:val="4"/>
          <w:numId w:val="1"/>
        </w:numPr>
        <w:rPr/>
      </w:pPr>
      <w:bookmarkStart w:id="309" w:name="__RefHeading___Toc15918052_2142443653"/>
      <w:bookmarkStart w:id="310" w:name="_Toc115"/>
      <w:bookmarkEnd w:id="309"/>
      <w:r>
        <w:rPr>
          <w:rtl w:val="true"/>
        </w:rPr>
        <w:t>اشاره</w:t>
      </w:r>
      <w:bookmarkEnd w:id="310"/>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زندگانى چهارده معصوم عليهم‌السلام ، حسين 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جغرافيايى آرامگاه حضرت حمزة بن موسى بن جعفر و حضرت عبدالعظيم الحسنى</w:t>
      </w:r>
    </w:p>
    <w:p>
      <w:pPr>
        <w:pStyle w:val="BookText"/>
        <w:rPr/>
      </w:pPr>
      <w:r>
        <w:rPr>
          <w:rFonts w:ascii="IRNazanin" w:hAnsi="IRNazanin" w:eastAsia="IRNazanin"/>
          <w:color w:val="111111"/>
          <w:sz w:val="28"/>
          <w:sz w:val="28"/>
          <w:szCs w:val="28"/>
          <w:rtl w:val="true"/>
          <w:lang w:bidi="fa-IR"/>
        </w:rPr>
        <w:t xml:space="preserve">يكى از اولاد حضرت موسى بن جعفر عليه‌السلام حمزه مى‌باشد كه به اتفاق علماى انساب قبرش در رى واقع شده و حضرت عبدالعظيم حسنى براى زيارت او آمده و آنجا مقام گرفته و درگذشته و صاحب قبه و بارگاهى مى‌باشد و در قرب جوار آن حضرت عبداللّه طاهر بن محمد كه به هفت واسطه به حضرت زين‌العابدين مى‌رسد،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نگارنده در اين موضوع كتابى جداگانه دارد، اينجا مى‌كوشد كه يك كتاب مفصل را در يك صفحه كوچك كرده و خوانندگان را بى‌اطلاع نگذارد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عبدالعظيم حسنى ابن عبداللّه قافه است و مادرش دختر اسماعيل بن ابراهيم </w:t>
      </w:r>
    </w:p>
    <w:p>
      <w:pPr>
        <w:pStyle w:val="BookText"/>
        <w:rPr/>
      </w:pPr>
      <w:r>
        <w:rPr>
          <w:rFonts w:ascii="Amiri" w:hAnsi="Amiri" w:eastAsia="Amiri" w:cs="Amiri"/>
          <w:color w:val="111111"/>
          <w:sz w:val="28"/>
          <w:sz w:val="28"/>
          <w:szCs w:val="28"/>
          <w:rtl w:val="true"/>
          <w:lang w:bidi="ar-SA"/>
        </w:rPr>
        <w:t>و شهرتش ابوالقاسم و ابوالفتح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تولدش در مدينه اوايل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صدوق درباره او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عبدالعظيم الحسنى عابدا ورعا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بزرگوار پس از تربيت در مهد سيادت و علم داراى فضايل نفسانى شده و شخصيتى ممتاز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عابد، پرهيزگار و پارسا و مورد رضايت خلق و خالق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از مدينه به بغداد و سامرا مهاجرت كرد و با روش تقيه به تعليم و تعلم مكتب جعفرى همت گماشت و بذل سعى كافى در اين راه نشان داد و در مقام علمى به جايى رسيد كه حضرت هادى عليه‌السلام مسائل حلال و حرام را به او مراجعه مى‌داد و او سه شخصيت بزرگ ولايت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تقى، امام على النقى و امام حسن عسكرى عليهم‌السلام و عقايد خود را به عرض رسانيد و آنها تأييد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سامرا به ايران مهاجرت و سبب هجرت او بيم از خلفاى عباسى بود كه به‌عنوان زيارت مزار امام رضا عليه‌السلام حركت كرد و به شهر رى اقامت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روزها روزه و شب‌ها به نماز اشتغال داشت و به تعليم و تعلم فقه جعفرى مى‌پرداخت و براى اولين بار قبرى كه در جوار منزل مسكونى او بود، زيارت مى‌كرد و مى‌گفت من براى زيارت او به اينجا آمده‌ام و چون علماء به محضرش آمدند، فرمود قبر پاك حضرت حمزه فرزند موسى بن جعفر عليه‌السلام اينجا مى‌باشند و لذا در زيارتش مى‌خوانيم يا من زاره سيدنا عبدالعظيم، و اين سيد بزرگوار جد سادات صفويه است و حمزه و عبدالعظيم به عقيده شيخ صدوق در اين محل شهيد شده‌اند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عبدالعظيم در كاغذى به خط خود نوشته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ابوالقاسم عبدالعظيم بن عبداللّه بن على بن الحسن بن زيد بن الحسن بن على بن ابى‌طالب، و او را در همان مسجد شجره رى كه اكنون آستانه مقدسه اوست، دفن كردند و از حضرت هادى روايت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زرت عبدالعظيم برى كنت </w:t>
      </w:r>
      <w:bookmarkStart w:id="311" w:name="pg15931_170969"/>
    </w:p>
    <w:p>
      <w:pPr>
        <w:pStyle w:val="BookText"/>
        <w:rPr/>
      </w:pPr>
      <w:bookmarkEnd w:id="311"/>
      <w:r>
        <w:rPr>
          <w:rFonts w:ascii="Amiri" w:hAnsi="Amiri" w:eastAsia="Amiri" w:cs="Amiri"/>
          <w:color w:val="111111"/>
          <w:sz w:val="28"/>
          <w:sz w:val="28"/>
          <w:szCs w:val="28"/>
          <w:rtl w:val="true"/>
          <w:lang w:bidi="ar-SA"/>
        </w:rPr>
        <w:t xml:space="preserve">كمن زار الحسين بكربلاء و اكنون مزار او مطاف ميليون‌ها مردم ايران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و اعقاب عبدالعظيم در رى و قم و مازندران بسيار بوده‌اند</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اين حمزة بن موسى بن جعفر غير از حمزة بن جعفر مدفون به خراسان است و غير از حمزه اطروش است كه نسبش به حضرت سجاد عليه‌السلام مى‌رسد و غير از حمزة بن موسى مضئى است كه در شيراز مدفون است و اين حمزه داراى سه پسر بود به نام على و قاسم و حمزه و تحقيقا سلاطين صفويه نسب به او مى‌رسانند و آبادى قصبه رى به بركت وجود حمزه بوده است و پس از ويرانى رى بزرگ باز هم رى بوجود اين امام‌زادگان آباد و مزار عمومى مردم ايران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برادران مسلم و امام‌زاده احمد شاه‌چراغ مدفون در شيراز است كه با برادر ديگرش به نام سيد ميرمحمد و چند نفر ديگر به نام علاءالدين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ابراهيم از قريه زمان آباد نرمى سه فرسنگى اصفهان و سيد حاجى غريب هم در بقعه شاه‌چراغ مدفون هستند و مزار عمومى مردم فارس و مورد احترام و تكريم و مركز تجمع عبادت‌كنندگان و محل تشكيل مجالس وعظ و مجد و عظمت و داراى قبه و بارگاه و رواق و ابنيه مهمى مى‌باشد كه در محل خود از آن بحث كرده‌ايم</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312" w:name="__RefHeading___Toc15918054_2142443653"/>
      <w:bookmarkStart w:id="313" w:name="_Toc116"/>
      <w:bookmarkEnd w:id="312"/>
      <w:r>
        <w:rPr>
          <w:rtl w:val="true"/>
        </w:rPr>
        <w:t>عقايد حضرت عبدالعظيم</w:t>
      </w:r>
      <w:bookmarkEnd w:id="313"/>
    </w:p>
    <w:p>
      <w:pPr>
        <w:pStyle w:val="BookText"/>
        <w:rPr/>
      </w:pPr>
      <w:r>
        <w:rPr>
          <w:rFonts w:ascii="IRNazanin" w:hAnsi="IRNazanin" w:eastAsia="IRNazanin"/>
          <w:color w:val="111111"/>
          <w:sz w:val="28"/>
          <w:sz w:val="28"/>
          <w:szCs w:val="28"/>
          <w:rtl w:val="true"/>
          <w:lang w:bidi="fa-IR"/>
        </w:rPr>
        <w:t>حضرت عبدالعظيم از اصحاب خاص حضرت امام محمد تقى و امام على النقى عليهماالسلام بود و در خدمت آنها مى‌زيست و چنان‌چه در ضمن زيارت او مى‌خوانيم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انك قد عرضت دينك على امام زمانك فصدقك و دعا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خود را به عرض دو امام همام رسانيد و او را تصديق كرده دعا فرمودند و اين عقايد ملاك عمل </w:t>
      </w:r>
    </w:p>
    <w:p>
      <w:pPr>
        <w:pStyle w:val="BookText"/>
        <w:rPr/>
      </w:pPr>
      <w:r>
        <w:rPr>
          <w:rFonts w:ascii="IRNazanin" w:hAnsi="IRNazanin" w:eastAsia="IRNazanin"/>
          <w:color w:val="111111"/>
          <w:sz w:val="28"/>
          <w:sz w:val="28"/>
          <w:szCs w:val="28"/>
          <w:rtl w:val="true"/>
          <w:lang w:bidi="fa-IR"/>
        </w:rPr>
        <w:t>شيعه و معتقدات فرقيه اماميه است و اكنون متن آن را براى اطلاع خوانندگان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در اكمال الدين روايت مى‌كند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علىّ بن موسى الدقاق رضى‌الله‌عنه و على بن عبداللّه ورّاق، قالا حدثنا محمّد بن هارون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الرّويانى عن عبدالعظيم عبداللّه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عليه‌السلام فلمّا بصّرنى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اباالقاسم انت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يابن‌رسول اللّه انّى اريد ان اعرض عليك دينى فإن كان مرضيّا اثبت عليه حتّى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اقول انّ اللّه تبارك و تعالى واحد ليسَ كمثلِهِ شى‌ء خارج من الحدّين حدّ الابطال و حدّ التشبيه و انّه ليس بجسم و لا صُورة و لا عرض و لا جوهر بل هو مجسّم الأجسام و مصوّر الصوّر و خالق الاعراض و الجواهر و ربّ كلّ شى‌ء و مالكه و جاعله و مُحدثه و انّ محمّدا صلى‌الله‌عليه‌و‌آله عبده و رسوله و خاتم النّبيين و لا نبىّ بعده الى يوم القيمة و ان شريعته خاتمة الشرايع فلا شريعة بعده الى يوم القيمة و اقول انّ الامام و الخليفة و ولىّ الامر بعده اميرالمؤمنين علىّ بن ابى‌طالب عليه‌السلام ثمّ الحسن ثمّ الحسين ثمّ على بن الحسين ثمّ محمد بن على ثمّ جعفر بن محمد ثمّ موسى بن جعفر ثمّ علىّ بن موسى ثمّ محمّد بن على عليهم‌السلام ثمّ انت يا مولاى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ابنى فكيف الناس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يا مولاى؟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و يملاء الارض قسطا و عدلاً كما ملئت جورا و 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اقررت و اقول انّ وليّهم ولىّ اللّه و عدوّهم عدوّ اللّه و طاعتهم طاعة اللّه و معصيتهم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ان المعراج حقّ و المسئلة فى القبر حقّ و انّ الجنّة حقّ و النار حقّ و الصراط حقّ و الميزان حقّ و انّ السّاعة آتية لا ريب فيها و انّ اللّه يبعث من فى القبور و اقول ان الفرايض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و الزّكوة و الصّوم و الحجّ و الجهاد و الامر بالمعروف و النهّى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علىّ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ابالقاسم هذا و اللّه دينى 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ارتضاه بعباده فاثبت عليه ثبّتك اللّه بالقول الثابت فى الحيوة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طرق روايت و مذاكرات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اين‌طور عقيده دارم كه پروردگار تبارك و تعالى يكى است بى‌نظير و از حدود ابطال و تشبيه خارج است او جوهر و جسم و صورت و عرض نيست بلكه آفريننده جواهر و اعراض و ايجادكننده اجسام و صور، پديدآورنده هر موجود و مربى هر مخلوقى است، او است مالك و جاعل و آفريننده و خلق‌كننده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بنده برگزيده اوست كه نبوت به او ختم شد و تا روز قيامت پيغمبرى ديگر نخواهد آمد، شريعت احمدى خاتم تمام شرايع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و اولى به تصرف پس از او على بن ابى‌طالب عليه‌السلام است و پس از او حسن و پس از حسن، حسين، على بن الحسين، سجاد، محمد بن على الباقر، جعفر بن محمد الصادق، موسى بن جعفر الكاظم، على بن موسى الرضا، محمد على التقى الجواد، پس از او شما اى على بن محمد التقى،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حسن العسكرى پسرم و پس از او شخصى است كه از ميان مردم غايب مى‌شود و روزى خروج مى‌كند كه زمين را از عدل و داد پر كند پس از آن‌كه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بدانهم اقرار مى‌كنم و اعتراف مى‌نمايم و معتقدم كسى كه دوست اينها باشد دوست خدا و دشمن ايشان، دشمن خداست اطاعت و پيروى آنها، اطاعت پروردگار و دورى و معصيت آنها، معصيت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دارم معراج حق است، سؤال قبر حق است، بهشت و جهنم حق است، صراط و ميزان حق است، روز قيامت، روز ابدى است و شكى در آن نيست، پروردگار بندگان را از قبور برمى‌انگيزد تا به حساب آنها رسيدگى كند، من عقيده دارم واجبات و فرايض پس از ولايت، نماز، روزه، حج، جهاد، امر به معروف و نهى از منكر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سوگند به خداى يگانه دين تو و عقيده تو موجب رضاى خداى و سرمشق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ترا بدين عقيده پايدار و در دنيا </w:t>
      </w:r>
      <w:bookmarkStart w:id="314" w:name="pg15931_170972"/>
    </w:p>
    <w:p>
      <w:pPr>
        <w:pStyle w:val="BookText"/>
        <w:rPr/>
      </w:pPr>
      <w:bookmarkEnd w:id="314"/>
      <w:r>
        <w:rPr>
          <w:rFonts w:ascii="IRNazanin" w:hAnsi="IRNazanin" w:eastAsia="IRNazanin"/>
          <w:color w:val="111111"/>
          <w:sz w:val="28"/>
          <w:sz w:val="28"/>
          <w:szCs w:val="28"/>
          <w:rtl w:val="true"/>
          <w:lang w:bidi="fa-IR"/>
        </w:rPr>
        <w:t>و آخرت رستگار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عقيده حضرت عبدالعظيم حسنى عليه‌السلام كه ملاك عمل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زهى سعادت كز لطف كردگار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رسيدم رسم به فيض عظيم</w:t>
      </w:r>
    </w:p>
    <w:p>
      <w:pPr>
        <w:pStyle w:val="BookText"/>
        <w:rPr/>
      </w:pPr>
      <w:r>
        <w:rPr>
          <w:rFonts w:ascii="IRNazanin" w:hAnsi="IRNazanin" w:eastAsia="IRNazanin"/>
          <w:color w:val="111111"/>
          <w:sz w:val="28"/>
          <w:sz w:val="28"/>
          <w:szCs w:val="28"/>
          <w:rtl w:val="true"/>
          <w:lang w:bidi="fa-IR"/>
        </w:rPr>
        <w:t xml:space="preserve">هزار بار به توفيق حى لم يزلى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يگانه‌اى كه بود قادر و سميع و عليم</w:t>
      </w:r>
    </w:p>
    <w:p>
      <w:pPr>
        <w:pStyle w:val="BookText"/>
        <w:rPr/>
      </w:pPr>
      <w:r>
        <w:rPr>
          <w:rFonts w:ascii="IRNazanin" w:hAnsi="IRNazanin" w:eastAsia="IRNazanin"/>
          <w:color w:val="111111"/>
          <w:sz w:val="28"/>
          <w:sz w:val="28"/>
          <w:szCs w:val="28"/>
          <w:rtl w:val="true"/>
          <w:lang w:bidi="fa-IR"/>
        </w:rPr>
        <w:t xml:space="preserve">سزا بود كه به سر تاج افتخار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ثناگرى شاهزاده عبدالعظيم</w:t>
      </w:r>
    </w:p>
    <w:p>
      <w:pPr>
        <w:pStyle w:val="BookText"/>
        <w:rPr/>
      </w:pPr>
      <w:r>
        <w:rPr>
          <w:rFonts w:ascii="Amiri" w:hAnsi="Amiri" w:eastAsia="Amiri" w:cs="Amiri"/>
          <w:color w:val="111111"/>
          <w:sz w:val="28"/>
          <w:sz w:val="28"/>
          <w:szCs w:val="28"/>
          <w:rtl w:val="true"/>
          <w:lang w:bidi="ar-SA"/>
        </w:rPr>
        <w:t xml:space="preserve">تو آن شهى كه شهان بر در تو رخ سايند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افتخار بر اين آستان شوند مقيم</w:t>
      </w:r>
    </w:p>
    <w:p>
      <w:pPr>
        <w:pStyle w:val="BookText"/>
        <w:rPr/>
      </w:pPr>
      <w:r>
        <w:rPr>
          <w:rFonts w:ascii="Amiri" w:hAnsi="Amiri" w:eastAsia="Amiri" w:cs="Amiri"/>
          <w:color w:val="111111"/>
          <w:sz w:val="28"/>
          <w:sz w:val="28"/>
          <w:szCs w:val="28"/>
          <w:rtl w:val="true"/>
          <w:lang w:bidi="ar-SA"/>
        </w:rPr>
        <w:t xml:space="preserve">دهم امام به حق حضرت على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عصر خويش به ترويج دين و شرع قويم</w:t>
      </w:r>
    </w:p>
    <w:p>
      <w:pPr>
        <w:pStyle w:val="BookText"/>
        <w:rPr/>
      </w:pPr>
      <w:r>
        <w:rPr>
          <w:rFonts w:ascii="Amiri" w:hAnsi="Amiri" w:eastAsia="Amiri" w:cs="Amiri"/>
          <w:color w:val="111111"/>
          <w:sz w:val="28"/>
          <w:sz w:val="28"/>
          <w:szCs w:val="28"/>
          <w:rtl w:val="true"/>
          <w:lang w:bidi="ar-SA"/>
        </w:rPr>
        <w:t xml:space="preserve">نيابتا به‌سوى رى روانه كرد تو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هدايت مخلوق رو نهى ز صميم</w:t>
      </w:r>
    </w:p>
    <w:p>
      <w:pPr>
        <w:pStyle w:val="BookText"/>
        <w:rPr/>
      </w:pPr>
      <w:r>
        <w:rPr>
          <w:rFonts w:ascii="Amiri" w:hAnsi="Amiri" w:eastAsia="Amiri" w:cs="Amiri"/>
          <w:color w:val="111111"/>
          <w:sz w:val="28"/>
          <w:sz w:val="28"/>
          <w:szCs w:val="28"/>
          <w:rtl w:val="true"/>
          <w:lang w:bidi="ar-SA"/>
        </w:rPr>
        <w:t xml:space="preserve">نسب تو را بود از مجتبى حسب 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ختم رسل سيد الكريم حليم</w:t>
      </w:r>
    </w:p>
    <w:p>
      <w:pPr>
        <w:pStyle w:val="BookText"/>
        <w:rPr/>
      </w:pPr>
      <w:r>
        <w:rPr>
          <w:rFonts w:ascii="IRNazanin" w:hAnsi="IRNazanin" w:eastAsia="IRNazanin"/>
          <w:color w:val="111111"/>
          <w:sz w:val="28"/>
          <w:sz w:val="28"/>
          <w:szCs w:val="28"/>
          <w:rtl w:val="true"/>
          <w:lang w:bidi="fa-IR"/>
        </w:rPr>
        <w:t xml:space="preserve">به جسم مرده ببخشد شميم كوى تو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مسيح به دم زنده كرد عظم رميم</w:t>
      </w:r>
    </w:p>
    <w:p>
      <w:pPr>
        <w:pStyle w:val="BookText"/>
        <w:rPr/>
      </w:pPr>
      <w:r>
        <w:rPr>
          <w:rFonts w:ascii="IRNazanin" w:hAnsi="IRNazanin" w:eastAsia="IRNazanin"/>
          <w:color w:val="111111"/>
          <w:sz w:val="28"/>
          <w:sz w:val="28"/>
          <w:szCs w:val="28"/>
          <w:rtl w:val="true"/>
          <w:lang w:bidi="fa-IR"/>
        </w:rPr>
        <w:t xml:space="preserve">بر آستان تو آيند فوج فوج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چرخ بهر طواف درِ تو با تكريم</w:t>
      </w:r>
    </w:p>
    <w:p>
      <w:pPr>
        <w:pStyle w:val="BookText"/>
        <w:rPr/>
      </w:pPr>
      <w:r>
        <w:rPr>
          <w:rFonts w:ascii="IRNazanin" w:hAnsi="IRNazanin" w:eastAsia="IRNazanin"/>
          <w:color w:val="111111"/>
          <w:sz w:val="28"/>
          <w:sz w:val="28"/>
          <w:szCs w:val="28"/>
          <w:rtl w:val="true"/>
          <w:lang w:bidi="fa-IR"/>
        </w:rPr>
        <w:t xml:space="preserve">تو را مفاخرت اين بس كه انبياى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و آدم و نوح و مسيح و همچو كليم</w:t>
      </w:r>
    </w:p>
    <w:p>
      <w:pPr>
        <w:pStyle w:val="BookText"/>
        <w:rPr/>
      </w:pPr>
      <w:r>
        <w:rPr>
          <w:rFonts w:ascii="IRNazanin" w:hAnsi="IRNazanin" w:eastAsia="IRNazanin"/>
          <w:color w:val="111111"/>
          <w:sz w:val="28"/>
          <w:sz w:val="28"/>
          <w:szCs w:val="28"/>
          <w:rtl w:val="true"/>
          <w:lang w:bidi="fa-IR"/>
        </w:rPr>
        <w:t xml:space="preserve">پى زيارتت اى مظهر جمال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رواق مشرف شوند از تسليم</w:t>
      </w:r>
    </w:p>
    <w:p>
      <w:pPr>
        <w:pStyle w:val="BookText"/>
        <w:rPr/>
      </w:pPr>
      <w:r>
        <w:rPr>
          <w:rFonts w:ascii="IRNazanin" w:hAnsi="IRNazanin" w:eastAsia="IRNazanin"/>
          <w:color w:val="111111"/>
          <w:sz w:val="28"/>
          <w:sz w:val="28"/>
          <w:szCs w:val="28"/>
          <w:rtl w:val="true"/>
          <w:lang w:bidi="fa-IR"/>
        </w:rPr>
        <w:t xml:space="preserve">بطرف كوى تو آيد اگر مَلَك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جُسته مقام ابراهيم</w:t>
      </w:r>
    </w:p>
    <w:p>
      <w:pPr>
        <w:pStyle w:val="BookText"/>
        <w:rPr/>
      </w:pPr>
      <w:r>
        <w:rPr>
          <w:rFonts w:ascii="IRNazanin" w:hAnsi="IRNazanin" w:eastAsia="IRNazanin"/>
          <w:color w:val="111111"/>
          <w:sz w:val="28"/>
          <w:sz w:val="28"/>
          <w:szCs w:val="28"/>
          <w:rtl w:val="true"/>
          <w:lang w:bidi="fa-IR"/>
        </w:rPr>
        <w:t xml:space="preserve">سليل سيد لولاك اى سپهر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شهنشهى به تو داده است كردگار كريم</w:t>
      </w:r>
    </w:p>
    <w:p>
      <w:pPr>
        <w:pStyle w:val="BookText"/>
        <w:rPr/>
      </w:pPr>
      <w:r>
        <w:rPr>
          <w:rFonts w:ascii="IRNazanin" w:hAnsi="IRNazanin" w:eastAsia="IRNazanin"/>
          <w:color w:val="111111"/>
          <w:sz w:val="28"/>
          <w:sz w:val="28"/>
          <w:szCs w:val="28"/>
          <w:rtl w:val="true"/>
          <w:lang w:bidi="fa-IR"/>
        </w:rPr>
        <w:t xml:space="preserve">سلام ما به تو اى سيد شريف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پناه به درماندگان ز لطف عميم</w:t>
      </w:r>
    </w:p>
    <w:p>
      <w:pPr>
        <w:pStyle w:val="BookText"/>
        <w:rPr/>
      </w:pPr>
      <w:r>
        <w:rPr>
          <w:rFonts w:ascii="IRNazanin" w:hAnsi="IRNazanin" w:eastAsia="IRNazanin"/>
          <w:color w:val="111111"/>
          <w:sz w:val="28"/>
          <w:sz w:val="28"/>
          <w:szCs w:val="28"/>
          <w:rtl w:val="true"/>
          <w:lang w:bidi="fa-IR"/>
        </w:rPr>
        <w:t>اثر طبع مرحوم ميرزا عبداللّه شكوهى، نقل از تاريخ زندگانى حضرت عبدالعظيم</w:t>
      </w:r>
    </w:p>
    <w:p>
      <w:pPr>
        <w:pStyle w:val="Heading5"/>
        <w:numPr>
          <w:ilvl w:val="4"/>
          <w:numId w:val="1"/>
        </w:numPr>
        <w:rPr/>
      </w:pPr>
      <w:bookmarkStart w:id="315" w:name="__RefHeading___Toc15918056_2142443653"/>
      <w:bookmarkStart w:id="316" w:name="_Toc117"/>
      <w:bookmarkEnd w:id="315"/>
      <w:r>
        <w:rPr>
          <w:rtl w:val="true"/>
        </w:rPr>
        <w:t>بناء و ساختمان رى</w:t>
      </w:r>
      <w:bookmarkEnd w:id="31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مشهد مقدس حضرت عبدالعظيم عليه‌السلام در مسجد شجره رى از تاريخ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بقعه و بارگاهى داشته تا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مجدالملك ابوالفضل اسعد بن محمد بن موسى رادستانى قمى مستوفى مملكت بركيارق شاه فرزند ملكشاه سلجوقى اين گنبد و بارگاه را بنا مى‌كند و از آن تاريخ تاكنون هر يك از سلاطين و وزراء ايران بر آن افزايش كرده و هديه‌اى داده و آبادانى نموده‌اند تا دوره صفويه شاه </w:t>
      </w:r>
    </w:p>
    <w:p>
      <w:pPr>
        <w:pStyle w:val="BookText"/>
        <w:rPr/>
      </w:pPr>
      <w:r>
        <w:rPr>
          <w:rFonts w:ascii="IRNazanin" w:hAnsi="IRNazanin" w:eastAsia="IRNazanin"/>
          <w:color w:val="111111"/>
          <w:sz w:val="28"/>
          <w:sz w:val="28"/>
          <w:szCs w:val="28"/>
          <w:rtl w:val="true"/>
          <w:lang w:bidi="fa-IR"/>
        </w:rPr>
        <w:t xml:space="preserve">اسماعيل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زيارت جد خود و عبدالعظيم مى‌آمد، ايوان و رواق بنا كرد و فتحعلى شاه ضريح نقره داد و ناصرالدين شاه ضريح عالى‌ترى داد و گنبد را طلا گرفت و تاريخش را چنين دور كتيبه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تبارك اللّه در عهد دولت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فراشته است سر و بن به گنبد گردان</w:t>
      </w:r>
    </w:p>
    <w:p>
      <w:pPr>
        <w:pStyle w:val="BookText"/>
        <w:rPr/>
      </w:pPr>
      <w:r>
        <w:rPr>
          <w:rFonts w:ascii="Amiri" w:hAnsi="Amiri" w:eastAsia="Amiri" w:cs="Amiri"/>
          <w:color w:val="111111"/>
          <w:sz w:val="28"/>
          <w:sz w:val="28"/>
          <w:szCs w:val="28"/>
          <w:rtl w:val="true"/>
          <w:lang w:bidi="ar-SA"/>
        </w:rPr>
        <w:t xml:space="preserve">قويم دولت اسلام ناصرالدين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ابوالمظفر خورشيد خسروان جهان</w:t>
      </w:r>
    </w:p>
    <w:p>
      <w:pPr>
        <w:pStyle w:val="BookText"/>
        <w:rPr/>
      </w:pPr>
      <w:r>
        <w:rPr>
          <w:rFonts w:ascii="Amiri" w:hAnsi="Amiri" w:eastAsia="Amiri" w:cs="Amiri"/>
          <w:color w:val="111111"/>
          <w:sz w:val="28"/>
          <w:sz w:val="28"/>
          <w:szCs w:val="28"/>
          <w:rtl w:val="true"/>
          <w:lang w:bidi="ar-SA"/>
        </w:rPr>
        <w:t xml:space="preserve">عظيم همت خسرو به زر ناب اندود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خجسته قبه شهزاده عظيم‌الشأن</w:t>
      </w:r>
    </w:p>
    <w:p>
      <w:pPr>
        <w:pStyle w:val="BookText"/>
        <w:rPr/>
      </w:pPr>
      <w:r>
        <w:rPr>
          <w:rFonts w:ascii="IRNazanin" w:hAnsi="IRNazanin" w:eastAsia="IRNazanin"/>
          <w:color w:val="111111"/>
          <w:sz w:val="28"/>
          <w:sz w:val="28"/>
          <w:szCs w:val="28"/>
          <w:rtl w:val="true"/>
          <w:lang w:bidi="fa-IR"/>
        </w:rPr>
        <w:t xml:space="preserve">به خشت‌هاى زراندود او چو تابد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چشمه خور اندر او شود تابان</w:t>
      </w:r>
    </w:p>
    <w:p>
      <w:pPr>
        <w:pStyle w:val="BookText"/>
        <w:rPr/>
      </w:pPr>
      <w:r>
        <w:rPr>
          <w:rFonts w:ascii="IRNazanin" w:hAnsi="IRNazanin" w:eastAsia="IRNazanin"/>
          <w:color w:val="111111"/>
          <w:sz w:val="28"/>
          <w:sz w:val="28"/>
          <w:szCs w:val="28"/>
          <w:rtl w:val="true"/>
          <w:lang w:bidi="fa-IR"/>
        </w:rPr>
        <w:t xml:space="preserve">در اين حريم خداوند اين حريم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ستايش‌گوى و فلك ستاره‌فشان</w:t>
      </w:r>
    </w:p>
    <w:p>
      <w:pPr>
        <w:pStyle w:val="BookText"/>
        <w:rPr/>
      </w:pPr>
      <w:r>
        <w:rPr>
          <w:rFonts w:ascii="IRNazanin" w:hAnsi="IRNazanin" w:eastAsia="IRNazanin"/>
          <w:color w:val="111111"/>
          <w:sz w:val="28"/>
          <w:sz w:val="28"/>
          <w:szCs w:val="28"/>
          <w:rtl w:val="true"/>
          <w:lang w:bidi="fa-IR"/>
        </w:rPr>
        <w:t xml:space="preserve">نگاشت كلك سروش از براى تاريخش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شاه كه حكمش هميشه باد روان</w:t>
      </w:r>
    </w:p>
    <w:p>
      <w:pPr>
        <w:pStyle w:val="BookText"/>
        <w:rPr/>
      </w:pPr>
      <w:r>
        <w:rPr>
          <w:rFonts w:ascii="IRNazanin" w:hAnsi="IRNazanin" w:eastAsia="IRNazanin"/>
          <w:color w:val="111111"/>
          <w:sz w:val="28"/>
          <w:sz w:val="28"/>
          <w:szCs w:val="28"/>
          <w:rtl w:val="true"/>
          <w:lang w:bidi="fa-IR"/>
        </w:rPr>
        <w:t xml:space="preserve">هزار و دو صد و هفتاد رفته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فزوده گشته از اين قبه قيمت زر و كان</w:t>
      </w:r>
    </w:p>
    <w:p>
      <w:pPr>
        <w:pStyle w:val="BookText"/>
        <w:rPr/>
      </w:pPr>
      <w:r>
        <w:rPr>
          <w:rFonts w:ascii="IRNazanin" w:hAnsi="IRNazanin" w:eastAsia="IRNazanin"/>
          <w:color w:val="111111"/>
          <w:sz w:val="28"/>
          <w:sz w:val="28"/>
          <w:szCs w:val="28"/>
          <w:rtl w:val="true"/>
          <w:lang w:bidi="fa-IR"/>
        </w:rPr>
        <w:t>پس از او ميرزا آقاخان نورى صدراعظم دولت ايران ايوان را آئينه‌بندى كرده و صحن را كاشى‌كارى نمود و از دوران قاجاريه اين بارگاه با عظمت رو به اهميت عمرانى و تزيين نهاد و بالاخص كه قبر ناصرالدين شاه در جوار او قرار گرفت و اخيرا هم كه آرامگاه رضا شاه در آن نزديك واقع شده عمران و آبادى شهر روزافزون گشته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امام‌زاده عبداللّه طاهر الحسينى نيز در طرف شرقى صحن كه در قرن چهارم در گذشته نيز آباد و تزيين گرديده و ظل‌السلطان مسعود ميرزا قاجار بناى گنبد و بارگاه آنها را نهاده است و اكنون اين آستانه مباركه مزار عمومى مردم ايران و مسافرينى هستند كه به ايران مى‌آيند و شرح مفصل تاريخ و جغرافيايى آن را با تزيين رواق و صحن و روضه و گنبد و بارگاه در كتاب مستقلى نگاشته‌ام كه اكنون محل شرح آن نيست</w:t>
      </w:r>
      <w:r>
        <w:rPr>
          <w:rFonts w:eastAsia="IRNazanin" w:cs="IRNazanin"/>
          <w:color w:val="111111"/>
          <w:sz w:val="28"/>
          <w:szCs w:val="28"/>
          <w:rtl w:val="true"/>
          <w:lang w:bidi="fa-IR"/>
        </w:rPr>
        <w:t>.</w:t>
      </w:r>
      <w:r>
        <w:rPr>
          <w:rStyle w:val="FootnoteAnchor"/>
          <w:rtl w:val="true"/>
        </w:rPr>
        <w:footnoteReference w:id="333"/>
      </w:r>
      <w:bookmarkStart w:id="317" w:name="pg15931_170974"/>
    </w:p>
    <w:p>
      <w:pPr>
        <w:pStyle w:val="Heading5"/>
        <w:numPr>
          <w:ilvl w:val="4"/>
          <w:numId w:val="1"/>
        </w:numPr>
        <w:rPr/>
      </w:pPr>
      <w:bookmarkStart w:id="318" w:name="__RefHeading___Toc15918058_2142443653"/>
      <w:bookmarkStart w:id="319" w:name="_Toc118"/>
      <w:bookmarkEnd w:id="317"/>
      <w:bookmarkEnd w:id="318"/>
      <w:r>
        <w:rPr>
          <w:rtl w:val="true"/>
        </w:rPr>
        <w:t>روضه حضرت عبدالعظيم عليه‌السلام</w:t>
      </w:r>
      <w:bookmarkEnd w:id="319"/>
    </w:p>
    <w:p>
      <w:pPr>
        <w:pStyle w:val="BookText"/>
        <w:rPr/>
      </w:pPr>
      <w:r>
        <w:rPr>
          <w:rFonts w:ascii="Amiri" w:hAnsi="Amiri" w:eastAsia="Amiri" w:cs="Amiri"/>
          <w:color w:val="111111"/>
          <w:sz w:val="28"/>
          <w:sz w:val="28"/>
          <w:szCs w:val="28"/>
          <w:rtl w:val="true"/>
          <w:lang w:bidi="ar-SA"/>
        </w:rPr>
        <w:t>روضه حضرت عبدالعظيم</w:t>
      </w:r>
    </w:p>
    <w:p>
      <w:pPr>
        <w:pStyle w:val="BookText"/>
        <w:rPr/>
      </w:pPr>
      <w:r>
        <w:rPr>
          <w:rFonts w:ascii="IRNazanin" w:hAnsi="IRNazanin" w:eastAsia="IRNazanin"/>
          <w:color w:val="111111"/>
          <w:sz w:val="28"/>
          <w:sz w:val="28"/>
          <w:szCs w:val="28"/>
          <w:rtl w:val="true"/>
          <w:lang w:bidi="fa-IR"/>
        </w:rPr>
        <w:t>عليه‌السلام در محور مسجد و طرفين و رواقين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و پايين پا دو مسجد مردانه و زنانه است و پشت سر رواق و ايوان بسيار مجلل آينه و در پيش رو رواقى كه به روضه حضرت حمزه متصل مى‌گردد و در اين رواق به آرامگاه ناصرالدين شاه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طلا و مناره‌هاى طلا مانند خورشيد افق پايتخت را روشن كرده و داخل آن روضه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سرداب و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صندوق خاتمى كه از قديم‌ترين صندوق‌هاى خاتم بقاع متبركه و از شاهكار صنايع ايرانى است و اخيرا به دست هنرمند معروف صنيع خاتم تعمير و روغن‌كارى شده در آينه و شيشه قرار داده‌اند كه با برق تمام ريزه‌كارى‌هاى آن صنعت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در ميان ضريحى است از نقره بسيار مجلل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شبكه دارد و هر شبكه ده حلقه دارد به عرض سه دهنه و دو حاشيه نقره زمينه مينائى كه حاشيه‌هاى گلكارى از نقره و مينا به خطوط مختلف احاديث نبوى و آيات كريمه را نقش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قناديل و شمعدان‌هاى طلا و نقره و برنج روى سقف ضريح است كه از آهن پوشيده شده و روپوشى پارچه‌اى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سقف خاتم منبت‌كارى است و پاى مرمر و كف روضه مرمر سفيد است و إزار آن تا دو متر سنگ مرمر بسيار عالى در همين سال گذشته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سنگ تمام سقف درونى آينه‌كارى زيبايى بخشود و يك كتيبه به رنگ طلا و زمينه مينائى گلى داخل گنبد را از ديوارها جدا مى‌سازد، در كتيبه‌هاى داخلى گنبد قصيده سروش اصفهانى را به خط نستعليق نوشته‌اند كه مطلعش اين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گفت به تاريخ اين خجسته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بهر مزد گرفتن ز ايزد متعال </w:t>
      </w:r>
      <w:bookmarkStart w:id="320" w:name="pg15931_170975"/>
    </w:p>
    <w:p>
      <w:pPr>
        <w:pStyle w:val="BookText"/>
        <w:rPr/>
      </w:pPr>
      <w:bookmarkEnd w:id="320"/>
      <w:r>
        <w:rPr>
          <w:rFonts w:ascii="IRNazanin" w:hAnsi="IRNazanin" w:eastAsia="IRNazanin"/>
          <w:color w:val="111111"/>
          <w:sz w:val="28"/>
          <w:sz w:val="28"/>
          <w:szCs w:val="28"/>
          <w:rtl w:val="true"/>
          <w:lang w:bidi="fa-IR"/>
        </w:rPr>
        <w:t xml:space="preserve">چو اين حريم شه از ابر آمد 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 صد و هفتاد و سه ز اول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و طول روضه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تقريبى است و چهار درب خاتم دارد كه به طرفين مسجدين و رواقين مى‌رود، درب پيش رو را فتحعلى‌شاه داد و از خاتم‌هاى بسيار عالى است و اشعارى در مدح حضرت عبدالعظيم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 پائين پا از آثار ناصرالدين شاه است كه خاتم بسيار مرغوبى مى‌باشد و درب ورودى پشت سر از مآثر محمد شاه قاجار و كاتب آن محمد حسين تهرانى كه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منبت‌كارى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بالاى سر مسجد مال صدراعظم است و كاتب آن ميرزا محمد شيرازى بوده كه تاريخ آن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دالان بين‌الحرمين نقاشى و گچ‌برى است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درب آن از چوب قاقم است و درب خاتم نقاشى بسيار قديمى است كه تاريخ آن حك شده يا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روضه به انواع چراغ‌هاى برق و جارهاى بسيار زيبا و قيمتى مزين شده است</w:t>
      </w:r>
      <w:r>
        <w:rPr>
          <w:rFonts w:eastAsia="IRNazanin" w:cs="IRNazanin"/>
          <w:color w:val="111111"/>
          <w:sz w:val="28"/>
          <w:szCs w:val="28"/>
          <w:rtl w:val="true"/>
          <w:lang w:bidi="fa-IR"/>
        </w:rPr>
        <w:t>.</w:t>
      </w:r>
    </w:p>
    <w:p>
      <w:pPr>
        <w:pStyle w:val="Heading5"/>
        <w:numPr>
          <w:ilvl w:val="4"/>
          <w:numId w:val="1"/>
        </w:numPr>
        <w:rPr/>
      </w:pPr>
      <w:bookmarkStart w:id="321" w:name="__RefHeading___Toc15918060_2142443653"/>
      <w:bookmarkStart w:id="322" w:name="_Toc119"/>
      <w:bookmarkEnd w:id="321"/>
      <w:r>
        <w:rPr>
          <w:rtl w:val="true"/>
        </w:rPr>
        <w:t>روضۀ حضرت حمزه</w:t>
      </w:r>
      <w:bookmarkEnd w:id="32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حضرت حمزه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كوچكتر از روضه حضرت عبدالعظيم است كه درب ورودى آن مورخه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قائم‌مقام مى‌باشد و ضريح نقره در رو و ضريح فولاد در زير دارد به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صندوق چوبى روى قبر است و مسجدى بالاى سر دارد كه درب خاتم عالى آن قديم‌ترين آثار صنعت و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روضه از مرمر و إزاره آن به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بقيه تا بالاى گنبد همه آينه‌كارى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كتيبه طلاى بسيار عالى با خط نستعليق مشكى روى آينه نوشته و ايوان آينه و سنگ مرمر و از شاهكارهاى هندسى است و گنبد آن سبز و از بناهاى عصر اول صفويه مى‌باشد و هر يك از وزراء و سلاطين هدايا و تحفى تقديم آنجا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bookmarkStart w:id="323" w:name="pg15931_170976"/>
    </w:p>
    <w:p>
      <w:pPr>
        <w:pStyle w:val="BookText"/>
        <w:rPr/>
      </w:pPr>
      <w:bookmarkEnd w:id="323"/>
      <w:r>
        <w:rPr>
          <w:rFonts w:ascii="Amiri" w:hAnsi="Amiri" w:eastAsia="Amiri" w:cs="Amiri"/>
          <w:color w:val="111111"/>
          <w:sz w:val="28"/>
          <w:sz w:val="28"/>
          <w:szCs w:val="28"/>
          <w:rtl w:val="true"/>
          <w:lang w:bidi="ar-SA"/>
        </w:rPr>
        <w:t>تحقيقات و تبليغاتى كه نويسنده نموده است به ظن قوى اين حضرت حمزه فرزند عبيداللّه بن عباس بن على بن ابى‌طالب عليهم‌السلام و داراى مقام علمى و سيادت و روحانيت بوده و حمزه فرزند حضرت موسى بن جعفر عليه‌السلام در حوالى جوين و بيهق و سبزوار مدفون است، و اللّه اعلم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5918062_2142443653"/>
      <w:bookmarkStart w:id="325" w:name="_Toc120"/>
      <w:bookmarkEnd w:id="324"/>
      <w:r>
        <w:rPr>
          <w:rtl w:val="true"/>
        </w:rPr>
        <w:t>روضه امام‌زاده عبداللّه طاهرى عليه‌السلام</w:t>
      </w:r>
      <w:bookmarkEnd w:id="325"/>
    </w:p>
    <w:p>
      <w:pPr>
        <w:pStyle w:val="BookText"/>
        <w:rPr/>
      </w:pPr>
      <w:r>
        <w:rPr>
          <w:rFonts w:ascii="IRNazanin" w:hAnsi="IRNazanin" w:eastAsia="IRNazanin"/>
          <w:color w:val="111111"/>
          <w:sz w:val="28"/>
          <w:sz w:val="28"/>
          <w:szCs w:val="28"/>
          <w:rtl w:val="true"/>
          <w:lang w:bidi="fa-IR"/>
        </w:rPr>
        <w:t xml:space="preserve">گنبد و بارگاه حضرت عبداللّه طاهر در مشرق صحن كاشى و ضريح فولادى روى قبر است و از گچ‌كارى و آينه‌بندى زينت بخشوده و درب روضه از كاشى ايوان است و كتيبه‌هاى عالى به خط نستعليق نوشته و مسجد مفصلى روبه‌روى حضرت عبدالعظيم است كه جامع رى مى‌گفتند يا مسجد شجره و در مقابل ايوان آينه سقاخانه‌اى است كه پشت آن حوض آب واقع شده و از طرف غرب به شرق مجراى آبى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اين صحن اكثر باغ بوده كه فعلاً آرامگاه‌ها قرار گرفته و بقعه شيخ ابوالفتوح رازى و بسيارى از علماء آنجا مى‌باشد و در قسمت جنوب غربى بارگاه حضرت حمزه آرامگاه رضا شاه فقيد است كه بر آبادى و عمران آنجا افزوده است و در اين تاريخ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عمران و آبادى بسيار در اين آستانه به وقوع پيوسته است كه در كتاب مفصلى بايد نوشت</w:t>
      </w:r>
      <w:r>
        <w:rPr>
          <w:rFonts w:eastAsia="IRNazanin" w:cs="IRNazanin"/>
          <w:color w:val="111111"/>
          <w:sz w:val="28"/>
          <w:szCs w:val="28"/>
          <w:rtl w:val="true"/>
          <w:lang w:bidi="fa-IR"/>
        </w:rPr>
        <w:t>.</w:t>
      </w:r>
      <w:r>
        <w:rPr>
          <w:rStyle w:val="FootnoteAnchor"/>
          <w:rtl w:val="true"/>
        </w:rPr>
        <w:footnoteReference w:id="33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علماء و رجال دانشمند در تمام طبقات علوم و فنون اسلامى را كه در رى و حوالى قبر حضرت عبدالعظيم حسنى عليه‌السلام در ده قرن اخير دفن شده‌اند در كتاب دائره‌المعارف رجال اسلام كه مشحون بر سى هزار ترجمه و شرح حال مى‌باشد و قريب پنج هزار عكس از علماى دوره اخير جمع‌آورى نموده و نگاشته‌ام و بدين‌جهت در اين كتب از رجال جز به ضرورت نامى برده نشده است</w:t>
      </w:r>
      <w:r>
        <w:rPr>
          <w:rFonts w:eastAsia="IRNazanin" w:cs="IRNazanin"/>
          <w:color w:val="111111"/>
          <w:sz w:val="28"/>
          <w:szCs w:val="28"/>
          <w:rtl w:val="true"/>
          <w:lang w:bidi="fa-IR"/>
        </w:rPr>
        <w:t>.</w:t>
      </w:r>
      <w:r>
        <w:rPr>
          <w:rStyle w:val="FootnoteAnchor"/>
          <w:rtl w:val="true"/>
        </w:rPr>
        <w:footnoteReference w:id="335"/>
      </w:r>
      <w:bookmarkStart w:id="326" w:name="pg15931_170977"/>
    </w:p>
    <w:p>
      <w:pPr>
        <w:pStyle w:val="Heading4"/>
        <w:numPr>
          <w:ilvl w:val="3"/>
          <w:numId w:val="1"/>
        </w:numPr>
        <w:rPr/>
      </w:pPr>
      <w:bookmarkStart w:id="327" w:name="__RefHeading___Toc15918064_2142443653"/>
      <w:bookmarkStart w:id="328" w:name="_Toc121"/>
      <w:bookmarkEnd w:id="326"/>
      <w:bookmarkEnd w:id="327"/>
      <w:r>
        <w:rPr/>
        <w:t>70</w:t>
      </w:r>
      <w:r>
        <w:rPr>
          <w:rtl w:val="true"/>
        </w:rPr>
        <w:t>-</w:t>
      </w:r>
      <w:r>
        <w:rPr>
          <w:rtl w:val="true"/>
        </w:rPr>
        <w:t>لغت‌نامه دهخدا</w:t>
      </w:r>
      <w:bookmarkEnd w:id="328"/>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دهخدا</w:t>
      </w:r>
    </w:p>
    <w:p>
      <w:pPr>
        <w:pStyle w:val="BookText"/>
        <w:rPr/>
      </w:pP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دُ لْ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بن حسن بن زيد بن الامام حسن مكنى به ابوالقاسم از اصحاب امام جواد و ابوالحسن الهادى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متقى و پرهيزگار و از راويان و ثقات مورد اعتماد على بن محمد النقى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رواياتى درباره اعتماد به دو از ائمه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او در يك فرسنگى تهران به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شاهزاده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زيارتگاه مسلمانان شيعى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كه وى دختر يزدگرد پادشاه ايران بوده است و در خلافت عمر اسير شد و به نكاح امام حسين عليه‌السلام درآمد و امام زين‌العابدين عليه‌السلام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نام‌هايى ديگر نيز بدو داده‌اند از جمله 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بحثى درباره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از كتاب چراغ روشن در دنياى تاريك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نالش بكر خاطرم ز قضاست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شهربانو از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 xml:space="preserve">يعنى كه نقاب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عجم‌ستان گشايد</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ليكن تتبعات اخير نشان داده است كه اين شهرت را اصلى نيست و يزدگرد را دخترى به نام شهربانو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بر مآخذ داستان شهربانو رجوع به ربيع الابرار زمخشرى و قابوس‌نامه و مجمل التواريخ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شهربانو 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اِ 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گيو دختر گودرز زن 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سپردم برستم همى 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بانوان شهربانو ارم</w:t>
      </w:r>
    </w:p>
    <w:p>
      <w:pPr>
        <w:pStyle w:val="BookText"/>
        <w:rPr/>
      </w:pPr>
      <w:r>
        <w:rPr>
          <w:rFonts w:ascii="IRNazanin" w:hAnsi="IRNazanin" w:eastAsia="IRNazanin"/>
          <w:color w:val="111111"/>
          <w:sz w:val="28"/>
          <w:sz w:val="28"/>
          <w:szCs w:val="28"/>
          <w:rtl w:val="true"/>
          <w:lang w:bidi="fa-IR"/>
        </w:rPr>
        <w:t>فردوسى</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از نام‌هاى زنان ايرانى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يادداشت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 </w:t>
      </w:r>
      <w:bookmarkStart w:id="329" w:name="pg15931_170978"/>
    </w:p>
    <w:p>
      <w:pPr>
        <w:pStyle w:val="BookText"/>
        <w:rPr/>
      </w:pPr>
      <w:bookmarkEnd w:id="329"/>
      <w:r>
        <w:rPr>
          <w:rFonts w:ascii="IRNazanin" w:hAnsi="IRNazanin" w:eastAsia="IRNazanin"/>
          <w:color w:val="111111"/>
          <w:sz w:val="28"/>
          <w:sz w:val="28"/>
          <w:szCs w:val="28"/>
          <w:rtl w:val="true"/>
          <w:lang w:bidi="fa-IR"/>
        </w:rPr>
        <w:t xml:space="preserve">يزدگرد و مادر حضرت زين‌العابدين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انجمن‌آرا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زين‌العابدين</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شهربانويه بنت يزدجرد الفارسى و فخر حسينيان بر حسنيان از اين است كه جده ايشان شهربانويه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فارس‌نامه ابن‌البلخى،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شهربانويه بنت يزدجرد بن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قم،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به شهربانو و مزديسنا،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r>
        <w:rPr>
          <w:rStyle w:val="FootnoteAnchor"/>
          <w:rtl w:val="true"/>
        </w:rPr>
        <w:footnoteReference w:id="337"/>
      </w:r>
    </w:p>
    <w:p>
      <w:pPr>
        <w:pStyle w:val="Heading4"/>
        <w:numPr>
          <w:ilvl w:val="3"/>
          <w:numId w:val="1"/>
        </w:numPr>
        <w:rPr/>
      </w:pPr>
      <w:bookmarkStart w:id="330" w:name="__RefHeading___Toc15918066_2142443653"/>
      <w:bookmarkStart w:id="331" w:name="_Toc122"/>
      <w:bookmarkEnd w:id="330"/>
      <w:r>
        <w:rPr/>
        <w:t>71</w:t>
      </w:r>
      <w:r>
        <w:rPr>
          <w:rtl w:val="true"/>
        </w:rPr>
        <w:t>-</w:t>
      </w:r>
      <w:r>
        <w:rPr>
          <w:rtl w:val="true"/>
        </w:rPr>
        <w:t>بدر فروزان، آقا عباس فيض</w:t>
      </w:r>
      <w:bookmarkEnd w:id="331"/>
    </w:p>
    <w:p>
      <w:pPr>
        <w:pStyle w:val="Heading5"/>
        <w:numPr>
          <w:ilvl w:val="4"/>
          <w:numId w:val="1"/>
        </w:numPr>
        <w:rPr/>
      </w:pPr>
      <w:bookmarkStart w:id="332" w:name="__RefHeading___Toc15918068_2142443653"/>
      <w:bookmarkStart w:id="333" w:name="_Toc123"/>
      <w:bookmarkEnd w:id="332"/>
      <w:r>
        <w:rPr>
          <w:rtl w:val="true"/>
        </w:rPr>
        <w:t>اشاره</w:t>
      </w:r>
      <w:bookmarkEnd w:id="333"/>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فروزان، آقا عباس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5918070_2142443653"/>
      <w:bookmarkStart w:id="335" w:name="_Toc124"/>
      <w:bookmarkEnd w:id="334"/>
      <w:r>
        <w:rPr>
          <w:rtl w:val="true"/>
        </w:rPr>
        <w:t>حالات امام‌زاده عبداللّه</w:t>
      </w:r>
      <w:bookmarkEnd w:id="335"/>
    </w:p>
    <w:p>
      <w:pPr>
        <w:pStyle w:val="BookText"/>
        <w:rPr/>
      </w:pPr>
      <w:r>
        <w:rPr>
          <w:rFonts w:ascii="Amiri" w:hAnsi="Amiri" w:eastAsia="Amiri" w:cs="Amiri"/>
          <w:color w:val="111111"/>
          <w:sz w:val="28"/>
          <w:sz w:val="28"/>
          <w:szCs w:val="28"/>
          <w:rtl w:val="true"/>
          <w:lang w:bidi="ar-SA"/>
        </w:rPr>
        <w:t>بخش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حالات امام‌زاده جليل عبداللّه و عبيداللّه و اسحاق فرزندان حضرت امام موسى الكاظم عليه‌السلام</w:t>
      </w:r>
    </w:p>
    <w:p>
      <w:pPr>
        <w:pStyle w:val="Heading5"/>
        <w:numPr>
          <w:ilvl w:val="4"/>
          <w:numId w:val="1"/>
        </w:numPr>
        <w:rPr/>
      </w:pPr>
      <w:bookmarkStart w:id="336" w:name="__RefHeading___Toc15918072_2142443653"/>
      <w:bookmarkStart w:id="337" w:name="_Toc125"/>
      <w:bookmarkEnd w:id="336"/>
      <w:r>
        <w:rPr>
          <w:rtl w:val="true"/>
        </w:rPr>
        <w:t>حالات عبداللّه بن امام موسى عليه‌السلام</w:t>
      </w:r>
      <w:bookmarkEnd w:id="337"/>
    </w:p>
    <w:p>
      <w:pPr>
        <w:pStyle w:val="BookText"/>
        <w:rPr/>
      </w:pPr>
      <w:r>
        <w:rPr>
          <w:rFonts w:ascii="Amiri" w:hAnsi="Amiri" w:eastAsia="Amiri" w:cs="Amiri"/>
          <w:color w:val="111111"/>
          <w:sz w:val="28"/>
          <w:sz w:val="28"/>
          <w:szCs w:val="28"/>
          <w:rtl w:val="true"/>
          <w:lang w:bidi="ar-SA"/>
        </w:rPr>
        <w:t>اما عبداللّه بن امام موسى الكاظم عليه‌السلام سيدى شريف و جليل شمرده شده، براى او اعقاب بسيارى ذكر كرده‌اند كه جماعتى از آنها هم در شهر رى سكونت داشته‌اند و از آن جمله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مجدالدوله و الدين ابوالفتح محمد بن الحسين بن محمد بن على بن قاسم بن عبداللّه مزبور كه در سلطنت سلاطين سلجوقى در رى داراى مرتبه وزارت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خواهر ابى‌الفتح محمد مذكور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 سكينه بنت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سلطان محمد شريف است كه در محله سلطان محمد شريف يكى از محلات شهر قم مدفون و به جلالت قدر و عظمت شأن موصوف و بر سر تربتش قبه و بارگاهى مجلل است و در جلد اول اين كتاب حالاتش مذكور افتاد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ستى سكينه نامبرده عروس سلطان محمد شريف يعنى زوجه فرزند او ابى‌القاسم على و مادر سيد اجل ابوالحسن مطهر است كه شيخ جليل منتجب‌الدين بن </w:t>
      </w:r>
      <w:bookmarkStart w:id="338" w:name="pg15931_170979"/>
    </w:p>
    <w:p>
      <w:pPr>
        <w:pStyle w:val="BookText"/>
        <w:rPr/>
      </w:pPr>
      <w:bookmarkEnd w:id="338"/>
      <w:r>
        <w:rPr>
          <w:rFonts w:ascii="IRNazanin" w:hAnsi="IRNazanin" w:eastAsia="IRNazanin"/>
          <w:color w:val="111111"/>
          <w:sz w:val="28"/>
          <w:sz w:val="28"/>
          <w:szCs w:val="28"/>
          <w:rtl w:val="true"/>
          <w:lang w:bidi="fa-IR"/>
        </w:rPr>
        <w:t>بابويه او را بسيار ستايش 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او فرموده است كه او داراى علوم و فنون بوده نشانه و عَلَم خوانده شده، از بزرگان سادات عراق و صدور اشراف و عهده‌دارمنصب رفيع نقابت و سمت رياست در شهر رى بوده است و از براى او خطبه‌ها و رساله‌هايى ذكر كرده است</w:t>
      </w:r>
      <w:r>
        <w:rPr>
          <w:rFonts w:eastAsia="IRNazanin" w:cs="IRNazanin"/>
          <w:color w:val="111111"/>
          <w:sz w:val="28"/>
          <w:szCs w:val="28"/>
          <w:rtl w:val="true"/>
          <w:lang w:bidi="fa-IR"/>
        </w:rPr>
        <w:t>.</w:t>
      </w:r>
    </w:p>
    <w:p>
      <w:pPr>
        <w:pStyle w:val="Heading5"/>
        <w:numPr>
          <w:ilvl w:val="4"/>
          <w:numId w:val="1"/>
        </w:numPr>
        <w:rPr/>
      </w:pPr>
      <w:bookmarkStart w:id="339" w:name="__RefHeading___Toc15918074_2142443653"/>
      <w:bookmarkStart w:id="340" w:name="_Toc126"/>
      <w:bookmarkEnd w:id="339"/>
      <w:r>
        <w:rPr>
          <w:rtl w:val="true"/>
        </w:rPr>
        <w:t>حالات اولاد سيد جليل مطهر</w:t>
      </w:r>
      <w:bookmarkEnd w:id="340"/>
    </w:p>
    <w:p>
      <w:pPr>
        <w:pStyle w:val="BookText"/>
        <w:rPr/>
      </w:pPr>
      <w:r>
        <w:rPr>
          <w:rFonts w:ascii="IRNazanin" w:hAnsi="IRNazanin" w:eastAsia="IRNazanin"/>
          <w:color w:val="111111"/>
          <w:sz w:val="28"/>
          <w:sz w:val="28"/>
          <w:szCs w:val="28"/>
          <w:rtl w:val="true"/>
          <w:lang w:bidi="fa-IR"/>
        </w:rPr>
        <w:t>و سيد مطهر را از بطن اين مكرمه دو پسر به نام محمد و على و محمد را فرزندى است به نام فخرالدين على كه نقيب طالبيين در قم بوده و او را هم پسرى است محمد نام كه از اهل علم و فضل شمرده شده داراى رياست و جلالت بوده است، و اين محمد بن على را هم فرزند ارجمندى است به نام امام‌زاده يحيى كه بسيار عظيم‌الشأن و جليل‌القدر بوده است و شمه از حالات او را در مجلد اول اين كتاب نگاشته‌ايم، شمه‌اى هم ذيلاً مى‌نگاريم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امام‌زاده يحيى را هم دو فرزند جليل‌القدرى بوده است يكى به نام شرف‌الدين ابوالفضل محمد بن يحيى كه در خلافت الناصر لدين اللّه خليفه بنى‌عباس به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النقباء طالبيين در عراق عرب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ديگرى علاءالدين ابوالقاسم على بن يحيى كه او هم داراى رياست و شخصيت بوده است و اين على را هم فرزندى به نام ابوالفضل محمد است كه بسيار جليل‌القدر و عظيم‌الشأن بوده، شيخ جليل منتجب‌الدين قمى او را بسيار مدح و توصيف نموده درباره وى مى‌نويسد</w:t>
      </w:r>
      <w:r>
        <w:rPr>
          <w:rFonts w:eastAsia="IRNazanin" w:cs="IRNazanin"/>
          <w:color w:val="111111"/>
          <w:sz w:val="28"/>
          <w:szCs w:val="28"/>
          <w:rtl w:val="true"/>
          <w:lang w:bidi="fa-IR"/>
        </w:rPr>
        <w:t>:</w:t>
      </w:r>
    </w:p>
    <w:p>
      <w:pPr>
        <w:pStyle w:val="Heading5"/>
        <w:numPr>
          <w:ilvl w:val="4"/>
          <w:numId w:val="1"/>
        </w:numPr>
        <w:rPr/>
      </w:pPr>
      <w:bookmarkStart w:id="341" w:name="__RefHeading___Toc15918076_2142443653"/>
      <w:bookmarkStart w:id="342" w:name="_Toc127"/>
      <w:bookmarkEnd w:id="341"/>
      <w:r>
        <w:rPr>
          <w:rtl w:val="true"/>
        </w:rPr>
        <w:t>حالات محمد بن على بن امام‌زاده يحيى</w:t>
      </w:r>
      <w:bookmarkEnd w:id="3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حاضر شدم عالى مجلس سيدنا و مولانا الكبير الامير الامام السيد الاجل الرئيس الانور الاطهر الاشرف المرتضى المعظم، عز الدولة و الدين، شرف الاسلام و المسلمين، رضى الملوك و السلاطين، ملك النقباء فى العالمين، اختيار الايام، </w:t>
      </w:r>
      <w:bookmarkStart w:id="343" w:name="pg15931_170980"/>
    </w:p>
    <w:p>
      <w:pPr>
        <w:pStyle w:val="BookText"/>
        <w:rPr/>
      </w:pPr>
      <w:bookmarkEnd w:id="343"/>
      <w:r>
        <w:rPr>
          <w:rFonts w:ascii="Amiri" w:hAnsi="Amiri" w:eastAsia="Amiri" w:cs="Amiri"/>
          <w:color w:val="111111"/>
          <w:sz w:val="28"/>
          <w:sz w:val="28"/>
          <w:szCs w:val="28"/>
          <w:rtl w:val="true"/>
          <w:lang w:bidi="ar-SA"/>
        </w:rPr>
        <w:t>افتخار الانام، قطب الدوله، ركن المله، عماد الامه، عمدة الملك، سلطان العترة الطاهرة، عمدة الشريعه، رئيس الرؤساء الشيعه و صدر علماء العراق، قدوة الاكابر، معين الحق، حجة اللّه على الخلق، ذى‌الشرفين، كريم الطرفين، نظام الحضرتين ابى‌الفضل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الصدر السعيد، المرتضى الكبير، شرف الدولة و الدين، عز الاسلام و المسلمين، جل الاشراف، سيد الامراء السادات شرقا و غربا، قوام آل رسول‌اللّه ابى‌القاسم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امام‌زاده يحيى مدفون در رى منظور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الصدر السعيد، المرتضى الكبير، شرف الدولة و الدين، عز الاسلام و المسلمين، سيد الاجل، الامام المرتضى، الكبير الاعلم الازهد ذى‌الفخرين، نقيب النقباء، سيد السادات، مطهر ابن السيد الاجل الزكى، ذى الحسبين ابى‌القاسم على بن ابى‌الفضل محمد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موقعى كه شيخ منتجب‌الدين از ابوالفضل محمد و پدر او ابوالقاسم على و جدش امام‌زاده يحيى و جد اعلايش سيد مطهر بدين‌پايه تمجيد و تجليل نمايد، موقعيت و عظمت او در آن عصر به‌دست مى‌آيد</w:t>
      </w:r>
      <w:r>
        <w:rPr>
          <w:rFonts w:eastAsia="IRNazanin" w:cs="IRNazanin"/>
          <w:color w:val="111111"/>
          <w:sz w:val="28"/>
          <w:szCs w:val="28"/>
          <w:rtl w:val="true"/>
          <w:lang w:bidi="fa-IR"/>
        </w:rPr>
        <w:t>.</w:t>
      </w:r>
    </w:p>
    <w:p>
      <w:pPr>
        <w:pStyle w:val="Heading5"/>
        <w:numPr>
          <w:ilvl w:val="4"/>
          <w:numId w:val="1"/>
        </w:numPr>
        <w:rPr/>
      </w:pPr>
      <w:bookmarkStart w:id="344" w:name="__RefHeading___Toc15918078_2142443653"/>
      <w:bookmarkStart w:id="345" w:name="_Toc128"/>
      <w:bookmarkEnd w:id="344"/>
      <w:r>
        <w:rPr>
          <w:rtl w:val="true"/>
        </w:rPr>
        <w:t>شرح حالات امام‌زاده يحيى</w:t>
      </w:r>
      <w:bookmarkEnd w:id="345"/>
    </w:p>
    <w:p>
      <w:pPr>
        <w:pStyle w:val="BookText"/>
        <w:rPr/>
      </w:pPr>
      <w:r>
        <w:rPr>
          <w:rFonts w:ascii="IRNazanin" w:hAnsi="IRNazanin" w:eastAsia="IRNazanin"/>
          <w:color w:val="111111"/>
          <w:sz w:val="28"/>
          <w:sz w:val="28"/>
          <w:szCs w:val="28"/>
          <w:rtl w:val="true"/>
          <w:lang w:bidi="fa-IR"/>
        </w:rPr>
        <w:t>و ناگفته نماند كه محمد بن على بن السلطان محمد شريف يعنى والد ماجد امام‌زاده يحيى</w:t>
      </w:r>
      <w:r>
        <w:rPr>
          <w:rStyle w:val="FootnoteAnchor"/>
          <w:rtl w:val="true"/>
        </w:rPr>
        <w:footnoteReference w:id="338"/>
      </w:r>
      <w:r>
        <w:rPr>
          <w:rFonts w:ascii="IRNazanin" w:hAnsi="IRNazanin" w:eastAsia="IRNazanin"/>
          <w:color w:val="111111"/>
          <w:sz w:val="28"/>
          <w:sz w:val="28"/>
          <w:szCs w:val="28"/>
          <w:rtl w:val="true"/>
          <w:lang w:bidi="fa-IR"/>
        </w:rPr>
        <w:t>داماد نظام‌الملك وزير شهير سلطان ملكشاه گرديد، كريمه او را به عقد خويش درآورد و او را از بطن وى فرزندى به‌وجود آمد كه او را يحيى ناميدند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جهت ناميدن او به اين نام در كتاب انوار المشعشعين چنين مسطور است كه شرف‌الدين محمد را دخترانى چند بود و پسرى نداشت، موقعى كه زوجه او حمل </w:t>
      </w:r>
    </w:p>
    <w:p>
      <w:pPr>
        <w:pStyle w:val="BookText"/>
        <w:rPr/>
      </w:pPr>
      <w:r>
        <w:rPr>
          <w:rFonts w:ascii="IRNazanin" w:hAnsi="IRNazanin" w:eastAsia="IRNazanin"/>
          <w:color w:val="111111"/>
          <w:sz w:val="28"/>
          <w:sz w:val="28"/>
          <w:szCs w:val="28"/>
          <w:rtl w:val="true"/>
          <w:lang w:bidi="fa-IR"/>
        </w:rPr>
        <w:t>برداشت شبى در عالم رؤيا پيغمبر اكرم صلى‌الله‌عليه‌و‌آله را زيارت نموده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زوجه‌ام حمل دارد نام جنين او را چه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يحيى است و چون بيدار شد، دانست كه نوزاد او پسر خواهد بود، از اين‌رو بسيار خرسند گشت و پس از وضع حمل آن فرزند را يحيى ناميد و پس از آن‌كه امام‌زاده يحيى را به قتل رسانيدند سرّ ناميدن آن حضرت اين فرزند را به يحيى ظاهر شد و دانستند كه منظور حضرت رسالت پناهى از اين تسميه اشاره به اين بوده است كه اين مولود چون يحيى پيغمبر شهيد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رؤيا و سر تسميه و جهت اشاره به شهادت هيچ‌يك را ارزش تاريخى نخواهد بود چنان‌چه بر هيچ دانشمند بصيرى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اين مولود سعيد چون به حد رشد و كمال رسيد به نقابت سادات رى برگزيده گشت و تدريجا نقابت سادات قم و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مزيد گشت و كار او روز به روز رونق مى‌يافت تا آن‌گاه كه نوه دخترى سلطان الب ارسلان يعنى دختر خواهر سلطان ملكشاه سلجوقى و عمه‌زاده سلطان سنجر بن ملكشاه را هم به حباله نكاح درآورد و در حريم پادشاهان سلجوقى درآمده جزء ملوك رى گشت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امام‌زاده يحيى در رى با مقام نقابتى كه دارا بود، به رياست و عزت مى‌گذرانيد و به واسطه ازدواج با شاهزادگان سلجوقى از يك طرف و انتساب با فاميل نظام‌الملك و فرزندان او كه هركدام داراى موقعيت بزرگى بودند، از طرف ديگر و به جهت مراتب علم و فضل و سياستى كه دارا بود و هم مقام نقابتى كه برعهده داشت، روز به روز عظمتش افزوده مى‌گشت تا آن‌گاه كه سلطان تكش خان خوارزم‌شاه به عراق آمده با سلطان طغرل سلجوقى در محرم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بجنگيد و بر سپاه خوارزم‌شاه غلبه جست ولى ديگرباره خوارزم‌شاه به حدود عراق آمده، در ربيع الآخر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سلطان طغرل به جنگ پرداخت و طغرل از روى مستى با گرز گرانى كه در دست </w:t>
      </w:r>
    </w:p>
    <w:p>
      <w:pPr>
        <w:pStyle w:val="BookText"/>
        <w:rPr/>
      </w:pPr>
      <w:r>
        <w:rPr>
          <w:rFonts w:ascii="IRNazanin" w:hAnsi="IRNazanin" w:eastAsia="IRNazanin"/>
          <w:color w:val="111111"/>
          <w:sz w:val="28"/>
          <w:sz w:val="28"/>
          <w:szCs w:val="28"/>
          <w:rtl w:val="true"/>
          <w:lang w:bidi="fa-IR"/>
        </w:rPr>
        <w:t>داشت بر دست اسب خويش كوفت و آن حيوان به روى درآمد و طغرل را بر زمين افكند و قتلق اينانج كه تخم كين طغرل را در دل كشته سال‌ها آبيارى كرده بود در اين حال بر وى گذشته سر او را از تن جدا ساخت و تن او را بر شترى افكنده به نزديك خوارزم‌شاه برد و خوارزم‌شاه هم سر او را كه با خليفه وقت الناصر لدين‌اللّه سر يك‌دلى نداشت به بغداد نزد وى فرستاده، تن او را در بازار رى بردار بياويخت و نسبت به امام‌زاده يحيى هم از لحاظ همان قرابت با سلجوقيان بدبين شده آن سيد جليل را هم احضار نموده به قتل رسانيد و در همان‌جا به خاك سپرده شد كه تربتش مزار مردم و محل نذورات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حالات سيد جليل نعمت اللّه جزائرى</w:t>
      </w:r>
    </w:p>
    <w:p>
      <w:pPr>
        <w:pStyle w:val="BookText"/>
        <w:rPr/>
      </w:pPr>
      <w:r>
        <w:rPr>
          <w:rFonts w:ascii="IRNazanin" w:hAnsi="IRNazanin" w:eastAsia="IRNazanin"/>
          <w:color w:val="111111"/>
          <w:sz w:val="28"/>
          <w:sz w:val="28"/>
          <w:szCs w:val="28"/>
          <w:rtl w:val="true"/>
          <w:lang w:bidi="fa-IR"/>
        </w:rPr>
        <w:t xml:space="preserve">بارى و از جمله احفاد عبداللّه بن امام موسى عليه‌السلام است، عالم جليل و محدث نبيل سيد سنو و ركن معتمد سيد نعمت‌اللّه جزائرى فرزند سيد عبداللّه كه با دوازده واسطه نسبش به امام منتهى مى‌گردد و او از تلامذه بزرگ علامه مجلسى عليه الرحمه و آقا سيد هاشم احسايى و محقق سبزوارى و محقق خونسارى و عارف ربانى و حكيم صمدانى مولانا محسن فيض كاشانى بوده، كتب بسيارى هم تأليف نموده است و در ليله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جايدر وفات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حالات سيد نورالدين بن سيد نعمت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 جليل او سيد نورالدين نيز از اهل علم و فضل و صلاح شمرده شده رسائل متعددى هم دارا بوده است و در ذى‌الحجه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سيد نورالدين هم سيد اجل آقا سيد عبداللّه از اجلاء اين سلسله خوانده شده بجودت فهم و ذكاء و حسن سليقه و كثرت اطلاع و استقامت طريقه متصف بوده است چنان‌چه تأليفات گرانبهاى او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نخبه و شرح مفاتيح الاحكام </w:t>
      </w:r>
      <w:bookmarkStart w:id="346" w:name="pg15931_170983"/>
    </w:p>
    <w:p>
      <w:pPr>
        <w:pStyle w:val="BookText"/>
        <w:rPr/>
      </w:pPr>
      <w:bookmarkEnd w:id="346"/>
      <w:r>
        <w:rPr>
          <w:rFonts w:ascii="IRNazanin" w:hAnsi="IRNazanin" w:eastAsia="IRNazanin"/>
          <w:color w:val="111111"/>
          <w:sz w:val="28"/>
          <w:sz w:val="28"/>
          <w:szCs w:val="28"/>
          <w:rtl w:val="true"/>
          <w:lang w:bidi="fa-IR"/>
        </w:rPr>
        <w:t>و ذخيره، بر مراتب نامبرده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نامبرده از عده‌اى از مشايخ روايت كرده است كه از آنها است سيد اجل السيد صدرالدين الرضوى القمى</w:t>
      </w:r>
      <w:r>
        <w:rPr>
          <w:rStyle w:val="FootnoteAnchor"/>
          <w:rtl w:val="true"/>
        </w:rPr>
        <w:footnoteReference w:id="339"/>
      </w:r>
    </w:p>
    <w:p>
      <w:pPr>
        <w:pStyle w:val="Heading5"/>
        <w:numPr>
          <w:ilvl w:val="4"/>
          <w:numId w:val="1"/>
        </w:numPr>
        <w:rPr/>
      </w:pPr>
      <w:bookmarkStart w:id="347" w:name="__RefHeading___Toc15918080_2142443653"/>
      <w:bookmarkStart w:id="348" w:name="_Toc129"/>
      <w:bookmarkEnd w:id="347"/>
      <w:r>
        <w:rPr>
          <w:rtl w:val="true"/>
        </w:rPr>
        <w:t>حالات عبيداللّه بن امام موسى عليه‌السلام</w:t>
      </w:r>
      <w:bookmarkEnd w:id="348"/>
    </w:p>
    <w:p>
      <w:pPr>
        <w:pStyle w:val="BookText"/>
        <w:rPr/>
      </w:pPr>
      <w:r>
        <w:rPr>
          <w:rFonts w:ascii="IRNazanin" w:hAnsi="IRNazanin" w:eastAsia="IRNazanin"/>
          <w:color w:val="111111"/>
          <w:sz w:val="28"/>
          <w:sz w:val="28"/>
          <w:szCs w:val="28"/>
          <w:rtl w:val="true"/>
          <w:lang w:bidi="fa-IR"/>
        </w:rPr>
        <w:t>و اما عبيداللّه بن امام موسى الكاظم عليه‌السلام چنان‌چه در كتب اسباب نقل گرديده داراى جلالت قدر و اعقابى را داراست كه اكثر آنها در قم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اعقاب ايشان است سيد شريف صالح و پرهيزكار ابوالقاسم جعفر علوى موسوى مصرى فرزند محمد بن ابراهيم بن محمد بن عبيداللّه المذكور كه از محدّثين بزرگ شمرده شده، از مشايخ شيخ اجل تلعكبرى مى‌باشد و شيخ مزبور از آن سيد شريف احاديثى اخذ و روايت كرده است 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آن‌جناب اجازه گرفته است</w:t>
      </w:r>
      <w:r>
        <w:rPr>
          <w:rFonts w:eastAsia="IRNazanin" w:cs="IRNazanin"/>
          <w:color w:val="111111"/>
          <w:sz w:val="28"/>
          <w:szCs w:val="28"/>
          <w:rtl w:val="true"/>
          <w:lang w:bidi="fa-IR"/>
        </w:rPr>
        <w:t>:</w:t>
      </w:r>
    </w:p>
    <w:p>
      <w:pPr>
        <w:pStyle w:val="Heading5"/>
        <w:numPr>
          <w:ilvl w:val="4"/>
          <w:numId w:val="1"/>
        </w:numPr>
        <w:rPr/>
      </w:pPr>
      <w:bookmarkStart w:id="349" w:name="__RefHeading___Toc15918082_2142443653"/>
      <w:bookmarkStart w:id="350" w:name="_Toc130"/>
      <w:bookmarkEnd w:id="349"/>
      <w:r>
        <w:rPr>
          <w:rtl w:val="true"/>
        </w:rPr>
        <w:t>حالات اسحق بن امام موسى</w:t>
      </w:r>
      <w:bookmarkEnd w:id="350"/>
    </w:p>
    <w:p>
      <w:pPr>
        <w:pStyle w:val="BookText"/>
        <w:rPr/>
      </w:pPr>
      <w:r>
        <w:rPr>
          <w:rFonts w:ascii="Amiri" w:hAnsi="Amiri" w:eastAsia="Amiri" w:cs="Amiri"/>
          <w:color w:val="111111"/>
          <w:sz w:val="28"/>
          <w:sz w:val="28"/>
          <w:szCs w:val="28"/>
          <w:rtl w:val="true"/>
          <w:lang w:bidi="ar-SA"/>
        </w:rPr>
        <w:t xml:space="preserve">و اما اسحق بن امام موسى الكاظم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انساب مسطور است كه وى ملقب به امين و داراى جلالت قدر بوده است و در سال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مدينه طيبه رحلت كرده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صبيه مرضيه او ستى رقيه بنت اسحق از جمله زنانى است كه زندگانى طبيعى را </w:t>
      </w:r>
    </w:p>
    <w:p>
      <w:pPr>
        <w:pStyle w:val="BookText"/>
        <w:rPr/>
      </w:pPr>
      <w:r>
        <w:rPr>
          <w:rFonts w:ascii="IRNazanin" w:hAnsi="IRNazanin" w:eastAsia="IRNazanin"/>
          <w:color w:val="111111"/>
          <w:sz w:val="28"/>
          <w:sz w:val="28"/>
          <w:szCs w:val="28"/>
          <w:rtl w:val="true"/>
          <w:lang w:bidi="fa-IR"/>
        </w:rPr>
        <w:t xml:space="preserve">به سر حد كمال رسانيد و طويل العمر گرديد و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يافت و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اعقاب اسحق از سه فرزندش عباس و محمد و حسين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اعقاب عباس بن اسحق است شيخ زاهد صالح ابوطالب محمد ملهوس بن على بن اسحق بن عباس مزبور كه در بغداد مى‌زيست و داراى قدر و منزلت، حشمت و جلالت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اعقاب حسين بن اسحق است، او جعفر محمد صورانى كه در شيراز به قتل رسيد تربتش به باب اسطخر واقع و مزار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ابوالفرج در مقاتل الطالبيين مى‌نگارد كه سعيد حاجب خليفه در خلافت المهتدى باللّه عباسى، جعفر بن اسحق بن موسى الكاظم عليه‌السلام را به قتل رسانيد</w:t>
      </w:r>
      <w:r>
        <w:rPr>
          <w:rStyle w:val="FootnoteAnchor"/>
          <w:rtl w:val="true"/>
        </w:rPr>
        <w:footnoteReference w:id="340"/>
      </w:r>
      <w:r>
        <w:rPr>
          <w:rFonts w:ascii="IRNazanin" w:hAnsi="IRNazanin" w:eastAsia="IRNazanin"/>
          <w:color w:val="111111"/>
          <w:sz w:val="28"/>
          <w:sz w:val="28"/>
          <w:szCs w:val="28"/>
          <w:rtl w:val="true"/>
          <w:lang w:bidi="fa-IR"/>
        </w:rPr>
        <w:t>و چون بين فرزندان اسحق بن موسى الكاظم فرزندى به نام جعفر سراغ نداريم، تصور مى‌رود كه منظور وى همان جعفر صورانى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ناگفته نماند كه سلطان سيد اسحق مدفون در ساوه از فرزندان مع الواسطه حضرت موسى بن جعفر عليه‌السلام است و كسانى‌كه عقيده دارند بر اين‌كه او همين اسحق و فرزند بلاواسطه آن حضرت است به خطا رفته‌اند زيرا به اتفاق علماى نسابه آن‌جناب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رحلت كرده است و همانجا هم مدفون گشته و نوه او جعفر بن حسين بن اسحق هم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سعيد حاجب مقتول گرديده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صورتى‌كه سلطان سيد اسحق در حدود سال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اندكى جلوتر در حدود ساوه وفات نموده است و فرزند زاده او ابو عبداللّه حسين بن احمد بن اسحق </w:t>
      </w:r>
      <w:bookmarkStart w:id="351" w:name="pg15931_170985"/>
    </w:p>
    <w:p>
      <w:pPr>
        <w:pStyle w:val="BookText"/>
        <w:rPr/>
      </w:pPr>
      <w:bookmarkEnd w:id="351"/>
      <w:r>
        <w:rPr>
          <w:rFonts w:ascii="IRNazanin" w:hAnsi="IRNazanin" w:eastAsia="IRNazanin"/>
          <w:color w:val="111111"/>
          <w:sz w:val="28"/>
          <w:sz w:val="28"/>
          <w:szCs w:val="28"/>
          <w:rtl w:val="true"/>
          <w:lang w:bidi="fa-IR"/>
        </w:rPr>
        <w:t xml:space="preserve">با مؤلف تاريخ قم حسن بن محمد قمى معاصر بوده است و حتى در تاريخ خود كه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حالات اسحق را از او نقل كرده است كه با اختلاف در تاريخ رحلت و تفاوت محل وفات، به عقيده نگارنده ترديدى در اين موضوع باقى نمى‌ماند</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352" w:name="__RefHeading___Toc15918084_2142443653"/>
      <w:bookmarkStart w:id="353" w:name="_Toc131"/>
      <w:bookmarkEnd w:id="352"/>
      <w:r>
        <w:rPr>
          <w:rtl w:val="true"/>
        </w:rPr>
        <w:t>حالات امام‌زاده حمزة بن امام موسى عليه‌السلام</w:t>
      </w:r>
      <w:bookmarkEnd w:id="353"/>
    </w:p>
    <w:p>
      <w:pPr>
        <w:pStyle w:val="BookText"/>
        <w:rPr/>
      </w:pPr>
      <w:r>
        <w:rPr>
          <w:rFonts w:ascii="IRNazanin" w:hAnsi="IRNazanin" w:eastAsia="IRNazanin"/>
          <w:color w:val="111111"/>
          <w:sz w:val="28"/>
          <w:sz w:val="28"/>
          <w:szCs w:val="28"/>
          <w:rtl w:val="true"/>
          <w:lang w:bidi="fa-IR"/>
        </w:rPr>
        <w:t>بخش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حالات شاهزاده حمزة بن امام موسى الكاظم عليه‌السلام و اعقاب آن‌جناب از پادشاهان صفويه و غير آنها</w:t>
      </w:r>
    </w:p>
    <w:p>
      <w:pPr>
        <w:pStyle w:val="BookText"/>
        <w:rPr/>
      </w:pPr>
      <w:r>
        <w:rPr>
          <w:rFonts w:ascii="Amiri" w:hAnsi="Amiri" w:eastAsia="Amiri" w:cs="Amiri"/>
          <w:color w:val="111111"/>
          <w:sz w:val="28"/>
          <w:sz w:val="28"/>
          <w:szCs w:val="28"/>
          <w:rtl w:val="true"/>
          <w:lang w:bidi="ar-SA"/>
        </w:rPr>
        <w:t>و اين بخش مشتمل بر سه قسمت است</w:t>
      </w:r>
    </w:p>
    <w:p>
      <w:pPr>
        <w:pStyle w:val="BookText"/>
        <w:rPr/>
      </w:pPr>
      <w:r>
        <w:rPr>
          <w:rFonts w:ascii="Amiri" w:hAnsi="Amiri" w:eastAsia="Amiri" w:cs="Amiri"/>
          <w:color w:val="111111"/>
          <w:sz w:val="28"/>
          <w:sz w:val="28"/>
          <w:szCs w:val="28"/>
          <w:rtl w:val="true"/>
          <w:lang w:bidi="ar-SA"/>
        </w:rPr>
        <w:t>قسمت نخست حالات شاهزاده حمزه و تعيين مدفن آن‌جناب</w:t>
      </w:r>
    </w:p>
    <w:p>
      <w:pPr>
        <w:pStyle w:val="BookText"/>
        <w:rPr/>
      </w:pPr>
      <w:r>
        <w:rPr>
          <w:rFonts w:ascii="IRNazanin" w:hAnsi="IRNazanin" w:eastAsia="IRNazanin"/>
          <w:color w:val="111111"/>
          <w:sz w:val="28"/>
          <w:sz w:val="28"/>
          <w:szCs w:val="28"/>
          <w:rtl w:val="true"/>
          <w:lang w:bidi="fa-IR"/>
        </w:rPr>
        <w:t>شاهزاده حمزة بن امام موسى الكاظم عليه‌السلام به جلالت قدر و منزلت و عظمت شأن موصوف و احدى را در اين باب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مدفن آن جناب آراء و عقايد گوناگونى را ابراز و علماى انساب در تبيين مزار آن امام‌زاده بين شيراز و ترشيز و رى و قم و سيرجان اختلافاتى اظهار داشته‌اند كه ذيلاً نقل و در پايان امر</w:t>
      </w:r>
    </w:p>
    <w:p>
      <w:pPr>
        <w:pStyle w:val="BookText"/>
        <w:rPr/>
      </w:pPr>
      <w:r>
        <w:rPr>
          <w:rFonts w:ascii="IRNazanin" w:hAnsi="IRNazanin" w:eastAsia="IRNazanin"/>
          <w:color w:val="111111"/>
          <w:sz w:val="28"/>
          <w:sz w:val="28"/>
          <w:szCs w:val="28"/>
          <w:rtl w:val="true"/>
          <w:lang w:bidi="fa-IR"/>
        </w:rPr>
        <w:t>عقيده خود را هم مى‌نگارد</w:t>
      </w:r>
      <w:r>
        <w:rPr>
          <w:rFonts w:eastAsia="IRNazanin" w:cs="IRNazanin"/>
          <w:color w:val="111111"/>
          <w:sz w:val="28"/>
          <w:szCs w:val="28"/>
          <w:rtl w:val="true"/>
          <w:lang w:bidi="fa-IR"/>
        </w:rPr>
        <w:t>.</w:t>
      </w:r>
    </w:p>
    <w:p>
      <w:pPr>
        <w:pStyle w:val="Heading5"/>
        <w:numPr>
          <w:ilvl w:val="4"/>
          <w:numId w:val="1"/>
        </w:numPr>
        <w:rPr/>
      </w:pPr>
      <w:bookmarkStart w:id="354" w:name="__RefHeading___Toc15918086_2142443653"/>
      <w:bookmarkStart w:id="355" w:name="_Toc132"/>
      <w:bookmarkEnd w:id="354"/>
      <w:r>
        <w:rPr>
          <w:rtl w:val="true"/>
        </w:rPr>
        <w:t>تعيين مدفن حمزة بن امام موسى عليه‌السلام</w:t>
      </w:r>
      <w:bookmarkEnd w:id="3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 بودن حمزة بن موسى عليه‌السلام در رى اما كسانى كه مدفن حمزه را در شهر رى مى‌دانند از جمله يكى مؤلف جنة النعيم است كه بدوا قول اسكندربيك منشى را در جلد اول كتاب عالم آراء عباسى در ذيل نسب پادشاهان صفوى كه مى‌نگارد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اين سلسله جليله به جناب حمزة بن موسى عليه‌السلام منتهى و مدفن وى در قريه‌اى از قراء شيراز است و سلاطين صفويه بر روى تربت او بقعه رفيعى بنا نهاده، موقوفات </w:t>
      </w:r>
    </w:p>
    <w:p>
      <w:pPr>
        <w:pStyle w:val="BookText"/>
        <w:rPr/>
      </w:pPr>
      <w:r>
        <w:rPr>
          <w:rFonts w:ascii="IRNazanin" w:hAnsi="IRNazanin" w:eastAsia="IRNazanin"/>
          <w:color w:val="111111"/>
          <w:sz w:val="28"/>
          <w:sz w:val="28"/>
          <w:szCs w:val="28"/>
          <w:rtl w:val="true"/>
          <w:lang w:bidi="fa-IR"/>
        </w:rPr>
        <w:t>بسيارى هم براى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مى‌نمايد و سپس مى‌نويسد در ترشيز هم مقبره‌اى است كه جمعى معتقدند بر اين‌كه از حمزة بن امام موسى عليه‌السلام است و در آخر اظهار عقيده نموده، مى‌نگارد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آنچه معروف و مشهور بوده، جمعى از اهل فضل و اطلاع طهران هم بدان معتقدند و جز آن عقيده ديگرى هم ندارند اين است كه حمزة بن موسى عليه‌السلام در رى مدفون و او همان كسى است كه حضرت عبدالعظيم حسنى به زيارتش مى‌رفته است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زيارت‌نامه آن‌حضرت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المشرق المضيئ الانور يا زائرا قبر خير رجل من ولد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امام‌زاده حمزة بن موسى بن جعفر عليه‌السلام است، زيرا بهترين فرزندان حضرت موسى بن جعفر عليه‌السلام همان فرزندان بلاواسطه او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رجل من ولد موسى عليه‌السلام بر آنها اطلاق و منطبق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دلائل داعى بر طبق اين مدعى يكى كتاب تحفة الزائر علامه مجلسى عليه‌الرحمه است كه در آنجا مسطور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شريف امام‌زاده حمزه فرزند حضرت موسى بن جعفر عليه‌السلام نزديك قبر حضرت عبدالعظيم در رى واقع و اين امام‌زاده ظاهرا همان كسى است كه حضرت عبدالعظيم هم به زيارت او مى‌رفته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كتاب مجالس المؤمنين قاضى نوراللّه ششترى است كه در آنجا هم مى‌نگارد كه شهر رى مدفن سيد حمزه موسوى و سيد عبداللّه ابيض و امام‌زاده عبدالعظيم حسنى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اين عبارت بر آن دلالت مى‌كند كه واسطه‌اى در ميان حمزه با امام نباشد</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گمان كرده‌اند كه آن امامزاده‌اى كه در رى مدفون است حمزة بن حمزة بن امام موسى عليه‌السلام است كه در طى حالاتش نوشته‌اند كه او به خراسان رفت ولى باوجود علماى انساب و محدثينى كه در زمان ايشان بوده‌اند نمى‌توان گفت حال اين بزرگوار </w:t>
      </w:r>
      <w:bookmarkStart w:id="356" w:name="pg15931_170987"/>
    </w:p>
    <w:p>
      <w:pPr>
        <w:pStyle w:val="BookText"/>
        <w:rPr/>
      </w:pPr>
      <w:bookmarkEnd w:id="356"/>
      <w:r>
        <w:rPr>
          <w:rFonts w:ascii="IRNazanin" w:hAnsi="IRNazanin" w:eastAsia="IRNazanin"/>
          <w:color w:val="111111"/>
          <w:sz w:val="28"/>
          <w:sz w:val="28"/>
          <w:szCs w:val="28"/>
          <w:rtl w:val="true"/>
          <w:lang w:bidi="fa-IR"/>
        </w:rPr>
        <w:t xml:space="preserve">مشتبه باشد و يكى از علماى آن زمان قاضى نوراللّه شوشترى است كه از نسب آن سيد جليل و احتراماتى كه حضرت عبدالعظيم نسبت به مزار شريفش مرعى مى‌داشته خبر مى‌دهد و همين معنى بر صحت مراد دلالت مى‌كند زيرا كه جلالت قدر امام‌زاده حمزه از اعقاب و احفاد او بيشتر بوده است و البته كسى كه بدون واسطه به امام منتسب باشد با قدس و زهد فطرى از طبقه لاحقين محترم‌تر است و زيارت‌نامه حضرت عبدالعظيم هم كه از قدماء علماء نقل شده و در آنجا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زائرا قبر خير رجل من ولد موسى بن جعفر عليه‌السلام هم نيز دلالت مى‌كند بر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رجل من ولد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بلاواسطه آن حضرت مى‌باشد چه كه فرزندان مع الواسطه را نمى‌توان بهتر از فرزندان بلاواسطه دانست الى آخر ما قال</w:t>
      </w:r>
      <w:r>
        <w:rPr>
          <w:rFonts w:eastAsia="IRNazanin" w:cs="IRNazanin"/>
          <w:color w:val="111111"/>
          <w:sz w:val="28"/>
          <w:szCs w:val="28"/>
          <w:rtl w:val="true"/>
          <w:lang w:bidi="fa-IR"/>
        </w:rPr>
        <w:t>.</w:t>
      </w:r>
    </w:p>
    <w:p>
      <w:pPr>
        <w:pStyle w:val="Heading5"/>
        <w:numPr>
          <w:ilvl w:val="4"/>
          <w:numId w:val="1"/>
        </w:numPr>
        <w:rPr/>
      </w:pPr>
      <w:bookmarkStart w:id="357" w:name="__RefHeading___Toc15918088_2142443653"/>
      <w:bookmarkStart w:id="358" w:name="_Toc133"/>
      <w:bookmarkEnd w:id="357"/>
      <w:r>
        <w:rPr>
          <w:rtl w:val="true"/>
        </w:rPr>
        <w:t>مدفون بودن حمزة بن موسى عليه‌السلام در شيراز</w:t>
      </w:r>
      <w:bookmarkEnd w:id="358"/>
    </w:p>
    <w:p>
      <w:pPr>
        <w:pStyle w:val="BookText"/>
        <w:rPr/>
      </w:pPr>
      <w:r>
        <w:rPr>
          <w:rFonts w:ascii="Amiri" w:hAnsi="Amiri" w:eastAsia="Amiri" w:cs="Amiri"/>
          <w:color w:val="111111"/>
          <w:sz w:val="28"/>
          <w:sz w:val="28"/>
          <w:szCs w:val="28"/>
          <w:rtl w:val="true"/>
          <w:lang w:bidi="ar-SA"/>
        </w:rPr>
        <w:t>اما كسانى كه به مدفون بودن حمزه در شيراز تصريح كرده‌اند يكى اسكندربيك منشى در كتاب عالم آراء عباسى در ذيل نسب سلاطين صفويه است كه سابقا مذكور افتاد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صاحب كتاب بدايع الانوار است كه به مدفون‌بودن حمزة بن امام موسى عليه‌السلام در شيراز تصريح نموده و بر طبق مدعاى خود هم دليلى ذكر كرده است و مى‌نگارد كه در مدفن حمزة بن موسى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مجدى كه سيد ابوالحسن على بن محمد علوى است در كتاب خود آورده است كه حمزة بن امام موسى عليه‌السلام مكنى به ابى القاسم قبرش در اسطخر شيراز معروف و مشهور و زيارتگاه مردم نزديك و دور است و آن‌جناب را سه پسر و هشت دختر مى‌باشد اما پسران او يكى حمزة ثانى است كه به خراسان رفت و وفات نمود و اعقاب او اندك بوده‌اند كه در بلخ مى‌باشند و ديگرى قاسم مكنى به ابى محمد است كه از او اعقاب بسيارى در رى و طبرستان و دامغان هستند و پادشاهان صفويه هم از اولاد او مى‌باشند و همين قاسم را دو فرزند به نام احمد و محمد بوده كه احمد جد پادشاهان مزبور است </w:t>
      </w:r>
      <w:bookmarkStart w:id="359" w:name="pg15931_170988"/>
    </w:p>
    <w:p>
      <w:pPr>
        <w:pStyle w:val="BookText"/>
        <w:rPr/>
      </w:pPr>
      <w:bookmarkEnd w:id="359"/>
      <w:r>
        <w:rPr>
          <w:rFonts w:ascii="Amiri" w:hAnsi="Amiri" w:eastAsia="Amiri" w:cs="Amiri"/>
          <w:color w:val="111111"/>
          <w:sz w:val="28"/>
          <w:sz w:val="28"/>
          <w:szCs w:val="28"/>
          <w:rtl w:val="true"/>
          <w:lang w:bidi="ar-SA"/>
        </w:rPr>
        <w:t>و فرزند سوم هم حمزه على است كه در اسطخر به خارج شيراز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 كه در كتاب مجدى به هيچ‌وجه از مدفون بودن حمزه در شيراز حكايتى ندارد و انتساب اين قول از طرف صاحب بدايع به مؤلف كتاب مجدى بر خلاف حقيقت مى‌باشد چه كه اين نگارنده به چندين نسخه از كتاب مجدى مراجعه نموده چنين موضوعى را نيافتم و از جمله در معتبرترين كتاب مجدى كه با بهترين خط در زمان صفويه نوشته شده و تصحيح هم گرديده است و در كتابخانه علامه نسابه آقاى سيد شهاب‌الدين نجفى مرعشى نزيل قم موجود است، در اين مقام عبارات آن را عينا در ذيل نقل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حمزة بن موسى الكاظم و كان كوفيا و ينجل و هو لأم ولد ثلثة ذكور و ثمانى اناث، فالذكور على درج و قبره بباب اسطخر من شيراز و حمزة بن حمزه كان متقدما مات بخراسان و له عقب قليل بعضهم ببلخ و القاسم بن حمزه منه عقب يدعى القاسم بالاعرابى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نقل عين عبارت از مجدى به خوبى عدم صحت انتساب اين امر به صاحب مجدى روشن و چون مؤلف كتاب بدايع الانوار را هم نمى‌توان تا اين حد تخطئه نمود كه موضوعى را برخلاف حقيقت به شخصى نسبت دهد و نقل هم نمايد، ناچار بايد گفت نسخه كتاب مجدى كه در دسترس صاحب بدايع بوده يا مغلوط و يا اسقاطى داشته است چنان‌چه بر هيچ نقاد بصيرى پوشيده نخواهد بود</w:t>
      </w:r>
      <w:r>
        <w:rPr>
          <w:rFonts w:eastAsia="IRNazanin" w:cs="IRNazanin"/>
          <w:color w:val="111111"/>
          <w:sz w:val="28"/>
          <w:szCs w:val="28"/>
          <w:rtl w:val="true"/>
          <w:lang w:bidi="fa-IR"/>
        </w:rPr>
        <w:t>.</w:t>
      </w:r>
    </w:p>
    <w:p>
      <w:pPr>
        <w:pStyle w:val="Heading5"/>
        <w:numPr>
          <w:ilvl w:val="4"/>
          <w:numId w:val="1"/>
        </w:numPr>
        <w:rPr/>
      </w:pPr>
      <w:bookmarkStart w:id="360" w:name="__RefHeading___Toc15918090_2142443653"/>
      <w:bookmarkStart w:id="361" w:name="_Toc134"/>
      <w:bookmarkEnd w:id="360"/>
      <w:r>
        <w:rPr>
          <w:rtl w:val="true"/>
        </w:rPr>
        <w:t>مدفون‌بودن حمزة بن موسى عليه‌السلام در ترشيز</w:t>
      </w:r>
      <w:bookmarkEnd w:id="36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 به مدفون‌بودن حمزة بن امام موسى الكاظم عليه‌السلام در ترشيز سند و مدرك و حتى قول صريحى هم از علماى انساب و رجال ديده نمى‌شود جز آن‌كه در طى حالات حمزه و تعيين مدفن آن جناب ضمن نقل اختلافاتى كه در محل دفن آن امام‌زاده بين علماى انساب راه يافته بدين قول هم اشاره گرديده مى‌نويسند و برخى </w:t>
      </w:r>
      <w:bookmarkStart w:id="362" w:name="pg15931_170989"/>
    </w:p>
    <w:p>
      <w:pPr>
        <w:pStyle w:val="BookText"/>
        <w:rPr/>
      </w:pPr>
      <w:bookmarkEnd w:id="362"/>
      <w:r>
        <w:rPr>
          <w:rFonts w:ascii="IRNazanin" w:hAnsi="IRNazanin" w:eastAsia="IRNazanin"/>
          <w:color w:val="111111"/>
          <w:sz w:val="28"/>
          <w:sz w:val="28"/>
          <w:szCs w:val="28"/>
          <w:rtl w:val="true"/>
          <w:lang w:bidi="fa-IR"/>
        </w:rPr>
        <w:t>هم مدفن آن‌جناب را در ترشيز دانسته‌اند، ولى اين عده كيانند و مدركشان چيست؟ معلوم نيست و ما منكر نيستيم كه در ترشيز هم امامزاده‌اى به نام حمزه وجود دارد ولى اين حمزه كيست و نسبش چيست جاى تأمل است و به گفته و عقيده عوام هم كه ناشى از وجود يك بقعه منتسب به حمزه در ترشيز باشد و يا مثلاً مولود از اظهارات خدام آن بقعه دائر بر اين‌كه اين حمزه همان حمزة بن امام موسى الكاظم عليه‌السلام است گردد نمى‌توان اعتماد و اتكاء نمود و على هذا اين عقيدت به كلى بى اصل و اصولاً بدان توجهى نشايد</w:t>
      </w:r>
      <w:r>
        <w:rPr>
          <w:rFonts w:eastAsia="IRNazanin" w:cs="IRNazanin"/>
          <w:color w:val="111111"/>
          <w:sz w:val="28"/>
          <w:szCs w:val="28"/>
          <w:rtl w:val="true"/>
          <w:lang w:bidi="fa-IR"/>
        </w:rPr>
        <w:t>.</w:t>
      </w:r>
    </w:p>
    <w:p>
      <w:pPr>
        <w:pStyle w:val="Heading5"/>
        <w:numPr>
          <w:ilvl w:val="4"/>
          <w:numId w:val="1"/>
        </w:numPr>
        <w:rPr/>
      </w:pPr>
      <w:bookmarkStart w:id="363" w:name="__RefHeading___Toc15918092_2142443653"/>
      <w:bookmarkStart w:id="364" w:name="_Toc135"/>
      <w:bookmarkEnd w:id="363"/>
      <w:r>
        <w:rPr>
          <w:rtl w:val="true"/>
        </w:rPr>
        <w:t>و اما مدفن حمزه در سيرجان</w:t>
      </w:r>
      <w:bookmarkEnd w:id="364"/>
    </w:p>
    <w:p>
      <w:pPr>
        <w:pStyle w:val="BookText"/>
        <w:rPr/>
      </w:pPr>
      <w:r>
        <w:rPr>
          <w:rFonts w:ascii="IRNazanin" w:hAnsi="IRNazanin" w:eastAsia="IRNazanin"/>
          <w:color w:val="111111"/>
          <w:sz w:val="28"/>
          <w:sz w:val="28"/>
          <w:szCs w:val="28"/>
          <w:rtl w:val="true"/>
          <w:lang w:bidi="fa-IR"/>
        </w:rPr>
        <w:t>و اما نسبت به مدفون بودن حمزة بن امام موسى الكاظم عليه‌السلام در سيرجان كرمان در كتاب انوار المشعشعين از كتاب لب الانساب نقل نموده است كه حمزة بن موسى عليه‌السلام مادرش ام‌ولد و مدفنش در سيرجان كرمان و او را سه پسر به نام حمزه و على و قاسم بوده كه هر سه تن هم اعقابى را دارا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بيانات اسكندربيك منشى را از كتاب عالم آراى عباسى دائر به مدفون بودن حمزه در قريه‌اى از قراء شيراز و حاكى از توجه پادشاهان صفويه به مزار او و تعميراتى كه كرده‌اند و موقوفاتى كه براى آن قرار داده‌اند نقل و بعدا مى‌نويسد كه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هم گمان كرده‌اند كه حمزة بن امام موسى عليه‌السلام در ترشيز مدفون است ولى اين بنده در هر مقام و موردى آنچه لازمه دقت است به عمل مى‌آورد و اين‌كه اهل طهران گفته‌اند كه امام‌زاده حمزة بن امام موسى عليه‌السلام در رى مدفون و قبر او به قبر امام‌زاده عبدالعظيم بن عبداللّه بن حسن بن زيد بن امام حسن عليه‌السلام متصل و داراى گنبد و حرم هم مى‌باشد كه مردم به زيارت او مى‌روند، مدرك درستى براى آن پيدا نكرده‌ام و معلوم نيست كه مدفون در آن بقعه كيست و نام مباركش چيست، زيرا مأخذ </w:t>
      </w:r>
    </w:p>
    <w:p>
      <w:pPr>
        <w:pStyle w:val="BookText"/>
        <w:rPr/>
      </w:pPr>
      <w:r>
        <w:rPr>
          <w:rFonts w:ascii="IRNazanin" w:hAnsi="IRNazanin" w:eastAsia="IRNazanin"/>
          <w:color w:val="111111"/>
          <w:sz w:val="28"/>
          <w:sz w:val="28"/>
          <w:szCs w:val="28"/>
          <w:rtl w:val="true"/>
          <w:lang w:bidi="fa-IR"/>
        </w:rPr>
        <w:t>اين‌گونه موضوعات كتب انساب است و در كتب نامبرده تصريح نشده است بر اين‌كه امام‌زاده حمزة بن امام موسى عليه‌السلام در رى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از ارباب تاريخ و خبر از معاصرين و غير معاصرين از كثرت شهرت جرئت نكرده‌اند كه مدفون بودن حمزة بن امام موسى عليه‌السلام را در رى رد كنند، علاوه براى تأييد مدفون بودن او در رى دست‌آويزى هم تحصيل كرده‌اند و به آنچه در مدفون بودن حمزه در رى تمسك جسته‌اند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شيخ نجاشى به سند معتبر از احمد بن خالد برقى قمى روايت كرده است كه حضرت عبدالعظيم از خليفه وقت گريخت و به رى درآمد و در خانه يكى از شيعيان پنهان گشت و گاهى زيارت مى‌كرد قبرى را كه نزديك عمارت او بود و مى‌فرمود اين قبر يكى از فرزندان امام موسى عليه‌السلام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محدث مجلسى عليه الرحمه در كتاب تحفة الزائر مى‌فرمايد قبرى كه حضرت عبدالعظيم زيارت مى‌كرده است، محتمل است كه از امام‌زاده حمزة بن امام موسى عليه‌السلام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اولاً شيخ نجاشى نام مدفون در آن قبر را نبرده و خود حضرت عبدالعظيم هم اسم او را ذكر نكرده است و اگر با ذكر احتمالات كار درست مى‌شود، احتمال مى‌رود كه آن قبر از امام‌زاده اسماعيل بن امام موسى عليه‌السلام بوده باشد، چه كه اگر حمزه را ننوشته‌اند كه در كجا مدفون است اسماعيل را هم تعيين نكرده‌اند بلكه اين احتمال درباره اسماعيل بيشتر نزديك به قبول است، زيرا نسبت به مدفن حمزه در چند مورد ديگر اقوالى ذكر گرديده است ولى نسبت به مدفن اسماعيل هيچ‌گونه مكانى تعيين نشده، هيچ قول مخالفى هم ديده نمى‌شود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چيزى كه مورد تمسك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زبدة الحكماء و المتكلمين قاضى نوراللّه شوشترى در كتاب مجالس المؤمنين است كه در آنجا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مدفن </w:t>
      </w:r>
    </w:p>
    <w:p>
      <w:pPr>
        <w:pStyle w:val="BookText"/>
        <w:rPr/>
      </w:pPr>
      <w:r>
        <w:rPr>
          <w:rFonts w:ascii="Amiri" w:hAnsi="Amiri" w:eastAsia="Amiri" w:cs="Amiri"/>
          <w:color w:val="111111"/>
          <w:sz w:val="28"/>
          <w:sz w:val="28"/>
          <w:szCs w:val="28"/>
          <w:rtl w:val="true"/>
          <w:lang w:bidi="ar-SA"/>
        </w:rPr>
        <w:t>عبدالعظيم حسنى و سيد عبداللّه ابيض و سيد حمزه موسوى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تقريب و توجيه به اين‌كه ظاهر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حمزه 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بين او و امام واسطه‌اى نباشد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اين عبارت هيچ‌گونه ظهور و دلالتى بر مدفون بودن حمزة بن امام موسى عليه‌السلام در رى ندارد و نمى‌رساند كه آن حمزه فرزند بلاواسطه امام باشد، و جاى تعجب است كه امثال اين محدثين در چنين مواردى انديشه نمى‌فرمايند و اين عبارت را بر مدعاى خود سند مى‌دانند با اين‌كه عبارت موسوى و حسنى كاملاً دلالت دارد بر اين‌كه بين آنها با امام واسطه وجود دارد چنان‌چه مسلم است بين عبدالعظيم با حضرت امام حسن مجتبى چهار واسطه موجود است و همچنين به‌طور قطع بين عبداللّه ابيض با حضرت امام زين‌العابدين وسائطى است كه عبداللّه بن محمد بن عبداللّه بن حسن افطس بن على بن امام زين‌العابدين بوده باشد و چه عيب دارد كه اين حمزه هم فرزند محمد بن على بن عبيداللّه بن امام موسى عليه‌السلام بوده باشد و يا حمزة بن حمزة بن امام موسى عليه‌السلام باشد، و اگر به عبارت كتاب مجالس المؤمنين توجه بشود وجود فاصله و واسطه را اثبات مى‌كند چه كه لفظ حسنى و موسوى را با يكديگر ذكر كرده است و همانطورى كه عبدالعظيم با امام واسطه دارد، حمزه هم بايد داراى واسطه باشد چنان‌چه در عرف هم لفظ حسينى و رضوى و موسوى وجود واسطه را مى‌رساند و در السنه و افواه مردم هم معمول و ملفوظ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آن‌كه چگونه مى‌توان ادعا كرد كه سلاطين صفويه پادشاهانى كه قريب سيصد سال در اين مملكت باعظمت هر چه بيشتر سلطنت كرده‌اند و با جمعى از محققين اخباريين و محدثين هم معاصر بوده با آنها خلطه و آميزش هم داشته‌اند به‌دست نياورده باشند كه جد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مدفون نيست بلكه در رى مدفون است و يا بى‌جهت آن بقعه و گنبد را در شيراز ساخته موقوفات بسيارى هم براى آن قرار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اين‌كه مدرك علما در تعيين صاحبان اين قبور فقط كتب انساب است و در هيچ‌يك از كتب نامبرده ديده نمى‌شود كه مدفن حمزة بن امام موسى عليه‌السلام در 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گفت آن بزرگوارى كه در نزديكى بقعه حضرت عبدالعظيم عليه‌السلام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در ناسخ التواريخ مسطور است كه مناعت مقام و جلالت قدر حضرت عبدالعظيم زياده بر آن است كه كسى به تحرير درآورد و مضجع مباركش در مسجد شجره به شهر رى واقع و قبرش زيارتگاه عالى و دالى و در ثواب زيارت او از ائمه معصومين عليهم‌السلام رواياتى نقل شده است مانند آن‌كه زيارت قبر او در رى مانند زيارت قبر حضرت امام حسين عليه‌السلام است و يا هر كس زيارت كند، عبدالعظيم را در رى، بهشت مر او را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مشهدش داراى بقعه رفيع و گنبدى مجلل از طلا و گلدسته‌هايى مرتفع و صحن‌هايى متعدد و زيبا و موسع و باشكوه و عظمت هرچه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Amiri" w:hAnsi="Amiri" w:eastAsia="Amiri" w:cs="Amiri"/>
          <w:color w:val="111111"/>
          <w:sz w:val="28"/>
          <w:sz w:val="28"/>
          <w:szCs w:val="28"/>
          <w:rtl w:val="true"/>
          <w:lang w:bidi="ar-SA"/>
        </w:rPr>
        <w:t>مدفون است، يكى از اولاد حضرت امام موسى عليه‌السلام است كه ما اسم و نسب مباركش را نمى‌دانيم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فرضا آن‌كه بگوييم نام او حمزه است ولى حمزة بن حمزة بن امام موسى عليه‌السلام است كه در رفتن به طرف خراسان در آنجا وفات كرده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مى‌توان مدفن حمزة بن امام موسى عليه‌السلام را در شيراز با اين‌كه بيش از پانصد سال است كه مزار تمام علما و دانشمندان است و در كتب متعددى هم تصريح دارد انكار كرد و مدفن او را در رى با فقد دليل تصديق و تأييد نمود چنان‌چه در قريه تجريش شميران هم بقعه‌اى است كه آن را مدفن امام‌زاده صالح فرزند حضرت موسى بن جعفر عليه‌السلام مى‌دانند و جناب آقاى ميرزا سعيد خان مؤتمن‌الملك وزير امور </w:t>
      </w:r>
      <w:bookmarkStart w:id="365" w:name="pg15931_170993"/>
    </w:p>
    <w:p>
      <w:pPr>
        <w:pStyle w:val="BookText"/>
        <w:rPr/>
      </w:pPr>
      <w:bookmarkEnd w:id="365"/>
      <w:r>
        <w:rPr>
          <w:rFonts w:ascii="IRNazanin" w:hAnsi="IRNazanin" w:eastAsia="IRNazanin"/>
          <w:color w:val="111111"/>
          <w:sz w:val="28"/>
          <w:sz w:val="28"/>
          <w:szCs w:val="28"/>
          <w:rtl w:val="true"/>
          <w:lang w:bidi="fa-IR"/>
        </w:rPr>
        <w:t>خارجه هم آن بقعه عاليه را تعمير نموده مقدارى از ضريح او را هم نقره كرده است با اين‌كه در بين فرزندان آن حضرت اصولاً صالح نامى وجود ندارد مگر آن‌كه بگوييم او يكى از فرزندان آن حضرت است كه به صالح ملقب بوده و به همان لقب هم مشهور شده است و يا يكى از اعقاب باواسطه آن حضرت بوده باشد و اين هر دو تقدير نيز فرضى و بلادليل مى‌باشد</w:t>
      </w:r>
      <w:r>
        <w:rPr>
          <w:rFonts w:eastAsia="IRNazanin" w:cs="IRNazanin"/>
          <w:color w:val="111111"/>
          <w:sz w:val="28"/>
          <w:szCs w:val="28"/>
          <w:rtl w:val="true"/>
          <w:lang w:bidi="fa-IR"/>
        </w:rPr>
        <w:t>.</w:t>
      </w:r>
    </w:p>
    <w:p>
      <w:pPr>
        <w:pStyle w:val="Heading5"/>
        <w:numPr>
          <w:ilvl w:val="4"/>
          <w:numId w:val="1"/>
        </w:numPr>
        <w:rPr/>
      </w:pPr>
      <w:bookmarkStart w:id="366" w:name="__RefHeading___Toc15918094_2142443653"/>
      <w:bookmarkStart w:id="367" w:name="_Toc136"/>
      <w:bookmarkEnd w:id="366"/>
      <w:r>
        <w:rPr>
          <w:rtl w:val="true"/>
        </w:rPr>
        <w:t>مدفن شاهزاده حمزه در قم</w:t>
      </w:r>
      <w:bookmarkEnd w:id="367"/>
    </w:p>
    <w:p>
      <w:pPr>
        <w:pStyle w:val="BookText"/>
        <w:rPr/>
      </w:pPr>
      <w:r>
        <w:rPr>
          <w:rFonts w:ascii="IRNazanin" w:hAnsi="IRNazanin" w:eastAsia="IRNazanin"/>
          <w:color w:val="111111"/>
          <w:sz w:val="28"/>
          <w:sz w:val="28"/>
          <w:szCs w:val="28"/>
          <w:rtl w:val="true"/>
          <w:lang w:bidi="fa-IR"/>
        </w:rPr>
        <w:t>و نسبت به مدفون بودن آن امام‌زاده در قم هم دلايلى اقامه گشته، شهرت هم اين قول را تأييد مى‌كند، و از مؤلفين اخير فاضل خبير آقاى آقا شيخ محمد على ارجستانى قمى مؤلف كتاب انوار المشعشعين هم بر اين عقيدت استوار بوده در كتاب مزبور پس از نقل اختلافاتى كه نسبت به مدفن حمزة بن امام موسى عليه‌السلام جريان دارد، شخصا عقيده خود را هم اظهار نموده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تاريخ قم چنين مستفاد مى‌شود كه حمزه مزبور در قم مدفون است زيرا در آنجايى كه از ورود يحيى صوفى به قم براى اخذ ميراث خود از تركه خواهر خويش بريهه زوجه محمد بن موسى المبرقع حكايت كرده مى‌نگارد كه يحيى صوفى به قم اقامت گزيد و در ميدان زكريا بن آدم نزديك مشهد حمزة بن امام موسى عليه‌السلام مقام و منزلت گرفت</w:t>
      </w:r>
      <w:r>
        <w:rPr>
          <w:rFonts w:eastAsia="IRNazanin" w:cs="IRNazanin"/>
          <w:color w:val="111111"/>
          <w:sz w:val="28"/>
          <w:szCs w:val="28"/>
          <w:rtl w:val="true"/>
          <w:lang w:bidi="fa-IR"/>
        </w:rPr>
        <w:t>.</w:t>
      </w:r>
      <w:r>
        <w:rPr>
          <w:rStyle w:val="FootnoteAnchor"/>
          <w:rtl w:val="true"/>
        </w:rPr>
        <w:footnoteReference w:id="34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بيان مؤلف تاريخ قم كاملاً دلالت مى‌كند بر اين‌كه حمزة بن موسى عليه‌السلام همان حمزه‌اى است كه در قم مدفون است و در صحت و اتقان تاريخ مزبور هم بين علما و محدثين هيچ‌گونه ترديدى نيست</w:t>
      </w:r>
      <w:r>
        <w:rPr>
          <w:rFonts w:eastAsia="IRNazanin" w:cs="IRNazanin"/>
          <w:color w:val="111111"/>
          <w:sz w:val="28"/>
          <w:szCs w:val="28"/>
          <w:rtl w:val="true"/>
          <w:lang w:bidi="fa-IR"/>
        </w:rPr>
        <w:t xml:space="preserve">. </w:t>
      </w:r>
      <w:bookmarkStart w:id="368" w:name="pg15931_170994"/>
    </w:p>
    <w:p>
      <w:pPr>
        <w:pStyle w:val="Heading5"/>
        <w:numPr>
          <w:ilvl w:val="4"/>
          <w:numId w:val="1"/>
        </w:numPr>
        <w:rPr/>
      </w:pPr>
      <w:bookmarkStart w:id="369" w:name="__RefHeading___Toc15918096_2142443653"/>
      <w:bookmarkStart w:id="370" w:name="_Toc137"/>
      <w:bookmarkEnd w:id="368"/>
      <w:bookmarkEnd w:id="369"/>
      <w:r>
        <w:rPr>
          <w:rtl w:val="true"/>
        </w:rPr>
        <w:t>عقيده مؤلف روضة الصفا در اين مقام</w:t>
      </w:r>
      <w:bookmarkEnd w:id="370"/>
    </w:p>
    <w:p>
      <w:pPr>
        <w:pStyle w:val="BookText"/>
        <w:rPr/>
      </w:pPr>
      <w:r>
        <w:rPr>
          <w:rFonts w:ascii="IRNazanin" w:hAnsi="IRNazanin" w:eastAsia="IRNazanin"/>
          <w:color w:val="111111"/>
          <w:sz w:val="28"/>
          <w:sz w:val="28"/>
          <w:szCs w:val="28"/>
          <w:rtl w:val="true"/>
          <w:lang w:bidi="fa-IR"/>
        </w:rPr>
        <w:t>و مؤلف كتاب روضة الصفا هم بر مدفون بودن حمزه مزبور در قم عقيده‌مند بوده، در تاريخ خود آنجايى كه از وفات خواهر شاه طهماسب صفوى در قزوين سخن مى‌راند مى‌نگارد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آن مجلله را از قزوين به قم حمل نموده در جوار معصومه عظمى و محجوبه كبرى و سيد حمزه موسوى كه از آباء و اجداد سادات امجاد صفويه است، به خاك سپردند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بيان روضة الصفا هم از آنجا مؤيد اين موضوع است كه ظاهرا عموم مورخين مسلم مى‌دانند كه در بين سلسله نسب سلاطين صفويه تا امام، جز يك حمزه نام وجود ندارد و آن هم حمزة بن امام موسى الكاظم عليه‌السلام است</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5918098_2142443653"/>
      <w:bookmarkStart w:id="372" w:name="_Toc138"/>
      <w:bookmarkEnd w:id="371"/>
      <w:r>
        <w:rPr>
          <w:rtl w:val="true"/>
        </w:rPr>
        <w:t>تحقيق در مقام و تعيين مدفن شاهزاده حمزه</w:t>
      </w:r>
      <w:bookmarkEnd w:id="372"/>
    </w:p>
    <w:p>
      <w:pPr>
        <w:pStyle w:val="BookText"/>
        <w:rPr/>
      </w:pPr>
      <w:r>
        <w:rPr>
          <w:rFonts w:ascii="IRNazanin" w:hAnsi="IRNazanin" w:eastAsia="IRNazanin"/>
          <w:color w:val="111111"/>
          <w:sz w:val="28"/>
          <w:sz w:val="28"/>
          <w:szCs w:val="28"/>
          <w:rtl w:val="true"/>
          <w:lang w:bidi="fa-IR"/>
        </w:rPr>
        <w:t>و به عقيده مؤلف اولاً در كتاب روضة الصفا بر مدفون بودن حمزة بن امام موسى عليه‌السلام در قم تصريح ندارد بلكه كلمه موسوى پس از نام حمزه چنان‌چه بعدا ذكر خواهد شد مشعر بر آن است كه حمزه از اولاد مع‌الواسطه امام موسى عليه‌السلام است و معلوم هم نيست كه عقيده مؤلف كتاب مزبور چنان باشد كه در بين سلسله نسب پادشاهان صفويه تا امام جز يك حمزه وجود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ثانى على فرض كه در روضة الصفا هم به مدفون بودن حمزه مزبور در قم تصريح كرده باشد ولى چون مؤلف آن آقاى رضا قلى‌خان هدايت در علم انساب و رجال بصيرتى نداشته و از اهل اين فن شمرده نشده، بيان او در اين قسمت حجيت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ثالث چون خود سلاطين صفويه هم به مدفون بودن جد خود شاهزاده حمزه در شيراز معتقد بوده‌اند و بدين‌جهت بر روى تربت او هم بقعه مجلل و قبه مرتفع بنا نهاده موقوفات چندى هم براى آن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رابع اسكندربيك منشى هم در كتاب تاريخ عالم‌آراى عباسى كه در عصر صفويه و براى آنها تأليف كرده است بر مدفون بودن حمزة بن امام موسى عليه‌السلام در شيراز تصريح نموده است، بنابراين به گفته روضة الصفا در اين باب نمى‌توان ترتيب اثر داد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طرفى بيان مؤلف تاريخ قم هم با اعتراف نگارنده بر اين‌كه آن تاريخ در كمال اتقان و اعتبار است و در سنديت آن هم ترديدى راه ندارد بر مراد و مقصود ايشان دلالتى نداشته نسبت به مدفون بودن حمزة بن امام موسى عليه‌السلام در قم صراحتى ندارد و اگر حقيقتا حمزة بن امام موسى عليه‌السلام به قم آمده بود و در اين شهر هم وفات كرده بود با تمام جلالت قدر و منزلتى كه دارا بوده و با اين‌كه فرزند بلاواسطه امام هم مى‌باشد چگونه ممكن است كه در تاريخ قم از ورود و وفات او اثرى نباشد و با اين‌كه مؤلف تاريخ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حسن بن محمد بن الحسن الشيبانى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قدماء علماء اصحاب شمرده شده بر حالات سلسله جليله طالبيه مخصوصا كسانى كه بدين شهر درآمده، توقف نموده يا هجرت كرده‌اند كاملاً احاطه داشته و تا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هم كه مشغول تأليف آن كتاب بوده است از تمام سادات حتى آنهايى كه تا امام چندين واسطه هم دارند از ممدوحين و يا كسانى كه درباره آنها قدح شده از مدفونين به قم و يا غير آنها به‌طور كلى و بدون استثناء نام برده حالات هر يك را جدا جدا ذكر كرده است چگونه تصور مى‌شود كه از حمزة بن امام موسى عليه‌السلام با آن موقعيت و با اتصال به امام اسم نبرده باشد و از ورود و توقف و وفات او در باب سوم از كتاب تاريخ خود كه مخصوص حالات طالبيه است، خبر نداده باشد ولى در موقعى كه منزل يحيى صوفى </w:t>
      </w:r>
      <w:bookmarkStart w:id="373" w:name="pg15931_170996"/>
    </w:p>
    <w:p>
      <w:pPr>
        <w:pStyle w:val="BookText"/>
        <w:rPr/>
      </w:pPr>
      <w:bookmarkEnd w:id="373"/>
      <w:r>
        <w:rPr>
          <w:rFonts w:ascii="IRNazanin" w:hAnsi="IRNazanin" w:eastAsia="IRNazanin"/>
          <w:color w:val="111111"/>
          <w:sz w:val="28"/>
          <w:sz w:val="28"/>
          <w:szCs w:val="28"/>
          <w:rtl w:val="true"/>
          <w:lang w:bidi="fa-IR"/>
        </w:rPr>
        <w:t>را مى‌خواهد، تعيين كند از مشهد او بدون هيچ‌گونه سابقه اسم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 توجه به مراتب بالا محرز مى‌شود كه اولاً حمزة بن امام موسى عليه‌السلام به قم نيامده است و از اين جهت در تاريخ قم هم از او اسمى برده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ثانى شاهزاده حمزه هم كه در قم مدفون است و از مشهد او هم در تاريخ قم اسم برده شده است به‌طور قطع فرزند مع‌الواسطه امام است و به‌طور مسلم در طى حالات سادات هم از ورود و وفات او خبر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سؤال بشود كه حالات اين شاهزاده حمزه در كجاى تاريخ مزبور ذكر شده، از ورود و وفات او در كجا خبر داده است و بالاخره او كيست؟</w:t>
      </w:r>
    </w:p>
    <w:p>
      <w:pPr>
        <w:pStyle w:val="Heading5"/>
        <w:numPr>
          <w:ilvl w:val="4"/>
          <w:numId w:val="1"/>
        </w:numPr>
        <w:rPr/>
      </w:pPr>
      <w:bookmarkStart w:id="374" w:name="__RefHeading___Toc15918100_2142443653"/>
      <w:bookmarkStart w:id="375" w:name="_Toc139"/>
      <w:bookmarkEnd w:id="374"/>
      <w:r>
        <w:rPr>
          <w:rtl w:val="true"/>
        </w:rPr>
        <w:t>نسب شاهزاده حمزه مدفون به قم</w:t>
      </w:r>
      <w:bookmarkEnd w:id="3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مى‌دهيم كه در همان باب سوم از كتاب تاريخ مزبور در طى حالات ابراهيم بن موسى الكاظم عليه‌السلام و احفاد او و اسحاق و فرزندان او مى‌نويسد كه ابوعبداللّه حسين بن احمد بن اسحاق بن ابراهيم از دختر ابوالقاسم حمزة بن على او را چهار پسر به نام حمزه و ابوالحسن على و ابوالفضل محمد و ابومحمد حسين و چهار دختر بوجود آمدند چنان‌چه در قسمت دوم از بخش سوم همين فصل هم حالات او نگارش يافت و مسطور افتاد كه حمزة بن حسين نيز در اين شهر داراى موقعيت بزرگى بوده در همين شهر هم وفات يافته، در مجاورت جد خود احمد بن اسحاق به خاك سپرده شده، داراى بقعه مجلل و گنبدى نوظهور و رواقى مسقف و صحنى موسع بوده به شاهزاده حمزه معروف و مشهور است و مردم قم هم درباره او اخلاصى تام و عقيدتى تمام ابراز داشته متداعيين و اصحاب ترافع نام شريف وى را در حلف و احتلاف قاطع دعاوى دانسته چنين عقيده دارند كه هر كس به نام او قسمى برخلاف واقع و سوگندى دروغ ياد كند، طولى نخواهدكشيد كه به كيفر آن مى‌رسد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برخى از معاصرين علماى انساب معتقدند كه پدر بزرگوار شاهزاده حمزه يعنى حسين بن احمد بن اسحاق هم در جوار پدر و فرزند خود كه در همان بقعه مدفون است، علاوه در نزديكى تربت آنها عده‌اى از سادات موسويه كه از احفاد ابراهيم بن امام موسى عليه‌السلام مى‌باشند نيز به خاك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معلوم شد كه شاهزاده حمزه مدفون در اين بقعه كيست و نسب او چيست ولى چون براى عبارت تاريخ قم در اين مقام كه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يحيى صوفى به ميدان زكريا بن آدم به نزديك مشهد حمزة بن امام موسى عليه‌السلام وطن و مقام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حمزه را فرزند امام موسى عليه‌السلام قرار داده است، محملى تعيين و راه‌حلى به عمل نيايد تا با حمزة بن حسين منطبق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على‌هذا براى توجيه اين عبارت و اثبات اين حقيقت و روشن شدن اين‌كه مؤلف تاريخ مزبور هم مرادش از حمزة بن امام موسى عليه‌السلام همين حمزة بن حسين است، مى‌نگارد كه بديهى است اين معنى از روى مسامحه و موافق با بيانات عرفى علماى انساب و رجال و مطابق با مكالمات معمولى مردم است كه براى معرفى اشخاص نام طرف را با اسم جد اعلاى او كه واجد مقام و موقعيت بزرگ بوده يا داراى شهرت و شاخصيت و امتياز بسزاء و يا مثلاً خود اسم ممتاز و منحصر به فرد و غير مشترك با ديگرى است قرين ساخته و توأما ذكر نموده نام پدر و جد او را اسقاط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شيخ صدوق يعنى حسين بن على بن حسين بن موسى بن بابويه را حسين بن بابويه و يا پدر بزرگوار او را على بن بابويه و يا هر دو را ابن‌بابويه مى‌خوانند و همچنين على بن الحسين العلوى ابن عيسى بن محمد بن على بن جعفر عريضى را كه در قم مدفون است با اسقاط وسائط على بن جعفر العلوى العريضى مى‌نامند چنان‌چه در جلد اول مرقوم افتاد و يا مثلاً تمام ائمه هداة پس از حضرت على بن موسى الرضا عليه‌السلام و همچنين كليه احفاد و اعقاب آنها را ابن‌الرضا مى‌گويند و از اين قبيل اطلاقات و مسامحات در عرف بسيار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بنابر مقدمات مسلم شد كه امام‌زاده حمزة بن امام موسى الكاظم عليه‌السلام در قم </w:t>
      </w:r>
      <w:bookmarkStart w:id="376" w:name="pg15931_170998"/>
    </w:p>
    <w:p>
      <w:pPr>
        <w:pStyle w:val="BookText"/>
        <w:rPr/>
      </w:pPr>
      <w:bookmarkEnd w:id="376"/>
      <w:r>
        <w:rPr>
          <w:rFonts w:ascii="Amiri" w:hAnsi="Amiri" w:eastAsia="Amiri" w:cs="Amiri"/>
          <w:color w:val="111111"/>
          <w:sz w:val="28"/>
          <w:sz w:val="28"/>
          <w:szCs w:val="28"/>
          <w:rtl w:val="true"/>
          <w:lang w:bidi="ar-SA"/>
        </w:rPr>
        <w:t>مدفون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دانست كه شاهزاده حمزه مدفون در قم كيست و نسب مباركش چيست و به عقيده نگارنده مدفون در قم هم همان حمزة بن حسين بن احمد بن اسحاق است كه با اندك تأمل و تفكرى اين معنى نيز روشن مى‌گردد زيرا حمزة بن حمزة بن امام موسى عليه‌السلام چنان‌چه در عمدة الطالب</w:t>
      </w:r>
      <w:r>
        <w:rPr>
          <w:rStyle w:val="FootnoteAnchor"/>
          <w:rtl w:val="true"/>
        </w:rPr>
        <w:footnoteReference w:id="346"/>
      </w:r>
      <w:r>
        <w:rPr>
          <w:rFonts w:ascii="IRNazanin" w:hAnsi="IRNazanin" w:eastAsia="IRNazanin"/>
          <w:color w:val="111111"/>
          <w:sz w:val="28"/>
          <w:sz w:val="28"/>
          <w:szCs w:val="28"/>
          <w:rtl w:val="true"/>
          <w:lang w:bidi="fa-IR"/>
        </w:rPr>
        <w:t xml:space="preserve">و سايركتب انساب مسطور است به طرف خراسان رفته است و از فرزندش على بن حمزه اعقاب اندكى هم باقى است كه بعضى از آنها در بلخ مى‌باشند و بعضى از متأخرين چنين معتقدند كه مدفون در رى همين حمزة بن حمزه است و او همان امام‌زاده جليلى است كه حضرت عبدالعظيم تربتش را زيارت مى‌كرده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زائرا قبر خير رجل من ولد موسى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حمزة بن حمزه است</w:t>
      </w:r>
      <w:r>
        <w:rPr>
          <w:rFonts w:eastAsia="IRNazanin" w:cs="IRNazanin"/>
          <w:color w:val="111111"/>
          <w:sz w:val="28"/>
          <w:szCs w:val="28"/>
          <w:rtl w:val="true"/>
          <w:lang w:bidi="fa-IR"/>
        </w:rPr>
        <w:t>.</w:t>
      </w:r>
    </w:p>
    <w:p>
      <w:pPr>
        <w:pStyle w:val="Heading5"/>
        <w:numPr>
          <w:ilvl w:val="4"/>
          <w:numId w:val="1"/>
        </w:numPr>
        <w:rPr/>
      </w:pPr>
      <w:bookmarkStart w:id="377" w:name="__RefHeading___Toc15918102_2142443653"/>
      <w:bookmarkStart w:id="378" w:name="_Toc140"/>
      <w:bookmarkEnd w:id="377"/>
      <w:r>
        <w:rPr>
          <w:rtl w:val="true"/>
        </w:rPr>
        <w:t>داستان قتل حمزة بن على</w:t>
      </w:r>
      <w:bookmarkEnd w:id="37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مسلم است كه او در قم مدفون نيست مضافا بر اين‌كه حمزه نام ديگرى هم كه از احفاد حضرت موسى بن جعفر عليه‌السلام در قم آمده باشد، سراغ نداريم جز حمزة بن على بن حمزه كه در كتاب انوار المشعشعين از بعض كتب انساب نقل كرده است كه حمزة بن على بن حمزة بن امام موسى عليه‌السلام با عم خود قاسم بن حمزه درعصر خلافت المستعين باللّه عباسى از عراق خارج شده به ايران آمدند و مى‌خواستند كه به اصفهان بروند و در يكى از منازل بين راه در زير سايه درختى استراحت نموده به خواب رفتند و در نزديكى آنجا قريه‌اى بود به نام اشترجان</w:t>
      </w:r>
      <w:r>
        <w:rPr>
          <w:rStyle w:val="FootnoteAnchor"/>
          <w:rtl w:val="true"/>
        </w:rPr>
        <w:footnoteReference w:id="347"/>
      </w:r>
      <w:r>
        <w:rPr>
          <w:rFonts w:ascii="IRNazanin" w:hAnsi="IRNazanin" w:eastAsia="IRNazanin"/>
          <w:color w:val="111111"/>
          <w:sz w:val="28"/>
          <w:sz w:val="28"/>
          <w:szCs w:val="28"/>
          <w:rtl w:val="true"/>
          <w:lang w:bidi="fa-IR"/>
        </w:rPr>
        <w:t xml:space="preserve">و قومى از خوارج كه در آن قريه مى‌زيستند، بر سر آن دو بزرگوار هجوم آورده آنها را به قتل رسانيدند و اين واقعه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79" w:name="pg15931_170999"/>
    </w:p>
    <w:p>
      <w:pPr>
        <w:pStyle w:val="BookText"/>
        <w:rPr/>
      </w:pPr>
      <w:bookmarkEnd w:id="379"/>
      <w:r>
        <w:rPr>
          <w:rFonts w:ascii="IRNazanin" w:hAnsi="IRNazanin" w:eastAsia="IRNazanin"/>
          <w:color w:val="111111"/>
          <w:sz w:val="28"/>
          <w:sz w:val="28"/>
          <w:szCs w:val="28"/>
          <w:rtl w:val="true"/>
          <w:lang w:bidi="fa-IR"/>
        </w:rPr>
        <w:t>كه اولاً براى اين نقل سندى به دست نداده و جهل به سند بى‌اعتبارى موضوع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ثانى خلافت المستعين باللّه از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دست سعيد حاجب به قتل رسيد، خاتمه يافت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المهتدى باللّه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ثالث اشترجان معلوم نيست كه از توابع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به هيچ‌وجه قابل اعتماد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قول لب الانساب</w:t>
      </w:r>
    </w:p>
    <w:p>
      <w:pPr>
        <w:pStyle w:val="BookText"/>
        <w:rPr/>
      </w:pPr>
      <w:r>
        <w:rPr>
          <w:rFonts w:ascii="IRNazanin" w:hAnsi="IRNazanin" w:eastAsia="IRNazanin"/>
          <w:color w:val="111111"/>
          <w:sz w:val="28"/>
          <w:sz w:val="28"/>
          <w:szCs w:val="28"/>
          <w:rtl w:val="true"/>
          <w:lang w:bidi="fa-IR"/>
        </w:rPr>
        <w:t>و نسبت به مدفون بودن حمزة بن امام موسى عليه‌السلام در سيرجان كرمان هم با اعتراف به اين كه در آنجا بقعه‌اى به نام حمزه وجود دارد، منتها مى‌گوييم كه نسبت به مدفون بودن حمزة بن امام موسى عليه‌السلام در آنجا كسى اظهار عقيده نكرده است جز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لب الانساب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موسى بن جعفر عليه‌السلام در سيرجان كرمان مدفون است و بيان ايشان را هم در اين مورد نمى‌توان مورد اعتماد و اتكا دانست، زيرا بيانش غير مستند به دليل و غير متكى به برهان است و از اين جهت قهرا مطرود و غير قابل بحث است، مخصوصا با توجه به اين‌كه اصولاً هيچ‌يك از علماى انساب و رجال در كتب متداوله خود بر اين موضوع تفوه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خلاف آن هم اقوالى ديده مى‌شود</w:t>
      </w:r>
      <w:r>
        <w:rPr>
          <w:rFonts w:eastAsia="IRNazanin" w:cs="IRNazanin"/>
          <w:color w:val="111111"/>
          <w:sz w:val="28"/>
          <w:szCs w:val="28"/>
          <w:rtl w:val="true"/>
          <w:lang w:bidi="fa-IR"/>
        </w:rPr>
        <w:t>.</w:t>
      </w:r>
    </w:p>
    <w:p>
      <w:pPr>
        <w:pStyle w:val="Heading5"/>
        <w:numPr>
          <w:ilvl w:val="4"/>
          <w:numId w:val="1"/>
        </w:numPr>
        <w:rPr/>
      </w:pPr>
      <w:bookmarkStart w:id="380" w:name="__RefHeading___Toc15918104_2142443653"/>
      <w:bookmarkStart w:id="381" w:name="_Toc141"/>
      <w:bookmarkEnd w:id="380"/>
      <w:r>
        <w:rPr>
          <w:rtl w:val="true"/>
        </w:rPr>
        <w:t>مدفون بودن حمزه در ترشيز</w:t>
      </w:r>
      <w:bookmarkEnd w:id="3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مدفون بودن حمزه در ترشيز هم علاوه بر اين‌كه هيچ‌گونه سند و دليلى اقامه نشده، اصولاً معلوم نيست قائل به آن قول كيست و همين‌قدر در شمار اقوال گوناگونى كه در باب معرفى حمزه ديده مى‌شود بعضى از مؤلفين و مورخين اين قول را هم نقل و بلافاصله هم طرد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گوينده آن كيست و مدرك او چيست؟ هيچكدام معلوم نيست و بنابراين به هيچ‌وجه شايان توجه و بحث هم نخواهد بود</w:t>
      </w:r>
      <w:r>
        <w:rPr>
          <w:rFonts w:eastAsia="IRNazanin" w:cs="IRNazanin"/>
          <w:color w:val="111111"/>
          <w:sz w:val="28"/>
          <w:szCs w:val="28"/>
          <w:rtl w:val="true"/>
          <w:lang w:bidi="fa-IR"/>
        </w:rPr>
        <w:t xml:space="preserve">. </w:t>
      </w:r>
      <w:bookmarkStart w:id="382" w:name="pg15931_171000"/>
    </w:p>
    <w:p>
      <w:pPr>
        <w:pStyle w:val="Heading5"/>
        <w:numPr>
          <w:ilvl w:val="4"/>
          <w:numId w:val="1"/>
        </w:numPr>
        <w:rPr/>
      </w:pPr>
      <w:bookmarkStart w:id="383" w:name="__RefHeading___Toc15918106_2142443653"/>
      <w:bookmarkStart w:id="384" w:name="_Toc142"/>
      <w:bookmarkEnd w:id="382"/>
      <w:bookmarkEnd w:id="383"/>
      <w:r>
        <w:rPr>
          <w:rtl w:val="true"/>
        </w:rPr>
        <w:t>مدفن حمزه در شيراز است</w:t>
      </w:r>
      <w:bookmarkEnd w:id="384"/>
    </w:p>
    <w:p>
      <w:pPr>
        <w:pStyle w:val="BookText"/>
        <w:rPr/>
      </w:pPr>
      <w:r>
        <w:rPr>
          <w:rFonts w:ascii="IRNazanin" w:hAnsi="IRNazanin" w:eastAsia="IRNazanin"/>
          <w:color w:val="111111"/>
          <w:sz w:val="28"/>
          <w:sz w:val="28"/>
          <w:szCs w:val="28"/>
          <w:rtl w:val="true"/>
          <w:lang w:bidi="fa-IR"/>
        </w:rPr>
        <w:t>و بنابر مقدمات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نسبت به مدفون بودن حمزة بن امام موسى عليه‌السلام در قم و رى و سيرجان و ترشيز به شرح سابق دليل صحيح و قانع‌كننده‌اى كه قابل اعتماد باشد اقامه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نسبت به مدفون بودن او هم در شيراز دلايل و مدارك متقنى وجود دارد كه ذيلاً ذكر خواهد شد، به عقيده نگارنده به‌طور مسلم اين امام‌زاده جليل در شيراز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اولاً، توجه پادشاهان صفويه به مشهد شريف او و تعميراتى كه از بقعه عاليه او به عمل آورده، رقباتى كه براى آن وقف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تصريح اسكندربيك منشى در تاريخ عالم‌آرا بر اين‌كه او جد پادشاهان صفوى است مخصوصا در عصر علماى بزرگى كه خود دليل محكمى بر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تصريح مؤلف كتاب سراج الانساب بر مدفون بودن او در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تصريح علامه نسابه ميرمحمد قاسم سبزوارى در حواشى خود بر كتاب سر النسب تأليف ابى‌نصر بخارى به مدفون بودن حمزه در خارج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 تصريح مؤلف كتاب بدايع الانوار مبنى بر مدفون بودن حمزه در خارج شيراز مخصوصا با كمال دقتى كه ادعا كرده است، منتها استناد او به اظهارات مجدى چنان‌چه سابقا نقل شد، منطق ندارد زيرا در آن كتاب اصولاً از مدفن حمزه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سادسا، وجود قبور بسيارى از احفاد و اعقاب حمزة بن امام موسى عليه‌السلام در مجاور مشهد او در شيراز و از جمله فرزندش على بن حمزه و ديگران و عدم وجود يكى از اين قبور در قم و رى و ترشيز و سيرجان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سابعا، وجود سفرنامه‌هاى بسيار از قديم و جديد كه بر مدفون بودن حمزه در شيراز تصريح دارد، مجموعا يك سلسله مدارك و شواهدى است كه نمى‌توان طرد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حضرت حجه‌الاسلام آقاى آقا سيد شهاب‌الدين مرعشى نجفى</w:t>
      </w:r>
      <w:r>
        <w:rPr>
          <w:rStyle w:val="FootnoteAnchor"/>
          <w:rtl w:val="true"/>
        </w:rPr>
        <w:footnoteReference w:id="348"/>
      </w:r>
      <w:r>
        <w:rPr>
          <w:rFonts w:ascii="Amiri" w:hAnsi="Amiri" w:eastAsia="Amiri" w:cs="Amiri"/>
          <w:color w:val="111111"/>
          <w:sz w:val="28"/>
          <w:sz w:val="28"/>
          <w:szCs w:val="28"/>
          <w:rtl w:val="true"/>
          <w:lang w:bidi="ar-SA"/>
        </w:rPr>
        <w:t xml:space="preserve">نزيل قم كه </w:t>
      </w:r>
      <w:bookmarkStart w:id="385" w:name="pg15931_171001"/>
    </w:p>
    <w:p>
      <w:pPr>
        <w:pStyle w:val="BookText"/>
        <w:rPr/>
      </w:pPr>
      <w:bookmarkEnd w:id="385"/>
      <w:r>
        <w:rPr>
          <w:rFonts w:ascii="Amiri" w:hAnsi="Amiri" w:eastAsia="Amiri" w:cs="Amiri"/>
          <w:color w:val="111111"/>
          <w:sz w:val="28"/>
          <w:sz w:val="28"/>
          <w:szCs w:val="28"/>
          <w:rtl w:val="true"/>
          <w:lang w:bidi="ar-SA"/>
        </w:rPr>
        <w:t>امروزه سرور علماى انساب عصر شمرده مى‌شود همين عقيده را تأييد و بر صحت آن هم شواهد و دلايلى اقامه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ناگفته نماند كه در قم چند حمزه نام مدفون مى‌باشد كه برخى از احفاد همين حمزه و بعضى از اعقاب امام‌زادگان ديگرند كه برخى قبرشان معلوم و برخى هم مجهول است، از جمله يكى حمزة بن عبداللّه بن حسين بن محمد بن عبداللّه بن امام زين‌العابدين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حمزة بن احمد بن محمد بن اسماعيل بن محمد بن عبداللّه بن امام زين‌العابدين عليه‌السلام كه با پسرش محمد بن حمزه و نوه‌اش على بن محمد بن حمزه در قبرستان بابلان مدفونند و به حمزه قمى مشهور و ضمن مدفونين در بابلان نامبرده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حمزة الاصم ابن عبداللّه بن حسين بن اسماعيل بن محمد بن عبداللّه بن امام زين‌العابدين عليه‌السلام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على بن حمزة بن امام موسى عليه‌السلام بنابر قولى كه در اشته‌جان به قتل رسيد، چنان‌چه نگاشته شد</w:t>
      </w:r>
      <w:r>
        <w:rPr>
          <w:rFonts w:eastAsia="IRNazanin" w:cs="IRNazanin"/>
          <w:color w:val="111111"/>
          <w:sz w:val="28"/>
          <w:szCs w:val="28"/>
          <w:rtl w:val="true"/>
          <w:lang w:bidi="fa-IR"/>
        </w:rPr>
        <w:t>.</w:t>
      </w:r>
    </w:p>
    <w:p>
      <w:pPr>
        <w:pStyle w:val="Heading5"/>
        <w:numPr>
          <w:ilvl w:val="4"/>
          <w:numId w:val="1"/>
        </w:numPr>
        <w:rPr/>
      </w:pPr>
      <w:bookmarkStart w:id="386" w:name="__RefHeading___Toc15918108_2142443653"/>
      <w:bookmarkStart w:id="387" w:name="_Toc143"/>
      <w:bookmarkEnd w:id="386"/>
      <w:r>
        <w:rPr>
          <w:rtl w:val="true"/>
        </w:rPr>
        <w:t>اعقاب حمزة بن امام موسى عليه‌السلام</w:t>
      </w:r>
      <w:bookmarkEnd w:id="387"/>
    </w:p>
    <w:p>
      <w:pPr>
        <w:pStyle w:val="BookText"/>
        <w:rPr/>
      </w:pPr>
      <w:r>
        <w:rPr>
          <w:rFonts w:ascii="Amiri" w:hAnsi="Amiri" w:eastAsia="Amiri" w:cs="Amiri"/>
          <w:color w:val="111111"/>
          <w:sz w:val="28"/>
          <w:sz w:val="28"/>
          <w:szCs w:val="28"/>
          <w:rtl w:val="true"/>
          <w:lang w:bidi="ar-SA"/>
        </w:rPr>
        <w:t>و حمزة بن حسين بن احمد بن اسحاق بن ابراهيم بن موسى بن ابراهيم بن امام موسى عليه‌السلام كه منظور همين شاهزاده حمزه مشهور است</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5918110_2142443653"/>
      <w:bookmarkStart w:id="389" w:name="_Toc144"/>
      <w:bookmarkEnd w:id="388"/>
      <w:r>
        <w:rPr>
          <w:rtl w:val="true"/>
        </w:rPr>
        <w:t>قسمت دوم در حالات اعقاب حمزة بن امام موسى عليه‌السلام</w:t>
      </w:r>
      <w:bookmarkEnd w:id="38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بن امام موسى عليه‌السلام را سه پسر است</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حمزه و قاسم بن حمزه و على بن حمزه كه على بن حمزه بلاعقب درگذشت و در شيراز به باب اسطخر </w:t>
      </w:r>
    </w:p>
    <w:p>
      <w:pPr>
        <w:pStyle w:val="BookText"/>
        <w:rPr/>
      </w:pPr>
      <w:r>
        <w:rPr>
          <w:rFonts w:ascii="IRNazanin" w:hAnsi="IRNazanin" w:eastAsia="IRNazanin"/>
          <w:color w:val="111111"/>
          <w:sz w:val="28"/>
          <w:sz w:val="28"/>
          <w:szCs w:val="28"/>
          <w:rtl w:val="true"/>
          <w:lang w:bidi="fa-IR"/>
        </w:rPr>
        <w:t>مدفون گرديد و قبرش مزار مردم است و بنابراين اعقاب حمزه كه در بلاد عجم بسيارند از نسل قاسم و حمزه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اعقاب حمزة بن امام موسى عليه‌السلام فقط از دو فرزندش حمزه و قاسم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حمزة بن حمزه مادرش ام‌ولد و در خراسان پيشوا و مقدم بوده، اعقاب كمى را داراست كه بعضى از آنها در بلخ مى‌باشند و اعقاب او از يك فرزندش على بن حمزة بن حمزه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قاسم بن حمزة بن امام موسى عليه‌السلام مادرش نيز ام‌ولد و او را قاسم اعرابى مى‌نامند و اعقابش از سه فرزندش محمد و على و احمد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پسران محمد بن قاسم اعرابى فرزند حمزه است، ابوجعفر محمد بن موسى بن محمد بن القاسم بن حمزة بن امام موسى عليه‌السلام كه در خدمت پادشاهان آل‌ساسان به‌سر مى‌برده و با كتّاب و وزراى آنها معاشرت مى‌نمود و اشعارى هم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است احمد مجدور بن محمد بن قاسم بن حمزه كه اولادى دارد و از آنها است اسماعيل و محمد مجدور كه نيز اعقابى دارند كه نقباء طوس و سادات آنجا از آنها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از ايشان است سيد جليل شاعر ممدوح ابوجعفر محمد بن موسى بن احمد المجدور كه نقيب طبس بوده اعقابى هم دارد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فرزندان محمد بن قاسم اعرابى ابن حمزة بن امام موسى الكاظم عليه‌السلام است احمد بن زيد ملقب به سياه ابن جعفر بن عباس بن محمد بن قاسم اعرابى كه در بغداد اقامت داشته در آنجا اعقابى دارد كه از آنهاست محمد زنجار</w:t>
      </w:r>
      <w:r>
        <w:rPr>
          <w:rFonts w:eastAsia="Amiri" w:cs="Amiri" w:ascii="Amiri" w:hAnsi="Amiri"/>
          <w:color w:val="111111"/>
          <w:sz w:val="28"/>
          <w:szCs w:val="28"/>
          <w:rtl w:val="true"/>
          <w:lang w:bidi="ar-SA"/>
        </w:rPr>
        <w:t>.</w:t>
      </w:r>
      <w:r>
        <w:rPr>
          <w:rStyle w:val="FootnoteAnchor"/>
          <w:rtl w:val="true"/>
        </w:rPr>
        <w:footnoteReference w:id="351"/>
      </w:r>
      <w:bookmarkStart w:id="390" w:name="pg15931_171003"/>
    </w:p>
    <w:p>
      <w:pPr>
        <w:pStyle w:val="Heading4"/>
        <w:numPr>
          <w:ilvl w:val="3"/>
          <w:numId w:val="1"/>
        </w:numPr>
        <w:rPr/>
      </w:pPr>
      <w:bookmarkStart w:id="391" w:name="__RefHeading___Toc15918112_2142443653"/>
      <w:bookmarkStart w:id="392" w:name="_Toc145"/>
      <w:bookmarkEnd w:id="390"/>
      <w:bookmarkEnd w:id="391"/>
      <w:r>
        <w:rPr/>
        <w:t>72</w:t>
      </w:r>
      <w:r>
        <w:rPr>
          <w:rtl w:val="true"/>
        </w:rPr>
        <w:t>-</w:t>
      </w:r>
      <w:r>
        <w:rPr>
          <w:rtl w:val="true"/>
        </w:rPr>
        <w:t>امامزادگان معتبر ايران، سيد عزيزاللّه امامت كاشانى</w:t>
      </w:r>
      <w:bookmarkEnd w:id="392"/>
    </w:p>
    <w:p>
      <w:pPr>
        <w:pStyle w:val="Heading5"/>
        <w:numPr>
          <w:ilvl w:val="4"/>
          <w:numId w:val="1"/>
        </w:numPr>
        <w:rPr/>
      </w:pPr>
      <w:bookmarkStart w:id="393" w:name="__RefHeading___Toc15918114_2142443653"/>
      <w:bookmarkStart w:id="394" w:name="_Toc146"/>
      <w:bookmarkEnd w:id="393"/>
      <w:r>
        <w:rPr>
          <w:rtl w:val="true"/>
        </w:rPr>
        <w:t>اشاره</w:t>
      </w:r>
      <w:bookmarkEnd w:id="394"/>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امامزادگان معتبر ايران، سيد عزيزاللّه امامت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Heading5"/>
        <w:numPr>
          <w:ilvl w:val="4"/>
          <w:numId w:val="1"/>
        </w:numPr>
        <w:rPr/>
      </w:pPr>
      <w:bookmarkStart w:id="395" w:name="__RefHeading___Toc15918116_2142443653"/>
      <w:bookmarkStart w:id="396" w:name="_Toc147"/>
      <w:bookmarkEnd w:id="395"/>
      <w:r>
        <w:rPr>
          <w:rtl w:val="true"/>
        </w:rPr>
        <w:t>در بيان حالات امامزاده لازم التعظيم شاهزاده عبدالعظيم عليه‌السلام</w:t>
      </w:r>
      <w:bookmarkEnd w:id="396"/>
    </w:p>
    <w:p>
      <w:pPr>
        <w:pStyle w:val="BookText"/>
        <w:rPr/>
      </w:pPr>
      <w:r>
        <w:rPr>
          <w:rFonts w:ascii="IRNazanin" w:hAnsi="IRNazanin" w:eastAsia="IRNazanin"/>
          <w:color w:val="111111"/>
          <w:sz w:val="28"/>
          <w:sz w:val="28"/>
          <w:szCs w:val="28"/>
          <w:rtl w:val="true"/>
          <w:lang w:bidi="fa-IR"/>
        </w:rPr>
        <w:t xml:space="preserve">يكى از ستارگان درخشان خاندان رسالت و ولايت كه علوّ مقام و جلالت شأنش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شاهزاده ابوالقاسم عبدالعظيم كه نسب شريفش به چهارده واسطه به سبط اكبر حضرت سيّدالمرسلين صلى‌الله‌عليه‌و‌آله حضرت امام حسن مجتبى عليه‌السلام منتهى مى‌شود به طورى كه فرموده‌اند آن جناب در مدينه طيّبه اوائل سنه دويست هجرى تقريبا متولد شده و در ميان فرزندان ائمه هدى از چند تن گذشته از همه افضل و اعلا بلكه از اجلاّء السّادات و ساده الأجلاّء بوده و شيخ بزرگوار صدوق او را چنين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عَبدالعظيم الحسنى عابدا ورعا مرضيّا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حضرت عبدالعظيم شخصى خداپرست و زاهد و پسنديده خدا و رسول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اكثر علماء و بزرگان دين او را ستايش فرموده‌اند و زمانى كه در مدينه طيّبه وطن اصلى خود بسر مى‌برد و همچنين در بغداد و سامره و محضر حضرات ائمه هدى مشرّف مى‌شد به مضمون فرمايش حضرت صادق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كردن دين من و دين پدران من است و همچنين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تقيّة له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تقيّه نداشته باشد دين ندارد، از تقيّه كردن عقائد خود ذرّه‌ئى كوتاهى نمى‌فرمود و اين خود يكى از علائم جلالت و بزرگوارى آن سيّد عالى مقام است و از عبادت و سخاوت آن‌جناب نقل شده كه در مدّت عمر شريفش اغلب روزها را به روزه و شبها را به عبادت و مناجات با حضرت قاضى الحاجات مى‌گذرانيد و چندين مرتبه تمامى اموال خود را انفاق در راه خدا و چند مرتبه هم با ضعفاء و بيچارگان نصف نمود و از مقامات علم و دانش آن بزرگوار همين اندازه كافى است كه حضرت هادى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سؤال كردن از آن جناب مى‌فرمايد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جنّة النّعيم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ابوتراب الرّويانى قال سمعت اَبا حمّاد الرّازى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علىَّ بن محمّد بسر بن رأى فَسَأَلْتهُ عَنْ اَشياء عَنِ الحَلالِ وَالحَرامِ فَاَجاَبنى فلمّا وَدَّعتُهُ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97" w:name="pg15931_171004"/>
    </w:p>
    <w:p>
      <w:pPr>
        <w:pStyle w:val="BookText"/>
        <w:rPr/>
      </w:pPr>
      <w:bookmarkEnd w:id="397"/>
      <w:r>
        <w:rPr>
          <w:rFonts w:ascii="IRNazanin" w:hAnsi="IRNazanin" w:eastAsia="IRNazanin"/>
          <w:color w:val="111111"/>
          <w:sz w:val="28"/>
          <w:sz w:val="28"/>
          <w:szCs w:val="28"/>
          <w:rtl w:val="true"/>
          <w:lang w:bidi="fa-IR"/>
        </w:rPr>
        <w:t>حَمّادَ اِذا اَشكَلَ عَلَيكَ شى‌ء مِن اَمرِ دينِكَ بِناحِيَتِكَ فاسئَل عَنهُ عَن عَبدالعظيم بن عبداللّه الحسنى وَاقرأهُ مِنّى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ابوتراب عبيداللّه بن موسى رويانى گفت اباحمّاد رازى مى‌گفت در سامره بر حضرت امام علىّ النقى عليه‌السلام وارد شدم و بعضى از مسائل حلال و حرام سؤال كردم و جواب شنيدم، چون خواستم وداع نمايم،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اباحمّاد، اگر بر تو چيزى مشكل شود از امر دين تو در آن حدود سؤال كن از عبدالعظيم بن عبداللّه الحسنى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كاملاً مقام علمى و دانش آن بزرگوار را مى‌رساند و برهانى قاطع است بر اين‌كه اقوالش لازم الاتباع است و در دوران زندگى خود خدمت و صحبت سه نفر از ائمه هدى ادراك فرمود،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ابوجعفر ثانى امام محمّدتقى عليه‌السلام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الثّالث امام على النقى عليه‌السلام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ابامحمّد امام حسن عسگرى عليه‌السلام و از اين منابع فيض قدسى در مدينه منوّره و سامره استفاده بى‌پايان فرموده و خدمت اين نفر سيّما حضرت جواد و حضرت هادى نهايت توسّل و تمسّك را دارا بوده و عادتش چنان بوده كه هرگاه وارد مجلس امام عليه‌السلام مى‌شد با نهايت</w:t>
      </w:r>
    </w:p>
    <w:p>
      <w:pPr>
        <w:pStyle w:val="BookText"/>
        <w:rPr/>
      </w:pPr>
      <w:r>
        <w:rPr>
          <w:rFonts w:ascii="IRNazanin" w:hAnsi="IRNazanin" w:eastAsia="IRNazanin"/>
          <w:color w:val="111111"/>
          <w:sz w:val="28"/>
          <w:sz w:val="28"/>
          <w:szCs w:val="28"/>
          <w:rtl w:val="true"/>
          <w:lang w:bidi="fa-IR"/>
        </w:rPr>
        <w:t>ادب و كمال خضوع و تواضع پائين مجلس ايستاده، دستها از عبا بيرون آورده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 وَرَحمة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عليه‌السلام او را بدين طريق جواب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اباالقاسم وَرَحمة اللّه و بركاته مرحبا بك الىّ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آفرين بر تو باد پيش من آى، پيش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او را نزديك خود خوانده و در كنار و پهلوى خود مى‌نشانده و از احوال او استفسار مى‌فرموده و مورد نوازش و لطف خود قرار مى‌داده تا آنجا كه محلّ غبطه و حسد ديگران مى‌شده</w:t>
      </w:r>
      <w:r>
        <w:rPr>
          <w:rFonts w:eastAsia="IRNazanin" w:cs="IRNazanin"/>
          <w:color w:val="111111"/>
          <w:sz w:val="28"/>
          <w:szCs w:val="28"/>
          <w:rtl w:val="true"/>
          <w:lang w:bidi="fa-IR"/>
        </w:rPr>
        <w:t>.</w:t>
      </w:r>
    </w:p>
    <w:p>
      <w:pPr>
        <w:pStyle w:val="Heading5"/>
        <w:numPr>
          <w:ilvl w:val="4"/>
          <w:numId w:val="1"/>
        </w:numPr>
        <w:rPr/>
      </w:pPr>
      <w:bookmarkStart w:id="398" w:name="__RefHeading___Toc15918118_2142443653"/>
      <w:bookmarkStart w:id="399" w:name="_Toc148"/>
      <w:bookmarkEnd w:id="398"/>
      <w:r>
        <w:rPr>
          <w:rtl w:val="true"/>
        </w:rPr>
        <w:t>در بيان كيفيت عرض دين آن حضرت محضر امام دهم در سامره</w:t>
      </w:r>
      <w:bookmarkEnd w:id="39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بزرگترين چيزهايى كه باعث بزرگوارى و جلالت قدر حضرت عبدالعظيم عليه‌السلام شده، حديث عرض دين آن حضرت است نزد امام دهم حضرت </w:t>
      </w:r>
    </w:p>
    <w:p>
      <w:pPr>
        <w:pStyle w:val="BookText"/>
        <w:rPr/>
      </w:pPr>
      <w:r>
        <w:rPr>
          <w:rFonts w:ascii="IRNazanin" w:hAnsi="IRNazanin" w:eastAsia="IRNazanin"/>
          <w:color w:val="111111"/>
          <w:sz w:val="28"/>
          <w:sz w:val="28"/>
          <w:szCs w:val="28"/>
          <w:rtl w:val="true"/>
          <w:lang w:bidi="fa-IR"/>
        </w:rPr>
        <w:t>هادى عليه‌السلام به طورى كه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له فضلٌ الاّ حديث عرض دينه لكفى بِهِ فضلاً؛ و اين حديث عرض دين آن حضرت است و در بسيارى از كتب معتبره مسندا مذكور و ما محض تيمّن و تبرّك آن را نقل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طاب ثراه عن الدّقاق والورّاق معا عن الصّوفى عن الرويانى عن عبدالعظيم بن عبداللّه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على علىّ بن محمّد بن علىّ بن موسى بن جعفر بن محمّد بن علىّ بن الحسين بن علىّ بن ابيطالب عليهم‌السلام فَلَمّا بَصَرنى،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ابَاالقاسم اَنتَ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يَابنَ رَسولِ اللّهِ اِنّى اريدُ اَن اَعرِضَ عَلَيكَ دينى فَاِن كانَ مرضيّا اَثبِتُ عليه حَتّى القى اللّهَ تَعالى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ابَاالقاسم اِلى آخر الحديث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جليل محمّد بن بابويه قمى معروف به صدوق با چند واسطه روايت مى‌كند از حضرت عبدالعظيم كه فرمود وارد شدم بر آقاى خودم حضرت امام على النقى عليه‌السلام چون آن حضرت مرا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باد اى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وليُّنا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و دوست حقيقى ما هستى، پس عرض كردم خدمت آن حضرت كه اى فرزند رسول خدا من مى‌خواهم كه دين خود را بر شما عرضه دارم، پس هرگاه مرضى و پسنديده است بر آن ثابت بمانم تا خداوند عزّوجلّ را ملاقات كنم، فرمود بياور اى ابوالقاسم يعنى عرض نما دينت را، گفتم مى‌گويم كه خداوند تبارك و تعالى يكى است بى‌نظير و مثلى براى او نيست و از حدود ابطال و تشبيه خارج است و جسم و صورت و عرض و جوهر نيست بلكه پديد آورنده اجسام و صورتها و خلق كننده عرضها و جوهرهاست و پروردگار و مالك هرچيزى است و هر چيزى را جعل و احداث كرده، و مى‌گويم 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صلى‌الله‌عليه‌و‌آله بنده و رسول او و خاتم پيغمبران است و بعد از وى پيغمبرى نخواهد بود تا روز قيامت و شريعت آن حضرت آخر همه شرايع است و شريعتى نيست بعد از آن تا روز قيامت و مى‌گويم من كه امام و خليفه و ولىّ امر بعد از پيغمبر صلى‌الله‌عليه‌و‌آله اميرللمؤمنين علىّ بن ابيطالب عليه‌السلام است و بعد از آن </w:t>
      </w:r>
      <w:bookmarkStart w:id="400" w:name="pg15931_171006"/>
    </w:p>
    <w:p>
      <w:pPr>
        <w:pStyle w:val="BookText"/>
        <w:rPr/>
      </w:pPr>
      <w:bookmarkEnd w:id="400"/>
      <w:r>
        <w:rPr>
          <w:rFonts w:ascii="IRNazanin" w:hAnsi="IRNazanin" w:eastAsia="IRNazanin"/>
          <w:color w:val="111111"/>
          <w:sz w:val="28"/>
          <w:sz w:val="28"/>
          <w:szCs w:val="28"/>
          <w:rtl w:val="true"/>
          <w:lang w:bidi="fa-IR"/>
        </w:rPr>
        <w:t>حضرت حسن، بعد از آن حسين، بعد علىّ بن الحسين، بعد محمّد بن على، بعد جعفر بن محمّد، بعد موسى بن جعفر، بعد علىّ بن موسى، بعد محمّد بن على، بعد از اين بزرگواران توئى اى مولاى من، پس امام علىّ النقى عليه‌السلام به جناب عبدالعظيم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حسن پسر من است، پس چگونه باشند مردم در زمان خلف بعد از او؟ گفتم و چگونه است اين اى مولاى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ديده نمى‌شود شخص او و حلال نباشد بر زبان آوردن نام او تا آن‌كه خروج كند و پر كند زمين را از عدل و داد همچنانكه پر شده باشد از ظلم و جور، گفتم اقرار كردم يعنى به امامت حضرت حسن عسگرى، و خلف آن حضرت قائل شدم، پس گفتم و مى‌گويم كه دوست اين بزرگواران دوست خدا است، و دشمن ايشان دشمن خدا است و اطاعت ايشان اطاعت خدا است و معصيت ايشان معصيت خدا است و مى‌گويم كه معراج حقّ است و سؤال در قبر حق و بهشت و دوزخ وصراط و ميزان حقّ است و آن‌كه قيامت آمدنيست شكّى نيست و خداوند زنده مى‌كند و برمى‌انگيزاند كسانى را كه در قبرها جا دارند و مى‌گويم كه فرائض واجبه بعد از ولايت يعنى دوستى رسول و ائمه عليهم‌السلام نماز است و زكوة و روزه و حج و جهاد و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على النّقى فرمود اى ابوالقاسم اين است به خدا سوگند دين خدا كه پسنديده است آن را براى بندگانش ثابت بمان بر همين اعتقاد خداوند ثابت دارد بقول ثابت در حيات دنيا و آخرت</w:t>
      </w:r>
      <w:r>
        <w:rPr>
          <w:rFonts w:eastAsia="IRNazanin" w:cs="IRNazanin"/>
          <w:color w:val="111111"/>
          <w:sz w:val="28"/>
          <w:szCs w:val="28"/>
          <w:rtl w:val="true"/>
          <w:lang w:bidi="fa-IR"/>
        </w:rPr>
        <w:t>.</w:t>
      </w:r>
    </w:p>
    <w:p>
      <w:pPr>
        <w:pStyle w:val="Heading5"/>
        <w:numPr>
          <w:ilvl w:val="4"/>
          <w:numId w:val="1"/>
        </w:numPr>
        <w:rPr/>
      </w:pPr>
      <w:bookmarkStart w:id="401" w:name="__RefHeading___Toc15918120_2142443653"/>
      <w:bookmarkStart w:id="402" w:name="_Toc149"/>
      <w:bookmarkEnd w:id="401"/>
      <w:r>
        <w:rPr>
          <w:rtl w:val="true"/>
        </w:rPr>
        <w:t>هجرت حضرت عبدالعظيم از حجاز به عراق و از عراق تا به ايران</w:t>
      </w:r>
      <w:bookmarkEnd w:id="402"/>
    </w:p>
    <w:p>
      <w:pPr>
        <w:pStyle w:val="BookText"/>
        <w:rPr/>
      </w:pPr>
      <w:r>
        <w:rPr>
          <w:rFonts w:ascii="IRNazanin" w:hAnsi="IRNazanin" w:eastAsia="IRNazanin"/>
          <w:color w:val="111111"/>
          <w:sz w:val="28"/>
          <w:sz w:val="28"/>
          <w:szCs w:val="28"/>
          <w:rtl w:val="true"/>
          <w:lang w:bidi="fa-IR"/>
        </w:rPr>
        <w:t xml:space="preserve">حضرت عبدالعظيم در حدود سنه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از مدينه طيّبه به سامره خدمت حضرت هادى مشرف شده پس از مدّتى از آنجا نهضت و هجرت نموده به جانب ايران و به خطّه رى نزول اجلال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در تحفة الزوائد فرمايد از مزارات مشهوره معلومه مرقد منوّر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واجب التّعظيم عبدالعظيم بن عبداللّه بن على بن الحسين بن زيد بن الحسن بن على بن ابيطالب است و نسب آن حضرت به چهار پشت به حضرت امام حسن مجتبى منتهى مى‌شود و از اكابر محدثين و اعاظم علماء و زهّاد و عبّاد بوده است و از اصحاب امام محمّدتقى و امام على النقى بوده است و نهايت توسّل و انقطاع به خدمت ايشان داشته است و احاديث بسيار از ايشان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او در رى معلوم و مشهور است و شيخ نجاشى به سند معتبر از احمد بن محمّد بن خالد برقى روايت كرده است كه حضرت عبدالعظيم از خليفه گريخت و به رى آمد و مخفى شد در سردابى در خانه مردى از شيعيان در سكّة الموالى و در آنجا عبادت خدا مى‌كرد و روزها روزه مى‌داشت و شبها به نماز مى‌ايستاد و پنهان بيرون مى‌آمد و زيارت مى‌كرد قبرى را كه در مقابل قبر اوست و راه در ميان است و مى‌گفت اين قبر مردى از فرزندان حضرت امام موسى كاظم است و پيوسته در آنجا مى‌بود، يك و دو شيعه خبردار مى‌شدند از احوال او تا آن‌كه اكثر مردم رى او را شناختند، پس شخصى از شيعه حضرت رسالت پناه را در خواب ديد كه آن حضرت فرمود مردى از فرزندان مرا از سكة الموالى بر خواهند داشت و مدفون خواهند كرد نزد درخت سيب در باغ عبدالجبّار بن عبدالوهّاب و اشاره فرمود به همان مكان كه در آنجا مدفون شده، پس آن شخص رفت كه آن درخت و آن مكان را از صاحب باغ بخرد، صاحب باغ گفت براى چه مى‌خواهى اين درخت و اين جاى درخت را؟ آن شخص خواب خود را نقل كرد صاحب باغ گفت كه من نيز چنين خواب ديده‌ام و موضع اين درخت را با جميع باغ وقف كرده‌ام بر آن سيّد و ساير شيعيان كه در آنجا مرده‌هاى خود را دفن كنند، پس عبدالعظيم بيمار شد و به رحمت ايزدى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برهنه كردند كه غسل بدهند در جيبش رقعه‌ئى يافتند كه در آنجا نسب شريف خود را نوشته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ابوالقاسم عبدالعظيم پسر عبداللّه پسر على پسر حسن بن زيد بن امام حسن بن </w:t>
      </w:r>
      <w:bookmarkStart w:id="403" w:name="pg15931_171008"/>
    </w:p>
    <w:p>
      <w:pPr>
        <w:pStyle w:val="BookText"/>
        <w:rPr/>
      </w:pPr>
      <w:bookmarkEnd w:id="403"/>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مورّخين را در سبب حركت و مهاجرت شاهزاده عبدالعظيم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از خواصّ اصحاب و كبار محبّين و متقرّبين امام عليه‌السلام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باللّه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خوف از آن بزرگوار داشته درصدد قتل آن حضرت برآمد و او را تعقيب نمود ناچار به اجازه امام عليه‌السلام به صوب ايران حركت فرمود به طورى كه هركس از آن حضرت سؤال مى‌كرد كيستى و از كجا مى‌آئى؟ اظهار مى‌داشت نامه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عزم زيارت مرقد منوّر حضرت رضا عليه‌السلام از سامره بيرون آمده و متوجّه بلاد خراسان گرديد چون به شهر رى وارد شد مدتى به جهت زيارت مرقد مطهّر حضرت شاهزاده حمزة بن موسى بن جعفر عليهماالسلام توقّف فرمود، در اوّل امر آن‌جناب مخفى بود و كسى او را نمى‌شناخت تا آن‌كه دوستان و شيعيان در خفاء به محضرش مشرّف شده از مقامات آن بزرگوار اطّلاع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حرام و حلال را از او سؤال كردند سپس درصدد نگاهدارى آن حضرت برآمدند پس نگذاردند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از طرف امام عليه‌السلام عنوان نيابت وكالت را داشته در تبليغ احكام دين و قوانين سيّدالمرسلين صلى‌الله‌عليه‌و‌آله و شايد كه هر سه امر سبب و داعى شده باشد به حركت و مهاجرت آن حضرت به ايران</w:t>
      </w:r>
      <w:r>
        <w:rPr>
          <w:rFonts w:eastAsia="IRNazanin" w:cs="IRNazanin"/>
          <w:color w:val="111111"/>
          <w:sz w:val="28"/>
          <w:szCs w:val="28"/>
          <w:rtl w:val="true"/>
          <w:lang w:bidi="fa-IR"/>
        </w:rPr>
        <w:t>.</w:t>
      </w:r>
    </w:p>
    <w:p>
      <w:pPr>
        <w:pStyle w:val="Heading5"/>
        <w:numPr>
          <w:ilvl w:val="4"/>
          <w:numId w:val="1"/>
        </w:numPr>
        <w:rPr/>
      </w:pPr>
      <w:bookmarkStart w:id="404" w:name="__RefHeading___Toc15918122_2142443653"/>
      <w:bookmarkStart w:id="405" w:name="_Toc150"/>
      <w:bookmarkEnd w:id="404"/>
      <w:r>
        <w:rPr>
          <w:rtl w:val="true"/>
        </w:rPr>
        <w:t>در بيان وفات حضرت عبدالعظيم عليه‌السلام و سبب آن</w:t>
      </w:r>
      <w:bookmarkEnd w:id="405"/>
    </w:p>
    <w:p>
      <w:pPr>
        <w:pStyle w:val="BookText"/>
        <w:rPr/>
      </w:pPr>
      <w:r>
        <w:rPr>
          <w:rFonts w:ascii="IRNazanin" w:hAnsi="IRNazanin" w:eastAsia="IRNazanin"/>
          <w:color w:val="111111"/>
          <w:sz w:val="28"/>
          <w:sz w:val="28"/>
          <w:szCs w:val="28"/>
          <w:rtl w:val="true"/>
          <w:lang w:bidi="fa-IR"/>
        </w:rPr>
        <w:t xml:space="preserve">وفات حضرت شاهزاده عبدالعظيم عليه‌السلام تقريبا بين سنوات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واقع گرديد و سبب وفات آن حضرت مورد خلاف است، مشهور آن‌كه مريض شده و از دنيا رحلت فرمود و از شيخ فخرالدّين بن شيخ محمّد على طريحى نجفى صاحب مجمع البحرين نقل شده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ممَّن دفنَ حيّا منَ الطّالبيين عبدالعظيم الحسنى بالرّى و محمّد بن عبداللّه بن الحسن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برآنند كه آن حضرت را زهر خورانيده و شهيد نموده‌اند</w:t>
      </w:r>
      <w:r>
        <w:rPr>
          <w:rFonts w:eastAsia="IRNazanin" w:cs="IRNazanin"/>
          <w:color w:val="111111"/>
          <w:sz w:val="28"/>
          <w:szCs w:val="28"/>
          <w:rtl w:val="true"/>
          <w:lang w:bidi="fa-IR"/>
        </w:rPr>
        <w:t xml:space="preserve">. </w:t>
      </w:r>
      <w:bookmarkStart w:id="406" w:name="pg15931_171009"/>
    </w:p>
    <w:p>
      <w:pPr>
        <w:pStyle w:val="Heading5"/>
        <w:numPr>
          <w:ilvl w:val="4"/>
          <w:numId w:val="1"/>
        </w:numPr>
        <w:rPr/>
      </w:pPr>
      <w:bookmarkStart w:id="407" w:name="__RefHeading___Toc15918124_2142443653"/>
      <w:bookmarkStart w:id="408" w:name="_Toc151"/>
      <w:bookmarkEnd w:id="406"/>
      <w:bookmarkEnd w:id="407"/>
      <w:r>
        <w:rPr>
          <w:rtl w:val="true"/>
        </w:rPr>
        <w:t>در بيان ثواب آن حضرت عليه‌السلام</w:t>
      </w:r>
      <w:bookmarkEnd w:id="4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طاب ثراه فى ثواب الاعمال مسنداً حدثنى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على بن احمد قال حدّثنا حمزة بن القاسم العلوى رحمه‌الله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عمن دخل على ابى الحسن علىّ بن محمّد الهادى من اهل الرّى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ابى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اَينَ كُنتَ؟ قلتُ زُرتُ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انك لو زرت قبر عبدالعظيم عندكم لكنت كمن‌زار قبر الحسين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ابوجعفر محمد بن على بن بابويه معروف به صدوق در كتاب ثواب الاعمال مسنداً روايت كرده است كه مرا علىّ بن احمد خبر داد كه او گفت حمزة بن قاسم علوى خبر داد كه او گفت محمد بن يحيى عطّار خبر داد از كسى كه بر حضرت امام على النقى عليه‌السلام وارد شد از اهل رى، پس آن شخص گفت وارد شدم بر آن جناب فرمودند كجا بودى؟ عرض كردم به زيارت جناب سيّد الشهداء مشرّف شدم، فرمود اما تو اگر زيارت مى‌كردى قبر حضرت عبدالعظيم را كه نزد شماست هر آينه بودى مثل كسى كه زيارت كرده است قبر حسين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لئالى الاخبار عن تعليقة الشهيد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خلاصة للعلاّمة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قد نص على زيارته يعنى عبدالعظيم، الامام علىّ بن موسى الرضا عليه‌السلام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قبره و جبت له على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 كسى كه زيارت كند قبر عبدالعظيم را واجب مى‌شود بر خداى متعال كه او را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قال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زارنى بعد موتى ضمنت له الجنّة و من لم يقدر على زيارتى فليزر اخى عبدالعظيم الحسنى 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فرمود حضرت امام رضا عليه‌السلام كسى كه زيارت كند مرا بعد از وفات من ضامن مى‌شوم براى او بهشت را و كسى نمى‌تواند زيارت كند مرا، پس زيارت كند برادرم عبدالعظيم الحسنى را به رى عنه عليه‌السلام ايضا فى لئالى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عَجَزتَ عن زيارة جدّى الحسين فزر السيّد الزاهد العابد عبدالعظيم بالرّى فإنّه اجزئَكَ وكفاك اى اعمالك فى زيارته من عظم الثواب الوارد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عنه ايضا قال من زار عبدالعظيم الحسنى بالرى كمن‌زار اباعبداللّه الحسين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إخبار وارد از حضرت رضا صلوات‌اللّه عليه درباره زيارت حضرت عبدالعظيم اخبار از آينده است زيرا كه زندگانى و وفات شاهزاده عبدالعظيم عليه‌السلام بعد از حضرت امام رضا عليه‌السلام بوده، و اين خود از خصوصيّاتى است كه بر جلالت و منزلت آن جناب مى‌فزايد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حضرت شاهزاده عبدالعظيم از اجلاّء علماء و اكابر محدّثين بلكه سيد محدّثين اماميّه به‌شمار مى‌رود و او را روايات و احاديثى است كه علماء اعلام در كتب خود نقل فرموده‌اند و ما از باب تيمّن و تبرّك به ذكر دو حديث از آنها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جنّه‌النعيم فى الامالى بحذف الاسناد عن عبدالعظيم بن عبداللّه الحسنى،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على الرضا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ابى احدٌ فأصابه اَذىً من مطَرٍ او بردٍ او حرٍّ الاّ حرم اللّهُ جسدهُ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عبدالعظيم فرمودند، من شنيدم از حضرت امام محمّدتقى عليه‌السلام كه مى‌فرمود زيارت نمى‌كند پدرم را احدى، پس بوى اذيّتى از باران يا سرما و گرما برسد مگر آن‌كه خداوند جسد او را به آتش حرام مى‌كند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فى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المجلسى از حضرت عبدالعظيم روايت است فرمودند كه حضرت جواد عليه‌السلام از آباء مكرّمين خودش روايت كرده كه حضرت امير فرمودند بافاطمه زهرا بر رسول خدا صلى‌الله‌عليه‌و‌آله وارد شديم، يافتيم جناب ختمى مآب را كه گريه مى‌كند، عرض كردم پدر و مادرم فداى شما باد يا رسول اللّه چه چيز شما را گريانيد؟ فرمود يا على در شبى كه به معراج رفتم، زنهاى چند از امّت خود ديدم كه به عذاب سخت معذّب بودند و اكنون تفكّر از حال ايشان كردم گريستم به‌واسطه آنچه را كه ديدم از عذابهاى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زنى را ديدم كه به موى سرش آويخته بود دماغش مى‌جوشيد، و زنى را ديدم كه به پستانهاى خودش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زنى را ديدم گوشت بدن خود را مى‌خورد و آتش از زيرش مشتعل بود و ديدم زنى را كه به زبانش </w:t>
      </w:r>
    </w:p>
    <w:p>
      <w:pPr>
        <w:pStyle w:val="BookText"/>
        <w:rPr/>
      </w:pPr>
      <w:r>
        <w:rPr>
          <w:rFonts w:ascii="IRNazanin" w:hAnsi="IRNazanin" w:eastAsia="IRNazanin"/>
          <w:color w:val="111111"/>
          <w:sz w:val="28"/>
          <w:sz w:val="28"/>
          <w:szCs w:val="28"/>
          <w:rtl w:val="true"/>
          <w:lang w:bidi="fa-IR"/>
        </w:rPr>
        <w:t>آويخته بود و حميم جهنّم به حلق وى مى‌ريختند، و ديدم زنى را كه پاهايش به دستهايش بسته بودند و مارها و عقربها بر وى مسلّط بودند، و زنى را ديدم كور و كر و لال در تابوتى از آتش دماغ سرش از منخر آن بيرون مى‌آيد و بدن آن از جذام و برص قطعه قطعه شده بود، و زنى را ديدم به پايش آويخته بود در تنورى از آتش، و زنى را ديدم كه گوشت بدنش را از جلو و عقب به مقراضهاى آتشين جدا مى‌كردند، و زنى را ديدم كه صورت و دست او را به آتش مى‌سوزانيدند و امعاء خودش را مى‌خورد، و زنى را ديدم كه سرش مانند سر خوك و بدنش مانند بدن خر و بروى هزار هزار قسم از عذاب ديده مى‌شد، و زنى را ديدم به صورت سگ كه آتش از دُبرش وارد مى‌شد و از دهانش بيرون مى‌آمد و ملائكه به گرزهاى از آتش بر سر و بدنش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و نور چشم من خبر بدهيد كه اعمال آن زنها در دنيا چه بوده است تا اين‌كه مستحقّ اين عذاب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من، اما آن زنى كه به موى سرش آويخته بود در دنيا موى سرش را از مردها نمى‌پوشانيد، امّا آن‌كه به زبانش آويخته بود شوهرش را اذيّت مى‌كرد،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پستانهايش آويخته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شوهرش را از بستر خود منع مى‌نمود،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پاهايش آويخته بود از خانه‌اش بدون اذن شوهرش بيرون مى‌رفت،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گوشت بدنش را مى‌خورد بدنش را از براى مردم زينت مى‌نمود،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دستهايش به پاهايش بسته بود ومارها و عقربها بر وى مسلّط بود از نجاست جامه و غير آن پرهيز نداشت و غسل جنابت و حيض و نظافت و به نمازها اهانت مى‌نمود،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كور و كر و لال بود از زنا مى‌زائيد و نسبت به شوهرش مى‌داد،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گوشت بدنش را به مقراضها مى‌چيدند خودش را به مردهاى ديگر عرضه مى‌داشت،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امعاء و روده‌هاى خودش را مى‌خورد و صورت و بدنش از آتش مى‌سوخت زنها براى مردها مى‌برد،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سرش مانند سرخوك بود و بدنش مانند بدن خر، سخن‌چين و دروغگو بود،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صورت </w:t>
      </w:r>
    </w:p>
    <w:p>
      <w:pPr>
        <w:pStyle w:val="BookText"/>
        <w:rPr/>
      </w:pPr>
      <w:r>
        <w:rPr>
          <w:rFonts w:ascii="IRNazanin" w:hAnsi="IRNazanin" w:eastAsia="IRNazanin"/>
          <w:color w:val="111111"/>
          <w:sz w:val="28"/>
          <w:sz w:val="28"/>
          <w:szCs w:val="28"/>
          <w:rtl w:val="true"/>
          <w:lang w:bidi="fa-IR"/>
        </w:rPr>
        <w:t>سگ بود و آتش از دبرش داخل مى‌شد و از دهانش بيرون مى‌آيد جاريه نوحه‌گر بود و اظهار حسد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آن زنى كه به غضب آورد شوهرش را و خوشا به حال زنى كه شوهرش از وى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در جوار حضرت عبدالعظيم جمعى از امامزادگان مدفونند از آن جمله حضرت شاهزاده حمزة بن موسى الكاظم است كه راهش از ميان حرم مطهّر حضرت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احفاد اوست حضرت خاتم المجتهدين آيت‌اللّه العظمى فى الأرضين جناب حاج سيد محمّدباقر حجه‌الاسلام رشتى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مجلسى فرموده قبر شريف امامزاده حمزه فرزند حضرت موسى بن جعفر عليه‌السلام نزديك قبر حضرت عبدالعظيم است، ظاهرا همان باشد كه حضرت عبدالعظيم به زيارت او مى‌رفت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مرقد منوّر را هم بايد زيارت كرد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معاصر آقاى عمادزاده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حمزة بن موسى بن جعفر عليه‌السلام غير از حمزة بن جعفر مدفون به خراسان است و غير از حمزه اطروش است كه نسبش به حضرت سجّاد عليه‌السلام مى‌رسد و غير از حمزة بن موسى مضيئ است كه در شيراز مدفون است و اين حمزه داراى سه پسر بوده على و قاسم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تحقيقا سلاطين صفويه نسب به او مى‌رسانند و آبادى قصبه به بركت وجود حمزه بوده است و پس از ويرانى رى بزرگ باز هم رى به وجود اين امامزادگان آباد و مزار عمومى مردم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امامزادگان كه در جوار حضرت عبدالعظيم است جناب امامزاده طاهر عليه‌السلام است كه در جانب شرقى صحن واقع است و به طورى كه از شيخ ابونصر بخارى نقل شده، اين بزرگوار از كسانى است كه در شهر رى وارد شد و او را پسرى مطهّر نام بود و نسب را به حضرت علىّ بن الحسين مى‌رساند بدين‌گونه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بن محمّد بن حسن بن حسين بن زيد بن علىّ بن الحسين عليه‌السلام </w:t>
      </w:r>
      <w:r>
        <w:rPr>
          <w:rFonts w:eastAsia="IRNazanin" w:cs="IRNazanin"/>
          <w:color w:val="111111"/>
          <w:sz w:val="28"/>
          <w:szCs w:val="28"/>
          <w:rtl w:val="true"/>
          <w:lang w:bidi="fa-IR"/>
        </w:rPr>
        <w:t xml:space="preserve">. </w:t>
      </w:r>
      <w:bookmarkStart w:id="409" w:name="pg15931_171013"/>
    </w:p>
    <w:p>
      <w:pPr>
        <w:pStyle w:val="Heading5"/>
        <w:numPr>
          <w:ilvl w:val="4"/>
          <w:numId w:val="1"/>
        </w:numPr>
        <w:rPr/>
      </w:pPr>
      <w:bookmarkStart w:id="410" w:name="__RefHeading___Toc15918126_2142443653"/>
      <w:bookmarkStart w:id="411" w:name="_Toc152"/>
      <w:bookmarkEnd w:id="409"/>
      <w:bookmarkEnd w:id="410"/>
      <w:r>
        <w:rPr>
          <w:rtl w:val="true"/>
        </w:rPr>
        <w:t>حضرت امامزاده عبداللّه ابيض</w:t>
      </w:r>
      <w:bookmarkEnd w:id="411"/>
    </w:p>
    <w:p>
      <w:pPr>
        <w:pStyle w:val="BookText"/>
        <w:rPr/>
      </w:pPr>
      <w:r>
        <w:rPr>
          <w:rFonts w:ascii="IRNazanin" w:hAnsi="IRNazanin" w:eastAsia="IRNazanin"/>
          <w:color w:val="111111"/>
          <w:sz w:val="28"/>
          <w:sz w:val="28"/>
          <w:szCs w:val="28"/>
          <w:rtl w:val="true"/>
          <w:lang w:bidi="fa-IR"/>
        </w:rPr>
        <w:t>از جمله امامزادگان مجاور حضرت عبدالعظيم جناب امامزاده عبداللّه ابيض است كه نسب شريفش را چنين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ابيض بن عبّاس بن محمّد بن عبداللّه شهيد بن حسن افطس بن على بن على بن حسين بن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نسّابه كه در رى مزار كثيرالأنوار ابوعبداللّه حسين بن عبداللّه ابيض است كه در سال سيصد و نوزده به رحمت ايزدى پيوست و پسرى نيز از حسين بن عبداللّه ابيض در كتب انساب مذكور است موسوم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قبّه و بارگاه حضرت شاهزاده عبدالعظيم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بعضى از علماء و دانشمندان نامى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قدوة المفسرين جمال الملّة والحق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حسين بن على الخزاعى الرّازى صاحب تفسير فارسى المسّمى بروض الجنان و بعضى نقل فرموده‌اند كه ايشان تفسير عربى مفصّلى هم دارند در بيست مجلّد، مقبره آنجناب در صحن شاهزاده حمزه واقع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المحدّثين جناب ابوجعفر محمّد بن على بن حسين بن موسى بن بابويه القمى مشهور به شيخ صدوق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كثيره، ديگر مقبره آن جناب در نزديكى شهر رى فعلى واقع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التواريخ از نجاشى نقل شده كه جناب على بن حسين پدر شيخ صدوق به توسّط جناب حسين بن روح رضوان اللّه عليه كه از نواب اربعه حضرت امام عصر ازواحنا له الفداء بود، عريضه به حضرت بقيّة اللّه نوشت و استدعا نمود كه خداوند فرزندى بوى عطا فرمايد، پس حضرت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دعانا اللّه لك بذالك و سترزق ولدين ذكرين خيّرين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غالبا شيخ صدوق فخريّه مى‌فرمود كه من به دعاى ولى عصر عليه‌السلام تولّد يافته‌ام، و جناب علىّ بن الحسين پدر شيخ صدوق رئيس فقهاء و علماء قم بود و در سنه تناثر نجوم سيصد و بيست و نه از دنيا رحلت </w:t>
      </w:r>
    </w:p>
    <w:p>
      <w:pPr>
        <w:pStyle w:val="BookText"/>
        <w:rPr/>
      </w:pPr>
      <w:r>
        <w:rPr>
          <w:rFonts w:ascii="IRNazanin" w:hAnsi="IRNazanin" w:eastAsia="IRNazanin"/>
          <w:color w:val="111111"/>
          <w:sz w:val="28"/>
          <w:sz w:val="28"/>
          <w:szCs w:val="28"/>
          <w:rtl w:val="true"/>
          <w:lang w:bidi="fa-IR"/>
        </w:rPr>
        <w:t>فرمود، جمعى خدمت جناب علىّ بن محمد السّيمرى كه نايب چهارم حضرت بقيّه‌اللّه بود مشرّف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عرض كرد علىّ بن بابويه زنده است، فرمود امروز وفات يافت، بعد خبر رسيد كه در همان روز مرحوم شده بود در قم و قبر او در قم معروف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مرحوم علاّمه جليل جناب حاج ملاّعلى كنى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جدّى الامجد فى لباب الألقاب، كانَ عالما فاضلا فقيها مسلّما مشهورا رئيسا معروفا باالفضل والثروة و قد لقيته فى سالف الأيام وكان من تلامذة صاحب الضّوابط و صاحب الجواهر ومِن مصنّفاتِه كتاب توضيح المقال فى علم الرجال،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هزار و سيصد و شش هجرى قمرى تقريبا در سن هشتاد و شش سالگى از دنيا رحلت فرمود، جنازه‌اش را در كمال اجلال و احترام بردند در زاويه مقدّسه حضرت عبدالعظيم در مقبره‌ئى كه منسوب به مرحوم ناصرالدّين شاه قاجار است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جليل القدر مجاهد آيت‌اللّه العظمى مرحوم حاج سيد ابوالقاسم معروف به آيت‌اللّه كاشانى نجل جليل آيت‌اللّه آقاى حاج سيدمصطفى كاشانى ابن آيت‌اللّه على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السيّد حسين بن الحاج ميرمحمدعلى بن الحاج السيّد رضا الكاشانى رحمه‌اللّه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آقاى حاج سيد ابوالقاسم كاشانى طاب ثراه پيشواى مسلمين جهان و از نوابغ روزگار در عصر خود به‌شمار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يكهزار و سيصد هجرى قمرى متولّد و نزد والد بزرگوارش مرحوم آيت‌اللّه حاج سيدمصطفى كاشانى كه از جمله مراجع تقليد شيعه اثناعشرى و مجاهدين حقيقى اسلام و همچنين نزد مرحوم آيت‌اللّه آخوند ملاّكاظم خراسانى و مرحوم آيت‌اللّه آقاى حاج ميرزاحسين حاج ميرزا خليل و جمعى ديگر از فحول علماء تلمذّ فرموده و در دوران زندگى خود از مجاهده با اجانب و دشمنان دين فروگذار نفرمود تا در شوال المكرم سنه يكهزار و سيصد و هشتاد و يك هجرى قمرى در محلّ اقامت </w:t>
      </w:r>
    </w:p>
    <w:p>
      <w:pPr>
        <w:pStyle w:val="BookText"/>
        <w:rPr/>
      </w:pPr>
      <w:r>
        <w:rPr>
          <w:rFonts w:ascii="IRNazanin" w:hAnsi="IRNazanin" w:eastAsia="IRNazanin"/>
          <w:color w:val="111111"/>
          <w:sz w:val="28"/>
          <w:sz w:val="28"/>
          <w:szCs w:val="28"/>
          <w:rtl w:val="true"/>
          <w:lang w:bidi="fa-IR"/>
        </w:rPr>
        <w:t>خود تهران بدرود حيات فرمود، جنازه او را با تشكيلات بسيار و تشييعى كه بى‌نظير بود حمل به شهر رى در جوار حضرت شاهزاده عبدالعظيم عليه‌السلام در مقبره‌ئى كه ناصرالدّين شاه قاجار مدفون است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تهران و رى و حوالى آن قبور بسيارى از امامزادگان و علماء و روات ديده مى‌شود كه اين مختصر گنجايش ذكر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امامزادگان در تهران، امامزاده زيد است كه مرقد منوّر آن جناب وسط تهران در بازار بزّازها است و داراى بقعه و حرم و صحن قديمى است كه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حضرت امامزاده يحيى عليه‌السلام است كه نزديك خيابان رى در محلّى كه به نام نامى خود امامزاده است واقع است داراى بقعه و ساختمانى زيبا و متولى و خدمه و نذورات فراوان و مورد توجّه عامّه خلق و ارباب حاجت و نياز و اين امامزاده عالى مقام از اجداد حقير و بسيارى از سادات حسينى است به طورى كه در شجره‌نامه ثبت است و حضرت آيت‌اللّه العظمى آقاى آقا سيّد شهاب‌الدين مرعشى نجفى ادام‌اللّه ظلّه‌العالى على رؤس المسلمين كه از مراجع تقليد و در انساب آل رسول مى‌توان گفت كه منحصر به فرد هستند رساله‌ئى به درخواست متولّى آن بقعه مباركه بنام رساله العزّيه فى ترجمة الجليل عزّالدين يحيى الشهيد قدس سرّه مرقوم فرموده‌اند و جناب حجه‌الاسلام آقاى شيخ زين العابدين سرخه‌ئى كه از علماء مجاورين آن حدود است مطالبى راجع‌به امامزاده در ذيل رساله مذكوره مرقوم فرموده‌اند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مرعشى نجفى در رساله مزبوره چنين مى‌فرمايد كه بس است در مقام شامخ او عباراتى كه شيخ جليل منتجب الدّين على بن عبيداللّه بن حسن بن حسين بن بابويه قمى در اول كتاب فهرس خود فرموده به اين نسق حضرت عالى مجلس سيّدنا و مولانا الكبير الامير الامام السيّد الاجل الرّئيس الأنور الأطهر الأشرف </w:t>
      </w:r>
      <w:bookmarkStart w:id="412" w:name="pg15931_171016"/>
    </w:p>
    <w:p>
      <w:pPr>
        <w:pStyle w:val="BookText"/>
        <w:rPr/>
      </w:pPr>
      <w:bookmarkEnd w:id="412"/>
      <w:r>
        <w:rPr>
          <w:rFonts w:ascii="IRNazanin" w:hAnsi="IRNazanin" w:eastAsia="IRNazanin"/>
          <w:color w:val="111111"/>
          <w:sz w:val="28"/>
          <w:sz w:val="28"/>
          <w:szCs w:val="28"/>
          <w:rtl w:val="true"/>
          <w:lang w:bidi="fa-IR"/>
        </w:rPr>
        <w:t>المرتضى المعظّم عزّالدّولة والدّين شرف الاسلام والمسلمين رضى الملوك والسّلاطين ملك النقبآء فى العالمين اختيار الامام، افتخار الأنام قطب الدّولة ركن الملّة عماد الامّة عمدة الملك سلطان العترة الطاهره عمدة الشّريعة رئيس رؤساء الشيعه و صدر علماء العراق قدوة الاكابر معين الحق حجّة الله على الخلق ذوالشرفين كريم الطرفين نظام الحضرتين اجل الأشراف سيّدالامراء السّادات شرقا و غربا قوام آل رسول اللّه ابوالقاسم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در آخر فهرست در وصف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الاجلّ المرتضى عزّالدّين يحيى بن محمّد بن علىّ بن المطهّر ابوالقاسم نقيب الطالبيّة</w:t>
      </w:r>
    </w:p>
    <w:p>
      <w:pPr>
        <w:pStyle w:val="BookText"/>
        <w:rPr/>
      </w:pPr>
      <w:r>
        <w:rPr>
          <w:rFonts w:ascii="Amiri" w:hAnsi="Amiri" w:eastAsia="Amiri" w:cs="Amiri"/>
          <w:color w:val="111111"/>
          <w:sz w:val="28"/>
          <w:sz w:val="28"/>
          <w:szCs w:val="28"/>
          <w:rtl w:val="true"/>
          <w:lang w:bidi="ar-SA"/>
        </w:rPr>
        <w:t xml:space="preserve">بالعراق عالم علم فاضل كبير عليه تدور وحى الشّيعه متّع اللّه الاسلام والمسلمين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الاحاديث عن والده المرتضى السيّد شرف الدّين محمّد و عن مشايخه قدس اللّه ارواحهم</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5918128_2142443653"/>
      <w:bookmarkStart w:id="414" w:name="_Toc153"/>
      <w:bookmarkEnd w:id="413"/>
      <w:r>
        <w:rPr>
          <w:rtl w:val="true"/>
        </w:rPr>
        <w:t>(</w:t>
      </w:r>
      <w:r>
        <w:rPr>
          <w:rtl w:val="true"/>
        </w:rPr>
        <w:t>حليله آن بزرگوار</w:t>
      </w:r>
      <w:r>
        <w:rPr>
          <w:rtl w:val="true"/>
        </w:rPr>
        <w:t>)</w:t>
      </w:r>
      <w:bookmarkEnd w:id="414"/>
    </w:p>
    <w:p>
      <w:pPr>
        <w:pStyle w:val="BookText"/>
        <w:rPr/>
      </w:pPr>
      <w:r>
        <w:rPr>
          <w:rFonts w:ascii="IRNazanin" w:hAnsi="IRNazanin" w:eastAsia="IRNazanin"/>
          <w:color w:val="111111"/>
          <w:sz w:val="28"/>
          <w:sz w:val="28"/>
          <w:szCs w:val="28"/>
          <w:rtl w:val="true"/>
          <w:lang w:bidi="fa-IR"/>
        </w:rPr>
        <w:t>در انساب بيهقى مذكور است كه زوجه آن بزرگوار دختر عمّه سلطان سنجر بن ملكشاه بوده مى‌فرمايد و شنيدم كه سلطان سنجر وارد شد بر عمّه خود و از او خواهش نمود كه حاجتى از من بخواه، گفت حاجتم آن است كه فرزندان دختر من كه از عزّالدّين علوى است احترام نمائيد و تعظيم ايشان كنيد، از اين جهت سلطان سنجر اولاد عزّالدّين يحيى را مقدّم مى‌داشت بر بزرگترين اولاد سلجوقيّه</w:t>
      </w:r>
      <w:r>
        <w:rPr>
          <w:rFonts w:eastAsia="IRNazanin" w:cs="IRNazanin"/>
          <w:color w:val="111111"/>
          <w:sz w:val="28"/>
          <w:szCs w:val="28"/>
          <w:rtl w:val="true"/>
          <w:lang w:bidi="fa-IR"/>
        </w:rPr>
        <w:t>.</w:t>
      </w:r>
    </w:p>
    <w:p>
      <w:pPr>
        <w:pStyle w:val="Heading5"/>
        <w:numPr>
          <w:ilvl w:val="4"/>
          <w:numId w:val="1"/>
        </w:numPr>
        <w:rPr/>
      </w:pPr>
      <w:bookmarkStart w:id="415" w:name="__RefHeading___Toc15918130_2142443653"/>
      <w:bookmarkStart w:id="416" w:name="_Toc154"/>
      <w:bookmarkEnd w:id="415"/>
      <w:r>
        <w:rPr>
          <w:rtl w:val="true"/>
        </w:rPr>
        <w:t xml:space="preserve">شهادت امامزاده يحيى </w:t>
      </w:r>
      <w:r>
        <w:rPr>
          <w:rtl w:val="true"/>
        </w:rPr>
        <w:t>(</w:t>
      </w:r>
      <w:r>
        <w:rPr>
          <w:rtl w:val="true"/>
        </w:rPr>
        <w:t>جدّ مؤلفّ</w:t>
      </w:r>
      <w:r>
        <w:rPr>
          <w:rtl w:val="true"/>
        </w:rPr>
        <w:t>)</w:t>
      </w:r>
      <w:bookmarkEnd w:id="41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انساب بيهقى نسخه مخطوطه چنين مسطور است كه شنيدم از ثقات كه شرف‌الدّين پدر عزّالدّين يحيى</w:t>
      </w:r>
      <w:r>
        <w:rPr>
          <w:rFonts w:eastAsia="IRNazanin" w:cs="IRNazanin"/>
          <w:color w:val="111111"/>
          <w:sz w:val="28"/>
          <w:szCs w:val="28"/>
          <w:rtl w:val="true"/>
          <w:lang w:bidi="fa-IR"/>
        </w:rPr>
        <w:t xml:space="preserve">... </w:t>
      </w:r>
      <w:r>
        <w:rPr>
          <w:rStyle w:val="FootnoteAnchor"/>
          <w:rtl w:val="true"/>
        </w:rPr>
        <w:footnoteReference w:id="352"/>
      </w:r>
      <w:bookmarkStart w:id="417" w:name="pg15931_171017"/>
    </w:p>
    <w:p>
      <w:pPr>
        <w:pStyle w:val="Heading4"/>
        <w:numPr>
          <w:ilvl w:val="3"/>
          <w:numId w:val="1"/>
        </w:numPr>
        <w:rPr/>
      </w:pPr>
      <w:bookmarkStart w:id="418" w:name="__RefHeading___Toc15918132_2142443653"/>
      <w:bookmarkStart w:id="419" w:name="_Toc155"/>
      <w:bookmarkEnd w:id="417"/>
      <w:bookmarkEnd w:id="418"/>
      <w:r>
        <w:rPr/>
        <w:t>73</w:t>
      </w:r>
      <w:r>
        <w:rPr>
          <w:rtl w:val="true"/>
        </w:rPr>
        <w:t>-</w:t>
      </w:r>
      <w:r>
        <w:rPr>
          <w:rtl w:val="true"/>
        </w:rPr>
        <w:t>اختران تابناك، ذبيح اللّه محلاتى</w:t>
      </w:r>
      <w:bookmarkEnd w:id="419"/>
    </w:p>
    <w:p>
      <w:pPr>
        <w:pStyle w:val="Heading5"/>
        <w:numPr>
          <w:ilvl w:val="4"/>
          <w:numId w:val="1"/>
        </w:numPr>
        <w:rPr/>
      </w:pPr>
      <w:bookmarkStart w:id="420" w:name="__RefHeading___Toc15918134_2142443653"/>
      <w:bookmarkStart w:id="421" w:name="_Toc156"/>
      <w:bookmarkEnd w:id="420"/>
      <w:r>
        <w:rPr>
          <w:rtl w:val="true"/>
        </w:rPr>
        <w:t>اشاره</w:t>
      </w:r>
      <w:bookmarkEnd w:id="421"/>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اختران تابناك، ذبيح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عبدالعظيم حسنى عليه‌السلام</w:t>
      </w:r>
    </w:p>
    <w:p>
      <w:pPr>
        <w:pStyle w:val="BookText"/>
        <w:rPr/>
      </w:pPr>
      <w:r>
        <w:rPr>
          <w:rFonts w:ascii="IRNazanin" w:hAnsi="IRNazanin" w:eastAsia="IRNazanin"/>
          <w:color w:val="111111"/>
          <w:sz w:val="28"/>
          <w:sz w:val="28"/>
          <w:szCs w:val="28"/>
          <w:rtl w:val="true"/>
          <w:lang w:bidi="fa-IR"/>
        </w:rPr>
        <w:t>حسب و نسب حضرت عبدالعظيم حسنى عليه‌السلام به چهار واسطه به حضرت امام حسن مجتبى عليه‌السلام منتهى مى‌شود بدين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عبدالعظيم بن عبداللّه بن حسن بن زيد بن امام حسن مجتبى بن على بن ابى‌طالب عليهم‌السلام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كنيه حضرت عبدالعظيم ابوالقاسم و ابوالفتح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لقب‌هاى بسيارى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العليم والسيد الكريم والشخص الشريف كه در زيارتنامه آن بزرگوار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ايران از آن حضرت به شاه عبدالعظيم تعبير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حضرت عبدالعظيم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لقبش شديد و كنيه‌اش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حضرت عبدالعظيم در زندان منصور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 بزرگوار و شريفى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پدر حضرت عبدالعظيم را كه عبداللّه نام داشت قبل از اين در حرف عين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بزرگوار ام‌ولد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زوجه حضرت عبدالعظيم خديجه دختر همان امامزاده قاسمى است كه قبرش در تجريش تهران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عليه‌السلام مردى عالم، فاضل، جليل القدر، پرهيزگار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زمان حضرت رضا و حضرت جواد و حضرت امام على النقى عليهم‌السلام را درك كرد و روايات زيادى از اين سه نفر امام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جنة النعيم كه در شرح حال حضرت عبدالعظيم حسنى نگاشته شده داراى پانصد و چهل و هفت صفحه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عبدالعظيم در زمان حضرت امام على النقى در شهر رى از دنيا رفت و در </w:t>
      </w:r>
    </w:p>
    <w:p>
      <w:pPr>
        <w:pStyle w:val="BookText"/>
        <w:rPr/>
      </w:pPr>
      <w:r>
        <w:rPr>
          <w:rFonts w:ascii="IRNazanin" w:hAnsi="IRNazanin" w:eastAsia="IRNazanin"/>
          <w:color w:val="111111"/>
          <w:sz w:val="28"/>
          <w:sz w:val="28"/>
          <w:szCs w:val="28"/>
          <w:rtl w:val="true"/>
          <w:lang w:bidi="fa-IR"/>
        </w:rPr>
        <w:t>همين مكانى كه فعلاً مزار او مى‌باشد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 النقى مردم را براى زيارت حضرت عبدالعظيم ترغيب و تحريص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كتاب ثواب الاعمال روايت مى‌كند كه مردى از اهل رى نزد حضرت امام على النقى عليه‌السلام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 كجا بودى؟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جدت حضرت امام حسين عليه‌السلام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النقى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عبدالعظيم حسنى را در شهر رى زيارت مى‌كردى مثل اين بود كه جدم امام حسين را زيارت كرده باشى</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كسى كه حسن و حسين عليهماالسلام را زيارت نمايد نظير اين است كه على را زيارت كرده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ذريه و فرزندان ايشان را زيارت كند مثل اين است كه خود آنان را زيادت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روايت اين طور به‌دست مى‌آيد كه هر شخص مؤمنى امام زادگان مخصوصا حضرت عبدالعظيم را زيارت كند مثل اين است كه امامان عليهم‌السلام را زيارت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در خاتمه كتاب مستدرك، صفحه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صاحب بن عباد از عبيداللّه بن موسى رويانى از ابوحماد رازى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حضرت امام على النقى عليه‌السلام مشرف شدم و بعضى از مسائل حلال و حرام را از آن حضرت پرسش نمودم و جواب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خواستم از حضور آن حضرت مرخص شوم آن بزرگوار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درباره امور مذهبى كار بر تو مشكل شود از حضرت عبدالعظيم حسنى پرسش كن و سلام مرا هم به او برسان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كتابى دارد كه حاوى خطبه‌هاى حضرت </w:t>
      </w:r>
      <w:bookmarkStart w:id="422" w:name="pg15931_171019"/>
    </w:p>
    <w:p>
      <w:pPr>
        <w:pStyle w:val="BookText"/>
        <w:rPr/>
      </w:pPr>
      <w:bookmarkEnd w:id="422"/>
      <w:r>
        <w:rPr>
          <w:rFonts w:ascii="IRNazanin" w:hAnsi="IRNazanin" w:eastAsia="IRNazanin"/>
          <w:color w:val="111111"/>
          <w:sz w:val="28"/>
          <w:sz w:val="28"/>
          <w:szCs w:val="28"/>
          <w:rtl w:val="true"/>
          <w:lang w:bidi="fa-IR"/>
        </w:rPr>
        <w:t>على ابن ابيطالب عليه‌السلام است و كتاب ديگرى دارد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 ليله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كتاب فهرست، علامه در كتاب خلاصه، ميرزا در رجال كبير، محقق داماد در كتاب رواشح، مامقاناى در كتاب رجال و ديگران عموما روايات حضرت عبدالعظيم را در درجه اعلاى صحت و اعتبار مى‌دانند</w:t>
      </w:r>
      <w:r>
        <w:rPr>
          <w:rFonts w:eastAsia="IRNazanin" w:cs="IRNazanin"/>
          <w:color w:val="111111"/>
          <w:sz w:val="28"/>
          <w:szCs w:val="28"/>
          <w:rtl w:val="true"/>
          <w:lang w:bidi="fa-IR"/>
        </w:rPr>
        <w:t>.</w:t>
      </w:r>
    </w:p>
    <w:p>
      <w:pPr>
        <w:pStyle w:val="Heading5"/>
        <w:numPr>
          <w:ilvl w:val="4"/>
          <w:numId w:val="1"/>
        </w:numPr>
        <w:rPr/>
      </w:pPr>
      <w:bookmarkStart w:id="423" w:name="__RefHeading___Toc15918136_2142443653"/>
      <w:bookmarkStart w:id="424" w:name="_Toc157"/>
      <w:bookmarkEnd w:id="423"/>
      <w:r>
        <w:rPr>
          <w:rtl w:val="true"/>
        </w:rPr>
        <w:t>سبب هجرت حضرت عبدالعظيم به سوى شهر رى</w:t>
      </w:r>
      <w:bookmarkEnd w:id="424"/>
    </w:p>
    <w:p>
      <w:pPr>
        <w:pStyle w:val="BookText"/>
        <w:rPr/>
      </w:pPr>
      <w:r>
        <w:rPr>
          <w:rFonts w:ascii="IRNazanin" w:hAnsi="IRNazanin" w:eastAsia="IRNazanin"/>
          <w:color w:val="111111"/>
          <w:sz w:val="28"/>
          <w:sz w:val="28"/>
          <w:szCs w:val="28"/>
          <w:rtl w:val="true"/>
          <w:lang w:bidi="fa-IR"/>
        </w:rPr>
        <w:t>در كتاب جنه‌النعيم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عليه‌السلام در زمان خلافت معتز باللّه عباسى كه با حضرت امام على النقى عليه‌السلام معاصر بوده از سامراء وارد سرزمين شهر 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حضرت عبدالعظيم به سوى شهر رى به دستور حضرت امام على النقى عليه‌السلام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عبدالعظيم از اصحاب خصوصى حضرت جواد و حضرت هادى بود لذا معتز باللّه عباسى كه خليفه بود در صدد اذيّت و آزار آن بزرگوار برآمد و تصميم به قتل وى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دستور حضرت هادى از اهل و عيال خود مفارقت و به سوى شهر رى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نجاشى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پادشاه فرار كرد و داخل شهر رى گرديد و در خانه يكى از شيعيان كه در سكة الموالى بود در ميان سردابى منزل گزيد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حضرت عبدالعظيم روزها را روزه مى‌گرفت و شبها را مشغول عبادت و اطاعت پروردگار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گاه‌گاهى براى زيارت آن قبرى كه از فرزندان موسى بن جعفر نزديك او بود خارج مى‌شد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چندى نگذشت كه شيعيان از حال حضرت عبدالعظيم آگاه شدند و به حضور آن </w:t>
      </w:r>
    </w:p>
    <w:p>
      <w:pPr>
        <w:pStyle w:val="BookText"/>
        <w:rPr/>
      </w:pPr>
      <w:r>
        <w:rPr>
          <w:rFonts w:ascii="IRNazanin" w:hAnsi="IRNazanin" w:eastAsia="IRNazanin"/>
          <w:color w:val="111111"/>
          <w:sz w:val="28"/>
          <w:sz w:val="28"/>
          <w:szCs w:val="28"/>
          <w:rtl w:val="true"/>
          <w:lang w:bidi="fa-IR"/>
        </w:rPr>
        <w:t>حضرت اياب و ذهاب مى‌كردند و احكام حلال و حرام را از آن بزرگوار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كيفيت بود كه شيعيان آن حضرت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حضرت رسول صلى‌الله‌عليه‌و‌آله را در عالم خواب ديد كه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يكى از فرزندان من از سكة الموالى حمل مى‌شود و نزد آن درخت سيبى كه در خانه عبدالجبار بن عبدالوهاب است دفن خواهد شد، آنگاه به‌دست مبارك خود به آن مكان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آن شخص از خواب بيدار شد نزد صاحب آن باغ رفت تا شايد آن باغ را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خريدن اين باغ چيست؟ وى آن خوابى را كه ديده بود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يك چنين خوابى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بود كه صاحب آن باغ زمين آن باغ را براى مدفن حضرت عبدالعظيم حسنى عليه‌السلام و عموم شيعيان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حضرت عبدالعظيم از دنيا رفت و بدن مباركش را براى غسل دادن برهنه كردند رقعه‌اى به‌دست آوردند كه آن بزرگوار حسب و نسب خود را بدين شرح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عبدالعظيم بن عبداللّه بن على بن حسن بن زيد بن حسن بن على بن ابيطالب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موضوعى كه در كتاب منتخب طريحى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را زنده به گور كردند دليلى ندارد زيرا آن خبرى كه اين موضوع را مى‌گويد مجهول است و خبر مجهول با روايات صحيحه قابل معارضه نيست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ديگر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حضور حضرت على بن موسى الرضا عليه‌السلام مشرف شده و زمان آن بزرگوار را درك كرده معلوم نيست صحيح باشد، اولاً اينكه در كتاب جنة النعيم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به حضور حضرت جواد و حضرت هادى و حضرت عسكرى عليهم‌السلام مشرف شده و نامى از حضرت رضا نمى‌برد</w:t>
      </w:r>
      <w:r>
        <w:rPr>
          <w:rFonts w:eastAsia="IRNazanin" w:cs="IRNazanin"/>
          <w:color w:val="111111"/>
          <w:sz w:val="28"/>
          <w:szCs w:val="28"/>
          <w:rtl w:val="true"/>
          <w:lang w:bidi="fa-IR"/>
        </w:rPr>
        <w:t xml:space="preserve">. </w:t>
      </w:r>
      <w:bookmarkStart w:id="425" w:name="pg15931_171021"/>
    </w:p>
    <w:p>
      <w:pPr>
        <w:pStyle w:val="BookText"/>
        <w:rPr/>
      </w:pPr>
      <w:bookmarkEnd w:id="425"/>
      <w:r>
        <w:rPr>
          <w:rFonts w:ascii="IRNazanin" w:hAnsi="IRNazanin" w:eastAsia="IRNazanin"/>
          <w:color w:val="111111"/>
          <w:sz w:val="28"/>
          <w:sz w:val="28"/>
          <w:szCs w:val="28"/>
          <w:rtl w:val="true"/>
          <w:lang w:bidi="fa-IR"/>
        </w:rPr>
        <w:t>پس بنابراين آنچه را كه شهيد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 راجع‌به زيارت حضرت عبدالعظيم دستور داده شايد منظور على بن محمد يعنى امام على النقى باشد و راوى اشتباها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اگر حضرت رضا يك چنين دستورى را براى زيارت حضرت عبدالعظيم داده باشد منظور آن حضرت زمان آينده‌اى بوده كه حضرت عبدالعظيم به دنيا بيايد و در شهر رى دفن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حضرت عبدالعظيم در زمان حضرت رضا در دنيا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عنداللّه، لانه اعلم بحقايق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رواياتى كه حضرت عبدالعظيم از حضرت رضا نقل نموده با واسطه بوده و آن دستورى كه امام رضا درباره زيارت حضرت عبدالعظيم فرموده براى زمان آينده بوده، نه زمان خود حضرت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رواياتى كه حضرت عبدالعظيم بدون واسطه نقل نموده از حضرت جواد و حضرت هادى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حديثى را نديده‌ام كه آن بزرگوار بلاواسطه از حضرت رضا نقل كرده باشد و </w:t>
      </w:r>
      <w:r>
        <w:rPr>
          <w:rFonts w:eastAsia="IRNazanin" w:cs="IRNazanin"/>
          <w:color w:val="111111"/>
          <w:sz w:val="28"/>
          <w:szCs w:val="28"/>
          <w:rtl w:val="true"/>
          <w:lang w:bidi="fa-IR"/>
        </w:rPr>
        <w:t>... .</w:t>
      </w:r>
      <w:r>
        <w:rPr>
          <w:rStyle w:val="FootnoteAnchor"/>
          <w:rtl w:val="true"/>
        </w:rPr>
        <w:footnoteReference w:id="355"/>
      </w:r>
      <w:r>
        <w:rPr>
          <w:rStyle w:val="FootnoteAnchor"/>
          <w:rtl w:val="true"/>
        </w:rPr>
        <w:footnoteReference w:id="356"/>
      </w:r>
    </w:p>
    <w:p>
      <w:pPr>
        <w:pStyle w:val="Heading4"/>
        <w:numPr>
          <w:ilvl w:val="3"/>
          <w:numId w:val="1"/>
        </w:numPr>
        <w:rPr/>
      </w:pPr>
      <w:bookmarkStart w:id="426" w:name="__RefHeading___Toc15918138_2142443653"/>
      <w:bookmarkStart w:id="427" w:name="_Toc158"/>
      <w:bookmarkEnd w:id="426"/>
      <w:r>
        <w:rPr/>
        <w:t>74</w:t>
      </w:r>
      <w:r>
        <w:rPr>
          <w:rtl w:val="true"/>
        </w:rPr>
        <w:t>-</w:t>
      </w:r>
      <w:r>
        <w:rPr>
          <w:rtl w:val="true"/>
        </w:rPr>
        <w:t>شاگردان مكتب ائمه عليهم‌السلام ، محمدعلى عالمى</w:t>
      </w:r>
      <w:bookmarkEnd w:id="427"/>
    </w:p>
    <w:p>
      <w:pPr>
        <w:pStyle w:val="Heading5"/>
        <w:numPr>
          <w:ilvl w:val="4"/>
          <w:numId w:val="1"/>
        </w:numPr>
        <w:rPr/>
      </w:pPr>
      <w:bookmarkStart w:id="428" w:name="__RefHeading___Toc15918140_2142443653"/>
      <w:bookmarkStart w:id="429" w:name="_Toc159"/>
      <w:bookmarkEnd w:id="428"/>
      <w:r>
        <w:rPr>
          <w:rtl w:val="true"/>
        </w:rPr>
        <w:t>اشاره</w:t>
      </w:r>
      <w:bookmarkEnd w:id="429"/>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 مكتب ائمه عليهم‌السلام ، محمدعلى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حسنى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بن عبداللّه بن على بن حسن بن زيد بن حسن بن على عليهم‌السلام مكنى به ابوالقاسم و معروف به عبدالعظيم حسنى كه با چهار واسطه نسب شريفش به امام </w:t>
      </w:r>
      <w:bookmarkStart w:id="430" w:name="pg15931_171022"/>
    </w:p>
    <w:p>
      <w:pPr>
        <w:pStyle w:val="BookText"/>
        <w:rPr/>
      </w:pPr>
      <w:bookmarkEnd w:id="430"/>
      <w:r>
        <w:rPr>
          <w:rFonts w:ascii="IRNazanin" w:hAnsi="IRNazanin" w:eastAsia="IRNazanin"/>
          <w:color w:val="111111"/>
          <w:sz w:val="28"/>
          <w:sz w:val="28"/>
          <w:szCs w:val="28"/>
          <w:rtl w:val="true"/>
          <w:lang w:bidi="fa-IR"/>
        </w:rPr>
        <w:t>حسن مجتبى عليه‌السلام مى‌رسد، يكى از اعاظم علماء و زهاد و عباد و از اكابر محدثين است كه به عظمت مقام و بزرگى و جلالت قدر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نقل شيخ در رجال از اصحاب امام هادى و امام عسكرى عليهماالسلام بوده اما از برخى روايات برمى‌آيد كه حضرت رضا و امام جواد عليهماالسلام را درك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وفات حضرت عبدالعظيم به درستى معلوم نيست، در شهرى مزارش معروف و مشهور و مورد احترام مؤمنين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داراى كتابى است كه خطبات و سخنرانيهاى امير مؤمنان عليه‌السلام را در آن گرد آورده است</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431" w:name="__RefHeading___Toc15918142_2142443653"/>
      <w:bookmarkStart w:id="432" w:name="_Toc160"/>
      <w:bookmarkEnd w:id="431"/>
      <w:r>
        <w:rPr>
          <w:rtl w:val="true"/>
        </w:rPr>
        <w:t>عبدالعظيم و عرضه اعتقادات</w:t>
      </w:r>
      <w:bookmarkEnd w:id="432"/>
    </w:p>
    <w:p>
      <w:pPr>
        <w:pStyle w:val="BookText"/>
        <w:rPr/>
      </w:pPr>
      <w:r>
        <w:rPr>
          <w:rFonts w:ascii="IRNazanin" w:hAnsi="IRNazanin" w:eastAsia="IRNazanin"/>
          <w:color w:val="111111"/>
          <w:sz w:val="28"/>
          <w:sz w:val="28"/>
          <w:szCs w:val="28"/>
          <w:rtl w:val="true"/>
          <w:lang w:bidi="fa-IR"/>
        </w:rPr>
        <w:t>در ميان اصحاب ائمه عليهم‌السلام رسم بود كه عقايد خود را خدمت امام عرضه مى‌داشتند تا اگر خللى داشته باشد اصلاح نمايند، ليكن تاكنون به موردى برخورد نكرده‌ايم كه در بيان اعتقادات، همچون اظهارات حضرت عبدالعظيم عميق باشد لذا هرچند مفصل است به همين دليل آن را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هادى عليه‌السلام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اَباالقاسِم 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كه تو حقا ولىّ و دوست‌دار 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مى‌خواهم دينم را بر شما عرضه كنم تا اگر صحيح است بر آن استوار بمانم تا خدا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بيان كن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انّى اَقولُ انّ اللّه تَعالى واحدٌ ليس كمثله شى‌ء، 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الابطال وحدِّ التّشبيه، و انَّهُ ليس بجِسْمِ وَلا صورَه ولا عَرَضٍ ولا جوهر، بَل هُوَ مُجَسِّم الاَجسامِ و </w:t>
      </w:r>
    </w:p>
    <w:p>
      <w:pPr>
        <w:pStyle w:val="BookText"/>
        <w:rPr/>
      </w:pPr>
      <w:r>
        <w:rPr>
          <w:rFonts w:ascii="Amiri" w:hAnsi="Amiri" w:eastAsia="Amiri" w:cs="Amiri"/>
          <w:color w:val="111111"/>
          <w:sz w:val="28"/>
          <w:sz w:val="28"/>
          <w:szCs w:val="28"/>
          <w:rtl w:val="true"/>
          <w:lang w:bidi="ar-SA"/>
        </w:rPr>
        <w:t>مصوِّر الصُّوَرِ وخالقُ الاعراضِ والجواهر وَ ربُّ كلّ شى‌ء و مالكه و جاعله و مُحْدِثُهُ و اِنّ مُحمّدا عبدُهُ و رسولُهُ خاتمُ النّبيّينَ فلا نَبىَّ بَعدُهُ الى يَوم القيامةِ، و اقول اِن الامام والخليفةَ و ولىَّ الاَمرِ بعده اميرالمُؤمنين على بن أبى‌طالبٍ ثمّ الحسن ثمّ الحسين ثمّ على بن الحسين ثمّ محمد بن على ثمّ جعفر بن محمد ثمّ موسى بن جعفر ثمّ علىّ بن موسى ثمّ محمد بن علىّ</w:t>
      </w:r>
    </w:p>
    <w:p>
      <w:pPr>
        <w:pStyle w:val="BookText"/>
        <w:rPr/>
      </w:pPr>
      <w:r>
        <w:rPr>
          <w:rFonts w:ascii="Amiri" w:hAnsi="Amiri" w:eastAsia="Amiri" w:cs="Amiri"/>
          <w:color w:val="111111"/>
          <w:sz w:val="28"/>
          <w:sz w:val="28"/>
          <w:szCs w:val="28"/>
          <w:rtl w:val="true"/>
          <w:lang w:bidi="ar-SA"/>
        </w:rPr>
        <w:t>ثمّ انت يا مولاى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من معتقدم كه خداى متعال فردى است يگانه كه مثل و مانند ندارد، وجود دارد ليكن از مرحله تشبيه خارج است، جسم نيست، صورت نيست، نه عرض است و نه جوهر بلكه او است كه به اجسام جسميت مى‌بخشد و به صورتها شكل، او است خالق اعراض و جواهر و او است پرورش دهنده و مالك و ايجاد كننده و پديد آورنده هرچيز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معتقدم كه محمد بنده و فرستاده او است، و پايان دهنده پيامبران كه پس از او تا روز قيامت پيامبرى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معتقدم كه امام و خليفه و ولى‌امر پس از رسول خدا صلى‌الله‌عليه‌و‌آله اميرمؤمنان على بن ابى‌طالب است و پس از او حسن سپس حسين سپس على بن حسين سپس محمد بن على سپس جعفر بن محمد سپس موسى بن جعفر سپس على بن موسى سپس محمد بن على سپس شما آقا و مولايم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فرزندم حسن امام است، اما چگونه خواهد بود وضع مردم پس از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او ديده نمى‌شود و نامش را نمى‌توان بر زبان راند تا آن‌كه خروج كند فَيَمْلأ الارْضَ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از عدل و داد پر كند چنانكه از ظلم و جور پر شده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معتقدم و اقرار دارم كه ولى امامان ولى خدا، و دشمنانشان دشمنان </w:t>
      </w:r>
      <w:bookmarkStart w:id="433" w:name="pg15931_171024"/>
    </w:p>
    <w:p>
      <w:pPr>
        <w:pStyle w:val="BookText"/>
        <w:rPr/>
      </w:pPr>
      <w:bookmarkEnd w:id="433"/>
      <w:r>
        <w:rPr>
          <w:rFonts w:ascii="Amiri" w:hAnsi="Amiri" w:eastAsia="Amiri" w:cs="Amiri"/>
          <w:color w:val="111111"/>
          <w:sz w:val="28"/>
          <w:sz w:val="28"/>
          <w:szCs w:val="28"/>
          <w:rtl w:val="true"/>
          <w:lang w:bidi="ar-SA"/>
        </w:rPr>
        <w:t>خدايند، اطاعتشان اطاعت خدا و نافرمانى آنها معصيت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حق است، و سؤال در قبر حق، بهشت و جهنم حق، صراط و ميزان حق است، قيامت برپا خواهد شد و در آن شكى نيست و خداوند همه مردگان را زنده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معتقدم كه واجبات پس از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زكاة و روزه و حج و جهاد و امر به معروف و نهى از منكر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موقع حضرت هادى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اباالقاسم هذا واللّه دين اللّه الذى ارتضاهُ لعباده فأثبت عليه ثبّتك اللّه بالقول الثّابت فى الحياة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به خدا قسم اين است دينى كه خدا براى بندگانش پسنديده، پس بر آن استوار باش كه خدا تو را بر گفتار و اعتقاد حق ثابت و استوار بدارد</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434" w:name="__RefHeading___Toc15918144_2142443653"/>
      <w:bookmarkStart w:id="435" w:name="_Toc161"/>
      <w:bookmarkEnd w:id="434"/>
      <w:r>
        <w:rPr>
          <w:rtl w:val="true"/>
        </w:rPr>
        <w:t>علم و دانش عبدالعظيم</w:t>
      </w:r>
      <w:bookmarkEnd w:id="435"/>
    </w:p>
    <w:p>
      <w:pPr>
        <w:pStyle w:val="BookText"/>
        <w:rPr/>
      </w:pPr>
      <w:r>
        <w:rPr>
          <w:rFonts w:ascii="IRNazanin" w:hAnsi="IRNazanin" w:eastAsia="IRNazanin"/>
          <w:color w:val="111111"/>
          <w:sz w:val="28"/>
          <w:sz w:val="28"/>
          <w:szCs w:val="28"/>
          <w:rtl w:val="true"/>
          <w:lang w:bidi="fa-IR"/>
        </w:rPr>
        <w:t>چنانكه اشاره شد حضرت عبدالعظيم از علماء و عباد و زهاد است چنانكه ابوحماد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راى خدمت حضرت هادى عليه‌السلام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از حرام و حلال پرسيدم و حضرت پاسخ فرمود، چون خواستم خداحافظى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هرگاه مشكلى برايت پيش آمد و مسائل دينى داشتى در همان‌جا كه هستيد از عبدالعظيم حسنى سؤال كن، و سلام مرا به او برسان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بزرگوار به اين درجه از دانش نرسيد مگر با كوشش و جديت در تحصيل دانش از سرچشمه صاف و زلال آن كه ائمه اطهار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پيامبر حديثى از پدران طاهرينت برايم نقل كنيد؟ </w:t>
      </w:r>
      <w:bookmarkStart w:id="436" w:name="pg15931_171025"/>
    </w:p>
    <w:p>
      <w:pPr>
        <w:pStyle w:val="BookText"/>
        <w:rPr/>
      </w:pPr>
      <w:bookmarkEnd w:id="436"/>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پدرم از جدم از پدرانش از اميرالمؤمنين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لايزالُ النّاس بخير ما تفاوتوا فاذااستووا 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در خير و خوشى هستند تا وقتى كه با هم متفاوتند، اگر روزى همه هم‌طراز شوند هلاك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پدرم از جدم از پدرانش از اميرالمؤمنين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لن تسعوا الناس بأموالكم فسعوهم بطلاقة الوجه و حسن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فإنّى سمعت رسول‌اللّه صلى‌الله‌عليه‌و‌آله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لن تسعوا النّاس بأموالكم فسعوهم باَخْلاقِكُم، يعنى شما آن قدرت را نداريد كه بتوانيد مردم را با اموالتان راضى كنيد، پس آنها را با خوشروئى و برخورد خوب راضى كنيد كه از پيامبر صلى‌الله‌عليه‌و‌آله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وسعت ندارد تا مردم را به‌وسيله آن خوشنود نمائيد پس با اخلاق خوب آنها را خوشنود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تقاضا كرد تا در يك جلسه شانزده حديث از امام جواد عليه‌السلام و او از پدرانش روايت كرد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437" w:name="__RefHeading___Toc15918146_2142443653"/>
      <w:bookmarkStart w:id="438" w:name="_Toc162"/>
      <w:bookmarkEnd w:id="437"/>
      <w:r>
        <w:rPr>
          <w:rtl w:val="true"/>
        </w:rPr>
        <w:t>پيام مهم به شيعيان به وسيله عبدالعظيم</w:t>
      </w:r>
      <w:bookmarkEnd w:id="438"/>
    </w:p>
    <w:p>
      <w:pPr>
        <w:pStyle w:val="BookText"/>
        <w:rPr/>
      </w:pPr>
      <w:r>
        <w:rPr>
          <w:rFonts w:ascii="IRNazanin" w:hAnsi="IRNazanin" w:eastAsia="IRNazanin"/>
          <w:color w:val="111111"/>
          <w:sz w:val="28"/>
          <w:sz w:val="28"/>
          <w:szCs w:val="28"/>
          <w:rtl w:val="true"/>
          <w:lang w:bidi="fa-IR"/>
        </w:rPr>
        <w:t>امام هشتم عليه‌السلام بوسيله حضرت عبدالعظيم پيامى مهم به شيعيانش مى‌فرستد كه از آن وثوق و اعتماد ائمه عليهم‌السلام به جناب عبدالعظيم روشن مى‌شود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عبدالعظيم ابلغ عنّى أوليائى السّلام و قل لهم ان لا تجعلوا للشّيطان على انفُسهم سبيلا و مُرهُم بالصّدق فى الحديث و اداء الامانة و مرهم بالسّكوت و ترك الجدال فيما لا يعنيهم و اقبال بعضهم على بعض والمراودة فان ذلك قربة الى ولا يشغلوا انفسهم بتمزيق بعضم بعضا فإنّى آليتُ على نفسى انّه من فعل ذلك و اسخط وليّا من اوليائى دعوتَ اللّه ليعذّبه فى الدّنيا اشد العذاب و كان فى </w:t>
      </w:r>
      <w:bookmarkStart w:id="439" w:name="pg15931_171026"/>
    </w:p>
    <w:p>
      <w:pPr>
        <w:pStyle w:val="BookText"/>
        <w:rPr/>
      </w:pPr>
      <w:bookmarkEnd w:id="439"/>
      <w:r>
        <w:rPr>
          <w:rFonts w:ascii="Amiri" w:hAnsi="Amiri" w:eastAsia="Amiri" w:cs="Amiri"/>
          <w:color w:val="111111"/>
          <w:sz w:val="28"/>
          <w:sz w:val="28"/>
          <w:szCs w:val="28"/>
          <w:rtl w:val="true"/>
          <w:lang w:bidi="ar-SA"/>
        </w:rPr>
        <w:t>الآخرة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عبدالعظيم، سلام مرا به دوستانم ابلاغ كن، و به آنان بگو شيطان را بر خودشان مسلط نكنند، آنان را به راستگوئى و اداء امانت فرمان ده، و آنها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يكديگر جدال نكنند و اختلافات بى‌ثمر را كنار گذارند، با يكديگر نزديك شوند و با هم مهربان باشند كه اين كار آنان را به ما نزديك مى‌كند، يكديگر را طرد نكنند و جمعيت را متلاشى نسازند كه من قسم خورده‌ام هركه چنين كند و يكى از دوستانم را برنجاند، از خدا بخواهم تا او را در دنيا سخت عذاب كند و در آخرت از زيانكاران باشد</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40" w:name="__RefHeading___Toc15918148_2142443653"/>
      <w:bookmarkStart w:id="441" w:name="_Toc163"/>
      <w:bookmarkEnd w:id="440"/>
      <w:r>
        <w:rPr>
          <w:rtl w:val="true"/>
        </w:rPr>
        <w:t>چرا عبدالعظيم به رى منتقل شد؟</w:t>
      </w:r>
      <w:bookmarkEnd w:id="441"/>
    </w:p>
    <w:p>
      <w:pPr>
        <w:pStyle w:val="BookText"/>
        <w:rPr/>
      </w:pPr>
      <w:r>
        <w:rPr>
          <w:rFonts w:ascii="IRNazanin" w:hAnsi="IRNazanin" w:eastAsia="IRNazanin"/>
          <w:color w:val="111111"/>
          <w:sz w:val="28"/>
          <w:sz w:val="28"/>
          <w:szCs w:val="28"/>
          <w:rtl w:val="true"/>
          <w:lang w:bidi="fa-IR"/>
        </w:rPr>
        <w:t>عبدالعظيم حسنى از ترس خليفه وقت ناگزير به ترك مُوطن خود گشته و از شهر و ديار خود فرار كرده و وارد رى شد و در خانه يكى از شيعيان واقع در سكّة الموالى</w:t>
      </w:r>
      <w:r>
        <w:rPr>
          <w:rStyle w:val="FootnoteAnchor"/>
          <w:rtl w:val="true"/>
        </w:rPr>
        <w:footnoteReference w:id="361"/>
      </w:r>
      <w:r>
        <w:rPr>
          <w:rFonts w:ascii="IRNazanin" w:hAnsi="IRNazanin" w:eastAsia="IRNazanin"/>
          <w:color w:val="111111"/>
          <w:sz w:val="28"/>
          <w:sz w:val="28"/>
          <w:szCs w:val="28"/>
          <w:rtl w:val="true"/>
          <w:lang w:bidi="fa-IR"/>
        </w:rPr>
        <w:t>به طور پنهانى مى‌زيست و در زيرزمينى به عبادت خدا مشغول بود و پيوسته روزها را روزه مى‌داشت و شبها به عبادت مشغول بود، گاهى به طور مخفيانه از خانه خارج مى‌شد و به زيارت قبر حمزه بن موسى بن جعفر عليهماالسلام مى‌رفت و به دوستان مى‌گفت اين قبر يكى از فرزندان امام كاظم عليه‌السلام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ورود عبدالعظيم به رى به تدريج به گوش شيعيان رسيد تا آن‌كه اكثر شيعيان او را شناختند و مقدمش را گرامى شمردند و از وجود شريفش استفاده و استفاضه مى‌نمودند</w:t>
      </w:r>
      <w:r>
        <w:rPr>
          <w:rFonts w:eastAsia="IRNazanin" w:cs="IRNazanin"/>
          <w:color w:val="111111"/>
          <w:sz w:val="28"/>
          <w:szCs w:val="28"/>
          <w:rtl w:val="true"/>
          <w:lang w:bidi="fa-IR"/>
        </w:rPr>
        <w:t>.</w:t>
      </w:r>
      <w:r>
        <w:rPr>
          <w:rStyle w:val="FootnoteAnchor"/>
          <w:rtl w:val="true"/>
        </w:rPr>
        <w:footnoteReference w:id="362"/>
      </w:r>
      <w:bookmarkStart w:id="442" w:name="pg15931_171027"/>
    </w:p>
    <w:p>
      <w:pPr>
        <w:pStyle w:val="Heading5"/>
        <w:numPr>
          <w:ilvl w:val="4"/>
          <w:numId w:val="1"/>
        </w:numPr>
        <w:rPr/>
      </w:pPr>
      <w:bookmarkStart w:id="443" w:name="__RefHeading___Toc15918150_2142443653"/>
      <w:bookmarkStart w:id="444" w:name="_Toc164"/>
      <w:bookmarkEnd w:id="442"/>
      <w:bookmarkEnd w:id="443"/>
      <w:r>
        <w:rPr>
          <w:rtl w:val="true"/>
        </w:rPr>
        <w:t>رسول خدا صلى‌الله‌عليه‌و‌آله مدفن عبدالعظيم را تعيين فرمودند</w:t>
      </w:r>
      <w:bookmarkEnd w:id="444"/>
    </w:p>
    <w:p>
      <w:pPr>
        <w:pStyle w:val="BookText"/>
        <w:rPr/>
      </w:pPr>
      <w:r>
        <w:rPr>
          <w:rFonts w:ascii="IRNazanin" w:hAnsi="IRNazanin" w:eastAsia="IRNazanin"/>
          <w:color w:val="111111"/>
          <w:sz w:val="28"/>
          <w:sz w:val="28"/>
          <w:szCs w:val="28"/>
          <w:rtl w:val="true"/>
          <w:lang w:bidi="fa-IR"/>
        </w:rPr>
        <w:t>يكى از شيعيان، پيامبر خدا را در خواب ديد كه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فرزندانم از سكة الموالى به باغ عبدالجبار فرزند عبدالوهاب حمل مى‌شود و در كنار درخت سيب دفن مى‌گردد و اشاره فرمود به محلى كه هم‌اكنون مرقد آن‌جناب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صاحب باغ مراجعه كرد و تقاضاى خريد باغ را نمود،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مى‌خواهى باغ را بخرى؟ آن شخص خواب خود را براى عبدالجبار تعريف كرد، عبدالجبار گفت اتفاقا من هم چنين خوابى ديده‌ام و لذا تمامى باغ را براى دفن آن‌جناب و شيعيان وقف كرد و چون عبدالعظيم در گذشت هنگام غسل دادن نامه‌اى از جيبش بيرون آوردند كه هويت و نسب خود را در آن بيان كرده بود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445" w:name="__RefHeading___Toc15918152_2142443653"/>
      <w:bookmarkStart w:id="446" w:name="_Toc165"/>
      <w:bookmarkEnd w:id="445"/>
      <w:r>
        <w:rPr>
          <w:rtl w:val="true"/>
        </w:rPr>
        <w:t>ثواب زيارت حضرت عبدالعظيم</w:t>
      </w:r>
      <w:bookmarkEnd w:id="446"/>
    </w:p>
    <w:p>
      <w:pPr>
        <w:pStyle w:val="BookText"/>
        <w:rPr/>
      </w:pPr>
      <w:r>
        <w:rPr>
          <w:rFonts w:ascii="IRNazanin" w:hAnsi="IRNazanin" w:eastAsia="IRNazanin"/>
          <w:color w:val="111111"/>
          <w:sz w:val="28"/>
          <w:sz w:val="28"/>
          <w:szCs w:val="28"/>
          <w:rtl w:val="true"/>
          <w:lang w:bidi="fa-IR"/>
        </w:rPr>
        <w:t>محمد بن يحيى عطار از مردى از اهل رى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ابى الحسن على بن محمد الهادى عليهماالسلام رسيدم،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انَّكَ لَو زُرتَ قبر عبدِالعظيمِ عندكم لكنتَ كمَن زار الحُسينَ بن على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قبر عبدالعظيم را كه نزد شما است زيارت مى‌كردى چنان بود كه امام حسين عليه‌السلام را زيارت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حاشيه شهيد ثانى رضوان‌اللّه تعالى عليه بر خلاصه نقل شده كه حضرت ابى‌الحسن الرضا عليه‌السلام درباره عبدالعظيم مدفون در مسجد شجره رى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قَبرَهُ وَجَبَ لهُ الجنّة هركه قبر او را زيارت كند بهشت بر او واجب مى‌شود</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در زمان حضرت رضا عليه‌السلام در حياة بوده، ظاهرا مراد از ابى‌الحسن امام هادى عليه‌السلام است نه حضرت رضا عليه‌السلام و سهو قلم شده است</w:t>
      </w:r>
      <w:r>
        <w:rPr>
          <w:rFonts w:eastAsia="Amiri" w:cs="Amiri" w:ascii="Amiri" w:hAnsi="Amiri"/>
          <w:color w:val="111111"/>
          <w:sz w:val="28"/>
          <w:szCs w:val="28"/>
          <w:rtl w:val="true"/>
          <w:lang w:bidi="ar-SA"/>
        </w:rPr>
        <w:t xml:space="preserve">. </w:t>
      </w:r>
      <w:bookmarkStart w:id="447" w:name="pg15931_171028"/>
    </w:p>
    <w:p>
      <w:pPr>
        <w:pStyle w:val="Heading5"/>
        <w:numPr>
          <w:ilvl w:val="4"/>
          <w:numId w:val="1"/>
        </w:numPr>
        <w:rPr/>
      </w:pPr>
      <w:bookmarkStart w:id="448" w:name="__RefHeading___Toc15918154_2142443653"/>
      <w:bookmarkStart w:id="449" w:name="_Toc166"/>
      <w:bookmarkEnd w:id="447"/>
      <w:bookmarkEnd w:id="448"/>
      <w:r>
        <w:rPr>
          <w:rtl w:val="true"/>
        </w:rPr>
        <w:t xml:space="preserve">عبدالعظيم و نقل روايت </w:t>
      </w:r>
      <w:r>
        <w:rPr>
          <w:rtl w:val="true"/>
        </w:rPr>
        <w:t>(</w:t>
      </w:r>
      <w:r>
        <w:rPr>
          <w:rtl w:val="true"/>
        </w:rPr>
        <w:t>گناهان كبيره</w:t>
      </w:r>
      <w:r>
        <w:rPr>
          <w:rtl w:val="true"/>
        </w:rPr>
        <w:t>)</w:t>
      </w:r>
      <w:bookmarkEnd w:id="449"/>
    </w:p>
    <w:p>
      <w:pPr>
        <w:pStyle w:val="BookText"/>
        <w:rPr/>
      </w:pPr>
      <w:r>
        <w:rPr>
          <w:rFonts w:ascii="IRNazanin" w:hAnsi="IRNazanin" w:eastAsia="IRNazanin"/>
          <w:color w:val="111111"/>
          <w:sz w:val="28"/>
          <w:sz w:val="28"/>
          <w:szCs w:val="28"/>
          <w:rtl w:val="true"/>
          <w:lang w:bidi="fa-IR"/>
        </w:rPr>
        <w:t>چنانكه متذكر شديم حضرت عبدالعظيم در نقل و حفظ روايات كوشا بود و ما يك روايت از آنها را هرچند مفصل است نقل مى‌كنيم چون براى اهل فضل جالب است كه گناهان كبيره را با استناد به آيات قرآنى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چون در روايت آيات كامل ذكر نشده لذا قسمتى از آيات را كه زائد بر روايت آورده‌ايم با ترجمه همان قسمت داخل پرانتز قرار داديم تا 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دوم حضرت جواد برايم حديث كرد كه پدرم گفت از پدرم موسى بن جعفر عليه‌السلام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عُبيد بر امام صادق وارد شد و اين آيه را خواند و سكوت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يَجْتَنِبُونَ كَبَائِرَ الاْءِثْمِ وَالْفَوَاحِشَ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از گناهان كبيره و گناهان زشت اجتناب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سكوت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گناهان كبيره را از قرآن برايم بيان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اكبر الكبائر الإشراك باللّه، يقول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يُشْرِكْ بِاللّه‌ِ فَقَدْ حَرَّمَ اللّه‌َُ عَلَيْهِ الْجَنَّةَ وَمَأْوَاهُ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بزرگترين گناهان كبيره شريك قرار دادن براى خداست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خدا مشرك شود خدا بهشت را بر او حرام مى‌كند و جايگاهش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الأياس من روح اللّه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اذْهَبُوا فَتَحَسَّسُوا مِنْ يُوسُفَ وَأَخِيهِ وَلاَ تَيْئَسُوا مِنْ رَوْحِ اللّه‌ِ إِنَّهُ لاَ يَيْئَسُ مِنْ رَوْحِ اللّه‌ِ إِلاَّ الْقَوْمُ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برويد از يوسف و برادرش تحقيق كنيد و از رحمت خدا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روح و رحمت خدا مأيوس نمى‌شود مگر كافران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الامن من مكْراللّهِ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أَفَأَمِنُوا مَكْرَ اللّه‌ِ فَلاَ يَأْمَنُ مَكْرَ اللّه‌ِ إِلاَّ الْقَوْمُ </w:t>
      </w:r>
    </w:p>
    <w:p>
      <w:pPr>
        <w:pStyle w:val="BookText"/>
        <w:rPr/>
      </w:pP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مكر خدا ايمن بودن كه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مكر خدا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هيچ‌كس خود را از مكر خدا ايمن نمى‌داند مگر زيانكاران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عُقُوقُ الوالِدَينِ لاَِنَ اللّهَ سُبحانَهُ جَعَلَ العاقَّ جَبّاراً شَقِيّا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 بِوَالِدَتِي وَلَمْ يَجْعَلْنِي جَبَّارا شَقِيّا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كبيره است عاق والدين كه خداوند سبحان عاق والدين را جبار و شقى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به نيكى به مادرم سفارش كرده و مرا ستمكار و بد عاقبت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وَقَتْلُ النَّفس الّتى حرّم اللّهُ الاّ بِالحَق لانَّ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فَجَزَاؤهُ جَهَنَّمُ خَالِدا فِيهَا وَغَضِبَ اللّه‌َُ عَلَيْهِ وَلَعَنَهُ وَأَعَدَّ لَهُ عَذَابا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كشتن انسانى كه خداوند كشتن او را جز به حق تحريم كرده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مومنى را عمدا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او جهنم است كه هميشه در آن بايد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او خشم كرده و او را لعنت نموده و براى او عذاب بزرگى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وقَذْفُ المُحصناتِ لاَنَّ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يَرْمُونَ الْمُحْصَنَاتِ الْغَافِلاَتِ الْمُؤْمِنَاتِ لُعِنُوا فِي الدُّنْيَا وَالاْخِرَةِ وَلَهُمْ عَذَابٌ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زنان مؤمنه را نسبت دادن به زنا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زنان مؤمنه را در حالى كه غافلند نسبت به زنا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لعنت شده‌اند و براى آنها است عذابى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وَاكلُ مالِ اليتيمِ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 وَسَيَصْلَوْنَ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مال يتيم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اموال يتيم را به ظلم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درون خود را از آتش پر مى‌كنند و به زودى در آتش جهنم قرار مى‌گيرند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وَالفَرار من الزحف لاَنَّ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از </w:t>
      </w:r>
    </w:p>
    <w:p>
      <w:pPr>
        <w:pStyle w:val="BookText"/>
        <w:rPr/>
      </w:pPr>
      <w:r>
        <w:rPr>
          <w:rFonts w:ascii="IRNazanin" w:hAnsi="IRNazanin" w:eastAsia="IRNazanin"/>
          <w:color w:val="111111"/>
          <w:sz w:val="28"/>
          <w:sz w:val="28"/>
          <w:szCs w:val="28"/>
          <w:rtl w:val="true"/>
          <w:lang w:bidi="fa-IR"/>
        </w:rPr>
        <w:t>جنگ كه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آن روز پشت به جنگ كند مگر به منظور تغيير موضع يا به جهت ملحق شدن به ياران، با غضب و خشم خدا روبرو گشته و جايگاهش جهنم است و بد جايگاهى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واَكلُ الرّبا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الَّذِي يَتَخَبَّطُهُ الشَّيْطَانُ مِنْ الْمَسِّ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ربا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ربا مى‌خورند از جاى خود برنمى‌خيزند مگر مانند كسى كه در اثر تماس شيطان با آنها ديوانه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والسّحر لاِنّ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مالَه فى الاخرة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تحقيق دانستند كسى كه مرتكب سحر شده در آخرت بهره‌اى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والزّنا لاِنّ اللّه عزوجل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يَفْعَلْ ذَلِكَ يَلْقَ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 الْعَذَابُ يَوْمَ الْقِيَامَةِ وَيَخْلُدْ فِيهِ مُهَانا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كبيره است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چنين كند با گناه بزرگى برخورد كرده و در روز قيامت عذابش دو چندان مى‌شود و با خوارى در جهنم جاودان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وَاليَمينُ الغَمُوسُ الفاجرة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يَشْتَرُونَ بِعَهْدِ اللّه‌ِ وَأَيْمَانِهِمْ ثَمَنا قَلِيلاً أُوْلَئِكَ لاَ خَلاَقَ لَهُمْ فِي الاْخِرَةِ وَلاَ يُكَلِّمُهُمْ اللّه‌ُ وَلاَ يَنْظُرُ إِلَيْهِمْ يَوْمَ الْقِيَامَةِ وَلاَ يُزَكِّيهِمْ وَلَهُمْ عَذَابٌ أَلِيمٌ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عمدى 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برابر عهد خدا و قسمهايشان بهاء اندكى مى‌گيرند آنها در آخرت بهره‌اى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آنان سخن نمى‌گويد و با نظر رحمت بر آنها نمى‌نگرد و آنان را از گناهان پاك نمى‌سازد و براى آنها است عذابى دردناك</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وَالغَلولَ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يَغْلُلْ يَأْتِ بِمَا غَلَّ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يكى از گناهان كبيره است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خيانت كند </w:t>
      </w:r>
    </w:p>
    <w:p>
      <w:pPr>
        <w:pStyle w:val="BookText"/>
        <w:rPr/>
      </w:pPr>
      <w:r>
        <w:rPr>
          <w:rFonts w:ascii="Amiri" w:hAnsi="Amiri" w:eastAsia="Amiri" w:cs="Amiri"/>
          <w:color w:val="111111"/>
          <w:sz w:val="28"/>
          <w:sz w:val="28"/>
          <w:szCs w:val="28"/>
          <w:rtl w:val="true"/>
          <w:lang w:bidi="ar-SA"/>
        </w:rPr>
        <w:t>در روز قيامت با خيانتش وارد محشر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 الزّكاةِ المفروضة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فَتُكْوَى بِهَا جِبَاهُهُمْ وَجُنُوبُهُمْ وَظُهُورُهُمْ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زكات واجب كه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به‌وسيله آن نقدينه‌ها پشت و پهلو و چهره‌هاشان را مى‌گدازند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الزُور وَكتْمانُ الشَهادةِ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تَكْتُمُوا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نادرست و كتمان شهادت زيرا 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آن را كتمان كند و نديده انگارد دل او گناهكار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وشَرْبَ الخَمْرِ لانّ اللّه عزّوجلّ نَهى عَنها كَما نهى عَن عِبادةُ الاَوثانِ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وَالْمَيْسِرُ وَالْأَنصَابُ وَالْأَزْلاَمُ رِجْسٌ مِنْ عَمَلِ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زيرا خداوند از آن در رديف بت‌پرستى نهى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شراب و قمار و بت پليدند و از اعمال شيطانى است از آنها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وَتَرْكُ الصّلوةِ متعَمِّداً أَوْ شيئا مِمّا فَرضَ اللّه عزّوجلّ لانَّ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الصَّلوةَ متَعمّدا فَقَدْ بَرى مِنْ ذمّة اللّهِ و ذِمّةِ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ترك عمدى نماز يا ترك چيزى از آنچه كه خداى عزوجل واجب گردانيده از كبائر است زيرا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نماز را عمدا ترك كند از پيمان خود و پيمان رسول خدا خارج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وَقَقْضُ الْعَهْدِ وَ قَطيعَةِ الرّحم لاَنَّ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يَنقُضُونَ عَهْدَ اللّه‌ِ مِنْ بَعْدِ مِيثَاقِهِ وَيَقْطَعُونَ مَا أَمَرَ اللّه‌َُ بِهِ أَنْ يُوصَلَ وَيُفْسِدُونَ فِي الْأَرْضِ أُوْلَئِكَ لَهُمُ اللَّعْنَةُ وَلَهُمْ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عهد و قطع رحم از گناهان كبيره‌اند زيرا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عهد خدا را پس از استحكام مى‌شكنند، و آنچه را كه خدا امر به وصل آن نموده قطع مى‌كنند و فساد در زمين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است و آخرت براى ايشان خانه بدى است</w:t>
      </w:r>
      <w:r>
        <w:rPr>
          <w:rFonts w:eastAsia="IRNazanin" w:cs="IRNazanin"/>
          <w:color w:val="111111"/>
          <w:sz w:val="28"/>
          <w:szCs w:val="28"/>
          <w:rtl w:val="true"/>
          <w:lang w:bidi="fa-IR"/>
        </w:rPr>
        <w:t xml:space="preserve">. </w:t>
      </w:r>
      <w:bookmarkStart w:id="450" w:name="pg15931_171032"/>
    </w:p>
    <w:p>
      <w:pPr>
        <w:pStyle w:val="BookText"/>
        <w:rPr/>
      </w:pPr>
      <w:bookmarkEnd w:id="450"/>
      <w:r>
        <w:rPr>
          <w:rFonts w:ascii="IRNazanin" w:hAnsi="IRNazanin" w:eastAsia="IRNazanin"/>
          <w:color w:val="111111"/>
          <w:sz w:val="28"/>
          <w:sz w:val="28"/>
          <w:szCs w:val="28"/>
          <w:rtl w:val="true"/>
          <w:lang w:bidi="fa-IR"/>
        </w:rPr>
        <w:t>امام موسى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عُبَيْد از خانه امام صادق عليه‌السلام خارج شد در حالى كه فريادش به گريه بلند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قالَ برايه وَنازَعكُمْ فى الفَضْلِ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كسى كه در احكام خدا به نظر خود عمل مى‌كند و با شما در علم و فضل به نزاع مى‌پردازد</w:t>
      </w:r>
      <w:r>
        <w:rPr>
          <w:rFonts w:eastAsia="IRNazanin" w:cs="IRNazanin"/>
          <w:color w:val="111111"/>
          <w:sz w:val="28"/>
          <w:szCs w:val="28"/>
          <w:rtl w:val="true"/>
          <w:lang w:bidi="fa-IR"/>
        </w:rPr>
        <w:t>.</w:t>
      </w:r>
      <w:r>
        <w:rPr>
          <w:rStyle w:val="FootnoteAnchor"/>
          <w:rtl w:val="true"/>
        </w:rPr>
        <w:footnoteReference w:id="365"/>
      </w:r>
      <w:r>
        <w:rPr>
          <w:rStyle w:val="FootnoteAnchor"/>
          <w:rtl w:val="true"/>
        </w:rPr>
        <w:footnoteReference w:id="366"/>
      </w:r>
    </w:p>
    <w:p>
      <w:pPr>
        <w:pStyle w:val="Heading4"/>
        <w:numPr>
          <w:ilvl w:val="3"/>
          <w:numId w:val="1"/>
        </w:numPr>
        <w:rPr/>
      </w:pPr>
      <w:bookmarkStart w:id="451" w:name="__RefHeading___Toc15918156_2142443653"/>
      <w:bookmarkStart w:id="452" w:name="_Toc167"/>
      <w:bookmarkEnd w:id="451"/>
      <w:r>
        <w:rPr/>
        <w:t>75</w:t>
      </w:r>
      <w:r>
        <w:rPr>
          <w:rtl w:val="true"/>
        </w:rPr>
        <w:t>-</w:t>
      </w:r>
      <w:r>
        <w:rPr>
          <w:rtl w:val="true"/>
        </w:rPr>
        <w:t>كرامات صالحين، محمدشريف رازى</w:t>
      </w:r>
      <w:bookmarkEnd w:id="452"/>
    </w:p>
    <w:p>
      <w:pPr>
        <w:pStyle w:val="Heading5"/>
        <w:numPr>
          <w:ilvl w:val="4"/>
          <w:numId w:val="1"/>
        </w:numPr>
        <w:rPr/>
      </w:pPr>
      <w:bookmarkStart w:id="453" w:name="__RefHeading___Toc15918158_2142443653"/>
      <w:bookmarkStart w:id="454" w:name="_Toc168"/>
      <w:bookmarkEnd w:id="453"/>
      <w:r>
        <w:rPr>
          <w:rtl w:val="true"/>
        </w:rPr>
        <w:t>اشاره</w:t>
      </w:r>
      <w:bookmarkEnd w:id="454"/>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كرامات صالحين، محمدشريف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كرامت حضرت عبدالعظيم عليه‌السلام</w:t>
      </w:r>
    </w:p>
    <w:p>
      <w:pPr>
        <w:pStyle w:val="BookText"/>
        <w:rPr/>
      </w:pPr>
      <w:r>
        <w:rPr>
          <w:rFonts w:ascii="IRNazanin" w:hAnsi="IRNazanin" w:eastAsia="IRNazanin"/>
          <w:color w:val="111111"/>
          <w:sz w:val="28"/>
          <w:sz w:val="28"/>
          <w:szCs w:val="28"/>
          <w:rtl w:val="true"/>
          <w:lang w:bidi="fa-IR"/>
        </w:rPr>
        <w:t>پنج بهار از عمر خويش را پشت سر نهاده بودم كه يك بار به همراه برادر بزرگم به بام خانه رفتم و خواستم از گذرگاه باريك و تند ميان حياط‌خلوت و حياط بزرگ، بگذرم كه در ميانه راه دچار سرگيجه شدم و با از دست دادن تعادل خويش بى‌اختيار از ارتفاع هفت مترى سقوط نموده و با صورت به كف حياط آمدم و بخشى از آجرها و مصالح ساختمانى نيز پس از سقوط من به رويم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سقوط از ديوار و ريختن مصالح ساختمانى بر روى من، صداى مهيبى در خانه طنين مى‌افكند به گونه‌اى كه همه خانواده سراسيمه از درون منزل بيرون ريخته و به ناگاه با پيكر درهم شكسته و بى‌روح و آغشته به خون من روبرو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ديدن آن منظره وحشتناك فرياد سردادند و بر اثر شيون و فرياد آنان همسايگان آگاه مى‌گردند و منزل مملوّ از زن و مرد و پير و جوان مى‌شود و در اين ميان گريه مادر و بستگانم صحنه غمبار و رقّت‌انگيزى پديد مى‌آورد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بستگان به سرعت خود را به حرم مطهر امام‌زاده حمزه، فرزند گرامى امام كاظم عليه‌السلام مى‌رسانند و مرحوم پدرم را از آنجا به منزل آورده و از جريان آگاهش </w:t>
      </w:r>
    </w:p>
    <w:p>
      <w:pPr>
        <w:pStyle w:val="BookText"/>
        <w:rPr/>
      </w:pPr>
      <w:r>
        <w:rPr>
          <w:rFonts w:ascii="IRNazanin" w:hAnsi="IRNazanin" w:eastAsia="IRNazanin"/>
          <w:color w:val="111111"/>
          <w:sz w:val="28"/>
          <w:sz w:val="28"/>
          <w:szCs w:val="28"/>
          <w:rtl w:val="true"/>
          <w:lang w:bidi="fa-IR"/>
        </w:rPr>
        <w:t>مى‌سازند و برخى به سراغ پزشك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به من گفته‌اند پيكر بى‌حسّ و حركت مرا در ملافه‌اى قرار داده و چند نفرى آن را به مطبّ مرحوم دكتر تقى‌خان سالارى پزشك معروف شهر رى مى‌برند و ايشان پس از معاينه دقيق و كنترل علايم حياتى اظهار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اين كودك مرده است، او را ببريد و پس از تيمّم‌دادن، به خاك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دليل بود كه گويى شكستگى پيشانى و صورت و گردن و ديگر قسمت‌هاى بدن و خونريزى شديد و بسيار زياد، جايى براى غسل‌دادن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و آشنايان پس از شنيدن اظهار نظر پزشك سرشناس شهر، از حيات و زندگى من نااميد گشته و با شيون و گريه بسيار، پيكر مرا به دوش مى‌كشند و براى مراسم دفن و كفن آماده مى‌شوند اما مرحوم پدرم كه خداى او را غريق رحمت و احسان خويش سازد و در جوار اولياى خود او را جاى دهد، خطاب به بستگان و همسايگان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مورد شتاب نكنيد، شمار او را به خانه انتقال دهيد، اجازه و فرصت دهيد تا من به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الكريم حضرت 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شرفياب گردم شايد بتوانم زندگى مجدّد و شفاى فرزندم را بگيرم در غير اين صورت به خانه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بستگانم پيكر درهم شكسته و بى‌جان مرا به خانه مى‌آورند و در درون پلاسى در گوشه اطاق قرار داده و برگرد آن حلقه عزا و سوگوارى‌زده و مردم نيز براى عرض تسليت و دلدارى به مادر و خانواده و بستگانم شروع به رفت و آمد مى‌كنند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پدرم بى‌درنگ به حرم مطهر تشرّف يافته و به حضرت سيد الكريم توسّل جسته و شفا و زندگى و حيات من و بينايى چشم خود را تقاضا مى‌كند و با همه وجود به عرض مى‌رساند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زندگى و شفاى پسرم را برايم از خدا نگيريد من به خانه باز نمى‌گردم</w:t>
      </w:r>
      <w:r>
        <w:rPr>
          <w:rFonts w:eastAsia="IRNazanin" w:cs="IRNazanin"/>
          <w:color w:val="111111"/>
          <w:sz w:val="28"/>
          <w:szCs w:val="28"/>
          <w:rtl w:val="true"/>
          <w:lang w:bidi="fa-IR"/>
        </w:rPr>
        <w:t xml:space="preserve">». </w:t>
      </w:r>
      <w:bookmarkStart w:id="455" w:name="pg15931_171034"/>
    </w:p>
    <w:p>
      <w:pPr>
        <w:pStyle w:val="Heading5"/>
        <w:numPr>
          <w:ilvl w:val="4"/>
          <w:numId w:val="1"/>
        </w:numPr>
        <w:rPr/>
      </w:pPr>
      <w:bookmarkStart w:id="456" w:name="__RefHeading___Toc15918160_2142443653"/>
      <w:bookmarkStart w:id="457" w:name="_Toc169"/>
      <w:bookmarkEnd w:id="455"/>
      <w:bookmarkEnd w:id="456"/>
      <w:r>
        <w:rPr>
          <w:rtl w:val="true"/>
        </w:rPr>
        <w:t>شرايط عجيب</w:t>
      </w:r>
      <w:bookmarkEnd w:id="457"/>
    </w:p>
    <w:p>
      <w:pPr>
        <w:pStyle w:val="BookText"/>
        <w:rPr/>
      </w:pPr>
      <w:r>
        <w:rPr>
          <w:rFonts w:ascii="IRNazanin" w:hAnsi="IRNazanin" w:eastAsia="IRNazanin"/>
          <w:color w:val="111111"/>
          <w:sz w:val="28"/>
          <w:sz w:val="28"/>
          <w:szCs w:val="28"/>
          <w:rtl w:val="true"/>
          <w:lang w:bidi="fa-IR"/>
        </w:rPr>
        <w:t>شرايط عجيب و رقّت‌بارى پديد مى‌آيد، از يك سو پدرم در حرم به دعا نشسته و زندگى مرا مى‌طلبيده است و از دگر سو بستگانم در كنار پيكرم سوگوار و بلا تكليف و از طرف سوّم پيكر بى‌جان من در پلاسى در كنار اطاق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مردم شهر رى زبان به نكوهش و ملامت پدر و بستگانم گشوده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اين چه اصرار بى‌جايى است كه شما داريد؟ شما مرده را روى زمين نهاده و انتظار زنده‌شدن او را مى‌كشيد؟ بجاست كه او را برداريد و به خاك بسپاريد و آن‌گاه از خداى بنده‌نواز فرزند ديگرى به جاى او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به‌طورى كه به من نقل شده است به نظرات مردم توجه نكرده و به توسّل خالصانه و جدّى خويش ادامه داده و تا شب سوّم همچنان مصرّانه خواسته خويش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بوده است كه در عالم خواب متوجه مى‌گردد كه شخصيت گرانقدر و فرزانه‌اى به او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بينايى چشم خودت ديگر باز نمى‌گردد چرا كه مقدّرات اين است و اما فرزندت را به اذن آفريدگار توانا و مهر و لطف او شفا بخشيديم، بپاخيز و به خانه‌ات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ناگاه از خواب بيدار مى‌شود و بى‌اختيار از شادمانى فرياد مى‌كشد و خدمتگزاران حرم مطهّر حضرت عبدالعظيم را بيدار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به‌طور قطع زنده شده است، چرا كه الآن در خواب ديدم كه حضرت او را شفا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ساعت از شب از حرم مطهّر به خانه باز مى‌گردد و هنگامى كه پشت دروازه خانه مى‌رسد صداى شادمانى مادرم را مى‌شنود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به حرم برود و به پدرش اطّلاع دهد كه فرزندت به لطف خدا زنده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درب منزل را مى‌كوبد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كنيد خودم آدم و خود خوب مى‌دانم كه حضرت عبدالعظيم عليه‌السلام پسرم را به من بازگردانيده و او را شفا بخشيده است</w:t>
      </w:r>
      <w:r>
        <w:rPr>
          <w:rFonts w:eastAsia="IRNazanin" w:cs="IRNazanin"/>
          <w:color w:val="111111"/>
          <w:sz w:val="28"/>
          <w:szCs w:val="28"/>
          <w:rtl w:val="true"/>
          <w:lang w:bidi="fa-IR"/>
        </w:rPr>
        <w:t xml:space="preserve">.» </w:t>
      </w:r>
      <w:bookmarkStart w:id="458" w:name="pg15931_171035"/>
    </w:p>
    <w:p>
      <w:pPr>
        <w:pStyle w:val="Heading5"/>
        <w:numPr>
          <w:ilvl w:val="4"/>
          <w:numId w:val="1"/>
        </w:numPr>
        <w:rPr/>
      </w:pPr>
      <w:bookmarkStart w:id="459" w:name="__RefHeading___Toc15918162_2142443653"/>
      <w:bookmarkStart w:id="460" w:name="_Toc170"/>
      <w:bookmarkEnd w:id="458"/>
      <w:bookmarkEnd w:id="459"/>
      <w:r>
        <w:rPr>
          <w:rtl w:val="true"/>
        </w:rPr>
        <w:t>معاينه مجدّد</w:t>
      </w:r>
      <w:bookmarkEnd w:id="460"/>
    </w:p>
    <w:p>
      <w:pPr>
        <w:pStyle w:val="BookText"/>
        <w:rPr/>
      </w:pPr>
      <w:r>
        <w:rPr>
          <w:rFonts w:ascii="IRNazanin" w:hAnsi="IRNazanin" w:eastAsia="IRNazanin"/>
          <w:color w:val="111111"/>
          <w:sz w:val="28"/>
          <w:sz w:val="28"/>
          <w:szCs w:val="28"/>
          <w:rtl w:val="true"/>
          <w:lang w:bidi="fa-IR"/>
        </w:rPr>
        <w:t>سه روز پس از اعلان مرگ من از سوى پزشك، بار ديگر مرا به مطبّ او مى‌برند و از او تقاضا مى‌كنند كه مرا معاينه نموده و زخم‌هاى پيكرم را پانسمان و شكستگى‌هاى مرا درمان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ياد شده نخست عصبانى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مرده را سه روز نگاه داشته‌ايد؟ چرا دفن نكرده‌ايد؟ و براى چه باز نزد من آورده‌ايد؟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اصرار بستگانم مرا مى‌پذيرد و پس از معاينه شگفت‌زده مى‌بيند كه بدن گرم است و قلب كار مى‌كند و ساير علايم حياتى موجود و وضعيّت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شرايط بى‌اختيار فرياد مى‌كشد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معجزه حضرت مسيح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ضمن اداى احترام به عيسى بن مريم عليهماالسلام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و عنايت حضرت عبدالعظيم حسنى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پزشك ياد شده، زخم‌ها را پانسمان مى‌كند و شكستگى‌ها را مى‌بندد و داروى لازم را براى بهبودى و بازيافتن صحّت كامل مى‌دهد و بدين‌سان من به زندگى ديگرى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به حضرت سيّدالكريم عليه‌السلام و پدرم پاداش نيكو دهد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461" w:name="__RefHeading___Toc15918164_2142443653"/>
      <w:bookmarkStart w:id="462" w:name="_Toc171"/>
      <w:bookmarkEnd w:id="461"/>
      <w:r>
        <w:rPr/>
        <w:t>76</w:t>
      </w:r>
      <w:r>
        <w:rPr>
          <w:rtl w:val="true"/>
        </w:rPr>
        <w:t>-</w:t>
      </w:r>
      <w:r>
        <w:rPr>
          <w:rtl w:val="true"/>
        </w:rPr>
        <w:t>رى باستان، حسين كريمان</w:t>
      </w:r>
      <w:bookmarkEnd w:id="462"/>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رى باستان، حسين كريمان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فرزند عبداللّه بن على بن حسن بن زيد بن حسن بن على بن ابى‌طالب است؛</w:t>
      </w:r>
      <w:r>
        <w:rPr>
          <w:rStyle w:val="FootnoteAnchor"/>
          <w:rtl w:val="true"/>
        </w:rPr>
        <w:footnoteReference w:id="368"/>
      </w:r>
      <w:r>
        <w:rPr>
          <w:rFonts w:ascii="IRNazanin" w:hAnsi="IRNazanin" w:eastAsia="IRNazanin"/>
          <w:color w:val="111111"/>
          <w:sz w:val="28"/>
          <w:sz w:val="28"/>
          <w:szCs w:val="28"/>
          <w:rtl w:val="true"/>
          <w:lang w:bidi="fa-IR"/>
        </w:rPr>
        <w:t xml:space="preserve">و ظاهرا به فرمان حضرت امام على </w:t>
      </w:r>
    </w:p>
    <w:p>
      <w:pPr>
        <w:pStyle w:val="BookText"/>
        <w:rPr/>
      </w:pPr>
      <w:r>
        <w:rPr>
          <w:rFonts w:ascii="IRNazanin" w:hAnsi="IRNazanin" w:eastAsia="IRNazanin"/>
          <w:color w:val="111111"/>
          <w:sz w:val="28"/>
          <w:sz w:val="28"/>
          <w:szCs w:val="28"/>
          <w:rtl w:val="true"/>
          <w:lang w:bidi="fa-IR"/>
        </w:rPr>
        <w:t>النقى در دوره خلافت المعتز باللّه از سامره از راه طبرستان</w:t>
      </w:r>
      <w:r>
        <w:rPr>
          <w:rStyle w:val="FootnoteAnchor"/>
          <w:rtl w:val="true"/>
        </w:rPr>
        <w:footnoteReference w:id="369"/>
      </w:r>
      <w:r>
        <w:rPr>
          <w:rFonts w:ascii="Amiri" w:hAnsi="Amiri" w:eastAsia="Amiri" w:cs="Amiri"/>
          <w:color w:val="111111"/>
          <w:sz w:val="28"/>
          <w:sz w:val="28"/>
          <w:szCs w:val="28"/>
          <w:rtl w:val="true"/>
          <w:lang w:bidi="ar-SA"/>
        </w:rPr>
        <w:t>به رى هجرت كردند،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جنة النعيم،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حدود سال دويست و پنجاه، چند سالى پيش از شهادت حضرت امام على النقى، روى در نقاب خاك كشيدند، شهادت آن امام به سال دويست و پنجاه و چهار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گويا درست‌ترين ترجمه احوالى كه از وى به‌دست است همان است كه به صاحب ابن‌عباد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رسالتى مختصر نبذى از احوال آن حضرت را به رشته كتابت درآورده، و تتميم فايدت را به تمامى در ذيل نقل مى‌افتد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عهد گل را از نظيرى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عندليب آشفته‌تر مى‌گويد اين افسانه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الصاحب رحمه‌اللّه عليه سألت عن نسب عبدالعظيم الحسنى المدفون بالشجرة صاحب المشهد قدس‌اللّه روحه و حاله و اعقتاده و قدر علمه و زهده، و انا ذاكر ذلك على اختصار و باللّه التوفيق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ابوالقاسم عبدالعظيم بن عبداللّه بن على بن الحسن بن زيد بن الحسن بن على بن ابى‌طالب عليه و على آبائه السلام، ذوورع و دين عابد معروف بالامانة و صدق اللهجة عالم به امورالدين قائل بالتوحيد والعدل كثيرالحديث والرواية يروى عن ابى‌جعفر محمد بن على بن موسى و عن ابنه ابى الحسن صاحب العسكر عليهم‌السلام و لهما اليه الرسائل، و يروى عن جماعة من اصحاب مويس بن جعفر و على بن موسى عليهماالسلام ، و له كتاب يسميّه كتاب يوم و ليلة و كتب</w:t>
      </w:r>
      <w:r>
        <w:rPr>
          <w:rStyle w:val="FootnoteAnchor"/>
          <w:rtl w:val="true"/>
        </w:rPr>
        <w:footnoteReference w:id="371"/>
      </w:r>
      <w:r>
        <w:rPr>
          <w:rFonts w:ascii="Amiri" w:hAnsi="Amiri" w:eastAsia="Amiri" w:cs="Amiri"/>
          <w:color w:val="111111"/>
          <w:sz w:val="28"/>
          <w:sz w:val="28"/>
          <w:szCs w:val="28"/>
          <w:rtl w:val="true"/>
          <w:lang w:bidi="ar-SA"/>
        </w:rPr>
        <w:t>ترجمتها روايات عبدالعظيم ابن عبداللّه الحسنى؛ و قد روى عنه من رجالات الشيعة خلق كاحمد بن ابى‌عبداللّه البرقى و احمد بن</w:t>
      </w:r>
      <w:r>
        <w:rPr>
          <w:rStyle w:val="FootnoteAnchor"/>
          <w:rtl w:val="true"/>
        </w:rPr>
        <w:footnoteReference w:id="372"/>
      </w:r>
      <w:r>
        <w:rPr>
          <w:rFonts w:ascii="Amiri" w:hAnsi="Amiri" w:eastAsia="Amiri" w:cs="Amiri"/>
          <w:color w:val="111111"/>
          <w:sz w:val="28"/>
          <w:sz w:val="28"/>
          <w:szCs w:val="28"/>
          <w:rtl w:val="true"/>
          <w:lang w:bidi="ar-SA"/>
        </w:rPr>
        <w:t xml:space="preserve">محمد بن خالد و ابوتراب الرّويانى؛ و خاف من السلطان فطاف البلدان </w:t>
      </w:r>
    </w:p>
    <w:p>
      <w:pPr>
        <w:pStyle w:val="BookText"/>
        <w:rPr/>
      </w:pPr>
      <w:r>
        <w:rPr>
          <w:rFonts w:ascii="Amiri" w:hAnsi="Amiri" w:eastAsia="Amiri" w:cs="Amiri"/>
          <w:color w:val="111111"/>
          <w:sz w:val="28"/>
          <w:sz w:val="28"/>
          <w:szCs w:val="28"/>
          <w:rtl w:val="true"/>
          <w:lang w:bidi="ar-SA"/>
        </w:rPr>
        <w:t>على انه فيج،</w:t>
      </w:r>
      <w:r>
        <w:rPr>
          <w:rStyle w:val="FootnoteAnchor"/>
          <w:rtl w:val="true"/>
        </w:rPr>
        <w:footnoteReference w:id="373"/>
      </w:r>
      <w:r>
        <w:rPr>
          <w:rFonts w:ascii="Amiri" w:hAnsi="Amiri" w:eastAsia="Amiri" w:cs="Amiri"/>
          <w:color w:val="111111"/>
          <w:sz w:val="28"/>
          <w:sz w:val="28"/>
          <w:szCs w:val="28"/>
          <w:rtl w:val="true"/>
          <w:lang w:bidi="ar-SA"/>
        </w:rPr>
        <w:t>ثم ورد الرّى و سكن بساربانان فى دار رجل من الشيعة فى سكّة الموالى، و كان يعبداللّه عزّوجلّ فى ذلك السرب يصوم النهار و يقوم اللّيل و يخرج مستترا فيزور القبر الذى يقابل الان قبره و بينهما الطريق و يقول هو قبر رجل من ولد موسى بن جعفر عليهماالسلام ؛ و كان يقع خبره الى الواحد بعد الواحد من الشيعة حتّى عرفه اكثرهم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فراى رجل من الشيعة فى المنام كان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ولدى يحمل غداً من سكّة الموالى فيدفن عند شجرة التفّاح فى باغ عبدالجبّار بن عبدالوهّاب؛ فذهب الرجل ليشترى الشجرة و كان صاحب الباغ رأى ايضا رؤيا فى ذلك فجعل موضع الشجرة مع جميع الباغ وقفا على اهل الشرف والتشيّع يدفنون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عبدالعظيم رحمه‌اللّه عليه و مات فحمل فى ذلك اليوم الى حيث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اهل الرّى على ابى الحسن صاحب العسكر عليه‌السلام فقال اين كنت؟ فقال زرت الحسين صلوات‌اللّه عليه فقال اما انك لوزرت قبر عبدالعظيم عندكم لكنت كمن‌زار الحسين صلوات‌اللّه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ابوتراب الرّويانى قال سمعت اباحمّاد الرازى يقول دخلت على علىّ بن محمّد عليه‌السلام بسرّ من راى فسئلته عن اشياء من الحلال والحرام فاجابنى فيها فلمّا ودّعته قال لى يا حمّاد اذا اشكل عليك شى‌ء من امر دينك بناحيتك فسل عنه عبدالعظيم بن عبداللّه الحسنى و اقرأه منّى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ماروى عنه فى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الحسين السعد آبادى عن احمد بن ابى‌عبداللّه البرقى، قال حدّثنى عبدالعظيم الحسنى فى خبر طويل يقول انّ اللّه تبارك و تعالى واحدٌ ليس كمثله شى‌ء وليس بجسم ولاصورة ولاعرض و لاجوهر بل هو مجسّم الاجسام و مصوّر الصوّر خالق الاعراض والجواهر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موسى الرّويانى عن عبدالعظيم عن ابراهيم بن ابى‌محمود قال قلت </w:t>
      </w:r>
    </w:p>
    <w:p>
      <w:pPr>
        <w:pStyle w:val="BookText"/>
        <w:rPr/>
      </w:pPr>
      <w:r>
        <w:rPr>
          <w:rFonts w:ascii="Amiri" w:hAnsi="Amiri" w:eastAsia="Amiri" w:cs="Amiri"/>
          <w:color w:val="111111"/>
          <w:sz w:val="28"/>
          <w:sz w:val="28"/>
          <w:szCs w:val="28"/>
          <w:rtl w:val="true"/>
          <w:lang w:bidi="ar-SA"/>
        </w:rPr>
        <w:t>للرضا عليه‌السلام ما تقول فى الحديث الذى يروى الناس بان اللّه ينزل الى السّماء الدنيا؛ فقال لعن‌اللّه المحرفين الكلم عن مواضعه واللّه ما قال رسول‌اللّه صلى‌الله‌عليه‌و‌آله ذلك؛ انّما قال انّ اللّه عزّوجلّ ينزّل ملكا الى سماء الدنيا ليلة الجمعة فينادى هل من سائل فاعطيته،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الاسناد عن الرّضا عليه‌السلام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 الى ربّها ناظرة، قال مشرقة منتظرة ثواب ربّها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ماروى عنه فى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الحسين السعدآبادى عن احمد بن ابى‌عبداللّه عن عبدالعظيم بن عبداللّه الحسنى عن علىّ بن محمّد عن ابيه محمد بن علىّ عن ابيه على بن موسى الرضا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ابوحنيفة من عندالصادق جعفر بن محمد عليهماالسلام فاستقبله موسى عليه‌السلام فقال يا غلام ممن المعصية؟ فقال لا تخلو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عزوجل و ليس منه فلا ينبغى لكريم أن يعذب عبده بما لم يكتسبه و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العبد فلا ينبغى للشريك القوى ان يظلم الشريك الضعيف، و امّا ان تكون من العبد و هى منه فإن عاقبه فبذنبه و ان عفا فبكرمه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عبيداللّه بن موسى عن عبدالعظيم عن ابراهيم بن ابى‌محمود قال قال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ثلثة اشياء لايكون الاّ بقضاءاللّه و قدرة النوم واليقظة والقوّة والضعف والصحّة والمرض والموت والحيوة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ثبّتنااللّه بالقول الثابت من موالاة محمّد و آله و</w:t>
      </w:r>
    </w:p>
    <w:p>
      <w:pPr>
        <w:pStyle w:val="BookText"/>
        <w:rPr/>
      </w:pPr>
      <w:r>
        <w:rPr>
          <w:rFonts w:ascii="Amiri" w:hAnsi="Amiri" w:eastAsia="Amiri" w:cs="Amiri"/>
          <w:color w:val="111111"/>
          <w:sz w:val="28"/>
          <w:sz w:val="28"/>
          <w:szCs w:val="28"/>
          <w:rtl w:val="true"/>
          <w:lang w:bidi="ar-SA"/>
        </w:rPr>
        <w:t>صلى‌اللّه على سيّدنا رسوله محمد و آله اجمعين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اين بود رساله صاحب عباد در احوال حضرت عبدالعظيم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 صاحب، حضرت عبدالعظيم دو تن از امامان را ملاقات كرده، لكن در جنة النعيم است كه سيدمرتضى علم الهدى گفته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ادرك من الائمة الطاهرة الجواد والهادى والعسكرى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مجلسى نيز وى را از اصحاب امام محمدتقى و امام على النقى عليهماالسلام دانسته است</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قول ملاقات دو تن به حكم قرائن، از جمله حديث منقول از امام على النقى عليه‌السلام در فضيلت زيارت وى و حديث اباحماد</w:t>
      </w:r>
      <w:r>
        <w:rPr>
          <w:rStyle w:val="FootnoteAnchor"/>
          <w:rtl w:val="true"/>
        </w:rPr>
        <w:footnoteReference w:id="377"/>
      </w:r>
      <w:r>
        <w:rPr>
          <w:rFonts w:ascii="Amiri" w:hAnsi="Amiri" w:eastAsia="Amiri" w:cs="Amiri"/>
          <w:color w:val="111111"/>
          <w:sz w:val="28"/>
          <w:sz w:val="28"/>
          <w:szCs w:val="28"/>
          <w:rtl w:val="true"/>
          <w:lang w:bidi="ar-SA"/>
        </w:rPr>
        <w:t>قوّت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باب كه مكان واقعى مزار حضرت عبدالعظيم همين محل مشهور فعلى است، هيچ‌يك از دانشمندان از قديم تا حال ترديد نكرده‌اند،</w:t>
      </w:r>
      <w:r>
        <w:rPr>
          <w:rStyle w:val="FootnoteAnchor"/>
          <w:rtl w:val="true"/>
        </w:rPr>
        <w:footnoteReference w:id="378"/>
      </w:r>
      <w:r>
        <w:rPr>
          <w:rFonts w:ascii="Amiri" w:hAnsi="Amiri" w:eastAsia="Amiri" w:cs="Amiri"/>
          <w:color w:val="111111"/>
          <w:sz w:val="28"/>
          <w:sz w:val="28"/>
          <w:szCs w:val="28"/>
          <w:rtl w:val="true"/>
          <w:lang w:bidi="ar-SA"/>
        </w:rPr>
        <w:t>و اين محل را كه باغى در خارج شهر رى از سوى مغرب،</w:t>
      </w:r>
      <w:r>
        <w:rPr>
          <w:rStyle w:val="FootnoteAnchor"/>
          <w:rtl w:val="true"/>
        </w:rPr>
        <w:footnoteReference w:id="379"/>
      </w:r>
      <w:r>
        <w:rPr>
          <w:rFonts w:ascii="IRNazanin" w:hAnsi="IRNazanin" w:eastAsia="IRNazanin"/>
          <w:color w:val="111111"/>
          <w:sz w:val="28"/>
          <w:sz w:val="28"/>
          <w:szCs w:val="28"/>
          <w:rtl w:val="true"/>
          <w:lang w:bidi="fa-IR"/>
        </w:rPr>
        <w:t>از آن عبدالجبار بن عبدالوهاب بوده،</w:t>
      </w:r>
      <w:r>
        <w:rPr>
          <w:rStyle w:val="FootnoteAnchor"/>
          <w:rtl w:val="true"/>
        </w:rPr>
        <w:footnoteReference w:id="380"/>
      </w:r>
      <w:r>
        <w:rPr>
          <w:rFonts w:ascii="IRNazanin" w:hAnsi="IRNazanin" w:eastAsia="IRNazanin"/>
          <w:color w:val="111111"/>
          <w:sz w:val="28"/>
          <w:sz w:val="28"/>
          <w:szCs w:val="28"/>
          <w:rtl w:val="true"/>
          <w:lang w:bidi="fa-IR"/>
        </w:rPr>
        <w:t>به مناسبت درخت سيبى كه آن حضرت را در كنار آن دفن كرده‌اند الشجرة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چنانكه در نقشه رى باستان توان ديد در محلّت باطان افتاده بوده، و عبدالجبار بن عبدالوهاب، صاحب آن گويا طريقه سنّت و جماعت داشت، دليل اين گفته نخست آن‌كه نام وى را ظاهرا در رديف رجال شيعه ذكر نكرده‌اند،</w:t>
      </w:r>
      <w:r>
        <w:rPr>
          <w:rStyle w:val="FootnoteAnchor"/>
          <w:rtl w:val="true"/>
        </w:rPr>
        <w:footnoteReference w:id="381"/>
      </w:r>
      <w:r>
        <w:rPr>
          <w:rFonts w:ascii="IRNazanin" w:hAnsi="IRNazanin" w:eastAsia="IRNazanin"/>
          <w:color w:val="111111"/>
          <w:sz w:val="28"/>
          <w:sz w:val="28"/>
          <w:szCs w:val="28"/>
          <w:rtl w:val="true"/>
          <w:lang w:bidi="fa-IR"/>
        </w:rPr>
        <w:t>دو ديگر آن‌كه عبدالجليل رازى به تعريض و تلميح در كتاب النقض در باب صاحب مشهد باطان چنين گفته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بقاع كه تربتهاى سادات است سنّيان خواب ديده‌اند، چنانكه به بار كرقب و ساوه و بناهق و باطان رى و برزقا و فارس و بصره و خوزستان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در منتقلة الطالبيّه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عبدالعظيم بن عبداللّه بن على بن الحسن بن زيد من ناقلة طبرستان و هوالمحدث الزاهد صاحب المشهد فى الشجرة بالرّى و قبره يزار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ابونصر بخارى در سرّ الانساب آنجا كه از آن حضرت ياد كرده چنين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العالم مدفون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بالرّى فى مشهد الشجرة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در رياض الانساب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 مباركش در ارض رى در مسجد شجره است</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در روضة الشهدا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عبدالعظيم كه در مسجد الشجرة به نواحى رى آسوده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ذكر منابع ديگر در اين باب، در بحث از مسجد شجره در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حضرت عبدالعظيم در اعصار مختلف مورد بنا و مرمت و تعمير نيكوكاران و علاقه‌مندان قرار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سلجوقيان مجدالملك محمد براوستانى از وزيران شيعى مذهب</w:t>
      </w:r>
      <w:r>
        <w:rPr>
          <w:rStyle w:val="FootnoteAnchor"/>
          <w:rtl w:val="true"/>
        </w:rPr>
        <w:footnoteReference w:id="387"/>
      </w:r>
      <w:r>
        <w:rPr>
          <w:rFonts w:ascii="IRNazanin" w:hAnsi="IRNazanin" w:eastAsia="IRNazanin"/>
          <w:color w:val="111111"/>
          <w:sz w:val="28"/>
          <w:sz w:val="28"/>
          <w:szCs w:val="28"/>
          <w:rtl w:val="true"/>
          <w:lang w:bidi="fa-IR"/>
        </w:rPr>
        <w:t>بارگاهى نيكو براى آن بساخت، عبدالجليل رازى در كتاب النقض در اين معنى چنين گفته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سعيد شهيد مجدالملك اسعد محمّد بن موسى البراوستانى القمى قدس‌اللّه روحه با بزرگى رفعت و قبول و حرمت، و خيرات بسيار فرمود چون قبّه امام حسن ابن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موسى كاظم و محمد تقى عليهماالسلام به مقابر قريش هم او فرموده است </w:t>
      </w:r>
    </w:p>
    <w:p>
      <w:pPr>
        <w:pStyle w:val="BookText"/>
        <w:rPr/>
      </w:pPr>
      <w:r>
        <w:rPr>
          <w:rFonts w:ascii="Amiri" w:hAnsi="Amiri" w:eastAsia="Amiri" w:cs="Amiri"/>
          <w:color w:val="111111"/>
          <w:sz w:val="28"/>
          <w:sz w:val="28"/>
          <w:szCs w:val="28"/>
          <w:rtl w:val="true"/>
          <w:lang w:bidi="ar-SA"/>
        </w:rPr>
        <w:t>به بغداد، و مشهد سيّد عبدالعظيم حسنى به شهر رى؟</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جنة النعيم در ضمن بيان آثار حسنه مجدالملك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چهارم مرحوم مجدالملك قبّه مباركه حضرت عبدالعظيم لازم التكريم است كه در زمانى كه متوقف در رى بود و كمال استيلاء در استيفاء وزارت خود داشت امر به بناء قبّه عظيمه اين بزرگوار نمود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حسام الدوله شاه اردشير بن علاءالدوله حسن بن رستم بن علاءالدوله على بن حسام الدوله شهريار از ملوك طبقه دوم آل باوند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همه ساله دويست دينار براى اين مزار مى‌فرستاد، در تاريخ ابن‌اسفنديار در اين معنى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هرسال موسم حجّ كه به مكّه شوند اين جمله خيرات و تصدقات به عتبات عاليات و مشاهد مشرفه و اماكن متبركه مى‌فرستاد بدين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مشهد عبدالعظيم دويست دينار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طهماسب صفوى را كه به رواج امر و رونق و آبادى مشاهد و مراقد خاندان نبوت اهتمامى بود، اين بقعه را نيز مورد مرمت و تعمير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فرمانى از وى كه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شده اين معنى چنين مذكور افتاده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لوازم همّت گردون 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مصروف و معطوف است به رواج و رونق و ضبط و نسق ضرايح مقدسه و حضاير مؤسسه خاندان بلند ايوان نبوّت و دودمان عالى اركان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نفايس اموال و شرائف املاك حلال خود را صرف مصالح مشاهد و مراقد اعلى المراصد اين طايفه عليّه مى‌گردانند تا به مرتبه‌اى كه در هيچ قطرى از </w:t>
      </w:r>
    </w:p>
    <w:p>
      <w:pPr>
        <w:pStyle w:val="BookText"/>
        <w:rPr/>
      </w:pPr>
      <w:r>
        <w:rPr>
          <w:rFonts w:ascii="IRNazanin" w:hAnsi="IRNazanin" w:eastAsia="IRNazanin"/>
          <w:color w:val="111111"/>
          <w:sz w:val="28"/>
          <w:sz w:val="28"/>
          <w:szCs w:val="28"/>
          <w:rtl w:val="true"/>
          <w:lang w:bidi="fa-IR"/>
        </w:rPr>
        <w:t xml:space="preserve">اقطار آباد معموره و ممالك محروسه آستان با انوار منسوب به هيچ‌يك از اين فرقه ابرار نماند الاّ كه مروج به انواع الطاف و محفوف به اصناف عطاف گشت و از آن جمله مرقد مزكى و مشهد معلى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خود به زيارت آن آستانه مى‌رفت، چنانكه در تاريخ جهان‌آرا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تبريز طاعون بود از آنجا به طواف امامزاده عبدالعظيم عليه‌السلام</w:t>
      </w:r>
    </w:p>
    <w:p>
      <w:pPr>
        <w:pStyle w:val="BookText"/>
        <w:rPr/>
      </w:pPr>
      <w:r>
        <w:rPr>
          <w:rFonts w:ascii="Amiri" w:hAnsi="Amiri" w:eastAsia="Amiri" w:cs="Amiri"/>
          <w:color w:val="111111"/>
          <w:sz w:val="28"/>
          <w:sz w:val="28"/>
          <w:szCs w:val="28"/>
          <w:rtl w:val="true"/>
          <w:lang w:bidi="ar-SA"/>
        </w:rPr>
        <w:t>تشريف برده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وى ايوان حضرت عبدالعظيم را پى‌افكندند، در كراسه المعى فراهم آورده غلامحسين افضل الملك المعى، نسخه خطى متعلق به كتابخانه مجلس شوراى ملّى چنين ثبت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بناى ايوان حضرت عبدالعظيم محرّم سنه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طهماسب اول</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به فرمان وى،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محجّر مضبوطى به دور صندوق حضرت ساخته شده، و در فرمانى كه در سنه مذكور صادر كرد 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 صندوق مبارك تهيّه محجّر مضبوطى كه نشكند نمايد كه اصلاً زوّار دست به صندوق نرسانند و تكيه بر صندوق مبارك نكنند از چوب شمشاد كه در غايت استحكام است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ناصرالدين شاه قاجار نيز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گنبد مرقد را تذهيب و ايوان را آيينه‌كارى كنند، اين معنى در جام‌جم فرهاد ميرزا چنين نقل افتاده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مزار فايض الانوار حضرت عبدالعظيم بن عبداللّه الحسنى است به تاريخ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حسب‌الامر شاهنشاه آسمان جاه ناصرالدين شاه قاجار گنبد </w:t>
      </w:r>
    </w:p>
    <w:p>
      <w:pPr>
        <w:pStyle w:val="BookText"/>
        <w:rPr/>
      </w:pPr>
      <w:r>
        <w:rPr>
          <w:rFonts w:ascii="IRNazanin" w:hAnsi="IRNazanin" w:eastAsia="IRNazanin"/>
          <w:color w:val="111111"/>
          <w:sz w:val="28"/>
          <w:sz w:val="28"/>
          <w:szCs w:val="28"/>
          <w:rtl w:val="true"/>
          <w:lang w:bidi="fa-IR"/>
        </w:rPr>
        <w:t>مرقد آن بزرگوار را تذهيب كرده و ايوان را آيينه كرده‌اند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وقف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ضريح نقره از فتحعليشاه قاجار و آيينه‌كارى و نقاشى ايوان جنوبى از آثار حسنه و ابنيه خيريه ميرزا آقاجان نورى صدراعظم ايران ملقب به اعتمادالدوله مى‌باشد</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قديم‌ترين اثر تاريخ‌دار اين بقعه صندوق عتيق آن است، كه از نفائس آثار تاريخى و صنعتى ايران به‌شمار تواند بود، در تاريخچه وقف در اسلام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 آن از عود و فوفل و گردو است و كتيبه‌هايى به خطّ نسخ و ثلث به طور برجسته در آن به‌كار رفته كه همگى مربوط به سال ساختمان آن يعنى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 تمام شامل آيه‌الكرسى يعنى آيات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سوره‌البقره مى‌باشد، و پس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 آيه شريفه است اين عبارت مرقوم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تحريرا فى شهور سنة خمس و عشرين و سبعمائه، عمل يحيى بن محمد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عبارت مؤلف با توجّه به فقره‌اى از كتيبه كه قبلاً نقل كرده بوده چنين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مى‌شود كه خواجه نجم‌الدين محمد كه از وزراء عهد خود به‌شمار مى‌رفته است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مقارن پادشاهى سلطان ابوسعيد بهادر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سلسله ايلخانيان مغول بانى صندوق مطهّر بوده است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مدفن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حمزة بن موسى الكاظم، و امامزاده طاهر و ابوالفتوح رازى و ديگر بزرگان مدفون بدان بقعت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رى قديم و نزديك به آن قرار داشته، و با روى عظيم شهر از سوى مشرق از كنار آن مى‌گذشته است، بدين دلائل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حسين واعظ كاشفى در روضة الشهدا اين مدفن را در نواحى رى دانسته </w:t>
      </w:r>
    </w:p>
    <w:p>
      <w:pPr>
        <w:pStyle w:val="BookText"/>
        <w:rPr/>
      </w:pPr>
      <w:r>
        <w:rPr>
          <w:rFonts w:ascii="IRNazanin" w:hAnsi="IRNazanin" w:eastAsia="IRNazanin"/>
          <w:color w:val="111111"/>
          <w:sz w:val="28"/>
          <w:sz w:val="28"/>
          <w:szCs w:val="28"/>
          <w:rtl w:val="true"/>
          <w:lang w:bidi="fa-IR"/>
        </w:rPr>
        <w:t>نه در شهر، وى چنانكه گذشت، در احوال آن حضرت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الشجرة به نواحى رى آسوده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نقشه‌اى كه كرپرتر سيّاح انگليسى به زمان فتحعلى‌شاه از باروى موجود شهر رى در آن تاريخ فراهم آورده، اين مدفن در خارج شهر افتاده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ترجمه فارسى كتاب سرزمينهاى خلافت شرقى مذكور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شاهراه خراسان مستقيما از مدفن حضرت عبدالعظيم به رى، و از آنجا بورامين مى‌رفت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اين گفته آن است كه مدفن در داخل شهر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كتاب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حمداللّه مستوفى به حرم حضرت عبدالعظيم اشاره نموده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رى است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حضرت عبدالعظيم پيوسته مطاف معتقدان و علاقه‌مندان بوده است، و پس از خرابى رى اطراف حرم مقدّس آن حضرت و حضرت حمزه همچنان آباد بماند، و روز به روز اهميت بيشتر يافت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ناصرالدين شاه قاجار مقتول در ذى القعدة الحرام سال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نيز در زاويه غربى در محلّى كه به مسجد هلاكو</w:t>
      </w:r>
      <w:r>
        <w:rPr>
          <w:rStyle w:val="FootnoteAnchor"/>
          <w:rtl w:val="true"/>
        </w:rPr>
        <w:footnoteReference w:id="403"/>
      </w:r>
      <w:r>
        <w:rPr>
          <w:rFonts w:ascii="IRNazanin" w:hAnsi="IRNazanin" w:eastAsia="IRNazanin"/>
          <w:color w:val="111111"/>
          <w:sz w:val="28"/>
          <w:sz w:val="28"/>
          <w:szCs w:val="28"/>
          <w:rtl w:val="true"/>
          <w:lang w:bidi="fa-IR"/>
        </w:rPr>
        <w:t>معروف بوده مدفون شده است، و در مقبره وى عالمانى همانند حاج ملاعلى كنى، حاج شيخ محمدحسين تنكابنى، حاج شيخ على مدرس طهرانى، شيخ ابوالحسن مرندى، حاج شيخ عبدالنبى نورى، حاج سيد ابوالقاسم كاشانى و غيره به خاك سپرده شده‌اند</w:t>
      </w:r>
      <w:r>
        <w:rPr>
          <w:rFonts w:eastAsia="IRNazanin" w:cs="IRNazanin"/>
          <w:color w:val="111111"/>
          <w:sz w:val="28"/>
          <w:szCs w:val="28"/>
          <w:rtl w:val="true"/>
          <w:lang w:bidi="fa-IR"/>
        </w:rPr>
        <w:t>.</w:t>
      </w:r>
      <w:r>
        <w:rPr>
          <w:rStyle w:val="FootnoteAnchor"/>
          <w:rtl w:val="true"/>
        </w:rPr>
        <w:footnoteReference w:id="404"/>
      </w:r>
      <w:r>
        <w:rPr>
          <w:rStyle w:val="FootnoteAnchor"/>
          <w:rtl w:val="true"/>
        </w:rPr>
        <w:footnoteReference w:id="405"/>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جامع‌الانساب در تاريخچه امامزاده‌ها، سيدابراهيم‌احمدى‌ابهرى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جلالت قدر و محل دفنشان معلوم است و استحباب زيارتشان هم بالخصوص مأثور است لكن زيارت مخصوصى از ائمه اطهار به جهت ايشان وارد نشده مثل جناب شاه عبدالعظيم بن عبداللّه بن على الشديد بن حسن بن زيد بن حسن بن على بن ابى‌طالب در رى مدفون است و از اكابر محدثين و علماء و زهاد و عباد و از اصحاب حضرت جواد الائمه و حضرت هادى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تحفة الزائرين از ابن‌بابويه به سند معتبر روايت كرده كه مردى از اهل رى خدمت حضرت امام على النقى عليه‌السلام مشرف شد حضرت از او پرسيد كجا بودى؟ عرض كرد به زيارت امام حسين عليه‌السلام رفته بودم، فرمود اگر زيارت مى‌كردى حضرت عبدالعظيم را هر آينه مثل كسى بودى كه زيارت امام حسين عليه‌السلام كرده باشيد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مزار بحار از نجاشى از احمد بن محمد بن خالد برقى روايت كرده كه حضرت عبدالعظيم وارد رى شد در حالتى كه گريخته بود از سلطان و در خانه يكى از شيعيان در سردابى منزل فرمود و در آنجا عبادت خدا را مى‌كرد روزها روزه مى‌گرفت و شبها مشغول عبادت بود و گاهى مستترا مى‌رفت به زيارت قبرى كه مقابل قبر شريف خودش هست و مى‌فرمود اين قبر يكى از اولادهاى موسى بن جعفر است و ظاهرا مراد قبر حضرت حمزة بن موسى بن جعفر باشد و به مرور ايام خبر به شيعيان رى رسيد تا اين‌كه آن بزرگوار را شناختند پس يكى از شيعيان پيغمبر را در خواب ديد و فرمود مردى از اولاد من جنازه‌اش از سكة الموالى حمل مى‌شود و دفن مى‌شود در نزديكى درخت سيب در باغ عبدالجبار بن عبدالوهاب پس از خواب بيدار شد و رفت نزد عبدالجبار كه آن درخت و آن مكان را بخرد عبدالجبار گفت به جهت چه مى‌خواهى خوابش را نقل كرد عبدالجبار گفت من هم آن خواب را ديده‌ام </w:t>
      </w:r>
    </w:p>
    <w:p>
      <w:pPr>
        <w:pStyle w:val="BookText"/>
        <w:rPr/>
      </w:pPr>
      <w:r>
        <w:rPr>
          <w:rFonts w:ascii="Amiri" w:hAnsi="Amiri" w:eastAsia="Amiri" w:cs="Amiri"/>
          <w:color w:val="111111"/>
          <w:sz w:val="28"/>
          <w:sz w:val="28"/>
          <w:szCs w:val="28"/>
          <w:rtl w:val="true"/>
          <w:lang w:bidi="ar-SA"/>
        </w:rPr>
        <w:t>و من آن درخت و آن باغ را وقف كرده‌ام به حضرت عبدالعظيم و به شيعيان كه اينجا دفن بشوند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عبدالعظيم مريض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برهنه‌شان كردند كه غسل بدهند در جيبش كاغذى ديدند و در آن نسب خود را نوشته بود انا ابوالقاسم عبدالعظيم بن عبداللّه بن على بن حسن الامير بن زيد بن الحسن المجتبى عليه‌السلام ابن على بن ابيطالب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منتخب طريحى نقل شده كه گفته شده از كسانى كه از طالبيين زنده دفن شده جناب عبدالعظيم حسنى است در رى، ظاهرا مراد اين است كه يعنى به اجل خودش مرد او را نكشته‌اند نه اين است كه واقعا زنده دفن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p>
    <w:p>
      <w:pPr>
        <w:pStyle w:val="BookText"/>
        <w:rPr/>
      </w:pPr>
      <w:r>
        <w:rPr>
          <w:rFonts w:ascii="IRNazanin" w:hAnsi="IRNazanin" w:eastAsia="IRNazanin"/>
          <w:color w:val="111111"/>
          <w:sz w:val="28"/>
          <w:sz w:val="28"/>
          <w:szCs w:val="28"/>
          <w:rtl w:val="true"/>
          <w:lang w:bidi="fa-IR"/>
        </w:rPr>
        <w:t>و مرحوم ثقة الاسلام حاج ميرزا حسين نورى مازندرانى در خاتمه مستدرك رساله صاحب بنى عباد طالقانى را كه در احوال حضرت عبدالعظيم نوشته نقل فرموده و در اوست كه ايشان پسرى داشتند مسمى به محمد كه در زهادت و كثرت عبادت معروف بود و از كتاب منتقله الطالبيين نقل شده كه ايشان منتقل شدند به سامرى و در اراضى بلد و دجيل وفات نمود و مرحوم علامه ميرزا فتح‌اللّه شريعت اصفهانى از نقل اين قضيه در منتقله احتمال مى‌دادند كه قبر منسوب به امامزاده سيدمحمّد در نزديك بلد منسوب باشد به جناب محمّد بن عبدالعظيم، لكن مشهور آن است كه او قبر سيدمحمّد بن على الهادى است چنانچه حموى در معجم البلدان ذكر كرده كه جناب سيد عبدالكريم بن احمد بن طاوس مى‌فرمايد در بلد است قبر جناب محمّد بن على الهادى و اوست كه به جهت فوتش حضرت گريبان چاك 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روح و ريحان است كه بايد رحلت حضرت عبدالعظيم در اوائل سنه دويست و پنجاه باشد چهار سال قبل از رحلت حضرت هادى عليه‌السلام و مثل جناب قاسم بن </w:t>
      </w:r>
      <w:bookmarkStart w:id="463" w:name="pg15931_171047"/>
    </w:p>
    <w:p>
      <w:pPr>
        <w:pStyle w:val="BookText"/>
        <w:rPr/>
      </w:pPr>
      <w:bookmarkEnd w:id="463"/>
      <w:r>
        <w:rPr>
          <w:rFonts w:ascii="Amiri" w:hAnsi="Amiri" w:eastAsia="Amiri" w:cs="Amiri"/>
          <w:color w:val="111111"/>
          <w:sz w:val="28"/>
          <w:sz w:val="28"/>
          <w:szCs w:val="28"/>
          <w:rtl w:val="true"/>
          <w:lang w:bidi="ar-SA"/>
        </w:rPr>
        <w:t>موسى الكاظم كه در هشت فرسخى حله مدفون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ثقه‌الاسلام نورى در تحفة الزائرين فرموده حديثى در ألسنة معروف است قريب به اين مضمون كه حضرت رضا عليه‌السلام فرمود كه هركس قادر به زيارت من نيست زيارت كند قاسم برادر مرا بعد حاجى فرموده اين روايت جائى رسيده نشده و تاكنون كسى از اصل آن نشان نداده ولكن جلالت قدر و علو مرتبه قاسم معلوم است چنانچه محل دفنشان در هشت فرسخى حله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ثقه‌الاسلام كلينى در اصول كافى از يزيد بن سليط از حضرت موسى بن جعفر عليه‌السلام</w:t>
      </w:r>
    </w:p>
    <w:p>
      <w:pPr>
        <w:pStyle w:val="BookText"/>
        <w:rPr/>
      </w:pPr>
      <w:r>
        <w:rPr>
          <w:rFonts w:ascii="IRNazanin" w:hAnsi="IRNazanin" w:eastAsia="IRNazanin"/>
          <w:color w:val="111111"/>
          <w:sz w:val="28"/>
          <w:sz w:val="28"/>
          <w:szCs w:val="28"/>
          <w:rtl w:val="true"/>
          <w:lang w:bidi="fa-IR"/>
        </w:rPr>
        <w:t>روايت كرده كه آن حضرت در راه مكه بود فرمود خبر دهم تو را اى اباعماره بيرون آمدم از منزلم پس وصى قرار دادم پسرم حضرت رضا عليه‌السلام و شريك گردانيدم با او پسران خود را در ظاهر و وصيت كردم به او در باطن و اگر امر راجع به من بود هر آينه قرار مى‌دادم امامت را در پسرم قاسم به جهت محب من او را ولكن اين امر راجع به خداوند است قرار مى‌دهد او را هركجا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وصف حضرت عبدالعظيم حسنى عليه‌السلام و بى‌بى شهربانو عليهاالسلام</w:t>
      </w:r>
    </w:p>
    <w:p>
      <w:pPr>
        <w:pStyle w:val="Heading4"/>
        <w:numPr>
          <w:ilvl w:val="3"/>
          <w:numId w:val="1"/>
        </w:numPr>
        <w:rPr/>
      </w:pPr>
      <w:bookmarkStart w:id="464" w:name="__RefHeading___Toc15918166_2142443653"/>
      <w:bookmarkStart w:id="465" w:name="_Toc172"/>
      <w:bookmarkEnd w:id="464"/>
      <w:r>
        <w:rPr/>
        <w:t>78</w:t>
      </w:r>
      <w:r>
        <w:rPr>
          <w:rtl w:val="true"/>
        </w:rPr>
        <w:t>-</w:t>
      </w:r>
      <w:r>
        <w:rPr>
          <w:rtl w:val="true"/>
        </w:rPr>
        <w:t>در وصف حضرت عبدالعظيم حسنى عليه‌السلام و بى‌بى شهربانو</w:t>
      </w:r>
      <w:bookmarkEnd w:id="465"/>
    </w:p>
    <w:p>
      <w:pPr>
        <w:pStyle w:val="Heading5"/>
        <w:numPr>
          <w:ilvl w:val="4"/>
          <w:numId w:val="1"/>
        </w:numPr>
        <w:rPr/>
      </w:pPr>
      <w:bookmarkStart w:id="466" w:name="__RefHeading___Toc15918168_2142443653"/>
      <w:bookmarkStart w:id="467" w:name="_Toc173"/>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شمّه‌اى از اشعار آقاى حيدر تهرانى متخلّص به معجزه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p>
    <w:p>
      <w:pPr>
        <w:pStyle w:val="Heading5"/>
        <w:numPr>
          <w:ilvl w:val="4"/>
          <w:numId w:val="1"/>
        </w:numPr>
        <w:rPr/>
      </w:pPr>
      <w:bookmarkStart w:id="468" w:name="__RefHeading___Toc15918170_2142443653"/>
      <w:bookmarkStart w:id="469" w:name="_Toc174"/>
      <w:bookmarkEnd w:id="468"/>
      <w:r>
        <w:rPr>
          <w:rtl w:val="true"/>
        </w:rPr>
        <w:t>مقدّمه</w:t>
      </w:r>
      <w:bookmarkEnd w:id="469"/>
    </w:p>
    <w:p>
      <w:pPr>
        <w:pStyle w:val="BookText"/>
        <w:rPr/>
      </w:pPr>
      <w:r>
        <w:rPr>
          <w:rFonts w:ascii="Amiri" w:hAnsi="Amiri" w:eastAsia="Amiri" w:cs="Amiri"/>
          <w:color w:val="111111"/>
          <w:sz w:val="28"/>
          <w:sz w:val="28"/>
          <w:szCs w:val="28"/>
          <w:rtl w:val="true"/>
          <w:lang w:bidi="ar-SA"/>
        </w:rPr>
        <w:t>فَبَشِّرْ عِبَادِي الَّذِينَ يَسْتَمِعُونَ الْقَوْلَ فَيَتَّبِعُونَ أَحْسَنَهُ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بندگان من كه گفتار را استماع مى‌كنند و نيكوترين آن را پيروى مى‌كنند، بشارت بده</w:t>
      </w:r>
      <w:r>
        <w:rPr>
          <w:rFonts w:eastAsia="IRNazanin" w:cs="IRNazanin"/>
          <w:color w:val="111111"/>
          <w:sz w:val="28"/>
          <w:szCs w:val="28"/>
          <w:rtl w:val="true"/>
          <w:lang w:bidi="fa-IR"/>
        </w:rPr>
        <w:t xml:space="preserve">. </w:t>
      </w:r>
      <w:bookmarkStart w:id="470" w:name="pg15931_171048"/>
    </w:p>
    <w:p>
      <w:pPr>
        <w:pStyle w:val="Heading5"/>
        <w:numPr>
          <w:ilvl w:val="4"/>
          <w:numId w:val="1"/>
        </w:numPr>
        <w:rPr/>
      </w:pPr>
      <w:bookmarkStart w:id="471" w:name="__RefHeading___Toc15918172_2142443653"/>
      <w:bookmarkStart w:id="472" w:name="_Toc175"/>
      <w:bookmarkEnd w:id="470"/>
      <w:bookmarkEnd w:id="471"/>
      <w:r>
        <w:rPr>
          <w:rtl w:val="true"/>
        </w:rPr>
        <w:t>در شرح حال حضرت بى‌بى‌شهربانو</w:t>
      </w:r>
      <w:bookmarkEnd w:id="472"/>
    </w:p>
    <w:p>
      <w:pPr>
        <w:pStyle w:val="BookText"/>
        <w:rPr/>
      </w:pPr>
      <w:r>
        <w:rPr>
          <w:rFonts w:ascii="IRNazanin" w:hAnsi="IRNazanin" w:eastAsia="IRNazanin"/>
          <w:color w:val="111111"/>
          <w:sz w:val="28"/>
          <w:sz w:val="28"/>
          <w:szCs w:val="28"/>
          <w:rtl w:val="true"/>
          <w:lang w:bidi="fa-IR"/>
        </w:rPr>
        <w:t>پس از آن‌كه دين مقدّس اسلام سراسر عربستان را فرا گرفت و نوبت خلافت به خليفه دوّم رسيد، نخستين لشكرى كه عازم ايران شد، به فرمان خليفه و به سردارى ابوعبيده بود و آن‌گاه كه نوبت سلطنت به يزدجرد رسيد، لشكرى به سردارى سعد وقّاص به ايران حمله كرد و رستم فرّخ‌زاد كشته شده و بر اثر حمله به نهاوند يزدجرد فرار كرد و گروهى از ايران از جمله دختران يزدجرد به اسيرى عرب‌ها درآمدند و يكى از آنها به حباله نكاح حضرت سيّدالشهداء عليه‌السلام درآمد، اينك درباره اين مخدّره از جهاتى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و نسب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غزاله، شاه زنان، سلامه، حوله، بَره، شهربانو، جهان شاه، جهان بانو، مريم،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نظر به اين‌كه مشارٌ اليها پارسى است از اسامى ياد شده يكى ازاسم‌هايى كه پارسى است، نام وى بوده و نام‌هاى ديگر ممكن است پس از ازدواج با حضرت سيّدالشهداء به مناسبت‌هايى بر او گذارشده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نسب او نيز به اختلاف مى‌رسيم به اين خلاصه دختر پادشاه كاشان دختر شيرويّه دختر نوشجان ليكن معروف آن است كه وى دختر يزدجرد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نسب او را چنين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دختر يزدگرد بن شهريار بن شيرويّه بن پرويز بن نوشيروان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آنها كه وى را دختر نوشجان گفته‌اند با توجّه به روايتى بوده كه در يكى از اوقات حضرت رضا عليه‌السلام در خراسان خطاب به سهل بن قاسم نوشجانى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انتساب و ارتباطى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چه 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عبداللّه بن عامر خراسان را فتح كرد دو دختر از يزدجرد به اسارت گرفت و آنها را نزد عثمان فرستاد و يكى را به حسن عليه‌السلام و ديگرى را به حسين عليه السلام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اين روايت استفاده كرده‌اند كه پدر او نوشجان بوده و بدين مناسبت نواده يزدجرد به‌شمار آمده </w:t>
      </w:r>
    </w:p>
    <w:p>
      <w:pPr>
        <w:pStyle w:val="BookText"/>
        <w:rPr/>
      </w:pPr>
      <w:r>
        <w:rPr>
          <w:rFonts w:ascii="IRNazanin" w:hAnsi="IRNazanin" w:eastAsia="IRNazanin"/>
          <w:color w:val="111111"/>
          <w:sz w:val="28"/>
          <w:sz w:val="28"/>
          <w:szCs w:val="28"/>
          <w:rtl w:val="true"/>
          <w:lang w:bidi="fa-IR"/>
        </w:rPr>
        <w:t>و بر اثر اهميّتى كه داشته به نام يزدجرد شهرت پيدا كرده و يا بَره دختر نوشجان ايرانى بوده كه به ازدواج حضرت سيّدالشهداء عليه‌السلام درآمده و نام اين بَره را به شهربانو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اسارت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فوق به دست آمد به وسيله عبداللّه اسير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ديگر استفاده مى‌شود به وسيله حُريث بن جابر اسير شده و حُريث كسى بوده كه از حضرت امير عليه‌السلام ولايت مشرق زمين را به‌عهده داشته و دو دختر يزدگرد را اسير كرد و به نزد حضرت اميرالمؤمنين عليه‌السلام فرستاده و حضرت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حضرت سيّدالشهداء عليه‌السلام درآورده و حضرت سجّاد عليه‌السلام از وى به ظهور رسيد و ديگر را كه به نام مرواريد بوده در اختيار محمّد بن ابى‌بكر درآورده و قاسم از وى به ظهور رسيده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عيون اخبار رضا به دست مى‌آيد دختر ديگر را به ازدواج حضرت امام حسن عليه‌السلام درآورده، آرى در اسيرى او شكى نيست ليكن در زمان عمر اين اسارت اتّفاق يا در زمان عثمان و يا در خلافت خود اميرالمؤمنين عليه‌السلام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حضرت رضا عليه‌السلام به دست آمد در زمان عثمان اسير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ديگر به دست مى‌آيد اسيرى وى در زمان عمر بوده، بدين توضيح از حضرت باقر عليه‌السلام روايت شده آن‌گاه كه دختر يزگرد وارد مدينه شد، دختران مدينه به تماشاى او آمدند و موقعى كه وارد مسجد شد، نور صورتش مسجد را درخشان ساخت و هنگامى كه چشمش به عمر افتاد چهره‌اش را پوشانيد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روز هرمز تاريك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خشمناك شده گفت اين اسير به من دشنام مى‌دهد و اراده كرد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كشتن او را ندارى و از اين تصميم خوددارى كن و از او بخواه تا هر مردى را كه بخواهد اختيار كند و او را در وجه غنيمتى كه آن مرد را اختيار حساب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وى را مخيّر ساخته شهربانو حضرت سيّدالشهداء عليه‌السلام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بلكه نام تو </w:t>
      </w:r>
    </w:p>
    <w:p>
      <w:pPr>
        <w:pStyle w:val="BookText"/>
        <w:rPr/>
      </w:pPr>
      <w:r>
        <w:rPr>
          <w:rFonts w:ascii="IRNazanin" w:hAnsi="IRNazanin" w:eastAsia="IRNazanin"/>
          <w:color w:val="111111"/>
          <w:sz w:val="28"/>
          <w:sz w:val="28"/>
          <w:szCs w:val="28"/>
          <w:rtl w:val="true"/>
          <w:lang w:bidi="fa-IR"/>
        </w:rPr>
        <w:t>شهربانو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عليه‌السلام توجّهى به حضرت امام حسين عليه‌السلام كرده فرمود به زودى فرزندى از وى روزى تو خواهد شد كه بهترينِ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دو حديث فوق كه يكى از حضرت رضا عليه‌السلام و ديگرى از حضرت باقر عليه‌السلام است اظهار داشته حديث حضرت رضا عليه‌السلام اقرب به صحّت است زيرا اسيرى فرزندان يزدگرد پس از قتل وى يا بعد از بيچارگى وى بوده و اين موضوع هم در روزگار عثمان اتفاق افتاده گذشته از اين ميلاد باسعادت حضرت سجّاد عليه‌السلام در روزگار خلافت حضرت مولى عليه‌السلام و دو سال پيش از شهادت آن حضرت به وقوع پيوسته و جز آن حضرت هم فرزند ديگرى از شهربانو به ظهور نيامده و بعيد است بگوييم حضرت سيّدالشهداء عليه‌السلام در روزگار عمر با وى ازدواج كرده و پس از بيشتر از بيست سال امام سجّاد عليه‌السلام از وى متولد شد و مى‌توان جمع بين دو روايت را بدين‌ترتيب كرد كه كلمه عمر در روايت امام باقر عليه‌السلام به جاى عثمان به كار رفته باشد و يا در روزگار عمر اسرايى به دست عرب گرفتار شده كه دختران يزدگرد از آنها نبوده شاه زنان از زنان باشخصيت بوده و او را سيّده زنان كه عربى شاه زنان باشد، مى‌ناميدند و حضرت سجّاد عليه‌السلام به وى مى‌باليده و مى‌فرموده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الخيرتين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تن برگزيده‌ام، چه آن‌كه جدّش رسول خدا صلى‌الله‌عليه‌و‌آله و مادرش دختر يزدجرد شهريار است و ابوالاسود در مدح آن حضرت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غلاما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كرم من نيطت عليه التّمائم</w:t>
      </w:r>
    </w:p>
    <w:p>
      <w:pPr>
        <w:pStyle w:val="BookText"/>
        <w:rPr/>
      </w:pPr>
      <w:r>
        <w:rPr>
          <w:rFonts w:ascii="IRNazanin" w:hAnsi="IRNazanin" w:eastAsia="IRNazanin"/>
          <w:color w:val="111111"/>
          <w:sz w:val="28"/>
          <w:sz w:val="28"/>
          <w:szCs w:val="28"/>
          <w:rtl w:val="true"/>
          <w:lang w:bidi="fa-IR"/>
        </w:rPr>
        <w:t>همانا فرزند ارجمندى كه از كسرى و هاشم به وجود آمده بزرگوارترين كسى است كه تعويذهاى چشم زخم بر او آويخته شده است تا از گزند محفوظ بماند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مولى عليه‌السلام هم گاه‌گاهى از او سخنانى مى‌پرسيده و از اين راه وى را مورد توجّه قرار مى‌داده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نقل كرده در يكى از اوقات حضرت مولى عليه‌السلام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پدرت سخنى به‌خاطر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پدرم مى‌گفت هرگاه </w:t>
      </w:r>
    </w:p>
    <w:p>
      <w:pPr>
        <w:pStyle w:val="BookText"/>
        <w:rPr/>
      </w:pPr>
      <w:r>
        <w:rPr>
          <w:rFonts w:ascii="IRNazanin" w:hAnsi="IRNazanin" w:eastAsia="IRNazanin"/>
          <w:color w:val="111111"/>
          <w:sz w:val="28"/>
          <w:sz w:val="28"/>
          <w:szCs w:val="28"/>
          <w:rtl w:val="true"/>
          <w:lang w:bidi="fa-IR"/>
        </w:rPr>
        <w:t>اراده خدا بر چيزى چيره شود، هرگونه طمعى از كار مى‌افتد و هرگاه عمر سپرى شود، مرگ آدمى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مولى عليه‌السلام هم تصديق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روايت عيون به دست مى‌آيد آن‌گاه كه دختران يزدگرد به ازدواج حسنين درآمدند هر دو آنها در هنگام زايمان فرزندشان درگذشتند، بنابراين محلّ درگذشت شهربانو مدينه منوّره بوده و درهنگام شهادت حضرت سيّدالشهداء عليه‌السلام هم جزء بانوان حرم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مزارى از شهربانو در رى مشهور است چنان‌چه در روح و ريحان از رياض الابرار سيّد نعمت‌اللّه جزايرى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مزارها مشهور فى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اين‌باره ذكر شد اكثرا در كتاب منتهى الآمال مذكور است و بخش ديگرى از كتاب مزبور در اينجا آورده مى‌شود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است كه پيش از آن‌كه لشكر مسلمانان بر سر ايشان بروند، شهربانو در خواب ديد كه حضرت رسول صلى‌الله‌عليه‌و‌آله داخل خانه او شد با حضرت امام حسين عليه‌السلام و او را براى آن حضرت خواستگارى نمود و به او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 گفت كه چون صبح شد محبّت آن خورشيد فلك امامت در دل من جا كرد و پيوسته در خيال آن حضرت بودم چون شب ديگر به خواب رفتم حضرت فاطمه صلوات اللّه عليها را در خواب ديدم كه به نزد من آمد و اسلام را بر من عرضه داشت و من به دست مبارك آن حضرت در خواب مسلمان شدم، پس فرمود كه در اين زودى لشكر مسلمانان بر پدر تو غالب خواهند شد و تو را اسير خواهند كرد و به زودى به فرزند من حسين عليه‌السلام خواهى رسيد و خدا نخواهد گذارد كه كسى دستى به تو برساند تا آن‌كه به فرزند من برسى و حق تعالى مرا حفظ كرد كه هيچ كس به من دستى نرسانيد تا آن‌كه مرا به مدينه آوردند و چون حضرت امام حسين عليه‌السلام را ديدم دانستم كه همان است كه در خواب با حضرت رسول صلى‌الله‌عليه‌و‌آله به نزد من آمده بود و حضرت رسول صلى‌الله‌عليه‌و‌آله مرا به عقد او درآورده </w:t>
      </w:r>
    </w:p>
    <w:p>
      <w:pPr>
        <w:pStyle w:val="BookText"/>
        <w:rPr/>
      </w:pPr>
      <w:r>
        <w:rPr>
          <w:rFonts w:ascii="Amiri" w:hAnsi="Amiri" w:eastAsia="Amiri" w:cs="Amiri"/>
          <w:color w:val="111111"/>
          <w:sz w:val="28"/>
          <w:sz w:val="28"/>
          <w:szCs w:val="28"/>
          <w:rtl w:val="true"/>
          <w:lang w:bidi="ar-SA"/>
        </w:rPr>
        <w:t>بود و به اين سبب او را اختيار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جمله رواياتى كه درباره آن بانوى مكرّمه است، مرحوم حجّة الاسلام نيّر تبريزى كه يكى از علماى جليل‌القدر است درباره حضرت بى‌بى‌شهربانو در ديوان كم‌نظير خود نظما متذكّر شده است كه حاصل مطلب مزبور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شهادت حضرت سيّدالشهداء عليه‌السلام ذوالجناح درب خيام حرم آمد و بى‌بى‌شهربانو بر</w:t>
      </w:r>
    </w:p>
    <w:p>
      <w:pPr>
        <w:pStyle w:val="BookText"/>
        <w:rPr/>
      </w:pPr>
      <w:r>
        <w:rPr>
          <w:rFonts w:ascii="IRNazanin" w:hAnsi="IRNazanin" w:eastAsia="IRNazanin"/>
          <w:color w:val="111111"/>
          <w:sz w:val="28"/>
          <w:sz w:val="28"/>
          <w:szCs w:val="28"/>
          <w:rtl w:val="true"/>
          <w:lang w:bidi="fa-IR"/>
        </w:rPr>
        <w:t>آن سوار شد، در طىّ راه بود كه نقابدارى از هر سو پيش مركبش روان بود و از هر سو عنان مركب خود را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سوار در مقابل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 حضرت</w:t>
      </w:r>
    </w:p>
    <w:p>
      <w:pPr>
        <w:pStyle w:val="BookText"/>
        <w:rPr/>
      </w:pPr>
      <w:r>
        <w:rPr>
          <w:rFonts w:ascii="IRNazanin" w:hAnsi="IRNazanin" w:eastAsia="IRNazanin"/>
          <w:color w:val="111111"/>
          <w:sz w:val="28"/>
          <w:sz w:val="28"/>
          <w:szCs w:val="28"/>
          <w:rtl w:val="true"/>
          <w:lang w:bidi="fa-IR"/>
        </w:rPr>
        <w:t>اباعبداللّه عليه‌السلام برقع از رخ برگرفت و آن بانو حضرت را پس از شهادت به آن صورت زيارت نمود، سپس غيب گرديد تا اين‌كه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نى شگفت از وجه خلاّق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صورت آيد جلوه‌گر</w:t>
      </w:r>
    </w:p>
    <w:p>
      <w:pPr>
        <w:pStyle w:val="BookText"/>
        <w:rPr/>
      </w:pPr>
      <w:r>
        <w:rPr>
          <w:rFonts w:ascii="IRNazanin" w:hAnsi="IRNazanin" w:eastAsia="IRNazanin"/>
          <w:color w:val="111111"/>
          <w:sz w:val="28"/>
          <w:sz w:val="28"/>
          <w:szCs w:val="28"/>
          <w:rtl w:val="true"/>
          <w:lang w:bidi="fa-IR"/>
        </w:rPr>
        <w:t xml:space="preserve">پس به امر خازن اسرار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غيب آن بانوى پاكيزه جيب</w:t>
      </w:r>
    </w:p>
    <w:p>
      <w:pPr>
        <w:pStyle w:val="BookText"/>
        <w:rPr/>
      </w:pPr>
      <w:r>
        <w:rPr>
          <w:rFonts w:ascii="IRNazanin" w:hAnsi="IRNazanin" w:eastAsia="IRNazanin"/>
          <w:color w:val="111111"/>
          <w:sz w:val="28"/>
          <w:sz w:val="28"/>
          <w:szCs w:val="28"/>
          <w:rtl w:val="true"/>
          <w:lang w:bidi="fa-IR"/>
        </w:rPr>
        <w:t>گذشته از اخبارى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هم ذكر گرديده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كردم نظم آن را نكته درياب</w:t>
      </w:r>
    </w:p>
    <w:p>
      <w:pPr>
        <w:pStyle w:val="BookText"/>
        <w:rPr/>
      </w:pPr>
      <w:r>
        <w:rPr>
          <w:rFonts w:ascii="IRNazanin" w:hAnsi="IRNazanin" w:eastAsia="IRNazanin"/>
          <w:color w:val="111111"/>
          <w:sz w:val="28"/>
          <w:sz w:val="28"/>
          <w:szCs w:val="28"/>
          <w:rtl w:val="true"/>
          <w:lang w:bidi="fa-IR"/>
        </w:rPr>
        <w:t xml:space="preserve">پس از قتل حسين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ميدان مركب سلطان خوبان</w:t>
      </w:r>
    </w:p>
    <w:p>
      <w:pPr>
        <w:pStyle w:val="BookText"/>
        <w:rPr/>
      </w:pPr>
      <w:r>
        <w:rPr>
          <w:rFonts w:ascii="IRNazanin" w:hAnsi="IRNazanin" w:eastAsia="IRNazanin"/>
          <w:color w:val="111111"/>
          <w:sz w:val="28"/>
          <w:sz w:val="28"/>
          <w:szCs w:val="28"/>
          <w:rtl w:val="true"/>
          <w:lang w:bidi="fa-IR"/>
        </w:rPr>
        <w:t xml:space="preserve">بيامد درب خيمه آه و 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نسوان شد به پا از بى‌قرارى</w:t>
      </w:r>
    </w:p>
    <w:p>
      <w:pPr>
        <w:pStyle w:val="BookText"/>
        <w:rPr/>
      </w:pPr>
      <w:r>
        <w:rPr>
          <w:rFonts w:ascii="IRNazanin" w:hAnsi="IRNazanin" w:eastAsia="IRNazanin"/>
          <w:color w:val="111111"/>
          <w:sz w:val="28"/>
          <w:sz w:val="28"/>
          <w:szCs w:val="28"/>
          <w:rtl w:val="true"/>
          <w:lang w:bidi="fa-IR"/>
        </w:rPr>
        <w:t xml:space="preserve">به تفصيلى كه دانى آل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 شام گرديدند زانجا</w:t>
      </w:r>
    </w:p>
    <w:p>
      <w:pPr>
        <w:pStyle w:val="BookText"/>
        <w:rPr/>
      </w:pPr>
      <w:r>
        <w:rPr>
          <w:rFonts w:ascii="IRNazanin" w:hAnsi="IRNazanin" w:eastAsia="IRNazanin"/>
          <w:color w:val="111111"/>
          <w:sz w:val="28"/>
          <w:sz w:val="28"/>
          <w:szCs w:val="28"/>
          <w:rtl w:val="true"/>
          <w:lang w:bidi="fa-IR"/>
        </w:rPr>
        <w:t xml:space="preserve">وليكن شهربانو را ز حضرت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دستور بوده در وصيّت</w:t>
      </w:r>
    </w:p>
    <w:p>
      <w:pPr>
        <w:pStyle w:val="BookText"/>
        <w:rPr/>
      </w:pPr>
      <w:r>
        <w:rPr>
          <w:rFonts w:ascii="Amiri" w:hAnsi="Amiri" w:eastAsia="Amiri" w:cs="Amiri"/>
          <w:color w:val="111111"/>
          <w:sz w:val="28"/>
          <w:sz w:val="28"/>
          <w:szCs w:val="28"/>
          <w:rtl w:val="true"/>
          <w:lang w:bidi="ar-SA"/>
        </w:rPr>
        <w:t xml:space="preserve">كه بعد از من سوار مركبم 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سو شد روان با آن فرس رو</w:t>
      </w:r>
    </w:p>
    <w:p>
      <w:pPr>
        <w:pStyle w:val="BookText"/>
        <w:rPr/>
      </w:pPr>
      <w:r>
        <w:rPr>
          <w:rFonts w:ascii="IRNazanin" w:hAnsi="IRNazanin" w:eastAsia="IRNazanin"/>
          <w:color w:val="111111"/>
          <w:sz w:val="28"/>
          <w:sz w:val="28"/>
          <w:szCs w:val="28"/>
          <w:rtl w:val="true"/>
          <w:lang w:bidi="fa-IR"/>
        </w:rPr>
        <w:t xml:space="preserve">چو او با ذوالجناحش كرد ره 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از عراق آن اسب در رى</w:t>
      </w:r>
    </w:p>
    <w:p>
      <w:pPr>
        <w:pStyle w:val="BookText"/>
        <w:rPr/>
      </w:pPr>
      <w:r>
        <w:rPr>
          <w:rFonts w:ascii="IRNazanin" w:hAnsi="IRNazanin" w:eastAsia="IRNazanin"/>
          <w:color w:val="111111"/>
          <w:sz w:val="28"/>
          <w:sz w:val="28"/>
          <w:szCs w:val="28"/>
          <w:rtl w:val="true"/>
          <w:lang w:bidi="fa-IR"/>
        </w:rPr>
        <w:t xml:space="preserve">در اين كوهى كه نامى دارد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گرديده بى‌بى‌شهربانو</w:t>
      </w:r>
    </w:p>
    <w:p>
      <w:pPr>
        <w:pStyle w:val="BookText"/>
        <w:rPr/>
      </w:pPr>
      <w:r>
        <w:rPr>
          <w:rFonts w:ascii="IRNazanin" w:hAnsi="IRNazanin" w:eastAsia="IRNazanin"/>
          <w:color w:val="111111"/>
          <w:sz w:val="28"/>
          <w:sz w:val="28"/>
          <w:szCs w:val="28"/>
          <w:rtl w:val="true"/>
          <w:lang w:bidi="fa-IR"/>
        </w:rPr>
        <w:t xml:space="preserve">خدا قدرت چو بر هر 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كوهى ناقه صالح برآرد</w:t>
      </w:r>
    </w:p>
    <w:p>
      <w:pPr>
        <w:pStyle w:val="BookText"/>
        <w:rPr/>
      </w:pPr>
      <w:r>
        <w:rPr>
          <w:rFonts w:ascii="IRNazanin" w:hAnsi="IRNazanin" w:eastAsia="IRNazanin"/>
          <w:color w:val="111111"/>
          <w:sz w:val="28"/>
          <w:sz w:val="28"/>
          <w:szCs w:val="28"/>
          <w:rtl w:val="true"/>
          <w:lang w:bidi="fa-IR"/>
        </w:rPr>
        <w:t xml:space="preserve">عجب نبود كند در كوه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راكب مركبش خلاّق سبحان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گر آزاد دانى روح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هر مكان دارند ايشان </w:t>
      </w:r>
      <w:bookmarkStart w:id="473" w:name="pg15931_171053"/>
    </w:p>
    <w:p>
      <w:pPr>
        <w:pStyle w:val="Heading5"/>
        <w:numPr>
          <w:ilvl w:val="4"/>
          <w:numId w:val="1"/>
        </w:numPr>
        <w:rPr/>
      </w:pPr>
      <w:bookmarkStart w:id="474" w:name="__RefHeading___Toc15918174_2142443653"/>
      <w:bookmarkStart w:id="475" w:name="_Toc176"/>
      <w:bookmarkEnd w:id="473"/>
      <w:bookmarkEnd w:id="474"/>
      <w:r>
        <w:rPr>
          <w:rtl w:val="true"/>
        </w:rPr>
        <w:t>در مدح حضرت عبدالعظيم حسنى عليه‌السلام</w:t>
      </w:r>
      <w:bookmarkEnd w:id="475"/>
    </w:p>
    <w:p>
      <w:pPr>
        <w:pStyle w:val="BookText"/>
        <w:rPr/>
      </w:pPr>
      <w:r>
        <w:rPr>
          <w:rFonts w:ascii="IRNazanin" w:hAnsi="IRNazanin" w:eastAsia="IRNazanin"/>
          <w:color w:val="111111"/>
          <w:sz w:val="28"/>
          <w:sz w:val="28"/>
          <w:szCs w:val="28"/>
          <w:rtl w:val="true"/>
          <w:lang w:bidi="fa-IR"/>
        </w:rPr>
        <w:t>نمى‌از درياى شگرف و روزنه‌اى از دشت پهناى مناقب و مدائح مصداق كامل خليفة اللّه كه به نصّ معصوم مَنْ زارَ عَبدالعظيم بِالرّىِ كانَ كَمَنْ زار الحسَينْ بِكربلا مَنَزّل منزله خليفه كامل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تهنيت از كردگار حىّ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پاك تو اى سيّد الكريم عليم</w:t>
      </w:r>
    </w:p>
    <w:p>
      <w:pPr>
        <w:pStyle w:val="BookText"/>
        <w:rPr/>
      </w:pPr>
      <w:r>
        <w:rPr>
          <w:rFonts w:ascii="Amiri" w:hAnsi="Amiri" w:eastAsia="Amiri" w:cs="Amiri"/>
          <w:color w:val="111111"/>
          <w:sz w:val="28"/>
          <w:sz w:val="28"/>
          <w:szCs w:val="28"/>
          <w:rtl w:val="true"/>
          <w:lang w:bidi="ar-SA"/>
        </w:rPr>
        <w:t xml:space="preserve">به علم و فضل تو شرع رسول صلى‌الله‌عليه‌و‌آله مينازد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حكيم و خبير و محدّثى و عظيم</w:t>
      </w:r>
    </w:p>
    <w:p>
      <w:pPr>
        <w:pStyle w:val="BookText"/>
        <w:rPr/>
      </w:pPr>
      <w:r>
        <w:rPr>
          <w:rFonts w:ascii="Amiri" w:hAnsi="Amiri" w:eastAsia="Amiri" w:cs="Amiri"/>
          <w:color w:val="111111"/>
          <w:sz w:val="28"/>
          <w:sz w:val="28"/>
          <w:szCs w:val="28"/>
          <w:rtl w:val="true"/>
          <w:lang w:bidi="ar-SA"/>
        </w:rPr>
        <w:t xml:space="preserve">سلام بر تو ز كرّ و بيان عالم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آن‌كه كرده عطايت خداى قلب سليم</w:t>
      </w:r>
    </w:p>
    <w:p>
      <w:pPr>
        <w:pStyle w:val="BookText"/>
        <w:rPr/>
      </w:pPr>
      <w:r>
        <w:rPr>
          <w:rFonts w:ascii="Amiri" w:hAnsi="Amiri" w:eastAsia="Amiri" w:cs="Amiri"/>
          <w:color w:val="111111"/>
          <w:sz w:val="28"/>
          <w:sz w:val="28"/>
          <w:szCs w:val="28"/>
          <w:rtl w:val="true"/>
          <w:lang w:bidi="ar-SA"/>
        </w:rPr>
        <w:t xml:space="preserve">ولايت تو و اجداد تو كسى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غرق بحر اميد است و ايمن از هر بيم</w:t>
      </w:r>
    </w:p>
    <w:p>
      <w:pPr>
        <w:pStyle w:val="BookText"/>
        <w:rPr/>
      </w:pPr>
      <w:r>
        <w:rPr>
          <w:rFonts w:ascii="Amiri" w:hAnsi="Amiri" w:eastAsia="Amiri" w:cs="Amiri"/>
          <w:color w:val="111111"/>
          <w:sz w:val="28"/>
          <w:sz w:val="28"/>
          <w:szCs w:val="28"/>
          <w:rtl w:val="true"/>
          <w:lang w:bidi="ar-SA"/>
        </w:rPr>
        <w:t xml:space="preserve">از اين شرف كه تو فرزند شاه دين 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دهند دل به ولايت دو صد مسيح و كليم</w:t>
      </w:r>
    </w:p>
    <w:p>
      <w:pPr>
        <w:pStyle w:val="BookText"/>
        <w:rPr/>
      </w:pPr>
      <w:r>
        <w:rPr>
          <w:rFonts w:ascii="Amiri" w:hAnsi="Amiri" w:eastAsia="Amiri" w:cs="Amiri"/>
          <w:color w:val="111111"/>
          <w:sz w:val="28"/>
          <w:sz w:val="28"/>
          <w:szCs w:val="28"/>
          <w:rtl w:val="true"/>
          <w:lang w:bidi="ar-SA"/>
        </w:rPr>
        <w:t xml:space="preserve">به مدحت تو مرا ميرسد سروش از 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راه دل سخنم روز و شب كنى تعليم</w:t>
      </w:r>
    </w:p>
    <w:p>
      <w:pPr>
        <w:pStyle w:val="BookText"/>
        <w:rPr/>
      </w:pPr>
      <w:r>
        <w:rPr>
          <w:rFonts w:ascii="IRNazanin" w:hAnsi="IRNazanin" w:eastAsia="IRNazanin"/>
          <w:color w:val="111111"/>
          <w:sz w:val="28"/>
          <w:sz w:val="28"/>
          <w:szCs w:val="28"/>
          <w:rtl w:val="true"/>
          <w:lang w:bidi="fa-IR"/>
        </w:rPr>
        <w:t xml:space="preserve">تو را ز علم تسلّط بود بدين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نيست چون تو فقيهى به حكم شرع عليم</w:t>
      </w:r>
    </w:p>
    <w:p>
      <w:pPr>
        <w:pStyle w:val="BookText"/>
        <w:rPr/>
      </w:pPr>
      <w:r>
        <w:rPr>
          <w:rFonts w:ascii="IRNazanin" w:hAnsi="IRNazanin" w:eastAsia="IRNazanin"/>
          <w:color w:val="111111"/>
          <w:sz w:val="28"/>
          <w:sz w:val="28"/>
          <w:szCs w:val="28"/>
          <w:rtl w:val="true"/>
          <w:lang w:bidi="fa-IR"/>
        </w:rPr>
        <w:t xml:space="preserve">به شهر رى تو و در كربلا حسين شهيد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ملجأ خلقيد ز امر ربّ قديم</w:t>
      </w:r>
    </w:p>
    <w:p>
      <w:pPr>
        <w:pStyle w:val="BookText"/>
        <w:rPr/>
      </w:pPr>
      <w:r>
        <w:rPr>
          <w:rFonts w:ascii="Amiri" w:hAnsi="Amiri" w:eastAsia="Amiri" w:cs="Amiri"/>
          <w:color w:val="111111"/>
          <w:sz w:val="28"/>
          <w:sz w:val="28"/>
          <w:szCs w:val="28"/>
          <w:rtl w:val="true"/>
          <w:lang w:bidi="ar-SA"/>
        </w:rPr>
        <w:t xml:space="preserve">به مهر تو شده‌ام بى‌نياز از دو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دوستى تو ما راست بهترين نعيم</w:t>
      </w:r>
    </w:p>
    <w:p>
      <w:pPr>
        <w:pStyle w:val="BookText"/>
        <w:rPr/>
      </w:pPr>
      <w:r>
        <w:rPr>
          <w:rFonts w:ascii="Amiri" w:hAnsi="Amiri" w:eastAsia="Amiri" w:cs="Amiri"/>
          <w:color w:val="111111"/>
          <w:sz w:val="28"/>
          <w:sz w:val="28"/>
          <w:szCs w:val="28"/>
          <w:rtl w:val="true"/>
          <w:lang w:bidi="ar-SA"/>
        </w:rPr>
        <w:t xml:space="preserve">ز حبّ و بغض شما اهلبيت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ز هشت بهشت و بيان ز هفت جحيم</w:t>
      </w:r>
    </w:p>
    <w:p>
      <w:pPr>
        <w:pStyle w:val="BookText"/>
        <w:rPr/>
      </w:pPr>
      <w:r>
        <w:rPr>
          <w:rFonts w:ascii="IRNazanin" w:hAnsi="IRNazanin" w:eastAsia="IRNazanin"/>
          <w:color w:val="111111"/>
          <w:sz w:val="28"/>
          <w:sz w:val="28"/>
          <w:szCs w:val="28"/>
          <w:rtl w:val="true"/>
          <w:lang w:bidi="fa-IR"/>
        </w:rPr>
        <w:t xml:space="preserve">فقير از كرمت گر شود غنى 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باشدت ز خداوندگار طبع كريم</w:t>
      </w:r>
    </w:p>
    <w:p>
      <w:pPr>
        <w:pStyle w:val="BookText"/>
        <w:rPr/>
      </w:pPr>
      <w:r>
        <w:rPr>
          <w:rFonts w:ascii="Amiri" w:hAnsi="Amiri" w:eastAsia="Amiri" w:cs="Amiri"/>
          <w:color w:val="111111"/>
          <w:sz w:val="28"/>
          <w:sz w:val="28"/>
          <w:szCs w:val="28"/>
          <w:rtl w:val="true"/>
          <w:lang w:bidi="ar-SA"/>
        </w:rPr>
        <w:t xml:space="preserve">به شهر رى نه همين نام تو بود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كه نام تو باشد سَمَر به هفت اقليم</w:t>
      </w:r>
    </w:p>
    <w:p>
      <w:pPr>
        <w:pStyle w:val="BookText"/>
        <w:rPr/>
      </w:pPr>
      <w:r>
        <w:rPr>
          <w:rFonts w:ascii="IRNazanin" w:hAnsi="IRNazanin" w:eastAsia="IRNazanin"/>
          <w:color w:val="111111"/>
          <w:sz w:val="28"/>
          <w:sz w:val="28"/>
          <w:szCs w:val="28"/>
          <w:rtl w:val="true"/>
          <w:lang w:bidi="fa-IR"/>
        </w:rPr>
        <w:t xml:space="preserve">به ظاهر ارچه حريم تو در زمين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باطن هفت آسمان تراست حريم</w:t>
      </w:r>
    </w:p>
    <w:p>
      <w:pPr>
        <w:pStyle w:val="BookText"/>
        <w:rPr/>
      </w:pPr>
      <w:r>
        <w:rPr>
          <w:rFonts w:ascii="IRNazanin" w:hAnsi="IRNazanin" w:eastAsia="IRNazanin"/>
          <w:color w:val="111111"/>
          <w:sz w:val="28"/>
          <w:sz w:val="28"/>
          <w:szCs w:val="28"/>
          <w:rtl w:val="true"/>
          <w:lang w:bidi="fa-IR"/>
        </w:rPr>
        <w:t xml:space="preserve">كسى ز قدر و مقام تو مى‌شود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 ما به رهت جان و سر كند تقديم</w:t>
      </w:r>
    </w:p>
    <w:p>
      <w:pPr>
        <w:pStyle w:val="BookText"/>
        <w:rPr/>
      </w:pPr>
      <w:r>
        <w:rPr>
          <w:rFonts w:ascii="IRNazanin" w:hAnsi="IRNazanin" w:eastAsia="IRNazanin"/>
          <w:color w:val="111111"/>
          <w:sz w:val="28"/>
          <w:sz w:val="28"/>
          <w:szCs w:val="28"/>
          <w:rtl w:val="true"/>
          <w:lang w:bidi="fa-IR"/>
        </w:rPr>
        <w:t xml:space="preserve">چنان به روى تو مشتاق گشته‌ام كه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نقش جمال تو مى‌كنم ترسيم</w:t>
      </w:r>
    </w:p>
    <w:p>
      <w:pPr>
        <w:pStyle w:val="BookText"/>
        <w:rPr/>
      </w:pPr>
      <w:r>
        <w:rPr>
          <w:rFonts w:ascii="IRNazanin" w:hAnsi="IRNazanin" w:eastAsia="IRNazanin"/>
          <w:color w:val="111111"/>
          <w:sz w:val="28"/>
          <w:sz w:val="28"/>
          <w:szCs w:val="28"/>
          <w:rtl w:val="true"/>
          <w:lang w:bidi="fa-IR"/>
        </w:rPr>
        <w:t xml:space="preserve">زمانه گر دهدم مهلت اى عزيز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نظم به مدح تو مى‌كنم تنظيم</w:t>
      </w:r>
    </w:p>
    <w:p>
      <w:pPr>
        <w:pStyle w:val="BookText"/>
        <w:rPr/>
      </w:pPr>
      <w:r>
        <w:rPr>
          <w:rFonts w:ascii="IRNazanin" w:hAnsi="IRNazanin" w:eastAsia="IRNazanin"/>
          <w:color w:val="111111"/>
          <w:sz w:val="28"/>
          <w:sz w:val="28"/>
          <w:szCs w:val="28"/>
          <w:rtl w:val="true"/>
          <w:lang w:bidi="fa-IR"/>
        </w:rPr>
        <w:t xml:space="preserve">مشام اهل ولا را كند عبيرآميز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صبح چو آرد ز گلشن تو نسيم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عبير روضه تو مى‌رود به جانب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عالم فرشش صبا كند تقسيم </w:t>
      </w:r>
      <w:bookmarkStart w:id="476" w:name="pg15931_171054"/>
    </w:p>
    <w:p>
      <w:pPr>
        <w:pStyle w:val="BookText"/>
        <w:rPr/>
      </w:pPr>
      <w:bookmarkEnd w:id="476"/>
      <w:r>
        <w:rPr>
          <w:rFonts w:ascii="IRNazanin" w:hAnsi="IRNazanin" w:eastAsia="IRNazanin"/>
          <w:color w:val="111111"/>
          <w:sz w:val="28"/>
          <w:sz w:val="28"/>
          <w:szCs w:val="28"/>
          <w:rtl w:val="true"/>
          <w:lang w:bidi="fa-IR"/>
        </w:rPr>
        <w:t xml:space="preserve">تراست سلطنت ملك دل كه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تو بود از قدر صاحب ديهيم</w:t>
      </w:r>
    </w:p>
    <w:p>
      <w:pPr>
        <w:pStyle w:val="BookText"/>
        <w:rPr/>
      </w:pPr>
      <w:r>
        <w:rPr>
          <w:rFonts w:ascii="IRNazanin" w:hAnsi="IRNazanin" w:eastAsia="IRNazanin"/>
          <w:color w:val="111111"/>
          <w:sz w:val="28"/>
          <w:sz w:val="28"/>
          <w:szCs w:val="28"/>
          <w:rtl w:val="true"/>
          <w:lang w:bidi="fa-IR"/>
        </w:rPr>
        <w:t xml:space="preserve">توانگرى به جهان حبّ اهل‌بيت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سود ندارد براى كس زر و سيم</w:t>
      </w:r>
    </w:p>
    <w:p>
      <w:pPr>
        <w:pStyle w:val="BookText"/>
        <w:rPr/>
      </w:pPr>
      <w:r>
        <w:rPr>
          <w:rFonts w:ascii="IRNazanin" w:hAnsi="IRNazanin" w:eastAsia="IRNazanin"/>
          <w:color w:val="111111"/>
          <w:sz w:val="28"/>
          <w:sz w:val="28"/>
          <w:szCs w:val="28"/>
          <w:rtl w:val="true"/>
          <w:lang w:bidi="fa-IR"/>
        </w:rPr>
        <w:t xml:space="preserve">به ذات خويش تويى قدر و شأن و معدن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عارف سالك به نزد شخص حكيم</w:t>
      </w:r>
    </w:p>
    <w:p>
      <w:pPr>
        <w:pStyle w:val="BookText"/>
        <w:rPr/>
      </w:pPr>
      <w:r>
        <w:rPr>
          <w:rFonts w:ascii="Amiri" w:hAnsi="Amiri" w:eastAsia="Amiri" w:cs="Amiri"/>
          <w:color w:val="111111"/>
          <w:sz w:val="28"/>
          <w:sz w:val="28"/>
          <w:szCs w:val="28"/>
          <w:rtl w:val="true"/>
          <w:lang w:bidi="ar-SA"/>
        </w:rPr>
        <w:t xml:space="preserve">طليعه‌اى ز جمال على است مهر 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 روى تو حيران بود مسيح و كليم</w:t>
      </w:r>
    </w:p>
    <w:p>
      <w:pPr>
        <w:pStyle w:val="BookText"/>
        <w:rPr/>
      </w:pPr>
      <w:r>
        <w:rPr>
          <w:rFonts w:ascii="IRNazanin" w:hAnsi="IRNazanin" w:eastAsia="IRNazanin"/>
          <w:color w:val="111111"/>
          <w:sz w:val="28"/>
          <w:sz w:val="28"/>
          <w:szCs w:val="28"/>
          <w:rtl w:val="true"/>
          <w:lang w:bidi="fa-IR"/>
        </w:rPr>
        <w:t xml:space="preserve">بگو به مهر دل‌افروز پاى گنبد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دراز كنى پاى خود ز حدّ گليم</w:t>
      </w:r>
    </w:p>
    <w:p>
      <w:pPr>
        <w:pStyle w:val="BookText"/>
        <w:rPr/>
      </w:pPr>
      <w:r>
        <w:rPr>
          <w:rFonts w:ascii="IRNazanin" w:hAnsi="IRNazanin" w:eastAsia="IRNazanin"/>
          <w:color w:val="111111"/>
          <w:sz w:val="28"/>
          <w:sz w:val="28"/>
          <w:szCs w:val="28"/>
          <w:rtl w:val="true"/>
          <w:lang w:bidi="fa-IR"/>
        </w:rPr>
        <w:t xml:space="preserve">ببوس معجزه‌آسا تو خاك درگه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والاى واجب‌التعظيم</w:t>
      </w:r>
    </w:p>
    <w:p>
      <w:pPr>
        <w:pStyle w:val="Heading5"/>
        <w:numPr>
          <w:ilvl w:val="4"/>
          <w:numId w:val="1"/>
        </w:numPr>
        <w:rPr/>
      </w:pPr>
      <w:bookmarkStart w:id="477" w:name="__RefHeading___Toc15918176_2142443653"/>
      <w:bookmarkStart w:id="478" w:name="_Toc177"/>
      <w:bookmarkEnd w:id="477"/>
      <w:r>
        <w:rPr>
          <w:rtl w:val="true"/>
        </w:rPr>
        <w:t>قصيده ديگر در وصف حضرت عبدالعظيم</w:t>
      </w:r>
      <w:bookmarkEnd w:id="478"/>
    </w:p>
    <w:p>
      <w:pPr>
        <w:pStyle w:val="BookText"/>
        <w:rPr/>
      </w:pPr>
      <w:r>
        <w:rPr>
          <w:rFonts w:ascii="IRNazanin" w:hAnsi="IRNazanin" w:eastAsia="IRNazanin"/>
          <w:color w:val="111111"/>
          <w:sz w:val="28"/>
          <w:sz w:val="28"/>
          <w:szCs w:val="28"/>
          <w:rtl w:val="true"/>
          <w:lang w:bidi="fa-IR"/>
        </w:rPr>
        <w:t>قصيده ديگر در وصف حضرت عبدالعظيم</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اى قبله حاجات به ما روح روان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كه شناسند ترا پير و جوان بخش</w:t>
      </w:r>
    </w:p>
    <w:p>
      <w:pPr>
        <w:pStyle w:val="BookText"/>
        <w:rPr/>
      </w:pPr>
      <w:r>
        <w:rPr>
          <w:rFonts w:ascii="Amiri" w:hAnsi="Amiri" w:eastAsia="Amiri" w:cs="Amiri"/>
          <w:color w:val="111111"/>
          <w:sz w:val="28"/>
          <w:sz w:val="28"/>
          <w:szCs w:val="28"/>
          <w:rtl w:val="true"/>
          <w:lang w:bidi="ar-SA"/>
        </w:rPr>
        <w:t xml:space="preserve">يا رب تو به اين زاده آزاده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كرم جرم همه خلق جهان بخش</w:t>
      </w:r>
    </w:p>
    <w:p>
      <w:pPr>
        <w:pStyle w:val="BookText"/>
        <w:rPr/>
      </w:pPr>
      <w:r>
        <w:rPr>
          <w:rFonts w:ascii="IRNazanin" w:hAnsi="IRNazanin" w:eastAsia="IRNazanin"/>
          <w:color w:val="111111"/>
          <w:sz w:val="28"/>
          <w:sz w:val="28"/>
          <w:szCs w:val="28"/>
          <w:rtl w:val="true"/>
          <w:lang w:bidi="fa-IR"/>
        </w:rPr>
        <w:t xml:space="preserve">بخشيده‌اى از لطف همه جرم 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ره لطف و كرم چون دگران بخش</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در خور چون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آگاهيم از قدر خود اى روح روان بخش</w:t>
      </w:r>
    </w:p>
    <w:p>
      <w:pPr>
        <w:pStyle w:val="BookText"/>
        <w:rPr/>
      </w:pPr>
      <w:r>
        <w:rPr>
          <w:rFonts w:ascii="Amiri" w:hAnsi="Amiri" w:eastAsia="Amiri" w:cs="Amiri"/>
          <w:color w:val="111111"/>
          <w:sz w:val="28"/>
          <w:sz w:val="28"/>
          <w:szCs w:val="28"/>
          <w:rtl w:val="true"/>
          <w:lang w:bidi="ar-SA"/>
        </w:rPr>
        <w:t xml:space="preserve">تا آن‌كه دو صد بار كنم جان به فدايت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ز ره لطف دو صد بار تو جان بخش</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پير و جوانى كه چون من بى‌خبر از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خود ادراك بر آن پير و جوان بخش </w:t>
      </w:r>
    </w:p>
    <w:p>
      <w:pPr>
        <w:pStyle w:val="BookText"/>
        <w:rPr/>
      </w:pPr>
      <w:r>
        <w:rPr>
          <w:rFonts w:ascii="IRNazanin" w:hAnsi="IRNazanin" w:eastAsia="IRNazanin"/>
          <w:color w:val="111111"/>
          <w:sz w:val="28"/>
          <w:sz w:val="28"/>
          <w:szCs w:val="28"/>
          <w:rtl w:val="true"/>
          <w:lang w:bidi="fa-IR"/>
        </w:rPr>
        <w:t xml:space="preserve">امروز در اين ملك تو خضر ره 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ره بر همه راهروان بخش</w:t>
      </w:r>
    </w:p>
    <w:p>
      <w:pPr>
        <w:pStyle w:val="BookText"/>
        <w:rPr/>
      </w:pPr>
      <w:r>
        <w:rPr>
          <w:rFonts w:ascii="IRNazanin" w:hAnsi="IRNazanin" w:eastAsia="IRNazanin"/>
          <w:color w:val="111111"/>
          <w:sz w:val="28"/>
          <w:sz w:val="28"/>
          <w:szCs w:val="28"/>
          <w:rtl w:val="true"/>
          <w:lang w:bidi="fa-IR"/>
        </w:rPr>
        <w:t xml:space="preserve">ويرانه رى را تو يكى گنج 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خود آگاهيم اى گنج نهان‌بخش</w:t>
      </w:r>
    </w:p>
    <w:p>
      <w:pPr>
        <w:pStyle w:val="BookText"/>
        <w:rPr/>
      </w:pPr>
      <w:r>
        <w:rPr>
          <w:rFonts w:ascii="IRNazanin" w:hAnsi="IRNazanin" w:eastAsia="IRNazanin"/>
          <w:color w:val="111111"/>
          <w:sz w:val="28"/>
          <w:sz w:val="28"/>
          <w:szCs w:val="28"/>
          <w:rtl w:val="true"/>
          <w:lang w:bidi="fa-IR"/>
        </w:rPr>
        <w:t xml:space="preserve">از حق چو زند بحر عطايت همه دم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به روان همه ياران جهان بخش</w:t>
      </w:r>
    </w:p>
    <w:p>
      <w:pPr>
        <w:pStyle w:val="BookText"/>
        <w:rPr/>
      </w:pPr>
      <w:r>
        <w:rPr>
          <w:rFonts w:ascii="IRNazanin" w:hAnsi="IRNazanin" w:eastAsia="IRNazanin"/>
          <w:color w:val="111111"/>
          <w:sz w:val="28"/>
          <w:sz w:val="28"/>
          <w:szCs w:val="28"/>
          <w:rtl w:val="true"/>
          <w:lang w:bidi="fa-IR"/>
        </w:rPr>
        <w:t xml:space="preserve">چون ساقى كوثر به جزا جدّ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در آن روز يكى رطل گران بخش</w:t>
      </w:r>
    </w:p>
    <w:p>
      <w:pPr>
        <w:pStyle w:val="BookText"/>
        <w:rPr/>
      </w:pPr>
      <w:r>
        <w:rPr>
          <w:rFonts w:ascii="Amiri" w:hAnsi="Amiri" w:eastAsia="Amiri" w:cs="Amiri"/>
          <w:color w:val="111111"/>
          <w:sz w:val="28"/>
          <w:sz w:val="28"/>
          <w:szCs w:val="28"/>
          <w:rtl w:val="true"/>
          <w:lang w:bidi="ar-SA"/>
        </w:rPr>
        <w:t xml:space="preserve">ما دستخوش خواهش نفسيم خدا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وسوسه نفس به ما خطّ امان بخش</w:t>
      </w:r>
    </w:p>
    <w:p>
      <w:pPr>
        <w:pStyle w:val="BookText"/>
        <w:rPr/>
      </w:pPr>
      <w:r>
        <w:rPr>
          <w:rFonts w:ascii="Amiri" w:hAnsi="Amiri" w:eastAsia="Amiri" w:cs="Amiri"/>
          <w:color w:val="111111"/>
          <w:sz w:val="28"/>
          <w:sz w:val="28"/>
          <w:szCs w:val="28"/>
          <w:rtl w:val="true"/>
          <w:lang w:bidi="ar-SA"/>
        </w:rPr>
        <w:t xml:space="preserve">تا آينه دل شود از مهر تو 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به دل ما به نهان و به عيان بخش</w:t>
      </w:r>
    </w:p>
    <w:p>
      <w:pPr>
        <w:pStyle w:val="BookText"/>
        <w:rPr/>
      </w:pPr>
      <w:r>
        <w:rPr>
          <w:rFonts w:ascii="Amiri" w:hAnsi="Amiri" w:eastAsia="Amiri" w:cs="Amiri"/>
          <w:color w:val="111111"/>
          <w:sz w:val="28"/>
          <w:sz w:val="28"/>
          <w:szCs w:val="28"/>
          <w:rtl w:val="true"/>
          <w:lang w:bidi="ar-SA"/>
        </w:rPr>
        <w:t xml:space="preserve">از زشتى كردار مرا شرم حضور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حُسنى به من اى سبط حسن بر دل و جان بخش</w:t>
      </w:r>
    </w:p>
    <w:p>
      <w:pPr>
        <w:pStyle w:val="BookText"/>
        <w:rPr/>
      </w:pPr>
      <w:r>
        <w:rPr>
          <w:rFonts w:ascii="IRNazanin" w:hAnsi="IRNazanin" w:eastAsia="IRNazanin"/>
          <w:color w:val="111111"/>
          <w:sz w:val="28"/>
          <w:sz w:val="28"/>
          <w:szCs w:val="28"/>
          <w:rtl w:val="true"/>
          <w:lang w:bidi="fa-IR"/>
        </w:rPr>
        <w:t xml:space="preserve">بى‌تاب و توان گشته‌ام اى زاده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لطف بر اين دلشده‌ات تاب و توان بخش</w:t>
      </w:r>
    </w:p>
    <w:p>
      <w:pPr>
        <w:pStyle w:val="BookText"/>
        <w:rPr/>
      </w:pPr>
      <w:r>
        <w:rPr>
          <w:rFonts w:ascii="IRNazanin" w:hAnsi="IRNazanin" w:eastAsia="IRNazanin"/>
          <w:color w:val="111111"/>
          <w:sz w:val="28"/>
          <w:sz w:val="28"/>
          <w:szCs w:val="28"/>
          <w:rtl w:val="true"/>
          <w:lang w:bidi="fa-IR"/>
        </w:rPr>
        <w:t xml:space="preserve">بر خوان عطاى تو مرا چشم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 از آن سفره احسان لب نان بخش</w:t>
      </w:r>
    </w:p>
    <w:p>
      <w:pPr>
        <w:pStyle w:val="BookText"/>
        <w:rPr/>
      </w:pPr>
      <w:r>
        <w:rPr>
          <w:rFonts w:ascii="Amiri" w:hAnsi="Amiri" w:eastAsia="Amiri" w:cs="Amiri"/>
          <w:color w:val="111111"/>
          <w:sz w:val="28"/>
          <w:sz w:val="28"/>
          <w:szCs w:val="28"/>
          <w:rtl w:val="true"/>
          <w:lang w:bidi="ar-SA"/>
        </w:rPr>
        <w:t xml:space="preserve">اى آن‌كه تويى ساقىّ اسرار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دو سه جام از مى‌اسرار نهان بخش</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از دل و جان مدح و ثناى تو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نطق و بيان بخش </w:t>
      </w:r>
      <w:bookmarkStart w:id="479" w:name="pg15931_171056"/>
    </w:p>
    <w:p>
      <w:pPr>
        <w:pStyle w:val="Heading5"/>
        <w:numPr>
          <w:ilvl w:val="4"/>
          <w:numId w:val="1"/>
        </w:numPr>
        <w:rPr/>
      </w:pPr>
      <w:bookmarkStart w:id="480" w:name="__RefHeading___Toc15918178_2142443653"/>
      <w:bookmarkStart w:id="481" w:name="_Toc178"/>
      <w:bookmarkEnd w:id="479"/>
      <w:bookmarkEnd w:id="480"/>
      <w:r>
        <w:rPr>
          <w:rtl w:val="true"/>
        </w:rPr>
        <w:t>در وصف حضرت بى‌بى‌شهربانو عليهاالسلام</w:t>
      </w:r>
      <w:bookmarkEnd w:id="481"/>
    </w:p>
    <w:p>
      <w:pPr>
        <w:pStyle w:val="BookText"/>
        <w:rPr/>
      </w:pPr>
      <w:r>
        <w:rPr>
          <w:rFonts w:ascii="Amiri" w:hAnsi="Amiri" w:eastAsia="Amiri" w:cs="Amiri"/>
          <w:color w:val="111111"/>
          <w:sz w:val="28"/>
          <w:sz w:val="28"/>
          <w:szCs w:val="28"/>
          <w:rtl w:val="true"/>
          <w:lang w:bidi="ar-SA"/>
        </w:rPr>
        <w:t>اين اشعار براى نقش روى لوحه در حرم مطهّر آن بانو سروده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حريم شهربانو باشد اينجا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قدر است قبرش معجزآسا</w:t>
      </w:r>
    </w:p>
    <w:p>
      <w:pPr>
        <w:pStyle w:val="BookText"/>
        <w:rPr/>
      </w:pPr>
      <w:r>
        <w:rPr>
          <w:rFonts w:ascii="Amiri" w:hAnsi="Amiri" w:eastAsia="Amiri" w:cs="Amiri"/>
          <w:color w:val="111111"/>
          <w:sz w:val="28"/>
          <w:sz w:val="28"/>
          <w:szCs w:val="28"/>
          <w:rtl w:val="true"/>
          <w:lang w:bidi="ar-SA"/>
        </w:rPr>
        <w:t xml:space="preserve">امام سوّمين را بوده همسر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فرزند زهرا عليهاالسلام</w:t>
      </w:r>
    </w:p>
    <w:p>
      <w:pPr>
        <w:pStyle w:val="BookText"/>
        <w:rPr/>
      </w:pPr>
      <w:r>
        <w:rPr>
          <w:rFonts w:ascii="IRNazanin" w:hAnsi="IRNazanin" w:eastAsia="IRNazanin"/>
          <w:color w:val="111111"/>
          <w:sz w:val="28"/>
          <w:sz w:val="28"/>
          <w:szCs w:val="28"/>
          <w:rtl w:val="true"/>
          <w:lang w:bidi="fa-IR"/>
        </w:rPr>
        <w:t xml:space="preserve">بود بر حضرت سجّاد عليه‌السلام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چارم حجّت است از حق تعالى</w:t>
      </w:r>
    </w:p>
    <w:p>
      <w:pPr>
        <w:pStyle w:val="BookText"/>
        <w:rPr/>
      </w:pPr>
      <w:r>
        <w:rPr>
          <w:rFonts w:ascii="IRNazanin" w:hAnsi="IRNazanin" w:eastAsia="IRNazanin"/>
          <w:color w:val="111111"/>
          <w:sz w:val="28"/>
          <w:sz w:val="28"/>
          <w:szCs w:val="28"/>
          <w:rtl w:val="true"/>
          <w:lang w:bidi="fa-IR"/>
        </w:rPr>
        <w:t xml:space="preserve">ترا ترديد اگر در اين مزار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بانو بود يا نيست اينجا</w:t>
      </w:r>
    </w:p>
    <w:p>
      <w:pPr>
        <w:pStyle w:val="BookText"/>
        <w:rPr/>
      </w:pPr>
      <w:r>
        <w:rPr>
          <w:rFonts w:ascii="IRNazanin" w:hAnsi="IRNazanin" w:eastAsia="IRNazanin"/>
          <w:color w:val="111111"/>
          <w:sz w:val="28"/>
          <w:sz w:val="28"/>
          <w:szCs w:val="28"/>
          <w:rtl w:val="true"/>
          <w:lang w:bidi="fa-IR"/>
        </w:rPr>
        <w:t xml:space="preserve">بود آزاد چون ارواح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است و به نور اللّه بينا</w:t>
      </w:r>
    </w:p>
    <w:p>
      <w:pPr>
        <w:pStyle w:val="BookText"/>
        <w:rPr/>
      </w:pPr>
      <w:r>
        <w:rPr>
          <w:rFonts w:ascii="IRNazanin" w:hAnsi="IRNazanin" w:eastAsia="IRNazanin"/>
          <w:color w:val="111111"/>
          <w:sz w:val="28"/>
          <w:sz w:val="28"/>
          <w:szCs w:val="28"/>
          <w:rtl w:val="true"/>
          <w:lang w:bidi="fa-IR"/>
        </w:rPr>
        <w:t xml:space="preserve">مقيّد جان قدسى بر مكان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 چنين روح مذكّى</w:t>
      </w:r>
    </w:p>
    <w:p>
      <w:pPr>
        <w:pStyle w:val="BookText"/>
        <w:rPr/>
      </w:pPr>
      <w:r>
        <w:rPr>
          <w:rFonts w:ascii="Amiri" w:hAnsi="Amiri" w:eastAsia="Amiri" w:cs="Amiri"/>
          <w:color w:val="111111"/>
          <w:sz w:val="28"/>
          <w:sz w:val="28"/>
          <w:szCs w:val="28"/>
          <w:rtl w:val="true"/>
          <w:lang w:bidi="ar-SA"/>
        </w:rPr>
        <w:t xml:space="preserve">همه ارواح طيّب را بصيرت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داده است بينند اهل دنيا</w:t>
      </w:r>
    </w:p>
    <w:p>
      <w:pPr>
        <w:pStyle w:val="BookText"/>
        <w:rPr/>
      </w:pPr>
      <w:r>
        <w:rPr>
          <w:rFonts w:ascii="IRNazanin" w:hAnsi="IRNazanin" w:eastAsia="IRNazanin"/>
          <w:color w:val="111111"/>
          <w:sz w:val="28"/>
          <w:sz w:val="28"/>
          <w:szCs w:val="28"/>
          <w:rtl w:val="true"/>
          <w:lang w:bidi="fa-IR"/>
        </w:rPr>
        <w:t xml:space="preserve">مشو غافل ز بى‌بى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پيوندش بود با آل طاها</w:t>
      </w:r>
    </w:p>
    <w:p>
      <w:pPr>
        <w:pStyle w:val="BookText"/>
        <w:rPr/>
      </w:pPr>
      <w:r>
        <w:rPr>
          <w:rFonts w:ascii="IRNazanin" w:hAnsi="IRNazanin" w:eastAsia="IRNazanin"/>
          <w:color w:val="111111"/>
          <w:sz w:val="28"/>
          <w:sz w:val="28"/>
          <w:szCs w:val="28"/>
          <w:rtl w:val="true"/>
          <w:lang w:bidi="fa-IR"/>
        </w:rPr>
        <w:t xml:space="preserve">از اين اختر يكى ماه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چهره گشته عالم‌آرا</w:t>
      </w:r>
    </w:p>
    <w:p>
      <w:pPr>
        <w:pStyle w:val="BookText"/>
        <w:rPr/>
      </w:pPr>
      <w:r>
        <w:rPr>
          <w:rFonts w:ascii="IRNazanin" w:hAnsi="IRNazanin" w:eastAsia="IRNazanin"/>
          <w:color w:val="111111"/>
          <w:sz w:val="28"/>
          <w:sz w:val="28"/>
          <w:szCs w:val="28"/>
          <w:rtl w:val="true"/>
          <w:lang w:bidi="fa-IR"/>
        </w:rPr>
        <w:t xml:space="preserve">ندارد اين حرم گر كه تجمّل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خود كند در چشم بينا</w:t>
      </w:r>
    </w:p>
    <w:p>
      <w:pPr>
        <w:pStyle w:val="BookText"/>
        <w:rPr/>
      </w:pPr>
      <w:r>
        <w:rPr>
          <w:rFonts w:ascii="IRNazanin" w:hAnsi="IRNazanin" w:eastAsia="IRNazanin"/>
          <w:color w:val="111111"/>
          <w:sz w:val="28"/>
          <w:sz w:val="28"/>
          <w:szCs w:val="28"/>
          <w:rtl w:val="true"/>
          <w:lang w:bidi="fa-IR"/>
        </w:rPr>
        <w:t xml:space="preserve">ز فرزندش دم عيسى است جان‌بخش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بوده است مريم ام عيسى</w:t>
      </w:r>
    </w:p>
    <w:p>
      <w:pPr>
        <w:pStyle w:val="BookText"/>
        <w:rPr/>
      </w:pPr>
      <w:r>
        <w:rPr>
          <w:rFonts w:ascii="IRNazanin" w:hAnsi="IRNazanin" w:eastAsia="IRNazanin"/>
          <w:color w:val="111111"/>
          <w:sz w:val="28"/>
          <w:sz w:val="28"/>
          <w:szCs w:val="28"/>
          <w:rtl w:val="true"/>
          <w:lang w:bidi="fa-IR"/>
        </w:rPr>
        <w:t xml:space="preserve">پدر او را حسين عليه‌السلام و همچو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برتر ز عيسى و ز موسى عليهماالسلام</w:t>
      </w:r>
    </w:p>
    <w:p>
      <w:pPr>
        <w:pStyle w:val="BookText"/>
        <w:rPr/>
      </w:pPr>
      <w:r>
        <w:rPr>
          <w:rFonts w:ascii="IRNazanin" w:hAnsi="IRNazanin" w:eastAsia="IRNazanin"/>
          <w:color w:val="111111"/>
          <w:sz w:val="28"/>
          <w:sz w:val="28"/>
          <w:szCs w:val="28"/>
          <w:rtl w:val="true"/>
          <w:lang w:bidi="fa-IR"/>
        </w:rPr>
        <w:t xml:space="preserve">ز ارواح مقدّس مى‌برد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شد به نور حق مصفّا</w:t>
      </w:r>
    </w:p>
    <w:p>
      <w:pPr>
        <w:pStyle w:val="BookText"/>
        <w:rPr/>
      </w:pPr>
      <w:r>
        <w:rPr>
          <w:rFonts w:ascii="IRNazanin" w:hAnsi="IRNazanin" w:eastAsia="IRNazanin"/>
          <w:color w:val="111111"/>
          <w:sz w:val="28"/>
          <w:sz w:val="28"/>
          <w:szCs w:val="28"/>
          <w:rtl w:val="true"/>
          <w:lang w:bidi="fa-IR"/>
        </w:rPr>
        <w:t xml:space="preserve">وگرنه در زمان آل‌عصمت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كس بوده‌اند از تيره دل‌ها</w:t>
      </w:r>
    </w:p>
    <w:p>
      <w:pPr>
        <w:pStyle w:val="BookText"/>
        <w:rPr/>
      </w:pPr>
      <w:r>
        <w:rPr>
          <w:rFonts w:ascii="Amiri" w:hAnsi="Amiri" w:eastAsia="Amiri" w:cs="Amiri"/>
          <w:color w:val="111111"/>
          <w:sz w:val="28"/>
          <w:sz w:val="28"/>
          <w:szCs w:val="28"/>
          <w:rtl w:val="true"/>
          <w:lang w:bidi="ar-SA"/>
        </w:rPr>
        <w:t xml:space="preserve">نه از فيض زيارت بهره بردند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راهى يافتند آنان به معنا</w:t>
      </w:r>
    </w:p>
    <w:p>
      <w:pPr>
        <w:pStyle w:val="BookText"/>
        <w:rPr/>
      </w:pPr>
      <w:r>
        <w:rPr>
          <w:rFonts w:ascii="IRNazanin" w:hAnsi="IRNazanin" w:eastAsia="IRNazanin"/>
          <w:color w:val="111111"/>
          <w:sz w:val="28"/>
          <w:sz w:val="28"/>
          <w:szCs w:val="28"/>
          <w:rtl w:val="true"/>
          <w:lang w:bidi="fa-IR"/>
        </w:rPr>
        <w:t xml:space="preserve">گرت ايمان به پاكان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رحمان ترا مى‌سازد احيا</w:t>
      </w:r>
    </w:p>
    <w:p>
      <w:pPr>
        <w:pStyle w:val="BookText"/>
        <w:rPr/>
      </w:pPr>
      <w:r>
        <w:rPr>
          <w:rFonts w:ascii="IRNazanin" w:hAnsi="IRNazanin" w:eastAsia="IRNazanin"/>
          <w:color w:val="111111"/>
          <w:sz w:val="28"/>
          <w:sz w:val="28"/>
          <w:szCs w:val="28"/>
          <w:rtl w:val="true"/>
          <w:lang w:bidi="fa-IR"/>
        </w:rPr>
        <w:t xml:space="preserve">شود پيدا فرازى باز 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گشايد مرغ جان پر سوى بالا</w:t>
      </w:r>
    </w:p>
    <w:p>
      <w:pPr>
        <w:pStyle w:val="BookText"/>
        <w:rPr/>
      </w:pPr>
      <w:r>
        <w:rPr>
          <w:rFonts w:ascii="IRNazanin" w:hAnsi="IRNazanin" w:eastAsia="IRNazanin"/>
          <w:color w:val="111111"/>
          <w:sz w:val="28"/>
          <w:sz w:val="28"/>
          <w:szCs w:val="28"/>
          <w:rtl w:val="true"/>
          <w:lang w:bidi="fa-IR"/>
        </w:rPr>
        <w:t xml:space="preserve">توسّل جو به بى‌بى‌شهربانو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تابد پرتو مهرش به دل‌ها</w:t>
      </w:r>
    </w:p>
    <w:p>
      <w:pPr>
        <w:pStyle w:val="BookText"/>
        <w:rPr/>
      </w:pPr>
      <w:r>
        <w:rPr>
          <w:rFonts w:ascii="Amiri" w:hAnsi="Amiri" w:eastAsia="Amiri" w:cs="Amiri"/>
          <w:color w:val="111111"/>
          <w:sz w:val="28"/>
          <w:sz w:val="28"/>
          <w:szCs w:val="28"/>
          <w:rtl w:val="true"/>
          <w:lang w:bidi="ar-SA"/>
        </w:rPr>
        <w:t xml:space="preserve">به شهر رى مزار او و در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 صحن و حريم بنت موسى عليه‌السلام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آن دختر موسى بن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مادر امام آمد به دنيا </w:t>
      </w:r>
    </w:p>
    <w:p>
      <w:pPr>
        <w:pStyle w:val="BookText"/>
        <w:rPr/>
      </w:pPr>
      <w:r>
        <w:rPr>
          <w:rFonts w:ascii="Amiri" w:hAnsi="Amiri" w:eastAsia="Amiri" w:cs="Amiri"/>
          <w:color w:val="111111"/>
          <w:sz w:val="28"/>
          <w:sz w:val="28"/>
          <w:szCs w:val="28"/>
          <w:rtl w:val="true"/>
          <w:lang w:bidi="ar-SA"/>
        </w:rPr>
        <w:t xml:space="preserve">به معنا نور معصومه عليهاالسلام هماره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رود از شهر قم تا عرش اعلا</w:t>
      </w:r>
    </w:p>
    <w:p>
      <w:pPr>
        <w:pStyle w:val="BookText"/>
        <w:rPr/>
      </w:pPr>
      <w:r>
        <w:rPr>
          <w:rFonts w:ascii="Amiri" w:hAnsi="Amiri" w:eastAsia="Amiri" w:cs="Amiri"/>
          <w:color w:val="111111"/>
          <w:sz w:val="28"/>
          <w:sz w:val="28"/>
          <w:szCs w:val="28"/>
          <w:rtl w:val="true"/>
          <w:lang w:bidi="ar-SA"/>
        </w:rPr>
        <w:t xml:space="preserve">بود او دختر خاتون 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هست زهرا عليهاالسلام شرح اسما</w:t>
      </w:r>
    </w:p>
    <w:p>
      <w:pPr>
        <w:pStyle w:val="BookText"/>
        <w:rPr/>
      </w:pPr>
      <w:r>
        <w:rPr>
          <w:rFonts w:ascii="IRNazanin" w:hAnsi="IRNazanin" w:eastAsia="IRNazanin"/>
          <w:color w:val="111111"/>
          <w:sz w:val="28"/>
          <w:sz w:val="28"/>
          <w:szCs w:val="28"/>
          <w:rtl w:val="true"/>
          <w:lang w:bidi="fa-IR"/>
        </w:rPr>
        <w:t xml:space="preserve">ولىّ هشتمين او را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حجّت از اين شد هويدا</w:t>
      </w:r>
    </w:p>
    <w:p>
      <w:pPr>
        <w:pStyle w:val="BookText"/>
        <w:rPr/>
      </w:pPr>
      <w:r>
        <w:rPr>
          <w:rFonts w:ascii="IRNazanin" w:hAnsi="IRNazanin" w:eastAsia="IRNazanin"/>
          <w:color w:val="111111"/>
          <w:sz w:val="28"/>
          <w:sz w:val="28"/>
          <w:szCs w:val="28"/>
          <w:rtl w:val="true"/>
          <w:lang w:bidi="fa-IR"/>
        </w:rPr>
        <w:t xml:space="preserve">چو فرزندش علىّ بن الحسين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بانوى ايرانيست والا</w:t>
      </w:r>
    </w:p>
    <w:p>
      <w:pPr>
        <w:pStyle w:val="BookText"/>
        <w:rPr/>
      </w:pPr>
      <w:r>
        <w:rPr>
          <w:rFonts w:ascii="IRNazanin" w:hAnsi="IRNazanin" w:eastAsia="IRNazanin"/>
          <w:color w:val="111111"/>
          <w:sz w:val="28"/>
          <w:sz w:val="28"/>
          <w:szCs w:val="28"/>
          <w:rtl w:val="true"/>
          <w:lang w:bidi="fa-IR"/>
        </w:rPr>
        <w:t xml:space="preserve">بسر برده است چون در كاخ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صاحب مقام از آل‌طاها</w:t>
      </w:r>
    </w:p>
    <w:p>
      <w:pPr>
        <w:pStyle w:val="BookText"/>
        <w:rPr/>
      </w:pPr>
      <w:r>
        <w:rPr>
          <w:rFonts w:ascii="Amiri" w:hAnsi="Amiri" w:eastAsia="Amiri" w:cs="Amiri"/>
          <w:color w:val="111111"/>
          <w:sz w:val="28"/>
          <w:sz w:val="28"/>
          <w:szCs w:val="28"/>
          <w:rtl w:val="true"/>
          <w:lang w:bidi="ar-SA"/>
        </w:rPr>
        <w:t xml:space="preserve">شده با زينب و كلثوم همدم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 ديده از ايشان نور زهرا</w:t>
      </w:r>
    </w:p>
    <w:p>
      <w:pPr>
        <w:pStyle w:val="BookText"/>
        <w:rPr/>
      </w:pPr>
      <w:r>
        <w:rPr>
          <w:rFonts w:ascii="IRNazanin" w:hAnsi="IRNazanin" w:eastAsia="IRNazanin"/>
          <w:color w:val="111111"/>
          <w:sz w:val="28"/>
          <w:sz w:val="28"/>
          <w:szCs w:val="28"/>
          <w:rtl w:val="true"/>
          <w:lang w:bidi="fa-IR"/>
        </w:rPr>
        <w:t xml:space="preserve">ز نجمه قاسم آن ماه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شد ظاهر از او گشت بيضا</w:t>
      </w:r>
    </w:p>
    <w:p>
      <w:pPr>
        <w:pStyle w:val="BookText"/>
        <w:rPr/>
      </w:pPr>
      <w:r>
        <w:rPr>
          <w:rFonts w:ascii="Amiri" w:hAnsi="Amiri" w:eastAsia="Amiri" w:cs="Amiri"/>
          <w:color w:val="111111"/>
          <w:sz w:val="28"/>
          <w:sz w:val="28"/>
          <w:szCs w:val="28"/>
          <w:rtl w:val="true"/>
          <w:lang w:bidi="ar-SA"/>
        </w:rPr>
        <w:t xml:space="preserve">توسّل جو كه از اين ره قبول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حق عمل در دار عقبى</w:t>
      </w:r>
    </w:p>
    <w:p>
      <w:pPr>
        <w:pStyle w:val="BookText"/>
        <w:rPr/>
      </w:pPr>
      <w:r>
        <w:rPr>
          <w:rFonts w:ascii="IRNazanin" w:hAnsi="IRNazanin" w:eastAsia="IRNazanin"/>
          <w:color w:val="111111"/>
          <w:sz w:val="28"/>
          <w:sz w:val="28"/>
          <w:szCs w:val="28"/>
          <w:rtl w:val="true"/>
          <w:lang w:bidi="fa-IR"/>
        </w:rPr>
        <w:t xml:space="preserve">شهيد كربلا از اهل بيتش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تربت پاك است اينجا</w:t>
      </w:r>
    </w:p>
    <w:p>
      <w:pPr>
        <w:pStyle w:val="BookText"/>
        <w:rPr/>
      </w:pPr>
      <w:r>
        <w:rPr>
          <w:rFonts w:ascii="IRNazanin" w:hAnsi="IRNazanin" w:eastAsia="IRNazanin"/>
          <w:color w:val="111111"/>
          <w:sz w:val="28"/>
          <w:sz w:val="28"/>
          <w:szCs w:val="28"/>
          <w:rtl w:val="true"/>
          <w:lang w:bidi="fa-IR"/>
        </w:rPr>
        <w:t xml:space="preserve">بود اين چشمه از بحر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لب تشنگان مهر شد ماء</w:t>
      </w:r>
    </w:p>
    <w:p>
      <w:pPr>
        <w:pStyle w:val="BookText"/>
        <w:rPr/>
      </w:pPr>
      <w:r>
        <w:rPr>
          <w:rFonts w:ascii="Amiri" w:hAnsi="Amiri" w:eastAsia="Amiri" w:cs="Amiri"/>
          <w:color w:val="111111"/>
          <w:sz w:val="28"/>
          <w:sz w:val="28"/>
          <w:szCs w:val="28"/>
          <w:rtl w:val="true"/>
          <w:lang w:bidi="ar-SA"/>
        </w:rPr>
        <w:t xml:space="preserve">به كوه طور شد موسى خداجو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اين كوه باشد طور سينا</w:t>
      </w:r>
    </w:p>
    <w:p>
      <w:pPr>
        <w:pStyle w:val="BookText"/>
        <w:rPr/>
      </w:pPr>
      <w:r>
        <w:rPr>
          <w:rFonts w:ascii="Amiri" w:hAnsi="Amiri" w:eastAsia="Amiri" w:cs="Amiri"/>
          <w:color w:val="111111"/>
          <w:sz w:val="28"/>
          <w:sz w:val="28"/>
          <w:szCs w:val="28"/>
          <w:rtl w:val="true"/>
          <w:lang w:bidi="ar-SA"/>
        </w:rPr>
        <w:t xml:space="preserve">به هر شهر و ديارى در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قلبت ز آل‌اللّه احيا</w:t>
      </w:r>
    </w:p>
    <w:p>
      <w:pPr>
        <w:pStyle w:val="BookText"/>
        <w:rPr/>
      </w:pPr>
      <w:r>
        <w:rPr>
          <w:rFonts w:ascii="IRNazanin" w:hAnsi="IRNazanin" w:eastAsia="IRNazanin"/>
          <w:color w:val="111111"/>
          <w:sz w:val="28"/>
          <w:sz w:val="28"/>
          <w:szCs w:val="28"/>
          <w:rtl w:val="true"/>
          <w:lang w:bidi="fa-IR"/>
        </w:rPr>
        <w:t xml:space="preserve">ز نور روضه عبدالعظيم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شهر رى در چشم بينا</w:t>
      </w:r>
    </w:p>
    <w:p>
      <w:pPr>
        <w:pStyle w:val="BookText"/>
        <w:rPr/>
      </w:pPr>
      <w:r>
        <w:rPr>
          <w:rFonts w:ascii="IRNazanin" w:hAnsi="IRNazanin" w:eastAsia="IRNazanin"/>
          <w:color w:val="111111"/>
          <w:sz w:val="28"/>
          <w:sz w:val="28"/>
          <w:szCs w:val="28"/>
          <w:rtl w:val="true"/>
          <w:lang w:bidi="fa-IR"/>
        </w:rPr>
        <w:t xml:space="preserve">به خاك آستانه چهره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باشد ره و رسم تولاّ</w:t>
      </w:r>
    </w:p>
    <w:p>
      <w:pPr>
        <w:pStyle w:val="BookText"/>
        <w:rPr/>
      </w:pPr>
      <w:r>
        <w:rPr>
          <w:rFonts w:ascii="IRNazanin" w:hAnsi="IRNazanin" w:eastAsia="IRNazanin"/>
          <w:color w:val="111111"/>
          <w:sz w:val="28"/>
          <w:sz w:val="28"/>
          <w:szCs w:val="28"/>
          <w:rtl w:val="true"/>
          <w:lang w:bidi="fa-IR"/>
        </w:rPr>
        <w:t xml:space="preserve">دلت گر آب شد از آتش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عكس نكويان در تو پيدا</w:t>
      </w:r>
    </w:p>
    <w:p>
      <w:pPr>
        <w:pStyle w:val="BookText"/>
        <w:rPr/>
      </w:pPr>
      <w:r>
        <w:rPr>
          <w:rFonts w:ascii="Amiri" w:hAnsi="Amiri" w:eastAsia="Amiri" w:cs="Amiri"/>
          <w:color w:val="111111"/>
          <w:sz w:val="28"/>
          <w:sz w:val="28"/>
          <w:szCs w:val="28"/>
          <w:rtl w:val="true"/>
          <w:lang w:bidi="ar-SA"/>
        </w:rPr>
        <w:t xml:space="preserve">ببين از جلوه نور ولايت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 اين جهان تا عرش اعلا</w:t>
      </w:r>
    </w:p>
    <w:p>
      <w:pPr>
        <w:pStyle w:val="BookText"/>
        <w:rPr/>
      </w:pPr>
      <w:r>
        <w:rPr>
          <w:rFonts w:ascii="IRNazanin" w:hAnsi="IRNazanin" w:eastAsia="IRNazanin"/>
          <w:color w:val="111111"/>
          <w:sz w:val="28"/>
          <w:sz w:val="28"/>
          <w:szCs w:val="28"/>
          <w:rtl w:val="true"/>
          <w:lang w:bidi="fa-IR"/>
        </w:rPr>
        <w:t xml:space="preserve">بجو راهى به خاصان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 خدا دارى تمنّا</w:t>
      </w:r>
    </w:p>
    <w:p>
      <w:pPr>
        <w:pStyle w:val="BookText"/>
        <w:rPr/>
      </w:pPr>
      <w:r>
        <w:rPr>
          <w:rFonts w:ascii="IRNazanin" w:hAnsi="IRNazanin" w:eastAsia="IRNazanin"/>
          <w:color w:val="111111"/>
          <w:sz w:val="28"/>
          <w:sz w:val="28"/>
          <w:szCs w:val="28"/>
          <w:rtl w:val="true"/>
          <w:lang w:bidi="fa-IR"/>
        </w:rPr>
        <w:t xml:space="preserve">گرت انكار اين گفتار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دل نبردى ره به معنا</w:t>
      </w:r>
    </w:p>
    <w:p>
      <w:pPr>
        <w:pStyle w:val="BookText"/>
        <w:rPr/>
      </w:pPr>
      <w:r>
        <w:rPr>
          <w:rFonts w:ascii="IRNazanin" w:hAnsi="IRNazanin" w:eastAsia="IRNazanin"/>
          <w:color w:val="111111"/>
          <w:sz w:val="28"/>
          <w:sz w:val="28"/>
          <w:szCs w:val="28"/>
          <w:rtl w:val="true"/>
          <w:lang w:bidi="fa-IR"/>
        </w:rPr>
        <w:t xml:space="preserve">نهان گرديده در اين كوه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جان فروغش هست پيدا</w:t>
      </w:r>
    </w:p>
    <w:p>
      <w:pPr>
        <w:pStyle w:val="BookText"/>
        <w:rPr/>
      </w:pPr>
      <w:r>
        <w:rPr>
          <w:rFonts w:ascii="IRNazanin" w:hAnsi="IRNazanin" w:eastAsia="IRNazanin"/>
          <w:color w:val="111111"/>
          <w:sz w:val="28"/>
          <w:sz w:val="28"/>
          <w:szCs w:val="28"/>
          <w:rtl w:val="true"/>
          <w:lang w:bidi="fa-IR"/>
        </w:rPr>
        <w:t xml:space="preserve">قسم بر قدر خاصان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آگه ز حال ما و دانا</w:t>
      </w:r>
    </w:p>
    <w:p>
      <w:pPr>
        <w:pStyle w:val="BookText"/>
        <w:rPr/>
      </w:pPr>
      <w:r>
        <w:rPr>
          <w:rFonts w:ascii="IRNazanin" w:hAnsi="IRNazanin" w:eastAsia="IRNazanin"/>
          <w:color w:val="111111"/>
          <w:sz w:val="28"/>
          <w:sz w:val="28"/>
          <w:szCs w:val="28"/>
          <w:rtl w:val="true"/>
          <w:lang w:bidi="fa-IR"/>
        </w:rPr>
        <w:t xml:space="preserve">رهى از دل به ارواح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عمرى خواستم از حق تعالى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درگه چو ره بردم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كردم اين بانو به رؤيا </w:t>
      </w:r>
    </w:p>
    <w:p>
      <w:pPr>
        <w:pStyle w:val="BookText"/>
        <w:rPr/>
      </w:pPr>
      <w:r>
        <w:rPr>
          <w:rFonts w:ascii="IRNazanin" w:hAnsi="IRNazanin" w:eastAsia="IRNazanin"/>
          <w:color w:val="111111"/>
          <w:sz w:val="28"/>
          <w:sz w:val="28"/>
          <w:szCs w:val="28"/>
          <w:rtl w:val="true"/>
          <w:lang w:bidi="fa-IR"/>
        </w:rPr>
        <w:t xml:space="preserve">شدم حاجت روا اين نظم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بر زائرينش كردم اهدا</w:t>
      </w:r>
    </w:p>
    <w:p>
      <w:pPr>
        <w:pStyle w:val="BookText"/>
        <w:rPr/>
      </w:pPr>
      <w:r>
        <w:rPr>
          <w:rFonts w:ascii="Amiri" w:hAnsi="Amiri" w:eastAsia="Amiri" w:cs="Amiri"/>
          <w:color w:val="111111"/>
          <w:sz w:val="28"/>
          <w:sz w:val="28"/>
          <w:szCs w:val="28"/>
          <w:rtl w:val="true"/>
          <w:lang w:bidi="ar-SA"/>
        </w:rPr>
        <w:t xml:space="preserve">مشو غافل تو از اين بانوى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حقّ است فيضش معجزآسا</w:t>
      </w:r>
    </w:p>
    <w:p>
      <w:pPr>
        <w:pStyle w:val="BookText"/>
        <w:rPr/>
      </w:pPr>
      <w:r>
        <w:rPr>
          <w:rFonts w:ascii="Amiri" w:hAnsi="Amiri" w:eastAsia="Amiri" w:cs="Amiri"/>
          <w:color w:val="111111"/>
          <w:sz w:val="28"/>
          <w:sz w:val="28"/>
          <w:szCs w:val="28"/>
          <w:rtl w:val="true"/>
          <w:lang w:bidi="ar-SA"/>
        </w:rPr>
        <w:t xml:space="preserve">الهى حاجت ما زين 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 جرم ما را هم ببخشا</w:t>
      </w:r>
    </w:p>
    <w:p>
      <w:pPr>
        <w:pStyle w:val="BookText"/>
        <w:rPr/>
      </w:pPr>
      <w:r>
        <w:rPr>
          <w:rFonts w:ascii="IRNazanin" w:hAnsi="IRNazanin" w:eastAsia="IRNazanin"/>
          <w:color w:val="111111"/>
          <w:sz w:val="28"/>
          <w:sz w:val="28"/>
          <w:szCs w:val="28"/>
          <w:rtl w:val="true"/>
          <w:lang w:bidi="fa-IR"/>
        </w:rPr>
        <w:t>ارواح موحّدين اهل عالم را مشاهده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اهل قبور در كتاب مفاتيح الجنان و كتب ديگر از قبيل كامل الزّياره از معصوم عليه‌السلام براى زيارت مزار ايشان ذكر گرديده كه فوائد عظيمه بر آن مترتّب است و آنها به بستگان و اماكن خود نظر دارند ثواب فاتحه و خيرات به ارواح مى‌رسد تا چگونه باشد مشاهده آن مخدّره عليّه جليله حضرت بى‌بى‌شهربانو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براى نصب در حرم آن بانو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صاحب مزار از ماست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او بود زائر نمايان</w:t>
      </w:r>
    </w:p>
    <w:p>
      <w:pPr>
        <w:pStyle w:val="BookText"/>
        <w:rPr/>
      </w:pPr>
      <w:r>
        <w:rPr>
          <w:rFonts w:ascii="IRNazanin" w:hAnsi="IRNazanin" w:eastAsia="IRNazanin"/>
          <w:color w:val="111111"/>
          <w:sz w:val="28"/>
          <w:sz w:val="28"/>
          <w:szCs w:val="28"/>
          <w:rtl w:val="true"/>
          <w:lang w:bidi="fa-IR"/>
        </w:rPr>
        <w:t xml:space="preserve">بصرت دارد و قدسى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بينا ز حق ارواح پاكان</w:t>
      </w:r>
    </w:p>
    <w:p>
      <w:pPr>
        <w:pStyle w:val="BookText"/>
        <w:rPr/>
      </w:pPr>
      <w:r>
        <w:rPr>
          <w:rFonts w:ascii="IRNazanin" w:hAnsi="IRNazanin" w:eastAsia="IRNazanin"/>
          <w:color w:val="111111"/>
          <w:sz w:val="28"/>
          <w:sz w:val="28"/>
          <w:szCs w:val="28"/>
          <w:rtl w:val="true"/>
          <w:lang w:bidi="fa-IR"/>
        </w:rPr>
        <w:t xml:space="preserve">بخوانى چون تو با اخلاص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نثارش مى‌كنى، خلاّق سبحان</w:t>
      </w:r>
    </w:p>
    <w:p>
      <w:pPr>
        <w:pStyle w:val="BookText"/>
        <w:rPr/>
      </w:pPr>
      <w:r>
        <w:rPr>
          <w:rFonts w:ascii="Amiri" w:hAnsi="Amiri" w:eastAsia="Amiri" w:cs="Amiri"/>
          <w:color w:val="111111"/>
          <w:sz w:val="28"/>
          <w:sz w:val="28"/>
          <w:szCs w:val="28"/>
          <w:rtl w:val="true"/>
          <w:lang w:bidi="ar-SA"/>
        </w:rPr>
        <w:t xml:space="preserve">دهد بر زائرينش اجر و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از بخشش حق فيض و احسان</w:t>
      </w:r>
    </w:p>
    <w:p>
      <w:pPr>
        <w:pStyle w:val="BookText"/>
        <w:rPr/>
      </w:pPr>
      <w:r>
        <w:rPr>
          <w:rFonts w:ascii="Amiri" w:hAnsi="Amiri" w:eastAsia="Amiri" w:cs="Amiri"/>
          <w:color w:val="111111"/>
          <w:sz w:val="28"/>
          <w:sz w:val="28"/>
          <w:szCs w:val="28"/>
          <w:rtl w:val="true"/>
          <w:lang w:bidi="ar-SA"/>
        </w:rPr>
        <w:t xml:space="preserve">بود صاحب مقام از فيض 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كرده در او نور امامان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بى‌بى‌شهربانو اى خردمند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شد آشنا با نور ايمان</w:t>
      </w:r>
    </w:p>
    <w:p>
      <w:pPr>
        <w:pStyle w:val="BookText"/>
        <w:rPr/>
      </w:pPr>
      <w:r>
        <w:rPr>
          <w:rFonts w:ascii="IRNazanin" w:hAnsi="IRNazanin" w:eastAsia="IRNazanin"/>
          <w:color w:val="111111"/>
          <w:sz w:val="28"/>
          <w:sz w:val="28"/>
          <w:szCs w:val="28"/>
          <w:rtl w:val="true"/>
          <w:lang w:bidi="fa-IR"/>
        </w:rPr>
        <w:t xml:space="preserve">اگر كشف و شهودى دارى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مى‌كند پيدا و پنهان</w:t>
      </w:r>
    </w:p>
    <w:p>
      <w:pPr>
        <w:pStyle w:val="BookText"/>
        <w:rPr/>
      </w:pPr>
      <w:r>
        <w:rPr>
          <w:rFonts w:ascii="IRNazanin" w:hAnsi="IRNazanin" w:eastAsia="IRNazanin"/>
          <w:color w:val="111111"/>
          <w:sz w:val="28"/>
          <w:sz w:val="28"/>
          <w:szCs w:val="28"/>
          <w:rtl w:val="true"/>
          <w:lang w:bidi="fa-IR"/>
        </w:rPr>
        <w:t xml:space="preserve">بود در هر مكانى جسم پاكش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ما كند با ديده جا ن</w:t>
      </w:r>
    </w:p>
    <w:p>
      <w:pPr>
        <w:pStyle w:val="BookText"/>
        <w:rPr/>
      </w:pPr>
      <w:r>
        <w:rPr>
          <w:rFonts w:ascii="IRNazanin" w:hAnsi="IRNazanin" w:eastAsia="IRNazanin"/>
          <w:color w:val="111111"/>
          <w:sz w:val="28"/>
          <w:sz w:val="28"/>
          <w:szCs w:val="28"/>
          <w:rtl w:val="true"/>
          <w:lang w:bidi="fa-IR"/>
        </w:rPr>
        <w:t xml:space="preserve">كند جلوه در آن دل روح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گشته از انوار يزدان</w:t>
      </w:r>
    </w:p>
    <w:p>
      <w:pPr>
        <w:pStyle w:val="BookText"/>
        <w:rPr/>
      </w:pPr>
      <w:r>
        <w:rPr>
          <w:rFonts w:ascii="Amiri" w:hAnsi="Amiri" w:eastAsia="Amiri" w:cs="Amiri"/>
          <w:color w:val="111111"/>
          <w:sz w:val="28"/>
          <w:sz w:val="28"/>
          <w:szCs w:val="28"/>
          <w:rtl w:val="true"/>
          <w:lang w:bidi="ar-SA"/>
        </w:rPr>
        <w:t xml:space="preserve">دلى قابل ندارم من ولى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راه لطف جلوه كرده در آن</w:t>
      </w:r>
    </w:p>
    <w:p>
      <w:pPr>
        <w:pStyle w:val="BookText"/>
        <w:rPr/>
      </w:pPr>
      <w:r>
        <w:rPr>
          <w:rFonts w:ascii="IRNazanin" w:hAnsi="IRNazanin" w:eastAsia="IRNazanin"/>
          <w:color w:val="111111"/>
          <w:sz w:val="28"/>
          <w:sz w:val="28"/>
          <w:szCs w:val="28"/>
          <w:rtl w:val="true"/>
          <w:lang w:bidi="fa-IR"/>
        </w:rPr>
        <w:t xml:space="preserve">چنان مجذوب آن گشتم كه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اوست غرق روح و ريحان</w:t>
      </w:r>
    </w:p>
    <w:p>
      <w:pPr>
        <w:pStyle w:val="BookText"/>
        <w:rPr/>
      </w:pPr>
      <w:r>
        <w:rPr>
          <w:rFonts w:ascii="IRNazanin" w:hAnsi="IRNazanin" w:eastAsia="IRNazanin"/>
          <w:color w:val="111111"/>
          <w:sz w:val="28"/>
          <w:sz w:val="28"/>
          <w:szCs w:val="28"/>
          <w:rtl w:val="true"/>
          <w:lang w:bidi="fa-IR"/>
        </w:rPr>
        <w:t xml:space="preserve">حديث مهر او تا دل 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حرف از كتابى كردم عنوان</w:t>
      </w:r>
    </w:p>
    <w:p>
      <w:pPr>
        <w:pStyle w:val="BookText"/>
        <w:rPr/>
      </w:pPr>
      <w:r>
        <w:rPr>
          <w:rFonts w:ascii="IRNazanin" w:hAnsi="IRNazanin" w:eastAsia="IRNazanin"/>
          <w:color w:val="111111"/>
          <w:sz w:val="28"/>
          <w:sz w:val="28"/>
          <w:szCs w:val="28"/>
          <w:rtl w:val="true"/>
          <w:lang w:bidi="fa-IR"/>
        </w:rPr>
        <w:t xml:space="preserve">ببيند زائرينش را كه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آزاد روح جمله پاكان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پويد ره 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و دل نموده وقف خوبان </w:t>
      </w:r>
    </w:p>
    <w:p>
      <w:pPr>
        <w:pStyle w:val="BookText"/>
        <w:rPr/>
      </w:pPr>
      <w:r>
        <w:rPr>
          <w:rFonts w:ascii="IRNazanin" w:hAnsi="IRNazanin" w:eastAsia="IRNazanin"/>
          <w:color w:val="111111"/>
          <w:sz w:val="28"/>
          <w:sz w:val="28"/>
          <w:szCs w:val="28"/>
          <w:rtl w:val="true"/>
          <w:lang w:bidi="fa-IR"/>
        </w:rPr>
        <w:t xml:space="preserve">پى آگاهيت از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كردم از وصف فراوان</w:t>
      </w:r>
    </w:p>
    <w:p>
      <w:pPr>
        <w:pStyle w:val="BookText"/>
        <w:rPr/>
      </w:pPr>
      <w:r>
        <w:rPr>
          <w:rFonts w:ascii="IRNazanin" w:hAnsi="IRNazanin" w:eastAsia="IRNazanin"/>
          <w:color w:val="111111"/>
          <w:sz w:val="28"/>
          <w:sz w:val="28"/>
          <w:szCs w:val="28"/>
          <w:rtl w:val="true"/>
          <w:lang w:bidi="fa-IR"/>
        </w:rPr>
        <w:t xml:space="preserve">به نظمم قافيه گر شايگان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 ببين بگذر ز نقصان</w:t>
      </w:r>
    </w:p>
    <w:p>
      <w:pPr>
        <w:pStyle w:val="BookText"/>
        <w:rPr/>
      </w:pPr>
      <w:r>
        <w:rPr>
          <w:rFonts w:ascii="IRNazanin" w:hAnsi="IRNazanin" w:eastAsia="IRNazanin"/>
          <w:color w:val="111111"/>
          <w:sz w:val="28"/>
          <w:sz w:val="28"/>
          <w:szCs w:val="28"/>
          <w:rtl w:val="true"/>
          <w:lang w:bidi="fa-IR"/>
        </w:rPr>
        <w:t xml:space="preserve">سزد بى‌پرده گويم در اسيرى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يزدگرد اين دختر ز ايران</w:t>
      </w:r>
    </w:p>
    <w:p>
      <w:pPr>
        <w:pStyle w:val="BookText"/>
        <w:rPr/>
      </w:pPr>
      <w:r>
        <w:rPr>
          <w:rFonts w:ascii="IRNazanin" w:hAnsi="IRNazanin" w:eastAsia="IRNazanin"/>
          <w:color w:val="111111"/>
          <w:sz w:val="28"/>
          <w:sz w:val="28"/>
          <w:szCs w:val="28"/>
          <w:rtl w:val="true"/>
          <w:lang w:bidi="fa-IR"/>
        </w:rPr>
        <w:t xml:space="preserve">سپاه مسلمين اندر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بردند با جمع اسيران</w:t>
      </w:r>
    </w:p>
    <w:p>
      <w:pPr>
        <w:pStyle w:val="BookText"/>
        <w:rPr/>
      </w:pPr>
      <w:r>
        <w:rPr>
          <w:rFonts w:ascii="Amiri" w:hAnsi="Amiri" w:eastAsia="Amiri" w:cs="Amiri"/>
          <w:color w:val="111111"/>
          <w:sz w:val="28"/>
          <w:sz w:val="28"/>
          <w:szCs w:val="28"/>
          <w:rtl w:val="true"/>
          <w:lang w:bidi="ar-SA"/>
        </w:rPr>
        <w:t xml:space="preserve">در آن مسجد كه جاى مصطفى صلى‌الله‌عليه‌و‌آله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بوده است و جمعى اهل ايمان</w:t>
      </w:r>
    </w:p>
    <w:p>
      <w:pPr>
        <w:pStyle w:val="BookText"/>
        <w:rPr/>
      </w:pPr>
      <w:r>
        <w:rPr>
          <w:rFonts w:ascii="Amiri" w:hAnsi="Amiri" w:eastAsia="Amiri" w:cs="Amiri"/>
          <w:color w:val="111111"/>
          <w:sz w:val="28"/>
          <w:sz w:val="28"/>
          <w:szCs w:val="28"/>
          <w:rtl w:val="true"/>
          <w:lang w:bidi="ar-SA"/>
        </w:rPr>
        <w:t xml:space="preserve">بنابرآن شود كز بهر همسر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كس او بخواهد از جوانان</w:t>
      </w:r>
    </w:p>
    <w:p>
      <w:pPr>
        <w:pStyle w:val="BookText"/>
        <w:rPr/>
      </w:pPr>
      <w:r>
        <w:rPr>
          <w:rFonts w:ascii="IRNazanin" w:hAnsi="IRNazanin" w:eastAsia="IRNazanin"/>
          <w:color w:val="111111"/>
          <w:sz w:val="28"/>
          <w:sz w:val="28"/>
          <w:szCs w:val="28"/>
          <w:rtl w:val="true"/>
          <w:lang w:bidi="fa-IR"/>
        </w:rPr>
        <w:t xml:space="preserve">گزيند دختر ايرانى،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بنگرد آن سروقدّان</w:t>
      </w:r>
    </w:p>
    <w:p>
      <w:pPr>
        <w:pStyle w:val="BookText"/>
        <w:rPr/>
      </w:pPr>
      <w:r>
        <w:rPr>
          <w:rFonts w:ascii="IRNazanin" w:hAnsi="IRNazanin" w:eastAsia="IRNazanin"/>
          <w:color w:val="111111"/>
          <w:sz w:val="28"/>
          <w:sz w:val="28"/>
          <w:szCs w:val="28"/>
          <w:rtl w:val="true"/>
          <w:lang w:bidi="fa-IR"/>
        </w:rPr>
        <w:t xml:space="preserve">ببيند گلبن شاداب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افتد ديده‌اش بر چهره آن</w:t>
      </w:r>
    </w:p>
    <w:p>
      <w:pPr>
        <w:pStyle w:val="BookText"/>
        <w:rPr/>
      </w:pPr>
      <w:r>
        <w:rPr>
          <w:rFonts w:ascii="Amiri" w:hAnsi="Amiri" w:eastAsia="Amiri" w:cs="Amiri"/>
          <w:color w:val="111111"/>
          <w:sz w:val="28"/>
          <w:sz w:val="28"/>
          <w:szCs w:val="28"/>
          <w:rtl w:val="true"/>
          <w:lang w:bidi="ar-SA"/>
        </w:rPr>
        <w:t xml:space="preserve">فروغ جان ببين و انتخابش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خواهد مظهر ختم رسولان صلى‌الله‌عليه‌و‌آله</w:t>
      </w:r>
    </w:p>
    <w:p>
      <w:pPr>
        <w:pStyle w:val="BookText"/>
        <w:rPr/>
      </w:pPr>
      <w:r>
        <w:rPr>
          <w:rFonts w:ascii="IRNazanin" w:hAnsi="IRNazanin" w:eastAsia="IRNazanin"/>
          <w:color w:val="111111"/>
          <w:sz w:val="28"/>
          <w:sz w:val="28"/>
          <w:szCs w:val="28"/>
          <w:rtl w:val="true"/>
          <w:lang w:bidi="fa-IR"/>
        </w:rPr>
        <w:t xml:space="preserve">به روى شانه او مى‌نهد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وى داشته پيوند از جان</w:t>
      </w:r>
    </w:p>
    <w:p>
      <w:pPr>
        <w:pStyle w:val="BookText"/>
        <w:rPr/>
      </w:pPr>
      <w:r>
        <w:rPr>
          <w:rFonts w:ascii="IRNazanin" w:hAnsi="IRNazanin" w:eastAsia="IRNazanin"/>
          <w:color w:val="111111"/>
          <w:sz w:val="28"/>
          <w:sz w:val="28"/>
          <w:szCs w:val="28"/>
          <w:rtl w:val="true"/>
          <w:lang w:bidi="fa-IR"/>
        </w:rPr>
        <w:t xml:space="preserve">رسول اللّه صلى‌الله‌عليه‌و‌آله را ديده است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گراييده است بر اسلام و قرآن</w:t>
      </w:r>
    </w:p>
    <w:p>
      <w:pPr>
        <w:pStyle w:val="BookText"/>
        <w:rPr/>
      </w:pPr>
      <w:r>
        <w:rPr>
          <w:rFonts w:ascii="IRNazanin" w:hAnsi="IRNazanin" w:eastAsia="IRNazanin"/>
          <w:color w:val="111111"/>
          <w:sz w:val="28"/>
          <w:sz w:val="28"/>
          <w:szCs w:val="28"/>
          <w:rtl w:val="true"/>
          <w:lang w:bidi="fa-IR"/>
        </w:rPr>
        <w:t xml:space="preserve">نظر كن بر جلال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خصلتى گشته ز نسوان</w:t>
      </w:r>
    </w:p>
    <w:p>
      <w:pPr>
        <w:pStyle w:val="BookText"/>
        <w:rPr/>
      </w:pPr>
      <w:r>
        <w:rPr>
          <w:rFonts w:ascii="IRNazanin" w:hAnsi="IRNazanin" w:eastAsia="IRNazanin"/>
          <w:color w:val="111111"/>
          <w:sz w:val="28"/>
          <w:sz w:val="28"/>
          <w:szCs w:val="28"/>
          <w:rtl w:val="true"/>
          <w:lang w:bidi="fa-IR"/>
        </w:rPr>
        <w:t xml:space="preserve">چنان‌كه مادر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 آن ولىّ خلق دوران</w:t>
      </w:r>
    </w:p>
    <w:p>
      <w:pPr>
        <w:pStyle w:val="BookText"/>
        <w:rPr/>
      </w:pPr>
      <w:r>
        <w:rPr>
          <w:rFonts w:ascii="Amiri" w:hAnsi="Amiri" w:eastAsia="Amiri" w:cs="Amiri"/>
          <w:color w:val="111111"/>
          <w:sz w:val="28"/>
          <w:sz w:val="28"/>
          <w:szCs w:val="28"/>
          <w:rtl w:val="true"/>
          <w:lang w:bidi="ar-SA"/>
        </w:rPr>
        <w:t xml:space="preserve">در اوّل خود مسيحى بود 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رؤيا نزد زهرا شد مسلمان</w:t>
      </w:r>
    </w:p>
    <w:p>
      <w:pPr>
        <w:pStyle w:val="BookText"/>
        <w:rPr/>
      </w:pPr>
      <w:r>
        <w:rPr>
          <w:rFonts w:ascii="IRNazanin" w:hAnsi="IRNazanin" w:eastAsia="IRNazanin"/>
          <w:color w:val="111111"/>
          <w:sz w:val="28"/>
          <w:sz w:val="28"/>
          <w:szCs w:val="28"/>
          <w:rtl w:val="true"/>
          <w:lang w:bidi="fa-IR"/>
        </w:rPr>
        <w:t>صدف</w:t>
      </w:r>
      <w:r>
        <w:rPr>
          <w:rStyle w:val="FootnoteAnchor"/>
          <w:rtl w:val="true"/>
        </w:rPr>
        <w:footnoteReference w:id="408"/>
      </w:r>
      <w:r>
        <w:rPr>
          <w:rFonts w:ascii="IRNazanin" w:hAnsi="IRNazanin" w:eastAsia="IRNazanin"/>
          <w:color w:val="111111"/>
          <w:sz w:val="28"/>
          <w:sz w:val="28"/>
          <w:szCs w:val="28"/>
          <w:rtl w:val="true"/>
          <w:lang w:bidi="fa-IR"/>
        </w:rPr>
        <w:t xml:space="preserve">گرديد در بحر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پرورده شد خورشيد ايمان</w:t>
      </w:r>
    </w:p>
    <w:p>
      <w:pPr>
        <w:pStyle w:val="BookText"/>
        <w:rPr/>
      </w:pPr>
      <w:r>
        <w:rPr>
          <w:rFonts w:ascii="IRNazanin" w:hAnsi="IRNazanin" w:eastAsia="IRNazanin"/>
          <w:color w:val="111111"/>
          <w:sz w:val="28"/>
          <w:sz w:val="28"/>
          <w:szCs w:val="28"/>
          <w:rtl w:val="true"/>
          <w:lang w:bidi="fa-IR"/>
        </w:rPr>
        <w:t xml:space="preserve">چو مغناطيس مى‌باشد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طيّب مى‌برد ره سوى پاكان</w:t>
      </w:r>
    </w:p>
    <w:p>
      <w:pPr>
        <w:pStyle w:val="BookText"/>
        <w:rPr/>
      </w:pPr>
      <w:r>
        <w:rPr>
          <w:rFonts w:ascii="Amiri" w:hAnsi="Amiri" w:eastAsia="Amiri" w:cs="Amiri"/>
          <w:color w:val="111111"/>
          <w:sz w:val="28"/>
          <w:sz w:val="28"/>
          <w:szCs w:val="28"/>
          <w:rtl w:val="true"/>
          <w:lang w:bidi="ar-SA"/>
        </w:rPr>
        <w:t xml:space="preserve">در اينجا بيتى از ملاّى رومى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كردم مطلبش را ثبت ديوان</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چه خلق نيك هر كس داشت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نسل على عليه‌السلام يا از عمر آن</w:t>
      </w:r>
    </w:p>
    <w:p>
      <w:pPr>
        <w:pStyle w:val="BookText"/>
        <w:rPr/>
      </w:pPr>
      <w:r>
        <w:rPr>
          <w:rFonts w:ascii="Amiri" w:hAnsi="Amiri" w:eastAsia="Amiri" w:cs="Amiri"/>
          <w:color w:val="111111"/>
          <w:sz w:val="28"/>
          <w:sz w:val="28"/>
          <w:szCs w:val="28"/>
          <w:rtl w:val="true"/>
          <w:lang w:bidi="ar-SA"/>
        </w:rPr>
        <w:t xml:space="preserve">نه تخصيصى در اين نظم است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مرد نيكو يا ز نسوان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اين روا باشد كه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آزرده جان و ز درد نالان </w:t>
      </w:r>
    </w:p>
    <w:p>
      <w:pPr>
        <w:pStyle w:val="BookText"/>
        <w:rPr/>
      </w:pPr>
      <w:r>
        <w:rPr>
          <w:rFonts w:ascii="IRNazanin" w:hAnsi="IRNazanin" w:eastAsia="IRNazanin"/>
          <w:color w:val="111111"/>
          <w:sz w:val="28"/>
          <w:sz w:val="28"/>
          <w:szCs w:val="28"/>
          <w:rtl w:val="true"/>
          <w:lang w:bidi="fa-IR"/>
        </w:rPr>
        <w:t xml:space="preserve">چه باشد كيفر از بهر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آزده شد امّ امامان عليهم‌السلام</w:t>
      </w:r>
    </w:p>
    <w:p>
      <w:pPr>
        <w:pStyle w:val="BookText"/>
        <w:rPr/>
      </w:pPr>
      <w:r>
        <w:rPr>
          <w:rFonts w:ascii="Amiri" w:hAnsi="Amiri" w:eastAsia="Amiri" w:cs="Amiri"/>
          <w:color w:val="111111"/>
          <w:sz w:val="28"/>
          <w:sz w:val="28"/>
          <w:szCs w:val="28"/>
          <w:rtl w:val="true"/>
          <w:lang w:bidi="ar-SA"/>
        </w:rPr>
        <w:t xml:space="preserve">اشارت شد بر آن و اين سخن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وصف شهربانو سازم عنوان</w:t>
      </w:r>
    </w:p>
    <w:p>
      <w:pPr>
        <w:pStyle w:val="BookText"/>
        <w:rPr/>
      </w:pPr>
      <w:r>
        <w:rPr>
          <w:rFonts w:ascii="IRNazanin" w:hAnsi="IRNazanin" w:eastAsia="IRNazanin"/>
          <w:color w:val="111111"/>
          <w:sz w:val="28"/>
          <w:sz w:val="28"/>
          <w:szCs w:val="28"/>
          <w:rtl w:val="true"/>
          <w:lang w:bidi="fa-IR"/>
        </w:rPr>
        <w:t xml:space="preserve">گر او را مقنعه بهر 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بوده است يا نه بين به پايان</w:t>
      </w:r>
    </w:p>
    <w:p>
      <w:pPr>
        <w:pStyle w:val="BookText"/>
        <w:rPr/>
      </w:pPr>
      <w:r>
        <w:rPr>
          <w:rFonts w:ascii="IRNazanin" w:hAnsi="IRNazanin" w:eastAsia="IRNazanin"/>
          <w:color w:val="111111"/>
          <w:sz w:val="28"/>
          <w:sz w:val="28"/>
          <w:szCs w:val="28"/>
          <w:rtl w:val="true"/>
          <w:lang w:bidi="fa-IR"/>
        </w:rPr>
        <w:t xml:space="preserve">بر او گرديده مهرى سايه‌افكن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پست نزدش تاج سلطان</w:t>
      </w:r>
    </w:p>
    <w:p>
      <w:pPr>
        <w:pStyle w:val="BookText"/>
        <w:rPr/>
      </w:pPr>
      <w:r>
        <w:rPr>
          <w:rFonts w:ascii="IRNazanin" w:hAnsi="IRNazanin" w:eastAsia="IRNazanin"/>
          <w:color w:val="111111"/>
          <w:sz w:val="28"/>
          <w:sz w:val="28"/>
          <w:szCs w:val="28"/>
          <w:rtl w:val="true"/>
          <w:lang w:bidi="fa-IR"/>
        </w:rPr>
        <w:t xml:space="preserve">نصيبش اين سعادت گشت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آل‌على عليه‌السلام باشد ز خويشان</w:t>
      </w:r>
    </w:p>
    <w:p>
      <w:pPr>
        <w:pStyle w:val="BookText"/>
        <w:rPr/>
      </w:pPr>
      <w:r>
        <w:rPr>
          <w:rFonts w:ascii="IRNazanin" w:hAnsi="IRNazanin" w:eastAsia="IRNazanin"/>
          <w:color w:val="111111"/>
          <w:sz w:val="28"/>
          <w:sz w:val="28"/>
          <w:szCs w:val="28"/>
          <w:rtl w:val="true"/>
          <w:lang w:bidi="fa-IR"/>
        </w:rPr>
        <w:t xml:space="preserve">ز خويشان پيمبر صلى‌الله‌عليه‌و‌آله بود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دشمنى شد اهل نيران</w:t>
      </w:r>
    </w:p>
    <w:p>
      <w:pPr>
        <w:pStyle w:val="BookText"/>
        <w:rPr/>
      </w:pPr>
      <w:r>
        <w:rPr>
          <w:rFonts w:ascii="IRNazanin" w:hAnsi="IRNazanin" w:eastAsia="IRNazanin"/>
          <w:color w:val="111111"/>
          <w:sz w:val="28"/>
          <w:sz w:val="28"/>
          <w:szCs w:val="28"/>
          <w:rtl w:val="true"/>
          <w:lang w:bidi="fa-IR"/>
        </w:rPr>
        <w:t xml:space="preserve">اگر او ميمنت را داد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 اين شد اهل رضوان</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اصلاح حال خلق دوران</w:t>
      </w:r>
    </w:p>
    <w:p>
      <w:pPr>
        <w:pStyle w:val="BookText"/>
        <w:rPr/>
      </w:pPr>
      <w:r>
        <w:rPr>
          <w:rFonts w:ascii="Amiri" w:hAnsi="Amiri" w:eastAsia="Amiri" w:cs="Amiri"/>
          <w:color w:val="111111"/>
          <w:sz w:val="28"/>
          <w:sz w:val="28"/>
          <w:szCs w:val="28"/>
          <w:rtl w:val="true"/>
          <w:lang w:bidi="ar-SA"/>
        </w:rPr>
        <w:t xml:space="preserve">خود اين بانو نموده خويش 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فيض حق ببين و نيكى آن</w:t>
      </w:r>
    </w:p>
    <w:p>
      <w:pPr>
        <w:pStyle w:val="BookText"/>
        <w:rPr/>
      </w:pPr>
      <w:r>
        <w:rPr>
          <w:rFonts w:ascii="Amiri" w:hAnsi="Amiri" w:eastAsia="Amiri" w:cs="Amiri"/>
          <w:color w:val="111111"/>
          <w:sz w:val="28"/>
          <w:sz w:val="28"/>
          <w:szCs w:val="28"/>
          <w:rtl w:val="true"/>
          <w:lang w:bidi="ar-SA"/>
        </w:rPr>
        <w:t xml:space="preserve">خدا بر اهل ايمان وعده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اجر صابرين بخشد فراوان</w:t>
      </w:r>
    </w:p>
    <w:p>
      <w:pPr>
        <w:pStyle w:val="BookText"/>
        <w:rPr/>
      </w:pPr>
      <w:r>
        <w:rPr>
          <w:rFonts w:ascii="IRNazanin" w:hAnsi="IRNazanin" w:eastAsia="IRNazanin"/>
          <w:color w:val="111111"/>
          <w:sz w:val="28"/>
          <w:sz w:val="28"/>
          <w:szCs w:val="28"/>
          <w:rtl w:val="true"/>
          <w:lang w:bidi="fa-IR"/>
        </w:rPr>
        <w:t xml:space="preserve">همانا دست حق او را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بوده گرديده بدينسان</w:t>
      </w:r>
    </w:p>
    <w:p>
      <w:pPr>
        <w:pStyle w:val="BookText"/>
        <w:rPr/>
      </w:pPr>
      <w:r>
        <w:rPr>
          <w:rFonts w:ascii="Amiri" w:hAnsi="Amiri" w:eastAsia="Amiri" w:cs="Amiri"/>
          <w:color w:val="111111"/>
          <w:sz w:val="28"/>
          <w:sz w:val="28"/>
          <w:szCs w:val="28"/>
          <w:rtl w:val="true"/>
          <w:lang w:bidi="ar-SA"/>
        </w:rPr>
        <w:t xml:space="preserve">حسين بن على عليهماالسلام در روشنايى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بديده اين مهين بانوى ايران</w:t>
      </w:r>
    </w:p>
    <w:p>
      <w:pPr>
        <w:pStyle w:val="BookText"/>
        <w:rPr/>
      </w:pPr>
      <w:r>
        <w:rPr>
          <w:rFonts w:ascii="IRNazanin" w:hAnsi="IRNazanin" w:eastAsia="IRNazanin"/>
          <w:color w:val="111111"/>
          <w:sz w:val="28"/>
          <w:sz w:val="28"/>
          <w:szCs w:val="28"/>
          <w:rtl w:val="true"/>
          <w:lang w:bidi="fa-IR"/>
        </w:rPr>
        <w:t xml:space="preserve">چو بوده يار در امر نكاحش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چارمين باشد از آنان</w:t>
      </w:r>
    </w:p>
    <w:p>
      <w:pPr>
        <w:pStyle w:val="BookText"/>
        <w:rPr/>
      </w:pPr>
      <w:r>
        <w:rPr>
          <w:rFonts w:ascii="Amiri" w:hAnsi="Amiri" w:eastAsia="Amiri" w:cs="Amiri"/>
          <w:color w:val="111111"/>
          <w:sz w:val="28"/>
          <w:sz w:val="28"/>
          <w:szCs w:val="28"/>
          <w:rtl w:val="true"/>
          <w:lang w:bidi="ar-SA"/>
        </w:rPr>
        <w:t xml:space="preserve">شده آئينه‌دار روى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نورش شد ز فرزندش نمايان</w:t>
      </w:r>
    </w:p>
    <w:p>
      <w:pPr>
        <w:pStyle w:val="BookText"/>
        <w:rPr/>
      </w:pPr>
      <w:r>
        <w:rPr>
          <w:rFonts w:ascii="IRNazanin" w:hAnsi="IRNazanin" w:eastAsia="IRNazanin"/>
          <w:color w:val="111111"/>
          <w:sz w:val="28"/>
          <w:sz w:val="28"/>
          <w:szCs w:val="28"/>
          <w:rtl w:val="true"/>
          <w:lang w:bidi="fa-IR"/>
        </w:rPr>
        <w:t xml:space="preserve">شده هم‌خانه با آل‌محمّد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گر جدا بوده از ايشان</w:t>
      </w:r>
    </w:p>
    <w:p>
      <w:pPr>
        <w:pStyle w:val="BookText"/>
        <w:rPr/>
      </w:pPr>
      <w:r>
        <w:rPr>
          <w:rFonts w:ascii="IRNazanin" w:hAnsi="IRNazanin" w:eastAsia="IRNazanin"/>
          <w:color w:val="111111"/>
          <w:sz w:val="28"/>
          <w:sz w:val="28"/>
          <w:szCs w:val="28"/>
          <w:rtl w:val="true"/>
          <w:lang w:bidi="fa-IR"/>
        </w:rPr>
        <w:t xml:space="preserve">به بانو تافت خورشيد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گشت از آن نورباران</w:t>
      </w:r>
    </w:p>
    <w:p>
      <w:pPr>
        <w:pStyle w:val="BookText"/>
        <w:rPr/>
      </w:pPr>
      <w:r>
        <w:rPr>
          <w:rFonts w:ascii="Amiri" w:hAnsi="Amiri" w:eastAsia="Amiri" w:cs="Amiri"/>
          <w:color w:val="111111"/>
          <w:sz w:val="28"/>
          <w:sz w:val="28"/>
          <w:szCs w:val="28"/>
          <w:rtl w:val="true"/>
          <w:lang w:bidi="ar-SA"/>
        </w:rPr>
        <w:t xml:space="preserve">از اين وصلت فلك عقد 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بزمشان كرده ز كيهان</w:t>
      </w:r>
    </w:p>
    <w:p>
      <w:pPr>
        <w:pStyle w:val="BookText"/>
        <w:rPr/>
      </w:pPr>
      <w:r>
        <w:rPr>
          <w:rFonts w:ascii="IRNazanin" w:hAnsi="IRNazanin" w:eastAsia="IRNazanin"/>
          <w:color w:val="111111"/>
          <w:sz w:val="28"/>
          <w:sz w:val="28"/>
          <w:szCs w:val="28"/>
          <w:rtl w:val="true"/>
          <w:lang w:bidi="fa-IR"/>
        </w:rPr>
        <w:t xml:space="preserve">بزد زهره چنان چنگى كز آن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شاد گرديدند حوران</w:t>
      </w:r>
    </w:p>
    <w:p>
      <w:pPr>
        <w:pStyle w:val="BookText"/>
        <w:rPr/>
      </w:pPr>
      <w:r>
        <w:rPr>
          <w:rFonts w:ascii="Amiri" w:hAnsi="Amiri" w:eastAsia="Amiri" w:cs="Amiri"/>
          <w:color w:val="111111"/>
          <w:sz w:val="28"/>
          <w:sz w:val="28"/>
          <w:szCs w:val="28"/>
          <w:rtl w:val="true"/>
          <w:lang w:bidi="ar-SA"/>
        </w:rPr>
        <w:t xml:space="preserve">مه و خورشيد شد با هم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كرد نور ملك امكان</w:t>
      </w:r>
    </w:p>
    <w:p>
      <w:pPr>
        <w:pStyle w:val="BookText"/>
        <w:rPr/>
      </w:pPr>
      <w:r>
        <w:rPr>
          <w:rFonts w:ascii="IRNazanin" w:hAnsi="IRNazanin" w:eastAsia="IRNazanin"/>
          <w:color w:val="111111"/>
          <w:sz w:val="28"/>
          <w:sz w:val="28"/>
          <w:szCs w:val="28"/>
          <w:rtl w:val="true"/>
          <w:lang w:bidi="fa-IR"/>
        </w:rPr>
        <w:t xml:space="preserve">چو اجراى امور از روى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جارى ز فيض حىّ سبحان</w:t>
      </w:r>
    </w:p>
    <w:p>
      <w:pPr>
        <w:pStyle w:val="BookText"/>
        <w:rPr/>
      </w:pPr>
      <w:r>
        <w:rPr>
          <w:rFonts w:ascii="IRNazanin" w:hAnsi="IRNazanin" w:eastAsia="IRNazanin"/>
          <w:color w:val="111111"/>
          <w:sz w:val="28"/>
          <w:sz w:val="28"/>
          <w:szCs w:val="28"/>
          <w:rtl w:val="true"/>
          <w:lang w:bidi="fa-IR"/>
        </w:rPr>
        <w:t xml:space="preserve">دل دردآشناى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مهرى گشت در آن دم فروزان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صنع حضرت بارى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گشت نقش صورت جان </w:t>
      </w:r>
    </w:p>
    <w:p>
      <w:pPr>
        <w:pStyle w:val="BookText"/>
        <w:rPr/>
      </w:pPr>
      <w:r>
        <w:rPr>
          <w:rFonts w:ascii="IRNazanin" w:hAnsi="IRNazanin" w:eastAsia="IRNazanin"/>
          <w:color w:val="111111"/>
          <w:sz w:val="28"/>
          <w:sz w:val="28"/>
          <w:szCs w:val="28"/>
          <w:rtl w:val="true"/>
          <w:lang w:bidi="fa-IR"/>
        </w:rPr>
        <w:t xml:space="preserve">ز ابر رحمتش ربّ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را در صدف از قطره باران</w:t>
      </w:r>
    </w:p>
    <w:p>
      <w:pPr>
        <w:pStyle w:val="BookText"/>
        <w:rPr/>
      </w:pPr>
      <w:r>
        <w:rPr>
          <w:rFonts w:ascii="Amiri" w:hAnsi="Amiri" w:eastAsia="Amiri" w:cs="Amiri"/>
          <w:color w:val="111111"/>
          <w:sz w:val="28"/>
          <w:sz w:val="28"/>
          <w:szCs w:val="28"/>
          <w:rtl w:val="true"/>
          <w:lang w:bidi="ar-SA"/>
        </w:rPr>
        <w:t xml:space="preserve">عجب نبود ز روى مهرورزى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اميران را عطوفت بر ضعيفان</w:t>
      </w:r>
    </w:p>
    <w:p>
      <w:pPr>
        <w:pStyle w:val="BookText"/>
        <w:rPr/>
      </w:pPr>
      <w:r>
        <w:rPr>
          <w:rFonts w:ascii="IRNazanin" w:hAnsi="IRNazanin" w:eastAsia="IRNazanin"/>
          <w:color w:val="111111"/>
          <w:sz w:val="28"/>
          <w:sz w:val="28"/>
          <w:szCs w:val="28"/>
          <w:rtl w:val="true"/>
          <w:lang w:bidi="fa-IR"/>
        </w:rPr>
        <w:t xml:space="preserve">منوّر شد جهان از ماه و مهرى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شد از آن چشم محبّان</w:t>
      </w:r>
    </w:p>
    <w:p>
      <w:pPr>
        <w:pStyle w:val="BookText"/>
        <w:rPr/>
      </w:pPr>
      <w:r>
        <w:rPr>
          <w:rFonts w:ascii="IRNazanin" w:hAnsi="IRNazanin" w:eastAsia="IRNazanin"/>
          <w:color w:val="111111"/>
          <w:sz w:val="28"/>
          <w:sz w:val="28"/>
          <w:szCs w:val="28"/>
          <w:rtl w:val="true"/>
          <w:lang w:bidi="fa-IR"/>
        </w:rPr>
        <w:t xml:space="preserve">چو مولودش عيان گرديد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خويش از حق شد جهانبان</w:t>
      </w:r>
    </w:p>
    <w:p>
      <w:pPr>
        <w:pStyle w:val="BookText"/>
        <w:rPr/>
      </w:pPr>
      <w:r>
        <w:rPr>
          <w:rFonts w:ascii="IRNazanin" w:hAnsi="IRNazanin" w:eastAsia="IRNazanin"/>
          <w:color w:val="111111"/>
          <w:sz w:val="28"/>
          <w:sz w:val="28"/>
          <w:szCs w:val="28"/>
          <w:rtl w:val="true"/>
          <w:lang w:bidi="fa-IR"/>
        </w:rPr>
        <w:t xml:space="preserve">عَلَم در انقلاب از بهر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باشند خاصانش نگهبان</w:t>
      </w:r>
    </w:p>
    <w:p>
      <w:pPr>
        <w:pStyle w:val="BookText"/>
        <w:rPr/>
      </w:pPr>
      <w:r>
        <w:rPr>
          <w:rFonts w:ascii="IRNazanin" w:hAnsi="IRNazanin" w:eastAsia="IRNazanin"/>
          <w:color w:val="111111"/>
          <w:sz w:val="28"/>
          <w:sz w:val="28"/>
          <w:szCs w:val="28"/>
          <w:rtl w:val="true"/>
          <w:lang w:bidi="fa-IR"/>
        </w:rPr>
        <w:t xml:space="preserve">تو سهم شهربانو بين در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خود بوده يكى از دستياران</w:t>
      </w:r>
    </w:p>
    <w:p>
      <w:pPr>
        <w:pStyle w:val="BookText"/>
        <w:rPr/>
      </w:pPr>
      <w:r>
        <w:rPr>
          <w:rFonts w:ascii="Amiri" w:hAnsi="Amiri" w:eastAsia="Amiri" w:cs="Amiri"/>
          <w:color w:val="111111"/>
          <w:sz w:val="28"/>
          <w:sz w:val="28"/>
          <w:szCs w:val="28"/>
          <w:rtl w:val="true"/>
          <w:lang w:bidi="ar-SA"/>
        </w:rPr>
        <w:t xml:space="preserve">كه در امر ولايت دست او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حق بوده است و شد مشهور دوران</w:t>
      </w:r>
    </w:p>
    <w:p>
      <w:pPr>
        <w:pStyle w:val="BookText"/>
        <w:rPr/>
      </w:pPr>
      <w:r>
        <w:rPr>
          <w:rFonts w:ascii="IRNazanin" w:hAnsi="IRNazanin" w:eastAsia="IRNazanin"/>
          <w:color w:val="111111"/>
          <w:sz w:val="28"/>
          <w:sz w:val="28"/>
          <w:szCs w:val="28"/>
          <w:rtl w:val="true"/>
          <w:lang w:bidi="fa-IR"/>
        </w:rPr>
        <w:t xml:space="preserve">در اوّل خود شناسد با نگاهى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عليهماالسلام بين جوانان</w:t>
      </w:r>
    </w:p>
    <w:p>
      <w:pPr>
        <w:pStyle w:val="BookText"/>
        <w:rPr/>
      </w:pPr>
      <w:r>
        <w:rPr>
          <w:rFonts w:ascii="IRNazanin" w:hAnsi="IRNazanin" w:eastAsia="IRNazanin"/>
          <w:color w:val="111111"/>
          <w:sz w:val="28"/>
          <w:sz w:val="28"/>
          <w:szCs w:val="28"/>
          <w:rtl w:val="true"/>
          <w:lang w:bidi="fa-IR"/>
        </w:rPr>
        <w:t xml:space="preserve">شده دلباخته بر مشرق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آن خورشيد گرديده است تابان</w:t>
      </w:r>
    </w:p>
    <w:p>
      <w:pPr>
        <w:pStyle w:val="BookText"/>
        <w:rPr/>
      </w:pPr>
      <w:r>
        <w:rPr>
          <w:rFonts w:ascii="IRNazanin" w:hAnsi="IRNazanin" w:eastAsia="IRNazanin"/>
          <w:color w:val="111111"/>
          <w:sz w:val="28"/>
          <w:sz w:val="28"/>
          <w:szCs w:val="28"/>
          <w:rtl w:val="true"/>
          <w:lang w:bidi="fa-IR"/>
        </w:rPr>
        <w:t xml:space="preserve">امام چارمين عليه‌السلام را مادر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بانو از فرّ فراوان</w:t>
      </w:r>
    </w:p>
    <w:p>
      <w:pPr>
        <w:pStyle w:val="BookText"/>
        <w:rPr/>
      </w:pPr>
      <w:r>
        <w:rPr>
          <w:rFonts w:ascii="IRNazanin" w:hAnsi="IRNazanin" w:eastAsia="IRNazanin"/>
          <w:color w:val="111111"/>
          <w:sz w:val="28"/>
          <w:sz w:val="28"/>
          <w:szCs w:val="28"/>
          <w:rtl w:val="true"/>
          <w:lang w:bidi="fa-IR"/>
        </w:rPr>
        <w:t xml:space="preserve">ز فخر اين چنين فرزند زيبد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پاى اگر بر تاج كيوان</w:t>
      </w:r>
    </w:p>
    <w:p>
      <w:pPr>
        <w:pStyle w:val="BookText"/>
        <w:rPr/>
      </w:pPr>
      <w:r>
        <w:rPr>
          <w:rFonts w:ascii="IRNazanin" w:hAnsi="IRNazanin" w:eastAsia="IRNazanin"/>
          <w:color w:val="111111"/>
          <w:sz w:val="28"/>
          <w:sz w:val="28"/>
          <w:szCs w:val="28"/>
          <w:rtl w:val="true"/>
          <w:lang w:bidi="fa-IR"/>
        </w:rPr>
        <w:t xml:space="preserve">سزد روحانيان گردند خاضع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حرمت اين صاحب عنوان</w:t>
      </w:r>
    </w:p>
    <w:p>
      <w:pPr>
        <w:pStyle w:val="BookText"/>
        <w:rPr/>
      </w:pPr>
      <w:r>
        <w:rPr>
          <w:rFonts w:ascii="Amiri" w:hAnsi="Amiri" w:eastAsia="Amiri" w:cs="Amiri"/>
          <w:color w:val="111111"/>
          <w:sz w:val="28"/>
          <w:sz w:val="28"/>
          <w:szCs w:val="28"/>
          <w:rtl w:val="true"/>
          <w:lang w:bidi="ar-SA"/>
        </w:rPr>
        <w:t xml:space="preserve">ز حوران بهشتى هست برتر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دارد حسن و نيكويى بدينسان</w:t>
      </w:r>
    </w:p>
    <w:p>
      <w:pPr>
        <w:pStyle w:val="BookText"/>
        <w:rPr/>
      </w:pPr>
      <w:r>
        <w:rPr>
          <w:rFonts w:ascii="IRNazanin" w:hAnsi="IRNazanin" w:eastAsia="IRNazanin"/>
          <w:color w:val="111111"/>
          <w:sz w:val="28"/>
          <w:sz w:val="28"/>
          <w:szCs w:val="28"/>
          <w:rtl w:val="true"/>
          <w:lang w:bidi="fa-IR"/>
        </w:rPr>
        <w:t xml:space="preserve">به فرداى قيامت گردى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باشد نصيبش فيض يزدان</w:t>
      </w:r>
    </w:p>
    <w:p>
      <w:pPr>
        <w:pStyle w:val="BookText"/>
        <w:rPr/>
      </w:pPr>
      <w:r>
        <w:rPr>
          <w:rFonts w:ascii="Amiri" w:hAnsi="Amiri" w:eastAsia="Amiri" w:cs="Amiri"/>
          <w:color w:val="111111"/>
          <w:sz w:val="28"/>
          <w:sz w:val="28"/>
          <w:szCs w:val="28"/>
          <w:rtl w:val="true"/>
          <w:lang w:bidi="ar-SA"/>
        </w:rPr>
        <w:t xml:space="preserve">ترا علم و عمل روشن كند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شرط آن‌كه باشى از محبّان</w:t>
      </w:r>
    </w:p>
    <w:p>
      <w:pPr>
        <w:pStyle w:val="BookText"/>
        <w:rPr/>
      </w:pPr>
      <w:r>
        <w:rPr>
          <w:rFonts w:ascii="IRNazanin" w:hAnsi="IRNazanin" w:eastAsia="IRNazanin"/>
          <w:color w:val="111111"/>
          <w:sz w:val="28"/>
          <w:sz w:val="28"/>
          <w:szCs w:val="28"/>
          <w:rtl w:val="true"/>
          <w:lang w:bidi="fa-IR"/>
        </w:rPr>
        <w:t xml:space="preserve">طريق آل‌عصمت عليهم‌السلام گر بپويى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ايمان ره برى بر اوج عرفان</w:t>
      </w:r>
    </w:p>
    <w:p>
      <w:pPr>
        <w:pStyle w:val="BookText"/>
        <w:rPr/>
      </w:pPr>
      <w:r>
        <w:rPr>
          <w:rFonts w:ascii="Amiri" w:hAnsi="Amiri" w:eastAsia="Amiri" w:cs="Amiri"/>
          <w:color w:val="111111"/>
          <w:sz w:val="28"/>
          <w:sz w:val="28"/>
          <w:szCs w:val="28"/>
          <w:rtl w:val="true"/>
          <w:lang w:bidi="ar-SA"/>
        </w:rPr>
        <w:t xml:space="preserve">نماز مؤمنين معراج زين 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جان‌ها ره برد در عرش رحمان</w:t>
      </w:r>
    </w:p>
    <w:p>
      <w:pPr>
        <w:pStyle w:val="BookText"/>
        <w:rPr/>
      </w:pPr>
      <w:r>
        <w:rPr>
          <w:rFonts w:ascii="Amiri" w:hAnsi="Amiri" w:eastAsia="Amiri" w:cs="Amiri"/>
          <w:color w:val="111111"/>
          <w:sz w:val="28"/>
          <w:sz w:val="28"/>
          <w:szCs w:val="28"/>
          <w:rtl w:val="true"/>
          <w:lang w:bidi="ar-SA"/>
        </w:rPr>
        <w:t xml:space="preserve">هدايت در صلاة خويش خواهى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بخشايد خدايت راه خاصان</w:t>
      </w:r>
    </w:p>
    <w:p>
      <w:pPr>
        <w:pStyle w:val="BookText"/>
        <w:rPr/>
      </w:pPr>
      <w:r>
        <w:rPr>
          <w:rFonts w:ascii="Amiri" w:hAnsi="Amiri" w:eastAsia="Amiri" w:cs="Amiri"/>
          <w:color w:val="111111"/>
          <w:sz w:val="28"/>
          <w:sz w:val="28"/>
          <w:szCs w:val="28"/>
          <w:rtl w:val="true"/>
          <w:lang w:bidi="ar-SA"/>
        </w:rPr>
        <w:t xml:space="preserve">توسّل باشدت بر آل‌عصمت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قرب حق كنى حاصل در ايمان</w:t>
      </w:r>
    </w:p>
    <w:p>
      <w:pPr>
        <w:pStyle w:val="BookText"/>
        <w:rPr/>
      </w:pPr>
      <w:r>
        <w:rPr>
          <w:rFonts w:ascii="Amiri" w:hAnsi="Amiri" w:eastAsia="Amiri" w:cs="Amiri"/>
          <w:color w:val="111111"/>
          <w:sz w:val="28"/>
          <w:sz w:val="28"/>
          <w:szCs w:val="28"/>
          <w:rtl w:val="true"/>
          <w:lang w:bidi="ar-SA"/>
        </w:rPr>
        <w:t xml:space="preserve">جدا نبود از ايشان شهربانو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قدر و مقامش بايد اذعان</w:t>
      </w:r>
    </w:p>
    <w:p>
      <w:pPr>
        <w:pStyle w:val="BookText"/>
        <w:rPr/>
      </w:pPr>
      <w:r>
        <w:rPr>
          <w:rFonts w:ascii="IRNazanin" w:hAnsi="IRNazanin" w:eastAsia="IRNazanin"/>
          <w:color w:val="111111"/>
          <w:sz w:val="28"/>
          <w:sz w:val="28"/>
          <w:szCs w:val="28"/>
          <w:rtl w:val="true"/>
          <w:lang w:bidi="fa-IR"/>
        </w:rPr>
        <w:t xml:space="preserve">امام باقر عليه‌السلام از وصفش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گرديده بدينسان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دخت پادشاهى از عجم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آمد در مدينه با اسيران </w:t>
      </w:r>
    </w:p>
    <w:p>
      <w:pPr>
        <w:pStyle w:val="BookText"/>
        <w:rPr/>
      </w:pPr>
      <w:r>
        <w:rPr>
          <w:rFonts w:ascii="IRNazanin" w:hAnsi="IRNazanin" w:eastAsia="IRNazanin"/>
          <w:color w:val="111111"/>
          <w:sz w:val="28"/>
          <w:sz w:val="28"/>
          <w:szCs w:val="28"/>
          <w:rtl w:val="true"/>
          <w:lang w:bidi="fa-IR"/>
        </w:rPr>
        <w:t xml:space="preserve">به گردش جمله دوشيزگان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ناظرش بودند ايشان</w:t>
      </w:r>
    </w:p>
    <w:p>
      <w:pPr>
        <w:pStyle w:val="BookText"/>
        <w:rPr/>
      </w:pPr>
      <w:r>
        <w:rPr>
          <w:rFonts w:ascii="IRNazanin" w:hAnsi="IRNazanin" w:eastAsia="IRNazanin"/>
          <w:color w:val="111111"/>
          <w:sz w:val="28"/>
          <w:sz w:val="28"/>
          <w:szCs w:val="28"/>
          <w:rtl w:val="true"/>
          <w:lang w:bidi="fa-IR"/>
        </w:rPr>
        <w:t xml:space="preserve">چو داخل گشت در مسجد ز 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شد فضا زان ماه تابان</w:t>
      </w:r>
    </w:p>
    <w:p>
      <w:pPr>
        <w:pStyle w:val="BookText"/>
        <w:rPr/>
      </w:pPr>
      <w:r>
        <w:rPr>
          <w:rFonts w:ascii="IRNazanin" w:hAnsi="IRNazanin" w:eastAsia="IRNazanin"/>
          <w:color w:val="111111"/>
          <w:sz w:val="28"/>
          <w:sz w:val="28"/>
          <w:szCs w:val="28"/>
          <w:rtl w:val="true"/>
          <w:lang w:bidi="fa-IR"/>
        </w:rPr>
        <w:t xml:space="preserve">تو روى آور به گلزار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با ياد او گردد گلستان</w:t>
      </w:r>
    </w:p>
    <w:p>
      <w:pPr>
        <w:pStyle w:val="BookText"/>
        <w:rPr/>
      </w:pPr>
      <w:r>
        <w:rPr>
          <w:rFonts w:ascii="IRNazanin" w:hAnsi="IRNazanin" w:eastAsia="IRNazanin"/>
          <w:color w:val="111111"/>
          <w:sz w:val="28"/>
          <w:sz w:val="28"/>
          <w:szCs w:val="28"/>
          <w:rtl w:val="true"/>
          <w:lang w:bidi="fa-IR"/>
        </w:rPr>
        <w:t xml:space="preserve">محبّ با خرد نظمم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انكار اين اشعار نادان</w:t>
      </w:r>
    </w:p>
    <w:p>
      <w:pPr>
        <w:pStyle w:val="BookText"/>
        <w:rPr/>
      </w:pPr>
      <w:r>
        <w:rPr>
          <w:rFonts w:ascii="IRNazanin" w:hAnsi="IRNazanin" w:eastAsia="IRNazanin"/>
          <w:color w:val="111111"/>
          <w:sz w:val="28"/>
          <w:sz w:val="28"/>
          <w:szCs w:val="28"/>
          <w:rtl w:val="true"/>
          <w:lang w:bidi="fa-IR"/>
        </w:rPr>
        <w:t xml:space="preserve">چه جاى گفته من قول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انكار كردند از رسولان</w:t>
      </w:r>
    </w:p>
    <w:p>
      <w:pPr>
        <w:pStyle w:val="BookText"/>
        <w:rPr/>
      </w:pPr>
      <w:r>
        <w:rPr>
          <w:rFonts w:ascii="IRNazanin" w:hAnsi="IRNazanin" w:eastAsia="IRNazanin"/>
          <w:color w:val="111111"/>
          <w:sz w:val="28"/>
          <w:sz w:val="28"/>
          <w:szCs w:val="28"/>
          <w:rtl w:val="true"/>
          <w:lang w:bidi="fa-IR"/>
        </w:rPr>
        <w:t xml:space="preserve">ز قدر خاندان آل‌عصمت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درگاهست جبرائيل دربان</w:t>
      </w:r>
    </w:p>
    <w:p>
      <w:pPr>
        <w:pStyle w:val="BookText"/>
        <w:rPr/>
      </w:pPr>
      <w:r>
        <w:rPr>
          <w:rFonts w:ascii="IRNazanin" w:hAnsi="IRNazanin" w:eastAsia="IRNazanin"/>
          <w:color w:val="111111"/>
          <w:sz w:val="28"/>
          <w:sz w:val="28"/>
          <w:szCs w:val="28"/>
          <w:rtl w:val="true"/>
          <w:lang w:bidi="fa-IR"/>
        </w:rPr>
        <w:t xml:space="preserve">چو اذن بار در دربار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رهبرى با طاير جان</w:t>
      </w:r>
    </w:p>
    <w:p>
      <w:pPr>
        <w:pStyle w:val="BookText"/>
        <w:rPr/>
      </w:pPr>
      <w:r>
        <w:rPr>
          <w:rFonts w:ascii="IRNazanin" w:hAnsi="IRNazanin" w:eastAsia="IRNazanin"/>
          <w:color w:val="111111"/>
          <w:sz w:val="28"/>
          <w:sz w:val="28"/>
          <w:szCs w:val="28"/>
          <w:rtl w:val="true"/>
          <w:lang w:bidi="fa-IR"/>
        </w:rPr>
        <w:t xml:space="preserve">يكى غرفه ز درگاه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روضه و اين صحن و ايوان</w:t>
      </w:r>
    </w:p>
    <w:p>
      <w:pPr>
        <w:pStyle w:val="BookText"/>
        <w:rPr/>
      </w:pPr>
      <w:r>
        <w:rPr>
          <w:rFonts w:ascii="IRNazanin" w:hAnsi="IRNazanin" w:eastAsia="IRNazanin"/>
          <w:color w:val="111111"/>
          <w:sz w:val="28"/>
          <w:sz w:val="28"/>
          <w:szCs w:val="28"/>
          <w:rtl w:val="true"/>
          <w:lang w:bidi="fa-IR"/>
        </w:rPr>
        <w:t xml:space="preserve">جمال حق نمايان گر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حق شوى چون من غزل‌خوان</w:t>
      </w:r>
    </w:p>
    <w:p>
      <w:pPr>
        <w:pStyle w:val="BookText"/>
        <w:rPr/>
      </w:pPr>
      <w:r>
        <w:rPr>
          <w:rFonts w:ascii="IRNazanin" w:hAnsi="IRNazanin" w:eastAsia="IRNazanin"/>
          <w:color w:val="111111"/>
          <w:sz w:val="28"/>
          <w:sz w:val="28"/>
          <w:szCs w:val="28"/>
          <w:rtl w:val="true"/>
          <w:lang w:bidi="fa-IR"/>
        </w:rPr>
        <w:t xml:space="preserve">الا اى بانوى قدسى شب‌دوش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رؤيا چون شدى بر من نمايان</w:t>
      </w:r>
    </w:p>
    <w:p>
      <w:pPr>
        <w:pStyle w:val="BookText"/>
        <w:rPr/>
      </w:pPr>
      <w:r>
        <w:rPr>
          <w:rFonts w:ascii="IRNazanin" w:hAnsi="IRNazanin" w:eastAsia="IRNazanin"/>
          <w:color w:val="111111"/>
          <w:sz w:val="28"/>
          <w:sz w:val="28"/>
          <w:szCs w:val="28"/>
          <w:rtl w:val="true"/>
          <w:lang w:bidi="fa-IR"/>
        </w:rPr>
        <w:t xml:space="preserve">تو مى‌دانى كه امروز از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كويت چون شدم گريان و حيران</w:t>
      </w:r>
    </w:p>
    <w:p>
      <w:pPr>
        <w:pStyle w:val="BookText"/>
        <w:rPr/>
      </w:pPr>
      <w:r>
        <w:rPr>
          <w:rFonts w:ascii="IRNazanin" w:hAnsi="IRNazanin" w:eastAsia="IRNazanin"/>
          <w:color w:val="111111"/>
          <w:sz w:val="28"/>
          <w:sz w:val="28"/>
          <w:szCs w:val="28"/>
          <w:rtl w:val="true"/>
          <w:lang w:bidi="fa-IR"/>
        </w:rPr>
        <w:t xml:space="preserve">اگر رفتم ز كويت دل در اينجاست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اهل بيتم از غلامان</w:t>
      </w:r>
    </w:p>
    <w:p>
      <w:pPr>
        <w:pStyle w:val="BookText"/>
        <w:rPr/>
      </w:pPr>
      <w:r>
        <w:rPr>
          <w:rFonts w:ascii="IRNazanin" w:hAnsi="IRNazanin" w:eastAsia="IRNazanin"/>
          <w:color w:val="111111"/>
          <w:sz w:val="28"/>
          <w:sz w:val="28"/>
          <w:szCs w:val="28"/>
          <w:rtl w:val="true"/>
          <w:lang w:bidi="fa-IR"/>
        </w:rPr>
        <w:t xml:space="preserve">ز حق خواهم كه با پاى 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بپويم وادى طور تو از جان</w:t>
      </w:r>
    </w:p>
    <w:p>
      <w:pPr>
        <w:pStyle w:val="BookText"/>
        <w:rPr/>
      </w:pPr>
      <w:r>
        <w:rPr>
          <w:rFonts w:ascii="IRNazanin" w:hAnsi="IRNazanin" w:eastAsia="IRNazanin"/>
          <w:color w:val="111111"/>
          <w:sz w:val="28"/>
          <w:sz w:val="28"/>
          <w:szCs w:val="28"/>
          <w:rtl w:val="true"/>
          <w:lang w:bidi="fa-IR"/>
        </w:rPr>
        <w:t xml:space="preserve">نهم سر پيش پاى زائرينت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بورزم مهر با فرّاش و دربان</w:t>
      </w:r>
    </w:p>
    <w:p>
      <w:pPr>
        <w:pStyle w:val="BookText"/>
        <w:rPr/>
      </w:pPr>
      <w:r>
        <w:rPr>
          <w:rFonts w:ascii="Amiri" w:hAnsi="Amiri" w:eastAsia="Amiri" w:cs="Amiri"/>
          <w:color w:val="111111"/>
          <w:sz w:val="28"/>
          <w:sz w:val="28"/>
          <w:szCs w:val="28"/>
          <w:rtl w:val="true"/>
          <w:lang w:bidi="ar-SA"/>
        </w:rPr>
        <w:t xml:space="preserve">الهى بر مقام آل‌عصمت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بخشا يقين و نور ايمان</w:t>
      </w:r>
    </w:p>
    <w:p>
      <w:pPr>
        <w:pStyle w:val="BookText"/>
        <w:rPr/>
      </w:pPr>
      <w:r>
        <w:rPr>
          <w:rFonts w:ascii="Amiri" w:hAnsi="Amiri" w:eastAsia="Amiri" w:cs="Amiri"/>
          <w:color w:val="111111"/>
          <w:sz w:val="28"/>
          <w:sz w:val="28"/>
          <w:szCs w:val="28"/>
          <w:rtl w:val="true"/>
          <w:lang w:bidi="ar-SA"/>
        </w:rPr>
        <w:t xml:space="preserve">قبول از زائرين فرما 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دارى بحر جود او لطف و احسان</w:t>
      </w:r>
    </w:p>
    <w:p>
      <w:pPr>
        <w:pStyle w:val="BookText"/>
        <w:rPr/>
      </w:pPr>
      <w:r>
        <w:rPr>
          <w:rFonts w:ascii="IRNazanin" w:hAnsi="IRNazanin" w:eastAsia="IRNazanin"/>
          <w:color w:val="111111"/>
          <w:sz w:val="28"/>
          <w:sz w:val="28"/>
          <w:szCs w:val="28"/>
          <w:rtl w:val="true"/>
          <w:lang w:bidi="fa-IR"/>
        </w:rPr>
        <w:t xml:space="preserve">بخواهد معجزه يا رب ز لطفت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بيدار و آگاهى در عرفان</w:t>
      </w:r>
    </w:p>
    <w:p>
      <w:pPr>
        <w:pStyle w:val="BookText"/>
        <w:rPr/>
      </w:pPr>
      <w:r>
        <w:rPr>
          <w:rFonts w:ascii="IRNazanin" w:hAnsi="IRNazanin" w:eastAsia="IRNazanin"/>
          <w:color w:val="111111"/>
          <w:sz w:val="28"/>
          <w:sz w:val="28"/>
          <w:szCs w:val="28"/>
          <w:rtl w:val="true"/>
          <w:lang w:bidi="fa-IR"/>
        </w:rPr>
        <w:t xml:space="preserve">چنانم محو خوبان كن كز اين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خاموشى شدم حيران خوبان</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 xml:space="preserve">به دشت كربلا شورى بپا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خامس آل‌عبا شد</w:t>
      </w:r>
    </w:p>
    <w:p>
      <w:pPr>
        <w:pStyle w:val="BookText"/>
        <w:rPr/>
      </w:pPr>
      <w:r>
        <w:rPr>
          <w:rFonts w:ascii="IRNazanin" w:hAnsi="IRNazanin" w:eastAsia="IRNazanin"/>
          <w:color w:val="111111"/>
          <w:sz w:val="28"/>
          <w:sz w:val="28"/>
          <w:szCs w:val="28"/>
          <w:rtl w:val="true"/>
          <w:lang w:bidi="fa-IR"/>
        </w:rPr>
        <w:t xml:space="preserve">پس از قتل حسين عليه‌السلام آن حجّت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خونش حافظ دين خدا شد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عليهماالسلام بر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مقتدا و پيشوا شد </w:t>
      </w:r>
      <w:bookmarkStart w:id="482" w:name="pg15931_171063"/>
    </w:p>
    <w:p>
      <w:pPr>
        <w:pStyle w:val="BookText"/>
        <w:rPr/>
      </w:pPr>
      <w:bookmarkEnd w:id="482"/>
      <w:r>
        <w:rPr>
          <w:rFonts w:ascii="IRNazanin" w:hAnsi="IRNazanin" w:eastAsia="IRNazanin"/>
          <w:color w:val="111111"/>
          <w:sz w:val="28"/>
          <w:sz w:val="28"/>
          <w:szCs w:val="28"/>
          <w:rtl w:val="true"/>
          <w:lang w:bidi="fa-IR"/>
        </w:rPr>
        <w:t xml:space="preserve">امامانند از آن گوهر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ايشان رايت ايمان بپا شد</w:t>
      </w:r>
    </w:p>
    <w:p>
      <w:pPr>
        <w:pStyle w:val="BookText"/>
        <w:rPr/>
      </w:pPr>
      <w:r>
        <w:rPr>
          <w:rFonts w:ascii="Amiri" w:hAnsi="Amiri" w:eastAsia="Amiri" w:cs="Amiri"/>
          <w:color w:val="111111"/>
          <w:sz w:val="28"/>
          <w:sz w:val="28"/>
          <w:szCs w:val="28"/>
          <w:rtl w:val="true"/>
          <w:lang w:bidi="ar-SA"/>
        </w:rPr>
        <w:t xml:space="preserve">به فرزندان آن روح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بقاى دين ختم انبيا صلى‌الله‌عليه‌و‌آله شد</w:t>
      </w:r>
    </w:p>
    <w:p>
      <w:pPr>
        <w:pStyle w:val="BookText"/>
        <w:rPr/>
      </w:pPr>
      <w:r>
        <w:rPr>
          <w:rFonts w:ascii="IRNazanin" w:hAnsi="IRNazanin" w:eastAsia="IRNazanin"/>
          <w:color w:val="111111"/>
          <w:sz w:val="28"/>
          <w:sz w:val="28"/>
          <w:szCs w:val="28"/>
          <w:rtl w:val="true"/>
          <w:lang w:bidi="fa-IR"/>
        </w:rPr>
        <w:t xml:space="preserve">چو باشد مادر او را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فرزندش به عالم مقتدا شد</w:t>
      </w:r>
    </w:p>
    <w:p>
      <w:pPr>
        <w:pStyle w:val="BookText"/>
        <w:rPr/>
      </w:pPr>
      <w:r>
        <w:rPr>
          <w:rFonts w:ascii="Amiri" w:hAnsi="Amiri" w:eastAsia="Amiri" w:cs="Amiri"/>
          <w:color w:val="111111"/>
          <w:sz w:val="28"/>
          <w:sz w:val="28"/>
          <w:szCs w:val="28"/>
          <w:rtl w:val="true"/>
          <w:lang w:bidi="ar-SA"/>
        </w:rPr>
        <w:t xml:space="preserve">درود اهل ايمان باد بر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يك مشرق نور هدا شد</w:t>
      </w:r>
    </w:p>
    <w:p>
      <w:pPr>
        <w:pStyle w:val="BookText"/>
        <w:rPr/>
      </w:pPr>
      <w:r>
        <w:rPr>
          <w:rFonts w:ascii="IRNazanin" w:hAnsi="IRNazanin" w:eastAsia="IRNazanin"/>
          <w:color w:val="111111"/>
          <w:sz w:val="28"/>
          <w:sz w:val="28"/>
          <w:szCs w:val="28"/>
          <w:rtl w:val="true"/>
          <w:lang w:bidi="fa-IR"/>
        </w:rPr>
        <w:t xml:space="preserve">سزد گر او كند فخر و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چونكه پيوند بقا شد</w:t>
      </w:r>
    </w:p>
    <w:p>
      <w:pPr>
        <w:pStyle w:val="BookText"/>
        <w:rPr/>
      </w:pPr>
      <w:r>
        <w:rPr>
          <w:rFonts w:ascii="IRNazanin" w:hAnsi="IRNazanin" w:eastAsia="IRNazanin"/>
          <w:color w:val="111111"/>
          <w:sz w:val="28"/>
          <w:sz w:val="28"/>
          <w:szCs w:val="28"/>
          <w:rtl w:val="true"/>
          <w:lang w:bidi="fa-IR"/>
        </w:rPr>
        <w:t xml:space="preserve">كسى آگه شد از قدر و مقامش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حق با حقيقت آشنا شد</w:t>
      </w:r>
    </w:p>
    <w:p>
      <w:pPr>
        <w:pStyle w:val="BookText"/>
        <w:rPr/>
      </w:pPr>
      <w:r>
        <w:rPr>
          <w:rFonts w:ascii="IRNazanin" w:hAnsi="IRNazanin" w:eastAsia="IRNazanin"/>
          <w:color w:val="111111"/>
          <w:sz w:val="28"/>
          <w:sz w:val="28"/>
          <w:szCs w:val="28"/>
          <w:rtl w:val="true"/>
          <w:lang w:bidi="fa-IR"/>
        </w:rPr>
        <w:t xml:space="preserve">ز ارواح مقدّس بود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انكار آن‌كه بر گفتار ما شد</w:t>
      </w:r>
    </w:p>
    <w:p>
      <w:pPr>
        <w:pStyle w:val="BookText"/>
        <w:rPr/>
      </w:pPr>
      <w:r>
        <w:rPr>
          <w:rFonts w:ascii="IRNazanin" w:hAnsi="IRNazanin" w:eastAsia="IRNazanin"/>
          <w:color w:val="111111"/>
          <w:sz w:val="28"/>
          <w:sz w:val="28"/>
          <w:szCs w:val="28"/>
          <w:rtl w:val="true"/>
          <w:lang w:bidi="fa-IR"/>
        </w:rPr>
        <w:t xml:space="preserve">ز 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پوشيده‌ام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بانو مرا معجزنما شد</w:t>
      </w:r>
    </w:p>
    <w:p>
      <w:pPr>
        <w:pStyle w:val="BookText"/>
        <w:rPr/>
      </w:pPr>
      <w:r>
        <w:rPr>
          <w:rFonts w:ascii="Amiri" w:hAnsi="Amiri" w:eastAsia="Amiri" w:cs="Amiri"/>
          <w:color w:val="111111"/>
          <w:sz w:val="28"/>
          <w:sz w:val="28"/>
          <w:szCs w:val="28"/>
          <w:rtl w:val="true"/>
          <w:lang w:bidi="ar-SA"/>
        </w:rPr>
        <w:t xml:space="preserve">ببخشد نور جان بر زائرينش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جزو اهل‌بيت مصطفى شد</w:t>
      </w:r>
      <w:r>
        <w:rPr>
          <w:rStyle w:val="FootnoteAnchor"/>
          <w:rtl w:val="true"/>
        </w:rPr>
        <w:footnoteReference w:id="410"/>
      </w:r>
    </w:p>
    <w:p>
      <w:pPr>
        <w:pStyle w:val="Heading4"/>
        <w:numPr>
          <w:ilvl w:val="3"/>
          <w:numId w:val="1"/>
        </w:numPr>
        <w:rPr/>
      </w:pPr>
      <w:bookmarkStart w:id="483" w:name="__RefHeading___Toc15918180_2142443653"/>
      <w:bookmarkStart w:id="484" w:name="_Toc179"/>
      <w:bookmarkEnd w:id="483"/>
      <w:r>
        <w:rPr/>
        <w:t>79</w:t>
      </w:r>
      <w:r>
        <w:rPr>
          <w:rtl w:val="true"/>
        </w:rPr>
        <w:t>-</w:t>
      </w:r>
      <w:r>
        <w:rPr>
          <w:rtl w:val="true"/>
        </w:rPr>
        <w:t>راويان امام رضا عليه‌السلام در مسند الرضا، عزيزاللّه عطاردى</w:t>
      </w:r>
      <w:bookmarkEnd w:id="484"/>
    </w:p>
    <w:p>
      <w:pPr>
        <w:pStyle w:val="Heading5"/>
        <w:numPr>
          <w:ilvl w:val="4"/>
          <w:numId w:val="1"/>
        </w:numPr>
        <w:rPr/>
      </w:pPr>
      <w:bookmarkStart w:id="485" w:name="__RefHeading___Toc15918182_2142443653"/>
      <w:bookmarkStart w:id="486" w:name="_Toc180"/>
      <w:bookmarkEnd w:id="485"/>
      <w:r>
        <w:rPr>
          <w:rtl w:val="true"/>
        </w:rPr>
        <w:t>اشاره</w:t>
      </w:r>
      <w:bookmarkEnd w:id="486"/>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راويان امام رضا عليه‌السلام در مسند الرضا، عزيزاللّه عطاردى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 حسنى</w:t>
      </w:r>
    </w:p>
    <w:p>
      <w:pPr>
        <w:pStyle w:val="BookText"/>
        <w:rPr/>
      </w:pPr>
      <w:r>
        <w:rPr>
          <w:rFonts w:ascii="IRNazanin" w:hAnsi="IRNazanin" w:eastAsia="IRNazanin"/>
          <w:color w:val="111111"/>
          <w:sz w:val="28"/>
          <w:sz w:val="28"/>
          <w:szCs w:val="28"/>
          <w:rtl w:val="true"/>
          <w:lang w:bidi="fa-IR"/>
        </w:rPr>
        <w:t>او محدثى بزرگوار و جليل‌القدر بود، او شرافت نسب را با پاكى و صداقت و علم و تقوا درهم آميخت، او در ميان سادات بنى‌حسن همچون ستاره‌اى تابناك مى‌درخشيد و مقامى عظيم و جايگاهى بلند داشت، او عالمى مجاهد و محدثى زاهد باورع و پارسا بود، او با جباران روزگار و خلفاى نابكار عصر خود در ستيز بود و با معاندان و مخالفان حق مبارزه مى‌كرد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عبدالعظيم بن عبداللّه بن على بن حسن بن زيد بن حسن بن على بن ابى‌طالب عليهماالسلام بود كه روضه مباركه‌اش در شهررى نزديك تهران مشهور و معروف مى‌باشد، روزى هزاران زائر از اطراف و اكناف به زيارت قبر شريفش مى‌روند و مرقد پاكش را زيارت مى‌كنند و هزاران عالم، فقيه، محدث، خطيب، اديب، شاعر و رجال سياست در طول هزار و يكصد و پنجاه سال در جوارش آرميده‌اند</w:t>
      </w:r>
      <w:r>
        <w:rPr>
          <w:rFonts w:eastAsia="IRNazanin" w:cs="IRNazanin"/>
          <w:color w:val="111111"/>
          <w:sz w:val="28"/>
          <w:szCs w:val="28"/>
          <w:rtl w:val="true"/>
          <w:lang w:bidi="fa-IR"/>
        </w:rPr>
        <w:t xml:space="preserve">. </w:t>
      </w:r>
      <w:bookmarkStart w:id="487" w:name="pg15931_171064"/>
    </w:p>
    <w:p>
      <w:pPr>
        <w:pStyle w:val="Heading5"/>
        <w:numPr>
          <w:ilvl w:val="4"/>
          <w:numId w:val="1"/>
        </w:numPr>
        <w:rPr/>
      </w:pPr>
      <w:bookmarkStart w:id="488" w:name="__RefHeading___Toc15918184_2142443653"/>
      <w:bookmarkStart w:id="489" w:name="_Toc181"/>
      <w:bookmarkEnd w:id="487"/>
      <w:bookmarkEnd w:id="488"/>
      <w:r>
        <w:rPr>
          <w:rtl w:val="true"/>
        </w:rPr>
        <w:t>عبدالعظيم در حضور امامان عليهم‌السلام</w:t>
      </w:r>
      <w:bookmarkEnd w:id="489"/>
    </w:p>
    <w:p>
      <w:pPr>
        <w:pStyle w:val="BookText"/>
        <w:rPr/>
      </w:pPr>
      <w:r>
        <w:rPr>
          <w:rFonts w:ascii="IRNazanin" w:hAnsi="IRNazanin" w:eastAsia="IRNazanin"/>
          <w:color w:val="111111"/>
          <w:sz w:val="28"/>
          <w:sz w:val="28"/>
          <w:szCs w:val="28"/>
          <w:rtl w:val="true"/>
          <w:lang w:bidi="fa-IR"/>
        </w:rPr>
        <w:t>از حالات او معلوم مى‌شود كه وى به حضور سه تن از ائمه اطهار عليهم‌السلام رسيده و از آنها روايت مى‌كند، او از امام رضا و امام جواد و امام هادى عليهم‌السلام نقل حديث مى‌نمايد و در زمان امام هادى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در رى و نواحى آن از طرف آن حضرت وكيل بوده و از شيعيان سرپرستى مى‌كرده است، او در نزد ائمه اطهار سلام اللّه عليهم بسيار محترم و معزز و موثق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عصر خود از بزرگان سادات اهل بيت و اعاظم مشايخ حديث بود، او روايت‌هاى متعددى از ائمه اطهار به‌واسطه و يا بلاواسطه نقل مى‌كند، علماى رجال و انساب در كتب خود از وى تجليل و تكريم مى‌كنند و فضايل و مناقب و محاسن او را مى‌ستايند و از شخصيت علمى و معنويش سخن مى‌گويند و از عبادت و زهد و پارسايى وى تعريف مى‌نمايند</w:t>
      </w:r>
      <w:r>
        <w:rPr>
          <w:rFonts w:eastAsia="IRNazanin" w:cs="IRNazanin"/>
          <w:color w:val="111111"/>
          <w:sz w:val="28"/>
          <w:szCs w:val="28"/>
          <w:rtl w:val="true"/>
          <w:lang w:bidi="fa-IR"/>
        </w:rPr>
        <w:t>.</w:t>
      </w:r>
    </w:p>
    <w:p>
      <w:pPr>
        <w:pStyle w:val="Heading5"/>
        <w:numPr>
          <w:ilvl w:val="4"/>
          <w:numId w:val="1"/>
        </w:numPr>
        <w:rPr/>
      </w:pPr>
      <w:bookmarkStart w:id="490" w:name="__RefHeading___Toc15918186_2142443653"/>
      <w:bookmarkStart w:id="491" w:name="_Toc182"/>
      <w:bookmarkEnd w:id="490"/>
      <w:r>
        <w:rPr>
          <w:rtl w:val="true"/>
        </w:rPr>
        <w:t>مقام او در نزد ائمه عليهم‌السلام</w:t>
      </w:r>
      <w:bookmarkEnd w:id="491"/>
    </w:p>
    <w:p>
      <w:pPr>
        <w:pStyle w:val="BookText"/>
        <w:rPr/>
      </w:pPr>
      <w:r>
        <w:rPr>
          <w:rFonts w:ascii="IRNazanin" w:hAnsi="IRNazanin" w:eastAsia="IRNazanin"/>
          <w:color w:val="111111"/>
          <w:sz w:val="28"/>
          <w:sz w:val="28"/>
          <w:szCs w:val="28"/>
          <w:rtl w:val="true"/>
          <w:lang w:bidi="fa-IR"/>
        </w:rPr>
        <w:t>صاحب‌بن عباد در رساله خودگويد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ابوحماد رازى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رسيدم و از او مسائلى را كه نياز داشتم سؤال كردم، هنگامى كه خواستم از حضورش مرخص گردم،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برايت مشكلى پيش آمد و احتياج پيدا كردى از عبدالعظيم حسنى كه در نزد شما مى‌باشد، سؤال كن و سلام مرا هم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در امالى خود نقل مى‌كند، حضرت عبدالعظيم بر امام هادى عليه‌السلام وارد شد و عقايد خود را بر وى عرضه كرد، امام سلام اللّه عليه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خداوند سوگند اينهايى كه گفتى دين من و دين پدران من مى‌باشد، خداوند اين عقايد را براى بندگانش پذيرفته و راضى مى‌باشد، بر همان عقايد ثابت باش كه خداوند در دنيا و آخرت شما را ثابت بدارد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ابونصر بخارى در انساب خود از عقبة بن عبيداللّه روايت مى‌كند كه شخصى از </w:t>
      </w:r>
      <w:bookmarkStart w:id="492" w:name="pg15931_171065"/>
    </w:p>
    <w:p>
      <w:pPr>
        <w:pStyle w:val="BookText"/>
        <w:rPr/>
      </w:pPr>
      <w:bookmarkEnd w:id="492"/>
      <w:r>
        <w:rPr>
          <w:rFonts w:ascii="IRNazanin" w:hAnsi="IRNazanin" w:eastAsia="IRNazanin"/>
          <w:color w:val="111111"/>
          <w:sz w:val="28"/>
          <w:sz w:val="28"/>
          <w:szCs w:val="28"/>
          <w:rtl w:val="true"/>
          <w:lang w:bidi="fa-IR"/>
        </w:rPr>
        <w:t>امام حسن عسكرى سلام اللّه عليه از عبدالعظيم سؤال كرد،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عبدالعظيم نبود، مى‌گفتيم على بن حسن بن زيد بن حسن فرزندى از خود باقى نگذاشت و روايتى نيز در فضيلت زيارت او واردشده كه آن را در فصل خودش در همين كتاب نقل خواهيم كرد، به آن باب مراجعه شود</w:t>
      </w:r>
      <w:r>
        <w:rPr>
          <w:rFonts w:eastAsia="IRNazanin" w:cs="IRNazanin"/>
          <w:color w:val="111111"/>
          <w:sz w:val="28"/>
          <w:szCs w:val="28"/>
          <w:rtl w:val="true"/>
          <w:lang w:bidi="fa-IR"/>
        </w:rPr>
        <w:t>.</w:t>
      </w:r>
    </w:p>
    <w:p>
      <w:pPr>
        <w:pStyle w:val="Heading5"/>
        <w:numPr>
          <w:ilvl w:val="4"/>
          <w:numId w:val="1"/>
        </w:numPr>
        <w:rPr/>
      </w:pPr>
      <w:bookmarkStart w:id="493" w:name="__RefHeading___Toc15918188_2142443653"/>
      <w:bookmarkStart w:id="494" w:name="_Toc183"/>
      <w:bookmarkEnd w:id="493"/>
      <w:r>
        <w:rPr>
          <w:rtl w:val="true"/>
        </w:rPr>
        <w:t>عبدالعظيم و رجال حديث</w:t>
      </w:r>
      <w:bookmarkEnd w:id="494"/>
    </w:p>
    <w:p>
      <w:pPr>
        <w:pStyle w:val="BookText"/>
        <w:rPr/>
      </w:pPr>
      <w:r>
        <w:rPr>
          <w:rFonts w:ascii="IRNazanin" w:hAnsi="IRNazanin" w:eastAsia="IRNazanin"/>
          <w:color w:val="111111"/>
          <w:sz w:val="28"/>
          <w:sz w:val="28"/>
          <w:szCs w:val="28"/>
          <w:rtl w:val="true"/>
          <w:lang w:bidi="fa-IR"/>
        </w:rPr>
        <w:t>شيخ طوسى در رجال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حسنى از اصحاب امام هادى عليه‌السلام مى‌باشد، و در فهرست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حسنى علوى كتابى تأليف كرده كه احمد بن ابى‌عبداللّه برقى از وى روايت مى‌كند، عبدالعظيم در رى جهان را وداع گفت و قبرش در همان جا مى‌باشد، شيخ در كتب خود بيش از اين درباره عبدالعظيم چيزى نگفته و با اختصار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رجال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بن على بن حسن بن زيد بن حسن بن على بن ابى‌طالب ابوالقاسم مؤلف كتاب خطبه‌هاى اميرالؤمنين عليه‌السلام است و آن را احمد بن محمد بن خالد برقى از او روايت مى‌كند، عبدالعظيم در حال فرار از سلطان وقت وارد رى شد و در خانه يكى از شيعيان مخفى و در سكة الموالى ساكن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در آن مخفى‌گاه كه يك زيرزمين دور از انظار بود به عبادت مشغول شد، او روزها را روزه داشت و شب‌ها را به عبادت مى‌گذرانيد، گاهى مخفيانه از منزل خارج مى‌شد و به زيارت قبرى كه هم‌اكنون مقابل قبرش قرار دارد، مى‌رفت و آنجا را زيارت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يكى از فرزندان امام كاظم عليه‌السلام مى‌باشد و بعد بار ديگر به جاى خود در همان منزل برمى‌گشت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مدتى كه از اقامت او در آن زيرزمين مى‌گذشت شيعيان متوجه شدند كه عبدالعظيم در آنجا اقامت دارد، آنها يكى بعد از ديگرى به آن خانه مراجعه مى‌كردند </w:t>
      </w:r>
    </w:p>
    <w:p>
      <w:pPr>
        <w:pStyle w:val="BookText"/>
        <w:rPr/>
      </w:pPr>
      <w:r>
        <w:rPr>
          <w:rFonts w:ascii="IRNazanin" w:hAnsi="IRNazanin" w:eastAsia="IRNazanin"/>
          <w:color w:val="111111"/>
          <w:sz w:val="28"/>
          <w:sz w:val="28"/>
          <w:szCs w:val="28"/>
          <w:rtl w:val="true"/>
          <w:lang w:bidi="fa-IR"/>
        </w:rPr>
        <w:t>و با وى ملاقات مى‌نمودند، تا آن‌گاه كه همه شيعيان متوجه شدند او در رى اقامت دارد، در اين ايام مردى از شيعيان حضرت رسول صلى‌الله‌عليه‌و‌آله را در خواب ديد، رسول خدا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فرزندان من از سكة الموالى حمل خواهد شد و در باغ عبدالجبار نزديك درخت سيب دفن خواهد گرديد و به محل دفن او هم اشاره كردند، آن مرد رفت تا آن محل را بخرد، صاحب باغ 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مى‌خواهد آن باغ را بخرد، او هم جريان خواب را براى وى نقل كرد،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خوابى ديده‌ام و اينك آن باغ را وقف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باغ خود را وقف كرد تا حضرت عبدالعظيم را در آنجا دفن كنند و بعد هم شيعيان رى مردگان خود را در آن دفن نمايند، عبدالعظيم در همان ايام بيمار شد و درگذشت، هنگامى كه خواستند او را لخت كنند و غسلش دهند در گريبان او كاغذى يافتند كه در آن نسب خود را نوشته بود، عبدالعظيم بن عبداللّه بن على بن حسن بن زيد بن حسن بن على بن ابى‌طالب عليهماالسلام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بخش اول خلاصه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ابوالقاسم صاحب كتاب خطبه‌هاى اميرالمؤمنين عليه‌السلام از عابدان و پارسايان زمان خود بودند، او داستانى دارد كه دلالت بر حسن حال او مى‌كند، ما آن داستان را در كتاب بزرگ خود نقل كرده‌ايم، ظاهرا مقصود علامه حلى از اين داستان همان حديث عرض دين و عقايد به امام هادى عليه‌السلام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ابى‌عبداللّه برقى در محاسن در كتاب عقاب الاعمال حديثى از حضرت عبدالعظيم حسنى نقل مى‌كند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اهل حديث مقبول و مورد رضايت مى‌باشد، شيخ صدوق نيز در من لا يحضره الفقيه ذيل حديث يوم الشك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حديث را فقط در طريق عبدالعظيم بن عبداللّه حسنى كه در مقابر شجره رى مدفون مى‌باشد ديده‌ام و او نيز مرضى اهل حديث است</w:t>
      </w:r>
      <w:r>
        <w:rPr>
          <w:rFonts w:eastAsia="IRNazanin" w:cs="IRNazanin"/>
          <w:color w:val="111111"/>
          <w:sz w:val="28"/>
          <w:szCs w:val="28"/>
          <w:rtl w:val="true"/>
          <w:lang w:bidi="fa-IR"/>
        </w:rPr>
        <w:t xml:space="preserve">. </w:t>
      </w:r>
      <w:bookmarkStart w:id="495" w:name="pg15931_171067"/>
    </w:p>
    <w:p>
      <w:pPr>
        <w:pStyle w:val="Heading5"/>
        <w:numPr>
          <w:ilvl w:val="4"/>
          <w:numId w:val="1"/>
        </w:numPr>
        <w:rPr/>
      </w:pPr>
      <w:bookmarkStart w:id="496" w:name="__RefHeading___Toc15918190_2142443653"/>
      <w:bookmarkStart w:id="497" w:name="_Toc184"/>
      <w:bookmarkEnd w:id="495"/>
      <w:bookmarkEnd w:id="496"/>
      <w:r>
        <w:rPr>
          <w:rtl w:val="true"/>
        </w:rPr>
        <w:t>عبدالعظيم و صاحب بن عباد</w:t>
      </w:r>
      <w:bookmarkEnd w:id="497"/>
    </w:p>
    <w:p>
      <w:pPr>
        <w:pStyle w:val="BookText"/>
        <w:rPr/>
      </w:pPr>
      <w:r>
        <w:rPr>
          <w:rFonts w:ascii="IRNazanin" w:hAnsi="IRNazanin" w:eastAsia="IRNazanin"/>
          <w:color w:val="111111"/>
          <w:sz w:val="28"/>
          <w:sz w:val="28"/>
          <w:szCs w:val="28"/>
          <w:rtl w:val="true"/>
          <w:lang w:bidi="fa-IR"/>
        </w:rPr>
        <w:t>محدث جليل‌القدر حاج ميرزا حسين نورى در خاتمه مستدرك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از بزرگان سادات است و ما اكنون در اينجا حالات او را از رساله‌اى كه صاحب بن عباد درباره او نوشته و به خط بعضى از بنى‌بويه كه تاريخ آن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نقل مى‌كنيم، صاحب بن عباد رحمة اللّه عليه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نسب عبدالعظيم را كه در مقبره شجره مدفون است سؤال كردى و خواستى از حالات و خصوصيات او تو را مطلع سازم، اينك به‌طور اختصار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عبدالعظيم بن عبداللّه بن على بن حسن بن زيد بن حسن بن على بن ابى‌طالب عليهماالسلام مى‌باشد، كه بر او و پدرانش سلام باد، او مردى عابد و پارسا و معروف به امانت و صدق لهجه و آشنا به امور دين بود، او به عدل و توحيد معتقد و حديث و روايات زيادى نقل كرده است، وى از ابوجعفر محمد بن على و ابوالحسن عسكرى روايت مى‌كند و آن دو بزرگوار نامه‌هايى براى او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راوى گروهى از اصحاب موسى بن جعفر و على بن موسى عليهماالسلام مى‌باشد، او كتاب يوم و ليله را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رجال شيعه مانند احمد بن ابى‌عبداللّه برقى و ابوتراب رويانى از او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از دست حاكم وقت فرارى بود و از شهرى به شهرى مى‌رفت و خود را پيك سلطان معرفى مى‌كرد تا آن‌گاه كه به رى رسيد و در محله ساربانان در منزل يكى از شيعيان در سكة الموالى فرود آمد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 رحمة اللّه عليه سپس از آنچه در رى بر او گذشت گفتگو مى‌كند كه ما آنها را قبلاً از رجال نجاشى نقل كرديم و بعد درباره اخبار و روايات او مطالبى آورده و در باب زيارت او حديثى نقل مى‌كند كه ما آن را در جاى خود نقل مى‌كنيم، و بعد درباره توحيد و عدل كه در اخبار عبدالعظيم آمده و چند حديث را نقل كرده است، جويندگان به كتاب زندگانى عبدالعظيم مراجعه كنند</w:t>
      </w:r>
      <w:r>
        <w:rPr>
          <w:rFonts w:eastAsia="IRNazanin" w:cs="IRNazanin"/>
          <w:color w:val="111111"/>
          <w:sz w:val="28"/>
          <w:szCs w:val="28"/>
          <w:rtl w:val="true"/>
          <w:lang w:bidi="fa-IR"/>
        </w:rPr>
        <w:t xml:space="preserve">. </w:t>
      </w:r>
      <w:bookmarkStart w:id="498" w:name="pg15931_171068"/>
    </w:p>
    <w:p>
      <w:pPr>
        <w:pStyle w:val="Heading5"/>
        <w:numPr>
          <w:ilvl w:val="4"/>
          <w:numId w:val="1"/>
        </w:numPr>
        <w:rPr/>
      </w:pPr>
      <w:bookmarkStart w:id="499" w:name="__RefHeading___Toc15918192_2142443653"/>
      <w:bookmarkStart w:id="500" w:name="_Toc185"/>
      <w:bookmarkEnd w:id="498"/>
      <w:bookmarkEnd w:id="499"/>
      <w:r>
        <w:rPr>
          <w:rtl w:val="true"/>
        </w:rPr>
        <w:t>روايت عبدالعظيم از امام رضا عليه‌السلام</w:t>
      </w:r>
      <w:bookmarkEnd w:id="500"/>
    </w:p>
    <w:p>
      <w:pPr>
        <w:pStyle w:val="BookText"/>
        <w:rPr/>
      </w:pPr>
      <w:r>
        <w:rPr>
          <w:rFonts w:ascii="IRNazanin" w:hAnsi="IRNazanin" w:eastAsia="IRNazanin"/>
          <w:color w:val="111111"/>
          <w:sz w:val="28"/>
          <w:sz w:val="28"/>
          <w:szCs w:val="28"/>
          <w:rtl w:val="true"/>
          <w:lang w:bidi="fa-IR"/>
        </w:rPr>
        <w:t>علماى رجال او را از اصحاب امام جواد و امام هادى عليهماالسلام نوشته‌اند و كسى او را از راويان امام رضا عليه‌السلام نشمرده است، ولى او از امام رضا هم حديثى نقل كرده و شيخ مفيد حديث او را از آن حضرت در كتاب اختصاص آورده است، ممكن است گفته شود كه در آنجا ابوالحسن هادى به ابوالحسن الرضا تغيير پيدا كرده باشد و ناسخى در هنگام كتابت اشتباه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از امام رضا عليه‌السلام حديث نقل كرده باشد و بدون واسطه از آن جناب حديث نقل كند بعيد نيست، زيرا عبدالعظيم حتى از هشام بن حكم روايت مى‌كند و هشام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پنج سال قبل از شهادت امام رضا عليه‌السلام ، پس او در حال حيات امام رضا مردى جا افتاده بوده كه از هشام روايت كرده و همچنين او راوى حسن بن محبوب و محمد بن ابى‌عمير هم مى‌باشد</w:t>
      </w:r>
      <w:r>
        <w:rPr>
          <w:rFonts w:eastAsia="IRNazanin" w:cs="IRNazanin"/>
          <w:color w:val="111111"/>
          <w:sz w:val="28"/>
          <w:szCs w:val="28"/>
          <w:rtl w:val="true"/>
          <w:lang w:bidi="fa-IR"/>
        </w:rPr>
        <w:t>.</w:t>
      </w:r>
    </w:p>
    <w:p>
      <w:pPr>
        <w:pStyle w:val="Heading5"/>
        <w:numPr>
          <w:ilvl w:val="4"/>
          <w:numId w:val="1"/>
        </w:numPr>
        <w:rPr/>
      </w:pPr>
      <w:bookmarkStart w:id="501" w:name="__RefHeading___Toc15918194_2142443653"/>
      <w:bookmarkStart w:id="502" w:name="_Toc186"/>
      <w:bookmarkEnd w:id="501"/>
      <w:r>
        <w:rPr>
          <w:rtl w:val="true"/>
        </w:rPr>
        <w:t>هجرت عبدالعظيم از مدينه</w:t>
      </w:r>
      <w:bookmarkEnd w:id="502"/>
    </w:p>
    <w:p>
      <w:pPr>
        <w:pStyle w:val="BookText"/>
        <w:rPr/>
      </w:pPr>
      <w:r>
        <w:rPr>
          <w:rFonts w:ascii="IRNazanin" w:hAnsi="IRNazanin" w:eastAsia="IRNazanin"/>
          <w:color w:val="111111"/>
          <w:sz w:val="28"/>
          <w:sz w:val="28"/>
          <w:szCs w:val="28"/>
          <w:rtl w:val="true"/>
          <w:lang w:bidi="fa-IR"/>
        </w:rPr>
        <w:t>در ايام خلافت متوكل عباسى اوضاع و احوال بر آل‌ابى‌طالب بسيار سخت شد و عمال و حكام بر آنها تعدى و نجاوز نمودند، از طرف خليفه بخشنامه‌هايى صادر شد كه در شهرها و ولايات بر آنان سختگيرى كنند، دستور داده شد كه اموال آنان را مصادره نمايند، كارى به آنها ندهند، شهادت آنها را در محاكم قبول نكنند، از ازدواج با آنها خوددارى نمايند، هيچ‌گونه كمك و مساعدتى به آنها انجام ندهند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دنيا بر آنها تنگ شد و سياهى و ظلم و ستم به طرف آنها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حقه آنها پايمال گرديد، منازل آنان ويران شد و خانه‌ها غارت گرديد، باغ و مزارع خاندان پيغمبر از آنها گرفته شد، علويان گروه گروه توقيف شدند و به زندان‌ها افكنده گرديدند، گروهى هم خانه‌هاى خود را رها كردند و در كوه و بيابان و كويرها آواره شدند و در شكاف كوه‌ها و دره‌ها مخفى گرديدند</w:t>
      </w:r>
      <w:r>
        <w:rPr>
          <w:rFonts w:eastAsia="IRNazanin" w:cs="IRNazanin"/>
          <w:color w:val="111111"/>
          <w:sz w:val="28"/>
          <w:szCs w:val="28"/>
          <w:rtl w:val="true"/>
          <w:lang w:bidi="fa-IR"/>
        </w:rPr>
        <w:t xml:space="preserve">. </w:t>
      </w:r>
      <w:bookmarkStart w:id="503" w:name="pg15931_171069"/>
    </w:p>
    <w:p>
      <w:pPr>
        <w:pStyle w:val="BookText"/>
        <w:rPr/>
      </w:pPr>
      <w:bookmarkEnd w:id="503"/>
      <w:r>
        <w:rPr>
          <w:rFonts w:ascii="IRNazanin" w:hAnsi="IRNazanin" w:eastAsia="IRNazanin"/>
          <w:color w:val="111111"/>
          <w:sz w:val="28"/>
          <w:sz w:val="28"/>
          <w:szCs w:val="28"/>
          <w:rtl w:val="true"/>
          <w:lang w:bidi="fa-IR"/>
        </w:rPr>
        <w:t>يكى از اين آواره‌ها حضرت محدث عليم و سيد جليل و محدث نبيل عبدالعظيم حسنى بود، او از جور و ستم متوكل از منزل خود در مدينه بيرون شد و از شهرى به شهر ديگر و از ولايتى به ولايت ديگر مى‌رفت، او خود را از جامعه مخفى مى‌داشت تا آن‌گاه كه به‌طور ناشناس وارد شهر رى شد و در كوى بردگان در محله ساربانان در منزل يك نفر از شيعيان مخفى شد و سرانجام در همين شهر درگذشت</w:t>
      </w:r>
      <w:r>
        <w:rPr>
          <w:rFonts w:eastAsia="IRNazanin" w:cs="IRNazanin"/>
          <w:color w:val="111111"/>
          <w:sz w:val="28"/>
          <w:szCs w:val="28"/>
          <w:rtl w:val="true"/>
          <w:lang w:bidi="fa-IR"/>
        </w:rPr>
        <w:t>.</w:t>
      </w:r>
    </w:p>
    <w:p>
      <w:pPr>
        <w:pStyle w:val="Heading5"/>
        <w:numPr>
          <w:ilvl w:val="4"/>
          <w:numId w:val="1"/>
        </w:numPr>
        <w:rPr/>
      </w:pPr>
      <w:bookmarkStart w:id="504" w:name="__RefHeading___Toc15918196_2142443653"/>
      <w:bookmarkStart w:id="505" w:name="_Toc187"/>
      <w:bookmarkEnd w:id="504"/>
      <w:r>
        <w:rPr>
          <w:rtl w:val="true"/>
        </w:rPr>
        <w:t>نيابت عبدالعظيم از امام هادى عليه‌السلام</w:t>
      </w:r>
      <w:bookmarkEnd w:id="505"/>
    </w:p>
    <w:p>
      <w:pPr>
        <w:pStyle w:val="BookText"/>
        <w:rPr/>
      </w:pPr>
      <w:r>
        <w:rPr>
          <w:rFonts w:ascii="IRNazanin" w:hAnsi="IRNazanin" w:eastAsia="IRNazanin"/>
          <w:color w:val="111111"/>
          <w:sz w:val="28"/>
          <w:sz w:val="28"/>
          <w:szCs w:val="28"/>
          <w:rtl w:val="true"/>
          <w:lang w:bidi="fa-IR"/>
        </w:rPr>
        <w:t xml:space="preserve">عبدالعظيم در شهر رى اقامت گزيد و معلوم نيست وى در چه سالى به رى وارد شد و در چه سالى جهان را وداع گفت و چند سال در آنجا زندگى كرد، ولى ورود او مصادف با ايام امامت حضرت هادى عليه‌السلام بوده است و در حيات امام هادى هم در گذشته است، و وفات حضرت عبدالعظيم بايد در حدود سال‌هاى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امام هادى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حسنى در شهر رى مورد متوجه شيعيان شد و مردم متوجه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اوايل مخفيانه با مردم ملاقات مى‌كرد و نمى‌خواست كسى از بودن او در شهر رى آگاهى پيدا كند، ولى با مرور زمان همه شيعيان از وجود او در شهر رى مطلع شدند، آنها نزد او مى‌آمدند و مسائل شرعى خود را از وى سؤال مى‌كردند و مشكلات خود را با او در ميان مى‌گذاشتند، او گاهى مخفيانه از خانه بيرون مى‌شده و براى زيارت قبر يكى از فرزندان امام كاظم مى‌رفته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كه در مسند عبدالعظيم حسنى نقل شده او از طرف امام هادى عليه‌السلام نيابت و وكالت داشته است و در شهر رى سرپرست شيعيان بوده، ابوتراب رويانى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ابوحماد رازى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هادى عليه‌السلام در سر من رأى وارد شدم و چند مسأله از او سؤال كردم كه پاسخ مرا دادند، بعد كه خواستم با او وداع نمايم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برايت مشكلى پيش آمد از عبدالعظيم حسنى سؤال كن و سلام مرا هم به او برسان</w:t>
      </w:r>
      <w:r>
        <w:rPr>
          <w:rFonts w:eastAsia="IRNazanin" w:cs="IRNazanin"/>
          <w:color w:val="111111"/>
          <w:sz w:val="28"/>
          <w:szCs w:val="28"/>
          <w:rtl w:val="true"/>
          <w:lang w:bidi="fa-IR"/>
        </w:rPr>
        <w:t xml:space="preserve">. </w:t>
      </w:r>
      <w:bookmarkStart w:id="506" w:name="pg15931_171070"/>
    </w:p>
    <w:p>
      <w:pPr>
        <w:pStyle w:val="Heading5"/>
        <w:numPr>
          <w:ilvl w:val="4"/>
          <w:numId w:val="1"/>
        </w:numPr>
        <w:rPr/>
      </w:pPr>
      <w:bookmarkStart w:id="507" w:name="__RefHeading___Toc15918198_2142443653"/>
      <w:bookmarkStart w:id="508" w:name="_Toc188"/>
      <w:bookmarkEnd w:id="506"/>
      <w:bookmarkEnd w:id="507"/>
      <w:r>
        <w:rPr>
          <w:rtl w:val="true"/>
        </w:rPr>
        <w:t>عرض دين به امام هادى عليه‌السلام</w:t>
      </w:r>
      <w:bookmarkEnd w:id="508"/>
    </w:p>
    <w:p>
      <w:pPr>
        <w:pStyle w:val="BookText"/>
        <w:rPr/>
      </w:pPr>
      <w:r>
        <w:rPr>
          <w:rFonts w:ascii="IRNazanin" w:hAnsi="IRNazanin" w:eastAsia="IRNazanin"/>
          <w:color w:val="111111"/>
          <w:sz w:val="28"/>
          <w:sz w:val="28"/>
          <w:szCs w:val="28"/>
          <w:rtl w:val="true"/>
          <w:lang w:bidi="fa-IR"/>
        </w:rPr>
        <w:t>ابوتراب رويانى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هادى عليه‌السلام وارد شدم، هنگامى كه نظرش بر من افتاد، به من خوشامد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تو حقا دوست ما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آمده‌ام تا دين خود را بر شما عرضه كنم، اگر عقايد من درست است بر آن ثابت باشم تا هنگامى كه به لقاى رحمت خداوند برسم، 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خود را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عقيده دارم كه خداوند متعال يكى است و مانند ندارد، خداوند جسم نيست و به چيزى هم شباهت ندارد، در او جسم، صورت، عرض و جوهر نيست، او جسم‌ها را پديد آورده و صورت‌ها را به تصوير كشيده است، محمد صلى الله عليه و‌آله بنده و رسول او مى‌باشد، او خاتم پيامبران است و پيغمبرى بعد از وى نخواهد بود تا آن‌گاه كه قيامت بيايد و شريعت او خاتم همه شرايع است و تا قيامت شريعت ديگرى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خليفه و ولى امر بعد از او اميرالمؤمنين على بن ابى طالب عليه‌السلام است، پس از وى فرزندش حسن، بعد حسين، على بن حسين، محمد بن على، جعفر بن محمد، موسى بن جعفر، على بن موسى، محمد بن على و بعد شما امام و مولاى من هستيد، امام هادى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فرزندم حسن، ولى بعد از وى مردم چگونه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او چگونه مى‌باشد؟</w:t>
      </w:r>
    </w:p>
    <w:p>
      <w:pPr>
        <w:pStyle w:val="BookText"/>
        <w:rPr/>
      </w:pPr>
      <w:r>
        <w:rPr>
          <w:rFonts w:ascii="IRNazanin" w:hAnsi="IRNazanin" w:eastAsia="IRNazanin"/>
          <w:color w:val="111111"/>
          <w:sz w:val="28"/>
          <w:sz w:val="28"/>
          <w:szCs w:val="28"/>
          <w:rtl w:val="true"/>
          <w:lang w:bidi="fa-IR"/>
        </w:rPr>
        <w:t>امام هادى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فرزندم شخصش ديده نمى‌شود و نامش برده نمى‌گردد تا آن‌گاه كه از غيبت بيرون گردد و جهان را پر از عدل و داد كند، بعد از آن كه پر از ظلم و جور شده باشد، عبدالعظيم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بعد از شما هم اقرار مى‌كنم و عقيده دارم، ولىّ آنها ولى خداست و دشمن آنان دشمن خداوند مى‌باشد، هر كس از آنها اطاعت كند، خداوند را اطاعت كرده است و معصيت آنان، معصيت خداوند خواهد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عقيده دارم معراج حق است، سؤال در قبر، بهشت، دوزخ، صراط، ميزان همه حق </w:t>
      </w:r>
      <w:bookmarkStart w:id="509" w:name="pg15931_171071"/>
    </w:p>
    <w:p>
      <w:pPr>
        <w:pStyle w:val="BookText"/>
        <w:rPr/>
      </w:pPr>
      <w:bookmarkEnd w:id="509"/>
      <w:r>
        <w:rPr>
          <w:rFonts w:ascii="IRNazanin" w:hAnsi="IRNazanin" w:eastAsia="IRNazanin"/>
          <w:color w:val="111111"/>
          <w:sz w:val="28"/>
          <w:sz w:val="28"/>
          <w:szCs w:val="28"/>
          <w:rtl w:val="true"/>
          <w:lang w:bidi="fa-IR"/>
        </w:rPr>
        <w:t>هستند، روز قيامت فرا خواهد رسيد و خداوند همه را از گورها بيرون خواهد كرد و معتقد هستم واجبات خداوند بعد از ولايت، نماز، روزه، زكات، حج، جهاد و امر به معروف و نهى از منكر مى‌باشند، امام هادى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به خداوند سوگند اين همان دينى است كه خدا آن را براى بندگان خود پسنديده، بر آن ثابت باش كه خداوند تو را در دنيا و آخرت ثابت بدارد</w:t>
      </w:r>
      <w:r>
        <w:rPr>
          <w:rFonts w:eastAsia="IRNazanin" w:cs="IRNazanin"/>
          <w:color w:val="111111"/>
          <w:sz w:val="28"/>
          <w:szCs w:val="28"/>
          <w:rtl w:val="true"/>
          <w:lang w:bidi="fa-IR"/>
        </w:rPr>
        <w:t>.</w:t>
      </w:r>
    </w:p>
    <w:p>
      <w:pPr>
        <w:pStyle w:val="Heading5"/>
        <w:numPr>
          <w:ilvl w:val="4"/>
          <w:numId w:val="1"/>
        </w:numPr>
        <w:rPr/>
      </w:pPr>
      <w:bookmarkStart w:id="510" w:name="__RefHeading___Toc15918200_2142443653"/>
      <w:bookmarkStart w:id="511" w:name="_Toc189"/>
      <w:bookmarkEnd w:id="510"/>
      <w:r>
        <w:rPr>
          <w:rtl w:val="true"/>
        </w:rPr>
        <w:t>وفات و مدفن عبدالعظيم حسنى</w:t>
      </w:r>
      <w:bookmarkEnd w:id="511"/>
    </w:p>
    <w:p>
      <w:pPr>
        <w:pStyle w:val="BookText"/>
        <w:rPr/>
      </w:pPr>
      <w:r>
        <w:rPr>
          <w:rFonts w:ascii="IRNazanin" w:hAnsi="IRNazanin" w:eastAsia="IRNazanin"/>
          <w:color w:val="111111"/>
          <w:sz w:val="28"/>
          <w:sz w:val="28"/>
          <w:szCs w:val="28"/>
          <w:rtl w:val="true"/>
          <w:lang w:bidi="fa-IR"/>
        </w:rPr>
        <w:t>محدث عليم حضرت سيد عبدالعظيم در شهر رى در همان كوى بردگان در محله ساربانان درگذشت و در باغى كه مردى از شيعيان رى به نام عبدالجبار وقف كرده بود به خاك سپرده شد و در كنار درخت سيب آرميد و لذا آن قبرستان را مقبره شجره نام نهادند و در تاريخ و تذكره‌ها به همين نام معروف شد و ما قبلاً درباره اين باغ و خوابى كه صاحب آن ديده بود گفتگو كرده‌ايم و موضوع را از رجال نجاشى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عبدالعظيم امروز در شهر رى معروف است، بر قبر مبارك او قبه بلند طلايى سايه افكنده است، مناره‌هاى سر به آسمان كشيده و رواق‌هاى مجلل و ايوان‌ها و صحن‌هاى وسيع، پيرامون آن ساخته شده است، روزى هزاران زائر از سراسر ايران بلكه جهان اسلام براى زيارت آن مرقد پاك به شهر رى مى‌روند و آن سيد مظلوم را زيارت مى‌كنند و از بركات قبر او بهره مى‌برند و در آن بارگاه به راز و نياز و تضرع به درگاه خداوند مشغول مى‌گردند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پاك عبدالعظيم حسنى و روضه منوره او در قرن پنجم ساخته شده و اكنون هزار سال از عمر آن مى‌گذرد، ساختمان آن مقارن با ساختن گنبد مطهر امام رضا عليه‌السلام بوده و شرف‌الدين قمى اساس آن را ريخته است، و در فتنه مغول كه شهرها و ابنيه و اماكن و مساجد و مدارس را خراب مى‌كردند، گنبد امام رضا عليه‌السلام در طوس و گنبد عبدالعظيم در رى از تخريب مصون ماندند و يادگارى از عهد كهن مى‌باشند</w:t>
      </w:r>
      <w:r>
        <w:rPr>
          <w:rFonts w:eastAsia="IRNazanin" w:cs="IRNazanin"/>
          <w:color w:val="111111"/>
          <w:sz w:val="28"/>
          <w:szCs w:val="28"/>
          <w:rtl w:val="true"/>
          <w:lang w:bidi="fa-IR"/>
        </w:rPr>
        <w:t xml:space="preserve">. </w:t>
      </w:r>
      <w:bookmarkStart w:id="512" w:name="pg15931_171072"/>
    </w:p>
    <w:p>
      <w:pPr>
        <w:pStyle w:val="BookText"/>
        <w:rPr/>
      </w:pPr>
      <w:bookmarkEnd w:id="512"/>
      <w:r>
        <w:rPr>
          <w:rFonts w:ascii="IRNazanin" w:hAnsi="IRNazanin" w:eastAsia="IRNazanin"/>
          <w:color w:val="111111"/>
          <w:sz w:val="28"/>
          <w:sz w:val="28"/>
          <w:szCs w:val="28"/>
          <w:rtl w:val="true"/>
          <w:lang w:bidi="fa-IR"/>
        </w:rPr>
        <w:t>در طول يك هزار و يك صد و پنجاه سال كه از وفات عبدالعظيم مى‌گذرد، قبرش همواره مورد توجه شيعيان و مردمان ايران بوده است، در كنار مرقد او در اين مدت طولانى هزاران نفر از ملوك و سلاطين و اميران و حاكمان ناحيه رى و علما و رجال دين و شخصيت‌هاى بزرگ در آنجا به خاك سپرده شدند، ا مفسّر بزرگ قرآن مجيد مى‌باشد</w:t>
      </w:r>
      <w:r>
        <w:rPr>
          <w:rFonts w:eastAsia="IRNazanin" w:cs="IRNazanin"/>
          <w:color w:val="111111"/>
          <w:sz w:val="28"/>
          <w:szCs w:val="28"/>
          <w:rtl w:val="true"/>
          <w:lang w:bidi="fa-IR"/>
        </w:rPr>
        <w:t>.</w:t>
      </w:r>
    </w:p>
    <w:p>
      <w:pPr>
        <w:pStyle w:val="Heading5"/>
        <w:numPr>
          <w:ilvl w:val="4"/>
          <w:numId w:val="1"/>
        </w:numPr>
        <w:rPr/>
      </w:pPr>
      <w:bookmarkStart w:id="513" w:name="__RefHeading___Toc15918202_2142443653"/>
      <w:bookmarkStart w:id="514" w:name="_Toc190"/>
      <w:bookmarkEnd w:id="513"/>
      <w:r>
        <w:rPr>
          <w:rtl w:val="true"/>
        </w:rPr>
        <w:t>فضيلت زيارت عبدالعظيم</w:t>
      </w:r>
      <w:bookmarkEnd w:id="514"/>
    </w:p>
    <w:p>
      <w:pPr>
        <w:pStyle w:val="BookText"/>
        <w:rPr/>
      </w:pPr>
      <w:r>
        <w:rPr>
          <w:rFonts w:ascii="IRNazanin" w:hAnsi="IRNazanin" w:eastAsia="IRNazanin"/>
          <w:color w:val="111111"/>
          <w:sz w:val="28"/>
          <w:sz w:val="28"/>
          <w:szCs w:val="28"/>
          <w:rtl w:val="true"/>
          <w:lang w:bidi="fa-IR"/>
        </w:rPr>
        <w:t>شيخ صدوق در كتاب ثواب الاعمال حديثى در فضيلت زيارت عبدالعظيم حسنى نقل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عطار قمى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خدمت حضرت هادى عليه‌السلام رفت، امام عليه‌السلام از وى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بوديد؟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حسين بن على عليهماالسلام رفته بودم، امام به آن شخص كه از اهل رى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كه نزديك شما هست زيارت كنى مانند اين است كه حسين عليه‌السلام را زيارت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قولويه نيز در كتاب كامل الزيارات اين حديث را از حسين بن موسى بن بابويه از محمد بن يحيى عطار نقل مى‌كند، و صاحب بن عباد نيز در رساله خود كه در حالات عبدالعظيم نوشته است آن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مرحوم شيخ عبدالحسين امينى قدس‌سره در تعليقات كامل الزيارات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خصوصيات اين راوى بستگى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امر چنين حكايت مى‌كند كه اين مرد رازى به زيارت عبدالعظيم نمى‌رفته است و يا از مقام و فضل او آگاه نبوده، و وى را آنطور كه بايد بشناسد، نمى‌شناخته است، لذا امام هادى عليه‌السلام به اين وسيله خواسته است مقام و منزلت عبدالعظيم را به وى بشناساند، و شخصيت معنوى او را به وى معرفى نمايد، تا او و ديگران متوجه موقعيت و شخصيت آن محدث بزرگوار بشوند و به زيارت قبر او بروند</w:t>
      </w:r>
      <w:r>
        <w:rPr>
          <w:rFonts w:eastAsia="IRNazanin" w:cs="IRNazanin"/>
          <w:color w:val="111111"/>
          <w:sz w:val="28"/>
          <w:szCs w:val="28"/>
          <w:rtl w:val="true"/>
          <w:lang w:bidi="fa-IR"/>
        </w:rPr>
        <w:t xml:space="preserve">. </w:t>
      </w:r>
      <w:bookmarkStart w:id="515" w:name="pg15931_171073"/>
    </w:p>
    <w:p>
      <w:pPr>
        <w:pStyle w:val="Heading5"/>
        <w:numPr>
          <w:ilvl w:val="4"/>
          <w:numId w:val="1"/>
        </w:numPr>
        <w:rPr/>
      </w:pPr>
      <w:bookmarkStart w:id="516" w:name="__RefHeading___Toc15918204_2142443653"/>
      <w:bookmarkStart w:id="517" w:name="_Toc191"/>
      <w:bookmarkEnd w:id="515"/>
      <w:bookmarkEnd w:id="516"/>
      <w:r>
        <w:rPr>
          <w:rtl w:val="true"/>
        </w:rPr>
        <w:t>فرزندان عبدالعظيم</w:t>
      </w:r>
      <w:bookmarkEnd w:id="517"/>
    </w:p>
    <w:p>
      <w:pPr>
        <w:pStyle w:val="BookText"/>
        <w:rPr/>
      </w:pPr>
      <w:r>
        <w:rPr>
          <w:rFonts w:ascii="IRNazanin" w:hAnsi="IRNazanin" w:eastAsia="IRNazanin"/>
          <w:color w:val="111111"/>
          <w:sz w:val="28"/>
          <w:sz w:val="28"/>
          <w:szCs w:val="28"/>
          <w:rtl w:val="true"/>
          <w:lang w:bidi="fa-IR"/>
        </w:rPr>
        <w:t>ابونصر بخارى در كتاب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يك پسر و يك دختر داشتند، پسرش محمد بن عبدالعظيم از زاهدان بزرگ عصر خود بود، و در كتاب منتقلة الطالبية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موسوم به سيد محمد در نزديك بلد كه در حومه شهر سامراء قرار دارد، فرزند عبدالعظيم مى‌باشد ولى مشهور در ميان مردم آن زيارتگاه متعلّق به محمد بن على هادى عليه‌السلام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دخترى هم به نام ام‌سلمه باقى مانده كه زوجه محمد بن ابراهيم بن حسن بوده و از وى سه پسر به نام‌هاى حسن، عبداللّه و احمد متولد شدند، مرحوم محدث قمى در سفينة البحار از مجدى نقل مى‌كند كه خديجه دختر قاسم بن حسن بن زيد بن حسن مجتبى عليه‌السلام همسر او بوده بنابر اين عبدالعظيم با دختر عموى پدرش ازدواج كرده است، ما در كتب انساب جز اين دختر و پسر فرزند ديگرى از وى نديديم</w:t>
      </w:r>
      <w:r>
        <w:rPr>
          <w:rFonts w:eastAsia="IRNazanin" w:cs="IRNazanin"/>
          <w:color w:val="111111"/>
          <w:sz w:val="28"/>
          <w:szCs w:val="28"/>
          <w:rtl w:val="true"/>
          <w:lang w:bidi="fa-IR"/>
        </w:rPr>
        <w:t>.</w:t>
      </w:r>
    </w:p>
    <w:p>
      <w:pPr>
        <w:pStyle w:val="Heading5"/>
        <w:numPr>
          <w:ilvl w:val="4"/>
          <w:numId w:val="1"/>
        </w:numPr>
        <w:rPr/>
      </w:pPr>
      <w:bookmarkStart w:id="518" w:name="__RefHeading___Toc15918206_2142443653"/>
      <w:bookmarkStart w:id="519" w:name="_Toc192"/>
      <w:bookmarkEnd w:id="518"/>
      <w:r>
        <w:rPr>
          <w:rtl w:val="true"/>
        </w:rPr>
        <w:t>پدران و اجداد عبدالعظيم</w:t>
      </w:r>
      <w:bookmarkEnd w:id="519"/>
    </w:p>
    <w:p>
      <w:pPr>
        <w:pStyle w:val="BookText"/>
        <w:rPr/>
      </w:pPr>
      <w:r>
        <w:rPr>
          <w:rFonts w:ascii="IRNazanin" w:hAnsi="IRNazanin" w:eastAsia="IRNazanin"/>
          <w:color w:val="111111"/>
          <w:sz w:val="28"/>
          <w:sz w:val="28"/>
          <w:szCs w:val="28"/>
          <w:rtl w:val="true"/>
          <w:lang w:bidi="fa-IR"/>
        </w:rPr>
        <w:t>پدرش عبداللّه در زمان حيات جدش حسن بن زيد متولد شد و پدرش على قبل از اين‌كه فرزندش متولد گردد در زندان ابوجعفر منصور دوانيقى خليفه جابر عباسى درگذشت، كفالت او را جدش حسن بن زيد به‌عهده گرفت، مادرش كنيزى بود كه او را حيفا مى‌گفتند، حسن بن زيد او را بر فرزندانش مقدم مى‌داشت و به او بسيار محبت مى‌كرد و در تعليم و تربيت او كوشش مى‌نمود</w:t>
      </w:r>
      <w:r>
        <w:rPr>
          <w:rFonts w:eastAsia="IRNazanin" w:cs="IRNazanin"/>
          <w:color w:val="111111"/>
          <w:sz w:val="28"/>
          <w:szCs w:val="28"/>
          <w:rtl w:val="true"/>
          <w:lang w:bidi="fa-IR"/>
        </w:rPr>
        <w:t>.</w:t>
      </w:r>
    </w:p>
    <w:p>
      <w:pPr>
        <w:pStyle w:val="Heading5"/>
        <w:numPr>
          <w:ilvl w:val="4"/>
          <w:numId w:val="1"/>
        </w:numPr>
        <w:rPr/>
      </w:pPr>
      <w:bookmarkStart w:id="520" w:name="__RefHeading___Toc15918208_2142443653"/>
      <w:bookmarkStart w:id="521" w:name="_Toc193"/>
      <w:bookmarkEnd w:id="520"/>
      <w:r>
        <w:rPr>
          <w:rtl w:val="true"/>
        </w:rPr>
        <w:t>على جد عبدالعظيم</w:t>
      </w:r>
      <w:bookmarkEnd w:id="5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بخارى در كتاب سر السلسلة العلوية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حسن بن زيد مادرش كنيز بود و در زندان ابوجعفر منصور درگذشت و در كتاب عمدة الطالب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بن زيد ملقب به سديد و مكنّى به ابوالحسن مى‌باشد، اولاد او از </w:t>
      </w:r>
      <w:bookmarkStart w:id="522" w:name="pg15931_171074"/>
    </w:p>
    <w:p>
      <w:pPr>
        <w:pStyle w:val="BookText"/>
        <w:rPr/>
      </w:pPr>
      <w:bookmarkEnd w:id="522"/>
      <w:r>
        <w:rPr>
          <w:rFonts w:ascii="IRNazanin" w:hAnsi="IRNazanin" w:eastAsia="IRNazanin"/>
          <w:color w:val="111111"/>
          <w:sz w:val="28"/>
          <w:sz w:val="28"/>
          <w:szCs w:val="28"/>
          <w:rtl w:val="true"/>
          <w:lang w:bidi="fa-IR"/>
        </w:rPr>
        <w:t>فرزندش عبداللّه هستند و مادرش ام‌ولد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در كتاب مقاتل آل‌ابوطالب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دستور داد گروهى از سادات بنى‌حسن عليه‌السلام را دستگير كنند، يكى از آنها على ابن حسن بن زيد جد عبدالعظيم بوده است، آنها را از مدينه به بغداد آوردند و به زندان انداختند و مورد شكنجه قرار دادند، على بن حسن در زندان درگذشت و اخبار و حوادث اين جريان در كتب تاريخ و سير مشروحا ذكر شده است</w:t>
      </w:r>
      <w:r>
        <w:rPr>
          <w:rFonts w:eastAsia="IRNazanin" w:cs="IRNazanin"/>
          <w:color w:val="111111"/>
          <w:sz w:val="28"/>
          <w:szCs w:val="28"/>
          <w:rtl w:val="true"/>
          <w:lang w:bidi="fa-IR"/>
        </w:rPr>
        <w:t>.</w:t>
      </w:r>
    </w:p>
    <w:p>
      <w:pPr>
        <w:pStyle w:val="Heading5"/>
        <w:numPr>
          <w:ilvl w:val="4"/>
          <w:numId w:val="1"/>
        </w:numPr>
        <w:rPr/>
      </w:pPr>
      <w:bookmarkStart w:id="523" w:name="__RefHeading___Toc15918210_2142443653"/>
      <w:bookmarkStart w:id="524" w:name="_Toc194"/>
      <w:bookmarkEnd w:id="523"/>
      <w:r>
        <w:rPr>
          <w:rtl w:val="true"/>
        </w:rPr>
        <w:t>حسن بن زيد</w:t>
      </w:r>
      <w:bookmarkEnd w:id="524"/>
    </w:p>
    <w:p>
      <w:pPr>
        <w:pStyle w:val="BookText"/>
        <w:rPr/>
      </w:pPr>
      <w:r>
        <w:rPr>
          <w:rFonts w:ascii="IRNazanin" w:hAnsi="IRNazanin" w:eastAsia="IRNazanin"/>
          <w:color w:val="111111"/>
          <w:sz w:val="28"/>
          <w:sz w:val="28"/>
          <w:szCs w:val="28"/>
          <w:rtl w:val="true"/>
          <w:lang w:bidi="fa-IR"/>
        </w:rPr>
        <w:t>حسن بن زيد بن حسن عليه‌السلام جد پدر حضرت عبدالعظيم مادرش ام‌ولد بود و زجاجه نام داشت و او را رقراق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طرف منصور دوانيقى حاكم مدينه بود و در غير مدينه هم حكومت مى‌كرد، او در مبارزات عموزاده‌هاى خود با بنى‌عباس از خلفاى عباسى حمايت مى‌كرد، و او نخستين علوى مى‌باشد كه لباس سياه پوشيد و به شعار عباسيان عمل كرد، وى در سن هشتاد سالگى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در تاريخ بغداد شرح حال او را مفصل آورده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بن حسن بن على بن ابى‌طالب هاشمى مدنى از پدرش و عكرمه و عبداللّه بن ابى‌بكر بن محمد بن عمرو بن حزم روايت مى‌كند و از وى محمد بن اسحاق بن يسار و مالك بن انس و ابن ابى‌ذئب و عبدالرحمان بن ابى‌زياد روايت مى‌كنند، حسن بن زيد يكى از مردان دستباز و باسخاوت بود و به همه احسان مى‌كرد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منصور او را والى مدينه كرد و او پنج سال در آنجا حكومت نمود، پس از آن حسن مورد غضب او قرار گرفت و از مقامش عزل شد، منصور تمام اموال او را مصادره كرد و وى را در بغداد به زندان افكند، او همچنان در زندان بود تا منصور </w:t>
      </w:r>
      <w:bookmarkStart w:id="525" w:name="pg15931_171075"/>
    </w:p>
    <w:p>
      <w:pPr>
        <w:pStyle w:val="BookText"/>
        <w:rPr/>
      </w:pPr>
      <w:bookmarkEnd w:id="525"/>
      <w:r>
        <w:rPr>
          <w:rFonts w:ascii="IRNazanin" w:hAnsi="IRNazanin" w:eastAsia="IRNazanin"/>
          <w:color w:val="111111"/>
          <w:sz w:val="28"/>
          <w:sz w:val="28"/>
          <w:szCs w:val="28"/>
          <w:rtl w:val="true"/>
          <w:lang w:bidi="fa-IR"/>
        </w:rPr>
        <w:t>درگذشت، بعد از منصور مهدى خليفه شد و او بار ديگر حسن را از زندان آزاد نمود و همه اموالش را به او برگردانيد، وى در سفر حج در حاجر درگذشت و در همان‌جا به خاك سپرده شد</w:t>
      </w:r>
      <w:r>
        <w:rPr>
          <w:rFonts w:eastAsia="IRNazanin" w:cs="IRNazanin"/>
          <w:color w:val="111111"/>
          <w:sz w:val="28"/>
          <w:szCs w:val="28"/>
          <w:rtl w:val="true"/>
          <w:lang w:bidi="fa-IR"/>
        </w:rPr>
        <w:t>.</w:t>
      </w:r>
    </w:p>
    <w:p>
      <w:pPr>
        <w:pStyle w:val="Heading5"/>
        <w:numPr>
          <w:ilvl w:val="4"/>
          <w:numId w:val="1"/>
        </w:numPr>
        <w:rPr/>
      </w:pPr>
      <w:bookmarkStart w:id="526" w:name="__RefHeading___Toc15918212_2142443653"/>
      <w:bookmarkStart w:id="527" w:name="_Toc195"/>
      <w:bookmarkEnd w:id="526"/>
      <w:r>
        <w:rPr>
          <w:rtl w:val="true"/>
        </w:rPr>
        <w:t>زيد بن حسن مجتبى عليه‌السلام</w:t>
      </w:r>
      <w:bookmarkEnd w:id="527"/>
    </w:p>
    <w:p>
      <w:pPr>
        <w:pStyle w:val="BookText"/>
        <w:rPr/>
      </w:pPr>
      <w:r>
        <w:rPr>
          <w:rFonts w:ascii="IRNazanin" w:hAnsi="IRNazanin" w:eastAsia="IRNazanin"/>
          <w:color w:val="111111"/>
          <w:sz w:val="28"/>
          <w:sz w:val="28"/>
          <w:szCs w:val="28"/>
          <w:rtl w:val="true"/>
          <w:lang w:bidi="fa-IR"/>
        </w:rPr>
        <w:t>نسب عبدالعظيم حسنى از طريق زيد به امام حسن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متولى صدقات رسول خدا صلى‌الله‌عليه‌و‌آله بود، او مسن‌ترين فرد بنى‌هاشم در عصر خود به‌شمار مى‌رفت، او طبعى بلند و اخلاقى نيكو داشت و به همگان نيكى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او امور صدقات رسول خدا را در دست داشت، ولى هنگامى كه سليمان بن عبدالملك خليفه شد به فرماندار مدينه نوشت زيد را از توليت صدقات كنار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توليت صدقات را از وى گرفتند و به شخص ديگرى از همان خاندان دادند، ولى بعد عمر بن عبدالعزيز بر اريكه خلافت استقرار پيدا كرد نامه‌اى براى والى مدينه نوشت كه زيد بن حسن امروز بزرگترين و مسن‌ترين فرد در بنى‌هاشم است، هنگامى كه نامه‌ام به تو رسيد صدقات رسول خدا را به او تحويل دهيد، زيد بن حسن در سن نود سالگى درگذشت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بن على بن ابى‌طالب هاشمى مدنى از پدرش و جابر و ابن‌عباس روايت مى‌كند، و از وى فرزندش حسن و عبدالرحمان بن ابى‌موالى و عبداللّه بن عمرو بن خراش و عبدالملك بن زكريا انصارى و ابومعشر روايت مى‌كنند، او از سادات بنى‌هاشم بود و توليت صدقات رسول خدا صلى‌الله‌عليه‌و‌آله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نود سال عمر كرد</w:t>
      </w:r>
      <w:r>
        <w:rPr>
          <w:rFonts w:eastAsia="IRNazanin" w:cs="IRNazanin"/>
          <w:color w:val="111111"/>
          <w:sz w:val="28"/>
          <w:szCs w:val="28"/>
          <w:rtl w:val="true"/>
          <w:lang w:bidi="fa-IR"/>
        </w:rPr>
        <w:t xml:space="preserve">. </w:t>
      </w:r>
      <w:bookmarkStart w:id="528" w:name="pg15931_171076"/>
    </w:p>
    <w:p>
      <w:pPr>
        <w:pStyle w:val="Heading5"/>
        <w:numPr>
          <w:ilvl w:val="4"/>
          <w:numId w:val="1"/>
        </w:numPr>
        <w:rPr/>
      </w:pPr>
      <w:bookmarkStart w:id="529" w:name="__RefHeading___Toc15918214_2142443653"/>
      <w:bookmarkStart w:id="530" w:name="_Toc196"/>
      <w:bookmarkEnd w:id="528"/>
      <w:bookmarkEnd w:id="529"/>
      <w:r>
        <w:rPr>
          <w:rtl w:val="true"/>
        </w:rPr>
        <w:t>برادران عبدالعظيم</w:t>
      </w:r>
      <w:bookmarkEnd w:id="530"/>
    </w:p>
    <w:p>
      <w:pPr>
        <w:pStyle w:val="BookText"/>
        <w:rPr/>
      </w:pPr>
      <w:r>
        <w:rPr>
          <w:rFonts w:ascii="IRNazanin" w:hAnsi="IRNazanin" w:eastAsia="IRNazanin"/>
          <w:color w:val="111111"/>
          <w:sz w:val="28"/>
          <w:sz w:val="28"/>
          <w:szCs w:val="28"/>
          <w:rtl w:val="true"/>
          <w:lang w:bidi="fa-IR"/>
        </w:rPr>
        <w:t>ما در كتب انساب و تذكره‌هاى خاندان عصمت و طهارت در اين‌باره جستجو كرديم، و بعد از تفحص و تحقيق نام چند نفر از برادران او را به دست آورديم كه اكنون به نظر خوانندگان محترم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عبداللّه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او در مصر و كوفه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عبداللّه معروف به مهفهف كه در هنگام خلافت معتضد متولى فدك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كه او را نيز مهفهف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 او در زنجان و ابهر زندگى مى‌كرده‌اند</w:t>
      </w:r>
      <w:r>
        <w:rPr>
          <w:rFonts w:eastAsia="IRNazanin" w:cs="IRNazanin"/>
          <w:color w:val="111111"/>
          <w:sz w:val="28"/>
          <w:szCs w:val="28"/>
          <w:rtl w:val="true"/>
          <w:lang w:bidi="fa-IR"/>
        </w:rPr>
        <w:t>.</w:t>
      </w:r>
    </w:p>
    <w:p>
      <w:pPr>
        <w:pStyle w:val="Heading5"/>
        <w:numPr>
          <w:ilvl w:val="4"/>
          <w:numId w:val="1"/>
        </w:numPr>
        <w:rPr/>
      </w:pPr>
      <w:bookmarkStart w:id="531" w:name="__RefHeading___Toc15918216_2142443653"/>
      <w:bookmarkStart w:id="532" w:name="_Toc197"/>
      <w:bookmarkEnd w:id="531"/>
      <w:r>
        <w:rPr>
          <w:rtl w:val="true"/>
        </w:rPr>
        <w:t>تأليفات عبدالعظيم</w:t>
      </w:r>
      <w:bookmarkEnd w:id="532"/>
    </w:p>
    <w:p>
      <w:pPr>
        <w:pStyle w:val="BookText"/>
        <w:rPr/>
      </w:pPr>
      <w:r>
        <w:rPr>
          <w:rFonts w:ascii="IRNazanin" w:hAnsi="IRNazanin" w:eastAsia="IRNazanin"/>
          <w:color w:val="111111"/>
          <w:sz w:val="28"/>
          <w:sz w:val="28"/>
          <w:szCs w:val="28"/>
          <w:rtl w:val="true"/>
          <w:lang w:bidi="fa-IR"/>
        </w:rPr>
        <w:t>عبدالعظيم حسنى در ايام زندگى خود تأليفاتى هم داشته كه نام دو كتاب او براى ما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كتابى به نام خطب اميرالمؤمنين عليه‌السلام است كه نجاشى در رجال خود آن را ذكر مى‌كند و دوم كتاب يوم و ليلة مى‌باشد كه در رساله صاحب بن عباد ذكر شده است و اين كتاب بايد در اوراد و اذكار و ادعيه و اعمال عبادى شب و روز باشد، همان‌گونه كه از نامش پيداست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روايات عبدالعظيم چند حديث و خطبه هست كه از على عليه‌السلام روايت شده و آن خطبه‌ها و روايات در نهج البلاغه سيد رضى هم ذكر شده‌اند و عبدالعظيم اين روايات را با سند از مشايخ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حديث مفصلى است كه از امام جواد عليه‌السلام نقل مى‌كند و در آن تعدادى از كلمات قصار اميرالمؤمنين كه در نهج البلاغه هم آمده ذكر شده‌اند و جويندگان به مسند عبدالعظيم تأليف نگارنده مراجعه كنند</w:t>
      </w:r>
      <w:r>
        <w:rPr>
          <w:rFonts w:eastAsia="IRNazanin" w:cs="IRNazanin"/>
          <w:color w:val="111111"/>
          <w:sz w:val="28"/>
          <w:szCs w:val="28"/>
          <w:rtl w:val="true"/>
          <w:lang w:bidi="fa-IR"/>
        </w:rPr>
        <w:t xml:space="preserve">. </w:t>
      </w:r>
      <w:bookmarkStart w:id="533" w:name="pg15931_171077"/>
    </w:p>
    <w:p>
      <w:pPr>
        <w:pStyle w:val="Heading5"/>
        <w:numPr>
          <w:ilvl w:val="4"/>
          <w:numId w:val="1"/>
        </w:numPr>
        <w:rPr/>
      </w:pPr>
      <w:bookmarkStart w:id="534" w:name="__RefHeading___Toc15918218_2142443653"/>
      <w:bookmarkStart w:id="535" w:name="_Toc198"/>
      <w:bookmarkEnd w:id="533"/>
      <w:bookmarkEnd w:id="534"/>
      <w:r>
        <w:rPr>
          <w:rtl w:val="true"/>
        </w:rPr>
        <w:t>روايت او در مسند الرضا</w:t>
      </w:r>
      <w:bookmarkEnd w:id="535"/>
    </w:p>
    <w:p>
      <w:pPr>
        <w:pStyle w:val="BookText"/>
        <w:rPr/>
      </w:pPr>
      <w:r>
        <w:rPr>
          <w:rFonts w:ascii="IRNazanin" w:hAnsi="IRNazanin" w:eastAsia="IRNazanin"/>
          <w:color w:val="111111"/>
          <w:sz w:val="28"/>
          <w:sz w:val="28"/>
          <w:szCs w:val="28"/>
          <w:rtl w:val="true"/>
          <w:lang w:bidi="fa-IR"/>
        </w:rPr>
        <w:t xml:space="preserve">عبدالعظيم حسنى از امام رضا عليه‌السلام يك حديث روايت كرده و ما آن را در كتاب آداب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عبدالعظيم دوستان مرا از طرف من سلام برسان و به آنها بگو شيطان را به دل‌هاى خود راه ندهند و به آنان بگو در گفتار راستگو باشند و امانت‌ها را ادا نمايند و با همديگر منازعه و جدال ننمايند و سكوت را مراعات نمايند و به كارهاى بيهوده خود را مشغول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 من بگو با يكديگر رفت و آمد نمايند و اين كارها موجب نزديكى من با آنها مى‌گردد، دوستان من نبايد اوقات خود را به مخالفت و دشمنى با يكديگر بگذرانند، من با خود عهد كرده‌ام كه از خداوند طلب نمايم تا كسانى را كه مرتكب اين‌گونه كارها مى‌شوند، عذاب كند و آنان را مورد خشم و غضب خود قرار دهد و اينها در آخرت زيانكار خواهند شد و سودى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دوستان من بگو كه خداوند نيكوكاران آنها را آمرزيده و از بدكاران درگذشته است، مگر كسانى كه شرك آورده و يا يكى از دوستان مرا رنجانيده باشند و يا در دل خود نسبت به آنان كينه‌اى داشته باشند، خداوند از اين‌گونه افراد نخواهد گذشت، اگر او از اين كار زشت خود دست كشيد مورد رحمت و آمرزش خدا قرار خواهد گرفت و اگر در اين عمل باقى ماند، خداوند روح ايمان را از وى مى‌گيرد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جماعت با اين خصوصيات از دوستان ما هم محسوب نمى‌گردند و از ولايت ما خارج مى‌باشند، آنها از خاندان ما سودى و بهره‌اى نخواهند برد و من به خداوند از اين لغزش‌ها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روايات ديگرى نيز از امام رضا عليه‌السلام نقل مى‌كند و ليكن آنها از طرق راويان ديگرى نقل شده كه ما آن روايات را در حالات همان راويان آورده‌ايم و روايت مستقيم همين تنها مى‌باشد</w:t>
      </w:r>
      <w:r>
        <w:rPr>
          <w:rFonts w:eastAsia="IRNazanin" w:cs="IRNazanin"/>
          <w:color w:val="111111"/>
          <w:sz w:val="28"/>
          <w:szCs w:val="28"/>
          <w:rtl w:val="true"/>
          <w:lang w:bidi="fa-IR"/>
        </w:rPr>
        <w:t xml:space="preserve">. </w:t>
      </w:r>
      <w:bookmarkStart w:id="536" w:name="pg15931_171078"/>
    </w:p>
    <w:p>
      <w:pPr>
        <w:pStyle w:val="BookText"/>
        <w:rPr/>
      </w:pPr>
      <w:bookmarkEnd w:id="536"/>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حسنى در ميان خاندان علوى شايد تنها فردى باشد كه اخبار و احاديث مدوّن دارد و حتى احاديث او از احاديث على بن جعفر هم بيشتر مى‌باشد، شيخ كلينى و صدوق در كافى و من لا يحضره الفقيه به احاديث او استناد كرده‌اند، و شيخ طوسى هم اخبار او را در كتب خود نقل مى‌كند و در كتب قدما اكثر روايات او مورد استناد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درمورد عبدالعظيم حسنى تحقيق و بررسى جامعى كرده‌ايم و تمام كتب حديثى شيعه را مورد مطالعه قرار داديم و از آن بزرگوار در حدود هفتاد حديث مسند جمع كرديم و در يك مجموعه به نام عبدالعظيم حسنى حياته و مسنده چاپ نموديم و كتاب در چهار بخش تدوين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حالات عبدالعظيم، بخش دوم مسند عبدالعظيم، بخش سوم آباء و اجداد عبدالعظيم و بخش چهارم مشيخه عبدالعظيم</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537" w:name="__RefHeading___Toc15918220_2142443653"/>
      <w:bookmarkStart w:id="538" w:name="_Toc199"/>
      <w:bookmarkEnd w:id="537"/>
      <w:r>
        <w:rPr/>
        <w:t>80</w:t>
      </w:r>
      <w:r>
        <w:rPr>
          <w:rtl w:val="true"/>
        </w:rPr>
        <w:t>-</w:t>
      </w:r>
      <w:r>
        <w:rPr>
          <w:rtl w:val="true"/>
        </w:rPr>
        <w:t>دائره‌المعارف بزرگ اسلامى، مؤلف مدخل صادق سجادى</w:t>
      </w:r>
      <w:bookmarkEnd w:id="538"/>
    </w:p>
    <w:p>
      <w:pPr>
        <w:pStyle w:val="Heading5"/>
        <w:numPr>
          <w:ilvl w:val="4"/>
          <w:numId w:val="1"/>
        </w:numPr>
        <w:rPr/>
      </w:pPr>
      <w:bookmarkStart w:id="539" w:name="__RefHeading___Toc15918222_2142443653"/>
      <w:bookmarkStart w:id="540" w:name="_Toc200"/>
      <w:bookmarkEnd w:id="539"/>
      <w:r>
        <w:rPr>
          <w:rtl w:val="true"/>
        </w:rPr>
        <w:t>اشاره</w:t>
      </w:r>
      <w:bookmarkEnd w:id="540"/>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دائره‌المعارف بزرگ اسلامى، مؤلف مدخل صادق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حضرت عبدالعظيم، عنوانى كه بر مرقد حضرت عبدالعظيم بن عبداللّه از نوادگان امام حسن مجتبى عليه‌السلام و بناهاى وابسته و پيوسته به آن در شهر رى اطلاق مى‌شود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عبدالعظيم بن عبداللّه بن على بن حسن بن زيد بن حسن بن على بن ابى‌طالب عليه‌السلام در روزگار امام هادى عليه‌السلام به قصد زيارت مرقد امام رضا عليه‌السلام و به قولى به دستور امام هادى، خانواده خود را در مدينه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سامرا وارد 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محله ساربانان و كوى موالى، محل برخورد سه محله ويژه حنفيان و شافعيان و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يكى از شيعيان </w:t>
      </w:r>
      <w:bookmarkStart w:id="541" w:name="pg15931_171079"/>
    </w:p>
    <w:p>
      <w:pPr>
        <w:pStyle w:val="BookText"/>
        <w:rPr/>
      </w:pPr>
      <w:bookmarkEnd w:id="541"/>
      <w:r>
        <w:rPr>
          <w:rFonts w:ascii="IRNazanin" w:hAnsi="IRNazanin" w:eastAsia="IRNazanin"/>
          <w:color w:val="111111"/>
          <w:sz w:val="28"/>
          <w:sz w:val="28"/>
          <w:szCs w:val="28"/>
          <w:rtl w:val="true"/>
          <w:lang w:bidi="fa-IR"/>
        </w:rPr>
        <w:t xml:space="preserve">جاى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در همان شهر بيمار شد و چندى بعد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دقيق درگذشت او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امام هادى ميان سال‌هاى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سامرا بود و از همانجا عبدالعظيم را به رى فرستاد، نيز چون عبدالعظيم پس از امام هادى درگذشت، تاريخ فوت او مى‌بايست پس 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پيش از مرگ عبدالعظيم، مردى به نام عبدالجبار بن عبدالوهاب رازى، كه از گفته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دريافت كه مذهب تسنن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خوابى كه ديده بود باغ خود را براى دفن عبدالعظيم و شيعيان ديگر 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عبدالعظيم جنازه او را در آن باغ نزديك درخت سيبى به خاك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آرامگاه عبدالعظيم به مشهد الشجرة معروف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مردى پرهيزكار و دانشمند و از جمله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رواياتى از امام معاصر خود بى‌واسطه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محدثان بزرگى چون احمد بن ابى‌عبداللّه برقى و ابوتراب رويانى از او سماع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كتاب‌هايى هم‌چون خُطَب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نجاشى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و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است</w:t>
      </w:r>
      <w:r>
        <w:rPr>
          <w:rFonts w:eastAsia="IRNazanin" w:cs="IRNazanin"/>
          <w:color w:val="111111"/>
          <w:sz w:val="28"/>
          <w:szCs w:val="28"/>
          <w:rtl w:val="true"/>
          <w:lang w:bidi="fa-IR"/>
        </w:rPr>
        <w:t>.</w:t>
      </w:r>
    </w:p>
    <w:p>
      <w:pPr>
        <w:pStyle w:val="Heading5"/>
        <w:numPr>
          <w:ilvl w:val="4"/>
          <w:numId w:val="1"/>
        </w:numPr>
        <w:rPr/>
      </w:pPr>
      <w:bookmarkStart w:id="542" w:name="__RefHeading___Toc15918224_2142443653"/>
      <w:bookmarkStart w:id="543" w:name="_Toc201"/>
      <w:bookmarkEnd w:id="542"/>
      <w:r>
        <w:rPr>
          <w:rtl w:val="true"/>
        </w:rPr>
        <w:t xml:space="preserve">بخش يكم </w:t>
      </w:r>
      <w:r>
        <w:rPr>
          <w:rtl w:val="true"/>
        </w:rPr>
        <w:t xml:space="preserve">- </w:t>
      </w:r>
      <w:r>
        <w:rPr>
          <w:rtl w:val="true"/>
        </w:rPr>
        <w:t>ساختمان‌ها</w:t>
      </w:r>
      <w:bookmarkEnd w:id="54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باغى كه پيكر حضرت عبدالعظيم را در آن به خاك سپردند، در دروازه باطان يا باب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ماطاق، بيرون از باروى رىِ عهد اسلامى واقع بود و اين وضع تا حدود يك سده پيش دوام داشت، چنان‌كه ملا حسين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تصريح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نقشه‌اى كه </w:t>
      </w:r>
    </w:p>
    <w:p>
      <w:pPr>
        <w:pStyle w:val="BookText"/>
        <w:rPr/>
      </w:pPr>
      <w:r>
        <w:rPr>
          <w:rFonts w:ascii="IRNazanin" w:hAnsi="IRNazanin" w:eastAsia="IRNazanin"/>
          <w:color w:val="111111"/>
          <w:sz w:val="28"/>
          <w:sz w:val="28"/>
          <w:szCs w:val="28"/>
          <w:rtl w:val="true"/>
          <w:lang w:bidi="fa-IR"/>
        </w:rPr>
        <w:t>كرپورتر</w:t>
      </w:r>
      <w:r>
        <w:rPr>
          <w:rStyle w:val="FootnoteAnchor"/>
          <w:rtl w:val="true"/>
        </w:rPr>
        <w:footnoteReference w:id="412"/>
      </w:r>
      <w:r>
        <w:rPr>
          <w:rFonts w:ascii="IRNazanin" w:hAnsi="IRNazanin" w:eastAsia="IRNazanin"/>
          <w:color w:val="111111"/>
          <w:sz w:val="28"/>
          <w:sz w:val="28"/>
          <w:szCs w:val="28"/>
          <w:rtl w:val="true"/>
          <w:lang w:bidi="fa-IR"/>
        </w:rPr>
        <w:t xml:space="preserve">جهانگرد انگليسى در روزگار فتحعلى‌شاه از رى كشيده، مرقد عبدالعظيمرا در بيرون شهر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 است كه بيش‌تر منابع جغرافياى كهن‌تر به اين مرقد اشاره‌اى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مستوفى با آن‌كه از مقبره امام‌زاده حسن و ابراهيم خواص و يكى از نوادگان امام موسى كه ظاهرا همان حضرت حمزه است، در رى ياد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نامى از عبدالعظيم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حضرت عبدالعظيم همانند ديگر زيارتگاه‌هاى بزرگ در آغاز شامل بناى حرم يعنى هسته مركزى و اصلى آستانه بود كه به‌تدريج بناهاى ديگرى پيرامون آن احداث شد و به شكل مجموعه‌اى شامل ايوان‌ها و صحن‌ها و رواق‌ها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حمزه و امام‌زاده طاهر در جنب حرم عبدالعظيم نيز جزو بناهاى آستانه به‌شمار مى‌رود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نخستين بناى بقعه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مأخذ مستندى كه در باب بناى حرم تاكنون ديده شده است، سردر آجرى درگاه اصلى حرم است كه در آن به بانى سردر مذكور يعنى مجدالملك قمى براوستانى وزير بركيارق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كتيبه‌اى كه در سال‌هاى اخير در ديوار سمت چپ همان درگاه تعبيه كرده‌اند، يادآور شده‌اند كه در نيمه دوم قرن سوم هجرى بناى بقعه توسط محمد بن زيد داعى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اساسى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درست باشد، بايد گفت كه داعى زيدى اندكى پس از درگذشت عبدالعظيم، بقعه وى را كه قبلاً بنا شده بود، تعمير كرد و شايد هم بناى اصلى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متخصصان پس از پژوهش دراطراف ديوار آجرى درگاه اصلى حرم كه داراى كتيبه سابق‌الذكر روزگار سلجوقى است، يادآور شده‌اند كه پاره‌هايى از زير و كنار ديوارهاى آن كتيبه در اطراف درگاه ورودى، از آثار روزگار </w:t>
      </w:r>
    </w:p>
    <w:p>
      <w:pPr>
        <w:pStyle w:val="BookText"/>
        <w:rPr/>
      </w:pPr>
      <w:r>
        <w:rPr>
          <w:rFonts w:ascii="IRNazanin" w:hAnsi="IRNazanin" w:eastAsia="IRNazanin"/>
          <w:color w:val="111111"/>
          <w:sz w:val="28"/>
          <w:sz w:val="28"/>
          <w:szCs w:val="28"/>
          <w:rtl w:val="true"/>
          <w:lang w:bidi="fa-IR"/>
        </w:rPr>
        <w:t xml:space="preserve">آل‌بويه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مى‌توان گمان كرد كه دست‌كم همه اين بخش از حرم ساخته آل‌بويه بوده و سپس در روزگار سلجوقيان به دست مجدالملك قمى نوسازى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برخى گفته‌اند كه همه اين سردر از آثار مجدالملك قمى و متعلّق به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تاريخ نادرست به‌نظر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روزگار سلجوقيان تا صفويان آگاهى درست و چندانى در باب تعمير يا توسعه و احداث بناهاى تازه در آستانه در دست نيست، ولى آشكار است كه اين بقعه در طى روزگار مورد توجه اميران و سلاطين ايران، خاصه حاكمان شيعى مذهب بوده است، چنان كه حسام‌الدوله اردشير، امير آل‌باوند در طبرستان سالانه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به آن بقعه اختصاص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ابن‌اسفنديار،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در روزگار تيموريان نيز مورد توجه بوده و آثارى از آن دوره برجاى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 تيمورى خود به زيارت آنجا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عبدالرزاق سمرقندى، </w:t>
      </w:r>
      <w:r>
        <w:rPr>
          <w:rFonts w:eastAsia="IRNazanin" w:cs="IRNazanin"/>
          <w:color w:val="111111"/>
          <w:sz w:val="28"/>
          <w:szCs w:val="28"/>
          <w:lang w:bidi="fa-IR"/>
        </w:rPr>
        <w:t>2/321</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حضرت عبدالعظيم در روزگار صفويان كه نسب خويش را به امام‌زاده حمزه فرزند امام موسى كاظم مى‌رساندند، بسيار مورد توجه واقع شد و آثار و ابنيه‌اى در اطراف حرم بنياد گرديد و اهميت اين بقعه همواره فزونى يافت تا در روزگار قاجار كه به سبب نزديكى شهر رى به پايتخت، سخت مورد توجه واقع شد و بيش‌تر بناهاى وابسته به حرم عبدالعظيم و امام‌زاده حمزه در همين روزگار ساخته يا تكميل و تزيين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نيم‌سده اخير نيز آستانه حضرت عبدالعظيم، مانند ديگر بقاع متبركه و معروف ايران، رو به توسعه نهاد و با كشف آثار كهن و بسيار گرانبهايى از روزگار بويهيان به اين‌سوى، بر اهميت تاريخى آن بسى افزوده گشت و متوليان وقت به توسعه و تكميل و تزيين هرچه بيش‌تر آستانه و تعميرات بنيادى بخش‌هاى كهن و پرارزش آن چون ضريح و صندوق همت گماشتند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ابنيه آستانه حضرت عبدالعظيم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اشاره شد حرم هسته مركزى و اصلى آستانه است و كهن‌ترين آثار تاريخى آستانه در همين بخش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متشكل از چند بخش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اصلى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ساختمان حرم، پيش از روزگار سلجوقيان، آگاهى مستندى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كهن‌ترين مأخذى كه به نظر رسيد، مجدالملك ابوالفضل اسعد بن محمد براوستانى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شيعى‌مذهب بركيارق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سيد عبدالعظيم حسنى به شهر رى و بسى از مَشاهد سادات علوى و اشراف فاطمى عليهم‌السلام فرموده با آلت و عدّت و شمع و اوقاف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رازى،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تغييراتى در مجموعه آستانه پديد آمد مطلب فوق به اثبات رسيد، بدين‌گونه كه در تعمير مسجد بالاسر كه در سمت غربى حرم واقع است، پس از برداشتن بخشى از اندودِ ديوار، رگ‌چين آجرى آراسته‌اى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با آشكار شدن اين ديوار براى دستيابى به مدارك قطعى در باب تاريخ ساختمان حرم، در پيرامون درگاه اصلى حرم نيز به كاوش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برداشتن اندود آن قسمت نيز، خشت‌هاى پخته زيبا و سفال‌هاى عالى با نقش‌هاى دلپذير و ستون‌هاى كوچكى روى ديوار، با حاشيه‌اى در پيرامون درگاه حاوى كتيبه‌اى زيبا نمايان شد كه نام مجدالملك براوستانى را آشكارا به‌عنوان بانى حرم ياد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پيرنيا،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مشاهدات نگارنده، زمستان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 روىِ درِ آهنى كهنِ حرم، تاريخ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يعنى روزگار شاه طهماسب اول نقش شده است، ولى به‌نظر كارشناسان، اين در و كتيبه‌هاى كوفى آن بايد مربوط به روزگار سلجوقيان باشد كه سپس در روزگار صفويان بازسازى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حرم، غير از بخش‌هاى كهن‌ترى كه به آن اشاره شد، بيش‌تر </w:t>
      </w:r>
    </w:p>
    <w:p>
      <w:pPr>
        <w:pStyle w:val="BookText"/>
        <w:rPr/>
      </w:pPr>
      <w:r>
        <w:rPr>
          <w:rFonts w:ascii="IRNazanin" w:hAnsi="IRNazanin" w:eastAsia="IRNazanin"/>
          <w:color w:val="111111"/>
          <w:sz w:val="28"/>
          <w:sz w:val="28"/>
          <w:szCs w:val="28"/>
          <w:rtl w:val="true"/>
          <w:lang w:bidi="fa-IR"/>
        </w:rPr>
        <w:t>از آثار روزگار صفويان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بنايى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است و مانند بيش‌تر بناهاى روزگار سلجوقيان بر فراز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فيل‌گوش پديد آورده‌اند كه در بالا 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نيز به سبب طاق‌بندى‌هاى كوچك،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به‌نظر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هر ضلع به‌وسيله درى به رواق‌هاى مجاور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اصلى حرم در شمال آن و رو به‌سوى ايوان بزرگ شمالى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تصور مى‌رود كه پيش از احداث صحن بزرگ و ايوان شمالى، مدخل اصلى حرم در سوى مشرق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اصلى حرم زرّين است و احاديثى از پيامبر صلى‌الله‌عليه‌و‌آله و امام رضا عليه‌السلام و امام هادى عليه‌السلام بر آن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دو لنگه در را براى محافظت خطوط و نقش و نگارهاى آن و نيز ديوار آجرى كهن كنار درگاه را از زمين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حفاظى از شيشه پوشانيده‌اند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جنوبى حرم كه از چوب است و بسيار زيبا منبت‌كارى شده و اشعارى بر آن حك گشته، به راهروِ جنوبى حرم در شرق امام‌زاده حمزه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شرقى نيز به راهروِ شرقى حرم و درِ غربى به مسجد بالاسر راه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گرداگرد ديوارهاى درون حرم، از پايين با ازاره‌اى ازسنگ مرمر سياه و سفيد به ارتفاع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ازاره تا سقف و خود سقف به‌گونه زيبايى آينه‌كارى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آينه‌كارى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فرمان ناصرالدين شاه انجام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سقف، فيل‌گوش‌هاى زيبايى پوشيده از آينه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اين طاق‌ها و گرداگرد حرم، بر كتيبه‌اى احاديثى نقش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دو بقعه امام‌زاده حمزه و حضرت عبدالعظيم درقديم از يكديگر جدا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همراه با ساختمان‌هاى اطراف، اين دو بقعه به‌صورت يك </w:t>
      </w:r>
    </w:p>
    <w:p>
      <w:pPr>
        <w:pStyle w:val="BookText"/>
        <w:rPr/>
      </w:pPr>
      <w:r>
        <w:rPr>
          <w:rFonts w:ascii="IRNazanin" w:hAnsi="IRNazanin" w:eastAsia="IRNazanin"/>
          <w:color w:val="111111"/>
          <w:sz w:val="28"/>
          <w:sz w:val="28"/>
          <w:szCs w:val="28"/>
          <w:rtl w:val="true"/>
          <w:lang w:bidi="fa-IR"/>
        </w:rPr>
        <w:t>مجموعه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چوبى مورخ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 روى درِ منبت‌كارى كهنى كه پيش‌تر ميان مسجد بالاسر و مقبره ناصرالدين شاه بوده و سپس آن را در دهانه راهروى كه به شمال ايوان امام‌زاده حمزه منتهى مى‌گردد، كار گذاردند، هويدا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ديوار جنوبى حرم به سمت غرب، به احتمال قوى محرابى بوده كه مبدل به دالانى شده كه اكنون به ايوان بقعه امام‌زاده حمزه مربوط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پيرنيا،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مأخذ درباب ضريح مرقد حضرت عبدالعظيم، فرمان مورخ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طهماسب صفوى درباره متولى و موقوفات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ياد شده برمى‌آيد كه تا آن زمان بر گرد مزار، ضريحى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صفوى در اين فرمان، براى جلوگيرى از دست رساندن زايران به صندوق مزار، دستور داد كه ضريحى چوبى بر گرد مزار نصب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اين ضريح تا روزگار فتحعلى‌شاه برجاى بوده است زيرا هيچ اطلاعى در باب مرمت يا تغيير ضريح طهماسبى تا روزگار قاجار،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فتحعلى‌شاه قاجار آن ضريح را با ضريحى از نقره تعويض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ميرخواند، </w:t>
      </w:r>
      <w:r>
        <w:rPr>
          <w:rFonts w:eastAsia="IRNazanin" w:cs="IRNazanin"/>
          <w:color w:val="111111"/>
          <w:sz w:val="28"/>
          <w:szCs w:val="28"/>
          <w:lang w:bidi="fa-IR"/>
        </w:rPr>
        <w:t>10/106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در روزگار ناصرالدين شاه تعمير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ايرانشهر، </w:t>
      </w:r>
      <w:r>
        <w:rPr>
          <w:rFonts w:eastAsia="IRNazanin" w:cs="IRNazanin"/>
          <w:color w:val="111111"/>
          <w:sz w:val="28"/>
          <w:szCs w:val="28"/>
          <w:lang w:bidi="fa-IR"/>
        </w:rPr>
        <w:t>2/1332</w:t>
      </w:r>
      <w:r>
        <w:rPr>
          <w:rFonts w:ascii="IRNazanin" w:hAnsi="IRNazanin" w:eastAsia="IRNazanin"/>
          <w:color w:val="111111"/>
          <w:sz w:val="28"/>
          <w:sz w:val="28"/>
          <w:szCs w:val="28"/>
          <w:rtl w:val="true"/>
          <w:lang w:bidi="fa-IR"/>
        </w:rPr>
        <w:t xml:space="preserve">؛ مصطفوى،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سبب لرزش سخت و سستىِ بنِ آن، پاره‌اى از بخش‌هاى ضريح را تعويض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 پايه‌اى از سنگ مرمر به ارتفاع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برپاى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بالاى ضريح شامل كتيبه‌ها و اشعار برجاى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درازاى ضريح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پهناى آن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ارتفاعش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گرداگرد ضريح 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مشبك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دهانه‌ها به استثناى دهانه ميانى جبهه شرقى ضريح كه درب ورودى آن به‌شمار مى‌رود، صفحات شيشه‌اى بزرگى براى جلوگيرى از دست رساندن زايران به صندوق تعبيه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حاشيه بالاى </w:t>
      </w:r>
    </w:p>
    <w:p>
      <w:pPr>
        <w:pStyle w:val="BookText"/>
        <w:rPr/>
      </w:pPr>
      <w:r>
        <w:rPr>
          <w:rFonts w:ascii="IRNazanin" w:hAnsi="IRNazanin" w:eastAsia="IRNazanin"/>
          <w:color w:val="111111"/>
          <w:sz w:val="28"/>
          <w:sz w:val="28"/>
          <w:szCs w:val="28"/>
          <w:rtl w:val="true"/>
          <w:lang w:bidi="fa-IR"/>
        </w:rPr>
        <w:t>ضريح و گرداگرد آن كتيبه‌اى است كه سوره الرحمن به خط ثلث بر آن نقش شده و در زير، بر كتيبه ديگرى اشعارى به فارسى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اشعار، نام فتحعلى‌شاه، بانى ضريح نقره و امين‌السلطان، مجرى تعمير آن در روزگار ناصرالدين شاه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و گرداگرد ضريح، جمعا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زرين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در هر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افزون بر اين،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ضريح،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گلدان زرين بزرگ‌تر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نفيس‌ترين آثار تاريخى آستانه عبدالعظيم، صندوق چوبى روى مزار است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آن، زيارت‌نامه و آيات قرآنى به خط نسخ و ثلث برجسته، توسط يحيى بن محمد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حكاكى شده است و تاريخ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روى آن قابل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به تصريح كتيبه روى آن، به دستور خواجه نجم‌الدين محمد، مقارن روزگار ابوسعيد ايلخانِ مغول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كتيبه مذكور، بناى مرقد نيز از هموست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نجم‌الدين مى‌بايست مرقد را تعمير كرده باشد، زيرا چنان‌كه اشاره شد، تجديد بناى اصلى حرم در روزگار سلجوقيان و به فرمان مجدالملك انجام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ياد شده كه در اثر مرور زمان فرسوده شده بود،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حاج محمد صنيع خاتم، هنرمند مشهور عصر، به گونه زيبايى مرمت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هدايتى،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به درازاى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پهناى يك و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برجاى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گلدسته‌ها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زراندود حضرت عبدالعظيم، خود از جمله آثار كهن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نيز نخستين بار توسط مجدالملك براوستانى، آن‌گاه كه بقعه را تجديد بنا مى‌كرد،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مانند ديگر گنبدهاى بقاع متبركه درجه اول داراى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پوشش درونى، شامل طاق ضربى مدور و پوشش بيرونى مخروطى شكل بود كه در روزگار شاه طهماسب تغيير شكل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فرمان ناصرالدين شاه طلاكارى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از رأس تا سطح بام به‌صورت عمودى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به‌صورت محدب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گرداگرد گنبد،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كتيبه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كتيبه‌هاى بالايى، اشعارى با خطوط زرين بر متن لاجوردى رنگ حاكى از طلاكارى گنبد به فرمان ناصرالدين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كتيبه زيرين كه عريض‌تر از كتيبه بالايى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درونى گنبد، همراه با ديوارهاى حرم آينه‌كارى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گلدسته‌هاى حرم برخلاف گنبد، از آثار نيمه دوم سده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 و به فرمان ناصرالدين شاه، همراه با طلاكارى گنبد، بنا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مناره‌ها از رأس تا سطح بام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ميله گلدسته‌ها يا بخش استوانه‌اى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مناره به‌وسيله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 داخلى به بالاى آن 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مناره‌ها بر پايه‌هاى مربع شكل آجرى به درازاى هر ضلع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استوار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صحن‌ها و ايوان‌ها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حرم، صحن‌ها و ايوان‌هايى است كه بيش‌تر در روزگار صفويان و قاجاريان ساخته يا تعمير و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صحن و ايوان فعلى، صحن و ايوان بزرگ آستانه در شمال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روزگار ناصرالدين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ايوان بزرگ آينه در اين صحن كه اكنون در دو سوى آن كفش‌كن‌ها واقع است، به‌دستور ميرزا ابراهيم خان امين‌السلطان آغاز شد و در زمان فرزندش ميرزا على‌اصغر خان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پايان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سنگى بلند و بسيار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ايوان از سنگ مرمر سياه و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بالاى مدخل ايوان به‌سوى حرم، كتيبه‌اى بر كاشى نقش گشته كه از نام بانى </w:t>
      </w:r>
    </w:p>
    <w:p>
      <w:pPr>
        <w:pStyle w:val="BookText"/>
        <w:rPr/>
      </w:pPr>
      <w:r>
        <w:rPr>
          <w:rFonts w:ascii="IRNazanin" w:hAnsi="IRNazanin" w:eastAsia="IRNazanin"/>
          <w:color w:val="111111"/>
          <w:sz w:val="28"/>
          <w:sz w:val="28"/>
          <w:szCs w:val="28"/>
          <w:rtl w:val="true"/>
          <w:lang w:bidi="fa-IR"/>
        </w:rPr>
        <w:t>آن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حدس زده‌اند كه سابقا به‌جاى رواق و ايوان شمالى، مسجدى بوده كه بخش دنباله آستانه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درِ منبت‌كارى كه در خزانه است، نام جنت‌سرا را ياد مى‌كند و اين احتمال هست كه مسجدى در بخش شمالى حرم به نام جنت‌سرا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اين صحن سنگفرش شد و آينه‌كارى ايوان آن تجديد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صحن بزرگ، بناى امام‌زاده طاهرجاى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جنوبى حرم در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فرمان شاه طهماسب اول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ايرانشهر، </w:t>
      </w:r>
      <w:r>
        <w:rPr>
          <w:rFonts w:eastAsia="IRNazanin" w:cs="IRNazanin"/>
          <w:color w:val="111111"/>
          <w:sz w:val="28"/>
          <w:szCs w:val="28"/>
          <w:lang w:bidi="fa-IR"/>
        </w:rPr>
        <w:t>2/1331</w:t>
      </w:r>
      <w:r>
        <w:rPr>
          <w:rFonts w:ascii="IRNazanin" w:hAnsi="IRNazanin" w:eastAsia="IRNazanin"/>
          <w:color w:val="111111"/>
          <w:sz w:val="28"/>
          <w:sz w:val="28"/>
          <w:szCs w:val="28"/>
          <w:rtl w:val="true"/>
          <w:lang w:bidi="fa-IR"/>
        </w:rPr>
        <w:t xml:space="preserve">؛ هدايتى،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فرمان ناصرالدين شاه توسط ميرزا آقا خان نورى آينه‌كارى و تزيين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ديگر آستانه در گرداگرد حرم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باغ طوطى يا مدرسه امين‌السلطان در شمال غربى 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ناصرالدين شاه، يا صحن وليعهدى كه اكنون به صحن كاشانى معروف است، در غرب حرم،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باغ على‌جان در شرق 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جنوبى كه به صحن امام‌زاده حمزه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رواق‌ها و 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رواق بالاسر، در غرب حرم، از ساخته‌هاى روزگار صفويان، محوطه‌اى بزرگ است كه به‌وسيله راهرو و پنجره‌هايى در غرب آن به صحن ناصرالدين شاه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اين مسجد از سنگ مرمر سياه و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ازاره تا سبقف و خود سقف آينه‌كارى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داراى محرابى بسيار زيبا از كاشى‌هاى معرق رنگارنگ است كه بر روى آنها و گرداگرد محراب آيات قرآنى نقش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مسجد بالاسر و حرم عبدالعظيم از سوى شرق، درى زيبا و منبت‌كارى است كه به شهادت كتيبه روى آن،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به‌دستور اعتمادالدوله و توسط ميرزا محمدحسين شيرازى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اين در، پنجره‌هاى مشبك </w:t>
      </w:r>
    </w:p>
    <w:p>
      <w:pPr>
        <w:pStyle w:val="BookText"/>
        <w:rPr/>
      </w:pPr>
      <w:r>
        <w:rPr>
          <w:rFonts w:ascii="IRNazanin" w:hAnsi="IRNazanin" w:eastAsia="IRNazanin"/>
          <w:color w:val="111111"/>
          <w:sz w:val="28"/>
          <w:sz w:val="28"/>
          <w:szCs w:val="28"/>
          <w:rtl w:val="true"/>
          <w:lang w:bidi="fa-IR"/>
        </w:rPr>
        <w:t>واقع است كه گرداگرد آن مانند ساير بخش‌هاى ديوار رواق آينه‌كارى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جنوب مسجد بالاسر رواق ديگرى است كه از جنوب به حرم امام‌زاده حمزه و از شرق به حرم عبدالعظيم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 نيز داراى ازاره‌اى از سنگ مرمر سياه و سفيد و ازبالاى‌آن تا سقف و خود سقف آينه‌كارى‌است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شرق حرم عبدالعظيم، مسجد زنانه يا پايين پا، از ساخته‌هاى روزگار صفويان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 كه پيش از احداث صحن و ايوان شمالى، مدخل اصلى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سپس آن مدخل را مسدود و دهليز آن را به مسجد زنانه تبديل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كه اشاره شد، از كتيبه‌هاى درهاى منبت‌كارى كه اكنون در خزانه آستانه است، مى‌توان حدس زد كه مسجدى به نام مسجد جنت‌سرا در بخش شمالى حرم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هدايتى،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آن مسجد، همان رواق كوچكى باشد كه اكنون ميان ايوان بزرگ شمالى و حرم عبدالعظيم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 از سوى جنوب به‌وسيله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زرين بزرگ به حرم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رواق از كاشى معرق و رنگارنگ است و از بالاى آن تا سقف و همه سقف آينه‌كارى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رواق و مسجد زنانه يا مسجد پايين‌پا در شرق حرم، درِ بزرگ چوبى زيبايى جاى دارد كه كتيبه‌اى حاوى آيات قرآن مجيد بر حاشيه آن حكاكى شده و بر بالاى آن تاريخ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تيموريان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امام موسى كاظم عليه‌السلام ، از بقاع متبركه معروف و در طرف جنوب غربى حرم عبدالعظيم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به بيوتات اطراف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شمالى به رواق ميان مسجد بالاسر و حرم امام‌زاده حمزه، درِ جنوبى به مسجد زنانه و درِ شرقى به راهروِ جنوبى حرم </w:t>
      </w:r>
    </w:p>
    <w:p>
      <w:pPr>
        <w:pStyle w:val="BookText"/>
        <w:rPr/>
      </w:pPr>
      <w:r>
        <w:rPr>
          <w:rFonts w:ascii="IRNazanin" w:hAnsi="IRNazanin" w:eastAsia="IRNazanin"/>
          <w:color w:val="111111"/>
          <w:sz w:val="28"/>
          <w:sz w:val="28"/>
          <w:szCs w:val="28"/>
          <w:rtl w:val="true"/>
          <w:lang w:bidi="fa-IR"/>
        </w:rPr>
        <w:t>عبدالعظيم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غربى را اكنون با ديوار مسدود ساخته‌اند؛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زين‌العابدين عليه‌السلام ، نيز از بقاع متبركه جنب آستانه عبدالعظيم و در سوى شرقى صحن بزرگ، ميان اين صحن و باغ على‌جان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و 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اشاره شد، حرم حضرت عبدالعظيم از ديرباز مورد توجه بوده است و از همان روزگارى كه نخستين بناى بقعه پى افكنده شد، به تدريج آثارى در اطراف حرم پديد آمده و اشيايى از سوى اميران و وزيران و مردم به حرم اهدا شده كه هر يك نسبت به قدمت و نفاست خود از جمله ارزشمندترين آثار هنرى اسلامى به‌شمار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آثار براى جلوگيرى از فرسودگى و ويرانى، در تعميرات متعدد آستانه، به خزانه منتقل گشته، و برخى هم مانند كاشى‌ها و رگ‌چين‌هاى آجرى اطراف حرم، در جاى خود با پوشش‌هاى شيشه‌اى محافظت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خبر مستند در باب خزانه آستانه عبدالعظيم را در فرمان مورخ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شاه طهماسب صفوى مى‌توان يافت كه وى طى آن دستور داده در ميان منازل اطراف آستانه، محلى مناسب براى خزانه جديد بيابند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فرمان آشكارا برمى‌آيد كه پيش از آن هم در آستانه عبدالعظيم محلى براى خزانه بوده كه لابد اشياى نفيس و هداياى زايران و احيانا نقدينه‌ها را در آنجا نگاه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نيز تعدادى از آثار نفيس آستانه را به خزانه منتقل ساخته‌اند كه از آن ميان مى‌توان به اشياء زير اشاره كرد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آهنى با كتيبه‌هايى به خط كوفى به ابعاد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كه به‌نظر مى‌رسد از جمله كهن‌ترين آثار اين بنا و متعلق به روزگار سلجوقيان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بر روى كتيبه‌ها تاريخ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دوره سلطنت شاه طهماسب اول صفوى ديده مى‌شود، به عقيده كارشناسان اين خط كوفى مربوط به خطوط دوره سلاجقه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حتى نمى‌تواند مربوط به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باشد چه رسد به سده‌هاى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قدمت اين كتيبه‌ها به ثبوت رسد، مى‌توان حدس زد كه 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بر درهايى مربوط به روزگار سلاجقه نصب بوده و در روزگار صفويه آن درها را به سبب فرسودگى تعويض يا مرمت و همان كتيبه‌هاى قديم را با تغييراتى بر درهاى جديد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بعدها در انتهاى معبر جنوب غربى امام‌زاده حمزه نصب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سبب نفاست، آنها را به خزانه منتقل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منبت‌كارى بسيار كهن و زيبا به ابعاد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مربوط به روزگار شاه اسماعيل اول صفوى كه اشعارى به خط ثلث برجسته بر آن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اشعار تاريخ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به‌دست مى‌آيد كه مربوط به روزگار حكومت شاه اسماعيل اول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زده‌اند كه اين درها پيش از احداث صحن بزرگ و ايوان شمالى، مدخل اصلى حرم از سوى مشرق، يعنى مسجد زنانه فعلى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 منبت‌كارى نفيس كه مدت‌ها پيش آن را از گوشه جنوب شرقى مسجد بالاسر حرم برداشتند و در شمال ايوان امام‌زاده حمزه نصب كردند و سپس به خزانه آستانه منتقل ساختند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كه اين در قبلاً در مسجد هلاكو كه بعدا به آرامگاه ناصرالدين شاه تبديل شد، جاى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به خط ثلث برجسته هست كه مى‌گويند بر روى درى كهن‌تر بوده و پس از تعويض آن، كتيبه‌هاى مذكور را بر روى در جديد نصب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كتيبه‌ها تاريخ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اين كتيبه‌ها و احتمالاً درِ اصلى، از ساخته‌هاى روزگار شاهرخ تيمورى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پنجره از كاشى مشبك بسيار نفيس به ابعاد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مركب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كاشى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پنجره بر فراز در ميانى ايوان بزرگ شمالى نصب بوده و به استناد كتيبه‌اى كه مربوط به آخرين آينه‌كارى عصر قاجار در ايوان مذكور است، در عهد ناصرالدين شاه به‌دستور امين‌السلطان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از قبيل پرده‌هاى بسيار نفيس، قرآن‌هاى خطى، فرش‌هاى متعدد، شمعدان‌هاى قديمى و پرارزش و تابلوهاى نقاشى و روپوش زرى و كهن صندوق مزار مربوط به روزگار صفويه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هم‌اكنون براى گردآورى و طبقه‌بندى اين اشياء نفيس به گونه‌اى كه در معرض بازديد علاقه‌مندان قرار گيرد، ساختمانى ويژه موزه آستانه در غرب صحن ناصرالدين شاه در دست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غربى اين موزه متشكل از سردر كاشى بسيار كهن و زيباى حرم است كه قبلاً براى جلوگيرى از فرسودگى و انهدام به خزانه منتقل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بناى موزه، اين سردر و كتيبه‌هاى بسيار كهن و زيباى آن توسط استادان فن، در غرب موزه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 با اشياى گرانبهايى كه در طى روزگار به آستانه حضرت عبدالعظيم اهدا يا وقف شده، كتاب‌ها و قرآن‌هاى خطى نفيسى هم بوده است، چنان‌كه شاه عباس صفوى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وقف آستانه كرده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آنها هنوز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مركزى،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كتابخانه‌اى در آستانه بوده است كه ميرزا محمدتقى نورى در حدود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آن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محل و چگونگى آن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معتبر و مفصلى كه گفته‌اند در محل فعلى كفش‌كن ايوان بزرگ </w:t>
      </w:r>
      <w:bookmarkStart w:id="544" w:name="pg15931_171092"/>
    </w:p>
    <w:p>
      <w:pPr>
        <w:pStyle w:val="BookText"/>
        <w:rPr/>
      </w:pPr>
      <w:bookmarkEnd w:id="544"/>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مصطفوى، </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مى‌بايست مربوط به روزگار قاجار باشد كه طى آن ابنيه و بيوتات آستانه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كتابخانه‌اى در شرق امام‌زاده حمزه تأسيس شده كه 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آن سال در جنوب امام‌زاده حمزه، كتابخانه‌اى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ساخته شده كه تاكنون نيز برجاى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قرآن خطى آستانه كه در فهرست راهنماى گنجينه قرآن موزه ايران باستان ثبت شده، قرآنى است بسيار نفيس به خط نسخ و ثلث كه در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روزگار شاه طهماسب اول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مصطفوى،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مجموعه اسناد و فرامين و وقف‌نامه‌هاى آستانه كه به همت احمد هدايتى گردآورى شده، در كتابخانه نگاهدارى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كهن‌ترين سند رسمى، فرمان شاه طهماسب درباره اوقاف و توليت آستانه عبدالعظيم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آستانه هم اكنون نزديك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چاپى و خطى دارد</w:t>
      </w:r>
      <w:r>
        <w:rPr>
          <w:rFonts w:eastAsia="IRNazanin" w:cs="IRNazanin"/>
          <w:color w:val="111111"/>
          <w:sz w:val="28"/>
          <w:szCs w:val="28"/>
          <w:rtl w:val="true"/>
          <w:lang w:bidi="fa-IR"/>
        </w:rPr>
        <w:t>.</w:t>
      </w:r>
    </w:p>
    <w:p>
      <w:pPr>
        <w:pStyle w:val="Heading5"/>
        <w:numPr>
          <w:ilvl w:val="4"/>
          <w:numId w:val="1"/>
        </w:numPr>
        <w:rPr/>
      </w:pPr>
      <w:bookmarkStart w:id="545" w:name="__RefHeading___Toc15918226_2142443653"/>
      <w:bookmarkStart w:id="546" w:name="_Toc202"/>
      <w:bookmarkEnd w:id="545"/>
      <w:r>
        <w:rPr>
          <w:rtl w:val="true"/>
        </w:rPr>
        <w:t xml:space="preserve">بخش دوم </w:t>
      </w:r>
      <w:r>
        <w:rPr>
          <w:rtl w:val="true"/>
        </w:rPr>
        <w:t xml:space="preserve">- </w:t>
      </w:r>
      <w:r>
        <w:rPr>
          <w:rtl w:val="true"/>
        </w:rPr>
        <w:t>توليت</w:t>
      </w:r>
      <w:bookmarkEnd w:id="546"/>
    </w:p>
    <w:p>
      <w:pPr>
        <w:pStyle w:val="BookText"/>
        <w:rPr/>
      </w:pPr>
      <w:r>
        <w:rPr>
          <w:rFonts w:ascii="IRNazanin" w:hAnsi="IRNazanin" w:eastAsia="IRNazanin"/>
          <w:color w:val="111111"/>
          <w:sz w:val="28"/>
          <w:sz w:val="28"/>
          <w:szCs w:val="28"/>
          <w:rtl w:val="true"/>
          <w:lang w:bidi="fa-IR"/>
        </w:rPr>
        <w:t>توليت بقاع متبركه و املاك و رقبات وابسته به آنها، اساسا برطبق شرع، وابسته به نظر واقف است و از همين روى متوليان مختلف از سوى واقفان املاك و رقبات عهده‌دار اداره امور مربوط به توليت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جلوگيرى از تصرفات نامشروع و هماهنگ كردن امور مربوط به موقوفات، از روزگاران گذشته چنين مرسوم شده كه توليت واحدى با تأييد سلطان وقت تعيين گردد كه كارگزاران دولت نيز در امور مربوط به آن از دستورهاى او پيروى كنند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متوليان آستانه عبدالعظيم پيش از روزگار صفويه، سندى مكتوب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اثرى كه در اين باب به‌دست آمده، فرمان شاه طهماسب صفوى است كه طى آن توليت مزرعه‌اى به نام مبارك‌آباد در خوار رى را كه طغرل سلجوقى </w:t>
      </w:r>
      <w:bookmarkStart w:id="547" w:name="pg15931_171093"/>
    </w:p>
    <w:p>
      <w:pPr>
        <w:pStyle w:val="BookText"/>
        <w:rPr/>
      </w:pPr>
      <w:bookmarkEnd w:id="547"/>
      <w:r>
        <w:rPr>
          <w:rFonts w:ascii="IRNazanin" w:hAnsi="IRNazanin" w:eastAsia="IRNazanin"/>
          <w:color w:val="111111"/>
          <w:sz w:val="28"/>
          <w:sz w:val="28"/>
          <w:szCs w:val="28"/>
          <w:rtl w:val="true"/>
          <w:lang w:bidi="fa-IR"/>
        </w:rPr>
        <w:t xml:space="preserve">وقف آستانه كرده بود، به سيد شرف‌الدين واگذاشته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فرمان‌هاى دولتى كه از عهد صفويّه تاكنون به‌جاى مانده است مى‌توان سلسله متوليان آستانه را كه نوادگان آن‌ها تا چند سال پيش عهده‌دار توليت اين آستانه بودند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شاه طهماسب، ميرزا حبيب‌اللّه، فرزند بزرگ ميرسيد حسين خاتم‌المجتهدين و نواده دخترى محقق ثانى، به توليت آستانه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جاى او را ميرزا ابراهيم شيخ‌الاسلام نواده خاتم‌المجتهدين گرفت و توليت آستانه در خانواده او ادامه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ايرانشهر، </w:t>
      </w:r>
      <w:r>
        <w:rPr>
          <w:rFonts w:eastAsia="IRNazanin" w:cs="IRNazanin"/>
          <w:color w:val="111111"/>
          <w:sz w:val="28"/>
          <w:szCs w:val="28"/>
          <w:lang w:bidi="fa-IR"/>
        </w:rPr>
        <w:t>2/1337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چندى پس از تشكيل وزارت معارف و اوقاف، توليت ميرزا هدايت‌اللّه از همان سلسله، از سوى كسانى كه مأمور نظارت و رسيدگى به موقوفات آستانه شده بودند، تأييد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نيز تا چند سال پيش اداره آستانه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متوليان در فرامين شاهان صفوى و كتاب تحفه سامى اثر سام ميرزا فرزند شاه اسماعيل صفوى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عباس و شاه طهماسب دوم و اشرف افغان و كريم خان زند و شاهان قاجار نيز فرامينى درباره توليت در دست است</w:t>
      </w:r>
      <w:r>
        <w:rPr>
          <w:rFonts w:eastAsia="IRNazanin" w:cs="IRNazanin"/>
          <w:color w:val="111111"/>
          <w:sz w:val="28"/>
          <w:szCs w:val="28"/>
          <w:rtl w:val="true"/>
          <w:lang w:bidi="fa-IR"/>
        </w:rPr>
        <w:t>.</w:t>
      </w:r>
    </w:p>
    <w:p>
      <w:pPr>
        <w:pStyle w:val="Heading5"/>
        <w:numPr>
          <w:ilvl w:val="4"/>
          <w:numId w:val="1"/>
        </w:numPr>
        <w:rPr/>
      </w:pPr>
      <w:bookmarkStart w:id="548" w:name="__RefHeading___Toc15918228_2142443653"/>
      <w:bookmarkStart w:id="549" w:name="_Toc203"/>
      <w:bookmarkEnd w:id="548"/>
      <w:r>
        <w:rPr>
          <w:rtl w:val="true"/>
        </w:rPr>
        <w:t xml:space="preserve">بخش سوم </w:t>
      </w:r>
      <w:r>
        <w:rPr>
          <w:rtl w:val="true"/>
        </w:rPr>
        <w:t xml:space="preserve">- </w:t>
      </w:r>
      <w:r>
        <w:rPr>
          <w:rtl w:val="true"/>
        </w:rPr>
        <w:t>موقوفات</w:t>
      </w:r>
      <w:bookmarkEnd w:id="5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همگام با افزايش اهميت و توسعه آستانه حضرت عبدالعظيم، از ديرباز كسانى مزارع و املاك و رقبات و اشيايى غالبا با تعيين مورد مصرف آنها، وقف آستانه كرده‌اند و فرمان‌هايى نيز از سوى حاكمان وقت درباره موقوفات صادر شده كه هم اكنون پاره‌اى از آنها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خبرى كه درباره اوقاف آستانه ديده شد، روايت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 مجدالملك براوستانى اوقافى براى حضرت عبدالعظيم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فرمان دولتى در اين باره، فرمان مورخ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شاه طهماسب است كه صورت موقوفات غيرمنقول آستانه با </w:t>
      </w:r>
    </w:p>
    <w:p>
      <w:pPr>
        <w:pStyle w:val="BookText"/>
        <w:rPr/>
      </w:pPr>
      <w:r>
        <w:rPr>
          <w:rFonts w:ascii="Amiri" w:hAnsi="Amiri" w:eastAsia="Amiri" w:cs="Amiri"/>
          <w:color w:val="111111"/>
          <w:sz w:val="28"/>
          <w:sz w:val="28"/>
          <w:szCs w:val="28"/>
          <w:rtl w:val="true"/>
          <w:lang w:bidi="ar-SA"/>
        </w:rPr>
        <w:t>مشخصات كامل در آن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براساس اين فرمان،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مزرعه و باغچه در رى و شميران و شهريار، از جمله املاك وقفى آستانه بوده كه امروزه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از آن باقى و در تصرف آستانه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ايرانشهر، </w:t>
      </w:r>
      <w:r>
        <w:rPr>
          <w:rFonts w:eastAsia="IRNazanin" w:cs="IRNazanin"/>
          <w:color w:val="111111"/>
          <w:sz w:val="28"/>
          <w:szCs w:val="28"/>
          <w:lang w:bidi="fa-IR"/>
        </w:rPr>
        <w:t>2/1335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در طى روزگار به علت نابسامانى‌هاى سياسى و سوء اداره آستانه، توسط كسانى تصرف شده است و كهن‌ترين رقبه وقفى مشخص، مزرعه مبارك‌آباد معروف به خيرآباد واقع در ناحيه خوار شهر رى بوده كه طغرل سلجوقى وقف آستانه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فرمان شاه طهماسب، فرامين ديگرى از سلاطين صفويه و زنديه و قاجاريه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آستانه شامل زمين‌هاى كشاورزى، روستا، قنات آب، ساختمان و اشياى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ساير موقوفات،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مركزى و مركز اسناد، فهرست ميكروفيلم‌ها،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ابن‌اسفنديار، محمد بن حسن، تاريخ طبرستان، به كوشش عباس اقبال، تهران، كلاله خاور،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اصطخرى، ابواسحاق ابراهيم، مسالك و ممالك، به كوشش ايرج افشار، تهران، بنگاه ترجمه و نشر كتاب،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اعتمادالسلطنه، محمد حسن خان، مرآت البلدان، به كوشش پرتو نورى علاء و محمدعلى سپانلو، تهران، اسفار،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1/513</w:t>
      </w:r>
      <w:r>
        <w:rPr>
          <w:rFonts w:ascii="IRNazanin" w:hAnsi="IRNazanin" w:eastAsia="IRNazanin"/>
          <w:color w:val="111111"/>
          <w:sz w:val="28"/>
          <w:sz w:val="28"/>
          <w:szCs w:val="28"/>
          <w:rtl w:val="true"/>
          <w:lang w:bidi="fa-IR"/>
        </w:rPr>
        <w:t xml:space="preserve">؛ ايرانشهر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2/1331</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بهبهانى، محمدباقر، تعليقات على منهج المقال،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پيرنيا، محمد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و كتيبه آستانه 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باستان‌شناسى و هنر ايران،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جواهر كلام، عبدالعزيز، تاريخ تهران، تهران، منوچهرى،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حلى، حسن بن يوسف، خلاصة الاقوال فى معرفة الرجال، تهران،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شوشترى، قاضى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نوراللّه، مجالس المؤمنين، تهران، اسلامية،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عبدالرزاق سمرقندى، مطلع سعدين، به كوشش محمد شفيع، لاهور،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عطاردى قوچانى، عزيزاللّه، عبدالعظيم الحسنى حياته و مسنده،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فصيحى خوافى، احمد بن محمد، مجمل، به كوشش محمود فرخ، مشهد، باستان،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3/264</w:t>
      </w:r>
      <w:r>
        <w:rPr>
          <w:rFonts w:ascii="IRNazanin" w:hAnsi="IRNazanin" w:eastAsia="IRNazanin"/>
          <w:color w:val="111111"/>
          <w:sz w:val="28"/>
          <w:sz w:val="28"/>
          <w:szCs w:val="28"/>
          <w:rtl w:val="true"/>
          <w:lang w:bidi="fa-IR"/>
        </w:rPr>
        <w:t>؛ قزوينى رازى، عبدالجليل، النقض، به كوشش جلال‌الدين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كاشفى، ملا حسين واعظ، روضة الشهداء، به كوشش ابوالحسن شعرانى، تهران، اسلاميه،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كتابخانه مركزى، فهرست خطى،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كتابخانه مركزى و مركز اسناد، فهرست ميكروفيلم‌ها،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كجورى، محمدباقر، جنة النعيم، تهران،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كربلايى تبريزى، حافظ حسين، روضات الجنات، به كوشش جعفر سلطان قرايى، تهران، بنگاه ترجمه و نشر كتاب،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كريمان، حسين، رى باستان، تهران، انجمن آثار ملى،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 مرعشى، محمد باقر، الرواشح السماوية، قم، كتابخانه آيت‌اللّه مرعشى،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مستوفى، حمداللّه، نزهة القلوب، به كوشش گاى لسترنج، ليدن،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مصطفوى، محمدتقى، آثار تاريخى تهران، تهران، انجمن آثار ملى،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 نجاشى، احمد، رجال، بمبئى،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نورى طبرسى، حسين، مستدرك الوسائل، تهران، اسلامية،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هدايت، رضا قلى‌خان، روضة الصفاى ناصرى، تهران، خيام،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هدايتى، محمدعلى، آستانه رى، مجموعه اسناد و فرامين،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محلى نگارنده مقاله، زمستان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413"/>
      </w:r>
      <w:bookmarkStart w:id="550" w:name="pg15931_171096"/>
    </w:p>
    <w:p>
      <w:pPr>
        <w:pStyle w:val="Heading4"/>
        <w:numPr>
          <w:ilvl w:val="3"/>
          <w:numId w:val="1"/>
        </w:numPr>
        <w:rPr/>
      </w:pPr>
      <w:bookmarkStart w:id="551" w:name="__RefHeading___Toc15918230_2142443653"/>
      <w:bookmarkStart w:id="552" w:name="_Toc204"/>
      <w:bookmarkEnd w:id="550"/>
      <w:bookmarkEnd w:id="551"/>
      <w:r>
        <w:rPr/>
        <w:t>81</w:t>
      </w:r>
      <w:r>
        <w:rPr>
          <w:rtl w:val="true"/>
        </w:rPr>
        <w:t>-</w:t>
      </w:r>
      <w:r>
        <w:rPr>
          <w:rtl w:val="true"/>
        </w:rPr>
        <w:t>انجاز العدات فى احوال السّادات، محمد رحمتى</w:t>
      </w:r>
      <w:bookmarkEnd w:id="552"/>
    </w:p>
    <w:p>
      <w:pPr>
        <w:pStyle w:val="Heading5"/>
        <w:numPr>
          <w:ilvl w:val="4"/>
          <w:numId w:val="1"/>
        </w:numPr>
        <w:rPr/>
      </w:pPr>
      <w:bookmarkStart w:id="553" w:name="__RefHeading___Toc15918232_2142443653"/>
      <w:bookmarkStart w:id="554" w:name="_Toc205"/>
      <w:bookmarkEnd w:id="553"/>
      <w:r>
        <w:rPr>
          <w:rtl w:val="true"/>
        </w:rPr>
        <w:t>اشاره</w:t>
      </w:r>
      <w:bookmarkEnd w:id="554"/>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انجاز العدات فى احوال السّادات، محمد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دهمين فرزند حضرت حمزة بن موسى بن جعفر عليهماالسلام است</w:t>
      </w:r>
    </w:p>
    <w:p>
      <w:pPr>
        <w:pStyle w:val="BookText"/>
        <w:rPr/>
      </w:pPr>
      <w:r>
        <w:rPr>
          <w:rFonts w:ascii="Amiri" w:hAnsi="Amiri" w:eastAsia="Amiri" w:cs="Amiri"/>
          <w:color w:val="111111"/>
          <w:sz w:val="28"/>
          <w:sz w:val="28"/>
          <w:szCs w:val="28"/>
          <w:rtl w:val="true"/>
          <w:lang w:bidi="ar-SA"/>
        </w:rPr>
        <w:t>در تحفة الازهار</w:t>
      </w:r>
      <w:r>
        <w:rPr>
          <w:rStyle w:val="FootnoteAnchor"/>
          <w:rtl w:val="true"/>
        </w:rPr>
        <w:footnoteReference w:id="414"/>
      </w:r>
      <w:r>
        <w:rPr>
          <w:rFonts w:ascii="IRNazanin" w:hAnsi="IRNazanin" w:eastAsia="IRNazanin"/>
          <w:color w:val="111111"/>
          <w:sz w:val="28"/>
          <w:sz w:val="28"/>
          <w:szCs w:val="28"/>
          <w:rtl w:val="true"/>
          <w:lang w:bidi="fa-IR"/>
        </w:rPr>
        <w:t>تأليف ضامن بن شد قم از گفته سيّد در شجره، ابوالقاسم حمزة پسر امام موسى عليه‌السلام را عالم، فاضل، كامل، خويشتن‌دار، ديندار، با جلالت و منزلتى والا، بلند مرتبه، بزرگ بهره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عزّت و ابتهال، محبوب خاصّ و عامّ، وصف كرده، و با برادرش امام على الرضا عليه‌السلام به خراسان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 بزرگوار تلاش در مقاصد آن حضرت داشته خرسندى آن سرور را طالب، فرمان آن جناب را اطاعت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دهات 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رؤساى مأمون بر وى حمله كرده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همانجا در بستانى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موسى، به اتّفاق داراى نسل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فخرى</w:t>
      </w:r>
      <w:r>
        <w:rPr>
          <w:rStyle w:val="FootnoteAnchor"/>
          <w:rtl w:val="true"/>
        </w:rPr>
        <w:footnoteReference w:id="415"/>
      </w:r>
      <w:r>
        <w:rPr>
          <w:rFonts w:ascii="Amiri" w:hAnsi="Amiri" w:eastAsia="Amiri" w:cs="Amiri"/>
          <w:color w:val="111111"/>
          <w:sz w:val="28"/>
          <w:sz w:val="28"/>
          <w:szCs w:val="28"/>
          <w:rtl w:val="true"/>
          <w:lang w:bidi="ar-SA"/>
        </w:rPr>
        <w:t>، شجره مباركه</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شجره مباركه </w:t>
      </w: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المجدى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تهذيب الانساب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عمدة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فصول فخريّه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اخير و المجدى قبر وى را در شيراز، خارج باب اصطخر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عبارت المجدى و عمدة به مدفن على فرزند حمزه بهتر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پاورقى بحار از مجدى نقل كرده كه قبر حمزة در اصطخر شيراز معروف و مزار است، اشتباه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آن بزرگوار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مدفن آن بزرگوار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شاهزاه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وى در زمان حيات، حمزه را زيارت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قبله قبر شاهزاده عبدالعظيم قرار گرفته و اين </w:t>
      </w:r>
    </w:p>
    <w:p>
      <w:pPr>
        <w:pStyle w:val="BookText"/>
        <w:rPr/>
      </w:pPr>
      <w:r>
        <w:rPr>
          <w:rFonts w:ascii="IRNazanin" w:hAnsi="IRNazanin" w:eastAsia="IRNazanin"/>
          <w:color w:val="111111"/>
          <w:sz w:val="28"/>
          <w:sz w:val="28"/>
          <w:szCs w:val="28"/>
          <w:rtl w:val="true"/>
          <w:lang w:bidi="fa-IR"/>
        </w:rPr>
        <w:t>گفته صاحب تحفة العالم</w:t>
      </w:r>
      <w:r>
        <w:rPr>
          <w:rStyle w:val="FootnoteAnchor"/>
          <w:rtl w:val="true"/>
        </w:rPr>
        <w:footnoteReference w:id="4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ناسخ</w:t>
      </w:r>
      <w:r>
        <w:rPr>
          <w:rStyle w:val="FootnoteAnchor"/>
          <w:rtl w:val="true"/>
        </w:rPr>
        <w:footnoteReference w:id="418"/>
      </w:r>
      <w:r>
        <w:rPr>
          <w:rFonts w:ascii="IRNazanin" w:hAnsi="IRNazanin" w:eastAsia="IRNazanin"/>
          <w:color w:val="111111"/>
          <w:sz w:val="28"/>
          <w:sz w:val="28"/>
          <w:szCs w:val="28"/>
          <w:rtl w:val="true"/>
          <w:lang w:bidi="fa-IR"/>
        </w:rPr>
        <w:t>از ثقه الرّجال ميرمصطفى آورده، كه قبر حمزة بن قاسم بن على بن حمزة بن الحسن بن عبيداللّه بن عباس، قبرش برابر قبر مولانا عبدالعظيم حسنى است، منافاتى با اين قول ندارد، گرچه با توجّه به قول چهارم اشتباه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تبريز، كه صاحب تحفه براى او ذكر كرده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تاريخ قم قبر حمزة فرزند امام موسى عليه‌السلام را در قم دانسته، و داراى ضريحى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نزديك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خود وى محلّ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اصيلى</w:t>
      </w:r>
      <w:r>
        <w:rPr>
          <w:rStyle w:val="FootnoteAnchor"/>
          <w:rtl w:val="true"/>
        </w:rPr>
        <w:footnoteReference w:id="419"/>
      </w:r>
      <w:r>
        <w:rPr>
          <w:rFonts w:ascii="Amiri" w:hAnsi="Amiri" w:eastAsia="Amiri" w:cs="Amiri"/>
          <w:color w:val="111111"/>
          <w:sz w:val="28"/>
          <w:sz w:val="28"/>
          <w:szCs w:val="28"/>
          <w:rtl w:val="true"/>
          <w:lang w:bidi="ar-SA"/>
        </w:rPr>
        <w:t xml:space="preserve">قبر وى را در مشهد غربات در 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دهى از بلاد حلّه مزيديّه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التحقيق اين قبر مدفن حمزة بن قاسم بن على بن حمزة ابن حسن بن عبيداللّه بن العباس بن امير المؤمنين عليه‌السلام معروف به ابى‌يعلى</w:t>
      </w:r>
      <w:r>
        <w:rPr>
          <w:rStyle w:val="FootnoteAnchor"/>
          <w:rtl w:val="true"/>
        </w:rPr>
        <w:footnoteReference w:id="420"/>
      </w:r>
      <w:r>
        <w:rPr>
          <w:rFonts w:ascii="Amiri" w:hAnsi="Amiri" w:eastAsia="Amiri" w:cs="Amiri"/>
          <w:color w:val="111111"/>
          <w:sz w:val="28"/>
          <w:sz w:val="28"/>
          <w:szCs w:val="28"/>
          <w:rtl w:val="true"/>
          <w:lang w:bidi="ar-SA"/>
        </w:rPr>
        <w:t>و از ثقات روات جليل القدر، و داراى تأليفاتى ارزنده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مامقانى نيز در تنقيح المقال</w:t>
      </w:r>
      <w:r>
        <w:rPr>
          <w:rStyle w:val="FootnoteAnchor"/>
          <w:rtl w:val="true"/>
        </w:rPr>
        <w:footnoteReference w:id="421"/>
      </w:r>
      <w:r>
        <w:rPr>
          <w:rFonts w:ascii="Amiri" w:hAnsi="Amiri" w:eastAsia="Amiri" w:cs="Amiri"/>
          <w:color w:val="111111"/>
          <w:sz w:val="28"/>
          <w:sz w:val="28"/>
          <w:szCs w:val="28"/>
          <w:rtl w:val="true"/>
          <w:lang w:bidi="ar-SA"/>
        </w:rPr>
        <w:t xml:space="preserve">متذكّر شده و مرحوم محدّث نورى قدّس سرّه در حكايت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Style w:val="FootnoteAnchor"/>
          <w:rtl w:val="true"/>
        </w:rPr>
        <w:footnoteReference w:id="422"/>
      </w:r>
      <w:r>
        <w:rPr>
          <w:rFonts w:ascii="IRNazanin" w:hAnsi="IRNazanin" w:eastAsia="IRNazanin"/>
          <w:color w:val="111111"/>
          <w:sz w:val="28"/>
          <w:sz w:val="28"/>
          <w:szCs w:val="28"/>
          <w:rtl w:val="true"/>
          <w:lang w:bidi="fa-IR"/>
        </w:rPr>
        <w:t>درباره كسانى كه تشرّف خدمت ولىّ عصر ارواحنا له الفداء يافته‌اند، از گفته آن حضرت ذكر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w:t>
      </w:r>
      <w:r>
        <w:rPr>
          <w:rStyle w:val="FootnoteAnchor"/>
          <w:rtl w:val="true"/>
        </w:rPr>
        <w:footnoteReference w:id="423"/>
      </w:r>
      <w:r>
        <w:rPr>
          <w:rFonts w:ascii="IRNazanin" w:hAnsi="IRNazanin" w:eastAsia="IRNazanin"/>
          <w:color w:val="111111"/>
          <w:sz w:val="28"/>
          <w:sz w:val="28"/>
          <w:szCs w:val="28"/>
          <w:rtl w:val="true"/>
          <w:lang w:bidi="fa-IR"/>
        </w:rPr>
        <w:t xml:space="preserve">از تاريخ عالم آراى عبّاسى آورده كه اين امام‌زاده والانژاد در قريه‌اى از قراى شيراز مدفون است و سلاطين صفويّه براى او بقعه‌اى بس عالى بنيان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بزرگوار جدّ سلاطين صفوى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لباب الانساب</w:t>
      </w:r>
      <w:r>
        <w:rPr>
          <w:rStyle w:val="FootnoteAnchor"/>
          <w:rtl w:val="true"/>
        </w:rPr>
        <w:footnoteReference w:id="424"/>
      </w:r>
      <w:r>
        <w:rPr>
          <w:rFonts w:ascii="Amiri" w:hAnsi="Amiri" w:eastAsia="Amiri" w:cs="Amiri"/>
          <w:color w:val="111111"/>
          <w:sz w:val="28"/>
          <w:sz w:val="28"/>
          <w:szCs w:val="28"/>
          <w:rtl w:val="true"/>
          <w:lang w:bidi="ar-SA"/>
        </w:rPr>
        <w:t>ذكر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بايد همان قبرى باشد كه در </w:t>
      </w:r>
      <w:bookmarkStart w:id="555" w:name="pg15931_171098"/>
    </w:p>
    <w:p>
      <w:pPr>
        <w:pStyle w:val="BookText"/>
        <w:rPr/>
      </w:pPr>
      <w:bookmarkEnd w:id="555"/>
      <w:r>
        <w:rPr>
          <w:rFonts w:ascii="IRNazanin" w:hAnsi="IRNazanin" w:eastAsia="IRNazanin"/>
          <w:color w:val="111111"/>
          <w:sz w:val="28"/>
          <w:sz w:val="28"/>
          <w:szCs w:val="28"/>
          <w:rtl w:val="true"/>
          <w:lang w:bidi="fa-IR"/>
        </w:rPr>
        <w:t>چهار گنبد سيرجان به اين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r>
        <w:rPr>
          <w:rStyle w:val="FootnoteAnchor"/>
          <w:rtl w:val="true"/>
        </w:rPr>
        <w:footnoteReference w:id="425"/>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تحفة الازهار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على و ابو محمّد قاسم بعد از خود باقى گذارد، از علىّ، حمزة و از حمزة، علىّ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ابوالغنائم عبداللّه دارد كه با عموى خود قاسم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حكومت مستعين باللّه عبّاسى به سمت اصفهان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اشترجان زير سايه درختى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خوارج بر ايشان هجوم آورده هر دو را در حال خواب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دروازه اصطخر در شيراز به خاك سپرده شده، و قبرش مشهور و مورد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قاسم را سيّدى با جلالت، عظيم الشّأن، داراى منزلتى والا، متمسّك، به روش پدران بزرگوار، وصف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مذهب اجدادش را با برهان و بيان آنچه از پيغمبر صلى‌الله‌عليه‌و‌آله وارد شده تبليغ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احمد بن محمّد بن معتصم عبّاسى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كرده ترسان به سمت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كرده تا با پسر برادرش حمزه او را به نحو مذكور كشتند</w:t>
      </w:r>
      <w:r>
        <w:rPr>
          <w:rFonts w:eastAsia="IRNazanin" w:cs="IRNazanin"/>
          <w:color w:val="111111"/>
          <w:sz w:val="28"/>
          <w:szCs w:val="28"/>
          <w:rtl w:val="true"/>
          <w:lang w:bidi="fa-IR"/>
        </w:rPr>
        <w:t>.</w:t>
      </w:r>
    </w:p>
    <w:p>
      <w:pPr>
        <w:pStyle w:val="Heading5"/>
        <w:numPr>
          <w:ilvl w:val="4"/>
          <w:numId w:val="1"/>
        </w:numPr>
        <w:rPr/>
      </w:pPr>
      <w:bookmarkStart w:id="556" w:name="__RefHeading___Toc15918234_2142443653"/>
      <w:bookmarkStart w:id="557" w:name="_Toc206"/>
      <w:bookmarkEnd w:id="556"/>
      <w:r>
        <w:rPr>
          <w:rtl w:val="true"/>
        </w:rPr>
        <w:t>دودمان ابومحمد القاسم</w:t>
      </w:r>
      <w:bookmarkEnd w:id="5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خود محمّد معروف به اعرابى را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بسيار با اعراب آميزش داشته نزد آنان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در نهايت كرم و سخاوت و مروّت و صفاتى از اين نمونه ستوده و دودمان وى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واسطه، نام صفىّ‌الدّين</w:t>
      </w:r>
      <w:r>
        <w:rPr>
          <w:rStyle w:val="FootnoteAnchor"/>
          <w:rtl w:val="true"/>
        </w:rPr>
        <w:footnoteReference w:id="426"/>
      </w:r>
      <w:r>
        <w:rPr>
          <w:rFonts w:ascii="Amiri" w:hAnsi="Amiri" w:eastAsia="Amiri" w:cs="Amiri"/>
          <w:color w:val="111111"/>
          <w:sz w:val="28"/>
          <w:sz w:val="28"/>
          <w:szCs w:val="28"/>
          <w:rtl w:val="true"/>
          <w:lang w:bidi="ar-SA"/>
        </w:rPr>
        <w:t xml:space="preserve">اسحاق را كه در سال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متولّد شده،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اين محمّد اعرابى مى‌رسد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ناسخ التّواريخ</w:t>
      </w:r>
      <w:r>
        <w:rPr>
          <w:rStyle w:val="FootnoteAnchor"/>
          <w:rtl w:val="true"/>
        </w:rPr>
        <w:footnoteReference w:id="427"/>
      </w:r>
      <w:r>
        <w:rPr>
          <w:rFonts w:ascii="IRNazanin" w:hAnsi="IRNazanin" w:eastAsia="IRNazanin"/>
          <w:color w:val="111111"/>
          <w:sz w:val="28"/>
          <w:sz w:val="28"/>
          <w:szCs w:val="28"/>
          <w:rtl w:val="true"/>
          <w:lang w:bidi="fa-IR"/>
        </w:rPr>
        <w:t>با ذكر چندين واسطه نسب سلاطين صفويّه را به اين امام‌زاده والاتبار منتهى مى‌داند كه درباره شاه‌عبّاس ثالث، پسر شاه طهماسب ثانى، پسر شاه سلطان حسين حسينى موسوى، پسر شاه سليمان، پسر شاه عبّاس ثانى متعرّض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حمزة بن موسى بن جعفر عليه‌السلام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عمدة الطالب</w:t>
      </w:r>
      <w:r>
        <w:rPr>
          <w:rStyle w:val="FootnoteAnchor"/>
          <w:rtl w:val="true"/>
        </w:rPr>
        <w:footnoteReference w:id="428"/>
      </w:r>
      <w:r>
        <w:rPr>
          <w:rFonts w:ascii="Amiri" w:hAnsi="Amiri" w:eastAsia="Amiri" w:cs="Amiri"/>
          <w:color w:val="111111"/>
          <w:sz w:val="28"/>
          <w:sz w:val="28"/>
          <w:szCs w:val="28"/>
          <w:rtl w:val="true"/>
          <w:lang w:bidi="ar-SA"/>
        </w:rPr>
        <w:t>و فصول فخريّه</w:t>
      </w:r>
      <w:r>
        <w:rPr>
          <w:rStyle w:val="FootnoteAnchor"/>
          <w:rtl w:val="true"/>
        </w:rPr>
        <w:footnoteReference w:id="429"/>
      </w:r>
      <w:r>
        <w:rPr>
          <w:rFonts w:ascii="Amiri" w:hAnsi="Amiri" w:eastAsia="Amiri" w:cs="Amiri"/>
          <w:color w:val="111111"/>
          <w:sz w:val="28"/>
          <w:sz w:val="28"/>
          <w:szCs w:val="28"/>
          <w:rtl w:val="true"/>
          <w:lang w:bidi="ar-SA"/>
        </w:rPr>
        <w:t>تصريح دارد كه على بن حمزة بيرون دروازه اصطخر شيراز مدفون است، و نسل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شدّالازار</w:t>
      </w:r>
      <w:r>
        <w:rPr>
          <w:rStyle w:val="FootnoteAnchor"/>
          <w:rtl w:val="true"/>
        </w:rPr>
        <w:footnoteReference w:id="430"/>
      </w:r>
      <w:r>
        <w:rPr>
          <w:rFonts w:ascii="Amiri" w:hAnsi="Amiri" w:eastAsia="Amiri" w:cs="Amiri"/>
          <w:color w:val="111111"/>
          <w:sz w:val="28"/>
          <w:sz w:val="28"/>
          <w:szCs w:val="28"/>
          <w:rtl w:val="true"/>
          <w:lang w:bidi="ar-SA"/>
        </w:rPr>
        <w:t>روايت كرده، بعد از قتل ابراهيم و محمّد فرزندان زيد بن الحسن</w:t>
      </w:r>
      <w:r>
        <w:rPr>
          <w:rStyle w:val="FootnoteAnchor"/>
          <w:rtl w:val="true"/>
        </w:rPr>
        <w:footnoteReference w:id="431"/>
      </w:r>
      <w:r>
        <w:rPr>
          <w:rFonts w:ascii="IRNazanin" w:hAnsi="IRNazanin" w:eastAsia="IRNazanin"/>
          <w:color w:val="111111"/>
          <w:sz w:val="28"/>
          <w:sz w:val="28"/>
          <w:szCs w:val="28"/>
          <w:rtl w:val="true"/>
          <w:lang w:bidi="fa-IR"/>
        </w:rPr>
        <w:t>و تصميم بنى عباس بر برانداختن علويّين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بن حمزة بن موسى عليه‌السلام با تنى چند از نزديكان خود به صورت ناشناس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شيراز آمده، در غارى از كوه‌هاى آنجا اقامت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 گردآورى هيزم مشغول بوده، در روزى در دروازه اصطخر آن را فروخته، زندگى خود را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عبّاسيين جاسوسانى براى اطلاع از احوال اينان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با دسته‌اى هيزم بر كول خود از كوه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بعضى جاسوسها شناسايى كرده، با مردى اخته كه از ناحيه آنان اجازه داشت در ميان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اخته با سواران خود سوار تا بر سر اين سيد بزرگوار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خالى در جبين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قوى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كى؟ گفت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ستمگر از اسب پياده شد گردن او را زد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در آنچه گفته شده كه سيد ايستاد و سر خود را با دست گرفته، تا جاى تربت پاكش آمده و در آنجا به پهلو افتاد، و تا چند روز كه باقى بود از وى لااله‌الااللّه 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وى را دفن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كه سر وى را به دمشق فرستادند، و لاشه آن بزرگوار در اينجا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گفته كه زيارتگاه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نزول رحمت و اجابت دعا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ديوار بيرون صحن مطهّرش اين شعر نقش بسته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آن كشته بنازم كه پس از كشته‌شدن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گيرد و اندر پى قاتل برود</w:t>
      </w:r>
    </w:p>
    <w:p>
      <w:pPr>
        <w:pStyle w:val="BookText"/>
        <w:rPr/>
      </w:pPr>
      <w:r>
        <w:rPr>
          <w:rFonts w:ascii="Amiri" w:hAnsi="Amiri" w:eastAsia="Amiri" w:cs="Amiri"/>
          <w:color w:val="111111"/>
          <w:sz w:val="28"/>
          <w:sz w:val="28"/>
          <w:szCs w:val="28"/>
          <w:rtl w:val="true"/>
          <w:lang w:bidi="ar-SA"/>
        </w:rPr>
        <w:t>يازدهمين فرزند موسى بن جعفر عليه‌السلام زيد بن موسى است كه به زيدالنّار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عمدة الطالب</w:t>
      </w:r>
      <w:r>
        <w:rPr>
          <w:rStyle w:val="FootnoteAnchor"/>
          <w:rtl w:val="true"/>
        </w:rPr>
        <w:footnoteReference w:id="432"/>
      </w:r>
      <w:r>
        <w:rPr>
          <w:rFonts w:ascii="IRNazanin" w:hAnsi="IRNazanin" w:eastAsia="IRNazanin"/>
          <w:color w:val="111111"/>
          <w:sz w:val="28"/>
          <w:sz w:val="28"/>
          <w:szCs w:val="28"/>
          <w:rtl w:val="true"/>
          <w:lang w:bidi="fa-IR"/>
        </w:rPr>
        <w:t>و مجدى</w:t>
      </w:r>
      <w:r>
        <w:rPr>
          <w:rStyle w:val="FootnoteAnchor"/>
          <w:rtl w:val="true"/>
        </w:rPr>
        <w:footnoteReference w:id="433"/>
      </w:r>
      <w:r>
        <w:rPr>
          <w:rFonts w:ascii="IRNazanin" w:hAnsi="IRNazanin" w:eastAsia="IRNazanin"/>
          <w:color w:val="111111"/>
          <w:sz w:val="28"/>
          <w:sz w:val="28"/>
          <w:szCs w:val="28"/>
          <w:rtl w:val="true"/>
          <w:lang w:bidi="fa-IR"/>
        </w:rPr>
        <w:t xml:space="preserve">آمده كه محمّد بن محمّد بن زيد بن علىّ بن الحسين بن على بن ابى‌طالب عليه‌السلام در ايام ابى السّرايا وى را در اهواز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بصره شد، و بر آنجا غلبه يافت، خانه‌هاى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 و عمده دارد كه نخلستان‌ها و جميع اسباب‌ها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وى را زيد النّار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با وى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قيد كرده به سوى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نزد برادرش امام رضا عليه‌السلام فرستاد و جرم وى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قسم خورد كه با او سخن نگويد و دستور داد او را آزاد كردند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وى را زهر خورانيد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w:t>
      </w:r>
      <w:r>
        <w:rPr>
          <w:rStyle w:val="FootnoteAnchor"/>
          <w:rtl w:val="true"/>
        </w:rPr>
        <w:footnoteReference w:id="434"/>
      </w:r>
      <w:r>
        <w:rPr>
          <w:rFonts w:ascii="IRNazanin" w:hAnsi="IRNazanin" w:eastAsia="IRNazanin"/>
          <w:color w:val="111111"/>
          <w:sz w:val="28"/>
          <w:sz w:val="28"/>
          <w:szCs w:val="28"/>
          <w:rtl w:val="true"/>
          <w:lang w:bidi="fa-IR"/>
        </w:rPr>
        <w:t>از قول بخارى دارد كه در مرو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اصيلى</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حاشيه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وى را در مرو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صاحب شجره آن را صحيح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تحفة</w:t>
      </w:r>
      <w:r>
        <w:rPr>
          <w:rStyle w:val="FootnoteAnchor"/>
          <w:rtl w:val="true"/>
        </w:rPr>
        <w:footnoteReference w:id="436"/>
      </w:r>
      <w:r>
        <w:rPr>
          <w:rFonts w:ascii="Amiri" w:hAnsi="Amiri" w:eastAsia="Amiri" w:cs="Amiri"/>
          <w:color w:val="111111"/>
          <w:sz w:val="28"/>
          <w:sz w:val="28"/>
          <w:szCs w:val="28"/>
          <w:rtl w:val="true"/>
          <w:lang w:bidi="ar-SA"/>
        </w:rPr>
        <w:t xml:space="preserve">از عيون نقل كرده تا آخر خلافت متوكّل زنده بود و در </w:t>
      </w:r>
    </w:p>
    <w:p>
      <w:pPr>
        <w:pStyle w:val="BookText"/>
        <w:rPr/>
      </w:pPr>
      <w:r>
        <w:rPr>
          <w:rFonts w:ascii="IRNazanin" w:hAnsi="IRNazanin" w:eastAsia="IRNazanin"/>
          <w:color w:val="111111"/>
          <w:sz w:val="28"/>
          <w:sz w:val="28"/>
          <w:szCs w:val="28"/>
          <w:rtl w:val="true"/>
          <w:lang w:bidi="fa-IR"/>
        </w:rPr>
        <w:t>سرّ من رأى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تحفة الازهار</w:t>
      </w:r>
      <w:r>
        <w:rPr>
          <w:rStyle w:val="FootnoteAnchor"/>
          <w:rtl w:val="true"/>
        </w:rPr>
        <w:footnoteReference w:id="437"/>
      </w:r>
      <w:r>
        <w:rPr>
          <w:rFonts w:ascii="Amiri" w:hAnsi="Amiri" w:eastAsia="Amiri" w:cs="Amiri"/>
          <w:color w:val="111111"/>
          <w:sz w:val="28"/>
          <w:sz w:val="28"/>
          <w:szCs w:val="28"/>
          <w:rtl w:val="true"/>
          <w:lang w:bidi="ar-SA"/>
        </w:rPr>
        <w:t>، سمّ‌دادن مأمون به زيد را ذكر كرده و قبر وى را در اصلهد يكى از نواحى اصفهان دانسته و قبّه شيشه‌اى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عمدة الطالب گذشت كه در باقى ماندن نسل از زيد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 فخريّه</w:t>
      </w:r>
      <w:r>
        <w:rPr>
          <w:rStyle w:val="FootnoteAnchor"/>
          <w:rtl w:val="true"/>
        </w:rPr>
        <w:footnoteReference w:id="438"/>
      </w:r>
      <w:r>
        <w:rPr>
          <w:rFonts w:ascii="Amiri" w:hAnsi="Amiri" w:eastAsia="Amiri" w:cs="Amiri"/>
          <w:color w:val="111111"/>
          <w:sz w:val="28"/>
          <w:sz w:val="28"/>
          <w:szCs w:val="28"/>
          <w:rtl w:val="true"/>
          <w:lang w:bidi="ar-SA"/>
        </w:rPr>
        <w:t>و عمدة</w:t>
      </w:r>
      <w:r>
        <w:rPr>
          <w:rStyle w:val="FootnoteAnchor"/>
          <w:rtl w:val="true"/>
        </w:rPr>
        <w:footnoteReference w:id="439"/>
      </w:r>
      <w:r>
        <w:rPr>
          <w:rFonts w:ascii="Amiri" w:hAnsi="Amiri" w:eastAsia="Amiri" w:cs="Amiri"/>
          <w:color w:val="111111"/>
          <w:sz w:val="28"/>
          <w:sz w:val="28"/>
          <w:szCs w:val="28"/>
          <w:rtl w:val="true"/>
          <w:lang w:bidi="ar-SA"/>
        </w:rPr>
        <w:t>از ابى‌نصر بخارى آورده كه عقبى از زيد نماند و جماعتى كه در ارجان خود را به وى منتسب مى‌دارند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ديگران چون شيخ عمرى و شيخ الشّرف</w:t>
      </w:r>
      <w:r>
        <w:rPr>
          <w:rStyle w:val="FootnoteAnchor"/>
          <w:rtl w:val="true"/>
        </w:rPr>
        <w:footnoteReference w:id="440"/>
      </w:r>
      <w:r>
        <w:rPr>
          <w:rFonts w:ascii="Amiri" w:hAnsi="Amiri" w:eastAsia="Amiri" w:cs="Amiri"/>
          <w:color w:val="111111"/>
          <w:sz w:val="28"/>
          <w:sz w:val="28"/>
          <w:szCs w:val="28"/>
          <w:rtl w:val="true"/>
          <w:lang w:bidi="ar-SA"/>
        </w:rPr>
        <w:t>عبيدلى و ابو عبداللّه طباطبا بنا به نقل عمدة</w:t>
      </w:r>
      <w:r>
        <w:rPr>
          <w:rStyle w:val="FootnoteAnchor"/>
          <w:rtl w:val="true"/>
        </w:rPr>
        <w:footnoteReference w:id="441"/>
      </w:r>
      <w:r>
        <w:rPr>
          <w:rFonts w:ascii="IRNazanin" w:hAnsi="IRNazanin" w:eastAsia="IRNazanin"/>
          <w:color w:val="111111"/>
          <w:sz w:val="28"/>
          <w:sz w:val="28"/>
          <w:szCs w:val="28"/>
          <w:rtl w:val="true"/>
          <w:lang w:bidi="fa-IR"/>
        </w:rPr>
        <w:t>و فصول</w:t>
      </w:r>
      <w:r>
        <w:rPr>
          <w:rStyle w:val="FootnoteAnchor"/>
          <w:rtl w:val="true"/>
        </w:rPr>
        <w:footnoteReference w:id="442"/>
      </w:r>
      <w:r>
        <w:rPr>
          <w:rFonts w:ascii="IRNazanin" w:hAnsi="IRNazanin" w:eastAsia="IRNazanin"/>
          <w:color w:val="111111"/>
          <w:sz w:val="28"/>
          <w:sz w:val="28"/>
          <w:szCs w:val="28"/>
          <w:rtl w:val="true"/>
          <w:lang w:bidi="fa-IR"/>
        </w:rPr>
        <w:t>گفته‌اند نسل زيد از چهار پسر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مجدى</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المجدى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نامى از فرزند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شجره مباركه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شجره مباركه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نفر را به اضافه پنجمى ذكر كرده،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نسل او را منقرض دانسته و در شجرة،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فرزندان جعفر ابن زيد را در سيرجان دانسته و از بين آنان افرادى نقابت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 فرزندان زيد بن موسى عليه‌السلام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شجره و تهذيب آنان 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اطروش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در قيروان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كه وى و موسى را در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در قيروان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اكبر در نيشابور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فخرى نيز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ظريف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w:t>
      </w:r>
      <w:r>
        <w:rPr>
          <w:rStyle w:val="FootnoteAnchor"/>
          <w:rtl w:val="true"/>
        </w:rPr>
        <w:footnoteReference w:id="444"/>
      </w:r>
      <w:r>
        <w:rPr>
          <w:rFonts w:ascii="IRNazanin" w:hAnsi="IRNazanin" w:eastAsia="IRNazanin"/>
          <w:color w:val="111111"/>
          <w:sz w:val="28"/>
          <w:sz w:val="28"/>
          <w:szCs w:val="28"/>
          <w:rtl w:val="true"/>
          <w:lang w:bidi="fa-IR"/>
        </w:rPr>
        <w:t>زيد را خطاب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بصره خروج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دشمنان ما را از بنى‌اميّه و ثقيف و غنى و باهله و آل زياد را واگذاشته، به خانه‌هاى بنى اعمام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اشتباه كردم و اين بار اگر شورش كردم ابتداء به دشمنان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خنده گرفت و وى را سوى امام هشتم فرستاد و گفت جرمش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w:t>
      </w:r>
      <w:r>
        <w:rPr>
          <w:rStyle w:val="FootnoteAnchor"/>
          <w:rtl w:val="true"/>
        </w:rPr>
        <w:footnoteReference w:id="445"/>
      </w:r>
      <w:r>
        <w:rPr>
          <w:rFonts w:ascii="Amiri" w:hAnsi="Amiri" w:eastAsia="Amiri" w:cs="Amiri"/>
          <w:color w:val="111111"/>
          <w:sz w:val="28"/>
          <w:sz w:val="28"/>
          <w:szCs w:val="28"/>
          <w:rtl w:val="true"/>
          <w:lang w:bidi="ar-SA"/>
        </w:rPr>
        <w:t>دارد كه آن حضرت وى را ملامت فرمود، رهايش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جاى</w:t>
      </w:r>
      <w:r>
        <w:rPr>
          <w:rStyle w:val="FootnoteAnchor"/>
          <w:rtl w:val="true"/>
        </w:rPr>
        <w:footnoteReference w:id="446"/>
      </w:r>
      <w:r>
        <w:rPr>
          <w:rFonts w:ascii="IRNazanin" w:hAnsi="IRNazanin" w:eastAsia="IRNazanin"/>
          <w:color w:val="111111"/>
          <w:sz w:val="28"/>
          <w:sz w:val="28"/>
          <w:szCs w:val="28"/>
          <w:rtl w:val="true"/>
          <w:lang w:bidi="fa-IR"/>
        </w:rPr>
        <w:t>ديگرى دارد كه آن حضرت وى را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گفته مردمان پست كوفه تو را گول زده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احصنت فرجها فحرّم اللّه ذريّتها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حسن و حسين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مى‌دانى خدا را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وارد شوى و موسى بن جعفر عليهماالسلام خداى را اطاعت كرده بهشت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تو كريم‌تر نزد خدا از موسى بن جعفر عليهماالسلام هستى و اللّه آنچه نزد خداست و هيچ‌كس به آن دست رسى ندارد مگر به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گمان دارى كه به معصيت وى به آن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ذيل روايتى</w:t>
      </w:r>
      <w:r>
        <w:rPr>
          <w:rStyle w:val="FootnoteAnchor"/>
          <w:rtl w:val="true"/>
        </w:rPr>
        <w:footnoteReference w:id="447"/>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اطاعت نكند پس از ما نيست و تو هر آن‌گاه خداى را اطاعت نمودى از ما اهل بيت هستى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امام هفتم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موسى بن جعفر عليه‌السلام است</w:t>
      </w:r>
      <w:r>
        <w:rPr>
          <w:rFonts w:eastAsia="Amiri" w:cs="Amiri" w:ascii="Amiri" w:hAnsi="Amiri"/>
          <w:color w:val="111111"/>
          <w:sz w:val="28"/>
          <w:szCs w:val="28"/>
          <w:rtl w:val="true"/>
          <w:lang w:bidi="ar-SA"/>
        </w:rPr>
        <w:t xml:space="preserve">. </w:t>
      </w:r>
      <w:bookmarkStart w:id="558" w:name="pg15931_171103"/>
    </w:p>
    <w:p>
      <w:pPr>
        <w:pStyle w:val="BookText"/>
        <w:rPr/>
      </w:pPr>
      <w:bookmarkEnd w:id="558"/>
      <w:r>
        <w:rPr>
          <w:rFonts w:ascii="Amiri" w:hAnsi="Amiri" w:eastAsia="Amiri" w:cs="Amiri"/>
          <w:color w:val="111111"/>
          <w:sz w:val="28"/>
          <w:sz w:val="28"/>
          <w:szCs w:val="28"/>
          <w:rtl w:val="true"/>
          <w:lang w:bidi="ar-SA"/>
        </w:rPr>
        <w:t>صاحب عمدة الطالب</w:t>
      </w:r>
      <w:r>
        <w:rPr>
          <w:rStyle w:val="FootnoteAnchor"/>
          <w:rtl w:val="true"/>
        </w:rPr>
        <w:footnoteReference w:id="448"/>
      </w:r>
      <w:r>
        <w:rPr>
          <w:rFonts w:ascii="IRNazanin" w:hAnsi="IRNazanin" w:eastAsia="IRNazanin"/>
          <w:color w:val="111111"/>
          <w:sz w:val="28"/>
          <w:sz w:val="28"/>
          <w:szCs w:val="28"/>
          <w:rtl w:val="true"/>
          <w:lang w:bidi="fa-IR"/>
        </w:rPr>
        <w:t>وى را داراى دختر خوانده و پسر نداشته و شجره مباركه</w:t>
      </w:r>
      <w:r>
        <w:rPr>
          <w:rStyle w:val="FootnoteAnchor"/>
          <w:rtl w:val="true"/>
        </w:rPr>
        <w:footnoteReference w:id="449"/>
      </w:r>
      <w:r>
        <w:rPr>
          <w:rFonts w:ascii="IRNazanin" w:hAnsi="IRNazanin" w:eastAsia="IRNazanin"/>
          <w:color w:val="111111"/>
          <w:sz w:val="28"/>
          <w:sz w:val="28"/>
          <w:szCs w:val="28"/>
          <w:rtl w:val="true"/>
          <w:lang w:bidi="fa-IR"/>
        </w:rPr>
        <w:t>به اتّفاق، و المجدى</w:t>
      </w:r>
      <w:r>
        <w:rPr>
          <w:rStyle w:val="FootnoteAnchor"/>
          <w:rtl w:val="true"/>
        </w:rPr>
        <w:footnoteReference w:id="450"/>
      </w:r>
      <w:r>
        <w:rPr>
          <w:rFonts w:ascii="Amiri" w:hAnsi="Amiri" w:eastAsia="Amiri" w:cs="Amiri"/>
          <w:color w:val="111111"/>
          <w:sz w:val="28"/>
          <w:sz w:val="28"/>
          <w:szCs w:val="28"/>
          <w:rtl w:val="true"/>
          <w:lang w:bidi="ar-SA"/>
        </w:rPr>
        <w:t>او را جزء كسانى كه داراى عقب نبوده‌اند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تهذيب</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فخرى</w:t>
      </w:r>
      <w:r>
        <w:rPr>
          <w:rStyle w:val="FootnoteAnchor"/>
          <w:rtl w:val="true"/>
        </w:rPr>
        <w:footnoteReference w:id="452"/>
      </w:r>
      <w:r>
        <w:rPr>
          <w:rFonts w:ascii="Amiri" w:hAnsi="Amiri" w:eastAsia="Amiri" w:cs="Amiri"/>
          <w:color w:val="111111"/>
          <w:sz w:val="28"/>
          <w:sz w:val="28"/>
          <w:szCs w:val="28"/>
          <w:rtl w:val="true"/>
          <w:lang w:bidi="ar-SA"/>
        </w:rPr>
        <w:t>نيز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 لباب</w:t>
      </w:r>
      <w:r>
        <w:rPr>
          <w:rStyle w:val="FootnoteAnchor"/>
          <w:rtl w:val="true"/>
        </w:rPr>
        <w:footnoteReference w:id="453"/>
      </w:r>
      <w:r>
        <w:rPr>
          <w:rFonts w:ascii="Amiri" w:hAnsi="Amiri" w:eastAsia="Amiri" w:cs="Amiri"/>
          <w:color w:val="111111"/>
          <w:sz w:val="28"/>
          <w:sz w:val="28"/>
          <w:szCs w:val="28"/>
          <w:rtl w:val="true"/>
          <w:lang w:bidi="ar-SA"/>
        </w:rPr>
        <w:t>، خود وى يا نسلش را مورد شكّ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مجالس المؤمنين</w:t>
      </w:r>
      <w:r>
        <w:rPr>
          <w:rStyle w:val="FootnoteAnchor"/>
          <w:rtl w:val="true"/>
        </w:rPr>
        <w:footnoteReference w:id="454"/>
      </w:r>
      <w:r>
        <w:rPr>
          <w:rFonts w:ascii="Amiri" w:hAnsi="Amiri" w:eastAsia="Amiri" w:cs="Amiri"/>
          <w:color w:val="111111"/>
          <w:sz w:val="28"/>
          <w:sz w:val="28"/>
          <w:szCs w:val="28"/>
          <w:rtl w:val="true"/>
          <w:lang w:bidi="ar-SA"/>
        </w:rPr>
        <w:t xml:space="preserve">سيد شهيد قاضى نور اللّه اعلى اللّه مقامه مدفن فضل و سليمان بن موسى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w:t>
      </w:r>
      <w:r>
        <w:rPr>
          <w:rFonts w:eastAsia="Amiri" w:cs="Amiri" w:ascii="Amiri" w:hAnsi="Amiri"/>
          <w:color w:val="111111"/>
          <w:sz w:val="28"/>
          <w:szCs w:val="28"/>
          <w:rtl w:val="true"/>
          <w:lang w:bidi="ar-SA"/>
        </w:rPr>
        <w:t>.</w:t>
      </w:r>
      <w:r>
        <w:rPr>
          <w:rStyle w:val="FootnoteAnchor"/>
          <w:rtl w:val="true"/>
        </w:rPr>
        <w:footnoteReference w:id="455"/>
      </w:r>
    </w:p>
    <w:p>
      <w:pPr>
        <w:pStyle w:val="Heading4"/>
        <w:numPr>
          <w:ilvl w:val="3"/>
          <w:numId w:val="1"/>
        </w:numPr>
        <w:rPr/>
      </w:pPr>
      <w:bookmarkStart w:id="559" w:name="__RefHeading___Toc15918236_2142443653"/>
      <w:bookmarkStart w:id="560" w:name="_Toc207"/>
      <w:bookmarkEnd w:id="559"/>
      <w:r>
        <w:rPr/>
        <w:t>82</w:t>
      </w:r>
      <w:r>
        <w:rPr>
          <w:rtl w:val="true"/>
        </w:rPr>
        <w:t>-</w:t>
      </w:r>
      <w:r>
        <w:rPr>
          <w:rtl w:val="true"/>
        </w:rPr>
        <w:t>دائرة المعارف تشيع، عبدالحسين صالحى شهيدى</w:t>
      </w:r>
      <w:bookmarkEnd w:id="560"/>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تشيع، عبدالحسين صالحى شهيدى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حضرت عبدالعظيم، مدفن عبدالعظيم بن عبداللّه، از نوادگان زيد بن حسن بن على عليهم‌السلام در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پهنه‌اى كه اكنون زيارتگاه مقدس حضرت عبدالعظيم در آنجا واقع است و به نام شهر رى شهرت يافته است، در قديم محله‌اى كوچك در خارج شهر عظيم رى عهد باستان بوده است كه در مغرب شهر و در جنوب دروازه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در عهد باستان با وسعتى برابر يك فرسخ و نيم در يك فرسخ و نيم در جنوب كوه بى‌بى شهربانوى فعلى قرار داشته و از مشرق تا اراضى امين‌آباد و فيروز آباد كنونى و دورتر مى‌رسيده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عبدالعظيم در منابع و كتب انساب معتبر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جنه‌النعيم در اين باب چنين ذكر گرديده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 بزرگوار را برهنه كردند كه غسل دهند در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گريبان آن جناب رقعه‌اى يافتند كه ذكر نسب خود را فرموده بود به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عبدالعظيم بن عبداللّه بن على بن حسن بن زيد بن حسن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كامل‌ترين شرح حالى كه از حضرت عبدالعظيم در دست است رساله صاحب عباد در اين باب است كه استاد محدث حاج ميرزا حسين نورى در مجلد سوم مستدرك الوسائل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رساله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ورع و دين و عابد و معروف به امانت و راستى گفتار و دانا به امور دين و قائل به توحيد و عدل و بسيار حديث و كثير الرواية بود و از ابوجعفر محمد بن على بن موسى عليه‌السلام و پسر وى ابوالحسن صاحب عسكر عليه‌السلام روايت حديث كند و از ايشان به سوى وى تعليقه‌ها و رساله‌هايى است و از گروهى از ياران موسى بن جعفر عليه‌السلام و على بن موسى الرضا عليه‌السلام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كتابى است كه آن را يوم و ليله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رجال شيعه از جمله برقى و رويانى از وى روايات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نسبت به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انديشه‌مند بود، از اين‌رو به عنوان اين‌كه پيك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قاصد است به سياحت شهرها پرداخت، سپس به شهر رى رسيد و در ساربانان در محله سكة الموالى، در سراى مردى شيعى مسكن گزيد و در اين مأمن خداى عزوجل را عبادت مى‌كرد، روزها روزه مى‌داشت و شبها به نماز مى‌ايستاد و پوشيده بيرون مى‌آمد و قبرى را كه اكنون مقابل قبر اوست، زيارت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موسى بن جعفر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وى به شيعيان رى يكى پس از ديگرى رسيد، تا آن‌كه بيشتر ايشان وى را بشناختند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يكى از شيعيان در خواب ديد رسول خدا صلى‌الله‌عليه‌و‌آله به او فرمودند كه فردا مردى از فرزند زادگان من از سكة الموالى حمل و در كنار درخت سيب در باغ عبدالجبار بن عبدالوهاب به خاك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رفت تا آن باغ را بخرد و صاحب باغ نيز خود چنين خوابى ديده بود، پس محل درخت و تمامى باغ را بر اهل شرف و سادات و تشيع وقف كرد تا پس از مگر در آنجا مدفون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عبدالعظيم رحمه‌اللّه عليه بيمار شد و درگذشت و تابوتش در همان روز به محلى كه بقعه‌اش آنجاست حمل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عبدالجبار همانجاست كه اكنون بقعه مطهر حضرت عبدالعظيم و ضمائم آن در آنجا واقع است و آن حضرت در كنار درخت سيبى در آنجا به خاك سپرده شده است و بدين مناسبت است كه آنجا را مقابر الشجره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بقعه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قرائن، گويا ظاهرا بناى نخستين مزار حضرت عبدالعظيم قبر ساده‌اى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اين‌كه آن حضرت از خوف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و گماشتگان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چنانكه در احوالش گذشت، پنهان مى‌زيست و پوشيده بيرون مى‌آمد تا كسى او را نشناسد، چون سنيان در آنجا غلبه داشتند، پس از دفن نيز بى‌گمان كسى را ياراى آن نبود كه آرامگاه او را ظاهر كند و بنايى بر روى آن بسازد، چون به امر خليفه متوكل همه مشاهد طالبيه حتى مشهد حضرت امام حسين عليه‌السلام را خراب كرده بودند، تا آن‌كه محمد بن زيد، داعى علوى، در طبرستان به حكومت رسيد و مشاهد را از نو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را ابن‌اسفنديار در تاريخ طبرستان و اولياء اللّه آملى در تاريخ رويان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طبرستان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تاريخ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بغداد با جعفر المتوكل بن المعتصم افتاد و او وزيرى داشت عبداللّه بن يحيى خاقان، ناصبى مذهب بود، هميشه بر سفك دماء آل رسول عليهم‌السلام او را تحريض كردى و بديهاى او را نهايت نيست، تا به حدى كه مقابر شهداى كربلا را خراب كرد و آب فرمود بست و به كشتزار كرد و جهودان را آنجا فرستاد و برگماشت تا اگر مسلمانى به زيارت شود بگيرند و هلاك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به عهد داعى محمد بن زيد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اميرالمؤمنين عليه‌السلام و مشهد امام حسين عليه‌السلام و ساير مشاهد طالبيه خراب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زيد مشاهد را عمارت مختصر فرمود و به هر موضع به تخمين دخمه و مقبره پديد آورد، تا به عهد عضدالدوله فنا خسرو بن ركن الدولة الحسن بويه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 را چندان عمارت فرمود كه اين ساعت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بسيار از آن خراب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موجب ظاهرا توان گفت مرقد حضرت عبدالعظيم نيز تا حدود بيست سال پس از دفن بنايى نداشت و نخستين بنا بر روى آن تربت به عهد محمد بن زيد از علويان طبرستان به‌وجود آمد و به زمان آل بويه به تدريج بر آن افزوده گرديد و از آن پس در اعصار مختلف آن بقعه مقدس مورد بنا و مرمت و تعمير نيكوكاران و ارادتمندان به خاندان نبوت و ذرارى رسول اكرم صلى‌الله‌عليه‌و‌آله قرار مى‌گرفت، اما از كم و كيف آن اطلاعى به دست نيست، تا آن‌كه به عهد سلجوقيان مجدالملك محمد براوستانى اهل براوستان از توابع قم از وزراى شيعى مذهب سلجوقيان، كه مردى ديندار و معتقد و مستبصر و عالم و عادل بود و در مشاهد متبركه بناهاى بسيار بساخت، بارگاهى مجلل و رفيع و نيكو براى حضرت عبدالعظيم پى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فهم در كتاب النقص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سعيد شهيد مجدالملك اسعد محمد بن موسى البراوستانى القمى قدس‌اللّه روحه با بزرگى رفعت و قبول و حرمت، خيرات بسيار فرمود چون قبه امام حسن بن على، و على زين العابدين و محمدالباقر و جعفر صادق عليهم‌السلام به بقيع، كه هر چهار معصوم در يك حظيره مدفونند و عباس عبدالمطلب آنجا مدفون است به مدينه رسول‌اللّه صلى‌الله‌عليه‌و‌آله به گورستان بقيع و مشهد موسى كاظم عليه‌السلام و محمدتقى عليه‌السلام به مقابر قريش هم او فرموده است به بغداد و مشهد سيد عبدالعظيم حسنى به شهر رى و بسى از مشاهد سادات علوى و اشراف فاطمى با آلت و عدت و شمع و اوقاف كه همه را دلالت است بر صفاى اعتقاد او و در مقابل تربت حسين بن على عليه‌السلام در كربلا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جنت النعيم در همين موضع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بناء چهارم مرحوم مجدالملك، قبه مباركه حضرت عبدالعظيم لازم التكريم است كه در زمانى كه متوقف در رى بود و كمال استيلاء در استيفاء وزارت خود داشت امر به بناء قبه عظيمه اين بزرگوار نمود و معلوم است در آن زمان هم كه نزديك به غيبت صغرى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علما هم بسيار بودند از عامه و خاصه، مزار آن بزرگوار اشتهارى داشت، وليكن بقعه و بارگاهى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همتى گماشت و منتى بر عجم گذاشت و اين قبه ساميه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سيداجل قاضى نوراللّه در كتاب مجالس المؤمنين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آثار مجدالملك مشهد سيد عبدالعظيم حسنى است در شهر رى و غير آن از مشاهد سادات علوى و اشراف فاطمى نيز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كتيبه‌اى تاريخى به خط كوفى از دوران سلجوقى به نام مجدالملك وزير بر كيارق، مربوط به حدود سالهاى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دور در ورودى بقعه حضرت عبدالعظيم كشف گرديد كه خود سندى است ارزنده و مهم براى بناى اصلى اين آستانه و سر در آن در اين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كتيبه مزبور كه در چهار مورد دو سه حرف آن لطمه ديده است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ببناء هذه القبة المطهرة على ساكنها السلام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شمس‌الدين مجدالملك مشيدالدوله ابوالفضل اسعد بن محمد بن موسى ثقة اميرالمؤمنين اطال اللّه بقيه وكيل مظالم على يدى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يا 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رحمه‌اللّه زرينكفش ابى‌الفوا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شناسائى اين‌كه تمام بقعه و سر در يك زمان بنا شده يا نه ميسر نگرديد زيرا به نظر كارشناسان قسمتهائى در زير و كنار كتيبه عهد سلجوقى از دوره آل 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حسام الدوله اردشير بن علاءالدوله از ملوك طبقه دوم آل باوند مازندران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دويست دينار جهت اين زيارتگاه مقدس ارسال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صفوى نيز اين بقعه شريف را مورد تعمير و مرمت قرار داد، در فرمانى از وى كه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صادر گرديده و متن آن در مقاله امامزاده درج آمده بدين مهم اشارت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به زيارت آن آستانه تشرف حاصل مى‌كرد، در تاريخ جهان‌آرا 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تبريز طاعون بود، از آنجا به طواف امامزاده عبدالعظيم عليه‌السلام تشريف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فرمان شاه طهماسب به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ايوان حضرت عبدالعظيم را </w:t>
      </w:r>
    </w:p>
    <w:p>
      <w:pPr>
        <w:pStyle w:val="BookText"/>
        <w:rPr/>
      </w:pPr>
      <w:r>
        <w:rPr>
          <w:rFonts w:ascii="IRNazanin" w:hAnsi="IRNazanin" w:eastAsia="IRNazanin"/>
          <w:color w:val="111111"/>
          <w:sz w:val="28"/>
          <w:sz w:val="28"/>
          <w:szCs w:val="28"/>
          <w:rtl w:val="true"/>
          <w:lang w:bidi="fa-IR"/>
        </w:rPr>
        <w:t>پى افكندند، اين مطلب در كراسه المعى متعلق به كتابخانه مجلس شوراى اسلامى بدين صورت ضبط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بناى ايوان حضرت عبدالعظيم محرم سنه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طهماسب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تاريخچه وقف در اسلام نيز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بنيان رواق و ايوان را شاه طهماسب فرزند شاه اسماعيل صفوى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فرمان وى،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محجر مضبوطى به دور صندوق حضرت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فرمانى كه در اين سال صادر كرد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 صندوق مباركه تهيه محجر مضبوطى كه نشكند نمود كه اصلاً زوار دست به صندوق نرسانند و تكيه بر صندوق مبارك نكنند از چوب شمشاد كه در غايت استحكام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ميانه دوران صفوى تا دوران قاجار از تعميرات و واحدهاى افزوده شده آستانه اطلاع روشنى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تاريخچه وقف در اسلام همچنين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ضريح نقره از فتحعليشاه قاجار آيينه‌كارى و نقاشى ايوان جنوبى از آثار حسنه و ابنيه خيريه ميرزا آقاخان نورى صدراعظم ايران ملقب به اعتمادالدوله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قاجار نيز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 داد تا گنبد مرقد را تذهيب و ايوان را آيينه‌كارى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ميرزا در جام‌جم در اين معنى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رى مزار فايض الانوار حضرت عبدالعظيم بن عبداللّه الحسنى است به تاريخ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حسب الامر شاهنشاه آسمان جاه ناصرالدين شاه قاجار گنبد مرقد آن بزرگوار را تذهيب كرده و ايوان را آيينه كرده‌اند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مهم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بناى بقعه شريف و گنبد آن متدرجا افراد خير آثار ديگرى در آن مكان مقدس از خويش به جاى گذاشته‌اند، كه تاريخچه آنجا را روشن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اندازه‌هاى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پايه‌ها و قبه‌ها از چوب عود، آلت و لقط و شمسه‌ها و نيم شمسه‌ها از چوب عود و گردو و فوفل و كتيبه‌هايى به خط نسخ و ثلث به طور برجسته در چهار بدنه آن به‌كار رفته است كه در متن آنها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بسم‌اللّه الرحمن الرحيم امر بترتيب هذه البرئة الشريفة والروضة المنيفة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والمشهد المقدس والمرقد المنور للسيد الاعظم الاجل المعظم جلال آل طه و ياسين حبل اللّه بن على بن الحسين بن زيد بن الحسن بن على بن ابى‌طالب عليهم الصلوة والسلام باشارة المولى الصاحب الاعظم و مفخر الحاج الحرمين دستور العهد خواجه نجم‌الحق والدين محمد بن المولى الصحاب الاعظم سلطان الوزرا كهف الحرمين دستور الخافقين خواجه عزالحق والدنيا والدين محمد بن محمد بن منصور القوهدى اعزاللّه انصاره و طاب مثوى آبائه العظام و اجداده الكرام و رزقه اياما شفاعة اميرالمؤمنين و اولاده المعصومين الطيبين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مربوط به سال ساختمان آن يعنى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ديگر تمام شامل آيه‌الكرسى، يعنى آيات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مى‌باشد و پس از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 آيه شريفه است اين عبارت مرقوم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فى شهور سنه خمس و عشرين و سبعمائه عمل يحيى بن محمد اصفهانى از اين عبارت معلوم مى‌شود كه خواجه نجم‌الدين محمد كه از وزراى عهد خود به‌شمار مى‌رفته است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پادشاهى سلطان ابوسعيد بهادر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سلسله ايلخانان مغول بانى صندوق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هنرمند نامى حاج محمدصنيع حاشيه خاتم و روى بوته‌ها با گلهاى ستاره شكل تزيين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نقره‌اى حرم به اندازه‌هاى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از آثار دوران فتحعليشاه قاجار است كه به مرور ايام قفلهاى شبكه آن ساييده و بر اثر فشار دست زائرين به كلى لق گرديده بود، همزمان با مرمت صندوق بر حسب تصميم و دستور متولى آستانه به‌دست استاد هنرمند مرحوم صنيع خاتم تجديد و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كتيبه‌اى كه بر بالاى ضريح نوشته شده بانى اولى آن فتحعليشاه قاجار و مرمت كننده آن ميرزا ابراهيم‌خان امين السلطان در عهد ناصرالدين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 ضريح به خط ثلث حاوى سوره الرحمن و حاشيه زير آن اشعار تاريخى به خط نستعليق است و نام مرمت كننده در </w:t>
      </w:r>
    </w:p>
    <w:p>
      <w:pPr>
        <w:pStyle w:val="BookText"/>
        <w:rPr/>
      </w:pPr>
      <w:r>
        <w:rPr>
          <w:rFonts w:ascii="IRNazanin" w:hAnsi="IRNazanin" w:eastAsia="IRNazanin"/>
          <w:color w:val="111111"/>
          <w:sz w:val="28"/>
          <w:sz w:val="28"/>
          <w:szCs w:val="28"/>
          <w:rtl w:val="true"/>
          <w:lang w:bidi="fa-IR"/>
        </w:rPr>
        <w:t>چهار گوشه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تجديد و تعمير ضريح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نقره به‌كار 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عتيقه آهنى و كتيبه كوفى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قديمى‌ترين آثار موجود در آستانه دو قطعه كتيبه كوفى آهنى است كه بر روى يكى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تعالى عبدالصمد بن فخر آور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كتيبه متعلق به يك در آهنى است كه با توجه به سبك نوشته آن به قرن پنجم يا ششم هجرى مربوط مى‌گردد و كاشى معرق اين سر در به خط ثلث بر زمينه لاجوردى داراى تاريخ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مربوط به مرمتهاى دوران شاه طهماسب صفوى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فعلى مقبره ناصرالدين شاه سابقا مسجدى وجود داشته كه آن را مسجد هلاكو مى‌خوانده‌اند و درى در آن به‌كار رفته بود كه بعدها آن را برداشته‌اند و در گوشه جنوب شرقى مسجد بالاسر نصب نمودند و فعلاً اين در كه منبت‌كارى بسيار زيبائى دارد در شمال ايوان شرقى جنب امامزاده حمزه عليه‌السلام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در منبت دو كتيبه به خط ثلث با اين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الرحمن الرحيم و به نستعين سلام عليكم طبتم فادخلوها خالدين تمت هذا الباب المشهد الامام المقدس سيدعبدالعظيم عليه‌السلام سنه ثمانه و اربعين و ثمانمائه</w:t>
      </w:r>
      <w:r>
        <w:rPr>
          <w:rFonts w:eastAsia="IRNazanin" w:cs="IRNazanin"/>
          <w:color w:val="111111"/>
          <w:sz w:val="28"/>
          <w:szCs w:val="28"/>
          <w:rtl w:val="true"/>
          <w:lang w:bidi="fa-IR"/>
        </w:rPr>
        <w:t>»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سلطنت شاهرخ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ظاهرا در قديم الايام بر روى در ديگرى 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روى دماغه بزرگ چوبى واقع ميان رواق شمالى حرم و مسجد زنانه تاريخ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خوانده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عتيقه منبت عصر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آستانه دو جفت در عتيقه منبت بسيار عالى وجود دارد كه بر روى يكى از آنها كتيبه‌اى به خط ثلث به شرح زير مرقوم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نه باب الجنة است اين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تاريخش در جنت سرا</w:t>
      </w:r>
    </w:p>
    <w:p>
      <w:pPr>
        <w:pStyle w:val="BookText"/>
        <w:rPr/>
      </w:pPr>
      <w:r>
        <w:rPr>
          <w:rFonts w:ascii="Amiri" w:hAnsi="Amiri" w:eastAsia="Amiri" w:cs="Amiri"/>
          <w:color w:val="111111"/>
          <w:sz w:val="28"/>
          <w:sz w:val="28"/>
          <w:szCs w:val="28"/>
          <w:rtl w:val="true"/>
          <w:lang w:bidi="ar-SA"/>
        </w:rPr>
        <w:t xml:space="preserve">زدر درآ و شبستان ما منور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دماغ مجلس روحانيون معطر كن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مصرع دوم بيت اول معلوم مى‌گردد تاريخ آن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به هنگام سلطنت شاه اسماعيل اول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قرآنهاى خطى و اسناد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آستانه </w:t>
      </w:r>
    </w:p>
    <w:p>
      <w:pPr>
        <w:pStyle w:val="BookText"/>
        <w:rPr/>
      </w:pPr>
      <w:r>
        <w:rPr>
          <w:rFonts w:ascii="IRNazanin" w:hAnsi="IRNazanin" w:eastAsia="IRNazanin"/>
          <w:color w:val="111111"/>
          <w:sz w:val="28"/>
          <w:sz w:val="28"/>
          <w:szCs w:val="28"/>
          <w:rtl w:val="true"/>
          <w:lang w:bidi="fa-IR"/>
        </w:rPr>
        <w:t xml:space="preserve">قرآنهاى خطى بسيار نفيس و اسناد تاريخى قابل توجهى محفوظ است كه قديمى‌ترين آن اسناد مربوط به شاه طهماسب و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در آن صورت كامل موقوفات آستانه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فرمان شاه طهماسب مربوط به تعيين توليت آستانه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كنونى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آستانه در جانب شمال و سمت بازار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كهن مجموعه در جنوب مجموعه واقع است و روشنگر اين امر است كه پيش از انتخاب تهران به عنوان پايتخت و هجوم زوار از اين شهر به حضرت عبدالعظيم، ارتباط حرم با خارج، از جانبى صورت مى‌گرفته كه رى در آن جهت گسترش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ورودى، هشتى صحن قرار دارد و از آنجا به صحن بزرگ و اصلى وارد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نماسازى مقبره‌هاى دو ضلع شرقى و غربى صحن، مربوط به دوران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صحن، جنب هشتى ورودى، مسجد جامع عتيق و در پشت آن مدرسه طلاب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صحن نماى اصلى آستانه را تشكيل مى‌دهد كه عبارت است از پيش ايوان ستوندار سنگى با پوشش مسطح چوبى و طره‌سازى و روكش شيروانى از آثار دوران ناصرى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ايوان اصلى آيينه قرار دارد كه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مناره بلند و باشكوه در دو جانب آن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 از سطح بام از چهار بخش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استوانه‌اى، گلدانى روى آن، قلمه كشيده و سپس مأذنه زيباى فراز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گلدسته‌ها با كاشيهاى خوش نقش قاجار زينت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پيچ كاشيهاى روى بدنه استوانه‌اى گلدسته با توجه به كاسته شدن تدريجى از قطر قلمه، از جلوه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آنها از كف بنا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گلدسته را از نظر تناسبها و تزيين از جمله زيباترين گلدسته‌هاى دوران قاجار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گذشتن از ايوان به رواق وارد مى‌شويم كه در غرب آن خزانه و در شرق آن كشيكخانه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رواق به هسته </w:t>
      </w:r>
    </w:p>
    <w:p>
      <w:pPr>
        <w:pStyle w:val="BookText"/>
        <w:rPr/>
      </w:pPr>
      <w:r>
        <w:rPr>
          <w:rFonts w:ascii="Amiri" w:hAnsi="Amiri" w:eastAsia="Amiri" w:cs="Amiri"/>
          <w:color w:val="111111"/>
          <w:sz w:val="28"/>
          <w:sz w:val="28"/>
          <w:szCs w:val="28"/>
          <w:rtl w:val="true"/>
          <w:lang w:bidi="ar-SA"/>
        </w:rPr>
        <w:t>اصلى مجموعه، يعنى حرم مطهر وارد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ضلع حرم كه به شكل مربع است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ازاره حرم به ارتفاع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دو حاشيه سنگ سياه در پايين و بالا و يك متر سنگ مرمر قديمى در وسط،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آيينه‌كارى حرم و ايوان به دستور ناصرالدين شاه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دوست محمد خان معيرالممالك به كار تكميل آن پرداخته و آخرين مرحله آيينه‌كارى عهد قاجار در ايوان آيينه به حكايت كتيبه آن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امين السلطان توسط مختار خان حكمران زاويه مقدسه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طلائى فراز حرم كه در مايه شلجمى بر روى گريو يا گردنى بلندى استوار شده است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ناصرالدين شاه با خشتهاى مسى زراندود پوشش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گريو آن در پايين كتيبه پهنى به گونه معقلى و در مايه خط بنائى و در بالا يك نوار كاشى كم عرض مركب از ترنجهاى بزرگ و كوچك كه در داخل هريك بخشى از كتيبه با خط نستعليق زيبا بر روى متن لاجوردى نوشته شده، نقش بسته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شرقى حرم مسجد زنانه و در سمت غرب مسجد مردانه يا بالا سر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مسجد مردانه مقبره ناصرالدين شاه قرار دارد كه در جانب غرب آن ايوان مسطح ستوندارى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مقبره ناصرالدين شاه به وسيله يك در كوچك اختصاصى با حرم امامزاده حمزه ارتباط برقرار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اين در محل سر در اصلى حرم امامزاده حمزه قرار دارد؛ زيرا كه پيش از تغييرات دوران قاجار هريك از دو حرم شاهزاده عبدالعظيم و امامزاده حمزه به صورت دو بقعه جداگانه و با فاصله از هم قرار مى‌داشتند و ارتباط ميان دو حرم بعد از ايجاد مقبره ناصرالدين شاه به وسيله راهروى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جنوب حرم مطهر تا برابر ايوان آيينه حرم امامزاده حمزه امتداد دارد، برقرار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آيينه حرم </w:t>
      </w:r>
    </w:p>
    <w:p>
      <w:pPr>
        <w:pStyle w:val="BookText"/>
        <w:rPr/>
      </w:pPr>
      <w:r>
        <w:rPr>
          <w:rFonts w:ascii="IRNazanin" w:hAnsi="IRNazanin" w:eastAsia="IRNazanin"/>
          <w:color w:val="111111"/>
          <w:sz w:val="28"/>
          <w:sz w:val="28"/>
          <w:szCs w:val="28"/>
          <w:rtl w:val="true"/>
          <w:lang w:bidi="fa-IR"/>
        </w:rPr>
        <w:t>امامزاده حمزه در شرق آن قرار دارد كه در برابر آن نيز پيش ايوان ستوندار اتابكى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حرم، مسجد زنانه و در جنوب، مسجد مردانه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اصلى واقع در برابر ايوان آيينه مقابل حرم، چهار صحن ديگر در مجموعه آستانه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طوطى در غرب صحن مطهر، با راهروى ارتباطى با اندازه‌هاى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ناصرى واقع در غرب مقبره ناصرالدين شاه و مقابل ايوان آن به طول و عرض </w:t>
      </w:r>
      <w:r>
        <w:rPr>
          <w:rFonts w:eastAsia="IRNazanin" w:cs="IRNazanin"/>
          <w:color w:val="111111"/>
          <w:sz w:val="28"/>
          <w:szCs w:val="28"/>
          <w:lang w:bidi="fa-IR"/>
        </w:rPr>
        <w:t>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امامزاده حمزه واقع در شرق ايوان آيينه حرم امامزاده حمزه و بالاخره صحن باغچه عليجان در شرق امامزاده طاهر، با راهروى سرپوشيده ارتباطى با صحن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امامزاده طاهر در مجموعه آستانه، در ضلع شرقى صحن مطهر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مقبره‌هاى عمده مجموعه آستانه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ابوالفتوح رازى واقع در شرق مجموعه، مقبره معروف به دراويش در مجاورت مقبره قبلى، مقبره ميرزا ابوالحسن متولى باشى و آرامگاه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قتل ناصرالدين شاه در محل آرامگاه كنونى او چند اتاق و مسجد كوچكى قرار داشت كه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تيمورى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سوگلى شاه را دفن مى‌كنند و پس از كشته شدن ناصرالدين شاه مجموعه مزبور را به آرامگاه او تبديل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آرامگاه قبر شخصيت‌هاى زير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خان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السلطنة؛ حاج ملاعلى كنى، از فقهاى معروف قرن سيزدهم؛ حاج شيخ محمدحسين تنكابنى؛ حاج شيخ على مدرس تهرانى؛ شيخ ابوالحسن مرندى؛ حاج سيدابوالقاسم كاشانى؛ ابوالحسن ميرزا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الرئيس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منتخب نفيس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حضرت عبدالعظيم پيوسته مطاف معتقدان و علاقه‌مندان از طبقات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فى‌المثل ميرزا شاهرخ فرزند تيمور به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توفيق زيارت آن مرقد </w:t>
      </w:r>
      <w:bookmarkStart w:id="561" w:name="pg15931_171114"/>
    </w:p>
    <w:p>
      <w:pPr>
        <w:pStyle w:val="BookText"/>
        <w:rPr/>
      </w:pPr>
      <w:bookmarkEnd w:id="561"/>
      <w:r>
        <w:rPr>
          <w:rFonts w:ascii="IRNazanin" w:hAnsi="IRNazanin" w:eastAsia="IRNazanin"/>
          <w:color w:val="111111"/>
          <w:sz w:val="28"/>
          <w:sz w:val="28"/>
          <w:szCs w:val="28"/>
          <w:rtl w:val="true"/>
          <w:lang w:bidi="fa-IR"/>
        </w:rPr>
        <w:t>مطهر را بيافت و مراسم آن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تنبيه عبدالمؤمن خان از بك، كه در خراسان شورش برپا كرده بود، از قزوين به عزم خراسان به تهران آمد و در اين شهر بيمار شد و پنجاه روز در بستر بماند، و سپاهيانش بپراكندند و چون از معالجه اطبا طرفى بر نبست، به آستان مقدس حضرت عبدالعظيم التجا برد و بهبود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زيارت حضرت عبدالعظيم در رساله ياد شده از صاحب بن عباد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تن از مردم رى بر ابى‌الحسن صاحب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النقى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صلوات‌اللّه عليه را زيارت مى‌كردم،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عبدالعظيم را كه نزد شماست زيارت مى‌كردى، همانند آن‌كس بودى كه حسين صلوات‌اللّه عليه را زيارت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آستانه حضرت عبدالعظيم به شماره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بناهاى تاريخى ايران به ثبت رسيده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رى،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وقف در اسلام،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تاريخ طبرستان،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جنه‌النعيم،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رى باستان،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كراسه المعى، نسخه خطى،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النقض،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10/451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20/228</w:t>
      </w:r>
      <w:r>
        <w:rPr>
          <w:rFonts w:ascii="IRNazanin" w:hAnsi="IRNazanin" w:eastAsia="IRNazanin"/>
          <w:color w:val="111111"/>
          <w:sz w:val="28"/>
          <w:sz w:val="28"/>
          <w:szCs w:val="28"/>
          <w:rtl w:val="true"/>
          <w:lang w:bidi="fa-IR"/>
        </w:rPr>
        <w:t xml:space="preserve">؛ آثار تاريخى تهران، </w:t>
      </w:r>
      <w:r>
        <w:rPr>
          <w:rFonts w:eastAsia="IRNazanin" w:cs="IRNazanin"/>
          <w:color w:val="111111"/>
          <w:sz w:val="28"/>
          <w:szCs w:val="28"/>
          <w:lang w:bidi="fa-IR"/>
        </w:rPr>
        <w:t>1361</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562" w:name="__RefHeading___Toc15918238_2142443653"/>
      <w:bookmarkStart w:id="563" w:name="_Toc208"/>
      <w:bookmarkEnd w:id="562"/>
      <w:r>
        <w:rPr/>
        <w:t>83</w:t>
      </w:r>
      <w:r>
        <w:rPr>
          <w:rtl w:val="true"/>
        </w:rPr>
        <w:t>-</w:t>
      </w:r>
      <w:r>
        <w:rPr>
          <w:rtl w:val="true"/>
        </w:rPr>
        <w:t>زندگانى امام على الهادى عليه‌السلام ، باقر شريف‌قرشى، ترجمه سيد حسن اسلامى</w:t>
      </w:r>
      <w:bookmarkEnd w:id="563"/>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زندگانى امام على الهادى عليه‌السلام ، باقر شريف‌قرشى، ترجمه سيد حسن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عبدالعظيم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 بزرگوار و حسب و نسب‌دار از مفاخر علمى خاندان نبوت و از نمونه‌هاى والاى تقوا و پرهيزگارى و تقيّد به اصول و مبانى ديانت به‌شمار مى‌رود و ما در اينجا به گوشه‌هايى از شخصيت اين بزرگ مرد اشاره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دودمان درخشان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شريف ايشان به ريحانه رسول خدا و سرور جوانان بهشت امام مجتبى حسن بن على بن ابى‌طالب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حسنى فرزند عبداللّه بن على بن الحسن بن زيد بن الحسن بن على بن ابى‌طالب اميرالمؤمنين عليه‌السلام </w:t>
      </w:r>
      <w:r>
        <w:rPr>
          <w:rStyle w:val="FootnoteAnchor"/>
          <w:rtl w:val="true"/>
        </w:rPr>
        <w:footnoteReference w:id="457"/>
      </w:r>
      <w:r>
        <w:rPr>
          <w:rFonts w:ascii="IRNazanin" w:hAnsi="IRNazanin" w:eastAsia="IRNazanin"/>
          <w:color w:val="111111"/>
          <w:sz w:val="28"/>
          <w:sz w:val="28"/>
          <w:szCs w:val="28"/>
          <w:rtl w:val="true"/>
          <w:lang w:bidi="fa-IR"/>
        </w:rPr>
        <w:t>مى‌باشد و در دنياى حسب و نسب، دودمان و نژادى از اين والاتر و جليل‌تر كه خداوند بدانان عرب و مسلمين را سرافراز ساخت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اعتبار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مردى ثقه، عادل، متعهد، عالم، فقيه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رويانى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ابوحماد رازى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عليه‌السلام در سامرا رسيدم و سؤالاتى از احكام شرعى كردم و پاسخ گرفتم هنگامى كه خواستم با حضرت وداع كنم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و ناحيه خودت دچار مشكلى درباره احكام دين شدى درباره آن از عبدالعظيم حسنى بپرس و سلام مرا به او برسان</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اين روايت فقاهت و دانش ايشان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عقيده خود بر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 و جليل القدر عبدالعظيم حسنى خدمت امام هادى عليه‌السلام مشرّف شد و اعتقادات خود را بر ايشان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گفتگو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رسول‌اللّه صلى‌الله‌عليه‌و‌آله مى‌خواهم عقيده‌ام را بر تو عرضه كنم تا آنچه را درست مى‌دانى تأييد و تقويت كنى تا آن را همچنان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كن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عبدالعظيم به بيان يكايك معتقدات خود پرداخته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هيچ مانندى و شبيهى ندارد و فراتر از حد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و توقف درباره صفات خدا به‌طور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خداوند به ماديات و دادن </w:t>
      </w:r>
    </w:p>
    <w:p>
      <w:pPr>
        <w:pStyle w:val="BookText"/>
        <w:rPr/>
      </w:pPr>
      <w:r>
        <w:rPr>
          <w:rFonts w:ascii="IRNazanin" w:hAnsi="IRNazanin" w:eastAsia="IRNazanin"/>
          <w:color w:val="111111"/>
          <w:sz w:val="28"/>
          <w:sz w:val="28"/>
          <w:szCs w:val="28"/>
          <w:rtl w:val="true"/>
          <w:lang w:bidi="fa-IR"/>
        </w:rPr>
        <w:t>صفات موجودات محدود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جسم است و نه صورت مى‌باشد، نه عرض است و نه جوهر بلكه او آفريننده و جسم دهنده اجسام و صورتگر صورتهاست و خالق عرضها و جواهر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ايجاد كننده و پديد آورنده همه‌چيز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خدا و خاتم پيامبران است و تا روز قيامت پس از او پيامبرى نخواهد آمد و شريعت او را خاتم شرايع و اديان سابقه مى‌دانم و پس از اسلام تا روز قيامت شريعت جديدى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جانشين و ولى‌امر پس از پيامبر، اميرالمؤمنين على بن ابى‌طالب است و پس از او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على بن الحسين، محمد بن على، جعفر بن محمد، موسى بن جعفر، على بن موسى، محمد بن على امام هستند و پس از آنها امام ما تو هستى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او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فرزندم حسن امام است پس چه جانشينى مردم پس از او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عبدالعظيم از امام پس از امام حسن عسگرى پرسش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مگر اين امام چگونه خواهد بود؟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دوازدهم در خفا بسر مى‌برد و ديده نمى‌شود نامش را نيز نمى‌توان به تصريح به زبان آورد تا آن‌كه خروج كند و زمين را پس از آن‌كه از ستم و حق‌كشى و ظلم پر شده باشد، از داد و عدالت پر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فروا عبدالعظيم حسنى ايمان و اعتقاد خود را به گفته‌هاى حضرت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مى‌كنم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آنان دوستدار خداست و دشمن آنان دشمن خدا، اطاعت از آنان اطاعت از خدا و معصيت كردن آنان معصيت خدا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حق است، سؤال در قبر حق است، بهشت حق است، دوزخ حق است، صراط حق است و ميزان حق است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فرا خواهد رسيد و </w:t>
      </w:r>
    </w:p>
    <w:p>
      <w:pPr>
        <w:pStyle w:val="BookText"/>
        <w:rPr/>
      </w:pPr>
      <w:r>
        <w:rPr>
          <w:rFonts w:ascii="IRNazanin" w:hAnsi="IRNazanin" w:eastAsia="IRNazanin"/>
          <w:color w:val="111111"/>
          <w:sz w:val="28"/>
          <w:sz w:val="28"/>
          <w:szCs w:val="28"/>
          <w:rtl w:val="true"/>
          <w:lang w:bidi="fa-IR"/>
        </w:rPr>
        <w:t>خداوند همۀ مردگان را از گورها بر خواهد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ولايت اهل بيت عليهم‌السلام واجبات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زكات، روزه، حج، جهاد، امر به معروف، نهى از منكر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عليه‌السلام اعتقادات او را تأكيد كرده بر او آفرين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همان دين خداست كه آن را براى بندگانش پسنديده و خواسته است پس همين عقيده را حفظ كن خداوند در دنيا و آخرت تو را با قول و عقيده ثابت استوار بدارد </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گريز عبدالعظيم به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حكومت جنايتكار عباسى عرصه را بر علويان تنگ كرد و به تعقيب آنان پرداخت سيد شريف عبدالعظيم حسنى براى رهايى از چنگال خونين بنى‌عباس به رى رفت و در خانه مردى شريف از شيعيان اهل‌بيت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مانند پدران شب زنده‌دار خود، تن را با عبادات شبانه و با روزه گرفتن روزانه رنجه مى‌ساخت و تيرگى شب را با نيايش‌هاى عارفانه روشن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اثناى اقامت در رى به قصد زيارت يكى از فرزندان امام موسى بن جعفر عليه‌السلام </w:t>
      </w:r>
      <w:r>
        <w:rPr>
          <w:rStyle w:val="FootnoteAnchor"/>
          <w:rtl w:val="true"/>
        </w:rPr>
        <w:footnoteReference w:id="460"/>
      </w:r>
      <w:r>
        <w:rPr>
          <w:rFonts w:ascii="IRNazanin" w:hAnsi="IRNazanin" w:eastAsia="IRNazanin"/>
          <w:color w:val="111111"/>
          <w:sz w:val="28"/>
          <w:sz w:val="28"/>
          <w:szCs w:val="28"/>
          <w:rtl w:val="true"/>
          <w:lang w:bidi="fa-IR"/>
        </w:rPr>
        <w:t>تا آنجا كه مى‌دانيم او سيد بزرگوار سيد احمد بن موسى كاظم معروف به شاه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به راه افتاد شيعيان، ايشان را شناختند و پس از آن با احتياط و ترس از حكومت در خفا به زيارت و ملاقات عبدالعظيم حسنى مى‌رفتند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مدتى را ترسان و هراسان در رى زيست و شاهد دردمند مصائب و شكنجه‌هايى بود كه پسران عموهايش سادات علوى، از دست حكومت ستمگر عباسى مى‌كشيدند آنان كه تمام كينه‌هاى فرو كوفته خود را با قتل و حبس ابناء </w:t>
      </w:r>
      <w:bookmarkStart w:id="564" w:name="pg15931_171118"/>
    </w:p>
    <w:p>
      <w:pPr>
        <w:pStyle w:val="BookText"/>
        <w:rPr/>
      </w:pPr>
      <w:bookmarkEnd w:id="564"/>
      <w:r>
        <w:rPr>
          <w:rFonts w:ascii="IRNazanin" w:hAnsi="IRNazanin" w:eastAsia="IRNazanin"/>
          <w:color w:val="111111"/>
          <w:sz w:val="28"/>
          <w:sz w:val="28"/>
          <w:szCs w:val="28"/>
          <w:rtl w:val="true"/>
          <w:lang w:bidi="fa-IR"/>
        </w:rPr>
        <w:t>صديقه زهرا آرام مى‌كردند و انواع فشارها را درباره سلاله پيامبر اعمال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در غربت و دور از خانواده بيمار گشت و درد و رنج جسمى بر اندوه غربت افزوده شد و ايشان به سختى بسترى گشتند ليكن در همه حال به ياد خدا بودند و ذكر حق بر لب داشتند تا آن‌كه دست اجل در غربت ايشان را فرا گرفت و حضرت به رفيق اعلى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ايشان يكى از صفحات درخشان پيكار و جهاد اسلامى ورق خورد و چراغ تابناكى كه در تيرگيها راه عزت و سربلندى را به مردم نشان مى‌داد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حضرت، شهر را در ماتم فرو برد و همه مردم از طبقات مختلف براى تشييع اين علوى غريب گرد آمدند و او را در آرامگاهش به خاك سپردند و در حقيقت پاره جگر پيامبر و ميوه‌اى از درخت رسالت را در آنجا به امانت گذاشتند و مقبرهاى مجلل در آنجا ساختند كه روزانه هزاران تن بدانجا رفته و از آن مرقد مقدس تبرك مى‌جويند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565" w:name="__RefHeading___Toc15918240_2142443653"/>
      <w:bookmarkStart w:id="566" w:name="_Toc209"/>
      <w:bookmarkEnd w:id="565"/>
      <w:r>
        <w:rPr/>
        <w:t>84</w:t>
      </w:r>
      <w:r>
        <w:rPr>
          <w:rtl w:val="true"/>
        </w:rPr>
        <w:t>-</w:t>
      </w:r>
      <w:r>
        <w:rPr>
          <w:rtl w:val="true"/>
        </w:rPr>
        <w:t>با كتابخانه مركزى آستان مقدس حضرت عبدالعظيم عليه‌السلام آشنا شويم</w:t>
      </w:r>
      <w:bookmarkEnd w:id="566"/>
    </w:p>
    <w:p>
      <w:pPr>
        <w:pStyle w:val="Heading5"/>
        <w:numPr>
          <w:ilvl w:val="4"/>
          <w:numId w:val="1"/>
        </w:numPr>
        <w:rPr/>
      </w:pPr>
      <w:bookmarkStart w:id="567" w:name="__RefHeading___Toc15918242_2142443653"/>
      <w:bookmarkStart w:id="568" w:name="_Toc210"/>
      <w:bookmarkEnd w:id="567"/>
      <w:r>
        <w:rPr>
          <w:rtl w:val="true"/>
        </w:rPr>
        <w:t>اشاره</w:t>
      </w:r>
      <w:bookmarkEnd w:id="568"/>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كتابخانه مركزى آستان مقدس حضرت عبدالعظيم عليه‌السلام آشنا شويم</w:t>
      </w:r>
    </w:p>
    <w:p>
      <w:pPr>
        <w:pStyle w:val="BookText"/>
        <w:rPr/>
      </w:pP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مؤذنى رئيس كتابخانه مركزى آستان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آشنايى با كتابخانه آستان مقدس حضرت عبدالعظيم</w:t>
      </w:r>
    </w:p>
    <w:p>
      <w:pPr>
        <w:pStyle w:val="BookText"/>
        <w:rPr/>
      </w:pPr>
      <w:r>
        <w:rPr>
          <w:rFonts w:ascii="Amiri" w:hAnsi="Amiri" w:eastAsia="Amiri" w:cs="Amiri"/>
          <w:color w:val="111111"/>
          <w:sz w:val="28"/>
          <w:sz w:val="28"/>
          <w:szCs w:val="28"/>
          <w:rtl w:val="true"/>
          <w:lang w:bidi="ar-SA"/>
        </w:rPr>
        <w:t>عليه‌السلام و تاريخ مختصر آن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حضرت عبدالعظيم عليه‌السلام ازابتدا مورد توجه شيعيان بوده و تقريبا نيم قرن پس از وفات آن حضرت، علاقمندان و حتى بعضى از حكام و سلاطين، نسبت به ساخت بقعه توجه خاص مبذول داشته، قسمتى از سردر آذين شده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زمان آل‌بويه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علميه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زمان 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w:t>
      </w:r>
    </w:p>
    <w:p>
      <w:pPr>
        <w:pStyle w:val="BookText"/>
        <w:rPr/>
      </w:pPr>
      <w:r>
        <w:rPr>
          <w:rFonts w:ascii="IRNazanin" w:hAnsi="IRNazanin" w:eastAsia="IRNazanin"/>
          <w:color w:val="111111"/>
          <w:sz w:val="28"/>
          <w:sz w:val="28"/>
          <w:szCs w:val="28"/>
          <w:rtl w:val="true"/>
          <w:lang w:bidi="fa-IR"/>
        </w:rPr>
        <w:t>آستان مقدس حضرت عبدالعظيم عليه‌السلام از همان ابتداء پايگاه علمى و فرهنگى بوده و يقينا اين پايگاه علمى از وجود كتابخانه بى‌بهره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از چگونگى تأسيس اولين كتابخانه اطلاع دقيقى در دست نيست ولى تا آنجا كه شواهد نشان مى‌دهد،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كه شاه طهماسب صفوى اقدام به توسعه آستان حضرت عبدالعظيم و امام‌زاده حمزه عليهماالسلام نمود، پس از ساخت رواق و شبستان‌هاى شرقى و غربى، توليت آستان را به يكى از فرزندان خاتم المجتهدين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محقق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جايگاه علمى والايى برخوردار بود، سپرد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عصر، حوزه علميه و كتابخانه كه با حمله مغول و تيمور تقريبا منهدم گرديده بود، حيات مجدد پيدا نمود و كتابخانه معظم و معتبرى با مجموعه‌اى از كتب نفيس و كم‌نظير دائر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نفائس آن كتابخانه،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خطى است كه شاه عباس صفوى در ذى‌القعدة الحرام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خط و مهر خود وقف بر كتابخانه آستان مقدس حضرت عبدالعظيم عليه‌السلام نموده و در وقف‌نامه آن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 كتاب را از كتابخانه خارج نمايد، در خون حضرت اباعبداللّه الحسين عليه‌السلام شريك و سهيم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از بين رفتن كتابخانه، كتب وقفى او نيز، با اينكه خارج‌كننده كتاب از كتابخانه را در خون حضرت اباعبداللّه عليه‌السلام شريك دانسته آن كتب نيز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تأسيس كتابخانه جديد،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آنها به كتابخانه بازگشته و اكنون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 آن نفحات اللاهوت محقق كركى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نامبرده در بازگشت از سفر مازندران، با رسيدن به تهران سخت بيمار مى‌گردد و براى بهبود خويش به حضرت عبدالعظيم عليه‌السلام متوسل شده و نذر مى‌كند، درصورت بهبود هديه‌اى تقديم آستان نمايد كه پس از بهبودى، جهت اداء نذر، قريه مردآباد كرج، به انضمام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فوق‌الذكر را وقف بر آستان مى‌نمايد</w:t>
      </w:r>
      <w:r>
        <w:rPr>
          <w:rFonts w:eastAsia="IRNazanin" w:cs="IRNazanin"/>
          <w:color w:val="111111"/>
          <w:sz w:val="28"/>
          <w:szCs w:val="28"/>
          <w:rtl w:val="true"/>
          <w:lang w:bidi="fa-IR"/>
        </w:rPr>
        <w:t xml:space="preserve">.» </w:t>
      </w:r>
      <w:bookmarkStart w:id="569" w:name="pg15931_171120"/>
    </w:p>
    <w:p>
      <w:pPr>
        <w:pStyle w:val="Heading5"/>
        <w:numPr>
          <w:ilvl w:val="4"/>
          <w:numId w:val="1"/>
        </w:numPr>
        <w:rPr/>
      </w:pPr>
      <w:bookmarkStart w:id="570" w:name="__RefHeading___Toc15918244_2142443653"/>
      <w:bookmarkStart w:id="571" w:name="_Toc211"/>
      <w:bookmarkEnd w:id="569"/>
      <w:bookmarkEnd w:id="570"/>
      <w:r>
        <w:rPr>
          <w:rtl w:val="true"/>
        </w:rPr>
        <w:t>تأسيس كتابخانه جديد</w:t>
      </w:r>
      <w:bookmarkEnd w:id="57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آقاى جواد مؤذنى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موذن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كتابخانه قبلى پى برده و موجوديت آن را با توليت وقت، آقاى حاج سيد احمد هدايتى كه فردى فاضل، متدين و علاقمند به علم و ادب بود، در ميان گذاشته و احياى مجدد كتابخانه آستان مقدس را خواستار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او را همراه با فرزند خود آقاى دكتر محمدعلى هدايتى كه آن روز استاد دانشكده حقوق بود، مأمور تأسيس كتابخانه فعلى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 خريد حدود ششصد جلد كتاب از كتب مرحوم نظرپاك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اساتيد مدرسه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كتابخانه‌اى در ضلع شرقى صحن حضرت امام‌زاده حمزه عليه‌السلام دائر و در تاريخ </w:t>
      </w:r>
      <w:r>
        <w:rPr>
          <w:rFonts w:eastAsia="IRNazanin" w:cs="IRNazanin"/>
          <w:color w:val="111111"/>
          <w:sz w:val="28"/>
          <w:szCs w:val="28"/>
          <w:lang w:bidi="fa-IR"/>
        </w:rPr>
        <w:t>1/4/1324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بهره‌بردارى قرار گرفت و طى حكمى، آقاى جواد مؤذنى به‌عنوان امين، به مديريت كتابخانه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تماس با افراد علاقمند به كتاب، با علما و مؤلفين نجف اشرف و الازهر مصر نيز مكاتبه و از آنان درخواست همكارى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آنها نيز به احترام وجود مقدس حضرت عبدالعظيم عليه‌السلام كتبى را تقديم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علاقمندان به آستان مقدس، با اهداء كتب خويش بر تعداد آنها افزودند، تا آنجا 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كتابخانه با كمبود جا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همزمان با كمبود جاى كتابخانه، سرتيپ محمد ميمند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افسران ارتش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راهرو جنوبى صحن حضرت امام‌زاده حمزه عليه‌السلام ساختمانى دو طبقه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جهت مدرسه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كتابخانه عدم تناسب محل را براى مدرسه به وى گوشزد و از او خواست ساختمان را در اختيار كتابخانه قرار داده و از تأسيس مدرسه صرف‌نظر نمايد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هم پيشنهاد او را پذيرفته و ساختمان را به‌عنوان كتابخانه وقف آستان </w:t>
      </w:r>
      <w:bookmarkStart w:id="572" w:name="pg15931_171121"/>
    </w:p>
    <w:p>
      <w:pPr>
        <w:pStyle w:val="BookText"/>
        <w:rPr/>
      </w:pPr>
      <w:bookmarkEnd w:id="57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به محل جديد منتقل و در 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طى جشن باشكوهى بازگشايى گرديد، تا اين‌كه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فرسودگى ساختمان و كمبود ظرفيت، كتابخانه تعطيل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تقاضاهاى مكرر مراجعين جهت بازگشايى كتابخانه، هيأت امناى وقت آستان، ساختمانى را كه جهت موزه بنيان نهاده بود، به كتابخانه اختصاص داده و كتب به محل جديد منتقل گرديد ولى دائر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همزمان با انتقال كتابخانه، رهبر معظم انقلاب طى حكمى حضرت حجة الاسلام و المسلمين آقاى حاج شيخ محمد محمدى رى‌شهرى را به سمت توليت آستان منصوب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مشاراليه در بدو تصدى دستور شروع به كار مجدد را صادر نمودند و كتابخانه در تاريخ </w:t>
      </w:r>
      <w:r>
        <w:rPr>
          <w:rFonts w:eastAsia="IRNazanin" w:cs="IRNazanin"/>
          <w:color w:val="111111"/>
          <w:sz w:val="28"/>
          <w:szCs w:val="28"/>
          <w:lang w:bidi="fa-IR"/>
        </w:rPr>
        <w:t>1/7/1370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جهت توسعه كتابخانه ابتدا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كتاب خريدارى و به كتب كتابخانه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برنامه طرح توسعه آستان، احداث ساختمانى را با وسعت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با كليه تجهيزات و امكانات مدرن مدنظر قرار دادند كه اين پروژه پس از تكميل در تاريخ </w:t>
      </w:r>
      <w:r>
        <w:rPr>
          <w:rFonts w:eastAsia="IRNazanin" w:cs="IRNazanin"/>
          <w:color w:val="111111"/>
          <w:sz w:val="28"/>
          <w:szCs w:val="28"/>
          <w:lang w:bidi="fa-IR"/>
        </w:rPr>
        <w:t>30/7/1381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مورد بهره‌بردارى قرار گرفت</w:t>
      </w:r>
      <w:r>
        <w:rPr>
          <w:rFonts w:eastAsia="IRNazanin" w:cs="IRNazanin"/>
          <w:color w:val="111111"/>
          <w:sz w:val="28"/>
          <w:szCs w:val="28"/>
          <w:rtl w:val="true"/>
          <w:lang w:bidi="fa-IR"/>
        </w:rPr>
        <w:t>.</w:t>
      </w:r>
    </w:p>
    <w:p>
      <w:pPr>
        <w:pStyle w:val="Heading5"/>
        <w:numPr>
          <w:ilvl w:val="4"/>
          <w:numId w:val="1"/>
        </w:numPr>
        <w:rPr/>
      </w:pPr>
      <w:bookmarkStart w:id="573" w:name="__RefHeading___Toc15918246_2142443653"/>
      <w:bookmarkStart w:id="574" w:name="_Toc212"/>
      <w:bookmarkEnd w:id="573"/>
      <w:r>
        <w:rPr>
          <w:rtl w:val="true"/>
        </w:rPr>
        <w:t>تعداد كتب خطى، چاپى و نشريات</w:t>
      </w:r>
      <w:bookmarkEnd w:id="574"/>
    </w:p>
    <w:p>
      <w:pPr>
        <w:pStyle w:val="BookText"/>
        <w:rPr/>
      </w:pPr>
      <w:r>
        <w:rPr>
          <w:rFonts w:ascii="IRNazanin" w:hAnsi="IRNazanin" w:eastAsia="IRNazanin"/>
          <w:color w:val="111111"/>
          <w:sz w:val="28"/>
          <w:sz w:val="28"/>
          <w:szCs w:val="28"/>
          <w:rtl w:val="true"/>
          <w:lang w:bidi="fa-IR"/>
        </w:rPr>
        <w:t xml:space="preserve">جمع كتب و نشريات ادوارى قريب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زبان‌هاى فارسى، عربى، انگليسى، فرانسه، آلمانى، روسى و </w:t>
      </w:r>
      <w:r>
        <w:rPr>
          <w:rFonts w:eastAsia="IRNazanin" w:cs="IRNazanin"/>
          <w:color w:val="111111"/>
          <w:sz w:val="28"/>
          <w:szCs w:val="28"/>
          <w:rtl w:val="true"/>
          <w:lang w:bidi="fa-IR"/>
        </w:rPr>
        <w:t>...).</w:t>
      </w:r>
    </w:p>
    <w:p>
      <w:pPr>
        <w:pStyle w:val="Heading5"/>
        <w:numPr>
          <w:ilvl w:val="4"/>
          <w:numId w:val="1"/>
        </w:numPr>
        <w:rPr/>
      </w:pPr>
      <w:bookmarkStart w:id="575" w:name="__RefHeading___Toc15918248_2142443653"/>
      <w:bookmarkStart w:id="576" w:name="_Toc213"/>
      <w:bookmarkEnd w:id="575"/>
      <w:r>
        <w:rPr>
          <w:rtl w:val="true"/>
        </w:rPr>
        <w:t>موضوع كتب</w:t>
      </w:r>
      <w:bookmarkEnd w:id="57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اغلب واقفين كتب از علماء و مدرسين حوزه و اساتيد دانشگاه مى‌باشند، لذا اكثر آنها، مرجع بوده و متشكل از موضوعات مشروحه ذيل مى‌باشد</w:t>
      </w:r>
      <w:r>
        <w:rPr>
          <w:rFonts w:eastAsia="IRNazanin" w:cs="IRNazanin"/>
          <w:color w:val="111111"/>
          <w:sz w:val="28"/>
          <w:szCs w:val="28"/>
          <w:rtl w:val="true"/>
          <w:lang w:bidi="fa-IR"/>
        </w:rPr>
        <w:t xml:space="preserve">: </w:t>
      </w:r>
      <w:bookmarkStart w:id="577" w:name="pg15931_171122"/>
    </w:p>
    <w:p>
      <w:pPr>
        <w:pStyle w:val="BookText"/>
        <w:rPr/>
      </w:pPr>
      <w:bookmarkEnd w:id="577"/>
      <w:r>
        <w:rPr>
          <w:rFonts w:ascii="IRNazanin" w:hAnsi="IRNazanin" w:eastAsia="IRNazanin"/>
          <w:color w:val="111111"/>
          <w:sz w:val="28"/>
          <w:sz w:val="28"/>
          <w:szCs w:val="28"/>
          <w:rtl w:val="true"/>
          <w:lang w:bidi="fa-IR"/>
        </w:rPr>
        <w:t>قرآن و ساير كتب آسمانى، كليات، دائره‌المعارف، فرهنگ، لغت‌نامه، ادبيات، تاريخ ادبيات و شعرا، رجال، تذكره، شرح حال، طب قديم، تفسير، فقه، اصول فقه، اخبار فقه، كلام و بلاغت، اخبار و احاديث، مقتل، ادعيه، عرفان، تاريخ، جغرافيا، جغرافياى تاريخى، سفرنامه و خاطرات، فلسفه و منطق، اخلاق و معارف اسلامى، تعليم و تربيت، جامعه‌شناسى، علوم اجتماعى، زبان‌شناسى، علوم پايه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هيئت و نجوم، علوم كامپيوتر، فيزيك، مكانيك، شيمى، بيوشيمى، علوم پزشكى، علوم طبيعى، هنر و ساير موضوعات متفرقه و گوناگون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مى‌توان گفت كه كتابخانه آستان مجموعه‌اى نفيس و كامل از كتب كم‌نظير و بعضا بى‌نظير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واقفين، اهداكنندگان و خيرين، جزاى خير عنايت فرمايد، راهشان پررهرو باد</w:t>
      </w:r>
      <w:r>
        <w:rPr>
          <w:rFonts w:eastAsia="IRNazanin" w:cs="IRNazanin"/>
          <w:color w:val="111111"/>
          <w:sz w:val="28"/>
          <w:szCs w:val="28"/>
          <w:rtl w:val="true"/>
          <w:lang w:bidi="fa-IR"/>
        </w:rPr>
        <w:t>.</w:t>
      </w:r>
    </w:p>
    <w:p>
      <w:pPr>
        <w:pStyle w:val="Heading5"/>
        <w:numPr>
          <w:ilvl w:val="4"/>
          <w:numId w:val="1"/>
        </w:numPr>
        <w:rPr/>
      </w:pPr>
      <w:bookmarkStart w:id="578" w:name="__RefHeading___Toc15918250_2142443653"/>
      <w:bookmarkStart w:id="579" w:name="_Toc214"/>
      <w:bookmarkEnd w:id="578"/>
      <w:r>
        <w:rPr>
          <w:rtl w:val="true"/>
        </w:rPr>
        <w:t>كتب خطى</w:t>
      </w:r>
      <w:bookmarkEnd w:id="579"/>
    </w:p>
    <w:p>
      <w:pPr>
        <w:pStyle w:val="BookText"/>
        <w:rPr/>
      </w:pPr>
      <w:r>
        <w:rPr>
          <w:rFonts w:ascii="IRNazanin" w:hAnsi="IRNazanin" w:eastAsia="IRNazanin"/>
          <w:color w:val="111111"/>
          <w:sz w:val="28"/>
          <w:sz w:val="28"/>
          <w:szCs w:val="28"/>
          <w:rtl w:val="true"/>
          <w:lang w:bidi="fa-IR"/>
        </w:rPr>
        <w:t xml:space="preserve">كتابخانه داراى مجموعه خطى نفيس در 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با بيش از هزار عنوان، شامل قرآن‌ها و ساير موضوعات مى‌باشد كه كليه اين آثار توسط اشخاص خير و علاقمند به آستان، وقف كتابخانه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مى‌توان ذيلاً به ذكر نمونه‌اى از نفايس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متن نسخ و كتابت، سه سطر اول و وسط و آخر هر صفحه ثلث جلى، عالى، بدون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تحرير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سمرقندى، جدول زرين‌دار، جلد سوخته معرق طلاپوش لولادار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صفحات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 هر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وزيرى بزرگ به اندازه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ميلى‌متر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صفحه افتتاح متن و حاشيه مذهب مرصع عالى و در ميانه ترنجى روى متن لاجورد به قلم زر و خط ثلث سوره فاتحه نوشته شده، آغاز سوره بقره يك سرلوح </w:t>
      </w:r>
    </w:p>
    <w:p>
      <w:pPr>
        <w:pStyle w:val="BookText"/>
        <w:rPr/>
      </w:pPr>
      <w:r>
        <w:rPr>
          <w:rFonts w:ascii="IRNazanin" w:hAnsi="IRNazanin" w:eastAsia="IRNazanin"/>
          <w:color w:val="111111"/>
          <w:sz w:val="28"/>
          <w:sz w:val="28"/>
          <w:szCs w:val="28"/>
          <w:rtl w:val="true"/>
          <w:lang w:bidi="fa-IR"/>
        </w:rPr>
        <w:t>مذهب مرصع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سرسوره‌ها مذهب و مرصع و اسامى سوره‌ها به قلم سفيداب تحريردار روى متن زر به خط رقاع خوش نوشته شده سطور اول و وسط و آخر هر صفحه به قلم زر تحريردار و لاجورد 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بيانى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تحرير الاحكام علامه 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 احمد بن حسن بن يحيى فراهانى در روز آدينه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نشان شنگرف جلد ميشى مشكى مقوائى، ربعى، با اجازه پسر علامه محلى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او، با امضاى محمد بن مطهر، در پايان چند برگ نونويس سده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خط محمد بن يحيى بن ابراهيم بن محمد بن حسن بن ابراهيم بابلى مورخ روز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با يادداشت خريد كتاب در شعبان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به‌عنوان مزد حج، نسخه از آغاز كتاب است تا پاياء جزء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اثر قديمى‌ترين مكتوب خطى كتابخانه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مجموعه‌اى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نسخ سده دهم، به گواهى مكتوب عده‌اى از اساتيد دانشگاه نوشته شهيد ثانى، متعلق به على بن محمود تبريزى، به خط و مهر او مورخ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رقعى، جلد تيماج سرخ زركوب مقوايى لولادار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ابن‌طى به ترتيب كتابهاى فقهى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فى الحث على صلوة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المسائل الثلاث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فى الحيات از شهيد ثانى، در انتهاى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منها مؤلفها الفقير الى اللّه تعالى و جوده و كرمه زين‌الدين بن على بن احمد الشامى العاملى تاريخ كتابت،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سيد محمد مشكوه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كلى كتب خطى كتابخانه از نفائس مكتوب مى‌باشد كه فهرست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محمد تقى دانش‌پژوه تهيه و در نشريه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نسخ خطى دانشگاه تهران چاپ و منتشر گرديده است</w:t>
      </w:r>
      <w:r>
        <w:rPr>
          <w:rFonts w:eastAsia="IRNazanin" w:cs="IRNazanin"/>
          <w:color w:val="111111"/>
          <w:sz w:val="28"/>
          <w:szCs w:val="28"/>
          <w:rtl w:val="true"/>
          <w:lang w:bidi="fa-IR"/>
        </w:rPr>
        <w:t xml:space="preserve">. </w:t>
      </w:r>
      <w:bookmarkStart w:id="580" w:name="pg15931_171124"/>
    </w:p>
    <w:p>
      <w:pPr>
        <w:pStyle w:val="BookText"/>
        <w:rPr/>
      </w:pPr>
      <w:bookmarkEnd w:id="580"/>
      <w:r>
        <w:rPr>
          <w:rFonts w:ascii="IRNazanin" w:hAnsi="IRNazanin" w:eastAsia="IRNazanin"/>
          <w:color w:val="111111"/>
          <w:sz w:val="28"/>
          <w:sz w:val="28"/>
          <w:szCs w:val="28"/>
          <w:rtl w:val="true"/>
          <w:lang w:bidi="fa-IR"/>
        </w:rPr>
        <w:t xml:space="preserve">در ابتداى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به‌دستور توليت محترم، به‌منظور فهرست‌نويسى مجدد كليه كتب خطى و قريب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كتاب چاپ سنگى و سربى كمياب موجود، گروهى از كارشناسان مجرب به كتابخانه اعزام گرديدند تا پس از فهرست‌نويسى همزمان با كنگره بزرگداشت حضرت عبدالعظيم عليه‌السلام كه در اوائل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مى‌گردد چاپ و در دسترس علاقمندان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فهرست كليه كتب چاپ سربى در قاهره، بغداد، قسطنطنيه، ليدن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كراچى، دهلى، بمبئى، انگلستان به چاپ رسيده است</w:t>
      </w:r>
      <w:r>
        <w:rPr>
          <w:rFonts w:eastAsia="IRNazanin" w:cs="IRNazanin"/>
          <w:color w:val="111111"/>
          <w:sz w:val="28"/>
          <w:szCs w:val="28"/>
          <w:rtl w:val="true"/>
          <w:lang w:bidi="fa-IR"/>
        </w:rPr>
        <w:t>.</w:t>
      </w:r>
    </w:p>
    <w:p>
      <w:pPr>
        <w:pStyle w:val="Heading5"/>
        <w:numPr>
          <w:ilvl w:val="4"/>
          <w:numId w:val="1"/>
        </w:numPr>
        <w:rPr/>
      </w:pPr>
      <w:bookmarkStart w:id="581" w:name="__RefHeading___Toc15918252_2142443653"/>
      <w:bookmarkStart w:id="582" w:name="_Toc215"/>
      <w:bookmarkEnd w:id="581"/>
      <w:r>
        <w:rPr>
          <w:rtl w:val="true"/>
        </w:rPr>
        <w:t>نشريات</w:t>
      </w:r>
      <w:bookmarkEnd w:id="582"/>
    </w:p>
    <w:p>
      <w:pPr>
        <w:pStyle w:val="BookText"/>
        <w:rPr/>
      </w:pPr>
      <w:r>
        <w:rPr>
          <w:rFonts w:ascii="IRNazanin" w:hAnsi="IRNazanin" w:eastAsia="IRNazanin"/>
          <w:color w:val="111111"/>
          <w:sz w:val="28"/>
          <w:sz w:val="28"/>
          <w:szCs w:val="28"/>
          <w:rtl w:val="true"/>
          <w:lang w:bidi="fa-IR"/>
        </w:rPr>
        <w:t xml:space="preserve">هم اكنون علاوه بر نشريات قبلى و قديمى موجود، با مكاتباتى كه كتابخانه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ارسال نشريات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نموده،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هفته‌نامه، ماهنامه، فصل‌نامه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خود را به‌طور رايگان جهت استفاده مراجعين به كتابخانه آستان ارسال مى‌دارند</w:t>
      </w:r>
      <w:r>
        <w:rPr>
          <w:rFonts w:eastAsia="IRNazanin" w:cs="IRNazanin"/>
          <w:color w:val="111111"/>
          <w:sz w:val="28"/>
          <w:szCs w:val="28"/>
          <w:rtl w:val="true"/>
          <w:lang w:bidi="fa-IR"/>
        </w:rPr>
        <w:t>.</w:t>
      </w:r>
    </w:p>
    <w:p>
      <w:pPr>
        <w:pStyle w:val="Heading5"/>
        <w:numPr>
          <w:ilvl w:val="4"/>
          <w:numId w:val="1"/>
        </w:numPr>
        <w:rPr/>
      </w:pPr>
      <w:bookmarkStart w:id="583" w:name="__RefHeading___Toc15918254_2142443653"/>
      <w:bookmarkStart w:id="584" w:name="_Toc216"/>
      <w:bookmarkEnd w:id="583"/>
      <w:r>
        <w:rPr>
          <w:rtl w:val="true"/>
        </w:rPr>
        <w:t>واقفين و خيّرين</w:t>
      </w:r>
      <w:bookmarkEnd w:id="58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واقفين و خيّرينى كه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اعم از خطى و چاپى به كتابخانه تقديم نموده‌اند،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آقاى حاج سيد محسن حكيم، آيت‌اللّه آقاى سيد شهاب‌الدين مرعشى نجفى، آيت‌اللّه حاج شيخ هادى مجتهد تبريزى، آيت‌اللّه حاج سيد حسين اثنى‌عشرى، علامه حاج شيخ عبدالحسين امينى، آيت‌اللّه حاج شيخ محمدرضا خاتمى بروجردى، حجه‌الاسلام آقاى حاج سيد على غيورى، آيت‌اللّه حاج شيخ محمد محمدى رى‌شهرى، آيت‌اللّه حاج سيد محمدرضا مصطفوى تفرشى، آيت‌اللّه حاج مير سيد حسن معينى، حجة الاسلام حاج سيد على قاضى عسگر، حجه‌الاسلام حاج شيخ محمدتقى فلسفى واعظ، حجة الاسلام حاج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عزيزاللّه عطاردى، حجه‌الاسلام شيخ حسن صالحيان، حجة الاسلام شيخ محمدرضا ممقانى، آقاى سيد على رفيعى علويجه، آقاى حاج ملا جعفر دربندى، دكتر سيد محمدعلى هدايتى، استاد محيط طباطبائى، دكتر سيد عنايت‌اللّه هدايتى، استاد سيد محمد مشكوه، آقاى حسن‌على شاهرخى، آقاى حاج سيد على‌اكبر تشيد، آقاى حاج سيد ابوالفتوح علوى خلخالى، آقاى احمد طاهرى، حاج مختار آقا معينى تبريزى، استاد سيد عبداللّه عقيلى، دكتر سيد تقى اعتمادى، استاد دكتر محمد خوانسارى، استاد سيد حسين عمادزاده، استاد محمدرضا صياد، آقاى شيخ رضا مؤذنى، آقاى حسين كى استوان، آقاى مير فرخ، آقاى حاج محمد صادق نورى، آقاى پدرام، آقاى خواجه نورى، آقاى شيخ على حميدى، آقاى سيد حسن جزايرى، آقاى شمس‌الدين پرويزى، آقاى سيد عباس شمس‌نيا، حاج آقاى امانى، حاج آقا ايلخانى، آقاى حمداللّه جعفرى، آقاى حاج باقر صنوبرى، آقاى حاج جواد مؤذنى، شيخ ابراهيم مشهدى ابراهيم، آقاى شهاب‌الدين اكبرى، آقاى ذاكرى، آقاى انصارى، آقاى محمدتقى صديقين اصفهانى، آقاى ميرزانژاد، امير محمد مهاجر، آقاى حاج محمدتقى عطارنژاد، آقاى امين ميرهادى، آقاى سيد اسماعيل موسوى، آقاى حاج على‌اصغر يمين، آقاى حاج على قانع، آقاى عارف‌زاده، آقاى عظيم‌زاده، آقاى منزوى، آقاى سيد محمد كاظم طباطبائى، آقاى حاج سيد محمدعلى مرتضوى، آقاى سيد جعفر معينى، آقاى حاج عباس سليمى، آقاى سرهنگ عباسى، آقاى پور صفوى، آقاى ابوالقاسم سالك، آقاى حاج جواد زند، آقاى احمد راد، آقاى حجت‌اللّه ميرزائى، آقاى منصور شيخ جنتى، آقاى مهدى گلجان، آقاى حسين عليمحمدى، آقاى محمدرضا مؤذنى، آقاى رادمنش، ورثه ميرشفيع جهانشاه، آقاى محمدرضا كاشفى، حاج آقا آقاى عليرضا صنيعى، آقاى راحل، دكتر حسين احمدى، دكتر فتح‌اللهى، خانم آرياپور، خانم طاهره اسلامى، خانم افسانه فخار منفرد، خانم فروزنده درى، خانم فاطمه علائى و مؤسساتى از قبيل كتابخانه مركزى آستان قدس رضوى، </w:t>
      </w:r>
      <w:bookmarkStart w:id="585" w:name="pg15931_171126"/>
    </w:p>
    <w:p>
      <w:pPr>
        <w:pStyle w:val="BookText"/>
        <w:rPr/>
      </w:pPr>
      <w:bookmarkEnd w:id="585"/>
      <w:r>
        <w:rPr>
          <w:rFonts w:ascii="IRNazanin" w:hAnsi="IRNazanin" w:eastAsia="IRNazanin"/>
          <w:color w:val="111111"/>
          <w:sz w:val="28"/>
          <w:sz w:val="28"/>
          <w:szCs w:val="28"/>
          <w:rtl w:val="true"/>
          <w:lang w:bidi="fa-IR"/>
        </w:rPr>
        <w:t>دائره‌المعارف بزرگ اسلامى، مؤسسه دارالحديث قم، وزارت ارشاد، حجه‌الاسلام حسنى از طرف آستان امام‌زادگان عيسى، عقيل، ابراهيم عليهم‌السلام شهرك واوان و اسلامشهر، انجمن اسلامى مسجد امين‌آباد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ذكر است اكثر كتب موجود داراى امضاء مؤلفين مى‌باشد، به عبارتى كتابخانه آستان داراى كلكسيونى از امضاء مؤلفين است</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5918256_2142443653"/>
      <w:bookmarkStart w:id="587" w:name="_Toc217"/>
      <w:bookmarkEnd w:id="586"/>
      <w:r>
        <w:rPr>
          <w:rtl w:val="true"/>
        </w:rPr>
        <w:t>مديران كتابخانه</w:t>
      </w:r>
      <w:bookmarkEnd w:id="587"/>
    </w:p>
    <w:p>
      <w:pPr>
        <w:pStyle w:val="BookText"/>
        <w:rPr/>
      </w:pPr>
      <w:r>
        <w:rPr>
          <w:rFonts w:ascii="IRNazanin" w:hAnsi="IRNazanin" w:eastAsia="IRNazanin"/>
          <w:color w:val="111111"/>
          <w:sz w:val="28"/>
          <w:sz w:val="28"/>
          <w:szCs w:val="28"/>
          <w:rtl w:val="true"/>
          <w:lang w:bidi="fa-IR"/>
        </w:rPr>
        <w:t>مرحوم حاج جواد مؤذنى از بدو تأسيس كتابخانه تا پايان عمر، قريب به نيم قرن مديريت كتابخانه را عهده‌دار بوده و تا آخرين روز عمر خود از جمع‌آورى و دقت در نگهدارى اين مجموعه نفيس لحظه‌اى غفلت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بهمن 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يادش گرامى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ايشان، به دستور، توليت محترم، آقاى حسين مؤذنى فرزند آن مرحوم كه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كنار پدر مشغول به خدمت بوده، عهده‌دار اداره امور كتابخانه گرديد</w:t>
      </w:r>
      <w:r>
        <w:rPr>
          <w:rFonts w:eastAsia="IRNazanin" w:cs="IRNazanin"/>
          <w:color w:val="111111"/>
          <w:sz w:val="28"/>
          <w:szCs w:val="28"/>
          <w:rtl w:val="true"/>
          <w:lang w:bidi="fa-IR"/>
        </w:rPr>
        <w:t>.</w:t>
      </w:r>
    </w:p>
    <w:p>
      <w:pPr>
        <w:pStyle w:val="Heading5"/>
        <w:numPr>
          <w:ilvl w:val="4"/>
          <w:numId w:val="1"/>
        </w:numPr>
        <w:rPr/>
      </w:pPr>
      <w:bookmarkStart w:id="588" w:name="__RefHeading___Toc15918258_2142443653"/>
      <w:bookmarkStart w:id="589" w:name="_Toc218"/>
      <w:bookmarkEnd w:id="588"/>
      <w:r>
        <w:rPr>
          <w:rtl w:val="true"/>
        </w:rPr>
        <w:t>تعمير كتاب</w:t>
      </w:r>
      <w:bookmarkEnd w:id="589"/>
    </w:p>
    <w:p>
      <w:pPr>
        <w:pStyle w:val="BookText"/>
        <w:rPr/>
      </w:pPr>
      <w:r>
        <w:rPr>
          <w:rFonts w:ascii="IRNazanin" w:hAnsi="IRNazanin" w:eastAsia="IRNazanin"/>
          <w:color w:val="111111"/>
          <w:sz w:val="28"/>
          <w:sz w:val="28"/>
          <w:szCs w:val="28"/>
          <w:rtl w:val="true"/>
          <w:lang w:bidi="fa-IR"/>
        </w:rPr>
        <w:t xml:space="preserve">به‌منظور تأمين نظر بعضى از واقفين كه تأكيد بر عدم خروج كتاب از كتابخانه نموده‌اند و جلوگيرى از سوءاستفاده احتمالى از كتب تك‌نسخه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زيراكس، تكثير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تعميرات موردنياز در محل كتابخانه، زير نظر استادكار آزموده، مجرب و آشنا به تعمير كتب قديمى انجام مى‌پذيرد</w:t>
      </w:r>
      <w:r>
        <w:rPr>
          <w:rFonts w:eastAsia="IRNazanin" w:cs="IRNazanin"/>
          <w:color w:val="111111"/>
          <w:sz w:val="28"/>
          <w:szCs w:val="28"/>
          <w:rtl w:val="true"/>
          <w:lang w:bidi="fa-IR"/>
        </w:rPr>
        <w:t>.</w:t>
      </w:r>
    </w:p>
    <w:p>
      <w:pPr>
        <w:pStyle w:val="Heading5"/>
        <w:numPr>
          <w:ilvl w:val="4"/>
          <w:numId w:val="1"/>
        </w:numPr>
        <w:rPr/>
      </w:pPr>
      <w:bookmarkStart w:id="590" w:name="__RefHeading___Toc15918260_2142443653"/>
      <w:bookmarkStart w:id="591" w:name="_Toc219"/>
      <w:bookmarkEnd w:id="590"/>
      <w:r>
        <w:rPr>
          <w:rtl w:val="true"/>
        </w:rPr>
        <w:t>نرم‌افزار كتابخانه و نحوه ثبت كتب در رايانه</w:t>
      </w:r>
      <w:bookmarkEnd w:id="59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كتابخانه آستان برنامه كاوش مى‌باشد كه توسط شركت پويش كاوش، در راستاى مكانيزه نمودن كتابخانه‌ها طراحى و بيش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در سراسر كشور از آن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شهريور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به سيستم رايانه و نرم‌افزار فوق </w:t>
      </w:r>
      <w:bookmarkStart w:id="592" w:name="pg15931_171127"/>
    </w:p>
    <w:p>
      <w:pPr>
        <w:pStyle w:val="BookText"/>
        <w:rPr/>
      </w:pPr>
      <w:bookmarkEnd w:id="592"/>
      <w:r>
        <w:rPr>
          <w:rFonts w:ascii="IRNazanin" w:hAnsi="IRNazanin" w:eastAsia="IRNazanin"/>
          <w:color w:val="111111"/>
          <w:sz w:val="28"/>
          <w:sz w:val="28"/>
          <w:szCs w:val="28"/>
          <w:rtl w:val="true"/>
          <w:lang w:bidi="fa-IR"/>
        </w:rPr>
        <w:t xml:space="preserve">مجهز گرديده و تاكنون قريب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با مشخصاتى به شرح ذيل ثبت در رايانه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يا مؤلفين، نام كتاب، مترجم يا مترجمين، موضوع اصلى، ناشر، تاريخ نشر، محل نشر، شماره چاپ، قطع، تعداد صفحات يا تصاوير، تاريخ ورود به كتابخانه، نحوه تهيه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خريدارى، اهدايى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نوع جلد، خطى يا چاپى، بهاء، شماره ثبت، كد عنوان و </w:t>
      </w:r>
      <w:r>
        <w:rPr>
          <w:rFonts w:eastAsia="IRNazanin" w:cs="IRNazanin"/>
          <w:color w:val="111111"/>
          <w:sz w:val="28"/>
          <w:szCs w:val="28"/>
          <w:rtl w:val="true"/>
          <w:lang w:bidi="fa-IR"/>
        </w:rPr>
        <w:t>...</w:t>
      </w:r>
    </w:p>
    <w:p>
      <w:pPr>
        <w:pStyle w:val="Heading5"/>
        <w:numPr>
          <w:ilvl w:val="4"/>
          <w:numId w:val="1"/>
        </w:numPr>
        <w:rPr/>
      </w:pPr>
      <w:bookmarkStart w:id="593" w:name="__RefHeading___Toc15918262_2142443653"/>
      <w:bookmarkStart w:id="594" w:name="_Toc220"/>
      <w:bookmarkEnd w:id="593"/>
      <w:r>
        <w:rPr>
          <w:rtl w:val="true"/>
        </w:rPr>
        <w:t>تعداد اعضاء و مراجعين</w:t>
      </w:r>
      <w:bookmarkEnd w:id="594"/>
    </w:p>
    <w:p>
      <w:pPr>
        <w:pStyle w:val="BookText"/>
        <w:rPr/>
      </w:pPr>
      <w:r>
        <w:rPr>
          <w:rFonts w:ascii="IRNazanin" w:hAnsi="IRNazanin" w:eastAsia="IRNazanin"/>
          <w:color w:val="111111"/>
          <w:sz w:val="28"/>
          <w:sz w:val="28"/>
          <w:szCs w:val="28"/>
          <w:rtl w:val="true"/>
          <w:lang w:bidi="fa-IR"/>
        </w:rPr>
        <w:t xml:space="preserve">اعضاء كتابخانه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ابتداى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مراجعين كتابخانه در طول يك سال گذشته به‌طور متوسط روزانه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كه اين تعداد به‌جز اعضاء كتابخانه، زائرين و واردين به آستان را نيز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آينده با وسعت كتابخانه جديد اين تعداد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طى يك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مراجعين فوق، جمعا </w:t>
      </w:r>
      <w:r>
        <w:rPr>
          <w:rFonts w:eastAsia="IRNazanin" w:cs="IRNazanin"/>
          <w:color w:val="111111"/>
          <w:sz w:val="28"/>
          <w:szCs w:val="28"/>
          <w:lang w:bidi="fa-IR"/>
        </w:rPr>
        <w:t>85566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نشريه استفاده نموده‌اند</w:t>
      </w:r>
      <w:r>
        <w:rPr>
          <w:rFonts w:eastAsia="IRNazanin" w:cs="IRNazanin"/>
          <w:color w:val="111111"/>
          <w:sz w:val="28"/>
          <w:szCs w:val="28"/>
          <w:rtl w:val="true"/>
          <w:lang w:bidi="fa-IR"/>
        </w:rPr>
        <w:t>.</w:t>
      </w:r>
    </w:p>
    <w:p>
      <w:pPr>
        <w:pStyle w:val="Heading5"/>
        <w:numPr>
          <w:ilvl w:val="4"/>
          <w:numId w:val="1"/>
        </w:numPr>
        <w:rPr/>
      </w:pPr>
      <w:bookmarkStart w:id="595" w:name="__RefHeading___Toc15918264_2142443653"/>
      <w:bookmarkStart w:id="596" w:name="_Toc221"/>
      <w:bookmarkEnd w:id="595"/>
      <w:r>
        <w:rPr>
          <w:rtl w:val="true"/>
        </w:rPr>
        <w:t>مدارك مورد نياز جهت عضويت</w:t>
      </w:r>
      <w:bookmarkEnd w:id="596"/>
    </w:p>
    <w:p>
      <w:pPr>
        <w:pStyle w:val="BookText"/>
        <w:rPr/>
      </w:pPr>
      <w:r>
        <w:rPr>
          <w:rFonts w:ascii="Amiri" w:hAnsi="Amiri" w:eastAsia="Amiri" w:cs="Amiri"/>
          <w:color w:val="111111"/>
          <w:sz w:val="28"/>
          <w:sz w:val="28"/>
          <w:szCs w:val="28"/>
          <w:rtl w:val="true"/>
          <w:lang w:bidi="ar-SA"/>
        </w:rPr>
        <w:t>مدارك موردنياز جهت عضويت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برگ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تحصيل، محل كار، محل سكونت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قطعه عكس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وجه نقد</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زائرين و ساير واردين به آستان نياز به كارت عضويت نداشته و تنها با ارائه كارت شناسايى معتبر مى‌توانند مدت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از كتابخانه استفاده نمايند</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5918266_2142443653"/>
      <w:bookmarkStart w:id="598" w:name="_Toc222"/>
      <w:bookmarkEnd w:id="597"/>
      <w:r>
        <w:rPr>
          <w:rtl w:val="true"/>
        </w:rPr>
        <w:t>ساعات كار كتابخانه</w:t>
      </w:r>
      <w:bookmarkEnd w:id="59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همه روزه حتى ايام تعطيل از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يكسره دائر مى‌باشد</w:t>
      </w:r>
      <w:r>
        <w:rPr>
          <w:rFonts w:eastAsia="Amiri" w:cs="Amiri" w:ascii="Amiri" w:hAnsi="Amiri"/>
          <w:color w:val="111111"/>
          <w:sz w:val="28"/>
          <w:szCs w:val="28"/>
          <w:rtl w:val="true"/>
          <w:lang w:bidi="ar-SA"/>
        </w:rPr>
        <w:t xml:space="preserve">. </w:t>
      </w:r>
      <w:bookmarkStart w:id="599" w:name="pg15931_171128"/>
    </w:p>
    <w:p>
      <w:pPr>
        <w:pStyle w:val="Heading5"/>
        <w:numPr>
          <w:ilvl w:val="4"/>
          <w:numId w:val="1"/>
        </w:numPr>
        <w:rPr/>
      </w:pPr>
      <w:bookmarkStart w:id="600" w:name="__RefHeading___Toc15918268_2142443653"/>
      <w:bookmarkStart w:id="601" w:name="_Toc223"/>
      <w:bookmarkEnd w:id="599"/>
      <w:bookmarkEnd w:id="600"/>
      <w:r>
        <w:rPr>
          <w:rtl w:val="true"/>
        </w:rPr>
        <w:t>ويژگى منحصر به فرد كتابخانه آستان مقدس حضرت عبدالعظيم عليه‌السلام</w:t>
      </w:r>
      <w:bookmarkEnd w:id="60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مجهز شدن كتابخانه به سيستم رايانه‌اى و ثبت مشخصات كتب، با انگيزه پاسخگويى به نياز تحقيقاتى محققين و اطلاع‌رسانى در كوتاه‌ترين زمان ممكن، جمع‌آورى و ثبت ريز مطالب مندرج در كتب و نشريات، به‌صورتى كه راهگشاى مراجعين در اسرع وقت باشد،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تعداد كتب كتابخانه، انجام اين مهم به‌طور شايسته، بار مالى سنگينى براى آستان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كسب اجازه از مقام توليت محترم و موافقت مشاراليه انجام آن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تا ابتداى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و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ريز مطلب كه هر يك شامل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مى‌باشد، ثبت و آماده استفاده مراجعين گرديده و هنوز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ريز مطالب مندرج در كتب عربى ابتدا به فارسى ترجمه و بعد در رايانه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جمع‌آورى مطالب تا آنجا است كه اگر در حاشيه يا پاورقى و تعليقات كتاب، مطلب مفيدى مندرج بوده، آنها نيز 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عمل دسترسى به مطالب مندرج در لابلاى كتب را بسيار آسان نموده و كتابى كه طى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حتى يك بار از آن استفاده نشده در گردش مستمر قرار داده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نمونه مشابه اين اقدام، در مؤسساتى از قبيل پژوهشكده باقرالعلوم عليه‌السلام قم در موضوع رجال حديث و مركز اسناد تاريخ معاصر ايران با نمايه‌سازى اسناد و فرامين تاريخى انجام گرفته ولى گستردگى اين عمل در كتابخانه آستان به حدى است كه در برگيرنده كليه موضوعات مندرج در مجموعه مكتوبات كتابخانه آستان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وسعت عمل، باعث گرديده كه آن را ويژگى منحصر به فرد كتابخانه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w:t>
      </w:r>
      <w:bookmarkStart w:id="602" w:name="pg15931_171129"/>
    </w:p>
    <w:p>
      <w:pPr>
        <w:pStyle w:val="BookText"/>
        <w:rPr/>
      </w:pPr>
      <w:bookmarkEnd w:id="602"/>
      <w:r>
        <w:rPr>
          <w:rFonts w:ascii="IRNazanin" w:hAnsi="IRNazanin" w:eastAsia="IRNazanin"/>
          <w:color w:val="111111"/>
          <w:sz w:val="28"/>
          <w:sz w:val="28"/>
          <w:szCs w:val="28"/>
          <w:rtl w:val="true"/>
          <w:lang w:bidi="fa-IR"/>
        </w:rPr>
        <w:t>براى روشن شدن اذهان، نمونه‌اى از آن را ذيلاً ذكر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كتابى با نام و يا موضوع اصلى تاريخ هنر مينياتور وجود ندارد ولى براى دسترسى به اين مطلب زمانى كه به بانك ريز مطالب مراجعه مى‌نماييم، رايانه مطلبى بدين‌گونه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هنر مينياتور و مراحل ارتقاء و تكميل آن در ايران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سفرنامه از خراسان تا بختيارى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رنه دالمانى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كتاب پاسخ خود را دريافت مى‌داريم، البته در كتابى به‌نام سفرنامه كه هيچ‌گونه رابطه‌اى با نام كتاب يا موضوع موردنظر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مينياتور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آشنايى بيشتر چند موضوع مختلف از رايانه خواسته شده،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عينا درج مى‌گردد</w:t>
      </w:r>
      <w:r>
        <w:rPr>
          <w:rFonts w:eastAsia="IRNazanin" w:cs="IRNazanin"/>
          <w:color w:val="111111"/>
          <w:sz w:val="28"/>
          <w:szCs w:val="28"/>
          <w:rtl w:val="true"/>
          <w:lang w:bidi="fa-IR"/>
        </w:rPr>
        <w:t>.</w:t>
      </w:r>
    </w:p>
    <w:p>
      <w:pPr>
        <w:pStyle w:val="Heading5"/>
        <w:numPr>
          <w:ilvl w:val="4"/>
          <w:numId w:val="1"/>
        </w:numPr>
        <w:rPr/>
      </w:pPr>
      <w:bookmarkStart w:id="603" w:name="__RefHeading___Toc15918270_2142443653"/>
      <w:bookmarkStart w:id="604" w:name="_Toc224"/>
      <w:bookmarkEnd w:id="603"/>
      <w:r>
        <w:rPr>
          <w:rtl w:val="true"/>
        </w:rPr>
        <w:t xml:space="preserve">كتب رسيده </w:t>
      </w:r>
      <w:r>
        <w:rPr>
          <w:rtl w:val="true"/>
        </w:rPr>
        <w:t>(</w:t>
      </w:r>
      <w:r>
        <w:rPr>
          <w:rtl w:val="true"/>
        </w:rPr>
        <w:t>وقفى، اهدايى، خريدارى</w:t>
      </w:r>
      <w:r>
        <w:rPr>
          <w:rtl w:val="true"/>
        </w:rPr>
        <w:t>)</w:t>
      </w:r>
      <w:bookmarkEnd w:id="60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مكاتبات و تماس‌هاى گرفته شده با صاحبان كتاب و مؤلفين و اشخاص علاقمند به اهداء كتاب، جمعا قريب به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نشريه جذب كتابخانه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مدت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خريدارى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علاقمندان به آستان مقدس محدث عليم حضرت عبدالعظيم عليه‌السلام مى‌توانند براى كسب اطلاعات بيشتر و اهداى كتاب به كتابخانه و ثبت‌نام خويش، در زمره دوستداران آن حضرت، با شماره تلفن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داخلى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حاصل نمايند</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مركزى آستان قدس </w:t>
      </w:r>
      <w:bookmarkStart w:id="605" w:name="pg15931_171130"/>
    </w:p>
    <w:p>
      <w:pPr>
        <w:pStyle w:val="Heading4"/>
        <w:numPr>
          <w:ilvl w:val="3"/>
          <w:numId w:val="1"/>
        </w:numPr>
        <w:rPr/>
      </w:pPr>
      <w:bookmarkStart w:id="606" w:name="__RefHeading___Toc15918272_2142443653"/>
      <w:bookmarkStart w:id="607" w:name="_Toc225"/>
      <w:bookmarkEnd w:id="605"/>
      <w:bookmarkEnd w:id="606"/>
      <w:r>
        <w:rPr/>
        <w:t>85</w:t>
      </w:r>
      <w:r>
        <w:rPr>
          <w:rtl w:val="true"/>
        </w:rPr>
        <w:t>-</w:t>
      </w:r>
      <w:r>
        <w:rPr>
          <w:rtl w:val="true"/>
        </w:rPr>
        <w:t>نغمه‌هاى ولايت، محمدعلى شهاب</w:t>
      </w:r>
      <w:bookmarkEnd w:id="607"/>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نغمه‌هاى ولايت، محمدعلى شهاب</w:t>
      </w:r>
    </w:p>
    <w:p>
      <w:pPr>
        <w:pStyle w:val="BookText"/>
        <w:rPr/>
      </w:pPr>
      <w:r>
        <w:rPr>
          <w:rFonts w:ascii="IRNazanin" w:hAnsi="IRNazanin" w:eastAsia="IRNazanin"/>
          <w:color w:val="111111"/>
          <w:sz w:val="28"/>
          <w:sz w:val="28"/>
          <w:szCs w:val="28"/>
          <w:rtl w:val="true"/>
          <w:lang w:bidi="fa-IR"/>
        </w:rPr>
        <w:t>حضرت عبدالعظيم معروف به سيد الكريم، فرزند عبداللّه بن على بن حسن بن زيد بن حسن بن على بن ابيطالب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حضرت با چهار واسطه به امام حسن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ايشان نايب امام در زمان خويش و داراى ارج و قرب فراوان در پيشگاه امامان بوده است و نيز با توجه به اين‌كه در بخش‌هايى از كشور به‌خصوص در شهر رى رحلت آن حضرت مورد توجه قرار دارد، مطالب و نوحه‌هايى درباره اين مناسبت عرضه مى‌گردد، باشد كه دوستداران اهل بيت عليهم‌السلام به احياء چنين مناسبت‌ها و بزرگداشت چنين شخصيت‌هاى بزرگوارى، توجه بيشترى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الخصايص العظيميه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به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و رحلت ايشان در پانزدهم 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رى واقع شده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حضرت عبدالعظيم، ده سال آخر عمر امام كاظم عليه‌السلام و تمام دوران امامت امام رضا عليه‌السلام و امام جواد عليه‌السلام را درك نموده و دو سال قبل از شهادت امام هادى عليه‌السلام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خود، حداقل از محضر سه امام بزرگوار كسب فيض كرده و احاديثى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عليه‌السلام ، امام جواد عليه‌السلام و امام هادى عليه‌السلام نقل نموده است و از اصحاب خاص آنان به‌شمار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از طرف حكومت عباسى، مورد تهديد قرار داشت و به همين دليل وطن خود را ترك و به طور ناشناس از شهرى به شهرى ديگر سفر كرد تا اين‌كه وارد شهر 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يكى از شيعيان در محله ساربانان ساكن گرديد و به عبادت پروردگار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روزها در سرداب خانه به‌سر مى‌برد و روزه مى‌گرفت و شب‌ها را به نماز و مناجات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صورت ناشناس از خانه بيرون مى‌آمد و قبرى را كه اكنون مقابل قبر اوست زيارت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قبر حضرت حمزة </w:t>
      </w:r>
    </w:p>
    <w:p>
      <w:pPr>
        <w:pStyle w:val="BookText"/>
        <w:rPr/>
      </w:pPr>
      <w:r>
        <w:rPr>
          <w:rFonts w:ascii="IRNazanin" w:hAnsi="IRNazanin" w:eastAsia="IRNazanin"/>
          <w:color w:val="111111"/>
          <w:sz w:val="28"/>
          <w:sz w:val="28"/>
          <w:szCs w:val="28"/>
          <w:rtl w:val="true"/>
          <w:lang w:bidi="fa-IR"/>
        </w:rPr>
        <w:t xml:space="preserve">بن موسى بن جعفر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خبر آمدن حضرت عبدالعظيم به شهر رى به گوش شيعيان رسيد و دوستداران اهل بيت عليهم‌السلام بيشتر با او ارتباط برقرار كردند و از علم و دانش او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نظر برخى مورخان از آنجايى كه حضرت عبدالعظيم عليه‌السلام متوارى و تحت تعقيب دشمن بوده و نيز مخفيانه از دنيا رفته است، احتمال مى‌رود كه جاسوس‌هاى دشمن او را پنهانى به شهادت 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الكريم حقيقتا از شيعيان خاص و مورد عنايت ائمه عليهم‌السلام بود تا جايى كه گفته‌اند وقتى به حضور امام هادى عليه‌السلام رسيد، آن حضرت از او به گرمى استقبال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اباالقاسم، انت وليُّنا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 خوش آمدى، به راستى تو از ياران واقعى ما مى‌باشى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سيدالكريم عقايد و آراء دينى خود را بيان نمود</w:t>
      </w:r>
    </w:p>
    <w:p>
      <w:pPr>
        <w:pStyle w:val="BookText"/>
        <w:rPr/>
      </w:pPr>
      <w:r>
        <w:rPr>
          <w:rFonts w:ascii="IRNazanin" w:hAnsi="IRNazanin" w:eastAsia="IRNazanin"/>
          <w:color w:val="111111"/>
          <w:sz w:val="28"/>
          <w:sz w:val="28"/>
          <w:szCs w:val="28"/>
          <w:rtl w:val="true"/>
          <w:lang w:bidi="fa-IR"/>
        </w:rPr>
        <w:t>و امام عليه‌السلام ضمن تأييد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اللّه دينُ اللّهِ الَّذى ارتضاهُ، فاثبت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بيان كردى، همان دينى است كه خداوند آن را براى بندگان خود معين كرده و از چنين پندارى هم خداوند متعال، راضى و خرسند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ثابت و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ظاهرا از امام هادى عليه‌السلام درباره زيارت حضرت عبدالعظيم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او را زيارت كند، بهشت بر او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احاديث نيز، زيارت ايشان هم‌چون زيارت كربلا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بهترين رؤياى شب‌هاى خيالم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لحظه وصل رُخت تنها سؤالم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آرزوى تو سراپا اشتياقم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مجمرى آتش گرفته از فراقم </w:t>
      </w:r>
    </w:p>
    <w:p>
      <w:pPr>
        <w:pStyle w:val="BookText"/>
        <w:rPr/>
      </w:pPr>
      <w:r>
        <w:rPr>
          <w:rFonts w:ascii="IRNazanin" w:hAnsi="IRNazanin" w:eastAsia="IRNazanin"/>
          <w:color w:val="111111"/>
          <w:sz w:val="28"/>
          <w:sz w:val="28"/>
          <w:szCs w:val="28"/>
          <w:rtl w:val="true"/>
          <w:lang w:bidi="fa-IR"/>
        </w:rPr>
        <w:t xml:space="preserve">مى‌سوزم و شعله‌ور از اندوه و 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شمع يادت همچنان پروانه گردم</w:t>
      </w:r>
    </w:p>
    <w:p>
      <w:pPr>
        <w:pStyle w:val="BookText"/>
        <w:rPr/>
      </w:pPr>
      <w:r>
        <w:rPr>
          <w:rFonts w:ascii="IRNazanin" w:hAnsi="IRNazanin" w:eastAsia="IRNazanin"/>
          <w:color w:val="111111"/>
          <w:sz w:val="28"/>
          <w:sz w:val="28"/>
          <w:szCs w:val="28"/>
          <w:rtl w:val="true"/>
          <w:lang w:bidi="fa-IR"/>
        </w:rPr>
        <w:t xml:space="preserve">سوزان و بى‌تابم ز داغت بى‌قرارم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كوچه گرد كوچه‌هاى هجر يارم</w:t>
      </w:r>
    </w:p>
    <w:p>
      <w:pPr>
        <w:pStyle w:val="BookText"/>
        <w:rPr/>
      </w:pPr>
      <w:r>
        <w:rPr>
          <w:rFonts w:ascii="IRNazanin" w:hAnsi="IRNazanin" w:eastAsia="IRNazanin"/>
          <w:color w:val="111111"/>
          <w:sz w:val="28"/>
          <w:sz w:val="28"/>
          <w:szCs w:val="28"/>
          <w:rtl w:val="true"/>
          <w:lang w:bidi="fa-IR"/>
        </w:rPr>
        <w:t xml:space="preserve">آيينه قلب من از هجران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فراقت بر سراپايم نشسته</w:t>
      </w:r>
    </w:p>
    <w:p>
      <w:pPr>
        <w:pStyle w:val="BookText"/>
        <w:rPr/>
      </w:pPr>
      <w:r>
        <w:rPr>
          <w:rFonts w:ascii="IRNazanin" w:hAnsi="IRNazanin" w:eastAsia="IRNazanin"/>
          <w:color w:val="111111"/>
          <w:sz w:val="28"/>
          <w:sz w:val="28"/>
          <w:szCs w:val="28"/>
          <w:rtl w:val="true"/>
          <w:lang w:bidi="fa-IR"/>
        </w:rPr>
        <w:t xml:space="preserve">كى بر دل بشكسته‌ام مرهم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از رخ عالم غبار غم بگيرى</w:t>
      </w:r>
    </w:p>
    <w:p>
      <w:pPr>
        <w:pStyle w:val="BookText"/>
        <w:rPr/>
      </w:pPr>
      <w:r>
        <w:rPr>
          <w:rFonts w:ascii="IRNazanin" w:hAnsi="IRNazanin" w:eastAsia="IRNazanin"/>
          <w:color w:val="111111"/>
          <w:sz w:val="28"/>
          <w:sz w:val="28"/>
          <w:szCs w:val="28"/>
          <w:rtl w:val="true"/>
          <w:lang w:bidi="fa-IR"/>
        </w:rPr>
        <w:t xml:space="preserve">شب تا سحر در آرزوى 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گويم يوسف زهرا كجايى</w:t>
      </w:r>
    </w:p>
    <w:p>
      <w:pPr>
        <w:pStyle w:val="BookText"/>
        <w:rPr/>
      </w:pPr>
      <w:r>
        <w:rPr>
          <w:rFonts w:ascii="IRNazanin" w:hAnsi="IRNazanin" w:eastAsia="IRNazanin"/>
          <w:color w:val="111111"/>
          <w:sz w:val="28"/>
          <w:sz w:val="28"/>
          <w:szCs w:val="28"/>
          <w:rtl w:val="true"/>
          <w:lang w:bidi="fa-IR"/>
        </w:rPr>
        <w:t xml:space="preserve">السلام اى يادگار دودمان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غرق نور نسل آل مرتضى</w:t>
      </w:r>
    </w:p>
    <w:p>
      <w:pPr>
        <w:pStyle w:val="BookText"/>
        <w:rPr/>
      </w:pPr>
      <w:r>
        <w:rPr>
          <w:rFonts w:ascii="IRNazanin" w:hAnsi="IRNazanin" w:eastAsia="IRNazanin"/>
          <w:color w:val="111111"/>
          <w:sz w:val="28"/>
          <w:sz w:val="28"/>
          <w:szCs w:val="28"/>
          <w:rtl w:val="true"/>
          <w:lang w:bidi="fa-IR"/>
        </w:rPr>
        <w:t xml:space="preserve">از تبار فاطمه، طه و ياسين، حاء و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باغ حسن هستى تو اى عبدالعظيم</w:t>
      </w:r>
    </w:p>
    <w:p>
      <w:pPr>
        <w:pStyle w:val="BookText"/>
        <w:rPr/>
      </w:pPr>
      <w:r>
        <w:rPr>
          <w:rFonts w:ascii="Amiri" w:hAnsi="Amiri" w:eastAsia="Amiri" w:cs="Amiri"/>
          <w:color w:val="111111"/>
          <w:sz w:val="28"/>
          <w:sz w:val="28"/>
          <w:szCs w:val="28"/>
          <w:rtl w:val="true"/>
          <w:lang w:bidi="ar-SA"/>
        </w:rPr>
        <w:t xml:space="preserve">در عبادت بنده و عبد خداوند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ولايت نايب خاص امام شيعيان</w:t>
      </w:r>
    </w:p>
    <w:p>
      <w:pPr>
        <w:pStyle w:val="BookText"/>
        <w:rPr/>
      </w:pPr>
      <w:r>
        <w:rPr>
          <w:rFonts w:ascii="IRNazanin" w:hAnsi="IRNazanin" w:eastAsia="IRNazanin"/>
          <w:color w:val="111111"/>
          <w:sz w:val="28"/>
          <w:sz w:val="28"/>
          <w:szCs w:val="28"/>
          <w:rtl w:val="true"/>
          <w:lang w:bidi="fa-IR"/>
        </w:rPr>
        <w:t xml:space="preserve">بر مزار تو ملائك از سما ره كرده 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تو كربلايى در حريم پاك رى</w:t>
      </w:r>
    </w:p>
    <w:p>
      <w:pPr>
        <w:pStyle w:val="BookText"/>
        <w:rPr/>
      </w:pPr>
      <w:r>
        <w:rPr>
          <w:rFonts w:ascii="IRNazanin" w:hAnsi="IRNazanin" w:eastAsia="IRNazanin"/>
          <w:color w:val="111111"/>
          <w:sz w:val="28"/>
          <w:sz w:val="28"/>
          <w:szCs w:val="28"/>
          <w:rtl w:val="true"/>
          <w:lang w:bidi="fa-IR"/>
        </w:rPr>
        <w:t xml:space="preserve">زائرت چون بهر تو عرض ارادت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فاطمه گويا زيارت مى‌كند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بوده‌اى آيينه دارى از حسن و در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تجلى‌گاه نور مجتبايى و حسين </w:t>
      </w:r>
    </w:p>
    <w:p>
      <w:pPr>
        <w:pStyle w:val="BookText"/>
        <w:rPr/>
      </w:pPr>
      <w:r>
        <w:rPr>
          <w:rFonts w:ascii="Amiri" w:hAnsi="Amiri" w:eastAsia="Amiri" w:cs="Amiri"/>
          <w:color w:val="111111"/>
          <w:sz w:val="28"/>
          <w:sz w:val="28"/>
          <w:szCs w:val="28"/>
          <w:rtl w:val="true"/>
          <w:lang w:bidi="ar-SA"/>
        </w:rPr>
        <w:t xml:space="preserve">خامه از سوى امام دهمين اين را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قبر تو را واجب شود اجر بهشت</w:t>
      </w:r>
    </w:p>
    <w:p>
      <w:pPr>
        <w:pStyle w:val="BookText"/>
        <w:rPr/>
      </w:pPr>
      <w:r>
        <w:rPr>
          <w:rFonts w:ascii="IRNazanin" w:hAnsi="IRNazanin" w:eastAsia="IRNazanin"/>
          <w:color w:val="111111"/>
          <w:sz w:val="28"/>
          <w:sz w:val="28"/>
          <w:szCs w:val="28"/>
          <w:rtl w:val="true"/>
          <w:lang w:bidi="fa-IR"/>
        </w:rPr>
        <w:t xml:space="preserve">اى تجلى‌گاه نور رب رحمان و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كهكشان پرفروغ آسمان حاء و ميم</w:t>
      </w:r>
    </w:p>
    <w:p>
      <w:pPr>
        <w:pStyle w:val="BookText"/>
        <w:rPr/>
      </w:pPr>
      <w:r>
        <w:rPr>
          <w:rFonts w:ascii="Amiri" w:hAnsi="Amiri" w:eastAsia="Amiri" w:cs="Amiri"/>
          <w:color w:val="111111"/>
          <w:sz w:val="28"/>
          <w:sz w:val="28"/>
          <w:szCs w:val="28"/>
          <w:rtl w:val="true"/>
          <w:lang w:bidi="ar-SA"/>
        </w:rPr>
        <w:t xml:space="preserve">از تبار عشقى و از دودمان عاشقان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زيبا و مرآت خداوند رحيم</w:t>
      </w:r>
    </w:p>
    <w:p>
      <w:pPr>
        <w:pStyle w:val="BookText"/>
        <w:rPr/>
      </w:pPr>
      <w:r>
        <w:rPr>
          <w:rFonts w:ascii="IRNazanin" w:hAnsi="IRNazanin" w:eastAsia="IRNazanin"/>
          <w:color w:val="111111"/>
          <w:sz w:val="28"/>
          <w:sz w:val="28"/>
          <w:szCs w:val="28"/>
          <w:rtl w:val="true"/>
          <w:lang w:bidi="fa-IR"/>
        </w:rPr>
        <w:t xml:space="preserve">چشمه‌سارى جارى از نهر طهور كوثرى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رسولى، مظهر ذات عليم</w:t>
      </w:r>
    </w:p>
    <w:p>
      <w:pPr>
        <w:pStyle w:val="BookText"/>
        <w:rPr/>
      </w:pPr>
      <w:r>
        <w:rPr>
          <w:rFonts w:ascii="IRNazanin" w:hAnsi="IRNazanin" w:eastAsia="IRNazanin"/>
          <w:color w:val="111111"/>
          <w:sz w:val="28"/>
          <w:sz w:val="28"/>
          <w:szCs w:val="28"/>
          <w:rtl w:val="true"/>
          <w:lang w:bidi="fa-IR"/>
        </w:rPr>
        <w:t xml:space="preserve">از ديار دلربايانى كه جمله دلبرند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آمدى، در كوى رى گشتى مقيم</w:t>
      </w:r>
    </w:p>
    <w:p>
      <w:pPr>
        <w:pStyle w:val="BookText"/>
        <w:rPr/>
      </w:pPr>
      <w:r>
        <w:rPr>
          <w:rFonts w:ascii="IRNazanin" w:hAnsi="IRNazanin" w:eastAsia="IRNazanin"/>
          <w:color w:val="111111"/>
          <w:sz w:val="28"/>
          <w:sz w:val="28"/>
          <w:szCs w:val="28"/>
          <w:rtl w:val="true"/>
          <w:lang w:bidi="fa-IR"/>
        </w:rPr>
        <w:t xml:space="preserve">غنچه ناز على و فاطمه از نسل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ياس آيد ز كويت سوى ما با هر نسيم</w:t>
      </w:r>
    </w:p>
    <w:p>
      <w:pPr>
        <w:pStyle w:val="BookText"/>
        <w:rPr/>
      </w:pPr>
      <w:r>
        <w:rPr>
          <w:rFonts w:ascii="IRNazanin" w:hAnsi="IRNazanin" w:eastAsia="IRNazanin"/>
          <w:color w:val="111111"/>
          <w:sz w:val="28"/>
          <w:sz w:val="28"/>
          <w:szCs w:val="28"/>
          <w:rtl w:val="true"/>
          <w:lang w:bidi="fa-IR"/>
        </w:rPr>
        <w:t xml:space="preserve">از شعاع مرقدت دلها همه 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كردى كَرَم، هم‌چون حسن هستى كريم</w:t>
      </w:r>
    </w:p>
    <w:p>
      <w:pPr>
        <w:pStyle w:val="BookText"/>
        <w:rPr/>
      </w:pPr>
      <w:r>
        <w:rPr>
          <w:rFonts w:ascii="IRNazanin" w:hAnsi="IRNazanin" w:eastAsia="IRNazanin"/>
          <w:color w:val="111111"/>
          <w:sz w:val="28"/>
          <w:sz w:val="28"/>
          <w:szCs w:val="28"/>
          <w:rtl w:val="true"/>
          <w:lang w:bidi="fa-IR"/>
        </w:rPr>
        <w:t xml:space="preserve">شاهراهى كز مزارت مى‌رود تا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نور است و پايانش به جنات النعيم</w:t>
      </w:r>
    </w:p>
    <w:p>
      <w:pPr>
        <w:pStyle w:val="BookText"/>
        <w:rPr/>
      </w:pPr>
      <w:r>
        <w:rPr>
          <w:rFonts w:ascii="Amiri" w:hAnsi="Amiri" w:eastAsia="Amiri" w:cs="Amiri"/>
          <w:color w:val="111111"/>
          <w:sz w:val="28"/>
          <w:sz w:val="28"/>
          <w:szCs w:val="28"/>
          <w:rtl w:val="true"/>
          <w:lang w:bidi="ar-SA"/>
        </w:rPr>
        <w:t xml:space="preserve">در مقام تو همين بس، تربت دلجوى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كربلاى دوم عشق است از عهد قديم</w:t>
      </w:r>
    </w:p>
    <w:p>
      <w:pPr>
        <w:pStyle w:val="BookText"/>
        <w:rPr/>
      </w:pPr>
      <w:r>
        <w:rPr>
          <w:rFonts w:ascii="Amiri" w:hAnsi="Amiri" w:eastAsia="Amiri" w:cs="Amiri"/>
          <w:color w:val="111111"/>
          <w:sz w:val="28"/>
          <w:sz w:val="28"/>
          <w:szCs w:val="28"/>
          <w:rtl w:val="true"/>
          <w:lang w:bidi="ar-SA"/>
        </w:rPr>
        <w:t xml:space="preserve">زائران عارف تو زائر قبر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بهشت نينوا آيد از اين خاك و شميم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پيغمبر ز فضل عالمان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اين‌گونه تويى بالاتر از خضر و كليم؟ </w:t>
      </w:r>
    </w:p>
    <w:p>
      <w:pPr>
        <w:pStyle w:val="BookText"/>
        <w:rPr/>
      </w:pPr>
      <w:r>
        <w:rPr>
          <w:rFonts w:ascii="IRNazanin" w:hAnsi="IRNazanin" w:eastAsia="IRNazanin"/>
          <w:color w:val="111111"/>
          <w:sz w:val="28"/>
          <w:sz w:val="28"/>
          <w:szCs w:val="28"/>
          <w:rtl w:val="true"/>
          <w:lang w:bidi="fa-IR"/>
        </w:rPr>
        <w:t xml:space="preserve">هر شب جمعه اميد كربلايى‌ها به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گشايند از دل خود عقده‌ها در اين حريم</w:t>
      </w:r>
    </w:p>
    <w:p>
      <w:pPr>
        <w:pStyle w:val="BookText"/>
        <w:rPr/>
      </w:pPr>
      <w:r>
        <w:rPr>
          <w:rFonts w:ascii="IRNazanin" w:hAnsi="IRNazanin" w:eastAsia="IRNazanin"/>
          <w:color w:val="111111"/>
          <w:sz w:val="28"/>
          <w:sz w:val="28"/>
          <w:szCs w:val="28"/>
          <w:rtl w:val="true"/>
          <w:lang w:bidi="fa-IR"/>
        </w:rPr>
        <w:t xml:space="preserve">با وجود زائران خود غريبى چون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اباالقاسم عزيز مجتبى عبدالعظيم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عزيز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اولى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عزايت يابن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مى‌زنم بر سينه و 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مظلوم 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 مولا</w:t>
      </w:r>
    </w:p>
    <w:p>
      <w:pPr>
        <w:pStyle w:val="BookText"/>
        <w:rPr/>
      </w:pPr>
      <w:r>
        <w:rPr>
          <w:rFonts w:ascii="Amiri" w:hAnsi="Amiri" w:eastAsia="Amiri" w:cs="Amiri"/>
          <w:color w:val="111111"/>
          <w:sz w:val="28"/>
          <w:sz w:val="28"/>
          <w:szCs w:val="28"/>
          <w:rtl w:val="true"/>
          <w:lang w:bidi="ar-SA"/>
        </w:rPr>
        <w:t xml:space="preserve">قبله محبوب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 جان حسن</w:t>
      </w:r>
    </w:p>
    <w:p>
      <w:pPr>
        <w:pStyle w:val="BookText"/>
        <w:rPr/>
      </w:pPr>
      <w:r>
        <w:rPr>
          <w:rFonts w:ascii="IRNazanin" w:hAnsi="IRNazanin" w:eastAsia="IRNazanin"/>
          <w:color w:val="111111"/>
          <w:sz w:val="28"/>
          <w:sz w:val="28"/>
          <w:szCs w:val="28"/>
          <w:rtl w:val="true"/>
          <w:lang w:bidi="fa-IR"/>
        </w:rPr>
        <w:t xml:space="preserve">جان فدايت يا حبيبى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جد خود غريبى</w:t>
      </w:r>
    </w:p>
    <w:p>
      <w:pPr>
        <w:pStyle w:val="BookText"/>
        <w:rPr/>
      </w:pPr>
      <w:r>
        <w:rPr>
          <w:rFonts w:ascii="Amiri" w:hAnsi="Amiri" w:eastAsia="Amiri" w:cs="Amiri"/>
          <w:color w:val="111111"/>
          <w:sz w:val="28"/>
          <w:sz w:val="28"/>
          <w:szCs w:val="28"/>
          <w:rtl w:val="true"/>
          <w:lang w:bidi="ar-SA"/>
        </w:rPr>
        <w:t xml:space="preserve">يا مظلوم 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 مولا</w:t>
      </w:r>
    </w:p>
    <w:p>
      <w:pPr>
        <w:pStyle w:val="BookText"/>
        <w:rPr/>
      </w:pPr>
      <w:r>
        <w:rPr>
          <w:rFonts w:ascii="Amiri" w:hAnsi="Amiri" w:eastAsia="Amiri" w:cs="Amiri"/>
          <w:color w:val="111111"/>
          <w:sz w:val="28"/>
          <w:sz w:val="28"/>
          <w:szCs w:val="28"/>
          <w:rtl w:val="true"/>
          <w:lang w:bidi="ar-SA"/>
        </w:rPr>
        <w:t xml:space="preserve">سيدى و هم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سرورم عبدالعظيم</w:t>
      </w:r>
    </w:p>
    <w:p>
      <w:pPr>
        <w:pStyle w:val="BookText"/>
        <w:rPr/>
      </w:pPr>
      <w:r>
        <w:rPr>
          <w:rFonts w:ascii="Amiri" w:hAnsi="Amiri" w:eastAsia="Amiri" w:cs="Amiri"/>
          <w:color w:val="111111"/>
          <w:sz w:val="28"/>
          <w:sz w:val="28"/>
          <w:szCs w:val="28"/>
          <w:rtl w:val="true"/>
          <w:lang w:bidi="ar-SA"/>
        </w:rPr>
        <w:t xml:space="preserve">كوى تو كرببلايم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 و سعى و صفايم</w:t>
      </w:r>
    </w:p>
    <w:p>
      <w:pPr>
        <w:pStyle w:val="BookText"/>
        <w:rPr/>
      </w:pPr>
      <w:r>
        <w:rPr>
          <w:rFonts w:ascii="Amiri" w:hAnsi="Amiri" w:eastAsia="Amiri" w:cs="Amiri"/>
          <w:color w:val="111111"/>
          <w:sz w:val="28"/>
          <w:sz w:val="28"/>
          <w:szCs w:val="28"/>
          <w:rtl w:val="true"/>
          <w:lang w:bidi="ar-SA"/>
        </w:rPr>
        <w:t xml:space="preserve">يا مظلوم 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 مولا</w:t>
      </w:r>
    </w:p>
    <w:p>
      <w:pPr>
        <w:pStyle w:val="BookText"/>
        <w:rPr/>
      </w:pPr>
      <w:r>
        <w:rPr>
          <w:rFonts w:ascii="IRNazanin" w:hAnsi="IRNazanin" w:eastAsia="IRNazanin"/>
          <w:color w:val="111111"/>
          <w:sz w:val="28"/>
          <w:sz w:val="28"/>
          <w:szCs w:val="28"/>
          <w:rtl w:val="true"/>
          <w:lang w:bidi="fa-IR"/>
        </w:rPr>
        <w:t xml:space="preserve">بس ستم بر تو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گوييا گشتى شهيد</w:t>
      </w:r>
    </w:p>
    <w:p>
      <w:pPr>
        <w:pStyle w:val="BookText"/>
        <w:rPr/>
      </w:pPr>
      <w:r>
        <w:rPr>
          <w:rFonts w:ascii="Amiri" w:hAnsi="Amiri" w:eastAsia="Amiri" w:cs="Amiri"/>
          <w:color w:val="111111"/>
          <w:sz w:val="28"/>
          <w:sz w:val="28"/>
          <w:szCs w:val="28"/>
          <w:rtl w:val="true"/>
          <w:lang w:bidi="ar-SA"/>
        </w:rPr>
        <w:t xml:space="preserve">با شرار و سوز سينه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دهى دور از مدينه</w:t>
      </w:r>
    </w:p>
    <w:p>
      <w:pPr>
        <w:pStyle w:val="BookText"/>
        <w:rPr/>
      </w:pPr>
      <w:r>
        <w:rPr>
          <w:rFonts w:ascii="Amiri" w:hAnsi="Amiri" w:eastAsia="Amiri" w:cs="Amiri"/>
          <w:color w:val="111111"/>
          <w:sz w:val="28"/>
          <w:sz w:val="28"/>
          <w:szCs w:val="28"/>
          <w:rtl w:val="true"/>
          <w:lang w:bidi="ar-SA"/>
        </w:rPr>
        <w:t xml:space="preserve">يا مظلوم يا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 مولا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غمت آيينه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عزاى مجتباست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قلب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 غم به‌پاست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جمع اوليا، ميان انبيا، عزا گشته به‌پا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مجتبى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08" w:name="pg15931_171135"/>
    </w:p>
    <w:p>
      <w:pPr>
        <w:pStyle w:val="BookText"/>
        <w:rPr/>
      </w:pPr>
      <w:bookmarkEnd w:id="608"/>
      <w:r>
        <w:rPr>
          <w:rFonts w:ascii="Amiri" w:hAnsi="Amiri" w:eastAsia="Amiri" w:cs="Amiri"/>
          <w:color w:val="111111"/>
          <w:sz w:val="28"/>
          <w:sz w:val="28"/>
          <w:szCs w:val="28"/>
          <w:rtl w:val="true"/>
          <w:lang w:bidi="ar-SA"/>
        </w:rPr>
        <w:t xml:space="preserve">حريم تو 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كرببلا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رسد از مرقدت،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شميم نينوا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ببوسم تربتت، به‌ياد محنت، امان از غربتت</w:t>
      </w:r>
    </w:p>
    <w:p>
      <w:pPr>
        <w:pStyle w:val="BookText"/>
        <w:rPr/>
      </w:pPr>
      <w:r>
        <w:rPr>
          <w:rFonts w:ascii="Amiri" w:hAnsi="Amiri" w:eastAsia="Amiri" w:cs="Amiri"/>
          <w:color w:val="111111"/>
          <w:sz w:val="28"/>
          <w:sz w:val="28"/>
          <w:szCs w:val="28"/>
          <w:rtl w:val="true"/>
          <w:lang w:bidi="ar-SA"/>
        </w:rPr>
        <w:t>عزيز مجتبى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مزارت اطهرت،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اولياست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باصفاست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خاكت چنان، كه گويا زائران، نشسته در جنان</w:t>
      </w:r>
    </w:p>
    <w:p>
      <w:pPr>
        <w:pStyle w:val="BookText"/>
        <w:rPr/>
      </w:pPr>
      <w:r>
        <w:rPr>
          <w:rFonts w:ascii="Amiri" w:hAnsi="Amiri" w:eastAsia="Amiri" w:cs="Amiri"/>
          <w:color w:val="111111"/>
          <w:sz w:val="28"/>
          <w:sz w:val="28"/>
          <w:szCs w:val="28"/>
          <w:rtl w:val="true"/>
          <w:lang w:bidi="ar-SA"/>
        </w:rPr>
        <w:t>عزيز مجتبى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63"/>
      </w:r>
    </w:p>
    <w:p>
      <w:pPr>
        <w:pStyle w:val="Heading4"/>
        <w:numPr>
          <w:ilvl w:val="3"/>
          <w:numId w:val="1"/>
        </w:numPr>
        <w:rPr/>
      </w:pPr>
      <w:bookmarkStart w:id="609" w:name="__RefHeading___Toc15918274_2142443653"/>
      <w:bookmarkStart w:id="610" w:name="_Toc226"/>
      <w:bookmarkEnd w:id="609"/>
      <w:r>
        <w:rPr/>
        <w:t>86</w:t>
      </w:r>
      <w:r>
        <w:rPr>
          <w:rtl w:val="true"/>
        </w:rPr>
        <w:t>-</w:t>
      </w:r>
      <w:r>
        <w:rPr>
          <w:rtl w:val="true"/>
        </w:rPr>
        <w:t xml:space="preserve">آينه يادها، هادى ربّانى </w:t>
      </w:r>
      <w:r>
        <w:rPr>
          <w:rtl w:val="true"/>
        </w:rPr>
        <w:t>(</w:t>
      </w:r>
      <w:r>
        <w:rPr>
          <w:rtl w:val="true"/>
        </w:rPr>
        <w:t>معاصر</w:t>
      </w:r>
      <w:r>
        <w:rPr>
          <w:rtl w:val="true"/>
        </w:rPr>
        <w:t>)</w:t>
      </w:r>
      <w:bookmarkEnd w:id="610"/>
    </w:p>
    <w:p>
      <w:pPr>
        <w:pStyle w:val="Heading5"/>
        <w:numPr>
          <w:ilvl w:val="4"/>
          <w:numId w:val="1"/>
        </w:numPr>
        <w:rPr/>
      </w:pPr>
      <w:bookmarkStart w:id="611" w:name="__RefHeading___Toc15918276_2142443653"/>
      <w:bookmarkStart w:id="612" w:name="_Toc227"/>
      <w:bookmarkEnd w:id="611"/>
      <w:r>
        <w:rPr>
          <w:rtl w:val="true"/>
        </w:rPr>
        <w:t>اشاره</w:t>
      </w:r>
      <w:bookmarkEnd w:id="612"/>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آينه يادها، هادى 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درگذشت حضرت عبدالعظيم حسنى عليه‌السلام</w:t>
      </w:r>
    </w:p>
    <w:p>
      <w:pPr>
        <w:pStyle w:val="Heading5"/>
        <w:numPr>
          <w:ilvl w:val="4"/>
          <w:numId w:val="1"/>
        </w:numPr>
        <w:rPr/>
      </w:pPr>
      <w:bookmarkStart w:id="613" w:name="__RefHeading___Toc15918278_2142443653"/>
      <w:bookmarkStart w:id="614" w:name="_Toc228"/>
      <w:bookmarkEnd w:id="613"/>
      <w:r>
        <w:rPr/>
        <w:t>1</w:t>
      </w:r>
      <w:r>
        <w:rPr>
          <w:rtl w:val="true"/>
        </w:rPr>
        <w:t xml:space="preserve">. </w:t>
      </w:r>
      <w:r>
        <w:rPr>
          <w:rtl w:val="true"/>
        </w:rPr>
        <w:t>شخصيّت عبدالعظيم حسنى عليه‌السلام</w:t>
      </w:r>
      <w:bookmarkEnd w:id="614"/>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عليه‌السلام به حمّاد رازى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اَشْكَلَ عَلَيْكَ شَىْ‌ءٌ مِنْ اَمْرِ دينِكَ بِناحِيَتِكَ فَاسْئَلْهُ عَنْ عَبْدُالْعَظيمِ الْحَسَنى عليه‌السلام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هرگاه در قلمرو خود در كار دين به مشكلى دچار شدى، آن را با عبدالعظيم حسنى در ميان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هادى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اَبَاالْقاسِمِ اَنْتَ وَلِيّنا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اى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آمدى، تو حقيقتا دوستدار ما هستى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هادى عليه‌السلام به مردى از اهالى رى كه به زيارت امام حسين عليه‌السلام رفته بود فرمودند</w:t>
      </w:r>
      <w:r>
        <w:rPr>
          <w:rFonts w:eastAsia="Amiri" w:cs="Amiri" w:ascii="Amiri" w:hAnsi="Amiri"/>
          <w:color w:val="111111"/>
          <w:sz w:val="28"/>
          <w:szCs w:val="28"/>
          <w:rtl w:val="true"/>
          <w:lang w:bidi="ar-SA"/>
        </w:rPr>
        <w:t>:</w:t>
      </w:r>
      <w:bookmarkStart w:id="615" w:name="pg15931_171136"/>
    </w:p>
    <w:p>
      <w:pPr>
        <w:pStyle w:val="BookText"/>
        <w:rPr/>
      </w:pPr>
      <w:bookmarkEnd w:id="615"/>
      <w:r>
        <w:rPr>
          <w:rFonts w:ascii="Amiri" w:hAnsi="Amiri" w:eastAsia="Amiri" w:cs="Amiri"/>
          <w:color w:val="111111"/>
          <w:sz w:val="28"/>
          <w:sz w:val="28"/>
          <w:szCs w:val="28"/>
          <w:rtl w:val="true"/>
          <w:lang w:bidi="ar-SA"/>
        </w:rPr>
        <w:t>اَما اَنَّكَ لَوْ زُرْتَ قَبْرَ عَبْدَالْعَظيمَ عَنْدَكُمْ لَكُنْتَ كَمَنْ زارَ قَبْرَ الْحُسَيْنِ عليه‌السلام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اگر قبر عبدالعظيم را در شهر خود زيارت كنى، چنان است كه گويى امام حسين عليه‌السلام را زيارت كرده‌اى</w:t>
      </w:r>
      <w:r>
        <w:rPr>
          <w:rFonts w:eastAsia="IRNazanin" w:cs="IRNazanin"/>
          <w:color w:val="111111"/>
          <w:sz w:val="28"/>
          <w:szCs w:val="28"/>
          <w:rtl w:val="true"/>
          <w:lang w:bidi="fa-IR"/>
        </w:rPr>
        <w:t>.</w:t>
      </w:r>
    </w:p>
    <w:p>
      <w:pPr>
        <w:pStyle w:val="Heading5"/>
        <w:numPr>
          <w:ilvl w:val="4"/>
          <w:numId w:val="1"/>
        </w:numPr>
        <w:rPr/>
      </w:pPr>
      <w:bookmarkStart w:id="616" w:name="__RefHeading___Toc15918280_2142443653"/>
      <w:bookmarkStart w:id="617" w:name="_Toc229"/>
      <w:bookmarkEnd w:id="616"/>
      <w:r>
        <w:rPr/>
        <w:t>2</w:t>
      </w:r>
      <w:r>
        <w:rPr>
          <w:rtl w:val="true"/>
        </w:rPr>
        <w:t xml:space="preserve">. </w:t>
      </w:r>
      <w:r>
        <w:rPr>
          <w:rtl w:val="true"/>
        </w:rPr>
        <w:t>مقام محدّثان</w:t>
      </w:r>
      <w:bookmarkEnd w:id="617"/>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إلى أمَّتي حَديثا يُقامُ بِهِ سُنَّةٌ يُثلَمُ بِهِ بِدعَةٌ فَلَهُ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به امّت من حديثى برساند كه به سبب آن سنّتى برپا شود يا بدعتى آسيب ببيند، پاداشش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حَدِيثَينِ اثَنينِ يَنفَعُ بِهِما نَفسُهُ و يُعَلِّمُهُما غَيرَهُ فَيَنتَفِعُ بِهِما كانَ خَيرا مِن عِبادَةِ سِتّينَ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دو حديث بياموزد كه هم خود از آنها بهره برد و هم به ديگرى آموزش دهد كه او نيز از آنها سود برد، عمل او از شصت سال عبادت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لِلحَديثِ المُتَفَقَّهُ فِى الدِّينِ أفضَلُ مِن ألفِ عابِدٍ لا فِقهَ لَهُ و لا 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آن كه حديث روايت كند و دين‌شناس باشد، از هزار عابد كه دين‌شناس و راوى حديث نباشد، بهتر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إعرِفُوا مَنازِلَ النّاسِ مِنّا على قَدرِ رِوايَتِهم 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مردم را نزد ما از شمار رواياتى كه از ما نقل مى‌كنند، بشناسيد</w:t>
      </w:r>
      <w:r>
        <w:rPr>
          <w:rFonts w:eastAsia="IRNazanin" w:cs="IRNazanin"/>
          <w:color w:val="111111"/>
          <w:sz w:val="28"/>
          <w:szCs w:val="28"/>
          <w:rtl w:val="true"/>
          <w:lang w:bidi="fa-IR"/>
        </w:rPr>
        <w:t xml:space="preserve">. </w:t>
      </w:r>
      <w:bookmarkStart w:id="618" w:name="pg15931_171137"/>
    </w:p>
    <w:p>
      <w:pPr>
        <w:pStyle w:val="BookText"/>
        <w:rPr/>
      </w:pPr>
      <w:bookmarkEnd w:id="618"/>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يُحيِى القُلُوبَ؛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سخن ما دلها را زنده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 ما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 حديث كه آن را از فردى راستگو فرا مى‌گيرى، براى تو بهتر است از دنيا و آنچه در آن است</w:t>
      </w:r>
      <w:r>
        <w:rPr>
          <w:rFonts w:eastAsia="IRNazanin" w:cs="IRNazanin"/>
          <w:color w:val="111111"/>
          <w:sz w:val="28"/>
          <w:szCs w:val="28"/>
          <w:rtl w:val="true"/>
          <w:lang w:bidi="fa-IR"/>
        </w:rPr>
        <w:t>.</w:t>
      </w:r>
    </w:p>
    <w:p>
      <w:pPr>
        <w:pStyle w:val="Heading5"/>
        <w:numPr>
          <w:ilvl w:val="4"/>
          <w:numId w:val="1"/>
        </w:numPr>
        <w:rPr/>
      </w:pPr>
      <w:bookmarkStart w:id="619" w:name="__RefHeading___Toc15918282_2142443653"/>
      <w:bookmarkStart w:id="620" w:name="_Toc230"/>
      <w:bookmarkEnd w:id="619"/>
      <w:r>
        <w:rPr/>
        <w:t>3</w:t>
      </w:r>
      <w:r>
        <w:rPr>
          <w:rtl w:val="true"/>
        </w:rPr>
        <w:t xml:space="preserve">. </w:t>
      </w:r>
      <w:r>
        <w:rPr>
          <w:rtl w:val="true"/>
        </w:rPr>
        <w:t>گزيده احاديث</w:t>
      </w:r>
      <w:bookmarkEnd w:id="620"/>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امام رضا عليه‌السلام براى من پيامى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دوستانم برسان و به آنان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إقبالُ بِعضِهِم عَلى بَعضٍ و المُزاوَرَةُ فَإِنَّ ذلِكَ قُربَةً إلَى اللّهِ؛</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روى آورند و با يكديگر ديدار كنند كه موجب نزديكى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از امام رضا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الَّذي يَسلَمُ المُسلِمُونَ مِن لِسانِهِ وَ يَدِهِ و لَيسَ مِنّا مَن لَم يَأمَن جارُهُ بَوائِقَهُ؛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مسلمان كسى است كه مردم از دست و زبان او آسوده باشند و از ما نيست آن كه همسايه‌اش از شرّ او درامان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از امام جواد عليه‌السلام چنين روايت مى‌كند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رَضِىَ بِالعافِيَةِ مِمَّن دُونَهُ رُزِقَ السَّلامَةَ مِمَّن فَوقَهُ؛</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هر كس از عافيت زيردستانش خشنود باشد، از بالادستش در امان مى‌ماند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از امام جواد عليه‌السلام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أعمالِ شيعَتِنا انتِظارُ الفَرَجِ؛</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برترين اعمال شيعيان ما انتظار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امام زمان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عبدالعظيم عليه‌السلام از امام هادى عليه‌السلام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 اللّهُ عَزَّ و جَلَّ إبراهيمَ خَليلاً لِكَثرَةِ صَلاتِهِ عَلى مُحَمَّدٍ و أهلِ بَيتِهِ عليهم‌السلام ؛</w:t>
      </w:r>
      <w:r>
        <w:rPr>
          <w:rStyle w:val="FootnoteAnchor"/>
          <w:rtl w:val="true"/>
        </w:rPr>
        <w:footnoteReference w:id="47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ابراهيم عليه‌السلام را دوست خود برگرفت؛ زيرا او بر محمّد و اهل بيت او بسيار درود مى‌فرستاد</w:t>
      </w:r>
      <w:r>
        <w:rPr>
          <w:rFonts w:eastAsia="IRNazanin" w:cs="IRNazanin"/>
          <w:color w:val="111111"/>
          <w:sz w:val="28"/>
          <w:szCs w:val="28"/>
          <w:rtl w:val="true"/>
          <w:lang w:bidi="fa-IR"/>
        </w:rPr>
        <w:t>.</w:t>
      </w:r>
      <w:r>
        <w:rPr>
          <w:rStyle w:val="FootnoteAnchor"/>
          <w:rtl w:val="true"/>
        </w:rPr>
        <w:footnoteReference w:id="471"/>
      </w:r>
      <w:bookmarkStart w:id="621" w:name="pg15931_171139"/>
    </w:p>
    <w:p>
      <w:pPr>
        <w:pStyle w:val="BookText"/>
        <w:rPr/>
      </w:pPr>
      <w:bookmarkEnd w:id="621"/>
      <w:r>
        <w:rPr>
          <w:rFonts w:ascii="Amiri" w:hAnsi="Amiri" w:eastAsia="Amiri" w:cs="Amiri"/>
          <w:color w:val="111111"/>
          <w:sz w:val="28"/>
          <w:sz w:val="28"/>
          <w:szCs w:val="28"/>
          <w:rtl w:val="true"/>
          <w:lang w:bidi="ar-SA"/>
        </w:rPr>
        <w:t>ختامه مسك</w:t>
      </w:r>
    </w:p>
    <w:p>
      <w:pPr>
        <w:pStyle w:val="Heading4"/>
        <w:numPr>
          <w:ilvl w:val="3"/>
          <w:numId w:val="1"/>
        </w:numPr>
        <w:rPr/>
      </w:pPr>
      <w:bookmarkStart w:id="622" w:name="__RefHeading___Toc15918284_2142443653"/>
      <w:bookmarkStart w:id="623" w:name="_Toc231"/>
      <w:bookmarkEnd w:id="622"/>
      <w:r>
        <w:rPr/>
        <w:t>87</w:t>
      </w:r>
      <w:r>
        <w:rPr>
          <w:rtl w:val="true"/>
        </w:rPr>
        <w:t>-</w:t>
      </w:r>
      <w:r>
        <w:rPr>
          <w:rtl w:val="true"/>
        </w:rPr>
        <w:t>صحيفه امام، حكم حضرت امام خمينى</w:t>
      </w:r>
      <w:bookmarkEnd w:id="623"/>
    </w:p>
    <w:p>
      <w:pPr>
        <w:pStyle w:val="Heading5"/>
        <w:numPr>
          <w:ilvl w:val="4"/>
          <w:numId w:val="1"/>
        </w:numPr>
        <w:rPr/>
      </w:pPr>
      <w:bookmarkStart w:id="624" w:name="__RefHeading___Toc15918286_2142443653"/>
      <w:bookmarkStart w:id="625" w:name="_Toc232"/>
      <w:bookmarkEnd w:id="624"/>
      <w:r>
        <w:rPr>
          <w:rtl w:val="true"/>
        </w:rPr>
        <w:t>اشاره</w:t>
      </w:r>
      <w:bookmarkEnd w:id="625"/>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امام، حكم 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امام جمعه شهر رى</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رفيعى، محمدباقر</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جناب مستطاب آقاى حاج شيخ محمدباقر رفيعى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افاضاته</w:t>
      </w:r>
    </w:p>
    <w:p>
      <w:pPr>
        <w:pStyle w:val="BookText"/>
        <w:rPr/>
      </w:pPr>
      <w:r>
        <w:rPr>
          <w:rFonts w:ascii="IRNazanin" w:hAnsi="IRNazanin" w:eastAsia="IRNazanin"/>
          <w:color w:val="111111"/>
          <w:sz w:val="28"/>
          <w:sz w:val="28"/>
          <w:szCs w:val="28"/>
          <w:rtl w:val="true"/>
          <w:lang w:bidi="fa-IR"/>
        </w:rPr>
        <w:t xml:space="preserve">طومار مفصلى از اهالى محترم 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گرديد كه در آن تقاضاى اقامه نماز جمعه در آن‌شهر نموده بودند و باتوجه به وضع زمان و احتياج مسلمانان به اجتماع بيشتر، مقتضى است جنابعالى انجام اين فريضه بزرگ الهى را به‌عهده گرفته، و بدين‌وسيله به امامت نماز جمعه منصوب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اهالى محترم نيز فرصت را غنيمت شمرده، هرچه باشكوه‌تر و با اجتماع بيشتر، فريضه جمعه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موفقيت همگان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w:t>
      </w:r>
      <w:r>
        <w:rPr>
          <w:rFonts w:eastAsia="IRNazanin" w:cs="IRNazanin"/>
          <w:color w:val="111111"/>
          <w:sz w:val="28"/>
          <w:szCs w:val="28"/>
          <w:rtl w:val="true"/>
          <w:lang w:bidi="fa-IR"/>
        </w:rPr>
        <w:t>.</w:t>
      </w:r>
      <w:r>
        <w:rPr>
          <w:rStyle w:val="FootnoteAnchor"/>
          <w:rtl w:val="true"/>
        </w:rPr>
        <w:footnoteReference w:id="47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626" w:name="pg15931_171140"/>
    </w:p>
    <w:p>
      <w:pPr>
        <w:pStyle w:val="Heading5"/>
        <w:numPr>
          <w:ilvl w:val="4"/>
          <w:numId w:val="1"/>
        </w:numPr>
        <w:rPr/>
      </w:pPr>
      <w:bookmarkStart w:id="627" w:name="__RefHeading___Toc15918288_2142443653"/>
      <w:bookmarkStart w:id="628" w:name="_Toc233"/>
      <w:bookmarkEnd w:id="626"/>
      <w:bookmarkEnd w:id="627"/>
      <w:r>
        <w:rPr>
          <w:rtl w:val="true"/>
        </w:rPr>
        <w:t>حكم حضرت امام خمينى</w:t>
      </w:r>
      <w:r>
        <w:rPr>
          <w:rtl w:val="true"/>
        </w:rPr>
        <w:t>(</w:t>
      </w:r>
      <w:r>
        <w:rPr>
          <w:rtl w:val="true"/>
        </w:rPr>
        <w:t>ره</w:t>
      </w:r>
      <w:r>
        <w:rPr>
          <w:rtl w:val="true"/>
        </w:rPr>
        <w:t>)</w:t>
      </w:r>
      <w:bookmarkEnd w:id="628"/>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آقاى محمدباقر رفيعى به امام جماعت مسجد جامع صحن حضرت عبدالعظيم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و بازاريان شهر رى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اهالى محترم منطقه بازار شهر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ايّدهم اللّه تعالى</w:t>
      </w:r>
    </w:p>
    <w:p>
      <w:pPr>
        <w:pStyle w:val="BookText"/>
        <w:rPr/>
      </w:pPr>
      <w:r>
        <w:rPr>
          <w:rFonts w:ascii="IRNazanin" w:hAnsi="IRNazanin" w:eastAsia="IRNazanin"/>
          <w:color w:val="111111"/>
          <w:sz w:val="28"/>
          <w:sz w:val="28"/>
          <w:szCs w:val="28"/>
          <w:rtl w:val="true"/>
          <w:lang w:bidi="fa-IR"/>
        </w:rPr>
        <w:t xml:space="preserve">طومارى به امضاى جمع زيادى از آقايان محترم واصل گرديد كه عده‌اى از علماى اعلام تهران نيز تأييد كرده بودند و در آن طومار درخواست شده بود جناب مستطاب حجت‌الاسلام آقاى حاج شيخ محمدباقر رفيعى جهت اقامه نماز جماعت در مسجد جامع صحن حضرت عبدالعظيم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بيايند و پس از مذاكره با ايشان قرار شد، دعوت آقايان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اهالى محترم فرصت را مغتنم شمرده از وجود ايشان قدردانى نموده 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موفقيت همگان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رحمه‌اللّه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به 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99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bookmarkStart w:id="629" w:name="pg15931_171141"/>
    </w:p>
    <w:p>
      <w:pPr>
        <w:pStyle w:val="Heading2"/>
        <w:numPr>
          <w:ilvl w:val="1"/>
          <w:numId w:val="1"/>
        </w:numPr>
        <w:rPr/>
      </w:pPr>
      <w:bookmarkStart w:id="630" w:name="__RefHeading___Toc15918290_2142443653"/>
      <w:bookmarkStart w:id="631" w:name="_Toc234"/>
      <w:bookmarkEnd w:id="629"/>
      <w:bookmarkEnd w:id="630"/>
      <w:r>
        <w:rPr>
          <w:rtl w:val="true"/>
        </w:rPr>
        <w:t>فهرست تفصيلى</w:t>
      </w:r>
      <w:bookmarkEnd w:id="631"/>
    </w:p>
    <w:p>
      <w:pPr>
        <w:pStyle w:val="BookText"/>
        <w:rPr/>
      </w:pPr>
      <w:r>
        <w:rPr>
          <w:rFonts w:ascii="Amiri" w:hAnsi="Amiri" w:eastAsia="Amiri" w:cs="Amiri"/>
          <w:color w:val="111111"/>
          <w:sz w:val="28"/>
          <w:sz w:val="28"/>
          <w:szCs w:val="28"/>
          <w:rtl w:val="true"/>
          <w:lang w:bidi="ar-SA"/>
        </w:rPr>
        <w:t>كتابهاى عربى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المعقبين من ولد الامام اميرالمؤمنين عليه‌السلام ، يحيى بن حسن مدنى علوى عقيقى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احمد بن محمد بن خالد برقى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 سهل بن عبداللّه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نجاشى، ابوالعباس احمد بن علي 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محمد بن علي بن بابويه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الانساب و نهاية الاعقاب، محمدعبيدلى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محمد بن حسن 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طوسى، محمد بن حسن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احمد بن علي خطيب 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المجدى، علي بن محمد علوي 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الانساب، علي بن أبيالقاسم بيهقى، ابن فندق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نسّابة 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امام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الفخرى فى النسب، اسماعيل‌بن حسين مروزى ازورقانى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اعقاب زيد بن الحسن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العلامة الحلى، حسن بن يوسف بن مطهّر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فى انساب آل ابى‌طالب، احمد بن على ابن‌عنبه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خلاصة الاقوال، زين الدين بن على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حسين تسترى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المقال، محمد بن على استرآبادى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صحّة أحاديث عبدالعظيم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شرعة التسمية، محمدباقر حسينى استرآبادى، 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مصطفى حسينى تفرشى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محمدتقى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فائق المقال، احمد بن عبدالرضا البصرى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الرجال، عنايت اللّه قهپايى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 محمد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خاتمه، حسن بن محمد شيخ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محمدباقر مجلسى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عبدالعظيم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ابوعلى محمد بن اسماعيل حائرى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المقال فى معرفة طبقات الرجال، سيدعلى‌اصغر جابلقى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 محمدباقر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الآمال فى شرح زبدة المقال، ملاعلى عليارى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المقال فى درجات الرجال، ميرزا ابوالقاسم نراقى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ميرزا حسين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اتقان المقال فى احوال الرجال، 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عبداللّه مامقانى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مراقد المعارف، محمد حرزالدين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 محمدتقى تسترى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سيد أبوالقاسم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عبدالعظيم بن عبداللّه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رجال الحديث، على نمازى شاهرودى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الشيعية العامة، اعلمى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العترة الطاهرة، السيّد عبدالرزّاق كمونة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الرّشاد الى اَصحابَ الاِمام الجواد، عبدالحسين الشبستري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الهادى الى اصحاب الامام الهادي، عبدالحسين الشبستري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لرواة و اصحاب الامام الرضا عليه‌السلام ، محمد مهدى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طبقات الفقهاء،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الرجاليه الميسرة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المشرقة، سيد مهدى رجايى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مزارات اهل البيت و تأريخها، سيد محمّد حسين جلالي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السيد حمزة بن الإمام الكاظم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تاريخ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كتابهاى فارسى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الفخرية، جمال الدين احمد بن على ابن عنبه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اختيارات و وقايع ايام، ناشناس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اسديه، محمدقاسم حسينى عبيدلى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الانساب، سيد احمد بن محمد كياء گيلانى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نسب سادات شميران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محمدتقى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الزائر، علامه محمدباقر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آقا جمال خوانسارى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ميرزا محمدتقى سپهر لسان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التواريخ، حاج محمدهاشم بن محمدعلى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تحية الزائر، ميرزا حسين نورى و محدث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الزائرين، محدث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الاحباب فى نوادر آثار الاصحاب،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الآمال،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امام‌زاده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امامزاده عبداللّه و عبيداللّه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امام‌زاده قاضى صابر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شهر رى در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قهرمانان اسلام، على اكبر تشيّد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يادداشتهاى قزوينى، 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جنة النعيم فى احوال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باقر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وقف در اسلام، دكتر على اكبر شهابى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بقعه مباركه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آثار مهمه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مجموعه اسناد و فرامين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توليت آستانه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مقابر بزرگان در جوار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قبور سلاطين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مقابر امام‌زادگان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زندگانى چهارده معصوم، حسين عمادزاده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عقايد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بناء و ساختمان رى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روضه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روضه حضرت حمزه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روضه امام‌زاده عبداللّه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لغت‌نامه دهخدا، على اكبر دخدا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 فروزان، عباس 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حالات 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حالات عبداللّه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حالات اولاد سيد جليل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حالات محمد بن على بن امام‌زاده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شرح حالات امام‌زاده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حالات عبيداللّه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حالات اسحق بن امام موسى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حالات امام‌زاده حمزة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تعيين مدفن حمزة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مدفون بودن حمزة بن موسى عليه‌السلام در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مدفون‌بودن حمزة بن موسى عليه‌السلام در ترشيز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مدفن حمزه در سيرجان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مدفن شاهزاده حمزه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عقيده مؤلف روضة الصفا در اين 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تحقيق در مقام و تعيين مدفن شاهزاده 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نسب شاهزاده حمزه مدفون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داستان قتل حمزة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مدفون بودن حمزه در ترشيز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مدفن حمزه در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اعقاب حمزة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قسمت دوم در حالات اعقاب حمزة بن امام موسى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امامزادگان معتبر ايران، سيد عزيزاللّه امامت كاشانى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در بيان حالات امامزاده لازم التعظيم شاهزاده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در بيان كيفيت عرض دين آن حضرت محضر امام دهم در سامره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هجرت حضرت عبدالعظيم از حجاز به عراق و از عراق تا به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در بيان وفات حضرت عبدالعظيم عليه‌السلام و سبب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در بيان ثواب آن حضرت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حضرت امامزاده عبداللّه 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حليله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شهادت امامزاده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اختران تابناك، ذبيح اللّه محلاتى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سبب هجرت حضرت عبدالعظيم به سوى شهر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مكتب ائمه، محمدعلى عالمى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عبدالعظيم و عرضه اعتقادات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علم و دانش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پيام مهم به شيعيان به وسيله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چرا عبدالعظيم به رى منتقل شد؟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رسول خدا صلى‌الله‌عليه‌و‌آله مدفن عبدالعظيم را تعيين فرمودند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ثواب زيارت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عبدالعظيم و نقل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صالحين، محمدشريف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شرايط عجيب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معاينه مجدّد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رى باستان، حسين كريمان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جامع‌الانساب در تاريخچه امامزاده‌ها، سيدابراهيم‌احمدى‌ابهرى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وصف حضرت عبدالعظيم حسنى عليه‌السلام و بى‌بى شهربانو ، حيدر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شرح حال حضرت بى‌بى‌شهربانو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در مدح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قصيده ديگر در وصف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در وصف حضرت بى‌بى‌شهربانو</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امام رضا عليه‌السلام در مسند الرضا، عزيزاللّه عطاردى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عبدالعظيم در حضور امامان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مقام او در نزد ائمه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عبدالعظيم و رجال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عبدالعظيم و 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روايت عبدالعظيم از امام 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هجرت عبدالعظيم از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نيابت عبدالعظيم از امام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عرض دين به امام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وفات و مدفن 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فضيلت زيارت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فرزندان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پدران و اجداد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على جد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زيد بن حسن مجتبى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برادران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تأليفات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روايت او در مسند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دائره‌المعارف بزرگ اسلامى، مؤلف مدخل صادق سجادى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انجاز العدات فى احوال السّادات، محمد رحمتى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دودمان ابومحمد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تشيع، مؤلف مدخل عبدالحسين صالحى شهيدى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امام على الهادى عليه‌السلام ، باقر شريف‌قرشى، ترجمه سيد حسن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كتابخانه مركزى آستان حضرت عبدالعظيم عليه‌السلام آشنا شويم، حسين مؤذنى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تأسيس كتابخانه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تعداد كتب خطى، چاپى و نشريات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موضوع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كتب 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نشريات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واقفين و 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مديران كتابخانه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تعمير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نرم‌افزار كتابخانه و نحوه ثبت كتب در رايانه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تعداد اعضاء و مراجعين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مدارك مورد نياز جهت عضويت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ساعات كار كتابخانه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ويژگى منحصر به فرد كتابخانه آستان مقدس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كتب رسيده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وقفى، اهدايى، خريدارى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نغمه‌هاى ولايت، محمدعلى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آينه يادها، هادى 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عبدالعظيم حسنى</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امام، حكم حضرت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حضرت امام 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المعقبين من ولد الامام اميرالمؤمنين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حسن مدنى‌علوى عقيقى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Amiri" w:hAnsi="Amiri" w:eastAsia="Amiri" w:cs="Amiri"/>
          <w:color w:val="111111"/>
          <w:sz w:val="28"/>
          <w:sz w:val="28"/>
          <w:szCs w:val="28"/>
          <w:rtl w:val="true"/>
          <w:lang w:bidi="ar-SA"/>
        </w:rPr>
        <w:t xml:space="preserve">احمد بن محمد بن خالد برقى،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السلسلة العلوية</w:t>
      </w:r>
    </w:p>
    <w:p>
      <w:pPr>
        <w:pStyle w:val="BookText"/>
        <w:rPr/>
      </w:pPr>
      <w:r>
        <w:rPr>
          <w:rFonts w:ascii="Amiri" w:hAnsi="Amiri" w:eastAsia="Amiri" w:cs="Amiri"/>
          <w:color w:val="111111"/>
          <w:sz w:val="28"/>
          <w:sz w:val="28"/>
          <w:szCs w:val="28"/>
          <w:rtl w:val="true"/>
          <w:lang w:bidi="ar-SA"/>
        </w:rPr>
        <w:t xml:space="preserve">سهل بن عبداللّه 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نجاشى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ابوالعباس احمد بن علي 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محمد بن علي 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الانساب و نهاية الاعقاب</w:t>
      </w:r>
    </w:p>
    <w:p>
      <w:pPr>
        <w:pStyle w:val="BookText"/>
        <w:rPr/>
      </w:pPr>
      <w:r>
        <w:rPr>
          <w:rFonts w:ascii="Amiri" w:hAnsi="Amiri" w:eastAsia="Amiri" w:cs="Amiri"/>
          <w:color w:val="111111"/>
          <w:sz w:val="28"/>
          <w:sz w:val="28"/>
          <w:szCs w:val="28"/>
          <w:rtl w:val="true"/>
          <w:lang w:bidi="ar-SA"/>
        </w:rPr>
        <w:t xml:space="preserve">محمدعبيدلى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محمد بن حسن 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طوسى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 xml:space="preserve">احمد بن علي خطيب 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المجدى</w:t>
      </w:r>
    </w:p>
    <w:p>
      <w:pPr>
        <w:pStyle w:val="BookText"/>
        <w:rPr/>
      </w:pPr>
      <w:r>
        <w:rPr>
          <w:rFonts w:ascii="Amiri" w:hAnsi="Amiri" w:eastAsia="Amiri" w:cs="Amiri"/>
          <w:color w:val="111111"/>
          <w:sz w:val="28"/>
          <w:sz w:val="28"/>
          <w:szCs w:val="28"/>
          <w:rtl w:val="true"/>
          <w:lang w:bidi="ar-SA"/>
        </w:rPr>
        <w:t xml:space="preserve">علي بن محمد علوي 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لباب الانساب</w:t>
      </w:r>
    </w:p>
    <w:p>
      <w:pPr>
        <w:pStyle w:val="BookText"/>
        <w:rPr/>
      </w:pPr>
      <w:r>
        <w:rPr>
          <w:rFonts w:ascii="Amiri" w:hAnsi="Amiri" w:eastAsia="Amiri" w:cs="Amiri"/>
          <w:color w:val="111111"/>
          <w:sz w:val="28"/>
          <w:sz w:val="28"/>
          <w:szCs w:val="28"/>
          <w:rtl w:val="true"/>
          <w:lang w:bidi="ar-SA"/>
        </w:rPr>
        <w:t xml:space="preserve">علي بن أبيالقاسم بيهقى، ابن فندق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المباركة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رازى،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الفخرى فى النسب</w:t>
      </w:r>
    </w:p>
    <w:p>
      <w:pPr>
        <w:pStyle w:val="BookText"/>
        <w:rPr/>
      </w:pPr>
      <w:r>
        <w:rPr>
          <w:rFonts w:ascii="Amiri" w:hAnsi="Amiri" w:eastAsia="Amiri" w:cs="Amiri"/>
          <w:color w:val="111111"/>
          <w:sz w:val="28"/>
          <w:sz w:val="28"/>
          <w:szCs w:val="28"/>
          <w:rtl w:val="true"/>
          <w:lang w:bidi="ar-SA"/>
        </w:rPr>
        <w:t xml:space="preserve">اسماعيل‌بن حسين مروزى ازورقانى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بعداز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العلامة الحلى</w:t>
      </w:r>
    </w:p>
    <w:p>
      <w:pPr>
        <w:pStyle w:val="BookText"/>
        <w:rPr/>
      </w:pPr>
      <w:r>
        <w:rPr>
          <w:rFonts w:ascii="Amiri" w:hAnsi="Amiri" w:eastAsia="Amiri" w:cs="Amiri"/>
          <w:color w:val="111111"/>
          <w:sz w:val="28"/>
          <w:sz w:val="28"/>
          <w:szCs w:val="28"/>
          <w:rtl w:val="true"/>
          <w:lang w:bidi="ar-SA"/>
        </w:rPr>
        <w:t xml:space="preserve">حسن بن يوسف بن مطهّر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ابن داود</w:t>
      </w:r>
    </w:p>
    <w:p>
      <w:pPr>
        <w:pStyle w:val="BookText"/>
        <w:rPr/>
      </w:pPr>
      <w:r>
        <w:rPr>
          <w:rFonts w:ascii="IRNazanin" w:hAnsi="IRNazanin" w:eastAsia="IRNazanin"/>
          <w:color w:val="111111"/>
          <w:sz w:val="28"/>
          <w:sz w:val="28"/>
          <w:szCs w:val="28"/>
          <w:rtl w:val="true"/>
          <w:lang w:bidi="fa-IR"/>
        </w:rPr>
        <w:t>ابن داود</w:t>
      </w:r>
    </w:p>
    <w:p>
      <w:pPr>
        <w:pStyle w:val="BookText"/>
        <w:rPr/>
      </w:pPr>
      <w:r>
        <w:rPr>
          <w:rFonts w:ascii="Amiri" w:hAnsi="Amiri" w:eastAsia="Amiri" w:cs="Amiri"/>
          <w:color w:val="111111"/>
          <w:sz w:val="28"/>
          <w:sz w:val="28"/>
          <w:szCs w:val="28"/>
          <w:rtl w:val="true"/>
          <w:lang w:bidi="ar-SA"/>
        </w:rPr>
        <w:t>عمدة الطالب فى انساب آل ابى‌طالب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على ابن‌عنبه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حاشية خلاصة الاقوال</w:t>
      </w:r>
    </w:p>
    <w:p>
      <w:pPr>
        <w:pStyle w:val="BookText"/>
        <w:rPr/>
      </w:pPr>
      <w:r>
        <w:rPr>
          <w:rFonts w:ascii="Amiri" w:hAnsi="Amiri" w:eastAsia="Amiri" w:cs="Amiri"/>
          <w:color w:val="111111"/>
          <w:sz w:val="28"/>
          <w:sz w:val="28"/>
          <w:szCs w:val="28"/>
          <w:rtl w:val="true"/>
          <w:lang w:bidi="ar-SA"/>
        </w:rPr>
        <w:t xml:space="preserve">زين الدين بن على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حاشيه رجال ابن‌داود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حسين تسترى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المقال</w:t>
      </w:r>
    </w:p>
    <w:p>
      <w:pPr>
        <w:pStyle w:val="BookText"/>
        <w:rPr/>
      </w:pPr>
      <w:r>
        <w:rPr>
          <w:rFonts w:ascii="IRNazanin" w:hAnsi="IRNazanin" w:eastAsia="IRNazanin"/>
          <w:color w:val="111111"/>
          <w:sz w:val="28"/>
          <w:sz w:val="28"/>
          <w:szCs w:val="28"/>
          <w:rtl w:val="true"/>
          <w:lang w:bidi="fa-IR"/>
        </w:rPr>
        <w:t xml:space="preserve">محمد بن على استرآبادى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الرواشح السماوية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ميرداماد </w:t>
      </w:r>
    </w:p>
    <w:p>
      <w:pPr>
        <w:pStyle w:val="BookText"/>
        <w:rPr/>
      </w:pPr>
      <w:r>
        <w:rPr>
          <w:rFonts w:ascii="Amiri" w:hAnsi="Amiri" w:eastAsia="Amiri" w:cs="Amiri"/>
          <w:color w:val="111111"/>
          <w:sz w:val="28"/>
          <w:sz w:val="28"/>
          <w:szCs w:val="28"/>
          <w:rtl w:val="true"/>
          <w:lang w:bidi="ar-SA"/>
        </w:rPr>
        <w:t>شرعة التسمية</w:t>
      </w:r>
    </w:p>
    <w:p>
      <w:pPr>
        <w:pStyle w:val="BookText"/>
        <w:rPr/>
      </w:pPr>
      <w:r>
        <w:rPr>
          <w:rFonts w:ascii="Amiri" w:hAnsi="Amiri" w:eastAsia="Amiri" w:cs="Amiri"/>
          <w:color w:val="111111"/>
          <w:sz w:val="28"/>
          <w:sz w:val="28"/>
          <w:szCs w:val="28"/>
          <w:rtl w:val="true"/>
          <w:lang w:bidi="ar-SA"/>
        </w:rPr>
        <w:t xml:space="preserve">محمدباقر حسينى استرآبادى، 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الرجال</w:t>
      </w:r>
    </w:p>
    <w:p>
      <w:pPr>
        <w:pStyle w:val="BookText"/>
        <w:rPr/>
      </w:pPr>
      <w:r>
        <w:rPr>
          <w:rFonts w:ascii="Amiri" w:hAnsi="Amiri" w:eastAsia="Amiri" w:cs="Amiri"/>
          <w:color w:val="111111"/>
          <w:sz w:val="28"/>
          <w:sz w:val="28"/>
          <w:szCs w:val="28"/>
          <w:rtl w:val="true"/>
          <w:lang w:bidi="ar-SA"/>
        </w:rPr>
        <w:t xml:space="preserve">مصطفى حسينى تفرشى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IRNazanin" w:hAnsi="IRNazanin" w:eastAsia="IRNazanin"/>
          <w:color w:val="111111"/>
          <w:sz w:val="28"/>
          <w:sz w:val="28"/>
          <w:szCs w:val="28"/>
          <w:rtl w:val="true"/>
          <w:lang w:bidi="fa-IR"/>
        </w:rPr>
        <w:t xml:space="preserve">محمدتقى مجلسى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فائق المقال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عبدالرضا البصرى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الرجال</w:t>
      </w:r>
    </w:p>
    <w:p>
      <w:pPr>
        <w:pStyle w:val="BookText"/>
        <w:rPr/>
      </w:pPr>
      <w:r>
        <w:rPr>
          <w:rFonts w:ascii="IRNazanin" w:hAnsi="IRNazanin" w:eastAsia="IRNazanin"/>
          <w:color w:val="111111"/>
          <w:sz w:val="28"/>
          <w:sz w:val="28"/>
          <w:szCs w:val="28"/>
          <w:rtl w:val="true"/>
          <w:lang w:bidi="fa-IR"/>
        </w:rPr>
        <w:t xml:space="preserve">عنايت اللّه قهپايى،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الرواة</w:t>
      </w:r>
    </w:p>
    <w:p>
      <w:pPr>
        <w:pStyle w:val="BookText"/>
        <w:rPr/>
      </w:pPr>
      <w:r>
        <w:rPr>
          <w:rFonts w:ascii="Amiri" w:hAnsi="Amiri" w:eastAsia="Amiri" w:cs="Amiri"/>
          <w:color w:val="111111"/>
          <w:sz w:val="28"/>
          <w:sz w:val="28"/>
          <w:szCs w:val="28"/>
          <w:rtl w:val="true"/>
          <w:lang w:bidi="ar-SA"/>
        </w:rPr>
        <w:t xml:space="preserve">محمد اردبيلى،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w:t>
      </w:r>
    </w:p>
    <w:p>
      <w:pPr>
        <w:pStyle w:val="BookText"/>
        <w:rPr/>
      </w:pPr>
      <w:r>
        <w:rPr>
          <w:rFonts w:ascii="IRNazanin" w:hAnsi="IRNazanin" w:eastAsia="IRNazanin"/>
          <w:color w:val="111111"/>
          <w:sz w:val="28"/>
          <w:sz w:val="28"/>
          <w:szCs w:val="28"/>
          <w:rtl w:val="true"/>
          <w:lang w:bidi="fa-IR"/>
        </w:rPr>
        <w:t>بحارالانوار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محمدباقر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منتهى المقال</w:t>
      </w:r>
    </w:p>
    <w:p>
      <w:pPr>
        <w:pStyle w:val="BookText"/>
        <w:rPr/>
      </w:pPr>
      <w:r>
        <w:rPr>
          <w:rFonts w:ascii="Amiri" w:hAnsi="Amiri" w:eastAsia="Amiri" w:cs="Amiri"/>
          <w:color w:val="111111"/>
          <w:sz w:val="28"/>
          <w:sz w:val="28"/>
          <w:szCs w:val="28"/>
          <w:rtl w:val="true"/>
          <w:lang w:bidi="ar-SA"/>
        </w:rPr>
        <w:t xml:space="preserve">ابوعلى محمد بن اسماعيل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طرائف المقال فى معرفة طبقات الرجال</w:t>
      </w:r>
    </w:p>
    <w:p>
      <w:pPr>
        <w:pStyle w:val="BookText"/>
        <w:rPr/>
      </w:pPr>
      <w:r>
        <w:rPr>
          <w:rFonts w:ascii="Amiri" w:hAnsi="Amiri" w:eastAsia="Amiri" w:cs="Amiri"/>
          <w:color w:val="111111"/>
          <w:sz w:val="28"/>
          <w:sz w:val="28"/>
          <w:szCs w:val="28"/>
          <w:rtl w:val="true"/>
          <w:lang w:bidi="ar-SA"/>
        </w:rPr>
        <w:t xml:space="preserve">سيدعلى‌اصغر جابلقى بروجردى،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 xml:space="preserve">محمدباقر خوانسارى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بهجة الآمال فى شرح زبدة المقال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ملاعلى عليارى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شعب المقال فى درجات الرجال</w:t>
      </w:r>
    </w:p>
    <w:p>
      <w:pPr>
        <w:pStyle w:val="BookText"/>
        <w:rPr/>
      </w:pPr>
      <w:r>
        <w:rPr>
          <w:rFonts w:ascii="Amiri" w:hAnsi="Amiri" w:eastAsia="Amiri" w:cs="Amiri"/>
          <w:color w:val="111111"/>
          <w:sz w:val="28"/>
          <w:sz w:val="28"/>
          <w:szCs w:val="28"/>
          <w:rtl w:val="true"/>
          <w:lang w:bidi="ar-SA"/>
        </w:rPr>
        <w:t xml:space="preserve">ميرزا ابوالقاسم نراقى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ميرزا حسين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اتقان المقال فى احوال الرجال</w:t>
      </w:r>
    </w:p>
    <w:p>
      <w:pPr>
        <w:pStyle w:val="BookText"/>
        <w:rPr/>
      </w:pPr>
      <w:r>
        <w:rPr>
          <w:rFonts w:ascii="IRNazanin" w:hAnsi="IRNazanin" w:eastAsia="IRNazanin"/>
          <w:color w:val="111111"/>
          <w:sz w:val="28"/>
          <w:sz w:val="28"/>
          <w:szCs w:val="28"/>
          <w:rtl w:val="true"/>
          <w:lang w:bidi="fa-IR"/>
        </w:rPr>
        <w:t xml:space="preserve">محمد طه نجف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تنقيح المقال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مامقانى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سفينة البحار</w:t>
      </w:r>
    </w:p>
    <w:p>
      <w:pPr>
        <w:pStyle w:val="BookText"/>
        <w:rPr/>
      </w:pPr>
      <w:r>
        <w:rPr>
          <w:rFonts w:ascii="Amiri" w:hAnsi="Amiri" w:eastAsia="Amiri" w:cs="Amiri"/>
          <w:color w:val="111111"/>
          <w:sz w:val="28"/>
          <w:sz w:val="28"/>
          <w:szCs w:val="28"/>
          <w:rtl w:val="true"/>
          <w:lang w:bidi="ar-SA"/>
        </w:rPr>
        <w:t xml:space="preserve">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مراقد المعارف</w:t>
      </w:r>
    </w:p>
    <w:p>
      <w:pPr>
        <w:pStyle w:val="BookText"/>
        <w:rPr/>
      </w:pPr>
      <w:r>
        <w:rPr>
          <w:rFonts w:ascii="Amiri" w:hAnsi="Amiri" w:eastAsia="Amiri" w:cs="Amiri"/>
          <w:color w:val="111111"/>
          <w:sz w:val="28"/>
          <w:sz w:val="28"/>
          <w:szCs w:val="28"/>
          <w:rtl w:val="true"/>
          <w:lang w:bidi="ar-SA"/>
        </w:rPr>
        <w:t xml:space="preserve">محمد حرزالدين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قاموس الرجال</w:t>
      </w:r>
    </w:p>
    <w:p>
      <w:pPr>
        <w:pStyle w:val="BookText"/>
        <w:rPr/>
      </w:pPr>
      <w:r>
        <w:rPr>
          <w:rFonts w:ascii="IRNazanin" w:hAnsi="IRNazanin" w:eastAsia="IRNazanin"/>
          <w:color w:val="111111"/>
          <w:sz w:val="28"/>
          <w:sz w:val="28"/>
          <w:szCs w:val="28"/>
          <w:rtl w:val="true"/>
          <w:lang w:bidi="fa-IR"/>
        </w:rPr>
        <w:t xml:space="preserve">محمدتقى تسترى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رجال الحديث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أبوالقاسم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مستدركات علم رجال الحديث</w:t>
      </w:r>
    </w:p>
    <w:p>
      <w:pPr>
        <w:pStyle w:val="BookText"/>
        <w:rPr/>
      </w:pPr>
      <w:r>
        <w:rPr>
          <w:rFonts w:ascii="IRNazanin" w:hAnsi="IRNazanin" w:eastAsia="IRNazanin"/>
          <w:color w:val="111111"/>
          <w:sz w:val="28"/>
          <w:sz w:val="28"/>
          <w:szCs w:val="28"/>
          <w:rtl w:val="true"/>
          <w:lang w:bidi="fa-IR"/>
        </w:rPr>
        <w:t xml:space="preserve">على نمازى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المعارف الشيعية العامة</w:t>
      </w:r>
    </w:p>
    <w:p>
      <w:pPr>
        <w:pStyle w:val="BookText"/>
        <w:rPr/>
      </w:pP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مشاهد العترة الطاهرة</w:t>
      </w:r>
    </w:p>
    <w:p>
      <w:pPr>
        <w:pStyle w:val="BookText"/>
        <w:rPr/>
      </w:pPr>
      <w:r>
        <w:rPr>
          <w:rFonts w:ascii="Amiri" w:hAnsi="Amiri" w:eastAsia="Amiri" w:cs="Amiri"/>
          <w:color w:val="111111"/>
          <w:sz w:val="28"/>
          <w:sz w:val="28"/>
          <w:szCs w:val="28"/>
          <w:rtl w:val="true"/>
          <w:lang w:bidi="ar-SA"/>
        </w:rPr>
        <w:t>السيّد عبدالرزّاق كمونة الحسيني</w:t>
      </w:r>
    </w:p>
    <w:p>
      <w:pPr>
        <w:pStyle w:val="BookText"/>
        <w:rPr/>
      </w:pPr>
      <w:r>
        <w:rPr>
          <w:rFonts w:ascii="Amiri" w:hAnsi="Amiri" w:eastAsia="Amiri" w:cs="Amiri"/>
          <w:color w:val="111111"/>
          <w:sz w:val="28"/>
          <w:sz w:val="28"/>
          <w:szCs w:val="28"/>
          <w:rtl w:val="true"/>
          <w:lang w:bidi="ar-SA"/>
        </w:rPr>
        <w:t>سُبُل الرّشاد الى اَصحابَ الاِمام الجواد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عبدالحسين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النّور الهادى الى اصحاب الامام الهادي</w:t>
      </w:r>
    </w:p>
    <w:p>
      <w:pPr>
        <w:pStyle w:val="BookText"/>
        <w:rPr/>
      </w:pPr>
      <w:r>
        <w:rPr>
          <w:rFonts w:ascii="Amiri" w:hAnsi="Amiri" w:eastAsia="Amiri" w:cs="Amiri"/>
          <w:color w:val="111111"/>
          <w:sz w:val="28"/>
          <w:sz w:val="28"/>
          <w:szCs w:val="28"/>
          <w:rtl w:val="true"/>
          <w:lang w:bidi="ar-SA"/>
        </w:rPr>
        <w:t xml:space="preserve">عبدالحسين الشبستري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لرواة و اصحاب الامام الرضا</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محمد مهدى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موسوعة طبقات الفقهاء، جعفر سبحانى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الرجاليه الميسرة</w:t>
      </w:r>
    </w:p>
    <w:p>
      <w:pPr>
        <w:pStyle w:val="BookText"/>
        <w:rPr/>
      </w:pPr>
      <w:r>
        <w:rPr>
          <w:rFonts w:ascii="Amiri" w:hAnsi="Amiri" w:eastAsia="Amiri" w:cs="Amiri"/>
          <w:color w:val="111111"/>
          <w:sz w:val="28"/>
          <w:sz w:val="28"/>
          <w:szCs w:val="28"/>
          <w:rtl w:val="true"/>
          <w:lang w:bidi="ar-SA"/>
        </w:rPr>
        <w:t>الكواكب المشرقة</w:t>
      </w:r>
    </w:p>
    <w:p>
      <w:pPr>
        <w:pStyle w:val="BookText"/>
        <w:rPr/>
      </w:pPr>
      <w:r>
        <w:rPr>
          <w:rFonts w:ascii="Amiri" w:hAnsi="Amiri" w:eastAsia="Amiri" w:cs="Amiri"/>
          <w:color w:val="111111"/>
          <w:sz w:val="28"/>
          <w:sz w:val="28"/>
          <w:szCs w:val="28"/>
          <w:rtl w:val="true"/>
          <w:lang w:bidi="ar-SA"/>
        </w:rPr>
        <w:t xml:space="preserve">سيد مهدى رجايى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مزارات اهل البيت و تأريخها</w:t>
      </w:r>
    </w:p>
    <w:p>
      <w:pPr>
        <w:pStyle w:val="BookText"/>
        <w:rPr/>
      </w:pPr>
      <w:r>
        <w:rPr>
          <w:rFonts w:ascii="Amiri" w:hAnsi="Amiri" w:eastAsia="Amiri" w:cs="Amiri"/>
          <w:color w:val="111111"/>
          <w:sz w:val="28"/>
          <w:sz w:val="28"/>
          <w:szCs w:val="28"/>
          <w:rtl w:val="true"/>
          <w:lang w:bidi="ar-SA"/>
        </w:rPr>
        <w:t xml:space="preserve">سيد محمّد حسين 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الهداية </w:t>
      </w:r>
    </w:p>
    <w:p>
      <w:pPr>
        <w:pStyle w:val="BookText"/>
        <w:rPr/>
      </w:pPr>
      <w:r>
        <w:rPr>
          <w:rFonts w:ascii="Amiri" w:hAnsi="Amiri" w:eastAsia="Amiri" w:cs="Amiri"/>
          <w:color w:val="111111"/>
          <w:sz w:val="28"/>
          <w:sz w:val="28"/>
          <w:szCs w:val="28"/>
          <w:rtl w:val="true"/>
          <w:lang w:bidi="ar-SA"/>
        </w:rPr>
        <w:t xml:space="preserve">الفصول الفخرية، جمال الدين احمد بن على ابن عنبه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اختيارات و وقايع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رساله اسديه، محمدقاسم حسينى عبيدلى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سراج الانساب، سيد احمد بن محمد كياء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لوامع صاحبقرانى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محمدتقى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الزائر، علامه محمدباقر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مزار، آقا جمال خوانسارى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التواريخ، ميرزا محمدتقى سپهر لسان الملك</w:t>
      </w:r>
    </w:p>
    <w:p>
      <w:pPr>
        <w:pStyle w:val="BookText"/>
        <w:rPr/>
      </w:pPr>
      <w:r>
        <w:rPr>
          <w:rFonts w:ascii="Amiri" w:hAnsi="Amiri" w:eastAsia="Amiri" w:cs="Amiri"/>
          <w:color w:val="111111"/>
          <w:sz w:val="28"/>
          <w:sz w:val="28"/>
          <w:szCs w:val="28"/>
          <w:rtl w:val="true"/>
          <w:lang w:bidi="ar-SA"/>
        </w:rPr>
        <w:t xml:space="preserve">منتخب التواريخ، حاج محمدهاشم بن محمدعلى خراسانى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الزائر، ميرزا حسين نورى و محدث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الزائرين، محدث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الاحباب فى نوادر آثار الاصحاب،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منتهى الآمال،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الجنان،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قهرمانان اسلام، على اكبر تشيّد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در تواريخ مشاهده مى‌شود با كمتر از فسق </w:t>
      </w:r>
    </w:p>
    <w:p>
      <w:pPr>
        <w:pStyle w:val="BookText"/>
        <w:rPr/>
      </w:pPr>
      <w:r>
        <w:rPr>
          <w:rFonts w:ascii="Amiri" w:hAnsi="Amiri" w:eastAsia="Amiri" w:cs="Amiri"/>
          <w:color w:val="111111"/>
          <w:sz w:val="28"/>
          <w:sz w:val="28"/>
          <w:szCs w:val="28"/>
          <w:rtl w:val="true"/>
          <w:lang w:bidi="ar-SA"/>
        </w:rPr>
        <w:t xml:space="preserve">يادداشتهاى قزوينى، محمد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تاريخچه وقف در اسلام، دكتر على اكبر شهابى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قرآن‌هاى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زندگانى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عمادزاده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p>
    <w:p>
      <w:pPr>
        <w:pStyle w:val="BookText"/>
        <w:rPr/>
      </w:pPr>
      <w:r>
        <w:rPr>
          <w:rFonts w:ascii="Amiri" w:hAnsi="Amiri" w:eastAsia="Amiri" w:cs="Amiri"/>
          <w:color w:val="111111"/>
          <w:sz w:val="28"/>
          <w:sz w:val="28"/>
          <w:szCs w:val="28"/>
          <w:rtl w:val="true"/>
          <w:lang w:bidi="ar-SA"/>
        </w:rPr>
        <w:t xml:space="preserve">بدر فروزان، آقا عباس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حالات امام‌زاده حمزة بن امام موسى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امامزادگان معتبر ايران، سيد عزيزاللّه امامت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اختران تابناك، ذبيح 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شاگردان مكتب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محمدعلى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كرامات صالحين، محمدشريف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رى باستان، حسين كريمان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جامع‌الانساب در تاريخچه امامزاده‌ها، سيدابراهيم‌احمدى‌ابهرى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وصف حضرت عبدالعظيم حسنى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بى‌بى شهربانو </w:t>
      </w:r>
      <w:r>
        <w:rPr>
          <w:rFonts w:eastAsia="Amiri" w:cs="Amiri" w:ascii="Amiri" w:hAnsi="Amiri"/>
          <w:color w:val="111111"/>
          <w:sz w:val="28"/>
          <w:szCs w:val="28"/>
          <w:lang w:bidi="ar-SA"/>
        </w:rPr>
        <w:t>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امام رضا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الرضا، عزيزاللّه عطاردى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دائره‌المعارف بزرگ اسلامى، مؤلف مدخل صادق سجادى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انجاز العدات فى احوال السّادات، محمد رحمتى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تشيع، عبدالحسين صالحى شهيدى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زندگانى امام على الهادى</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باقر شريف‌قرشى، ترجمه سيد حسن</w:t>
      </w:r>
    </w:p>
    <w:p>
      <w:pPr>
        <w:pStyle w:val="BookText"/>
        <w:rPr/>
      </w:pP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كتابخانه مركزى آستان مقدس حضرت عبدالعظيم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شويم</w:t>
      </w:r>
    </w:p>
    <w:p>
      <w:pPr>
        <w:pStyle w:val="BookText"/>
        <w:rPr/>
      </w:pPr>
      <w:r>
        <w:rPr>
          <w:rFonts w:ascii="Amiri" w:hAnsi="Amiri" w:eastAsia="Amiri" w:cs="Amiri"/>
          <w:color w:val="111111"/>
          <w:sz w:val="28"/>
          <w:sz w:val="28"/>
          <w:szCs w:val="28"/>
          <w:rtl w:val="true"/>
          <w:lang w:bidi="ar-SA"/>
        </w:rPr>
        <w:t>نغمه‌هاى ولايت، محمدعلى شهاب</w:t>
      </w:r>
    </w:p>
    <w:p>
      <w:pPr>
        <w:pStyle w:val="BookText"/>
        <w:rPr/>
      </w:pPr>
      <w:r>
        <w:rPr>
          <w:rFonts w:ascii="Amiri" w:hAnsi="Amiri" w:eastAsia="Amiri" w:cs="Amiri"/>
          <w:color w:val="111111"/>
          <w:sz w:val="28"/>
          <w:sz w:val="28"/>
          <w:szCs w:val="28"/>
          <w:rtl w:val="true"/>
          <w:lang w:bidi="ar-SA"/>
        </w:rPr>
        <w:t xml:space="preserve">آينه يادها، هادى 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صحيفه امام، حكم 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حضرت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المجدي، و في لباب الأنساب، و الحسن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أم محمد بن عمر بن يحيى بن حسين بن زيد الشهيد كما سيأتي في محله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قتل مع أبي السرايا فى السوس كما سيأتى في آخر الكتاب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ذكر أختها أم‌سلمة قبل قليل، و قد نص البيهقي في اللباب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عبدالعظيم 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المذكور، و أم الحسن هذه أيضا هي أم أحمد بن عمر بن يحيى الزيدي كما سيأتي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المعقبين من ولد الامام اميرالمؤمنين عليه‌السلام ،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اول، قم، مكتبة آيه‌اللّه العظمى المرعشى النجفى،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أوس و ص و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تحقيق سيد مهدى رجايى، المجمع العالمي لأهل البيت، اول،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عمدة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ثم الراء بعدها الواو ثم الألف و النون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رجع الضمير فى عبارة و من ولده الى الحسن بن القاسم بن الحسن ابن على بن عبدالرحمان بن القاسم بن الحسن بن زيد، المذكور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تستقيم العبارة إذ ليس أبوعبداللّه الحسين بن على الساكن بهمدان من ولد الحسن ابن القاسم بن الحسن المذكور فلابد أن يكون فى العبارة سقط و تحريف، أما لو رجع الضمير المذكور الى القاسم بن محمد بن القاسم بن الحسن بن زيد المذكور قبل أسطر لاستقامت العبارة، فلاحظ 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مقدمه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محمدصادق بحرالعلوم، اول، نجف، منشورات مكتبة</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موسى شبيرى زنجانى، چهارم، قم، مؤسسة النشر الاسلامى التابعة لجماعة المدرسين بقم،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دار الأضواء 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لرؤية من لم يثبت الهلال برؤيته مراد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الموضعين ليس فى بعض النسخ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دوم، قم، جامعة المدرسين فى الحوزة العلمية فى قم المقدسة،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بن عبداللّه الحسنى رضوان‌اللّه تعالى عليه أشهر من أن يوصف، له كتاب خطب أميرالمؤمنين عليه‌السلام والطريق اليه قوى فى الاول و ضيعف فى الثانى لمكان سهل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الأنساب و نهاية الأعقاب، استدراك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شريف حسين بن محمد ابن طباطبا حسينى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ق،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محمودى، اول، قم، مكتبة آيه‌اللّه المرعشى النجفى،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قيومى، اول، قم، نشر الفقاهة،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عبدالعظيم بن عبداللّه بن على بن الحسن بن زيد بن الحسن بن على ابن أبيطالب عليه‌السلام ، له قبر معروف في الري يقصده الزائرون، يأنى له ذكر في باب اصحاب العسكري عليه‌السلام ، و ذكره ايضا فى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ثم رواه عنه طرقه و لعبدالعظيم هذا ترجمة مفصلة فى رجال النجاشي، فراجعها، و قد الف بعض الأعلام رسالة في حياته رحمه‌الله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محمدصادق بحرالعلوم، اول، نجف، المكتبة الحيدرية،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ابوالقاسم عبدالعظيم بن عبدالله بن علي بن الحسن بن زيد بن الحسن ابن علي بن أبى‌طالب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مات رحمه الله بالري و قبره هناك حتى اليوم مزار معروف، و فى بعض النسخ لا يوجد هذا الاسم، و روى ابن بابويه في كتاب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تدل على أن عبدالعظيم هذا كان ميتا في زمان الامام الهادى عليه‌السلام فضلاً عن زمان الامام العسكري عليه‌السلام ، و لكن ذكره الشيخ رحمه‌الله فى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تعليقنا هناك، وانظر ايضا أخباره في رجال النجاشي و غيره من المعاجم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منشورات رضى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بالاصل مهملة من النقط غير الزاى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اول، قاهره و بغداد، مكتبة الخانجى و مكتبة العربية،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مهدوى دامغانى، اول، قم، مكتبة آيه‌اللّه العظمى المرعشى النجفى العامة،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عبدالعظيم بن عبداللّه بن علي بن الحسن بن زيد، كان رجلاً عظيما قبره بالري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الفخري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الانساب،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رجائى، اول، قم، مكتبة آيه‌اللّه العظمى المرعشى النجفى العامة،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المروزي في الفخري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أبوالعبّاس يعرف بمانكديم بالري و عقبه بها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مقاتل الطالبيين،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المجدي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بنت عبداللّه بن ابراهيم بن محمّد بن عبداللّه بن محمّد بن علي بن عبداللّه بن جعفر بن أبيطالب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المقتول مع الكوكبي بقزوين أيام المهتدي و قبره بسواد الري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هو محمّد بن عبداللّه بن اسماعيل بن ابراهيم بن محمّد بن عبداللّه بن محمّد بن علي بن عبداللّه بن جعفر عليه‌السلام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تكرار في جميع النسخ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تكرار في جميع النسخ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مقاتل الطالبيين،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الرازي في الشجرة المباركة،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الخارج بالري هو والده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جعفر الديباجة ابن الحسن الشجري، فعقبه من رجل واحد و هو محمّد ابوجعفر الذي خرج بالري و غلب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أسيرا و حمل الى محمّد بن طاهر بنيسابور، فحبسه و قيده فمات في حبسه فدفن مقيدا بمقبرة الامراء، و كان خروجه في أيام المستعين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خرج ولده جعفر بعد قتل والده بالري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من أولاد عمر بن علي زين‌العابدين عليه‌السلام و هو جعفر بن محمّد بن جعفر الديباجة بن الحسن الشجري ابن علي بن عمر بن علي بن الحسين بن علي بن أبيطالب عليهم‌السلام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چاپ مرعشى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عقبه أبوالحسن الملقب بالمرشد باللّه استاد صاحب المنتقلة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الموفق باللّه أبى عبداللّه الحسين الجرجانى المقيم بالرى الفقيه العفيف ابن أبى حرب اسماعيل الخوارزمى ابن أبى القاسم زيد العالم بشالوس ابن أبى محمد الحسن بن جعفر الدلسى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عالما فاضلاً شاعرا عظيم الشأن، بويع له بالديلم سنة ست و أربعين و أربعمائة، و هو أحد الائمة الزيدية، و من نبلاء أهل البيت، المجود فى عدة من العلوم الاصول و الفروع و الحديث و الشعر، و كان معاصرى المرتضى المطهر النقيب بالرى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انساب الطالبية،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رجائى، اول، قم، مكتبة آيه‌اللّه العظمى المرعشى النجفى العامة،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على بن الحسن بن زيد بن الحسن عليه‌السلام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لابى نصر البخارى،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الكلام عن حول أعقابهم، الفخرى،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محلة بالكوفة يقال لها السبيعية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شاطورة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مقروة و غير منقوطة في النسختين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 فى انساب الطالبيين،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رجائى، اول، قم، مكتبة آيه‌اللّه العظمى المرعشى النجفى العامة،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الحلّى،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محمدصادق بحرالعلوم، ويرايش دوم، چاپ دوم، قم، منشورات الرضى،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القسم الاول،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أبوشجاع من أولاد محمد بن علية بن على، ورد من الرى الى بيهق فى شهور سنة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أعقاب كثيرة ببيهق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المخطوطة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انساب آل أبى‌طالب، اول، نجف، مطبعه حيدريه،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لدينا من المصادر، و قد اشكل العلاّمة المامقاني على كون الإمام الرضا عليه‌السلام قد نصّ على زيارته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اشتباه غريب، ضرورة أنّ عبدالعظيم لم يكن متوفّى في زمان الرضا عليه‌السلام حتّى ينصّ على زيارته، و ظنّي أنّ الراوي روى تنصيص أبيالحسن عليه‌السلام على زيارته مريدا بأبيالحسن الثالث، و هو الهادي عليه‌السلام فاشتبه على الشهيد و زعمه الرضا عليه‌السلام فابدله به، فتدبّر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عكسى كتابخانه مرعشى، ش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به خط محمدعلى معلم حبيب‌آبادى 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چاپ سنگى، تهران،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16:240/21461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عنه في بحارالأنوار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248/653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حكاه عن بعض النسّابين، و لم نعثر عليه في غيره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ثواب زيارة قبر عبدالعظيم الحسني بالريّ،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في شرح المشيخة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بمشهد الشجرة و له فى ذلك حكاية حكاها الاصحاب رضوان اللّه تعالى عليهم فى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أبوالعباس النجاشى رحمه اللّه تعالى فى كتابه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بن عبداللّه بن على بن حسن بن زيد بن الحسن بن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أبوالقاسم له كتاب خطب اميرالمؤمنين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الحسين بن عبيداللّه حدثنا جعفر بن محمد أبوالقاسم قال حدثنا على بن الحسين السعد آبادى قال حدثنا أحمد بن محمد بن خالد البرقى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عبدالعظيم و رد الرّى هاربا من السلطان، و سكن سربا فى دار رجل من الشيعة فى سكّة الموالى و كان يعبداللّه فى ذلك السرب و يصوم نهاره و يقوم ليله و كان يخرج مستترا فيزور القبر المقابل لقبره و بينهما الطريق و يقول هو قبر رجل من ولد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يأوى إلى ذلك السرب و يقع خبره إلى الواحد بعد الواحد من شيعة آل محمد عليهم‌السلام حتّى عرفه أكثرهم فرأى رجل من الشيعة فى المنام رسول اللّه صلى‌الله‌عليه‌و‌آله قال له انّ رجلاً من ولدى يحمل من سكّة الموالى و يدفن عند شجرة التفّاح فى باغ عبدالجبّار بن عبدالوهّاب و أشار إلى المكان الذى دفن فيه فيذهب الرجل ليشترى الشجرة و مكانها من صاحبها،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لأىّ شى‌ءٍ تطلب الشجرة و مكانها فأخبره بالرؤيا فذكر صاحب الشجرة انّه كان رأى مثل هذه الرؤيا و انّه قد جعل موضع الشجرة مع جميع الباغ وقفا على الشريف و الشيعة يدفنون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فمرض عبدالعظيم و مات رحمه‌اللّه فلما جرّد ليغسل و جد فى جيبه رقعة فيها ذكر نسبه فاذا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أبوالقاسم عبدالعظيم بن عبداللّه بن على بن الحسن بن زيد بن الحسن بن على بن أبى‌طالب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شيخنا النجاشى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على بن نوح قال حدّثنا الحسن بن حمزة بن 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على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عبيداللّه بن موسى الرويانى أبوتراب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عبدالعظيم بن عبداللّه بجميع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للصدوق،ص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طبع الغفارى و مستدرك الوسائل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طبع جماعة المدرسين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 بذلك الى انّ حكايته المعروفة هذه ليست التى عناها شيخنا العلاّمة فى الخلاصة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حكاية تدل على حسن حاله ذكرناها فى كتابنا الكبير، بل انّه انّما عنى بها الحكاية التى نحن اوردناها فى الحاشية منه 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كانت لحديث طرق كثيرة و أسانيد عديدة فسنّة الاصحاب انّهم لا يهتمون بتصحيح السند و التعمّق فى حال رجاله فانّ ذلك ملحق عندهم بالمتواترات، و لذلك كثيرا ما يقول شيخنا شيخ الطائفة فى مثل ذلك من الحديث المتعدّد الاسناد انّ ذلك قد أخرجه من الاحاد إلى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أبو عيسى الورّاق لم يروعن أحد من الأئمّة، و لا لقى أحدا منهم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تقى الدين الحسن بن على بن داوود فى قسم الممدوحين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شيخه السيّد ابن طاووس و هو صاحب الكتب و التصانيف، ذكر شيخنا النجاشى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 كتاب الإمامة و كتاب السقيفة و كتاب الحكم على سورة لم يكن و كتاب اختلاف الشيعة و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هارون من آل أبى‌طالب فى طرق الأخبار و أسانيد الأحاديث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و حسنى و علوى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هو ابو عيسى محمد بن هارون المحدّث الصالح الزاهد الصوفى من ولد عمر الأشرف بن سيد العابدين على بن الحسين عليهماالسلام ؛ و الثانى محمد بن هارون بن محمد البطحانى بالضم نسبة إلى بطحان موضع بالمدينة و بالفتح نسبة الى البطحاء من ولد زيد بن الحسن بن على بن ابى‌طالب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من المعروفين ببنى الصوفى أولاد يحيى الصالح بن عبداللّه بن محمد بن عمر الاطرف بن أميرالمؤمنين على بن أبى‌طالب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و من الاصحاب من يضبطه عبيداللّه 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الثانى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الدراج بناحية زبّالة بالتشديد موضع من العراق مسموما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الشيخ الصالح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الرسالة المعروفة إلى المأمون و جوابها منه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 الجون بن عبداللّه المحض بن الحسن المثنّى بن الحسن بن على بن أبى‌طالب عليهماالسلام منه 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هارون الصوفى المحدّث هو من الشيوخ الذين لم يرووا عن أحد من الأئمة و لا لقوا أحدا منهم عليهم‌السلام و ليس هو محمد بن هارون الكندى الكوفى الذى هو من رجال مولانا العسكرى عليه‌السلام و روى عنه محمد بن أحمد بن يحيى و أورده الشيخ تقى الدين الحسن بن داوود فى قسم المحروجين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هو محمد بن هارون بن العمران الهمدانى الوكيل الذى روى عنه ابوجعفر الكلينى فى كتاب الحجة من كتابه الكافى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عن محمد بن هارون بن عمران الهمدانى،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للناحية على خمسائة دينار فضقت بها ذرعا ثم قلت فى نفسى لى حوانيت اشتريتها بخمسمائة و ثلاثين دينارا قد جعلتها للناحية بخمسمائة دينارٍ و لم أنطق بها فكتب إلى العلوى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اقبض الحوانيت من محمد بن هارون بخمسمائة دينار التي لنا عليه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الشافعى المتوفى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الظنون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منهاج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فى ان تقييد العام بالغاية هل يقتضى ان يكون حكم ما بعدها خلاف ما قبلها ام لا يستدعى تفصيلاً و هو ان الغاية اما ان تكون منفصلة عن ذى الغاية حسّا كالليل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اتموا الصيام الى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غاية لزمان الصوم و هو منفصل عن ذلك الزمان حسّا أو لا يكون كذلك كالمرفق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وجوهكم و ايديكم الى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غاية لليد غير منفصل عنها 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القسم الاول يقتضى ان يكون حكم ما بعد الغاية خلاف ما قبلها، لأن انفصال احدهما عن الآخر معلوم حسا، و القسم الثانى لا يقتضى ذلك، لان المرفق لما لم يكن منفصلاً عن اليد حسّا لم يكن تعيينه لكونه غاية اولى من سائر مفاصل اليد فلا يجب خروجه عن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أمالى الصدوق الطبع الحجرى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بيروت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صفات الشيعة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كلمة أعجميّة تعني بستان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جماعة، عن أبي المفضّل، عن ابن بطّة، عن أحمد بن أبي عبداللّه، عنه، ست؛ م 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له ذكر في نسخنا من رجال الشيخ في أصحاب الإمام الجواد عليه‌السلام ؛ و ورد في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الشيخ أيضا في أصحاب الإمام العسكري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بن عبداللّه الحسنى رضى‌الله‌عنه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ليس فيها؛ بل هو مذكور في ثواب الأعمال والعيون، م ت،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زيارة قبر عبدالعظيم الحسني؛ 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العسكري عليه‌السلام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الفقيه؛ وورد نصّ هذا الحديث في كتاب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زيارة قبر عبدالعظيم الحسني بالري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قى باب العين،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 بمبئى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الستون، خبر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طبع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موسوى كرمانى و على پناه اشتهاردى، قم، بنياد فرهنگ اسلامى حاج محمدحسين كوشان پور،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باب زيارة قبر عبدالعظيم الحسنى بالرى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الفقيه، و رواه المجلسي في بحار الأنوار </w:t>
      </w:r>
      <w:r>
        <w:rPr>
          <w:rFonts w:eastAsia="IRNazanin" w:cs="IRNazanin"/>
          <w:b w:val="false"/>
          <w:bCs w:val="false"/>
          <w:i w:val="false"/>
          <w:iCs w:val="false"/>
          <w:color w:val="333333"/>
          <w:sz w:val="20"/>
          <w:szCs w:val="20"/>
        </w:rPr>
        <w:t>99:268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بابويه انه كام مرضيا، حدثنى على بن احمد عن حمزة بن القاسم العلوى رحمه‌اللّه عن محمد بن يحيى العطار عمن دخل على أبى‌الحسن الهادى عليه السلام من اهل الرى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كنت؟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الحسين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انك لو زرت قبر عبدالعظيم عندكم لكنت كمن‌زار قبر الحسين بن على عليهما السلام و قال فى مشيخة الفقيه انه كان مرضيا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فى آخر باب الصوم من يوم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باب الصوم من يوم الشك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غريب لا أعرفه إلا من طريق عبدالعظيم بن عبداللّه الحسنى المدفون بالرى فى مقابر الشجرة و كان مرضيا رضى‌اللّه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انه كان مرضيا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تصحيح و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ضياءالدين علامه اصفهانى، اول، اصفهان، كتابفروشى ثقفى،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بيروت، دار الاضواء،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وسائل الشيعة،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محمدرضا حسينى جلالى، اول، قم، مؤسسة آل البيت عليهم‌السلام لاحياء التراث،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خلاصة الرجال،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الشيخ،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عبدالجبار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 بمبئى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ابراهيم ميانجى و محمّدباقر بهبودى، سوم، بيروت، دار احياء التراث العربى،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نسختنا المطبوعة من رجال الشيخ في أصحاب الإمام الجواد عليه‌السلام ، وورد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نسبه كذلك في رقعة في حبيبه بعد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فى معرفة طبقات الرجال،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رجائى، اول، قم، مكتبة آيه‌اللّه العظمى المرعشى النجفى العامة،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جنة النعيم فى احوال عبدالعظيم؛ خلاصة الاقوال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منتقلة الطالبية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طى ذكره لعقب السيد أبى الحسين زيد بن الحسن المجتبى عليه‌السلام بعدما نقل فى وصف زيد المذكور عن الموضح النسابة انه كان يتولى صدقات رسول‌اللّه صلى‌الله‌عليه‌و‌آله و تخلف عن عمه الحسين، فلم يخرج معه الى العراق، و بايع بعد قتل عمه الحسين عليه‌السلام عبداللّه بن الزبير، لان اخته لامه و أبيه كانت تحت عبداللّه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ابونصر البخارى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الكشى حديثا عن سيدنا و مولانا أبى الحسن الرضا عليه‌السلام فى على بن عبيداللّه ابن على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له من الحكاية المعروفة انه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ولد على و فاطمة اذا عرفهم اللّه هذا الامر لم يكونوا كالناس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اسماعيليان، قم، مكتبة اسماعيليان،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هداية اللّه مسترحمى جزقوئى اصبهانى، قم، بنياد فرهنگ اسلامى، حاج محمدحسين كوشان‌پور،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المقال،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محسن احمدى، اول، قم، كنگره فاضلين نراقيين،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و چاپ قديم،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ياتي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هما واحد هامش الحجرية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248/653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بيك منه قدس‌سره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 تحت الارض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تحت الارض،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ورد في رجال النجاشي مع بعض الاختلاف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احمد في مسنده عن ابي هريرة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توحيد الصدوق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مابين المعقوفين منه، و عيون اخبار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وهناك استظهار من الناسخ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ثمانية ظاهرا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الصاحب بن عباد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العسكرى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اول، قم، مؤسسة آل البيت عليهم السلام لاحياء التراث،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فى احوال الرجال،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چاپ مطبعه علويه نجف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سنگى، نجف، مطبعة المرتضوية،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انكشف عيب بعضكم لبعض، تكاشف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آشكارا شدن عيب بر يكديگر؛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الأرب </w:t>
      </w:r>
      <w:r>
        <w:rPr>
          <w:rFonts w:eastAsia="IRNazanin" w:cs="IRNazanin"/>
          <w:b w:val="false"/>
          <w:bCs w:val="false"/>
          <w:i w:val="false"/>
          <w:iCs w:val="false"/>
          <w:color w:val="333333"/>
          <w:sz w:val="20"/>
          <w:szCs w:val="20"/>
        </w:rPr>
        <w:t>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عبدالعظيم الهامش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پيك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رسول السلطان على رِجْله،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يسعى بالكتب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كلمة فارسيّة،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الهامش، و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موسى الشبيريّ الزنجانيّ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و الشِّيَع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البحوث الاسلامية، اول، مشهد، بنياد پژوهشهاى اسلامى آستان قدس رضوى،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مخطوطات مكتبة الامام أميرالمؤمنين العامة في النجف الاشرف ورد الري من اولاد علي بن الحسن ابن زيد بن الحسن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بالري أبوالقاسم عبدالعظيم بن عبداللّه بن علي ابن الحسن بن زيد بن الحسن من ناقلة طبرستان، و هو المحدث الزاهد صاحب المشهد في الشجرة بالري و قبره يزار و امه امّ ولد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تعليقه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حرزالدين، اول، قم، منشورات سعيد بن جبير،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تعليقته على الخلاصة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كلامه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جرّد ليغسّل وجد في جيبه رقعة فيها ذكر نسبه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دوم، قم، مؤسسة النشر الاسلامى التابعة لجماعة المدرسين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سوم، بيروت، دارالزهراء،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اول، تهران، نشر الادب،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في فهرسه،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الشيعية العامة، دوم، بيروت، مؤسسة الاعلمى،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العترة الطاهرة و اعيان الصحابة و التابعين،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نجف، مطبعة العلوية،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إلى اصحاب الإمام الجواد، اول، قم، المكتبة التاريخية المختصة،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الهادي الى اصحاب الإمام الهادى، اول، قم، المكتبة التاريخية المختصة،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رجال ابن‌داود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نشرة تراثنا تصدرها مؤسسة آل‌البيت عليه‌السلام في قم، السنة الأولى، العدد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حكاه العلامة المجلسي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رجال ابن‌داود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4/207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5/176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اول، قم، مؤسسة الامام الصادق عليه‌السلام ،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چاپ مؤسسة الإمام الصادق عليه‌السلام ، اول، 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اهل البيت و تاريخها، سوم، بيروت، مؤسسة الاعلمى،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اعلام الورى،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الفخريه، چاپ اول، تهران، چاپخانه دانشگاه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اختيارات و وقايع ايام، مؤلف ناشناخته، نسخه خطى كتابخانه حضرت آيت‌اللّه مرعشى نجفى ره به شماره </w:t>
      </w:r>
      <w:r>
        <w:rPr>
          <w:rFonts w:eastAsia="IRNazanin" w:cs="IRNazanin"/>
          <w:b w:val="false"/>
          <w:bCs w:val="false"/>
          <w:i w:val="false"/>
          <w:iCs w:val="false"/>
          <w:color w:val="333333"/>
          <w:sz w:val="20"/>
          <w:szCs w:val="20"/>
        </w:rPr>
        <w:t>11529</w:t>
      </w:r>
      <w:r>
        <w:rPr>
          <w:rFonts w:ascii="IRNazanin" w:hAnsi="IRNazanin" w:eastAsia="IRNazanin"/>
          <w:b w:val="false"/>
          <w:b w:val="false"/>
          <w:bCs w:val="false"/>
          <w:i w:val="false"/>
          <w:i w:val="false"/>
          <w:iCs w:val="false"/>
          <w:color w:val="333333"/>
          <w:sz w:val="20"/>
          <w:sz w:val="20"/>
          <w:szCs w:val="20"/>
          <w:rtl w:val="true"/>
        </w:rPr>
        <w:t xml:space="preserve">، رجوع شود به فهرست نسخ خطى كتابخانه حضرت آيت‌اللّه مرعشى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برگ بيستم آن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نسخه ديگر از اين كتاب مجهول‌المؤلف در همان كتابخانه ضمن مجموعه خطى به شماره </w:t>
      </w:r>
      <w:r>
        <w:rPr>
          <w:rFonts w:eastAsia="IRNazanin" w:cs="IRNazanin"/>
          <w:b w:val="false"/>
          <w:bCs w:val="false"/>
          <w:i w:val="false"/>
          <w:iCs w:val="false"/>
          <w:color w:val="333333"/>
          <w:sz w:val="20"/>
          <w:szCs w:val="20"/>
        </w:rPr>
        <w:t>8/9021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 اختيارات ايام است از لحاظ سعد و نحس و برپايه روايات، هم‌چنين ذكر وقايع مهمّ تاريخى از قبيل مواليد و وفيات ائمه عليهم‌السلام و رخدادهاى مهم ديگر از تاريخ صدر اسلام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اسديه، سنگى، تبريز، كتابفروشى صابرى،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زياده در حاشيه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زياده از عمده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الأنساب،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مهدى رجائى، اول، قم، كتابخانه آيه‌اللّه العظمى مرعشى نجفى،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چاپ سنگى، بدون شماره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مانده به آخر كتاب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چاپ مصطفوى</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99/265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كه مراد به رحمت حضرت سيدالمرسلين باشد كه رحمةً للعالمين است و از آن حضرت تعبير به نبى الرحمة مى‌نمايند و ممكن است كه معنى چنين باشد كه اى دو سبط يعنى اى دو نبيره پيغمبر كه خود عين رحمتيد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باعث سرور ايشان و خوشحالى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صاحب الامر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خديجه كبرى كه مادر حضرت فاطمه زهرا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منسوب به حضرت امام محمّدباقر است نسب او به حضرت امام حسن عليه‌السلام مى‌رسد از طرف مادر، زيرا كه مادر آن حضرت دختر امام حسن عليه‌السلام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كه نسب مادر حضرت معصومه نيز به حضرت امام حسن منتهى شود به اين جهت نيز از اولاد حضرت امام حسن عليه‌السلام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نيست كه در اين زيارت نامه السلام عليك يا اخت ولى‌اللّه نيز مناسب است و در چند نسخه ملاحظه شد موجود بود و بعيد نيست كه از قلم ناسخين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پيغمبر كه از سلسله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هنگاميكه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نطلب بذلك وجهك تا و الدار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 بايد روى سخن و خطاب كلام را با خداى تعالى داشته باشد و هم‌چنين هر كلامى كه مشتمل بر خطاب الهى است هر چند به حسب معنى امتياز از خطاب مخلوق ظاهر است امّا اگر در ظاهر حال نيز به اشاره و ايماء يا توجّه باطنى فصلى و امتيازى ظاهر شود دليل فهم معنى و به ادب اقرب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تو را قدر و منزلتى هست كه مى‌توانى شفاعت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صاحب الامر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 عبدالعظيم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حضرت امام 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نَبِيّى كه در سلسله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وجود آن شفاعت كردن تو دشوار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باعث سرور ايشان و خوشحالى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نجاشي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معتبر ديگر روايت شده از حضرت امام رضا عليه‌السلام كه هر كه زيارت كند قبر مؤمنى را پس بخواند نزد او انا انزلناه هفت مرتبه مى‌آمرزد خداى تعالى او را و صاحب قبر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كه مراد به سراها قبرهاى ايشان باشد يا سراهاى دنيا يعنى اى جماعتى كه در دار دنيا صاحب سراها و منزل‌ها بوديد اكنون بى‌خان و مان شده در اين قبرهائيد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اگر خدا خواسته باشد كه ختم كارها به خير شود و به شما ملحق شويم ادراك اين مرتبه خواهيم نمود و رفيق شما خواهيم شد و ممكن است كه ان شاءاللّه براى تيمّن و تبرّك و مراعات ادب باشد و معنى چنين باشد كه ما نيز به آن عالم خواهيم آمد و بعضى گفته‌اند كه ان شاءاللّه در اين مقام به معنى وقتى كه خدا خواهد،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مقام قرب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تنهائى و وحشت را از ايشان زائل كن و رحمت خود را قرين و مونس ايشان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آن رحمت را و ممكن است كه معنى چنين باشد كه ساكن گردان به ايشان به سبب رحمت خودت آن چيزى را كه ايشان را به سبب آن از تنهائى بر آرى و وحشت ايشان را به انس بدل كنى و مراد به آن چيز ملائكه يا ارواح مقدسه يا امثال آنها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مددكاران من يا كارگزاران من و امامان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واليان حق تعالى يا واليانى كه ولايت ايشان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آقا جمال خوانسارى،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كنگره محقق خوانسارى 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تصحيح و 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بهبودى، سوم، تهران، كتابفروشى اسلاميه،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انتشارات علميه اسلاميه تهران، بازار شيرازيها،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تحية الزائر،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چاپ سنگى، تبريز، مطبعه علميه،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الزّائرين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خاتمه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السلسلة العلويّه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منتجب‌الدين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محدّث اُرْموى،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سيّد جليل نجيب الدّين ابومحمّد حسن بن محمّد بن حسن بن على بن محمّد بن علىّ بن قاسم بن موسى بن عبداللّه بن الإمام موسى الكاظم عليه‌السلام است كه شيخ منتجب‌الدّين از او روايت مى‌كند در حقّ او گفته الخ، ابن مطهّر قرائت كرده بر سيّد اجلّ ذو الفخرين سيّد مطهّر رفع اللّه تعالى درجاته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و 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چاپ انتشارات مؤمنين، تصحيح صادق حسن زاده مراغه‌اى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 اسلام را روزى در منبر به قدر چند ثانيه خواب گرفت و در عالم رؤيا ديد كه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بوزينه‌گان بر منبر او صعود و نزول مى‌نمايند و جبرئيل وحى آورد كه تعبير اين خواب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حكومت بنى‌اميه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المقال،روضة الاحباب</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ولايت‌عهد حضرت على بن موسى الرضا عليهماالسلام سادات نقاط مختلفه عربستان و يمن و عراق به ايران مهاجرت كردند و غالبا به‌وسيله مأمورين دولت عباسى كشته شدند تا مجددا نزديك شدن حضرت جواد عليه‌السلام به دربار عباسى اين فشار و شكنجه را رفع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قهرمانان اسلام، اول، تهران، مجله تاريخ اسلام،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به كوشش ايرج افشار، سوم، تهران، انتشارات علمى،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ولى در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مسطور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سميتها بجنه‌النعيم والعيش السليم فى احوال مولينا عبدالعظيم؛ و مراد از عبدالعظيم شاهزاده عبدالعظيم حسنى از اعقاب حضرت امام حسن و يكى از امامزادگان بسيار معروف حوالى طهران است و مزار او بر يك فرسخى جنوب آن شهر واقع و روزهاى جمعه و در اعياد متبركه جمعيّت فوق العاده زيادى از طهران بدانجا جمع مى‌شود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تاريخ بيدارى ايرانيان از مرحوم ناظم الاسلام كرمانى،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ترجمه حال آن مرحوم در ضمن ترجمه احوال برادرش حاج شيخ محمد واعظ ملقب به سلطان المحققين كه هنوز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حيات است به قلم شيخ محمدعلى پسر اين اخير مبسوطا و مفصلاً مرقوم است و ترجمه حال مرحوم حاج ملاباقر صاحب ترجمه 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از آن كتاب واقع است، و نيز رجوع به دفتر وفيات معاصرين،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باء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سنه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درين اوقات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نموده است، و در هر صورت تأليف كتاب گويا تا سنه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اصلاحات در آن به عمل مى‌آمده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طول انجاميده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كما يظهر من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فصل به قلم آقاى دكتر محمدعلى هدايتى متولى كنونى آستانه حضرت عبدالعظيم نگارش يافته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الاخبار، صفحه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برلن،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جلد دوم،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بزرگى است كه از زير يك تل سنگى چند سنگ آب بيرون مى‌آيد و تا آستانه افزون از سه ميل فاصله دارد و در شمال‌شرقى آستانه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آبادى شهر رى قديم قلعه ارگ شهر را در آنجا بنا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خرابه‌هاى قديم حتى از ادوار باستانى قبل از اسلام در آنجا يافت شده است، اكنون بر آن تل روى يك صفحه سنگى مرتفعى تصوير صف سلام فتحعلى‌شاه و مجلس او را با وزراء و شاهزادگان به امر او حجارى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از آثار تاريخى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مذهب تشيع در جلد اول همين كتاب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كنيد به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عالم‌آرا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اسكندربيك منشى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مرحوم مجلسى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قاضى نوراللّه شوشترى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و الريحان و جنة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اول، تهران، چاپخانه دانشگاه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تاريخ زندگانى حضرت عبدالعظيم عليه‌السلام و گفتار علامه نجفى مرعشى قمى معاصر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بزرگ اسلام،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تأليف نگارنده كه شامل شرح حال بيش از سى هزار نفر از علماى اسلام است در سى جلد نوشته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نسخه خطى تحرير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به كتابخانه نگارنده رجال اسلام،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شيخ صدوق،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حضرت عبدالعظيم و شخصيت دو امام‌زاده مجاور آن به تأليف محمد رازى و كتاب روح و ريحان مراجعه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حضرت امام موسى الكاظم عليه‌السلام را در دو جلد مفصل نگاشته‌ايم كه زير چاپ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زندگانى چهارده معصوم عليهم‌السلام ، هفتم، تهران، نشر طلوع،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اول،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المشعشعين، خط مؤلف،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سيد صدرالدين رضوى قمى فرزند آقا سيد محمد باقر و از دانشمندان بزرگ جامع معقول و منقول و شيوخ علماء و اكابر محدثين شمرده شده در سال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نموده است و از تأليفات اوست شرح وافيه، و اين سيد جليل از منسوبين مير محمد مهدى بن سيد محسن رضوى قمى است كه در بقعه محمديه واقعه در شمال شرقى تكيه كوچه حرم متصل به خيابان ارم قم مدفون است و محقق ثانى شيخ على كركى موقعى كه از قم به طرف كاشان عبور مى‌كرد به سال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اجازه داده است و ناگفته نماند كه بقعه نامبرده را هم موقوفات چندى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المهتدى باللّه فقط از ماه شعبان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ماه رجب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سال و اندى خلافت كرد و بنابراين قتل جعفر در ظرف همين مدت واقع شده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اول، قم، انتشارات بنگاه،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صورتى‌كه كلمه موسوى مؤيد وجود واسطه است و مخصوصا باقرين افتادن او با كلمه حسنى پس از نام حضرت عبدالعظيمى كه به طور مسلم تا حضرت امام حسن مجتبى چندين واسطه دارد ترديدى در وجود واسطه بين حمزه با امام باقى نمى‌ماند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عبدالعظيم حسنى از اكابر محدثين و اعاظم علماء شيعه اماميه و از امام‌زادگان جليل‌القدر و اجلاء صحابه حضرت امام محمد تقى عليه‌السلام و حضرت امام على النقى عليه‌السلام بوده، احاديث بسيارى از آنان روايت نموده در كتاب عمدة الطالب او را به سيد زاهد ستوده مى‌نگارد كه در مسجد شجره در شهر رى مدفون و قبر او زيارتگاه مردم است و او را فرزندى است به نام محمد كه او هم زاهد و بزرگ بوده است و از براى او عقبى ذكر نكرده مى‌نويسد كه اعقابشان منقرض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صوفى فرزند جعفر كذاب ابن امام على النقى عليه‌السلام است كه براى بردن ميراث خود از تركه خواهرش بريهه بنت جعفر و زوجه محمد بن موسى المبرقع كه بلاعقب وفات كرده بود به اتفاق برادر خود ابراهيم به قم آمد و در ميدان زكريا بن آدم كه اكنون به ميدان كهنه مشهور است، منزل گرفت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فاطمه معصومه در مقبره بابلان و با مدفن شاهزاده حمزه قرب ميدان كهنه فاصله زيادى دارد و مدفن خواهر شاه طهماسب اگر در جوار اين مشهد است دور از مشهد ديگرى است و ظاهر عبارت هم نمى‌رساند كه در جوار بى‌بى است يا در جوار شاهزاده حمزه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عمدة الطالب مسطور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حمزة بن حمزه كان متقدما بخراسان و له عقب قليل بعضهم ببلخ الى آخره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اشترجان همان اشتجان است كه يكى از مزارع حومه شهر قم مى‌باشد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حجه‌الاسلام آقاى آقا نجفى از مراجع و پيشوايان بزرگ قم مورد اعتقاد و اعتماد عامه بوده در فقه و اصول و درايه و حديث و نحو و منطق و معانى بيان و تجويد و انساب و رجال و شرح حديث كسا، تأليفات جامع و مفيدى كه تا سى جلد بالغ است و كتابى در مشجرات سادات و غيرسادات دارد مضافا در عدم تحريف قرآن و در عدم حرمت عكس و مرجحات وجود آن نيز رساله‌هايى نگاشته است، و ولادتش در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اتفاق افتاده قرب بيست سال است كه در اين شهر اقامت گزيده، داراى مرجعيت عامه و شاخصيت تامه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بدايع الانساب فى مدفن الاطياب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فروزان، اول، قم، انتشارات بنگاه،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معتبر ايران و رجال مدفونين كاشان، سنگى، كتابخانه گلزار،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و نويسندگان درباره اين‌كه ثواب زيارت حضرت عبدالعظيم حسنى مثل ثواب زيارت امام حسين عليه‌السلام باشد قيل و قال‌هائى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آن افرادى كه درباره اين موضوع ترديد دارند اين است كه علامه مجلسى در جلد دهم بحار از پيامبر اسلام صلى‌الله‌عليه‌و‌آله روايت مى‌كند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بعد از وفات من مرا زيارت كند مثل اين است كه مرا در حال حيات زيارت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دخترم فاطمه را زيارت كند نظير اين است كه مرا زيارت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على بن ابيطالب را زيارت كند مثل اين است كه فاطمه را زيارت كرده باشد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سكه بضم سين و فتح كاف مشدد يعنى كوچه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موالى جمع مولى به معناى دوست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شهر رى در آن زمان سنى‌نشين بوده و فقط همان كوچه‌اى كه حضرت عبدالعظيم سكنا گرفت مسكن و محل شيعيان و دوستان آل‌محمد صلى‌الله‌عليه‌و‌آله بوده لذا آن را سكة الموالى يعنى كوچه دوستان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شرح حال حضرت عبدالعظيم حسنى را به صورت كتابى ضميمه جلد چهارم ستارگان درخشان كه حاوى شرح حال امام حسن است نوشته‌ايم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 كه مطالعه آن براى خوانندگان بى‌نتيجه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تابناك، تحرير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نجفى، تهران، كتابفروشى اسلاميه،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سفينه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قاموس الرجال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رجال شيخ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عبد</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عبد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كوچه، موالى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يعنى كوچه و محله‌اى كه شيعيان و دوستان در آن زندگى مى‌كردند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عبد؛ قاموس الرجال </w:t>
      </w:r>
      <w:r>
        <w:rPr>
          <w:rFonts w:eastAsia="IRNazanin" w:cs="IRNazanin"/>
          <w:b w:val="false"/>
          <w:bCs w:val="false"/>
          <w:i w:val="false"/>
          <w:iCs w:val="false"/>
          <w:color w:val="333333"/>
          <w:sz w:val="20"/>
          <w:szCs w:val="20"/>
        </w:rPr>
        <w:t>5/345</w:t>
      </w:r>
      <w:r>
        <w:rPr>
          <w:rFonts w:ascii="IRNazanin" w:hAnsi="IRNazanin" w:eastAsia="IRNazanin"/>
          <w:b w:val="false"/>
          <w:b w:val="false"/>
          <w:bCs w:val="false"/>
          <w:i w:val="false"/>
          <w:i w:val="false"/>
          <w:iCs w:val="false"/>
          <w:color w:val="333333"/>
          <w:sz w:val="20"/>
          <w:sz w:val="20"/>
          <w:szCs w:val="20"/>
          <w:rtl w:val="true"/>
        </w:rPr>
        <w:t xml:space="preserve">؛ معجم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فهرست شيخ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جامع الرواه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مكتب أئمة عليهم‌السلام ، اول، قم، چاپ مؤلف،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قم، انتشارات حاذق،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نقل از خود آن حضرت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س ما قبل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ترجمتها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النسخة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اين را ندارد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معرب پيك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اين رساله در كتاب زندگانى حضرت عبدالعظيم،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بعد؛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جنة النعيم،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حديث در ضمن رساله صاحب گذشت، و نيز براى حديث نخستين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 آخر و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بيابد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صاحب عباد،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نام وى را در كتب رجال شيعه از جمله تنقيح المقال مامقانى نيافت، و نيز صاحب كتاب زندگانى حضرت عبدالعظيم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شخص در رجال شيعه اسم برده نشده، و در مصادرى كه اكنون دست نگارنده مى‌باشد از او ذكرى به ميان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عبدالعظيم،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سرالانساب،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تأليف نگارنده،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در ايران شهر،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مجدالملك قمى اولين كسى است كه گنبد آن را ساخت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جنه‌النعيم،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جلد ششم، 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ابن‌اسفنديار،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رى، فرمان شاه طهماسب،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جهان‌آرا، تأليف احمد غفارى،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بعد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كراسه المعى،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رى، فرمان شاه طهماسب،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جام‌جم، تأليف فرها ميرزا،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حاشيه سمت راست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 ماقبل آخر ستون راست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حاضر، مقابل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سرزمينهاى خلافت شرقى،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سرزمينهاى خلافت شرقى،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وقف در اسلام،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اول، تهران، انجمن آثار ملى،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در تاريخچه امامزاده‌ها، تهران، چاپخانه مصطفوى،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قصيده مذكور در ديوان لمعات عشق كه در وصف حضرت معصومه عليهاالسلام است، از سراينده به طبع رسيده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منتهى الآمال در احوالات والده ماجده حضرت حجت عج جناب نرجس خاتون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را خلقش نكو نيكش شمر خواه از نسل على عليه‌السلام يا از عمر</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وصف حضرت عبدالعظيم حسنى و بى‌بى شهربانو، تهران، كتابفروشى اسلاميه،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راويان امام رضا عليه‌السلام در مسند الرضا عليه‌السلام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چاپ كنگره جهانى حضرت رضا عليه‌السلام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Ker Porter</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دائره‌المعارف بزرگ اسلامى، زير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موسوى بجنوردى، دوم، تهران، مركز دائرة المعارف بزرگ اسلامى،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الثّانى </w:t>
      </w:r>
      <w:r>
        <w:rPr>
          <w:rFonts w:eastAsia="IRNazanin" w:cs="IRNazanin"/>
          <w:b w:val="false"/>
          <w:bCs w:val="false"/>
          <w:i w:val="false"/>
          <w:iCs w:val="false"/>
          <w:color w:val="333333"/>
          <w:sz w:val="20"/>
          <w:szCs w:val="20"/>
        </w:rPr>
        <w:t>222/223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تحفه‌العالم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الاصيلى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بحار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1/376/377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53/286/287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الثّانى،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جدّ سلاطين صفوى گفته‌اند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3/80/81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فخريّه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الازار </w:t>
      </w:r>
      <w:r>
        <w:rPr>
          <w:rFonts w:eastAsia="IRNazanin" w:cs="IRNazanin"/>
          <w:b w:val="false"/>
          <w:bCs w:val="false"/>
          <w:i w:val="false"/>
          <w:iCs w:val="false"/>
          <w:color w:val="333333"/>
          <w:sz w:val="20"/>
          <w:szCs w:val="20"/>
        </w:rPr>
        <w:t>366/377/368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اشتباهات بزرگ مؤلف را در پاورقى اين ذكر كرده كه از اغلاط فاحش تاريخى است و در اين كتاب شدّ الازار به قول پاورقى‌نويس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آن زياد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به اجماع مورّخين و علماء انساب بدون هيچ اختلافى اينان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عبداللّه بن حسن مثنّى فرزند على بن ابى‌طالب عليهماالسلام بوده‌اند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210/211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مباركه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الاصيلى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مباركه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الاصيلى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 ثانى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فخريّه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211/212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211/212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211/212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49/216/217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49/216/217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49/216/217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49/218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مباركه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الانساب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انجاز العلات في احوال السادات،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قم، مطبعه علميه،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زير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سيد جوادى، كامران فانى، بهاءالدين خرمشاهى، دوم، تهران، مؤسسه دائرة المعارف تشيع،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و خلاصه آن در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زندگانى امام على الهادى عليه‌السلام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اسلامى، قم، دفتر انتشارات اسلامى وابسته به جامعه مدرسين حوزه علميه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كتابخانه مركزى آستان مقدس حضرت عبدالعظيم عليه‌السلام آشنا شويم، بدون شماره صفحه، هفت برگ </w:t>
      </w:r>
      <w:r>
        <w:rPr>
          <w:rFonts w:eastAsia="IRNazanin" w:cs="IRNazanin"/>
          <w:b w:val="false"/>
          <w:bCs w:val="false"/>
          <w:i w:val="false"/>
          <w:iCs w:val="false"/>
          <w:color w:val="333333"/>
          <w:sz w:val="20"/>
          <w:szCs w:val="20"/>
        </w:rPr>
        <w:t>1/9/1381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نغمه‌هاى ولايت، اول، تهران، نشر نذير،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يادها، اول، قم، انتشارات دارالحديث،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اول، تهران، مؤسسه تنظيم و نشر آثار امام خمينى ره،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88563</Words>
  <Characters>351110</Characters>
  <CharactersWithSpaces>437488</CharactersWithSpaces>
  <Paragraphs>2493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2026-08-25T06:27:37Z</dcterms:created>
  <dc:creator>ghaemiyeh.com</dc:creator>
  <dc:description/>
  <dc:language>en-US</dc:language>
  <cp:lastModifiedBy/>
  <dcterms:modified xsi:type="dcterms:W3CDTF">2026-08-25T09:57:49Z</dcterms:modified>
  <cp:revision>1</cp:revision>
  <dc:subject/>
  <dc:title>شناخت نامه حضرت عبدالعظیم حسنى علیه السلام و شهر رى مجموعه گفتارهای پراکنده پیرامون حضرت عبدالعظیم علیه السلام و امامزادگان ری جلد 1</dc:title>
</cp:coreProperties>
</file>

<file path=docProps/custom.xml><?xml version="1.0" encoding="utf-8"?>
<Properties xmlns="http://schemas.openxmlformats.org/officeDocument/2006/custom-properties" xmlns:vt="http://schemas.openxmlformats.org/officeDocument/2006/docPropsVTypes"/>
</file>