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89158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248916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489162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489164_2142443653">
            <w:r>
              <w:rPr>
                <w:webHidden/>
                <w:rStyle w:val="IndexLink"/>
                <w:rtl w:val="true"/>
              </w:rPr>
              <w:t>عنوان صحيفة ابن عبّاس الموالاة وحديث الناس</w:t>
            </w:r>
            <w:r>
              <w:rPr>
                <w:rStyle w:val="IndexLink"/>
                <w:rtl w:val="true"/>
              </w:rPr>
              <w:tab/>
            </w:r>
            <w:r>
              <w:rPr>
                <w:rStyle w:val="IndexLink"/>
              </w:rPr>
              <w:t>18</w:t>
            </w:r>
          </w:hyperlink>
        </w:p>
        <w:p>
          <w:pPr>
            <w:pStyle w:val="Contents2"/>
            <w:tabs>
              <w:tab w:val="clear" w:pos="8743"/>
              <w:tab w:val="right" w:pos="9026" w:leader="dot"/>
            </w:tabs>
            <w:rPr/>
          </w:pPr>
          <w:hyperlink w:anchor="__RefHeading___Toc12489166_2142443653">
            <w:r>
              <w:rPr>
                <w:webHidden/>
                <w:rStyle w:val="IndexLink"/>
                <w:rtl w:val="true"/>
              </w:rPr>
              <w:t>أحاديث نبوية</w:t>
            </w:r>
            <w:r>
              <w:rPr>
                <w:rStyle w:val="IndexLink"/>
                <w:rtl w:val="true"/>
              </w:rPr>
              <w:tab/>
            </w:r>
            <w:r>
              <w:rPr>
                <w:rStyle w:val="IndexLink"/>
              </w:rPr>
              <w:t>20</w:t>
            </w:r>
          </w:hyperlink>
        </w:p>
        <w:p>
          <w:pPr>
            <w:pStyle w:val="Contents2"/>
            <w:tabs>
              <w:tab w:val="clear" w:pos="8743"/>
              <w:tab w:val="right" w:pos="9026" w:leader="dot"/>
            </w:tabs>
            <w:rPr/>
          </w:pPr>
          <w:hyperlink w:anchor="__RefHeading___Toc12489168_2142443653">
            <w:r>
              <w:rPr>
                <w:webHidden/>
                <w:rStyle w:val="IndexLink"/>
                <w:rtl w:val="true"/>
              </w:rPr>
              <w:t>أقوال الصحابة والتابعين في ابن عباس</w:t>
            </w:r>
            <w:r>
              <w:rPr>
                <w:rStyle w:val="IndexLink"/>
                <w:rtl w:val="true"/>
              </w:rPr>
              <w:tab/>
            </w:r>
            <w:r>
              <w:rPr>
                <w:rStyle w:val="IndexLink"/>
              </w:rPr>
              <w:t>24</w:t>
            </w:r>
          </w:hyperlink>
        </w:p>
        <w:p>
          <w:pPr>
            <w:pStyle w:val="Contents2"/>
            <w:tabs>
              <w:tab w:val="clear" w:pos="8743"/>
              <w:tab w:val="right" w:pos="9026" w:leader="dot"/>
            </w:tabs>
            <w:rPr/>
          </w:pPr>
          <w:hyperlink w:anchor="__RefHeading___Toc12489170_2142443653">
            <w:r>
              <w:rPr>
                <w:webHidden/>
                <w:rStyle w:val="IndexLink"/>
                <w:rtl w:val="true"/>
              </w:rPr>
              <w:t>أقوال بعض العلماء المتأخرين في ابن عباس</w:t>
            </w:r>
            <w:r>
              <w:rPr>
                <w:rStyle w:val="IndexLink"/>
                <w:rtl w:val="true"/>
              </w:rPr>
              <w:tab/>
            </w:r>
            <w:r>
              <w:rPr>
                <w:rStyle w:val="IndexLink"/>
              </w:rPr>
              <w:t>40</w:t>
            </w:r>
          </w:hyperlink>
        </w:p>
        <w:p>
          <w:pPr>
            <w:pStyle w:val="Contents2"/>
            <w:tabs>
              <w:tab w:val="clear" w:pos="8743"/>
              <w:tab w:val="right" w:pos="9026" w:leader="dot"/>
            </w:tabs>
            <w:rPr/>
          </w:pPr>
          <w:hyperlink w:anchor="__RefHeading___Toc12489172_2142443653">
            <w:r>
              <w:rPr>
                <w:webHidden/>
                <w:rStyle w:val="IndexLink"/>
                <w:rtl w:val="true"/>
              </w:rPr>
              <w:t>(</w:t>
            </w:r>
            <w:r>
              <w:rPr>
                <w:rStyle w:val="IndexLink"/>
                <w:rtl w:val="true"/>
              </w:rPr>
              <w:t>الأول</w:t>
            </w:r>
            <w:r>
              <w:rPr>
                <w:rStyle w:val="IndexLink"/>
                <w:rtl w:val="true"/>
              </w:rPr>
              <w:t xml:space="preserve">) </w:t>
            </w:r>
            <w:r>
              <w:rPr>
                <w:rStyle w:val="IndexLink"/>
                <w:rtl w:val="true"/>
              </w:rPr>
              <w:t>سماحة آية الله المرحوم السيد محسن الأمين العاملي</w:t>
            </w:r>
            <w:r>
              <w:rPr>
                <w:rStyle w:val="IndexLink"/>
                <w:rtl w:val="true"/>
              </w:rPr>
              <w:tab/>
            </w:r>
            <w:r>
              <w:rPr>
                <w:rStyle w:val="IndexLink"/>
              </w:rPr>
              <w:t>40</w:t>
            </w:r>
          </w:hyperlink>
        </w:p>
        <w:p>
          <w:pPr>
            <w:pStyle w:val="Contents2"/>
            <w:tabs>
              <w:tab w:val="clear" w:pos="8743"/>
              <w:tab w:val="right" w:pos="9026" w:leader="dot"/>
            </w:tabs>
            <w:rPr/>
          </w:pPr>
          <w:hyperlink w:anchor="__RefHeading___Toc12489174_2142443653">
            <w:r>
              <w:rPr>
                <w:webHidden/>
                <w:rStyle w:val="IndexLink"/>
                <w:rtl w:val="true"/>
              </w:rPr>
              <w:t>ترجمة السيد الأمين في سطور</w:t>
            </w:r>
            <w:r>
              <w:rPr>
                <w:rStyle w:val="IndexLink"/>
                <w:rtl w:val="true"/>
              </w:rPr>
              <w:tab/>
            </w:r>
            <w:r>
              <w:rPr>
                <w:rStyle w:val="IndexLink"/>
              </w:rPr>
              <w:t>42</w:t>
            </w:r>
          </w:hyperlink>
        </w:p>
        <w:p>
          <w:pPr>
            <w:pStyle w:val="Contents2"/>
            <w:tabs>
              <w:tab w:val="clear" w:pos="8743"/>
              <w:tab w:val="right" w:pos="9026" w:leader="dot"/>
            </w:tabs>
            <w:rPr/>
          </w:pPr>
          <w:hyperlink w:anchor="__RefHeading___Toc12489176_2142443653">
            <w:r>
              <w:rPr>
                <w:webHidden/>
                <w:rStyle w:val="IndexLink"/>
                <w:rtl w:val="true"/>
              </w:rPr>
              <w:t>(</w:t>
            </w:r>
            <w:r>
              <w:rPr>
                <w:rStyle w:val="IndexLink"/>
                <w:rtl w:val="true"/>
              </w:rPr>
              <w:t>أخباره مع عبد الله بن العباس</w:t>
            </w:r>
            <w:r>
              <w:rPr>
                <w:rStyle w:val="IndexLink"/>
                <w:rtl w:val="true"/>
              </w:rPr>
              <w:t>)</w:t>
              <w:tab/>
            </w:r>
            <w:r>
              <w:rPr>
                <w:rStyle w:val="IndexLink"/>
              </w:rPr>
              <w:t>43</w:t>
            </w:r>
          </w:hyperlink>
        </w:p>
        <w:p>
          <w:pPr>
            <w:pStyle w:val="Contents2"/>
            <w:tabs>
              <w:tab w:val="clear" w:pos="8743"/>
              <w:tab w:val="right" w:pos="9026" w:leader="dot"/>
            </w:tabs>
            <w:rPr/>
          </w:pPr>
          <w:hyperlink w:anchor="__RefHeading___Toc12489178_2142443653">
            <w:r>
              <w:rPr>
                <w:webHidden/>
                <w:rStyle w:val="IndexLink"/>
                <w:rtl w:val="true"/>
              </w:rPr>
              <w:t>(</w:t>
            </w:r>
            <w:r>
              <w:rPr>
                <w:rStyle w:val="IndexLink"/>
                <w:rtl w:val="true"/>
              </w:rPr>
              <w:t>الثاني</w:t>
            </w:r>
            <w:r>
              <w:rPr>
                <w:rStyle w:val="IndexLink"/>
                <w:rtl w:val="true"/>
              </w:rPr>
              <w:t xml:space="preserve">) </w:t>
            </w:r>
            <w:r>
              <w:rPr>
                <w:rStyle w:val="IndexLink"/>
                <w:rtl w:val="true"/>
              </w:rPr>
              <w:t>سماحة آية الله المرحوم عبد الحسين شرف الدين</w:t>
            </w:r>
            <w:r>
              <w:rPr>
                <w:rStyle w:val="IndexLink"/>
                <w:rtl w:val="true"/>
              </w:rPr>
              <w:tab/>
            </w:r>
            <w:r>
              <w:rPr>
                <w:rStyle w:val="IndexLink"/>
              </w:rPr>
              <w:t>56</w:t>
            </w:r>
          </w:hyperlink>
        </w:p>
        <w:p>
          <w:pPr>
            <w:pStyle w:val="Contents2"/>
            <w:tabs>
              <w:tab w:val="clear" w:pos="8743"/>
              <w:tab w:val="right" w:pos="9026" w:leader="dot"/>
            </w:tabs>
            <w:rPr/>
          </w:pPr>
          <w:hyperlink w:anchor="__RefHeading___Toc12489180_2142443653">
            <w:r>
              <w:rPr>
                <w:webHidden/>
                <w:rStyle w:val="IndexLink"/>
                <w:rtl w:val="true"/>
              </w:rPr>
              <w:t>ترجمة الحجة المجاهد في سطور</w:t>
            </w:r>
            <w:r>
              <w:rPr>
                <w:rStyle w:val="IndexLink"/>
                <w:rtl w:val="true"/>
              </w:rPr>
              <w:tab/>
            </w:r>
            <w:r>
              <w:rPr>
                <w:rStyle w:val="IndexLink"/>
              </w:rPr>
              <w:t>58</w:t>
            </w:r>
          </w:hyperlink>
        </w:p>
        <w:p>
          <w:pPr>
            <w:pStyle w:val="Contents2"/>
            <w:tabs>
              <w:tab w:val="clear" w:pos="8743"/>
              <w:tab w:val="right" w:pos="9026" w:leader="dot"/>
            </w:tabs>
            <w:rPr/>
          </w:pPr>
          <w:hyperlink w:anchor="__RefHeading___Toc12489182_2142443653">
            <w:r>
              <w:rPr>
                <w:webHidden/>
                <w:rStyle w:val="IndexLink"/>
                <w:rtl w:val="true"/>
              </w:rPr>
              <w:t>(</w:t>
            </w:r>
            <w:r>
              <w:rPr>
                <w:rStyle w:val="IndexLink"/>
                <w:rtl w:val="true"/>
              </w:rPr>
              <w:t>الثالث</w:t>
            </w:r>
            <w:r>
              <w:rPr>
                <w:rStyle w:val="IndexLink"/>
                <w:rtl w:val="true"/>
              </w:rPr>
              <w:t xml:space="preserve">) </w:t>
            </w:r>
            <w:r>
              <w:rPr>
                <w:rStyle w:val="IndexLink"/>
                <w:rtl w:val="true"/>
              </w:rPr>
              <w:t>سماحة آية الله المرحوم السيد علي الفاني</w:t>
            </w:r>
            <w:r>
              <w:rPr>
                <w:rStyle w:val="IndexLink"/>
                <w:rtl w:val="true"/>
              </w:rPr>
              <w:tab/>
            </w:r>
            <w:r>
              <w:rPr>
                <w:rStyle w:val="IndexLink"/>
              </w:rPr>
              <w:t>66</w:t>
            </w:r>
          </w:hyperlink>
        </w:p>
        <w:p>
          <w:pPr>
            <w:pStyle w:val="Contents2"/>
            <w:tabs>
              <w:tab w:val="clear" w:pos="8743"/>
              <w:tab w:val="right" w:pos="9026" w:leader="dot"/>
            </w:tabs>
            <w:rPr/>
          </w:pPr>
          <w:hyperlink w:anchor="__RefHeading___Toc12489184_2142443653">
            <w:r>
              <w:rPr>
                <w:webHidden/>
                <w:rStyle w:val="IndexLink"/>
                <w:rtl w:val="true"/>
              </w:rPr>
              <w:t>ترجمة سماحة آية الله السيد علي الفاني الأصفهاني</w:t>
            </w:r>
            <w:r>
              <w:rPr>
                <w:rStyle w:val="IndexLink"/>
                <w:rtl w:val="true"/>
              </w:rPr>
              <w:tab/>
            </w:r>
            <w:r>
              <w:rPr>
                <w:rStyle w:val="IndexLink"/>
              </w:rPr>
              <w:t>68</w:t>
            </w:r>
          </w:hyperlink>
        </w:p>
        <w:p>
          <w:pPr>
            <w:pStyle w:val="Contents2"/>
            <w:tabs>
              <w:tab w:val="clear" w:pos="8743"/>
              <w:tab w:val="right" w:pos="9026" w:leader="dot"/>
            </w:tabs>
            <w:rPr/>
          </w:pPr>
          <w:hyperlink w:anchor="__RefHeading___Toc12489186_2142443653">
            <w:r>
              <w:rPr>
                <w:webHidden/>
                <w:rStyle w:val="IndexLink"/>
                <w:rtl w:val="true"/>
              </w:rPr>
              <w:t>وفي الختام</w:t>
            </w:r>
            <w:r>
              <w:rPr>
                <w:rStyle w:val="IndexLink"/>
                <w:rtl w:val="true"/>
              </w:rPr>
              <w:tab/>
            </w:r>
            <w:r>
              <w:rPr>
                <w:rStyle w:val="IndexLink"/>
              </w:rPr>
              <w:t>176</w:t>
            </w:r>
          </w:hyperlink>
        </w:p>
        <w:p>
          <w:pPr>
            <w:pStyle w:val="Contents2"/>
            <w:tabs>
              <w:tab w:val="clear" w:pos="8743"/>
              <w:tab w:val="right" w:pos="9026" w:leader="dot"/>
            </w:tabs>
            <w:rPr/>
          </w:pPr>
          <w:hyperlink w:anchor="__RefHeading___Toc12489188_2142443653">
            <w:r>
              <w:rPr>
                <w:webHidden/>
                <w:rStyle w:val="IndexLink"/>
                <w:rtl w:val="true"/>
              </w:rPr>
              <w:t>(</w:t>
            </w:r>
            <w:r>
              <w:rPr>
                <w:rStyle w:val="IndexLink"/>
                <w:rtl w:val="true"/>
              </w:rPr>
              <w:t>المرابع</w:t>
            </w:r>
            <w:r>
              <w:rPr>
                <w:rStyle w:val="IndexLink"/>
                <w:rtl w:val="true"/>
              </w:rPr>
              <w:t xml:space="preserve">) </w:t>
            </w:r>
            <w:r>
              <w:rPr>
                <w:rStyle w:val="IndexLink"/>
                <w:rtl w:val="true"/>
              </w:rPr>
              <w:t>سماحة آية الله المرحوم الأستاذ السيد أبو القاسم الخوئي</w:t>
            </w:r>
            <w:r>
              <w:rPr>
                <w:rStyle w:val="IndexLink"/>
                <w:rtl w:val="true"/>
              </w:rPr>
              <w:tab/>
            </w:r>
            <w:r>
              <w:rPr>
                <w:rStyle w:val="IndexLink"/>
              </w:rPr>
              <w:t>178</w:t>
            </w:r>
          </w:hyperlink>
        </w:p>
        <w:p>
          <w:pPr>
            <w:pStyle w:val="Contents2"/>
            <w:tabs>
              <w:tab w:val="clear" w:pos="8743"/>
              <w:tab w:val="right" w:pos="9026" w:leader="dot"/>
            </w:tabs>
            <w:rPr/>
          </w:pPr>
          <w:hyperlink w:anchor="__RefHeading___Toc12489190_2142443653">
            <w:r>
              <w:rPr>
                <w:webHidden/>
                <w:rStyle w:val="IndexLink"/>
                <w:rtl w:val="true"/>
              </w:rPr>
              <w:t>سطور في حياة سماحة آية الله السيد الأستاذ الخوئي</w:t>
            </w:r>
            <w:r>
              <w:rPr>
                <w:rStyle w:val="IndexLink"/>
                <w:rtl w:val="true"/>
              </w:rPr>
              <w:tab/>
            </w:r>
            <w:r>
              <w:rPr>
                <w:rStyle w:val="IndexLink"/>
              </w:rPr>
              <w:t>180</w:t>
            </w:r>
          </w:hyperlink>
        </w:p>
        <w:p>
          <w:pPr>
            <w:pStyle w:val="Contents2"/>
            <w:tabs>
              <w:tab w:val="clear" w:pos="8743"/>
              <w:tab w:val="right" w:pos="9026" w:leader="dot"/>
            </w:tabs>
            <w:rPr/>
          </w:pPr>
          <w:hyperlink w:anchor="__RefHeading___Toc12489192_2142443653">
            <w:r>
              <w:rPr>
                <w:webHidden/>
                <w:rStyle w:val="IndexLink"/>
                <w:rtl w:val="true"/>
              </w:rPr>
              <w:t>(</w:t>
            </w:r>
            <w:r>
              <w:rPr>
                <w:rStyle w:val="IndexLink"/>
                <w:rtl w:val="true"/>
              </w:rPr>
              <w:t>الخامس</w:t>
            </w:r>
            <w:r>
              <w:rPr>
                <w:rStyle w:val="IndexLink"/>
                <w:rtl w:val="true"/>
              </w:rPr>
              <w:t xml:space="preserve">) </w:t>
            </w:r>
            <w:r>
              <w:rPr>
                <w:rStyle w:val="IndexLink"/>
                <w:rtl w:val="true"/>
              </w:rPr>
              <w:t>سماحة آية الله المرحوم الشيخ محمد تقي التستري</w:t>
            </w:r>
            <w:r>
              <w:rPr>
                <w:rStyle w:val="IndexLink"/>
                <w:rtl w:val="true"/>
              </w:rPr>
              <w:tab/>
            </w:r>
            <w:r>
              <w:rPr>
                <w:rStyle w:val="IndexLink"/>
              </w:rPr>
              <w:t>196</w:t>
            </w:r>
          </w:hyperlink>
        </w:p>
        <w:p>
          <w:pPr>
            <w:pStyle w:val="Contents2"/>
            <w:tabs>
              <w:tab w:val="clear" w:pos="8743"/>
              <w:tab w:val="right" w:pos="9026" w:leader="dot"/>
            </w:tabs>
            <w:rPr/>
          </w:pPr>
          <w:hyperlink w:anchor="__RefHeading___Toc12489194_2142443653">
            <w:r>
              <w:rPr>
                <w:webHidden/>
                <w:rStyle w:val="IndexLink"/>
                <w:rtl w:val="true"/>
              </w:rPr>
              <w:t>حياة المحقق التستري في سطور</w:t>
            </w:r>
            <w:r>
              <w:rPr>
                <w:rStyle w:val="IndexLink"/>
                <w:rtl w:val="true"/>
              </w:rPr>
              <w:tab/>
            </w:r>
            <w:r>
              <w:rPr>
                <w:rStyle w:val="IndexLink"/>
              </w:rPr>
              <w:t>198</w:t>
            </w:r>
          </w:hyperlink>
        </w:p>
        <w:p>
          <w:pPr>
            <w:pStyle w:val="Contents2"/>
            <w:tabs>
              <w:tab w:val="clear" w:pos="8743"/>
              <w:tab w:val="right" w:pos="9026" w:leader="dot"/>
            </w:tabs>
            <w:rPr/>
          </w:pPr>
          <w:hyperlink w:anchor="__RefHeading___Toc12489196_2142443653">
            <w:r>
              <w:rPr>
                <w:webHidden/>
                <w:rStyle w:val="IndexLink"/>
                <w:rtl w:val="true"/>
              </w:rPr>
              <w:t>ابن عباس رحمة الله في رحاب أهل البيت علیه السلام</w:t>
            </w:r>
            <w:r>
              <w:rPr>
                <w:rStyle w:val="IndexLink"/>
                <w:rtl w:val="true"/>
              </w:rPr>
              <w:tab/>
            </w:r>
            <w:r>
              <w:rPr>
                <w:rStyle w:val="IndexLink"/>
              </w:rPr>
              <w:t>302</w:t>
            </w:r>
          </w:hyperlink>
        </w:p>
        <w:p>
          <w:pPr>
            <w:pStyle w:val="Contents2"/>
            <w:tabs>
              <w:tab w:val="clear" w:pos="8743"/>
              <w:tab w:val="right" w:pos="9026" w:leader="dot"/>
            </w:tabs>
            <w:rPr/>
          </w:pPr>
          <w:hyperlink w:anchor="__RefHeading___Toc12489198_2142443653">
            <w:r>
              <w:rPr>
                <w:webHidden/>
                <w:rStyle w:val="IndexLink"/>
                <w:rtl w:val="true"/>
              </w:rPr>
              <w:t>فهرس المصادر</w:t>
            </w:r>
            <w:r>
              <w:rPr>
                <w:rStyle w:val="IndexLink"/>
                <w:rtl w:val="true"/>
              </w:rPr>
              <w:tab/>
            </w:r>
            <w:r>
              <w:rPr>
                <w:rStyle w:val="IndexLink"/>
              </w:rPr>
              <w:t>372</w:t>
            </w:r>
          </w:hyperlink>
        </w:p>
        <w:p>
          <w:pPr>
            <w:pStyle w:val="Contents2"/>
            <w:tabs>
              <w:tab w:val="clear" w:pos="8743"/>
              <w:tab w:val="right" w:pos="9026" w:leader="dot"/>
            </w:tabs>
            <w:rPr/>
          </w:pPr>
          <w:hyperlink w:anchor="__RefHeading___Toc12489200_2142443653">
            <w:r>
              <w:rPr>
                <w:webHidden/>
                <w:rStyle w:val="IndexLink"/>
                <w:rtl w:val="true"/>
              </w:rPr>
              <w:t>فهرس الجزء الحادي والعشرون</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9_179634"/>
      <w:bookmarkStart w:id="1" w:name="pg15729_179634"/>
      <w:bookmarkEnd w:id="1"/>
    </w:p>
    <w:p>
      <w:pPr>
        <w:pStyle w:val="Heading2"/>
        <w:numPr>
          <w:ilvl w:val="1"/>
          <w:numId w:val="1"/>
        </w:numPr>
        <w:rPr/>
      </w:pPr>
      <w:bookmarkStart w:id="2" w:name="pg15729_179634"/>
      <w:bookmarkStart w:id="3" w:name="__RefHeading___Toc12489158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 تأليف السيد محمد مهدي</w:t>
      </w:r>
    </w:p>
    <w:p>
      <w:pPr>
        <w:pStyle w:val="BookText"/>
        <w:rPr/>
      </w:pPr>
      <w:r>
        <w:rPr>
          <w:rFonts w:ascii="Amiri" w:hAnsi="Amiri" w:eastAsia="Amiri" w:cs="Amiri"/>
          <w:color w:val="111111"/>
          <w:sz w:val="28"/>
          <w:sz w:val="28"/>
          <w:szCs w:val="28"/>
          <w:rtl w:val="true"/>
          <w:lang w:bidi="ar-SA"/>
        </w:rPr>
        <w:t>السيّد حسن الموسوي الخرسان</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الفهرسة طبق نظام فيبا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الرقم في المكتبة الوطنية</w:t>
      </w:r>
    </w:p>
    <w:p>
      <w:pPr>
        <w:pStyle w:val="BookText"/>
        <w:rPr/>
      </w:pPr>
      <w:r>
        <w:rPr>
          <w:rFonts w:eastAsia="Times New Roman" w:cs="Times New Roman" w:ascii="Times New Roman" w:hAnsi="Times New Roman"/>
          <w:color w:val="111111"/>
          <w:sz w:val="28"/>
          <w:szCs w:val="28"/>
          <w:lang w:val="en-US" w:bidi="en-US"/>
        </w:rPr>
        <w:t>Bp 92/8</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السور جنب مكتبة الإمام الحسن السلالية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على الانترنیت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 حبر الأمة وترجمان القرآن 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الجزء الحادي والعشرون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8916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صحيفة ابن عباس هي الموالاة وحديث الناس</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الموسوى الخرسان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عليرضا راهجو </w:t>
      </w:r>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 تأليف السيد محمد مهدي</w:t>
      </w:r>
    </w:p>
    <w:p>
      <w:pPr>
        <w:pStyle w:val="BookText"/>
        <w:rPr/>
      </w:pPr>
      <w:r>
        <w:rPr>
          <w:rFonts w:ascii="Amiri" w:hAnsi="Amiri" w:eastAsia="Amiri" w:cs="Amiri"/>
          <w:color w:val="111111"/>
          <w:sz w:val="28"/>
          <w:sz w:val="28"/>
          <w:szCs w:val="28"/>
          <w:rtl w:val="true"/>
          <w:lang w:bidi="ar-SA"/>
        </w:rPr>
        <w:t>السيّد حسن الموسوي الخرسان</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الفهرسة طبق نظام فيبا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الرقم في المكتبة الوطنية</w:t>
      </w:r>
    </w:p>
    <w:p>
      <w:pPr>
        <w:pStyle w:val="BookText"/>
        <w:rPr/>
      </w:pPr>
      <w:r>
        <w:rPr>
          <w:rFonts w:eastAsia="Times New Roman" w:cs="Times New Roman" w:ascii="Times New Roman" w:hAnsi="Times New Roman"/>
          <w:color w:val="111111"/>
          <w:sz w:val="28"/>
          <w:szCs w:val="28"/>
          <w:lang w:val="en-US" w:bidi="en-US"/>
        </w:rPr>
        <w:t>Bp 92/8</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السور جنب مكتبة الإمام الحسن السلالية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على الانترنیت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 حبر الأمة وترجمان القرآن 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الجزء الحادي والعشرون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2556101</w:t>
      </w:r>
      <w:r>
        <w:rPr>
          <w:rFonts w:eastAsia="Times New Roman" w:cs="Times New Roman" w:ascii="Times New Roman" w:hAnsi="Times New Roman"/>
          <w:color w:val="111111"/>
          <w:sz w:val="28"/>
          <w:szCs w:val="28"/>
          <w:rtl w:val="true"/>
          <w:lang w:val="en-US" w:bidi="en-US"/>
        </w:rPr>
        <w:t xml:space="preserve"> </w:t>
      </w:r>
      <w:bookmarkStart w:id="7" w:name="pg15729_17963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2489162_2142443653"/>
      <w:bookmarkStart w:id="9" w:name="_Toc3"/>
      <w:bookmarkEnd w:id="7"/>
      <w:bookmarkEnd w:id="8"/>
      <w:r>
        <w:rPr>
          <w:rtl w:val="true"/>
        </w:rPr>
        <w:t>اشارة</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الناس من عَلِم من أخيه مرؤة جميلة، فلا يسمعنّ فيه الأقاويل، ومن حسنت علانيته فنحن بسريرته أرجى، ألا لايزيدن أحدكم نفسه شكّاً، فإن مَن عَلِم مِن أخيه مرؤة جميلة فسمع فيه الأقاويل فقد شكّك نفسه</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امخضوا الرأي مخض السقاء ينتج سديد الآراء</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هذا العنوان يحكي المعنون على نحو اتّساق تامّ، لا على نحو اتّفاق عابر، ليكون القارئ على بصيرة من أمره في ما 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ولاحقاً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علیه السلام ، وينظر في أقوال القدامى والمحدّثين، نظرة فاحص، ويمخض آراءهم مخض السقاء، كما أمر أمير المؤمنين 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بعيداً عن غرور 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امتثلت الأمر فيما قرأتُ وكتبتُ عن ابن عباس رضی الله علیه فخرجت الموسوعة باسمه، والتي تميّزت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باستيعاب وشمولية، لتاريخه وسيرته، وعلمه وسياسته، وولائه الخالص لأهل البيت علیه لسلام، كما مخضت الرأي في أحاديث القدح فرأيتها من نسيج العدوان والتشاتم بين الأحفاد والأنداد، فكان رضی الله علیه ضحيّة التشويش والتهميش السياسي، وللسياسة أساليبها، وللساسة أكاذيبها،شأن دهاقينها في كلّ زمان ومكان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أنا فقمت بدوري أوّلاً بكثرة التقميش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عطفتُ ثانياً على ما جمعت بالتفتيش، فكانت زبدة الموسوعة بأجزائها العشرين فى حلقاتها الأربع ذوات السمات الخاصّة، قد صحّحت بعض المفاهيم الخاطئة كما في الموروث من روايات، تساور القارئ تهمة روائها، والشكّ في صحّتها، ولم أختدع بالألقاب الطنّانة الرنّانة، لأسماء المصادر أو لأصحابها، مهما كانت الهالة التي تحيط بها أو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وحسبي أن تكون الموسوعة أحرزت نجاحاً في تبديد ضبابية</w:t>
      </w:r>
    </w:p>
    <w:p>
      <w:pPr>
        <w:pStyle w:val="BookText"/>
        <w:rPr/>
      </w:pPr>
      <w:r>
        <w:rPr>
          <w:rFonts w:ascii="IRNazanin" w:hAnsi="IRNazanin" w:eastAsia="IRNazanin"/>
          <w:color w:val="111111"/>
          <w:sz w:val="28"/>
          <w:sz w:val="28"/>
          <w:szCs w:val="28"/>
          <w:rtl w:val="true"/>
          <w:lang w:bidi="fa-IR"/>
        </w:rPr>
        <w:t>الشكوك التي كادت تكون من الثوابت في الموروث المعثوث، وأبانت عن صفحات ناصعة لابن عبّاس الله رضی الله علیه في السلوك العقدي لم يرد مثلها لغيره من نُخب الصحابة، وفي محاوراته مع الخالفين الحاكمين بعد النبيّ صلی الله علیه وآله ما يثبت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في الحلقة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وتاريخ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الشواهد في أجزائها الخمسة على مواقفه، بدءاً من حديث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يروه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آخر من الصحابة، فهو كان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يحدّث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 الحصى، ومروراً بما تلاه من حديث الغدير،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 ردّاً على أبي بكر وعمر بكلّ صراحة وشجاعة مع صغر سنّه يومئذ</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لأبي بكر عندما سأله اليهودي عمّا ليس الله، وعمّا ليس عند الله، وعمّا لا يعلمه الله؟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مسائل الزنادقة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أبو بكر والمسلمون باليهودي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عندكم جواب، وإلاّ فاذهبوا به إلى عليّ علیه السلام يجيبه، فإنّي سمعت رسول الله صلى الله عليه وسلم يقول لعليّ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أهد قلبه وثبّت لسانه</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في مواقفه مع عمر التي كانت تشكّل الزاوية الحادّة في شأن الخلافة ؛ فراجع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انفراج أضلاعها بتباعدٍ لا تلتقي أطرافه حيث كان ابن عبّاس مع النصّ، وكانت السلطة مع الاختيار والغلبة، ولقد توسّع الخرق بين الموقفين بُعد المشرقين، فعمر حين يقول لابن عبّاس الله رحمة الله علیه معتذراً عن تأخير الإمام بحجّة صغر السنّ، فيجيبه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استصغرتم سنّه يوم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سبقتموه بالإسلام؟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حين يقول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يماشيه في سكّة من سكة من سكك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 xml:space="preserve">لا يسبقني بها، فقلت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 إليه ظلامته</w:t>
      </w:r>
      <w:r>
        <w:rPr>
          <w:rStyle w:val="FootnoteAnchor"/>
          <w:rtl w:val="true"/>
        </w:rPr>
        <w:footnoteReference w:id="7"/>
      </w:r>
      <w:r>
        <w:rPr>
          <w:rFonts w:ascii="Amiri" w:hAnsi="Amiri" w:eastAsia="Amiri" w:cs="Amiri"/>
          <w:color w:val="111111"/>
          <w:sz w:val="28"/>
          <w:sz w:val="28"/>
          <w:szCs w:val="28"/>
          <w:rtl w:val="true"/>
          <w:lang w:bidi="ar-SA"/>
        </w:rPr>
        <w:t>، فانتزع يده من يدي ومضى وهو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القوم منعهم منه إلاّ أنهم استصغره قومه،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ورسولُه حين أمره أن يأخذ سورة براءة من صاحبك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 وأسرع، فرجعت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نموذج واحد من مواقفه مع عمر ، مع شدّة عمر وغلظته، فمن كان من سائر الصحابة من يجرأ فيقول لعمر مثل ما قال ابن عبّاس شأن الخلافة المغتصبة؟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مثله في الدفاع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 كان يجبّه معاوية في أيام حكومته فيذلّ كبرياءه وغطرسته؟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في الجزء التاسع من الموسوعة نماذج من محاوراته معه ومع أشياعه وأتباعه، فكانت كلماته مياسم عار وشنار لهم وعليهم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حين 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ملّة عليّ؟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ملّة عثمان، أنا على ملّة رسول صلی الله علیه و آله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بن خرّبوذ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ونحن بين يديه إذ أقبل معاوية فجلس إليه، فأعرض عنه ابن عبّاس،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معرضاً؟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ألست تعلم أنّي أحقّ بهذا الأمر من ابن عمّك؟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لأنّه كان مسلماً وكنت كافراً؟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عمّي خير من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قتل مظلوماً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وعندهما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أحقّ بالأمر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وعثمان قتله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أدحض لحجّتك </w:t>
      </w:r>
      <w:r>
        <w:rPr>
          <w:rStyle w:val="FootnoteAnchor"/>
          <w:rtl w:val="true"/>
        </w:rPr>
        <w:footnoteReference w:id="9"/>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كان مثل ابن عبّاس في إيمانه وصلابته في الدفاع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الذي أودى به حتّى صار ضحيّة التهريج، هو اجتماع عناصر التضبيب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ذكرتها في أوّل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فقيل فيه وقالوا له، من الأنداد والأضداد، ومِن بعد من الأحفاد، وعاثت السطحية الفجّة في التراث الموروث، ولم تزل أقلام مأجورة، وإعلام مسخّر للتمويه والتشويه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فكم كانت غِبطتي عظيمة حين علمتُ تأثير الموسوعة في </w:t>
      </w:r>
    </w:p>
    <w:p>
      <w:pPr>
        <w:pStyle w:val="BookText"/>
        <w:rPr/>
      </w:pPr>
      <w:r>
        <w:rPr>
          <w:rFonts w:ascii="Amiri" w:hAnsi="Amiri" w:eastAsia="Amiri" w:cs="Amiri"/>
          <w:color w:val="111111"/>
          <w:sz w:val="28"/>
          <w:sz w:val="28"/>
          <w:szCs w:val="28"/>
          <w:rtl w:val="true"/>
          <w:lang w:bidi="ar-SA"/>
        </w:rPr>
        <w:t>تصحيح بعض المفاهيم الخاطئة، فالحمد لله تعالى على توفيقه بأن نصرتُ مظلوماً، وصححت مفهوماً موهوماً، وأنا أردّد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مبلغ علمي 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عن عمل ذا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 بأوفى ثمّ قل ذا أكملُ</w:t>
      </w:r>
    </w:p>
    <w:p>
      <w:pPr>
        <w:pStyle w:val="BookText"/>
        <w:rPr/>
      </w:pPr>
      <w:r>
        <w:rPr>
          <w:rFonts w:ascii="Amiri" w:hAnsi="Amiri" w:eastAsia="Amiri" w:cs="Amiri"/>
          <w:color w:val="111111"/>
          <w:sz w:val="28"/>
          <w:sz w:val="28"/>
          <w:szCs w:val="28"/>
          <w:rtl w:val="true"/>
          <w:lang w:bidi="ar-SA"/>
        </w:rPr>
        <w:t>ليس فخراً أن تكون ناقداً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فهراء القول دوماً  أسهلُ</w:t>
      </w:r>
    </w:p>
    <w:p>
      <w:pPr>
        <w:pStyle w:val="BookText"/>
        <w:rPr/>
      </w:pPr>
      <w:r>
        <w:rPr>
          <w:rFonts w:ascii="Amiri" w:hAnsi="Amiri" w:eastAsia="Amiri" w:cs="Amiri"/>
          <w:color w:val="111111"/>
          <w:sz w:val="28"/>
          <w:sz w:val="28"/>
          <w:szCs w:val="28"/>
          <w:rtl w:val="true"/>
          <w:lang w:bidi="ar-SA"/>
        </w:rPr>
        <w:t>فاتبع النقد بفعلٍ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القول إذا ما تفعلُ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عبّاس بدا بحراً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حبر في السجايا أفضلُ </w:t>
      </w:r>
      <w:bookmarkStart w:id="10" w:name="pg15729_179648"/>
    </w:p>
    <w:p>
      <w:pPr>
        <w:pStyle w:val="Heading2"/>
        <w:numPr>
          <w:ilvl w:val="1"/>
          <w:numId w:val="1"/>
        </w:numPr>
        <w:rPr/>
      </w:pPr>
      <w:bookmarkStart w:id="11" w:name="__RefHeading___Toc12489164_2142443653"/>
      <w:bookmarkStart w:id="12" w:name="_Toc4"/>
      <w:bookmarkEnd w:id="10"/>
      <w:bookmarkEnd w:id="11"/>
      <w:r>
        <w:rPr>
          <w:rtl w:val="true"/>
        </w:rPr>
        <w:t>عنوان صحيفة ابن عبّاس الموالاة وحديث الناس</w:t>
      </w:r>
      <w:bookmarkEnd w:id="12"/>
    </w:p>
    <w:p>
      <w:pPr>
        <w:pStyle w:val="BookText"/>
        <w:rPr/>
      </w:pPr>
      <w:r>
        <w:rPr>
          <w:rFonts w:ascii="IRNazanin" w:hAnsi="IRNazanin" w:eastAsia="IRNazanin"/>
          <w:color w:val="111111"/>
          <w:sz w:val="28"/>
          <w:sz w:val="28"/>
          <w:szCs w:val="28"/>
          <w:rtl w:val="true"/>
          <w:lang w:bidi="fa-IR"/>
        </w:rPr>
        <w:t xml:space="preserve">لقد ورد في الأحاديث النبوية، ما ينطبق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سلوكاً وعقيدة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الانطباق على ابن عباس رضی الله علیه، إذ يتّسق بعضها اتساقاً تامّاً مع سيرته وصورته، فمن ذلك حديثان كادا أن يكون ابن عبّاس من أظهر أفرادهما مثالاً صادقاً،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عنوان صحيفة المؤمن بعد موته ما يقول الناس فيه، إن خيراً فخير،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ط النعمان في النجف</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هذا المعنى بطريق آخر رواه المتّقي الهندي في كنز العمّال </w:t>
      </w:r>
      <w:r>
        <w:rPr>
          <w:rFonts w:eastAsia="Amiri" w:cs="Amiri" w:ascii="Amiri" w:hAnsi="Amiri"/>
          <w:color w:val="111111"/>
          <w:sz w:val="28"/>
          <w:szCs w:val="28"/>
          <w:lang w:bidi="ar-SA"/>
        </w:rPr>
        <w:t>38971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موسوعة أطراف الحديث النبوي الشريف،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كتاب المؤمن يوم القيامة حسن ثناء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الديلمي في الفردوس ج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وبلفظ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يوم القيامة الثناء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نعيم في الحلية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عن ابن مسعود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عنوان صحيفة المؤمن حبّ علي بن أبي </w:t>
      </w:r>
    </w:p>
    <w:p>
      <w:pPr>
        <w:pStyle w:val="BookText"/>
        <w:rPr/>
      </w:pPr>
      <w:r>
        <w:rPr>
          <w:rFonts w:ascii="IRNazanin" w:hAnsi="IRNazanin" w:eastAsia="IRNazanin"/>
          <w:color w:val="111111"/>
          <w:sz w:val="28"/>
          <w:sz w:val="28"/>
          <w:szCs w:val="28"/>
          <w:rtl w:val="true"/>
          <w:lang w:bidi="fa-IR"/>
        </w:rPr>
        <w:t>طالب علیه السلام ، رواه أنس بن مالك، وأخرجه جملة من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الزهري،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سمعت رسول الله صلی الله علیه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صحيفة المؤمن حبّ علي بن أبي طالب</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،وابن عساكر في ترجمة الإمام </w:t>
      </w:r>
      <w:r>
        <w:rPr>
          <w:rStyle w:val="FootnoteAnchor"/>
          <w:rtl w:val="true"/>
        </w:rPr>
        <w:footnoteReference w:id="13"/>
      </w:r>
      <w:r>
        <w:rPr>
          <w:rFonts w:ascii="Amiri" w:hAnsi="Amiri" w:eastAsia="Amiri" w:cs="Amiri"/>
          <w:color w:val="111111"/>
          <w:sz w:val="28"/>
          <w:sz w:val="28"/>
          <w:szCs w:val="28"/>
          <w:rtl w:val="true"/>
          <w:lang w:bidi="ar-SA"/>
        </w:rPr>
        <w:t xml:space="preserve">، وابن حجر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البطريق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 الحديثين ينطبقان على ابن عبّاس رضی الله عنه انطباقاً تاماً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فقد وقفت على كلمات الأعلام من مشايخ الإسلام، فكان فيهم من الصحابة والتابعين وتابعيهم ، ثمّ من بعدهم إلى يومنا هذا، وكلماتهم ثناء وإطراء، سأذكرها باختصار عن مصادرها، وقبل ذلك أتشرّف بنقل خمسة أحاديث نبوية وشذرات عبقة من روايات المعصومين، وردت في المصادر الحديثية، لا يسع الباحث تجاهلها لِما فيها من تبجيل ابن عبّاس رضی الله علیه</w:t>
      </w:r>
      <w:r>
        <w:rPr>
          <w:rFonts w:eastAsia="IRNazanin" w:cs="IRNazanin"/>
          <w:color w:val="111111"/>
          <w:sz w:val="28"/>
          <w:szCs w:val="28"/>
          <w:rtl w:val="true"/>
          <w:lang w:bidi="fa-IR"/>
        </w:rPr>
        <w:t xml:space="preserve">: </w:t>
      </w:r>
      <w:bookmarkStart w:id="13" w:name="pg15729_179650"/>
    </w:p>
    <w:p>
      <w:pPr>
        <w:pStyle w:val="Heading2"/>
        <w:numPr>
          <w:ilvl w:val="1"/>
          <w:numId w:val="1"/>
        </w:numPr>
        <w:rPr/>
      </w:pPr>
      <w:bookmarkStart w:id="14" w:name="__RefHeading___Toc12489166_2142443653"/>
      <w:bookmarkStart w:id="15" w:name="_Toc5"/>
      <w:bookmarkEnd w:id="13"/>
      <w:bookmarkEnd w:id="14"/>
      <w:r>
        <w:rPr>
          <w:rtl w:val="true"/>
        </w:rPr>
        <w:t>أحاديث نبوية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حبر هذه الأمّة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الشهيد الفتال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حبر هذه الأمة عبد الله عبد الله بن عباس</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ترجمان القرآن أنت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ترجمان القرآن ابن عبّاس</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وعلّمه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هذه الموسوعة </w:t>
      </w:r>
      <w:r>
        <w:rPr>
          <w:rStyle w:val="FootnoteAnchor"/>
          <w:rtl w:val="true"/>
        </w:rPr>
        <w:footnoteReference w:id="21"/>
      </w:r>
      <w:r>
        <w:rPr>
          <w:rFonts w:ascii="IRNazanin" w:hAnsi="IRNazanin" w:eastAsia="IRNazanin"/>
          <w:color w:val="111111"/>
          <w:sz w:val="28"/>
          <w:sz w:val="28"/>
          <w:szCs w:val="28"/>
          <w:rtl w:val="true"/>
          <w:lang w:bidi="fa-IR"/>
        </w:rPr>
        <w:t xml:space="preserve">تجد تحقيق الطبري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أحاديث الدعاء واختلاف صيغه،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البيان عن معنى ما في هذا الخبر الذي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الإبانة عمّا خص الله تعالى ذكره به نبيّنا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الفضيلة بإجابة دعائه وإعطاء مسألته، وذلك أنه دعا علیه السلام  لابن عمّه عبد الله بن عبّاس بأن يعلّمه الحكمة وتأويل القرآن، وأن يفقّهه في الدين، فأعطاه ذلك وأجاب له دعاءه بما دعا به فيه، فكان </w:t>
      </w:r>
    </w:p>
    <w:p>
      <w:pPr>
        <w:pStyle w:val="BookText"/>
        <w:rPr/>
      </w:pPr>
      <w:r>
        <w:rPr>
          <w:rFonts w:ascii="IRNazanin" w:hAnsi="IRNazanin" w:eastAsia="IRNazanin"/>
          <w:color w:val="111111"/>
          <w:sz w:val="28"/>
          <w:sz w:val="28"/>
          <w:szCs w:val="28"/>
          <w:rtl w:val="true"/>
          <w:lang w:bidi="fa-IR"/>
        </w:rPr>
        <w:t xml:space="preserve">عالماً بالحكمة وتأويل القرآن، فقيهاً في الدين، مقدّماً في ذلك، نقّاباً مبرّزاً على أقرانه، لا يتقدّمه منهم أحد، بل لا يدانيه ولا يقارن به منهم بشر في أيامه، يشهد له بذلك أجلّة من أصحاب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والتابعين لهم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ساق شهادات ابن مسعود، وعائشة، وابن عمر، وآخرين من التابعين كلّهم يثنون على ابن عباس رضی الله عنه في علمه وخلقه وكرم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ذكر بعض ذلك في الحلقات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مقدّمة أقوال الصحابة والتابعين ومن تلاهم، أذكر ما جاء عن بعض أهل بيت العصمة علیه السلام من أقوال وأفعال فيها دلالة على تقديرهم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وأوّلهم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قال في ابن عباس رضی الله عنه  بعد عودته من عائشة بالبصرة أرسله يأمرها بالرحيل وجرى بينها وبين ابن عبّاس كلام كثير، مرّ ذكره في الحلقة الأولى </w:t>
      </w:r>
      <w:r>
        <w:rPr>
          <w:rStyle w:val="FootnoteAnchor"/>
          <w:rtl w:val="true"/>
        </w:rPr>
        <w:footnoteReference w:id="22"/>
      </w:r>
      <w:r>
        <w:rPr>
          <w:rFonts w:ascii="Amiri" w:hAnsi="Amiri" w:eastAsia="Amiri" w:cs="Amiri"/>
          <w:color w:val="111111"/>
          <w:sz w:val="28"/>
          <w:sz w:val="28"/>
          <w:szCs w:val="28"/>
          <w:rtl w:val="true"/>
          <w:lang w:bidi="ar-SA"/>
        </w:rPr>
        <w:t xml:space="preserve">، وفي الحلقة الثانية </w:t>
      </w:r>
      <w:r>
        <w:rPr>
          <w:rStyle w:val="FootnoteAnchor"/>
          <w:rtl w:val="true"/>
        </w:rPr>
        <w:footnoteReference w:id="23"/>
      </w:r>
      <w:r>
        <w:rPr>
          <w:rFonts w:ascii="IRNazanin" w:hAnsi="IRNazanin" w:eastAsia="IRNazanin"/>
          <w:color w:val="111111"/>
          <w:sz w:val="28"/>
          <w:sz w:val="28"/>
          <w:szCs w:val="28"/>
          <w:rtl w:val="true"/>
          <w:lang w:bidi="fa-IR"/>
        </w:rPr>
        <w:t>، فراجع تجد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أعلم بك حيث أرسلتك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الآخر منوّهاً بعلمه فسمّاه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كُنسف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وثالثة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ينظر إلى الغيب من وراء ستر رقيق، لعقله وفطنته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الأمور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مع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أنفذه إلى البصرة على ولايته فيها من بعد شهادة الإمام أمير المؤمنين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مع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حين أراد الخروج إلى العراق، وابن عبّاس كان يمانعه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يزري ذلك أو بك لنشبت بي يدي في رأسك، ولو أعلم أنا إذا تناصينا أقمت لفعلت، ولكن لا أخال ذلك نافعي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سعد في ترجمة الحسين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حيطان ابن عبّاس فجاء ابن عبّاس وحسن وحسين، فطافوا في البستان فنظروا، ثمّ جاؤوا إلى ساقية فجلسوا على شاطئها، فقال لي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أعندك غذاء ؟ قلت قد خبزنا،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به، وشيء من ملح جريش وطاقتين بقل، فأكل،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أطيب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أتي بغذائه، وكان كثير الطعام طيّبه،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 لي غلمان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إليهم، فأكلوا ولم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كان عندي أشهى من هذا، ثمّ قاموا فتوضؤا، ثمّ قدمت دابة الحسن، فأمسك ابن عبّاس له بالركاب وسوّى عليه، ثم جيء بدابة الحسين، فأمسك له ابن عبّاس بالركاب وسوّى عليه، فلمّا مضيا،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منهما تمسك لهما وتسوّي عليهما؟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ابنا رسول الله صلی الله علیه و آله، أوليس هذا ممّا أنعم الله عليَّ به أن أمسك لهما وأسوّي عليهما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مع الإمام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ابن سعد في الطبقات في ترجمة الإمام الحسين علیه السلام بسنده عن رزين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ابن عبّاس وأتاه عليّ بن الحسين، فقال مرحباً بالحبيب ابن الحبيب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مع الإمام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الكشي بسنده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يحبّه حبّاً شديداً، وكان أبي غلام تلبسه أمّه ثيابه، فينطلق في غلمان بني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أصيب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علي بن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من لا يعرفك فلا عرفك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عرض أقوال الصحابة والتابعين بمن فيهم بعض أمّهات المؤمنين، وهو ممّا ينطبق عليه من خلال أحاديث الناس فيه، بترتيب أوائل الأسماء على الحروف الهجائية</w:t>
      </w:r>
      <w:r>
        <w:rPr>
          <w:rFonts w:eastAsia="Amiri" w:cs="Amiri" w:ascii="Amiri" w:hAnsi="Amiri"/>
          <w:color w:val="111111"/>
          <w:sz w:val="28"/>
          <w:szCs w:val="28"/>
          <w:rtl w:val="true"/>
          <w:lang w:bidi="ar-SA"/>
        </w:rPr>
        <w:t xml:space="preserve">: </w:t>
      </w:r>
      <w:bookmarkStart w:id="16" w:name="pg15729_179654"/>
    </w:p>
    <w:p>
      <w:pPr>
        <w:pStyle w:val="Heading2"/>
        <w:numPr>
          <w:ilvl w:val="1"/>
          <w:numId w:val="1"/>
        </w:numPr>
        <w:rPr/>
      </w:pPr>
      <w:bookmarkStart w:id="17" w:name="__RefHeading___Toc12489168_2142443653"/>
      <w:bookmarkStart w:id="18" w:name="_Toc6"/>
      <w:bookmarkEnd w:id="16"/>
      <w:bookmarkEnd w:id="17"/>
      <w:r>
        <w:rPr>
          <w:rtl w:val="true"/>
        </w:rPr>
        <w:t>أقوال الصحابة والتابعين في ابن عباس</w:t>
      </w:r>
      <w:bookmarkEnd w:id="18"/>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وقد قال لها نبهان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مولاها أرى الناس على ابن عبّاس</w:t>
      </w:r>
    </w:p>
    <w:p>
      <w:pPr>
        <w:pStyle w:val="BookText"/>
        <w:rPr/>
      </w:pPr>
      <w:r>
        <w:rPr>
          <w:rFonts w:ascii="Amiri" w:hAnsi="Amiri" w:eastAsia="Amiri" w:cs="Amiri"/>
          <w:color w:val="111111"/>
          <w:sz w:val="28"/>
          <w:sz w:val="28"/>
          <w:szCs w:val="28"/>
          <w:rtl w:val="true"/>
          <w:lang w:bidi="ar-SA"/>
        </w:rPr>
        <w:t>منقصفين؟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من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حبر هذه الأمة،</w:t>
      </w:r>
    </w:p>
    <w:p>
      <w:pPr>
        <w:pStyle w:val="BookText"/>
        <w:rPr/>
      </w:pPr>
      <w:r>
        <w:rPr>
          <w:rFonts w:ascii="Amiri" w:hAnsi="Amiri" w:eastAsia="Amiri" w:cs="Amiri"/>
          <w:color w:val="111111"/>
          <w:sz w:val="28"/>
          <w:sz w:val="28"/>
          <w:szCs w:val="28"/>
          <w:rtl w:val="true"/>
          <w:lang w:bidi="ar-SA"/>
        </w:rPr>
        <w:t xml:space="preserve">أوتي عقلاً وفهماً، وقد دعا له رسول الله صلى الله عليه وسلم أن يفقهه في الدين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قال لما مات زيد بن ثابت مات هذه الأمة، ولعلّ تبر الله أن يجعل في ابن عباس خلفاً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ابن عبّاس البصرة، وما في العرب مثله حشماً وعلماً وثياباً وجمالاً وكمالاً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أبو نجيح قال ما رأيت مثل ابن عباس قط، ولقد مات يوم مات، </w:t>
      </w:r>
    </w:p>
    <w:p>
      <w:pPr>
        <w:pStyle w:val="BookText"/>
        <w:rPr/>
      </w:pPr>
      <w:r>
        <w:rPr>
          <w:rFonts w:ascii="Amiri" w:hAnsi="Amiri" w:eastAsia="Amiri" w:cs="Amiri"/>
          <w:color w:val="111111"/>
          <w:sz w:val="28"/>
          <w:sz w:val="28"/>
          <w:szCs w:val="28"/>
          <w:rtl w:val="true"/>
          <w:lang w:bidi="ar-SA"/>
        </w:rPr>
        <w:t xml:space="preserve">وأنه لحبر هذه الأمة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أكثر علماً ولحماً من منزل ابن عبّاس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تكلّف البزار في تأويله، فما المانع من سماع الحسن من ابن عباس من بعد صفين، وقد رجع ابن عباس إلى البصرة وكان الحسن البصري بها، ودام الزمن الذي أمكن فيه السماع إلى ما بعد الصلح بين الإمام الحسن الله وبين معاوية؟</w:t>
      </w:r>
    </w:p>
    <w:p>
      <w:pPr>
        <w:pStyle w:val="BookText"/>
        <w:rPr/>
      </w:pPr>
      <w:r>
        <w:rPr>
          <w:rFonts w:ascii="Amiri" w:hAnsi="Amiri" w:eastAsia="Amiri" w:cs="Amiri"/>
          <w:color w:val="111111"/>
          <w:sz w:val="28"/>
          <w:sz w:val="28"/>
          <w:szCs w:val="28"/>
          <w:rtl w:val="true"/>
          <w:lang w:bidi="ar-SA"/>
        </w:rPr>
        <w:t>،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زعموا أنك تذمّ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اخضلّت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من الإسلام بمكان، إن ابن عبّاس كان من العلم بمكان كان والله له لسان سؤول، وقلب عقول، وكان والله مثجّاً يسيل عزباً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عند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عرف بالبصرة عبد الله بن عبّاس كان والله مثجة كثير العلم صعد المنبر فقرأ سورة البقرة، ففسرها آية آية نقله الميداني بتفاوت يسير وتقديم وتأخير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من القرآن بمنزل، </w:t>
      </w:r>
    </w:p>
    <w:p>
      <w:pPr>
        <w:pStyle w:val="BookText"/>
        <w:rPr/>
      </w:pPr>
      <w:r>
        <w:rPr>
          <w:rFonts w:ascii="Amiri" w:hAnsi="Amiri" w:eastAsia="Amiri" w:cs="Amiri"/>
          <w:color w:val="111111"/>
          <w:sz w:val="28"/>
          <w:sz w:val="28"/>
          <w:szCs w:val="28"/>
          <w:rtl w:val="true"/>
          <w:lang w:bidi="ar-SA"/>
        </w:rPr>
        <w:t>كان عمر يدعوه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ذاكم فتى الكهول، له لسان سؤول، وقلب عقول، كان يقوم على منبرنا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فيقرأ سورة البقرة وآل ،عمران فيفسّرهما آية آية وكان متجة نجداً غرباً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سيحاً يسيل عذباً، بحر بيان يتدفّق على لسانه أعذب في الأسماع من الشهد في الأحناك، وأحسن في الأبصار من الدرّ في الأسلاك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ضبع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،وعلم، وإعطاء جذم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ومقرى 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السين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أحضر فهماً، ولا ألب لبّاً، ولا أكثر علماً، ولا أوسع حلماً من ابن عبّاس، ولقد رأيت عمر بن الخطاب يدعوه للمعضلات،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جاءتك معضلة، ثم لا يتجاوز قوله وإن </w:t>
      </w:r>
    </w:p>
    <w:p>
      <w:pPr>
        <w:pStyle w:val="BookText"/>
        <w:rPr/>
      </w:pPr>
      <w:r>
        <w:rPr>
          <w:rFonts w:ascii="Amiri" w:hAnsi="Amiri" w:eastAsia="Amiri" w:cs="Amiri"/>
          <w:color w:val="111111"/>
          <w:sz w:val="28"/>
          <w:sz w:val="28"/>
          <w:szCs w:val="28"/>
          <w:rtl w:val="true"/>
          <w:lang w:bidi="ar-SA"/>
        </w:rPr>
        <w:t xml:space="preserve">حوله لأهل بدر من المهاجرين والأنصار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ليحدثني الحديث، فلو يأذن أن أقبل رأسه لفعلت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أعلم الناس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ابن عباس وهو على الموسم، فافتتح سورة البقرة، فجعل يقرأ ويفسّر، فجعلت أقول ما رأيت ولا سمعت كلام رجل مثله، لو سمعته فارس والروم لأسلمت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الصاد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صعصة بن صوحان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الإمام أمير المؤمنين وكان قدم من عنده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بثلاث، وتارك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بقلوب الناس إذا حدث، وبحسن الاستماع إذا حدث، وبأيسر الأمرين إذ </w:t>
      </w:r>
    </w:p>
    <w:p>
      <w:pPr>
        <w:pStyle w:val="BookText"/>
        <w:rPr/>
      </w:pPr>
      <w:r>
        <w:rPr>
          <w:rFonts w:ascii="Amiri" w:hAnsi="Amiri" w:eastAsia="Amiri" w:cs="Amiri"/>
          <w:color w:val="111111"/>
          <w:sz w:val="28"/>
          <w:sz w:val="28"/>
          <w:szCs w:val="28"/>
          <w:rtl w:val="true"/>
          <w:lang w:bidi="ar-SA"/>
        </w:rPr>
        <w:t xml:space="preserve">خولف، وتارك للمراء، ومقارنة اللئيم، وما يعتذر منه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ابن عبّاس فهماً ولقناً وعلماً، ماكنت أرى عمر بن الخطاب يقدم عليه أحداً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قد بسق على الناس في العلم كما تبسق النخلة السحوق على الودي الصغار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لحرمات الله عزّ وجلّ من ابن عبّاس، والله لو أشاء إذا ذكرته أن أبكي لبكيت وسقط في عينه الماء فذهب بصره، فأتاه هؤلاء الذين ينقبون العيون ويسيلون الماء،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بيننا وبين عينيك نسيل ماءهما، ولكن تمكث خمسة أيام لا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ركعة واحدة، إنّي حُدثت أن من ترك صلاة واحدة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متعمّداً، لقي الله عزّ وجلّ وهو عليه غضبان طاووس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سبعين شيخاً من أصحاب رسول الله له كانوا إذا تدارأوا في شيء أتوا ابن عبّاس، حتى يبينه لهم ويقررهم به، فينتهون إلى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سبعين شيخاً من أصحاب محمد ، فتركتهم وانقطعت إلى هذا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فاستغنيت به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نحو خمسمائة من الصحابة إذا ذاكروا ابن عبّاس فخالفوه، فلم يزل يقرّرهم، حتى ينتهوا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أقوال طاووس في الاستيعاب، والإصابة، وطبقات ابن سعد في ترجمة ابن عبّاس، وفي أنساب الأشراف، وإرشاد الساري للقسطلاني، وغيرها، وفي الجميع بينها 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 وقد سألت من استعمل على الموسم العام؟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فتى الكهول، له لسان سؤول، وقلب عقول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طرأت علينا عضل أقضية أنت لها ولأمثالها، فإذا قال فيها رضي قوله، وإذا رآه في الأمر يعرض مع جملة أصحاب رسول الله لعل الله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يا غواص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لأصبح فتياننا وجهاً، وأحسنهم خلقاً، وأفقههم في كتاب الله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سائلاً كان سائلاً عن شيء من القرآن فليسأل عبد الله بن عباس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رجل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الشيخ فسله، ثم تعال فأخبرني، فذهب إلى ابن عبّاس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السماء رتقاً لا تمطر، والأرض رتقاً لا تنبت، ففتق هذه بالمطر، وهذه بالنبات، فرجع الرجل فأخبر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 ابن عبّاس علماً وصدقاً هكذا، لقد كنت أقول ما يعجبني جرأة ابن عباس على تفسير القرآن فالآن قد علمت أنه قد أوتي علماً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 وقد سأله سائل عن شيء،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عبّاس ،فإنّه أعلم من بقي بما أنزل الله على محمد صلی الله علیه وآله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أعلمنا ابن عبّاس نعم ترجمان القرآن ابن عباس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اتقيت جواب أحد من الناس غير جواب ابن عبّاس لبداهته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أعلمنا بما مضى،  وأفقهنا فيما نزل ممّا لم يأت فيه شيء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ترجمان القرآن ابن عبّاس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عبّاس أدرك أسنانا ما عشره منا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لو كان في السن مثلنا ما بلغ أحدنا عشر علمه، هكذا في بيانها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Style w:val="FootnoteAnchor"/>
          <w:rtl w:val="true"/>
        </w:rPr>
        <w:footnoteReference w:id="56"/>
      </w:r>
      <w:r>
        <w:rPr>
          <w:rFonts w:ascii="Amiri" w:hAnsi="Amiri" w:eastAsia="Amiri" w:cs="Amiri"/>
          <w:color w:val="111111"/>
          <w:sz w:val="28"/>
          <w:sz w:val="28"/>
          <w:szCs w:val="28"/>
          <w:rtl w:val="true"/>
          <w:lang w:bidi="ar-SA"/>
        </w:rPr>
        <w:t xml:space="preserve">، وذكر الكلمة كل من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وابن حجر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عبّاس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قال ما رأيت مثل ابن عبّاس قطّ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كان أجمع لكل خير من مجلس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والحرام، وتفسير القرآن، والعربية، والشعر، والطعام، والأنساب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البدر إلا ذكرت وجه ابن عبّاس</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مجلساً قط أكرم من مجلس ابن عباس، أكثر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أعظم خشية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أصحاب الفقه في ناحية عنده يسألونه، وأصحاب القرآن في ناحية عنده يسألونه، وأصحاب العربية في ناحية عنده يسألونه، وأصحاب الشعر في ناحية عنده يسألونه، وأصحاب الأنساب وأيام العرب في ناحية يسألونه، يصدرهم كلهم من واد واسع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عطاء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ابن عبّاس يقال له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البحر، وفعل البحر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بيتاً قط أكثر وعاء لماء وخبز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عبد الله بن عبّاس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الخارجي،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أعلم بالقرآن من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 أعلم بالمبهمات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أكاذيب عكرمية، فابن عبّاس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من علم علي، كما مر مراراً </w:t>
      </w:r>
      <w:r>
        <w:rPr>
          <w:rStyle w:val="FootnoteAnchor"/>
          <w:rtl w:val="true"/>
        </w:rPr>
        <w:footnoteReference w:id="65"/>
      </w:r>
      <w:r>
        <w:rPr>
          <w:rFonts w:ascii="Amiri" w:hAnsi="Amiri" w:eastAsia="Amiri" w:cs="Amiri"/>
          <w:color w:val="111111"/>
          <w:sz w:val="28"/>
          <w:sz w:val="28"/>
          <w:szCs w:val="28"/>
          <w:rtl w:val="true"/>
          <w:lang w:bidi="ar-SA"/>
        </w:rPr>
        <w:t>، لكن عكرمة الخارجي لا يرضى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قد فات الناس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ما سبق إليه، وفقه فيما احتيج إليه من رأيه، وعلم ونسب ونائل، وما رأيت أحداً كان أعلم بما سبقه من حديث النبي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بقضاء أبي بكر وعمر وعثمان </w:t>
      </w:r>
      <w:r>
        <w:rPr>
          <w:rStyle w:val="FootnoteAnchor"/>
          <w:rtl w:val="true"/>
        </w:rPr>
        <w:footnoteReference w:id="66"/>
      </w:r>
      <w:r>
        <w:rPr>
          <w:rFonts w:ascii="Amiri" w:hAnsi="Amiri" w:eastAsia="Amiri" w:cs="Amiri"/>
          <w:color w:val="111111"/>
          <w:sz w:val="28"/>
          <w:sz w:val="28"/>
          <w:szCs w:val="28"/>
          <w:rtl w:val="true"/>
          <w:lang w:bidi="ar-SA"/>
        </w:rPr>
        <w:t xml:space="preserve">، ولا أفقه في رأي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أجلد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أثقب نظراً حين ينظر من عبد الله بن عباس، ولا أثقف رأياً فيما احتيج إليه منه، ولقد كان يجلس يوماً ما يذكر إلا الفقه، ويوماً ما يذكر إلا التأويل، ويوماً ما يذكر فيه إلا المغازي، ويوماً الشعر ويوماً أيام العرب، وما رأيت عالماً قطّ جلس إليه إلا خضع له، ولا وجدت سائلاً قط سأله إلا وجد عنده علماً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عبيد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ابن عباس رضي الله تعالى عنه من مكة إلى المدينة، فكان إذا نزلها، قام شطر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أيوب كيف كانت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ذَلِكَ مَا كُنتَ </w:t>
      </w:r>
    </w:p>
    <w:p>
      <w:pPr>
        <w:pStyle w:val="BookText"/>
        <w:rPr/>
      </w:pPr>
      <w:r>
        <w:rPr>
          <w:rFonts w:ascii="Amiri" w:hAnsi="Amiri" w:eastAsia="Amiri" w:cs="Amiri"/>
          <w:color w:val="111111"/>
          <w:sz w:val="28"/>
          <w:sz w:val="28"/>
          <w:szCs w:val="28"/>
          <w:rtl w:val="true"/>
          <w:lang w:bidi="ar-SA"/>
        </w:rPr>
        <w:t>مِنْهُ تَحِيدُ</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فجعل يرتل ويكثر في ذلكم النشيج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فتيا أحسن من فتيا ابن عباس، إلا أن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ما رأيت في مجلس ابن عباس باطلاً قط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قال كان ابن عبّاس حبر هذه الأمة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رأيت ابن عبّاس يفسّر القرآن، أبصرت على وجهه نوراً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يسمّى البحر من كثرة علمه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أعرب لساناً من ابن عبّاس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مرة أخرى كان ابن عبّاس أمدهم قامة، وأعظمهم جفنة، وأوسعهم علماً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مرّة خامسة عرضت القرآن على ابن عبّاس مرتين، أقف عند كل آية فأسأل عنه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میمون بن مهران وقد ذكر عنده ابن عبّاس وابن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عبّاس أفقههما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فإذا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وإذا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قال لعكرمة مولاك، والله أفقه من مات وعاش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الموضع من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الشراك البالي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 ابن عبّاس مجلساً لو أن جميع قريش فخرت به لكان لها فخراً، لقد رأيت الناس اجتمعوا حتى ضاق بهم الطريق، فما كان أحد يقدر أن يجيء ولا أن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فأخبرته بمكانهم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وجلس،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أن يسأل عن القرآن وحروفه وما أراد منه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فأذنتهم، فدخلوا حتى ملأوا البيت والحجرة، فما سألوه عن شيء إلا أخبرهم به وزادهم مثل ما سألوا عنه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تفسير القرآن وتأويله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فآذنتهم، فدخلوا حتى ملأوا البيت والحجرة، فما سألوه عن شيء إلا أخبرهم به وزادهم مثل ما سألوا عنه أو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الحلال والحرام والفقه فليدخل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فأذنتهم، فدخلوا حتى ملأوا البيت والحجرة، فما سألوه عن شيء إلا أخبرهم به وزادهم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الفرائض وما أشبهها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فأذنتهم، فدخلوا حتى ملأوا البيت والحجرة، فما سألوه عن شيء إلا أخبرهم به وزادهم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إخوانكم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يسأل عن العربية والشعر والغريب من الكلام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حتى ملأوا البيت والحجرة ، فما سألوه عن شيء إلا أخبرهم به وزادهم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فلو أن قريشاً كلّها فخرت بذلك لكان فخراً، فما رأيت مثل هذا لأحد من الناس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هؤلاء ممّن فاتني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الغرض استيفاء جميع ما قيل فيه من ثناء وإطراء، نثراً وشعراً، فقد مدحه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 وحسّان بن ثابت، وابن قيس بن نشبة، ومعاوية،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كالكميت بن زيد الأسدي، الذي ذكر العبّاس ووليده الفضل وعبد الله في إحدى روائعه الهاشميات،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أعزل العباس صنو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وصنوانه فيمن أعد وأندب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ابنيه عبد الله والفضل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جنيب بحب الهاشميين مصعب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وحسبي بمن ذكرت من قدامى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المحدثين الجدد، فقد اخترت خمسة من أعيان العلماء، ممّن أدركتهم، فعرفتهم معاصرة، ولبعضهم معايشة، كما وسعدت بالحضور عند بعضهم قدس الله أرواحهم، ولكلّ واحد من هؤلاء الجهابذة موقف خاص في كيفية الدفاع والمحاماة عن ابن عباس رضي الله ، فجزاهم الله خيراً، ولكنّهم جميعاً لم يحسبوا لعامل الزمان حساباً دقيقاً، كما مرّ منّي ذكر ذلك، ولو أنهم ذكروا هذا، لأراحوا أنفسهم وقرائهم من معاناة التعذير والتبرير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فلنقرأ ما قالوه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729_179670"/>
      <w:bookmarkStart w:id="20" w:name="pg15729_179670"/>
      <w:bookmarkEnd w:id="20"/>
    </w:p>
    <w:p>
      <w:pPr>
        <w:pStyle w:val="Heading2"/>
        <w:numPr>
          <w:ilvl w:val="1"/>
          <w:numId w:val="1"/>
        </w:numPr>
        <w:rPr/>
      </w:pPr>
      <w:bookmarkStart w:id="21" w:name="pg15729_179670"/>
      <w:bookmarkStart w:id="22" w:name="__RefHeading___Toc12489170_2142443653"/>
      <w:bookmarkStart w:id="23" w:name="_Toc7"/>
      <w:bookmarkEnd w:id="21"/>
      <w:bookmarkEnd w:id="22"/>
      <w:r>
        <w:rPr>
          <w:rtl w:val="true"/>
        </w:rPr>
        <w:t>أقوال بعض العلماء المتأخرين في ابن عباس</w:t>
      </w:r>
      <w:bookmarkEnd w:id="23"/>
    </w:p>
    <w:p>
      <w:pPr>
        <w:pStyle w:val="Heading2"/>
        <w:numPr>
          <w:ilvl w:val="1"/>
          <w:numId w:val="1"/>
        </w:numPr>
        <w:rPr/>
      </w:pPr>
      <w:bookmarkStart w:id="24" w:name="__RefHeading___Toc12489172_2142443653"/>
      <w:bookmarkStart w:id="25" w:name="_Toc8"/>
      <w:bookmarkEnd w:id="24"/>
      <w:r>
        <w:rPr>
          <w:rtl w:val="true"/>
        </w:rPr>
        <w:t>(</w:t>
      </w:r>
      <w:r>
        <w:rPr>
          <w:rtl w:val="true"/>
        </w:rPr>
        <w:t>الأول</w:t>
      </w:r>
      <w:r>
        <w:rPr>
          <w:rtl w:val="true"/>
        </w:rPr>
        <w:t xml:space="preserve">) </w:t>
      </w:r>
      <w:r>
        <w:rPr>
          <w:rtl w:val="true"/>
        </w:rPr>
        <w:t>سماحة آية الله المرحوم السيد محسن الأمين العاملي</w:t>
      </w:r>
      <w:bookmarkEnd w:id="25"/>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p>
    <w:p>
      <w:p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حسن حوماني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729_179672"/>
      <w:bookmarkStart w:id="27" w:name="pg15729_179672"/>
      <w:bookmarkEnd w:id="27"/>
    </w:p>
    <w:p>
      <w:pPr>
        <w:pStyle w:val="Heading2"/>
        <w:numPr>
          <w:ilvl w:val="1"/>
          <w:numId w:val="1"/>
        </w:numPr>
        <w:rPr/>
      </w:pPr>
      <w:bookmarkStart w:id="28" w:name="pg15729_179672"/>
      <w:bookmarkStart w:id="29" w:name="__RefHeading___Toc12489174_2142443653"/>
      <w:bookmarkStart w:id="30" w:name="_Toc9"/>
      <w:bookmarkEnd w:id="28"/>
      <w:bookmarkEnd w:id="29"/>
      <w:r>
        <w:rPr>
          <w:rtl w:val="true"/>
        </w:rPr>
        <w:t>ترجمة السيد الأمين في سطور</w:t>
      </w:r>
      <w:bookmarkEnd w:id="30"/>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ه في قرية شقراء من بلاد جبل عامل، ولقد ذكر مراحل تعلّمه منذ الصبا إلى أن هاجر إلى النجف الأشرف وأكمل تحصيله ،ثم عاد إلى دمشق بطلب من أهلها في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ه وبتفصيل ذكره في كتابه أعيان الشيعة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وهو أصدق من حدث عن نفسه ومراحل حياته، وذكر من شؤونه كل صغيرة وكبيرة، وذكر مؤلفاته من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نجز من طبعه عدة أجزاء في حياته،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الوشيعة لموسى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مؤلّفاته في التاريخ، وفي الحديث، وفي المنطق، وفي أصول الدين وفي أصول الفقه، وفي الفقه، وفي النحو والصرف والبيان، وفي الردود والنقود، وحتى الرحلات، كتب خمس رحلات منها اثنتان منظومتان وثلاث نثراً، سوى مؤلّفات شتى في المفاخرات، وحتى في القصص ؛ فراجع، ويكفي أن تعلم أن المطبوع تجاوز الخمسين، وبينها ما هو في عدة أجزاء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توفيه رحمة الله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1" w:name="pg15729_179673"/>
    </w:p>
    <w:p>
      <w:pPr>
        <w:pStyle w:val="BookText"/>
        <w:rPr/>
      </w:pPr>
      <w:bookmarkEnd w:id="31"/>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ط الثانية</w:t>
      </w:r>
    </w:p>
    <w:p>
      <w:pPr>
        <w:pStyle w:val="Heading2"/>
        <w:numPr>
          <w:ilvl w:val="1"/>
          <w:numId w:val="1"/>
        </w:numPr>
        <w:rPr/>
      </w:pPr>
      <w:bookmarkStart w:id="32" w:name="__RefHeading___Toc12489176_2142443653"/>
      <w:bookmarkStart w:id="33" w:name="_Toc10"/>
      <w:bookmarkEnd w:id="32"/>
      <w:r>
        <w:rPr>
          <w:rtl w:val="true"/>
        </w:rPr>
        <w:t>(</w:t>
      </w:r>
      <w:r>
        <w:rPr>
          <w:rtl w:val="true"/>
        </w:rPr>
        <w:t>أخباره مع عبد الله بن العباس</w:t>
      </w:r>
      <w:r>
        <w:rPr>
          <w:rtl w:val="true"/>
        </w:rPr>
        <w:t>)</w:t>
      </w:r>
      <w:bookmarkEnd w:id="33"/>
    </w:p>
    <w:p>
      <w:pPr>
        <w:pStyle w:val="BookText"/>
        <w:rPr/>
      </w:pPr>
      <w:r>
        <w:rPr>
          <w:rFonts w:ascii="IRNazanin" w:hAnsi="IRNazanin" w:eastAsia="IRNazanin"/>
          <w:color w:val="111111"/>
          <w:sz w:val="28"/>
          <w:sz w:val="28"/>
          <w:szCs w:val="28"/>
          <w:rtl w:val="true"/>
          <w:lang w:bidi="fa-IR"/>
        </w:rPr>
        <w:t>كان ابن عبّاس تلميذ أمير المؤمنين علیه السلام وخريجه، مضافاً إلى ما أخذه عن النبي صلی الله علیه، ولذلك كان يسمّى حبر الأمة، وصحبه في حروبه كلها الجمل وصفين والنهروان وولاه البصرة، وكان يعده لمهام الأمور، فقد أرسله إلى أمّ المؤمنين بعد حرب الجمل، فكان له في ذلك المقام المشهود والحجّة القاطعة، وأراده للحكومة يوم صفين فأبى أهل الجباه السود العمي القلوب، وبعثه إلى الخوارج يوم النهروان فاحتج عليهم بأبلغ الحجج، وكان له في نصرة أمير المؤمنين وأبنائه مواقف مشهودة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بصفة زمزم وسمع شامياً يسب عليا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عبد الله بن الزبير، ومع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الذي كتب إلى يزيد بعد قتل الحسين علیه السلام بما 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يمسك بركاب الحسنين علیهما السلام عليلها إذا ركبا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الكشي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أحيا على ما حيي عليه علي بن أبي طالب، وأموت على ما مات عليه علي بن أبي طالب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إليه من مفارقة أمير المؤمنين علیه السلام وأخذه مال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إليه أنّه فارق أمير المؤمنين علیه السلام وأخذ مال البصرة وذهب إلى مكة، وأنكر ذلك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الكشي في رجاله بسنده عن الزهري،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 صلوات الله عليه على البصرة عبد الله بن عبّاس، فحمل كلّ مال في بيت المال بالبصرة ولحق بمكة، وكان مبلغه ألفي ألف درهم فصعد علي علیه السلام المنبر حين بلغه ذلك فبكى،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عم رسول الله صلی الله علیه علمه وقدره يفعل مثل هذا، فكيف يؤمن من كان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خرج عبد الله ابن عبّاس من البصرة ولحق بمكة في قول أكثر أهل السير، وقد أنكر ذلك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عاملاً عليها لعليّ، حتى قتل علي، وشهد صلح الحسن مع معاوية، ثم خرج إلى مكة، والأول أصح، وإنما كان الذي شهد صلح الحسن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سبب خروجه، وهو أنه مرّ بأبي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قضاء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لكنت جملاً ولو كنت راعياً لما بلغت المرعى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أبو الأسود إلى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عمّك قد أكل ما تحت يديه بغير علمك، فكتب إلى ابن عبّاس في ذلك، فكتب إليه ابن </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بلغك باطل، فكتب إليه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أعلمني ما أخذت من الجزية ومن أين أخذت وفيما وضعت فكتب إليه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تعظيمك مرزأة ما بلغك أنّي رزأته، فابعث إلى عملك من أحببت، وخرج واستدعى أخواله من بني هلال بن عامر فاجتمعت معه قيس كلّها فحمل مالاً،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أرزاقنا قد اجتمعت فتبعه أهل البصرة يريدون أخذ المال، فمنعته قيس ومضى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له علیه السلام إلى بعض عماله، ولم يصرّح ال باسم المكتوب إليه ، والكتاب يتضمّن ذمّاً عظيماً للمكتوب إليه، ولكن الكشي في رجاله روى بسنده عن الشعبي أن المكتوب إليه هو عبد الله بن عبّاس لما احتمل بيت مال البصرة وذهب به إلى الحجاز، وذكر الكتاب بطوله، وذكره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ومن جملته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أشركتك في أمانتي، وجعلتك شعاري وبطانتي، ولم يكن في أهلي رجل أوثق منك في نفسي، فلما رأيت الزمان على ابن عمك قد كلب، قلبت لابن عمك ظهر المجن، ففارقته مع المفارقين، وخذلته مع الخاذلين، وخنته مع الخائنين، فلا ابن عمّك آسيت ولا الأمانة أديت وكأنك إنما كنت تكيد هذه الأمة عن دنياهم، فلما أمكنتك الشدّة في خيانة الأمّة، أسرعت الكرّة، واختطفت ما قدرت عليه من أموالهم المصونة لأراملهم وأيتامهم، فحملته إلى الحجاز غير متأثم من أخذه، </w:t>
      </w:r>
    </w:p>
    <w:p>
      <w:pPr>
        <w:pStyle w:val="BookText"/>
        <w:rPr/>
      </w:pPr>
      <w:r>
        <w:rPr>
          <w:rFonts w:ascii="Amiri" w:hAnsi="Amiri" w:eastAsia="Amiri" w:cs="Amiri"/>
          <w:color w:val="111111"/>
          <w:sz w:val="28"/>
          <w:sz w:val="28"/>
          <w:szCs w:val="28"/>
          <w:rtl w:val="true"/>
          <w:lang w:bidi="ar-SA"/>
        </w:rPr>
        <w:t>كأنك لا أبا لغيرك جدرت إلى أهلك تراثك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عندنا كان من أولي الألباب، ووالله لو أن الحسن والحسين فعلا مثل الذي فعلت ما كانت لهما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تصريح الكشي بأنّ المكتوب إليه ابن عبّاس، لا حاجة إلى ما حكاه ابن أبي الحديد عن أصحاب القول الأول من أنهم استدلوا على ذلك بألفاظ من الكتاب،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يكن في أهل رجل أوثق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عمك ثلاث مرات،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كلمة لا تقال إلا لمثله، أمّا غيره من أفناء الناي فكان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عندنا من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المكتوب إليه قريب من أن يجري مجراهما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 وابن أبي ،الحديد واللفظ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 جواباً عن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تعظم علي ما أصبت من بيت مال البصرة، ولعمري أنّ حقّي في بيت المال أكثر ممّا أخذت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العجب أن تزيّن لك نفسك أن لك في بيت مال المسلمين من الحق أكثر ممّا لرجل واحد من المسلمين، وقد </w:t>
      </w:r>
    </w:p>
    <w:p>
      <w:pPr>
        <w:pStyle w:val="BookText"/>
        <w:rPr/>
      </w:pPr>
      <w:r>
        <w:rPr>
          <w:rFonts w:ascii="Amiri" w:hAnsi="Amiri" w:eastAsia="Amiri" w:cs="Amiri"/>
          <w:color w:val="111111"/>
          <w:sz w:val="28"/>
          <w:sz w:val="28"/>
          <w:szCs w:val="28"/>
          <w:rtl w:val="true"/>
          <w:lang w:bidi="ar-SA"/>
        </w:rPr>
        <w:t xml:space="preserve">بلغني أنّك اتخذت مكة وطناً، وضربت بها عطناً، تشتري بها مولدات مكة والمدينة والطائف تختارهن على عينك وتعطي فيهم مال غيرك، فارجع هداك الله إلى رشدك، وتب إلى ربّك، واخرج إلى المسلمين من أموالهم، فعما قليل تفارق من ألفت، وتترك ما جمعت، وتغيب في صدع من الأرض، غير موسد ولا ممهد، قد فارقت الأحباب، وسكنت التراب، وواجهت الحساب غنياً عما خلّفت فقيراً إلى ما 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أكثرت عليَّ، ووالله لأن ألقى الله قد احتويت على كنوز الأرض كلها وذهبها وعقيانها ولجينها أحبّ إليَّ من أن ألقاه بدم امرئ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ابن الأثير من أنه واجه أبا الأسود بهذا الكلام البشع يصعب تصديقه، فابن عبّاس كان أعرف بفضل أبي الأسود من كل أحد، فكيف يواجهه بهذا الكلام الذي لا يصدر إلا من الأسافل، وابن عبّاس مع فضله وكمال معرفته لا يمكن أن يفوّه بمثل هذا، مهما كان السبب الداعي إليه، والذي يظهر أنّ ناسب ذلك إليه أراد الحطّ من مقام أبي الأسود وابن عباس معاً لغرض في نفسه، وذلك لإخلاصهما في حب علي علیه السلام وتشيعهما 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رواه أصحاب القول الأوّل من المكاتبة بين أمير المؤمنين علیه السلام وابن عبّاس، فإن أمكننا تصديقه لم يمكنا تصديق الجواب الأخير منه المشتمل على قول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ألقى الله بكذا أحب إليَّ </w:t>
      </w:r>
    </w:p>
    <w:p>
      <w:pPr>
        <w:pStyle w:val="BookText"/>
        <w:rPr/>
      </w:pPr>
      <w:r>
        <w:rPr>
          <w:rFonts w:ascii="IRNazanin" w:hAnsi="IRNazanin" w:eastAsia="IRNazanin"/>
          <w:color w:val="111111"/>
          <w:sz w:val="28"/>
          <w:sz w:val="28"/>
          <w:szCs w:val="28"/>
          <w:rtl w:val="true"/>
          <w:lang w:bidi="fa-IR"/>
        </w:rPr>
        <w:t>من ألقى الله بدم امرئ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فابن عبّاس مع فضله المشهور كيف يعيب على أمير المؤمنين علیه السلام بقتل من أمر الله بقتله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الَّتِي تَبغِي</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وهبه أراد التمويه والاقتداء بمن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قتله من ألقاه إلينا أفتراه كان يجهل أن ذلك مما يعيبه به الناس، ويوجب سقوطه من نفوسهم؟ وهو كان شريكاً في تلك الدماء، فيعيب نفسه قبل أن يعيب غيره وهو ليس بمضطر إلى هذا الجواب كما اضطر من أجاب عن قتل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قصده بهذا الجواب إبداء عذره أمام الناس، فلم يصنع شيئاً لأن الناس يعلمون أنه جواب فاسد، وأنه شريك في تلك الدماء، فيزداد بذلك لوماً عندهم بدلاً عن أن يعذروه، ولو قصد ذلك لاقتصر على جوابه الأوّل أن له حقاً في بيت المال فأخذه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إجابة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أخذت أكثر من حقك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يمكنه أن يجيب بجواب مموّه يدل على أنه ليس أكثر من حقه، فيكون أقرب إلى القبول من هذا الجواب الذي يعرف فساده كل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يتطرق الشك إلى باقي المكاتبة وجواباتها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ابن أبي الحديد عن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المكتوب إليه هو عبيد </w:t>
      </w:r>
    </w:p>
    <w:p>
      <w:pPr>
        <w:pStyle w:val="BookText"/>
        <w:rPr/>
      </w:pPr>
      <w:r>
        <w:rPr>
          <w:rFonts w:ascii="Amiri" w:hAnsi="Amiri" w:eastAsia="Amiri" w:cs="Amiri"/>
          <w:color w:val="111111"/>
          <w:sz w:val="28"/>
          <w:sz w:val="28"/>
          <w:szCs w:val="28"/>
          <w:rtl w:val="true"/>
          <w:lang w:bidi="ar-SA"/>
        </w:rPr>
        <w:t>الله لا عبد الله، وردّه بأنّ عبيد الله كان عاملاً لعلي على اليمن، ولم ينقل عنه أنّه أخذ مالاً، ولا فارق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أمر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 على أمير المؤمنين علیه السلام، خالفت الرواة، فإنّهم أطبقوا على رواية هذا الكلام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صرفته إلى عبد الله بن عبّاس، صدني عنه ما أعلمه من ملازمته لطاعة أمير المؤمنين علیه السلام في حياته وبعد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صرفته إلى غيره، لم أعلم إلى من أصرفه من أهل أمير المؤمنين، وهو يشعر بأن المخاطب به من أهله وبني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تصريح الكشي بأنه لأمير المؤمنين علیه السلام إلى ابن عبّاس، وظهور مضامینه ظهوراً بيّناً في أنّه لا يصلح أن يكون المخاطب به غير ابن عبّاس، لم يبق مجال لتردّده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أنّ أمر مفارقته عليا علیه السلام وأخذه مال بيت مال البصرة كان مشهوراً، فقد حكي عن قيس بن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الجيش الذي أرسله الحسن علیه السلام اللقاء معاوية عندما تركهم أميرهم عبيد الله بن العباس وذهب إلى معاوية،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يهولنكم ما فعل، فإنّ هؤلاء قد خرج أبوهم العباس الحرب رسول الله صلی الله علیه وآله يوم بدر، وابنه عبد الله أخذ مال البصرة وهرب إلى مكة، وابنه عبيد الله فعل ما ترون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عيّره بذلك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مال البصرة وترك المسلمين بها يرتضخون النوى، ولم يتبرأ ابن عبّاس من ذلك، بل أجابه بأنه كان لنا فيه حق فأخذناه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أبي الحديد الأكثرون على القول الأول، وقال آخرون وهم الأقلون هذا لم يكن، ولا فارق عبد الله بن عباس عليا علیه السلام، ولا باينه ولا خالفه، ولم يزل أميراً على البصرة إلى أن قتل علي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هو الأمثل والأصوب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محباً لعلي ال وتلميذه، حاله في الجلالة والإخلاص لأمير المؤمنين أشهر من أن يخفى، وقد ذكر الكشي أحاديث تتضمن قدحاً فيه وهو أجل من ذلك 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جملة تلك الأحاديث، حديث مفارقته عليّاً علیه السلام وأخذه مال بيت مال البصرة المتقدم، والحديث الآتي من كتاب أمير المؤمنين إليه في ذلك ذلك وجوابه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ذكره الكشي من الطعن فيه خمسة أحاديث كلها ضعيفة السند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ابن طاووس حاله في المحبّة والإخلاص لمولانا أمير المؤمنين الله وموالاته والنصرة له والذب عنه، والخصام في رضاه العلية والمؤازرة له، مما لا شبهة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معرّضاً بأخبار الذم ومثل الحبر موضع أن يحسده الناس ويباهتوه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كضرائر الحسناء قلن لوجهها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وبغضاً أنّه لدميم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في مثله ألف رواية أمكن أن تتعرض للتهمة، فكيف بهذه الأخبار الضعيفة الركيكة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ابن أبي الحديد ويدلّ على عدم مفارقة ابن عباس أمير المؤمنين علیه السلام ما رواه أبو الفرج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استشهد أمير المؤمنين علیه السلام دسّ معاوية رجلاً من حمير إلى الكوفة، ورجلاً من بني القين إلى البصرة يكتبان له بالأخبار، فدلّ عليهما فقتلا، فكتب عبد الله ابن العباس من البصرة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ودسك أخا بني القين إلى البصرة تلتمس من غفلات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الكتاب، فهو يدلّ على وجوده في البصرة عند وفاة أمير المؤمنين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وقالوا كيف يكون ذلك ولم يخدعه معاوية ويجره إلى جهته، فقد علمتم كيف اختدع كثيراً من عمال أمير المؤمنين ال واستمالهم بالأموال، فما باله وقد علم النبوة التي حدثت بينهما لم يستمل ابن عبّاس؟ وكل من قرأ السير وعرف التواريخ يعرف مشاقة ابن عبّاس لمعاوية بعد وفاة علي ال وما كان يلقاه به من قوارع الكلام، وما كان يثني به على أمير المؤمنين ويذكر خصائصه وفضائله ويصدع به من مناقبه ومآثره، فلو كان بينهما غبار أو كدر ، لما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أخذ ابن عبّاس المال من البصرة، وإنكار كتاب أمير المؤمنين علیه السلام إليه المقدم ذكره صعب جداً، بعد ملاحظة ما تقدم، ولا يحتاج فيه إلى تصحيح روايات الكشي ، وبعد ما ذكرناه من الشواهد على اشتهار الأمر في ذلك، كما إن إخلاص ابن عباس لأمير المؤمنين علیه السلام وتفوقه في معرفة فضله لا يمكن إنكاره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يلوح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لما ضايقه أمير المؤمنين علیه السلام في الحساب عمّا أخذ ومن أين أخذ وفيما وضع، كما يقتضيه عدله ومحافظته على أموال المسلمين، وعلم أنّه محاسب على ذلك أدق حساب وغير مسامح في شيء، سولت له نفسه أخذ المال من البصرة والذهاب إلى مكة، وهو ليس بمعصوم ، وحب الدنيا مما طبعت عليه النفوس، فأما كتب أمير المؤمنين علیه السلام ووعظه وطلب منه التوبة، تاب وعاد سريعاً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نعم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يكفي لمن ابتغى إلى الحق سبيلا، لكنّه لا يقنع المرتابين من الحشوية ولن يغن فتيلا، ولكن حساب عامل الزمن لكل حدث يبدد السحب، ويظهر أن لا كتاب ولا جواب عند تدقيق الحساب، لأن لكل حدث زمان ومكان للوقوع، وما دار من الكتب بين الإمام وبين ابن عبّاس إذا حسبنا لها حساب ذلك، فيكون آخر كتاب صدر عن الإمام ال بعد شهر من شهادته، كما مرّ إيضاح هذا بحساب دقيق في الجزء الخامس من هذه الحلقة؛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هذا أي غضاضة عليك يا سيدي، فقد شاركك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حساب عامل الزمن لوقوع الحدث بجميع متداعياته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المدافعين عن ابن عبّاس ممن ذكرتُ آنفا كالسيد ابن طاووس، والعلامة الحلي، وابن داود، والشهيد الثاني رحمهم الله جميعاً، كما غفل عنه المتأخرون من المدافعين، كما ستأتي أقوالهم فهم جميعاً قد صدهم عن التصديق بحديث الخيانة، ما ذكروه من مواقف ابن عبّاس في نصرة الإمام أمير المؤمنين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المناوئين بدئاً من غلبة المستولين ومروراً بالخالفين والمخالفيين من الناكثين والقاسطين والمارقين، مع أن الذي ذكروه من أقوى الحجج، لكنّه لا يحمد لهب الهرج والمرج، مع وجود الأسقاط من المتنطعين، ممّن يهملج بالموروث المعثوث، بينما كان حساب عامل الزمن لو أدخلوه في الحساب، لكان فيه أقوى جواب لنفي التهمة، وإزالة البهمة، وهذا ما عنیتُ به وعانيت في حسابه حتى استقام لي النهج، ولم أخدع بما جاء في النهج وغير اللهج، مما لم يثبت سنداً، ولا يصح مستنداً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وخاتمة المطاف يا سيدي، لقد كان حديث وفادة أبي أيوب الأنصاري له على ابن عباس بالبصرة بعد أن كان مع الغزاة بالشام فجفاه معاوية، ولم ير في الناس من يفرج همه ويكشف كربه، ممن له حول وطول إلا ابن عباس ، وذلك كله إنما كان بعد شهادة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المؤمنين ال، وبيعة الإمام الحسن ال ثم ما جرى من أمر الصلح والمهادنة مع معاوية، ففي حديث الوفادة نفي الخيانة المزعومة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وختاماً فسلام عليك 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من شايع وتابع في نصرة ابن عباس ، الذي قد شارك الإمام ال في حياته في المظلومية، وقد لحقه من بعده رذاذ تشاتم الأضداد والأنداد من الأعداء والأولاد، ما ألقى بضلاله فأساءوا الفعل، ثمّ أساء الرواة النقل، حتّى أسيء الفهم على غير علم، تبعاً لقداسة الموروث وهو معثوث، وإنا لله وإنا إليه راجعون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وعدم نص المؤرّخين على عوده لا يضر، بل يكفي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ذكرهم أنه كان بالبصرة عند وفاة أمير المؤمنين  علیه السلام ، كما دلّ عليه كتابه إلى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الأخير الذي زعموا أنه أجاب به أمير المؤمنين علیه السلام،فمعاذ الله أن يصدر، والله العالم بحقائق الأحوال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أعاد سيّدنا المؤلّف في ترجمة ابن عبّاس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الأعيان ج </w:t>
      </w:r>
      <w:r>
        <w:rPr>
          <w:rFonts w:eastAsia="IRNazanin" w:cs="IRNazanin"/>
          <w:color w:val="111111"/>
          <w:sz w:val="28"/>
          <w:szCs w:val="28"/>
          <w:lang w:bidi="fa-IR"/>
        </w:rPr>
        <w:t>122/39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ما جرى له في حرب البصرة، وحرب صفين، وكتاب معاوية إليه وجوابه الشديد اللهجة القويّ الحجّة، وذكر ما كان من ترشيح الإمام علیه السلام  له ليكون هو الحكم لأهل العراق، لكن الأشعث والفراء أبوا ذلك، وقالوا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نبالي إن كنت أنت أو ابن عبّاس؛ وختم الترجمة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يدلٌ على عدم مفارقته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حكاه الشريف المرتضى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عبيد على سليمان بن علي بن عبد الله بن العبّاس بالبصرة، فقال له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الحسن البصري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يفتينا في القملة والقميلة وطار بأموالنا في ليلة،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هذا وابن عبّاس لم يفارق عليّاً حتّى قتل، وشهد صلح الحسن، وأيٌ مال يجتمع في بيت مال البصرة </w:t>
      </w:r>
    </w:p>
    <w:p>
      <w:pPr>
        <w:pStyle w:val="BookText"/>
        <w:rPr/>
      </w:pPr>
      <w:r>
        <w:rPr>
          <w:rFonts w:ascii="Amiri" w:hAnsi="Amiri" w:eastAsia="Amiri" w:cs="Amiri"/>
          <w:color w:val="111111"/>
          <w:sz w:val="28"/>
          <w:sz w:val="28"/>
          <w:szCs w:val="28"/>
          <w:rtl w:val="true"/>
          <w:lang w:bidi="ar-SA"/>
        </w:rPr>
        <w:t>مع حاجة علي إلى الأموال، وهو يفرّغ بيت مال الكوفة في كلّ خميس ،ويرشّه وقالوا إنّه كان يقيل فيه، فكيف يترك المال يجتمع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المرحوم السيّد الأمين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عبد الله بن العباس في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إن قيل هل من منازل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فدونكه إن كنت تبغي مهاجراً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أشمّ كنصل السيف غير حلاحل </w:t>
      </w:r>
      <w:r>
        <w:rPr>
          <w:rStyle w:val="FootnoteAnchor"/>
          <w:rtl w:val="true"/>
        </w:rPr>
        <w:footnoteReference w:id="87"/>
      </w:r>
      <w:bookmarkStart w:id="34" w:name="pg15729_179686"/>
    </w:p>
    <w:p>
      <w:pPr>
        <w:pStyle w:val="Heading2"/>
        <w:numPr>
          <w:ilvl w:val="1"/>
          <w:numId w:val="1"/>
        </w:numPr>
        <w:rPr/>
      </w:pPr>
      <w:bookmarkStart w:id="35" w:name="__RefHeading___Toc12489178_2142443653"/>
      <w:bookmarkStart w:id="36" w:name="_Toc11"/>
      <w:bookmarkEnd w:id="34"/>
      <w:bookmarkEnd w:id="35"/>
      <w:r>
        <w:rPr>
          <w:rtl w:val="true"/>
        </w:rPr>
        <w:t>(</w:t>
      </w:r>
      <w:r>
        <w:rPr>
          <w:rtl w:val="true"/>
        </w:rPr>
        <w:t>الثاني</w:t>
      </w:r>
      <w:r>
        <w:rPr>
          <w:rtl w:val="true"/>
        </w:rPr>
        <w:t xml:space="preserve">) </w:t>
      </w:r>
      <w:r>
        <w:rPr>
          <w:rtl w:val="true"/>
        </w:rPr>
        <w:t>سماحة آية الله المرحوم عبد الحسين شرف الدين</w:t>
      </w:r>
      <w:bookmarkEnd w:id="36"/>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5729_179688"/>
      <w:bookmarkStart w:id="38" w:name="pg15729_179688"/>
      <w:bookmarkEnd w:id="38"/>
    </w:p>
    <w:p>
      <w:pPr>
        <w:pStyle w:val="Heading2"/>
        <w:numPr>
          <w:ilvl w:val="1"/>
          <w:numId w:val="1"/>
        </w:numPr>
        <w:rPr/>
      </w:pPr>
      <w:bookmarkStart w:id="39" w:name="pg15729_179688"/>
      <w:bookmarkStart w:id="40" w:name="__RefHeading___Toc12489180_2142443653"/>
      <w:bookmarkStart w:id="41" w:name="_Toc12"/>
      <w:bookmarkEnd w:id="39"/>
      <w:bookmarkEnd w:id="40"/>
      <w:r>
        <w:rPr>
          <w:rtl w:val="true"/>
        </w:rPr>
        <w:t>ترجمة الحجة المجاهد في سطور</w:t>
      </w:r>
      <w:bookmarkEnd w:id="41"/>
    </w:p>
    <w:p>
      <w:pPr>
        <w:pStyle w:val="BookText"/>
        <w:rPr/>
      </w:pPr>
      <w:r>
        <w:rPr>
          <w:rFonts w:ascii="IRNazanin" w:hAnsi="IRNazanin" w:eastAsia="IRNazanin"/>
          <w:color w:val="111111"/>
          <w:sz w:val="28"/>
          <w:sz w:val="28"/>
          <w:szCs w:val="28"/>
          <w:rtl w:val="true"/>
          <w:lang w:bidi="fa-IR"/>
        </w:rPr>
        <w:t>السيّد عبد الحسین شرف الدین رحمة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الكاظمية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 تحصيله العلمي في النجف الأشرف، وعاد إلى وطنه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في شحور ، ثمّ انتقل إلى صور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وظهرت له نشاطات دينية، فأسّس الحسينية المعروفة فيها يوم الغدير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وأسّس مسجداً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ومسجداً آخر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وأسّس المدرسة الجعفرية فى صور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كثيراً من الكتب منها ما يناهز العشرين كتاباً ورسالة،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لبى نداء ربّه تعالى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جثمانه إلى النجف بوصية منه، فدفن في إحدى حجرات الصحن الشريف من جهة مقبرة السيّد اليزدي في الشمال الغربي من</w:t>
      </w:r>
    </w:p>
    <w:p>
      <w:pPr>
        <w:pStyle w:val="BookText"/>
        <w:rPr/>
      </w:pPr>
      <w:r>
        <w:rPr>
          <w:rFonts w:ascii="Amiri" w:hAnsi="Amiri" w:eastAsia="Amiri" w:cs="Amiri"/>
          <w:color w:val="111111"/>
          <w:sz w:val="28"/>
          <w:sz w:val="28"/>
          <w:szCs w:val="28"/>
          <w:rtl w:val="true"/>
          <w:lang w:bidi="ar-SA"/>
        </w:rPr>
        <w:t>الصحن الشريف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حظيتُ بحضور التشييع والدفن، فرحم الله سيدنا الحجّة شرف الدين، وحشره مع أجداده الأئمة الطاهرين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جوابه وقد ُسئل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شافياً كافياً، نشرته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العرفان الصيداوية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ص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السؤال والجواب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القارئ صورة ما نشرته المجلّة المذكور، وهي على هذا مشكورة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رأيكم في ابن عبّاس؟</w:t>
      </w:r>
    </w:p>
    <w:p>
      <w:pPr>
        <w:pStyle w:val="BookText"/>
        <w:rPr/>
      </w:pPr>
      <w:r>
        <w:rPr>
          <w:rFonts w:ascii="IRNazanin" w:hAnsi="IRNazanin" w:eastAsia="IRNazanin"/>
          <w:color w:val="111111"/>
          <w:sz w:val="28"/>
          <w:sz w:val="28"/>
          <w:szCs w:val="28"/>
          <w:rtl w:val="true"/>
          <w:lang w:bidi="fa-IR"/>
        </w:rPr>
        <w:t xml:space="preserve">جبل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عبد اللطيف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من شيعة مولانا أمير المؤمنين المخلصين له قبل مقتله وبعده، ولكنّه خرج عن طاعته واختلس مبلغاً من بيت المال وهرب به إلى المدينة وبالرغم من مطالبة أمير المؤمين إيّاه بالرجوع وإرجاع ما اختلسه من بيت المال فقد بقي مصرّاً على عصيانه، وكان من جوابه أخيراً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تكفّ عن طلبي لألحقنّ بمعاوية، وما كنّا لننتظر من حبر الأمّة مثل هذه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يصحّ وهذه حاله أن نبقى على موالاته وحبّه ؟ بيد أنّي سمعت وقرأت للبعض من الشيعة من يبالغون بذمّه وبغضه؟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يذمّه ويبغضه أشباه الرجال ممن لا يفقهون وهم بالحشوية </w:t>
      </w:r>
    </w:p>
    <w:p>
      <w:pPr>
        <w:pStyle w:val="BookText"/>
        <w:rPr/>
      </w:pPr>
      <w:r>
        <w:rPr>
          <w:rFonts w:ascii="Amiri" w:hAnsi="Amiri" w:eastAsia="Amiri" w:cs="Amiri"/>
          <w:color w:val="111111"/>
          <w:sz w:val="28"/>
          <w:sz w:val="28"/>
          <w:szCs w:val="28"/>
          <w:rtl w:val="true"/>
          <w:lang w:bidi="ar-SA"/>
        </w:rPr>
        <w:t>أشبه ، فإنّ حبر الأمّة عبد الله بن عبّاس جليل القدر عظيم الشأن رفيع المنزلة، من أخلص المجاهدين في نصرة الحقّ بسيفه ولسانه يوم البصرة وفي صفين والنهروان، وهو ابن عمّ النبيّ والوصي كليهما وخريّج حوزة أمير المؤمنين، في الطليعة من أعلام تلامذته القادة الهداة إلى الخير، برأيه وهديه وحججه البالغة، وأدلّته التي كانت صواعق مواحق، لا تبقي على أباطيل المبطلين ولا تذر من أضاليل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إنقاذ الحقٌ المغصوب والإرث المسلوب بلاء وعناء وجهود وجهاد، تفرض له الشكر على كلّ وليّ الله ولرسوله ولأئمة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في ذلك مواقف مع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كانت درّته أهيب من سيف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استوسقت له الأمور، وقهر بجبروت سلطانه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عائشة طول حياتها بعد النبیّ صلی الله علیه و آله  ومع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صفا له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نحيلكم عليها لتعلموا أيّ بطل هو؟ علماً وحكمة وشجاعة وبلاغة هي فصل الخطاب ومفصل الصواب، لا تأخذه في الله لومة لائم ولا سطوة معتد غاشم ، والله كتابه العظيم إلى يزيد بعد وقعة الطفّ، يمثل الحميّ الكميّ الهاشميّ بأجلى مظاهر العبقرية العلوية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يقرع سمعه من حجج ابن عبّاس المفحمة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يقرّبه ويدنيه ويستشيره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حداثته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يستشير شيوخ الصحابة، وكم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ترجمان القرآن ابن عبّاس، وربّما دعاه فقرّبه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دعاك يوماً فمسح رأسك وتفل في فمك،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فهمه في </w:t>
      </w:r>
    </w:p>
    <w:p>
      <w:pPr>
        <w:pStyle w:val="BookText"/>
        <w:rPr/>
      </w:pPr>
      <w:r>
        <w:rPr>
          <w:rFonts w:ascii="Amiri" w:hAnsi="Amiri" w:eastAsia="Amiri" w:cs="Amiri"/>
          <w:color w:val="111111"/>
          <w:sz w:val="28"/>
          <w:sz w:val="28"/>
          <w:szCs w:val="28"/>
          <w:rtl w:val="true"/>
          <w:lang w:bidi="ar-SA"/>
        </w:rPr>
        <w:t>الدين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يصانعه بهذا ليخفف من غلوائه، وهيهات أن يخدع ابن عبّاس، وجرى على منهاج عمر مع ابن عبّاس جماعة ليخدعوه فلم يفلحوا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عبد الله بن عمر، إذ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أعلم الناس بما أنزل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عائشة، إذ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أعلم من بقي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تعلمون أنهم ما أثنوا عليه إلاّ بما هو ظاهر من فضله، ولقد كان ابن عبّاس فوق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أكرم من مجلس ابن عبّاس، كان أصحاب القرآن عنده يسألونه، وأصحاب النحو عنده يسألونه، وأصحاب الشعر عنده يسألونه، وأصحاب الفقه عنده يسألونه، كلهم يصدرهم من واد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مجاهد،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يسمّى البحر من كثرة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غرو أن صحّ قول رسول الله الله صلی الله و علیه إذ دعا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فقهّه في الدين وعلّمه الحكمة والتأويل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أخذه من بيت مال البصرة، فإنّما كان متأوّلاً فيه، لكونه من الخمس الذي افترضه الله تعالى لذوي القربى بقوله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يدلك على </w:t>
      </w:r>
    </w:p>
    <w:p>
      <w:pPr>
        <w:pStyle w:val="BookText"/>
        <w:rPr/>
      </w:pPr>
      <w:r>
        <w:rPr>
          <w:rFonts w:ascii="Amiri" w:hAnsi="Amiri" w:eastAsia="Amiri" w:cs="Amiri"/>
          <w:color w:val="111111"/>
          <w:sz w:val="28"/>
          <w:sz w:val="28"/>
          <w:szCs w:val="28"/>
          <w:rtl w:val="true"/>
          <w:lang w:bidi="ar-SA"/>
        </w:rPr>
        <w:t>هذا ردّه على من عابه بأخذ المال،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مالاً جبيناه فأعطينا كلّ ذي حقّ حقّه وبقيت بقية هي دون حقّنا  في كتاب الله فأخذناها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لكنّه علم أنّ هذا لا يتّفق مع سيرة أمير المؤمنين صاحب المدرعة التي رقعها حتّى استحيى من راقعها، وحتّى 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تنبذها عنك، فذو الأتن لا يرتضيها لبراذعه، فأجابه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أعزب عنّي فعند الصباح يحمد القوم السرى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دعا ابن عبّاس للهرب من أمير المؤمنين، وعلى هذا لا يكون سارقاً ولا خواناً، وإنمّا هو متأوّل وإن أخطأ متأوّل وإن أخطأ وعصى في هربه، وليس الرجل بمعصوم، وقد آب بعدها وأناب وأحسن حسنات لا تحصى ولا تستقصى في هذه العجالة،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ذكرتم من جوابه لأمير المؤمنين، فإنّما هو من الأباطيل التي اختلقها أعداء أمير المؤمنين إرجافاً به وبابن عمّه ونكاية لشيعته، وقد خفي ذلك على بعض المغفّلين من الشيعة فأورده ضعيف السند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إمام أهل النقد، إمام الكلّ في الكلّ، الحسن بن يوسف المطهّر الحلّي المعروف بالعلاّمة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العباس رضي الله عنهما من أصحاب رسول الله صلی الله علیه ، كان محباً لأمير المؤمنين وتلميذه، حاله  فی  الجلالة والإخلاص لأمير المؤمنين أشهر من أن يخفى، وقد ذكر الكشي </w:t>
      </w:r>
    </w:p>
    <w:p>
      <w:pPr>
        <w:pStyle w:val="BookText"/>
        <w:rPr/>
      </w:pPr>
      <w:r>
        <w:rPr>
          <w:rFonts w:ascii="Amiri" w:hAnsi="Amiri" w:eastAsia="Amiri" w:cs="Amiri"/>
          <w:color w:val="111111"/>
          <w:sz w:val="28"/>
          <w:sz w:val="28"/>
          <w:szCs w:val="28"/>
          <w:rtl w:val="true"/>
          <w:lang w:bidi="ar-SA"/>
        </w:rPr>
        <w:t xml:space="preserve">أحاديث تتضمّن قدحاً فيه، وهو أجلّ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ذكرناها في كتابنا الكبير وأجبنا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ذكره الكشي من الطعن فيه خمسة أحاديث كلّها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وبالغ الشريف المقدّس ابن طاووس في مدحه والذب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في الإخلاص لمولانا أمير المؤمنين وموالاته والنصرة له والخصام في رضاه مّما لا شبهة فيه، وقد روى الكشي أخباراً شاذة ضعيفة تقتضي قدحاً أو جرحاً، ومثله  رضی الله  عنه أهل لأن تحسده الناس،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حسدوا الفتى إذ لم ينالوا 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كضرائر الحسناء قلن لوجهها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وبغياً إنّه  لذميم</w:t>
      </w:r>
    </w:p>
    <w:p>
      <w:pPr>
        <w:pStyle w:val="BookText"/>
        <w:rPr/>
      </w:pPr>
      <w:r>
        <w:rPr>
          <w:rFonts w:ascii="IRNazanin" w:hAnsi="IRNazanin" w:eastAsia="IRNazanin"/>
          <w:color w:val="111111"/>
          <w:sz w:val="28"/>
          <w:sz w:val="28"/>
          <w:szCs w:val="28"/>
          <w:rtl w:val="true"/>
          <w:lang w:bidi="fa-IR"/>
        </w:rPr>
        <w:t>وأطال الكلام في إثبات فضله وجلالة قدره، وتنزيهه عّما یشينه، وأثبت ضعف الأحاديث التي رواها الكشي في ذمّه،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ورد في مثله ألف حديث لما أمكن أن تحدث تهمة له، فكيف يعنى بمثل هذه الروايات الضعيفة الركيكة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يثبت فضله وإخلاصه لمن كان بعد أمير المؤمنين من أوصيائه علیه السلام  ن فهو الذي قام بين يدي الحسن  علیه السلام خطيباً يدعو الناس إليه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ابن نبيّكم ووصي إمامكم فبايعوه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وما أتمهّا، حتى انهال الناس على الحسن يبايعونه بالخلافة، وأمّر الأمراء، فأنفذ عبد الله بن العباس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بطوله تجده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w:t>
      </w:r>
    </w:p>
    <w:p>
      <w:pPr>
        <w:pStyle w:val="BookText"/>
        <w:rPr/>
      </w:pPr>
      <w:r>
        <w:rPr>
          <w:rFonts w:ascii="Amiri" w:hAnsi="Amiri" w:eastAsia="Amiri" w:cs="Amiri"/>
          <w:color w:val="111111"/>
          <w:sz w:val="28"/>
          <w:sz w:val="28"/>
          <w:szCs w:val="28"/>
          <w:rtl w:val="true"/>
          <w:lang w:bidi="ar-SA"/>
        </w:rPr>
        <w:t>الغمّة في إثبات الأئمة وغيره، مسنداً إلى أبي إسحاق السبيعي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أن تولية الحسن إيَّاه على البصرة من أكبر الأدلة على أنّ حسناته قد أذهبت تلك السيئة حتّى كأن لم تكن، ولا غرو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وحسبنا خاتمته الحسنى، إذ دخل عليه وهو على فراش الموت في الطائف زهاء ثلاثين رجلاً من شيوخ الطائف، وقد خارت قواه، فسلّموا عليه وجلسوا إليه وكان فيهم عطاء،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يا عطاء؟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شيوخ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سلمة بن حصرم الطائي، وعمارة بن أبي الأجلح، وثابت بن مالك، وعدّهم له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رأيت رسول الله وسمعت منه فأخبرنا عن اختلاف هذه الأمة، إذ قدّم قوم منها عليّاً على غيره، وقوم جعلوه بعد الثلاثة؟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معه، وهو الخليفة من بعدي، فمن تمسّك به فاز ونجا، ومن تخلّف عنه ضلّ وغوى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بكاء شديداً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القوم أتبكي ومكانك من رسول الله مكانك؟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أبكي لخصلتين هول المطلع وفراق الأحبّة، ثمّ تفرّق القوم عنه،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بيدي واحملني إلى صحن الدار ،وأخذنا بیده أنا وسعيد وحملناه إلى صحن الدار ، ثم 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أتقرّب إليك بمحمد وآل محمد  صلی الله علیه و آله، اللّهمّ إنّي أتقرب إليك بولاية الشيخ عليّ بن أبي طالب علیه السلام ، فما زال يكرّرها حتّى وقع إلى الأرض، فصبرنا عليه ساعة، ثمّ أقمناه فإذا هو ميت </w:t>
      </w:r>
      <w:r>
        <w:rPr>
          <w:rStyle w:val="FootnoteAnchor"/>
          <w:rtl w:val="true"/>
        </w:rPr>
        <w:footnoteReference w:id="92"/>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خاتمة حياته الشريفة، وعلى مثلها فقس ما سواها، من خصائصه الحسنى المتوالية المتتابعة من مبدأ أمره إلى منتهى عمره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أورث الأمّة علوماً جمّة من فروع وأصول وفلسفة عقلية جاءت على وفق المأثور منها عن أئمّة الهدى من آل محمد صلی الله علیه وآله ،  وله في مناقبهم ومثالب خصومهم صحاح كثيرة، كانت كلّها على منهج المأثور منها عن أئمة الهدى علیه السلام، لم يؤثر عنه ما يخالفهم في شيء، فالسعيد من والاه  والشقيّ من عاداه رضي الله عنه وأرضاه وألحقنا بالفردوس الأعلى من مثواه والسلام عليه ورحمة الله وبركاته</w:t>
      </w:r>
      <w:r>
        <w:rPr>
          <w:rFonts w:eastAsia="IRNazanin" w:cs="IRNazanin"/>
          <w:color w:val="111111"/>
          <w:sz w:val="28"/>
          <w:szCs w:val="28"/>
          <w:rtl w:val="true"/>
          <w:lang w:bidi="fa-IR"/>
        </w:rPr>
        <w:t xml:space="preserve">. </w:t>
      </w:r>
      <w:bookmarkStart w:id="42" w:name="pg15729_179696"/>
    </w:p>
    <w:p>
      <w:pPr>
        <w:pStyle w:val="Heading2"/>
        <w:numPr>
          <w:ilvl w:val="1"/>
          <w:numId w:val="1"/>
        </w:numPr>
        <w:rPr/>
      </w:pPr>
      <w:bookmarkStart w:id="43" w:name="__RefHeading___Toc12489182_2142443653"/>
      <w:bookmarkStart w:id="44" w:name="_Toc13"/>
      <w:bookmarkEnd w:id="42"/>
      <w:bookmarkEnd w:id="43"/>
      <w:r>
        <w:rPr>
          <w:rtl w:val="true"/>
        </w:rPr>
        <w:t>(</w:t>
      </w:r>
      <w:r>
        <w:rPr>
          <w:rtl w:val="true"/>
        </w:rPr>
        <w:t>الثالث</w:t>
      </w:r>
      <w:r>
        <w:rPr>
          <w:rtl w:val="true"/>
        </w:rPr>
        <w:t xml:space="preserve">) </w:t>
      </w:r>
      <w:r>
        <w:rPr>
          <w:rtl w:val="true"/>
        </w:rPr>
        <w:t>سماحة آية الله المرحوم السيد علي الفاني</w:t>
      </w:r>
      <w:bookmarkEnd w:id="44"/>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5729_179698"/>
      <w:bookmarkStart w:id="46" w:name="pg15729_179698"/>
      <w:bookmarkEnd w:id="46"/>
    </w:p>
    <w:p>
      <w:pPr>
        <w:pStyle w:val="Heading2"/>
        <w:numPr>
          <w:ilvl w:val="1"/>
          <w:numId w:val="1"/>
        </w:numPr>
        <w:rPr/>
      </w:pPr>
      <w:bookmarkStart w:id="47" w:name="pg15729_179698"/>
      <w:bookmarkStart w:id="48" w:name="__RefHeading___Toc12489184_2142443653"/>
      <w:bookmarkStart w:id="49" w:name="_Toc14"/>
      <w:bookmarkEnd w:id="47"/>
      <w:bookmarkEnd w:id="48"/>
      <w:r>
        <w:rPr>
          <w:rtl w:val="true"/>
        </w:rPr>
        <w:t>ترجمة سماحة آية الله السيد علي الفاني الأصفهاني</w:t>
      </w:r>
      <w:bookmarkEnd w:id="49"/>
    </w:p>
    <w:p>
      <w:pPr>
        <w:pStyle w:val="BookText"/>
        <w:rPr/>
      </w:pP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فكان رحمة الله  عالماً في بابه، ملماًّ في جوابه، ومن الوفاء لحقّه، واعترافاً مني بفضله أنشر ما كتبه في جواب سؤال منه عن ابن عباس رضی الله عنه ، فكان جوابه من أوسع وأروع ما قرأت في هذا الموضوع من المطبوع، فجزاه الله خيراً، وأثابني أجراً وذخراً، توفي رحمة الله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ولد في شهر ربيع الأول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هاجر إلى النجف الأشرف وحضر أبحاث الآيات العظام كالسيّد أبي الحسن الأصفهاني، والشيخ محمد كاظم الشيرازي، والسيّد عبد الهادي الشيرازي، وآخرين، وعاد إلى إيران سنة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في قم ومارس نشاطه العلمي في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عدة مؤلّفات في التفسير، والفقه، والكلام، والأصول، والتاريخ،نيفت على الثلاثين، وقد طبع الكثير منها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رحمة الله علیه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ودفن في إحدى حجرات صحن السيدّة المعصومة في قم، تغمده الله برحمته وأسكنه الفسيح من جنّته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جوابه وقد ورد عليه سؤال من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خير جواب ،حريّ باسم كتاب ،حالف صاحبه الصواب، فجزاه الله أحسن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 واللعن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إليَّ من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السند فضيلة العلّامة الشريف الحاج السيّد العلوي الغريفي الموسوي دام بقاؤه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يسأل فيها عن رأيي حول شخصية عبد الله بن عباس  رضی الله عنه، ابن عمٌ النبيّ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فأجبته راجياً المولى عزّ وجلّ أن يلهمني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الأخبار</w:t>
      </w:r>
    </w:p>
    <w:p>
      <w:pPr>
        <w:pStyle w:val="BookText"/>
        <w:rPr/>
      </w:pPr>
      <w:r>
        <w:rPr>
          <w:rFonts w:ascii="Amiri" w:hAnsi="Amiri" w:eastAsia="Amiri" w:cs="Amiri"/>
          <w:color w:val="111111"/>
          <w:sz w:val="28"/>
          <w:sz w:val="28"/>
          <w:szCs w:val="28"/>
          <w:rtl w:val="true"/>
          <w:lang w:bidi="ar-SA"/>
        </w:rPr>
        <w:t>من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لا بدّ وأن لا يعتني بكلّ خبر صادر عن كلّ مخبر، لأنّ الخبر في حدٌ ذاته يحتمل الصدق والكذب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جملة كلامية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مضمون الجملة قد طبقه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المعلوم أنّه ليس لكلّ جملة حكائية، خارج يطابقها، لتوفّر الدواعي للكذب، ولاسيّما في الأمور المهمة، ومنها الأمور السياسية، والأمور التي لها مساس بالمذهب، فترى أنّ من يرشح نفسه للزعامة، أيّة زعامة كانت، يخطب خطباً كاذبة في الجولات الانتخابية، ويأتي بمواعيد باطلة ليتغلب على منافسه، ومنافسوه لا يقلّون عنه كذباً في إطار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أمرنا الله سبحانه بتبيّن الخبر إذا كان الجائي به فاسقاً،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علماؤنا بهذه الآية الشريفة على حجّية الخبر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بمفهوم الشرط، وأُخرى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قلنا بأن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بالتبيين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معلّلاً بتعليل ارتكازي عقلي، يكون إرشادياً لا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إصابة القوم بأمر ما مجهول من المفاسد والفتن شيء مرغوب عنه، ويجب عقلاً التجنّب عنه، وأخذ الخبر ممّن لا يحترّز عن الكذب يلزمه ذلك، فيجب التجنّب عنه بالفحص والتحقيق عن صدق الخبر وكذبه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فضرورة العقل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التعبد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w:t>
      </w:r>
    </w:p>
    <w:p>
      <w:pPr>
        <w:pStyle w:val="BookText"/>
        <w:rPr/>
      </w:pPr>
      <w:r>
        <w:rPr>
          <w:rFonts w:ascii="Amiri" w:hAnsi="Amiri" w:eastAsia="Amiri" w:cs="Amiri"/>
          <w:color w:val="111111"/>
          <w:sz w:val="28"/>
          <w:sz w:val="28"/>
          <w:szCs w:val="28"/>
          <w:rtl w:val="true"/>
          <w:lang w:bidi="ar-SA"/>
        </w:rPr>
        <w:t>الفحص عن وثاقة المخبر لمن أراد ترتيب الأثر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اختبار حاله ثقة وضعفاً يقبل قوله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بقينا على الشك للجهالة بحال المخبر، أو إهماله في كتب الرجال، يكون حكم خبره من حيث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لزوم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خبر من أحرزنا كذبه، وهذا هو مراد علماء علم الأصول، من قولهم الشكّ في الحجّية تمام الموضوع لدى العقل للحكم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القاعدة، ويضاف إلى ذلك، إنّ التاريخ يشهد بأن جمعاً كثيراً من المرتزقة كانوا وضّاعين، ولم يخل زمان من وجود الكذّابين المختلقين للأكاذيب سياسياً ومذهبياً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بعينه اتّفقنا نحن المسلمون كافّة على لزوم نقد الأسانيد واحتجنا إلى علم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 وبيّنا فيه حال الرواة ثقة وضعفاً، وقسّمنا الأخبار إلى صحيح وضعيف ومرسل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العسقلاني في خطبة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الله طائفة كثيرة هذه الأمّة للذب عن سُنّة نبيّه صلى الله عليه وآله، فتكلّموا في الرواة على قصد النصيحة ولم يعدٌ ذلك من الغيبة المذمومة، بل كان ذلك واجباً عليهم وجوب كفاية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الثقة العدالة والإتقان، فكيف يكون عدلاً وهو صاحب بدعة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فبدعة صغرى كغلو التشيع، أو كالتشيع بلا غلو وتحرّق، فهذا كثير في التابعين وأتباعهم مع الدين والورع والصدق، فلو ردّ حديث هؤلاء لذهب من الآثار النبوية، وهذه مفسدة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بدعة كبرى كالرفض الكامل والغلوّ فيه والحطّ على أبي بكر وعمر والدعاء إلى ذلك، فهؤلاء لا يقبل حديثهم ولا كرامة، وأيضاً فلا استحضر الآن في هذا الضرب رجلاً صادقاً ولا مأمونا بل الكذب شعارهم، والتقية والنفاق دثارهم، فكيف يقبل من هذا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أحمد بن سعيد بن حزم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المرسل ومن في رواته من لا يوثق بدينه وحفظه، فلقول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العالم إلا عدل أو فاسق، فحرم علينا قبول خبر الفاسق، فلم يبق إلاّ العدل، وصح أنّه هو المأمور بقبول نذارته، وأمّا المجهول فليس </w:t>
      </w:r>
    </w:p>
    <w:p>
      <w:pPr>
        <w:pStyle w:val="BookText"/>
        <w:rPr/>
      </w:pPr>
      <w:r>
        <w:rPr>
          <w:rFonts w:ascii="Amiri" w:hAnsi="Amiri" w:eastAsia="Amiri" w:cs="Amiri"/>
          <w:color w:val="111111"/>
          <w:sz w:val="28"/>
          <w:sz w:val="28"/>
          <w:szCs w:val="28"/>
          <w:rtl w:val="true"/>
          <w:lang w:bidi="ar-SA"/>
        </w:rPr>
        <w:t>على ثقة من أعلى الصفة التي أمر الله تعالى معها بقبول نذارته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ولشدّة اهتمام أهل السُنّة برجال الحديث ألّف جمع منهم كتباً تختص بذكر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الضعفاء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الفريقين قد أهملوا ذكر عدد كثير من الرواة، عجزاً عن معرفتهم فتهم بأشخاصهم وأحوالهم ثقة وضعفاً إلى من أهمله الراوي في أوائل السند، أو أواسطه، أو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دور المصطلحات في علم الدراية من المرسل والمعلّق والمرفوع ونحو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 حدّثني شيخ، والمدهش حينذاك أنّ جمعاً من المؤلّفين لكتب الرجال يأخذون في التوثيق والتضعيف بقول من لا يوثق به، وأعجب من ذلك أنّ بعضاً منهم يصدّق الكاذب وبالعكس تعصّباً لمذهبه وترويجاً لباطله، فترى علاّمة القوم العسقلاني، ينقل عن حمّاد بن سلمة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لهم، والضمير يرجع إلى الشيعة الإمامية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اجتمعنا فاستحسنا شيئاً جعلناه حديثاً</w:t>
      </w:r>
      <w:r>
        <w:rPr>
          <w:rStyle w:val="FootnoteAnchor"/>
          <w:rtl w:val="true"/>
        </w:rPr>
        <w:footnoteReference w:id="98"/>
      </w:r>
      <w:r>
        <w:rPr>
          <w:rFonts w:ascii="Amiri" w:hAnsi="Amiri" w:eastAsia="Amiri" w:cs="Amiri"/>
          <w:color w:val="111111"/>
          <w:sz w:val="28"/>
          <w:sz w:val="28"/>
          <w:szCs w:val="28"/>
          <w:rtl w:val="true"/>
          <w:lang w:bidi="ar-SA"/>
        </w:rPr>
        <w:t xml:space="preserve">،ولم يوجد ولا </w:t>
      </w:r>
    </w:p>
    <w:p>
      <w:pPr>
        <w:pStyle w:val="BookText"/>
        <w:rPr/>
      </w:pPr>
      <w:r>
        <w:rPr>
          <w:rFonts w:ascii="Amiri" w:hAnsi="Amiri" w:eastAsia="Amiri" w:cs="Amiri"/>
          <w:color w:val="111111"/>
          <w:sz w:val="28"/>
          <w:sz w:val="28"/>
          <w:szCs w:val="28"/>
          <w:rtl w:val="true"/>
          <w:lang w:bidi="ar-SA"/>
        </w:rPr>
        <w:t xml:space="preserve">يوجد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يرجع إلى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يسأل العسقلاني من هو حمّاد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حدّثه من مشايخ الشيعة؟ وما اسم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مكان وقع هذا الحوار الودّي أو الاعتراف 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 عاقل خلي ذهنه عن الشبهات وقلبه عن التعصّب أن يعترف شيعي عند سُنّي باختلاق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الزمان يدري بأنّنا نرمى بنبل غيرنا كسبابة المتندم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وأشنع من هذا الافتراء الفاضح، أن هذا المؤلّف لعلم الرجال يشترط لحجّية الخبر، أن لا يكون الراوي صاحب بدعة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بهذا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الخلل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الخبر إذا كان المخبر صادقاً في قوله، كما هو دأبنا نحن الشيعة في أخذ الحديث من السكوني، وغياث بن كلوب، وإسحق بن عمّار، وغيرهم ممّن لهم لسان صدق ومذهب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أحرز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كونهم أولي بدعة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رواه أيضاً ابن الجوزي في ج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الموضوعات، ط ونشر المكتبة السلفية بالمدينة المنورة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هذين أيضاً، وما نقله المؤلّف  رحمة الله علیه حمله عن حمّاد بن سلمة فهو مذكور أيضاً في كتاب الموضوعات، وليس حمّاد بن سلمة بمتهّم في النقل عندهم، وهو في نقله كغيره مثل عبد الله بن يزيد المعري الذي سمع رجلاً من أهل البدع رجع عن بدعته،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هذا الحديث ممّن تأخذونه فإنا كنّا إذا رأينا رأياً جعلناه حديثاً، وثمّة أقوال عن بعض الكرامية كذلك، وكلّ الأقوال حكيت عن شيوخ مجاهيل ولم تسلم من القال والقيل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الشيعية المعبّر عنها في لسانه بالروافض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أنّ نوجّه إليه سؤالاً، وهو أنه إذا كان سبب طرح رواية الشيعي هو ولاؤه الخاصّ لعليّ بن أبي طالب وأولاده المعصومين صلوات الله عليهم أجمعين، واعتقاده أنّه وأولاده خلفاء النبيّ صلی الله علیه و آله  ، وأنّ الإجماع على زعامة أبي بكر لم يتحقّق، وأنّ اجتماع جمع معدود تحت سقف محدود لمصلحة زمنية غير مستمرّة مع الأزمان على حد دعوى القوم ليس بإجماع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تسليم كونه إجماعاً محصلاً، فليس فيه دلالة شرعية على شرعية زعامة أبي بكر،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التشريعية عهد إلهي، وليست رئاسة جماهيرية يكون للمسلمين حقّ جعلها كانتخاب أيّ رئيس سياسي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فإذا كان سبب ضعف رواية الشيعي هو عقائده المذهبية، فليعذرونا لو طرحنا رواية شيخ من أهل اليمامة مهمل مجهول عن معلّى بن هلال الوضّاع بالاتّفاق عن الشعبي، ولم نعتقد بأسطورة اختلاس عبد الله بن عبّاس أموال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طرحنا أخبار أبي هريرة التي يناقض بعضها بعضاً، بل يسخر من بعضها المثقفون في العصر الحاضر البعداء عن التعصب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العقول المتحجّرة والأذهان المشحونة بالأوهام والشبهات البالية تصدّق تلك الخرافات الجاهلية، كلطم موسى عزرائيل وقلع عينه وما شاكل ذلك، وإن شئت التفصيل ولم يزعجك التحقيق، فراجع كتاب العلاّمة شرف </w:t>
      </w:r>
    </w:p>
    <w:p>
      <w:pPr>
        <w:pStyle w:val="BookText"/>
        <w:rPr/>
      </w:pPr>
      <w:r>
        <w:rPr>
          <w:rFonts w:ascii="Amiri" w:hAnsi="Amiri" w:eastAsia="Amiri" w:cs="Amiri"/>
          <w:color w:val="111111"/>
          <w:sz w:val="28"/>
          <w:sz w:val="28"/>
          <w:szCs w:val="28"/>
          <w:rtl w:val="true"/>
          <w:lang w:bidi="ar-SA"/>
        </w:rPr>
        <w:t>الدين، أو شيخ المضيرة للعلاّمة أبو رية، وإلا فدع القوم وما يختلقون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غريب ما نسمع من بعضهم في العصر الحاضر أنّه لمّا رأى أنّ امتلأت بالأباطيل دافع عن ذلك، بأنّ هذه من الإسرائيليات، فكيف جعلوها في صحاحهم التي يعتبرونها أصحّ الكتب بعد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لزوم نقد رجال الأخبار ورواة الآثار بتحليل شخصياتهم وإحراز صدقهم، فإن أحرزنا وثاقتهم أخذنا بقولهم، وإلاّ تركناه غير ملزمين بقبوله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حجّية خبر من يوثق بقوله الذي يحترّز عن الكذب، خوفاً من الله أو لإجابته نداء الوجدان بأنّ الكذب من الرذائل، عقلائي لا تعبدي، كما أنّ عدم حجّية خبر من لا يحترّز عن الكذب أيضاً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 في صدق الراوي مساوق للعلم بكذبه من حيث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التثبت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 الأسانيد أمر فطري عقلائي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التاريخ في ضبط الوقايع</w:t>
      </w:r>
    </w:p>
    <w:p>
      <w:pPr>
        <w:pStyle w:val="BookText"/>
        <w:rPr/>
      </w:pPr>
      <w:r>
        <w:rPr>
          <w:rFonts w:ascii="Amiri" w:hAnsi="Amiri" w:eastAsia="Amiri" w:cs="Amiri"/>
          <w:color w:val="111111"/>
          <w:sz w:val="28"/>
          <w:sz w:val="28"/>
          <w:szCs w:val="28"/>
          <w:rtl w:val="true"/>
          <w:lang w:bidi="ar-SA"/>
        </w:rPr>
        <w:t>وعلى ضوء ما ذكرناه في الأمر الأوّل، نقول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شبهة في كون التاريخ عبارة عن مجموعة قضايا أخبارية تحكى عن الوقائع الراهنة على مرّ الزمان وتشير إلى أمور وقعت ،فلا بدّ إذاً من ملاحظة الوثائق التاريخية والبحث عن صحّة كلّ واقعة وسقمها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فلنا أن نقسم المؤرّخين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الذي يعتني بكلٌ ما قرع سمعه من غث أو سمين، بل يوجر وجدانه وقلمه للآخرين، ولاسيّما للسلطات الحاكمة فيختلق لهم ما يرغبون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صنف يجعل الأكاذيب في تعظيم بلده، ويدافع عن حزبه بالموضوعات، وينتصر لمذهبه بكلّ أسطورة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فتاريخ مثل هذا المؤرّخ هو مجموعة من الأكاذيب المزورة، والسبب في ذلك يرجع إلى الدواعي المتعدّدة للتزوير والاختلاق المرتكزة في نفوس ذوي المأرب من السلطات والأحزاب وأصحاب المذاهب الباطلة، فيستأجرون من يقدر على الكتابة والتدوين من باعة الضمائر والمرتزقة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 ينحصر من يبيع دينه بدنياه و ضمیره بديناره بالمؤرّخ المحترف ،إذ المحدّث المأجور أيضاً كان موجوداً في السلف الغابر، وكان آلة للمذاهب الباطلة، ومذياعاً للأباطيل المجعولة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على صدق ما نقول ،نسبة علماء الرجال من أهل السُنّة جمعاً كثيراً من الرواة إلى الكذب والوضع، كما أسمعناك في معلّى بن هلال،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بالاّتفاق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ويتلخص من ذلك، أنّ العاقل لا يعتمد على التاريخ والحديث عموماً، ولا ينظر إلى أساطير الأمم نظر الاعتبار، بل عليه الدقّة الكاملة في أحوال نقلة الوقائع التاريخية وأسانيدهم، فلا يأخذ بالضعيف والمرسل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أشنع ما صنعه هؤلاء المزورون، إسناد فعل شخص أو محامده إلى شخص آخر، وكذلك بالنسبة إلى المساوي، ويأتي دور الاختلاق في نفسيات الأشخاص في الاستنتاج من هذا التاريخ المزيّف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فترى بعض الكتاب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غير محنّك في السياسة وفاشلاً فيها، وأمّا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سياسياً، وينسى أو يتناسى هذا الكاتب أن أمير المؤمنين علیه السلام  كان أعلم القوم وأقضاهم، وتشهد بذلك دراسة مواقفه السياسية وقضاياه وأحكامه،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التقى لكنت أدهى العرب</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وترى كاتباً آخر يتهّمه بشرب الخمر، وينسب إليه عقد الندوة لشربه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شأن نزول آية الخمر انعقاد هذا المجلس من قبل عليّ علیه السلام ، والمنصف المحقّق للوقايع يعلم أنّ الندوة كانت لمن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كما يعلم أنّ نفسية عليّ علیه السلام تأبى عن هذه التهمة وما شابهها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فالعجب من أمّة اعتادت على الكذب حتّى صدقته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يصلح العطار ما أفسد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قرأت في التاريخ أنّ عبد الله بن عباس اختلس أموال المؤمنين واشترى بها الجواري بأعلى القيم، وارتجز لهن الأراجيز الركيكة، وجادل عليّا ًعلیه السلام  في ذلك واتهّمه بسفك الدماء من غير حقّ،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اختلاس الأموال أهون من سفك الدماء، أو ما بمعناه، فلا تعجل بالقبول ودقّق النظر في الأسانيد تبيناً وتثبتاً فيها، وحلّل التاريخ وإن دونه الطبري تحليلاً صافياً بعيداً عن الأغراض والأهواء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الرواة مهملين أو مجهولين، فدع رواياتهم، فضلاً عن ما إذا كانوا وضاعين دجّالين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فتش عن سبب اتهامه بالاختلاس، فستجد إن شاء الله أن ابن عبّاس كان صريحاً في احتجاجه لأحّقية عليّ علیه السلام  بالخلافة، وقائلاً بإيمان أبي طالب الذي كفّروه لكونه أبا علىّ  علیه السلام الحطاً لمقام ابنه، ويظهر لك بوضوح أنّ السبب الوحيد لتوهينه والحطّ من كرامته أنّه كان سداً منيعاً لعلي علیه السلام  في مقابل خصومه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الذي يكتب تاريخ الأمم وهو أجنبي عنهم، كجملة من المستشرقين، وحظّ مثل هذا المؤرّخ من الدقّة لو لم يكن أقلّ من القسم الأوّل فلا أقل من مساواته له، لأن الفرع ليس أوثق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أن بعض الأجانب يذكر في تاريخه أن الشيعة تعتقد أن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كان مأموراً بتبليغ النبوة إلى علي الفبلغها إلى محمد ، وفي نفس الوقت يذكر سيرة عثمان مثلاً وليس لديه شيء يعتمد عليه إلا سلسلة من الموضوعات في الفضائل الخيالية والمبررات الكاذبة لأخطائه وجرائمه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المؤرّخ لا يقدر أو لا يريد الرجوع إلى الوثائق التاريخية الموجودة عند غير أهل السنة وهم الشيعة كي يوازن بين الوثائق بأجمعها </w:t>
      </w:r>
    </w:p>
    <w:p>
      <w:pPr>
        <w:pStyle w:val="BookText"/>
        <w:rPr/>
      </w:pPr>
      <w:r>
        <w:rPr>
          <w:rFonts w:ascii="Amiri" w:hAnsi="Amiri" w:eastAsia="Amiri" w:cs="Amiri"/>
          <w:color w:val="111111"/>
          <w:sz w:val="28"/>
          <w:sz w:val="28"/>
          <w:szCs w:val="28"/>
          <w:rtl w:val="true"/>
          <w:lang w:bidi="ar-SA"/>
        </w:rPr>
        <w:t>ويمّيز بين الصحيح والضعيف، بل يكتفي بما في مسطورات غيرهم، فيكتب ما يكتب غافلاً عن ما هو الحقّ الصريح الذي يقبله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من يدرس التاريخ أو يراجعه أن لا يعتمد كلّياً على ما يكتبه المستشرقون، من دون دقّة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الضابط الصادق الذي لا يكتب إلاّ الصحيح، ولا ينقل إلا المسند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أقلّ أفراد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المتعارف والمشاهد عياناً، هو أنّ الجبابرة المتسلّطين كانوا يستأجرون الكذّابين والوضّاعين، لقلب الوقائع وجعل الأكاذيب لمصالحهم، فكان أصحاب الأقلام المأجورة من هؤلاء يحرّفون الحقائق، وحرموا الناس من الاطّلاع على الوقائع على ما هي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يصعب أمر التحقيق حتّى على الذين أطاعوا الرحمن، وأجابوا نداء الوجدان، والتزموا بالصدق، واجتنبوا الكذب، فترى المؤرّخ الشيعي ربّما يعجز عن تحليل القضايا التاريخية تحليلاً صافياً عن الإشكال بعيداً عن الاشتباه، إلا في ما يختصّ بأحكام مذهبه وزعماء دينه من المعصومين علیه السلام  ونوابهم، إذ الشيعي يكون في سعة من ناحية الاطّلاع الدقيق في ذلك</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أحكام المذهب ، فلأن رواة الأحكام الموثقين كثيرون، أمثال زرارة بن أعين، ومحمّد بن مسلم، وأبان بن تغلب، ومن حذا حذوهم، بحيث تكفي رواياتهم للأحكام الشرعية بأسرها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 الرجال متكفّل لبيان أحوالهم وأحوال من ضُعّف، أو أُهمل، أو جُهل حاله من سائر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تبقى حينئذ صعوبة في فهم الشيعي ووصوله إلى الأحكام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زعماء ،مذهبه، فللأئمة المعصومين علیه السلام   من المواهب الربانية والمناقب الإلهية والفضائل والخصال المحمودة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ملأت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يغني محبّهم عن المغالاة في صفاتهم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وتكفي لأيّ باحث المراجعة إلى المصادر الإسلامية عموماً للاطلّاع على تلك الفضائل الجمّة، والكمالات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بريئون عن الخطأ والزلل، ومطهرّون عن الرجس والدنس بنص الكتاب ، ولهم مقام العصمة على المذهب الحقّ</w:t>
      </w:r>
    </w:p>
    <w:p>
      <w:pPr>
        <w:pStyle w:val="BookText"/>
        <w:rPr/>
      </w:pPr>
      <w:r>
        <w:rPr>
          <w:rFonts w:ascii="IRNazanin" w:hAnsi="IRNazanin" w:eastAsia="IRNazanin"/>
          <w:color w:val="111111"/>
          <w:sz w:val="28"/>
          <w:sz w:val="28"/>
          <w:szCs w:val="28"/>
          <w:rtl w:val="true"/>
          <w:lang w:bidi="fa-IR"/>
        </w:rPr>
        <w:t xml:space="preserve">فترى فضائلهم مأثورة، ومناقبهم مشهورة، فلا بدع أن يفتخر الشيعي بمتابعتهم، وأن يسوغ للسيّد الرضي  رحمة الله علیه  فی مقام الافتخار بنسبه أن يتمثل بقول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آبائي فجئني بمثلهم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IRNazanin" w:hAnsi="IRNazanin" w:eastAsia="IRNazanin"/>
          <w:color w:val="111111"/>
          <w:sz w:val="28"/>
          <w:sz w:val="28"/>
          <w:szCs w:val="28"/>
          <w:rtl w:val="true"/>
          <w:lang w:bidi="fa-IR"/>
        </w:rPr>
        <w:t>وأمّا نواب الأئمّة علیه السلام  وهم علماء الشيعة ، فلهم سمات ملحوظة ،وكمالات معهودة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الفقيه من الشيعة لا بدّ من استجماعه لشرائط تميّزه عمّن سواه ،وتجعله لائقاً لمنصب الإفتاء والقضاء والحكومة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الشرائط هي رواية الأحاديث ومعرفة الأحكام منها، حافظاً لدينه، صائناً لنفسه، مخالفاً لهواه، مطيعاً لأمر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الجلي أن ما يرويه من الأحاديث مروي ومأثور عن المعصومين علیه السلام  ومأخوذ من منابع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أنّ القضايا التاريخية، غير قابلة للقبول إلاّ إذا كانت مدعومة بالأسانيد الصحيحة ومؤيّدة بالقرائن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المتواتر</w:t>
      </w:r>
    </w:p>
    <w:p>
      <w:pPr>
        <w:pStyle w:val="BookText"/>
        <w:rPr/>
      </w:pPr>
      <w:r>
        <w:rPr>
          <w:rFonts w:ascii="IRNazanin" w:hAnsi="IRNazanin" w:eastAsia="IRNazanin"/>
          <w:color w:val="111111"/>
          <w:sz w:val="28"/>
          <w:sz w:val="28"/>
          <w:szCs w:val="28"/>
          <w:rtl w:val="true"/>
          <w:lang w:bidi="fa-IR"/>
        </w:rPr>
        <w:t>الخبر ینقسم إلی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وهو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الجائي به من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ويلحق به ما يكون الجائي به مهملاً، أو مجهولاً، فضلاً عن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 ،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ينقسم إلى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يكون رواته أو بعضهم ممّن يوثق بقولهم، ويلحق به ما إذا كانت الاستفاضة بحدّ يوجب الوثوق بالصدور، أو كانت هناك قرائن تفيد الصدق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ليس كذلك ؛ لأنّ ضمّ الضعيف إلى الضعيف </w:t>
      </w:r>
    </w:p>
    <w:p>
      <w:pPr>
        <w:pStyle w:val="BookText"/>
        <w:rPr/>
      </w:pPr>
      <w:r>
        <w:rPr>
          <w:rFonts w:ascii="Amiri" w:hAnsi="Amiri" w:eastAsia="Amiri" w:cs="Amiri"/>
          <w:color w:val="111111"/>
          <w:sz w:val="28"/>
          <w:sz w:val="28"/>
          <w:szCs w:val="28"/>
          <w:rtl w:val="true"/>
          <w:lang w:bidi="ar-SA"/>
        </w:rPr>
        <w:t>لا يوجب القوّة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يوجب اليقين بتحقّق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إخبار جماعة يستحيل عادة تواطئهم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نقل إلينا خبر بوسائط متعددّة، وجب أن يكون في كلّ واسطة جماعة من المخبرين امتنع اتفّاقهم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الذي يبتنئ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لا يكون متواتراً وإن انتهى إلى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الذي ينتهي إلى واحد، لا يكون متواتراً أيضاً وإن ابتدأ من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الوسائط المتأخّرة إذا كانوا كثيرين بحيث امتنع اتّفاقهم على الكذب، نأخذ بقولهم ونحكم بصدقهم في النقل عن هذا الواحد، ولكن أن هذا الخبر الذي نقله الواحد ثمّ نقلوا عنه الكثيرون يكون  من المتواتر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رأينا خبراً في كتب عديدة عن رواة متعدّدين، ينتهي إلى شيخ من أهل اليمامة مهمل في كتب الرجال، نكرة لا يعرف، لم يكن هذا الخبر من قسم المتواتر وإن تحدّثت به النساء في الخلوات على حدّ تعبیر المامقاني</w:t>
      </w:r>
      <w:r>
        <w:rPr>
          <w:rStyle w:val="FootnoteAnchor"/>
          <w:rtl w:val="true"/>
        </w:rPr>
        <w:footnoteReference w:id="101"/>
      </w:r>
      <w:r>
        <w:rPr>
          <w:rFonts w:ascii="Amiri" w:hAnsi="Amiri" w:eastAsia="Amiri" w:cs="Amiri"/>
          <w:color w:val="111111"/>
          <w:sz w:val="28"/>
          <w:sz w:val="28"/>
          <w:szCs w:val="28"/>
          <w:rtl w:val="true"/>
          <w:lang w:bidi="ar-SA"/>
        </w:rPr>
        <w:t xml:space="preserve">، ولا يكون هذا الخبر سنداً لتفسيق ابن عبّاس والحكم عليه </w:t>
      </w:r>
    </w:p>
    <w:p>
      <w:pPr>
        <w:pStyle w:val="BookText"/>
        <w:rPr/>
      </w:pPr>
      <w:r>
        <w:rPr>
          <w:rFonts w:ascii="Amiri" w:hAnsi="Amiri" w:eastAsia="Amiri" w:cs="Amiri"/>
          <w:color w:val="111111"/>
          <w:sz w:val="28"/>
          <w:sz w:val="28"/>
          <w:szCs w:val="28"/>
          <w:rtl w:val="true"/>
          <w:lang w:bidi="ar-SA"/>
        </w:rPr>
        <w:t>بالاختلاس؛ لأن الخبر المتواتر إذا كان ذا وسائط متعدّدة لزم التواتر في كلّ واسطة واسطة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هو أن كلّ واسطة منها عبارة عن ناقل أو أكثر، فإذا لم يتعدّد الناقل في إحدى الوسائط أو نقل في طبقة من الطبقات بمقدار يحصل القطع منه، لم يتحقّق شرط حصول التواتر، فحكم هذا الخبر حكم 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القرائن العقلية</w:t>
      </w:r>
    </w:p>
    <w:p>
      <w:pPr>
        <w:pStyle w:val="BookText"/>
        <w:rPr/>
      </w:pPr>
      <w:r>
        <w:rPr>
          <w:rFonts w:ascii="Amiri" w:hAnsi="Amiri" w:eastAsia="Amiri" w:cs="Amiri"/>
          <w:color w:val="111111"/>
          <w:sz w:val="28"/>
          <w:sz w:val="28"/>
          <w:szCs w:val="28"/>
          <w:rtl w:val="true"/>
          <w:lang w:bidi="ar-SA"/>
        </w:rPr>
        <w:t>من القواعد المسلمة عند علماء الأصول، إن الشارع تعبّدنا بأخذ قول الثقة والعمل بما يكون ظاهراً فيه، بمعنى أنّ للشارع جعلاً للطريق وجعلاً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يأمر تعبّداً بأخذ السند،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بالسند، ويأمر بأخذ ظاهر متنه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بالظاهر، وللقوم في ذلك مسالك متعدّدة، إذ بعضهم يعبّر بما ذكر،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جعل الطريق، إنّما هو ألق احتمال الخلاف،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التعبد بالطريق، تتميم كشفه، إذ الخبر الواحد لا يفيد إلاّ الظنّ، والظنّ وإن كان له جهة الكشف والإراءة، إلاّ أنه ليس بتام في تلك الجهة، والشارع يتمّم كشفه بالجعل التعبدي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معنى لجعل الطريق تعبّداً، لا بحسب الواقع والثبوت، </w:t>
      </w:r>
    </w:p>
    <w:p>
      <w:pPr>
        <w:pStyle w:val="BookText"/>
        <w:rPr/>
      </w:pPr>
      <w:r>
        <w:rPr>
          <w:rFonts w:ascii="Amiri" w:hAnsi="Amiri" w:eastAsia="Amiri" w:cs="Amiri"/>
          <w:color w:val="111111"/>
          <w:sz w:val="28"/>
          <w:sz w:val="28"/>
          <w:szCs w:val="28"/>
          <w:rtl w:val="true"/>
          <w:lang w:bidi="ar-SA"/>
        </w:rPr>
        <w:t>ولا بحسب الإثبات ودلالة الكتاب والسُنّة ولا بحسب الملاك وحكمة الجعل، ولا بحسب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الثبوت، فلأنّ الطريق إلى الواقع إذا كان بحسب ذاته طريقاً إليه وكاشفاً عنه فإعطاء صفة الطريقية له تعبداً لغو، وهو قبيح من أي عاقل، ومحال على الحكيم تعالى، لبداهة استحالة صدور اللغو منه تعالى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بحسب ذاته طريقاً إلى الواقع، فيستحيل إعطاء صفة الطريقية له تكويناً، ويقبح ذلك جعلاً، وفي وعاء الاعتبار من العاقل ويستحيل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الإثبات، فلأن الكتاب والسُنّة ناظران إلى الطريقة المألوفة العقلائية، وهي قبول قول الثقة، وطرح قول غير الثقة، الملحق به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التعليلات الواردة في الكتاب والسنّة لأخذ قول الثقة وطرح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الملاك، فلأنه لا مصلحة في جعل الطريق تعبّداً، لأن المفروض أنّه لو أصاب الواقع ، كان فيه الملاك، ولو لم يصب فلا حكم حتّى يكون فيه الملاك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الجزاء، فلأن الثواب والعقاب مترتبان على إطاعة الواقع ومخالفاته، وهذا ممّا اتفقت عليه 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تعبّد من الشارع بالطريق، وكذلك لا تعبّد له في تطبيق الظاهر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عدم التعبّد بالطريق وبالظاهر ، لزوم رعاية القرائن العقلية لفهم مراد المتكلّم، ولتمحيص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الظاهر قابلاً بماله من المفهوم، للتطبيق على واقع خارجي، وجب حمله على معنى معقول إن أمكن، وإلاّ وجب ردّ علمه إلى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المختار، وأمّا القائلون بالجعل، فلا يرون الجعل في الاعتقاديات، لأنّ المطلوب فيها القطع ، المسبب عن البرهان، لا التعبّد، فهم يوافقوننا في عدم حجّية الظواهر المخالفة للعقل في الاعتقاديات، 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استوَی</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فإنّ ظاهره غير مراد عند الجميع، فلا بدّ من حمله على إرادة الاستيلاء والسلطة على كلا القولين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أفرط جماعة 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على الظواهر حتّى في الاعتقاديات، فذهبوا إلى القول برؤية الباري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بظاهر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فاتهم أنّ العقل يأبى عن الأخذ بالظاهر الظنّي فيما خالف الوجدان والبرهان، كرؤية الله اللازمة لتجسّمه المناقض لوجوب الوجود وبساطته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يمتحن عقل الإنسان بأن يعرض عليه ما لا يعقل التصديق به، فإذا صدّقه علم النقص في عقله، وذلك لما قلنا من لزوم رعاية القرائن العقلية في فهم المرادات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مثلاً على ذلك، وهو نفس مورد ،البحث، تهمة ابن عبّاس بالاختلاس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الأمور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عقولنا تأبى التصديق بأنّ ابن عباس يقدم على تلك الجرائم المنسوبة إليه، من سرقة أموال بيت مال البصرة، وتركه محلّ ولايته، واشترائه بتلك الأموال الجواري، والوجد والتغنّي بما يستهجن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المكانة الاجتماعية الحاصلة له من العلم، وشرف النسب، وقرابة النبی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والياً من قبل علي بن أبي طالب علیه السلام  أعلم الناس وأزهدهم على البصرة، وهذا المقام السامي لا يناسب صدور ما تشمئز منه النفوس الأبية من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ّعمره الشريف في ذاك الظرف من الزمان، لم يكن ملائماً مع  السرقة، وطغيان الشهوة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يتستّرون في الأمور الجنسية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يقبحون بذاءة اللسان من كلّ إنسان، فكيف إذا كان من العظماء والشرفاء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تصدر منه الأراجيز المنسوبة إليه، مع أنّه حبر الأمة وربانيها، ووالي البصرة، والزعيم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يعهد منه تعاطي الشعر والأراجيز في غير هذا المورد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يجادل عليّاً علیه السلام ويتهّمه بسفك الدماء، مع العلم بأن عليّاً علیه السلام  أوّل المجاهدين في الإسلام، وأنّ من الفرائض التي بني الإسلام عليها، الجهاد في سبيل الله ، وقد فتحت بالجهاد بلاد الكفر، وعلي علیه السلام  هو صاحب ذي الفقار بنصوص الفريقين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مشاركته عليّاً  علیه السلام في الجهاد المعبر عنه في هذه الأسطورة بسفك الدماء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كيف يبرّر سرقته بإراقة الدماء من غيره؟ وهل ينقلب خطأ شخص إلى الصواب، لصدور الخطأ من شخص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حبر الأمّة، وربانيها، ومفسّرها، وصاحب المناقب والمكرمات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والقرائن المتقدّمة، لا تدع لنا مجالاً لقبول تلك الرواية التاريخية التي تنصّ على اختلاسه لأموال البصرة، واشترائه بها الجواري الجميلة وتغّزله بهنّ ولحوقه بمكّة، وإثارة فتنة دموية، مضافاً إلى اختلاف تلك الرواية،</w:t>
      </w:r>
    </w:p>
    <w:p>
      <w:pPr>
        <w:pStyle w:val="BookText"/>
        <w:rPr/>
      </w:pPr>
      <w:r>
        <w:rPr>
          <w:rFonts w:ascii="Amiri" w:hAnsi="Amiri" w:eastAsia="Amiri" w:cs="Amiri"/>
          <w:color w:val="111111"/>
          <w:sz w:val="28"/>
          <w:sz w:val="28"/>
          <w:szCs w:val="28"/>
          <w:rtl w:val="true"/>
          <w:lang w:bidi="ar-SA"/>
        </w:rPr>
        <w:t>وتناقض متونها، وضعف أسانيدها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إذا من طرحها وحملها على التزوير السياسي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وليس غريباً ممّن يسب عليّاً وأولاده علیه السلام  وأصحابه، ويأمر بسبّهم، ويتوسّل بكلّ وسيلة لمحو فضائل علي  علیه السلام ، أن يأمر بتزوير هذه التهمة،و قد  أسمعناك أنّ نقلة الآثار ليسوا بأجمعهم ثقاة متدينيّن، فكان من السهل جداً بعد اختلاق هذه الأكذوبة، ضبطها وتدوينها في كتب التواريخ ونشرها، كما ينتشر خبر كاذب في مختلف أرجاء العالم عن طرق وسائل الإعلام، كالراديو والصحف، وما المانع من نشر الأكاذيب، إذا كانت السلطات الغاشمة تريد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القرائن العقلية تختلف بحسب الموارد، ففي مثل الخبر الدالّ على ضحك الباقر  علیه السلام  من ابن عبّاس، ونسبته إلى سخافة العقل مع  خشونتها  علیه السلام معه في الكلام، تكون القرينة العقلية على كذبه وافتعاله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ضعف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مناسبة عمر الباقر اعلیه السلام مع هذا الحوار ولا سيما مع من بلغ عمره السبعين أو أكثر، وكان معروفاً بالعلم والعقل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ومنها ما رواه ابن المغازلي في مناقبه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رواه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كما في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ما رواه من خطبة الشقشقية عن ابن عباس كما في أمالي الطوسي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بألفاظها في ردّ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إليها من قبل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الحلقة في أوّل وثاني أخبار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والمكان مقياسان للصدق والكذب</w:t>
      </w:r>
    </w:p>
    <w:p>
      <w:pPr>
        <w:pStyle w:val="BookText"/>
        <w:rPr/>
      </w:pPr>
      <w:r>
        <w:rPr>
          <w:rFonts w:ascii="Amiri" w:hAnsi="Amiri" w:eastAsia="Amiri" w:cs="Amiri"/>
          <w:color w:val="111111"/>
          <w:sz w:val="28"/>
          <w:sz w:val="28"/>
          <w:szCs w:val="28"/>
          <w:rtl w:val="true"/>
          <w:lang w:bidi="ar-SA"/>
        </w:rPr>
        <w:t>إنّ صدق الخبر مشروط بالمناسبة بين متنه وبين الزمان والمكان المضافين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من الواجب ملاحظة تاريخ القضايا، وأّنه إذا نسب فعل إلى شخص في زمان، وجب ملاحظة إمكان صدوره منه في ذلك الزمان، وهذا الشرط جار في المكان أيضاً، بل لا بدّ من الموافقة في الأعمار في صحة الأخبار المسندة إلى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نسبت قضية إلى شخصين غير متعاصرين وجب طرحها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إذا كانا متعاصرين، وكان الاختلاف بينهما سناً مانعاً من وقوع تلك القضية، وقد قلنا في المطلب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الضحك من الباقر علیه السلام  على عبد الله بن عبّاس وجداله معه بخشونة وسخرية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لا يليق بمقام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لا تصحّ إذا قايسنا بين عمري المتجادلين في ذلک الجدال الموهوم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كان عمر الباقر علیه السلام الحين وفاة ابن عبّاس عشر سنين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ابن عبّاس في ذلك الظرف سبعين عاماً أو أكثر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فرض كون هذه القضية واقعة في أواخر عمر ابن عبّاس، وبعد كلّ ذلك نقطع بأن هذه القضية مزوّرة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أساس هذا نقول ببطلان رواية اختلاس ابن عباس، حيث أنّها تنص على أنّه بعد اختلاسه أموال بيت مال البصرة خرج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الروايات التاريخية تؤيد بقاءه في البصرة إلى ما بعد استشهاد ، وليس فيها ما يدلّ على لحوقه بمكّة إلا ما ورد في رواية</w:t>
      </w:r>
    </w:p>
    <w:p>
      <w:pPr>
        <w:pStyle w:val="BookText"/>
        <w:rPr/>
      </w:pPr>
      <w:r>
        <w:rPr>
          <w:rFonts w:ascii="IRNazanin" w:hAnsi="IRNazanin" w:eastAsia="IRNazanin"/>
          <w:color w:val="111111"/>
          <w:sz w:val="28"/>
          <w:sz w:val="28"/>
          <w:szCs w:val="28"/>
          <w:rtl w:val="true"/>
          <w:lang w:bidi="fa-IR"/>
        </w:rPr>
        <w:t>الاختلاس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القيود ومتعلّقات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دخالة تامّة في معرفة صدقها وكذبها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الرجاليين في ابن عبّاس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في القسم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لبيان أحوال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عبّاس، من أصحاب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محبّاً لعلى علیه السلام  وتلميذه حاله في الجلالة والإخلاص لأمير المؤمنين أشهر من أن يخفى، وقد ذكر الكشي رحمة الله أحاديث تتضمّن قدحاً فيه، وهو أجل من ذلك، وقد ذكرناها في كتابنا الكبير وأجبنا عنها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الكبير المذكور لم يطبع ولا يوجد مخطوطه، أو لم نظفر عليه حتّى نرى أجوبته عن تلك الأخبار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من الجزء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بن عبد المطلب بن هاشم بن عبد مناف، أبو العباس القرشي، ابن عمّ رسول الله  صلی الله علیه و آله ، كنّي بأبيه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أكبر ولده، وأمّه لبابة الكبرى بنت الحارث بن حزن الهلالية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ابن خالة خالد بن وليد، وكان يسمّى البحر لسعة علمه، ويسمّى  حبر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 والنبي  صلی الله علیه و آله وأهل بيته بالشعب من مكّة، فأتى به النبي صلی الله علیه و آله، فحنّكه بريقه، وذلك قبل الهجرة بثلاث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واستعمله عليّ بن أبي طالب على البصرة فبقى عليها أميراً، ثمّ فارقها قبل أن يقتل علي بن أبي طالب وعاد إلى الحجاز، وشهد مع علي صفين، وكان أحد الأمراء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توفّى رضی الله علیه ، فصلّى عليه محمّد بن الحنفية، فأقبل طائر أبيض فدخل في أكفانه فما خرج منها حتّى دفن معه، فلمّا دفن معه، فلمّا سوي عليه التراب، قال 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والله اليوم حبر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القائل لعمى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عينيّ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زكي وعقلي غير ذي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فمي صارم كالسيف مأثور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الكشي من الطعن فيه، خمسة أحاديث، كلّها ضعيفة السند جدّاً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داود في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ل ى  رحمة الله علیه  حاله أعظم من أن يشار في الفضل والجلالة ومحبّة أمير المؤمنين وانقياده إلى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 الطرفين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رجال المشكوة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بن عبد المطّلب بن هاشم بن عبد مناف أبو العباس الهاشمي المكّي، ابن عمّ النبيّ صَلی الله علیه و آله ، أمّه لبابة بنت الحارث أخت ميمونة زوجة النبّي  صلی الله علیه و آله ، ولد قبل الهجرة في الشعب بثلاث سنين ومات بالطائف سنة ثمان وستّين، أو تسع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يحيى 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الهجرة بثلاث، وتوفي  النبیّ صلی الله علیه و آله وأنا ابن ثلاثة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 محمّد بن الحنفية، وهو حبر هذه الأمة وعالمها، دعا له النبيّ  صلی الله علیه و آله بالفقه والحكمة والتأويل، ورأى جبريل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عبد الله 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فإذا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وكفّ بصره في آخر عمره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ابن طاووس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ورد في ذمّه بعد تضعيف السند على الحسد،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الحبر  رضی الله علیه موضع أن يحسده الناس وينافسوه ويقولون فيه ويباهتوه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الرجل شيعياً بالمعنى الأعم، موالياً تمام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يخالجني في الرجل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لبيت مال البصرة والمضي إلى مكّة، فإنّه لشيوع نقله وتواتر خبره غير قابل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آل الأمر إلى أن تحدّث النساء به، ووبخه ابن الزبير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،فإنكار أخذه للمال يشبه 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قول ابن طاووس بأنّ ما ورد فيه قد صدر من الحاسدين واعترف بذلك،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نصنع بما ورد فيه بسند معتبر كالخبر الأوّل من أخبار الذمٌ الذي يقصم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من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فضيل بن يسار الذي ذكره وأجاب عن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النجاشي وثّق اليماني، وعن كونه ناظراً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نزلت وفي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أنّه عاش إلى زمان السجّاد ، ولم يظهر منه قول بإمامته، بل لم يتبيّن منه إلاّ القول بإمامة أمير المؤمنين علیه السلام   جزماً، وإمامة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ضروري مذهبنا أنّ من قال بإمامة أحد عشر من الأئمة  علیه السلام وسكت عن الثاني عشر لا نعدّه شيعياً، ولا نرتّب على أخباره حكم خبر الإمامي، ومجرّد عدم ظهور الإنكار منه لا يجدي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ومع وفور علمه وصحبته للنبيّ صلی الله علیه، وتمام انقياده لأمير المؤمنين علیه السلام ، وسماعه منهما التنصيص على أحد عشر من ولد علّي وفاطمة، لا يعقل عدم اعتقاده بإمامة من أدركه منهم ومن لم يدركهم إلى الثاني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فالتأمّل في كونه إمامياً خاصياً بالمعنى الأخصّ يشبه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الرجل شيعي ممدوح غاية المدح، معلوم العدالة سابقاً، ومعلوم الزوال بأخذ بيت المال، ومشكوك حصول عدالته بعد ذلك، فيجري على حديثه حكم الحديث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 مناقشات يجب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تواتر الخبر الدالّ على أخذه لبيت 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الخبر المتواتر على ما أسمعناك إذا كان له وسائط متعدّدة وجب أن يكون متواتراً في جميع وسائطه، فإذا أخبر ألف عن واحد عن  مئة بمجيء زيد لم يكن متواتراً، لأنّ وسط السلسلة يكون واحداً، وكذا إذا انتهت السلسلة إلى الواحد، أو إلى شهرة مزوّرة ،وخبر الاختلاس من هذا القبيل، كما سنوضحه إن شاء الله عند البحث عن الأخبار الذامّة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توهمه تحدّث المخدّرات بذلك، ولم يبيّن لنا مستنده لهذا القول، إذ ليس لدينا ما يدلّ عليه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أن المتن الوارد فيه جملة ففيه نزلت وفي أبيه، تفسيراً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لاعتبار سند الرواية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المتن المذكور في رجال الكشي لم يشتمل على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نزلت وقد رواه بسندين من دون إشارة إلى وجود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فالظاهر اتّفاق المتنين في عدم هذه الزيادة، وكذا لا توجد هذه الزيادة في الاختصاص المنسوب إلى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المجلد الثاني من تفسير علي بن إبراهيم القمّي، طبع النجف الصفحة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 فإنّه حدّثني أبي، عن حمّاد بن عيسى، عن إبراهيم بن عمر اليماني، عن أبي الطفيل،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 وفيه أبيه،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أبيه نزلت، وأمّا الآخر ففي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البرهان للسيّد البحريني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نزلت وفي أبيه، وأمّا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نزلت وفي أبيه، بدلاً عن ما في 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 وفي أبيه، ونقل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الأخرى ففي ابنه نزلت </w:t>
      </w:r>
    </w:p>
    <w:p>
      <w:pPr>
        <w:pStyle w:val="BookText"/>
        <w:rPr/>
      </w:pPr>
      <w:r>
        <w:rPr>
          <w:rFonts w:ascii="Amiri" w:hAnsi="Amiri" w:eastAsia="Amiri" w:cs="Amiri"/>
          <w:color w:val="111111"/>
          <w:sz w:val="28"/>
          <w:sz w:val="28"/>
          <w:szCs w:val="28"/>
          <w:rtl w:val="true"/>
          <w:lang w:bidi="ar-SA"/>
        </w:rPr>
        <w:t>وفينا، من دون إشارة إلى اختلاف النسخ في هذه الجملة وأنّ في بعضها بدلاً عن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تفسير العياشي ،طبع المكتبة الإسلامية الصفحة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الأوّليان فنزلتا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أبيه، وأمّا الأخر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أبيه وفينا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الاختلاف في الجملة المذكورة من حيث اشتمالها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 ،أو نزلت، وعدم اشتمالها عليه موجود بالوجدان، وعلى هذا فليس لدينا حجّة عقلائية على هذه الزيادة،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الزيادة مقدّمة على أصالة عدم النقيصة، ويأتي الجواب عنه إن شاء الله، هذا كلّه أنّ العقل والوجدان يحكمان بأنّ الآية لا تشمل من لم يبلغ الحلم حال نزولها إلاّ على نحو الإخبار عن الغيب،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ما ذكر أنّ تفسير القمّي لم يخل من التصرّفات، فراجع المجلد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وابن عبّاس</w:t>
      </w:r>
    </w:p>
    <w:p>
      <w:pPr>
        <w:pStyle w:val="BookText"/>
        <w:rPr/>
      </w:pPr>
      <w:r>
        <w:rPr>
          <w:rFonts w:ascii="Amiri" w:hAnsi="Amiri" w:eastAsia="Amiri" w:cs="Amiri"/>
          <w:color w:val="111111"/>
          <w:sz w:val="28"/>
          <w:sz w:val="28"/>
          <w:szCs w:val="28"/>
          <w:rtl w:val="true"/>
          <w:lang w:bidi="ar-SA"/>
        </w:rPr>
        <w:t>هل نحتاج في الاعتماد على التفسير المنسوب إلى ابن عباس إلى تحليل شخصيته، أم لا؟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الجواب عن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الكشف، الإيضاح،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الاصطلاح يطلق على أمور ستّة،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مفاهيم مفردات الكلام لغة، أو بالنظر إلى متفاهم العرف العام، ولو اختلفا فالمدار على الثاني، وذلك 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استوى، مشكوة، العرش ،زقوم، سجين، 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وحيث أنّ المدار في باب تفهيم المقاصد وفهمها من الكلام على المتفاهم العرفي، فإذا اختلفا فالمدار على العرف دون اللغة إذا كان الكلام صادراً في زمان ثمّ انتقل عن معناه اللغوي إلى غيره بعد هذا الزمان إذ اللازم حينذاك حمل اللفظ على المعنى اللغوي دون المنقول إليه، نعم إذا كان اللفظ ظاهراً في معنى بالفعل عرفاً ولم يعلم أنه المنقل إليه أو الموضوع له بالوضع الأولى اللغوي، فيؤخذ بهذا المعنى الظاهر الفعلي، ويحمل عليه الكلام الصادر من المتكلم في زمان سابق على هذا الزمان الفعلي، وذلك ببركة أصالة عدم النقل المعتبرة عند أهل اللسان في أي لغة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المعنى المتحصل من مجموع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إخبارية كانت أم إنشائية، بما لها من القيود والمتعلّقات، وهذا القسم من التفسير يتوقف على العلم بقواعد النحو، كبيان أن فصل المبتدأ عن الخبر بالضمير في مثل قولك زيد هو العالم، أو تقديم الخبر على المبتدأ 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زيد، يفيد الحصر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المراد من الكلام بواسطة القرائن الحافة به، سواء كانت لفظية، أو حالية، أو مقامية، أو عقلية، فثمة فرق واضح بين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وبين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وَالْمَلَكُ صَفاً </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العقل السليم المدرك لنزاهة الباري عن التجسيم يأبى عن نسبة المجيء بالمعنى المنسبق منه إلى الأذهان إلى الله، إذ الانتقال من مكان إلى آخر هو شأن ممكن الوجود، لا الواجب تعالى شأنه عن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المفهوم العام للفظ الصادر من المتكلم على مصداق خفي، ونسبته إلى المتكلّم على أنّه مراد له بالإرادة الجدية، وهذا هو التأويل، وهو على قسمين صحيح وباطل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كانت مصداقية المصداق لذلك المفهوم واقعية، بأن يكون</w:t>
      </w:r>
    </w:p>
    <w:p>
      <w:pPr>
        <w:pStyle w:val="BookText"/>
        <w:rPr/>
      </w:pPr>
      <w:r>
        <w:rPr>
          <w:rFonts w:ascii="Amiri" w:hAnsi="Amiri" w:eastAsia="Amiri" w:cs="Amiri"/>
          <w:color w:val="111111"/>
          <w:sz w:val="28"/>
          <w:sz w:val="28"/>
          <w:szCs w:val="28"/>
          <w:rtl w:val="true"/>
          <w:lang w:bidi="ar-SA"/>
        </w:rPr>
        <w:t>الانطباق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 ما كانت مصداقية المصداق خيالية، أو اقتراحية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والقيم الأوّل، مأخوذ من سدنة الوحي الإلهي الراسخين في العلم، العالمين بتأويل المفاهيم المشتبهة، ومصاديقها الحقيقية الخفية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فتطبيق المعصوم علیه السلام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على ولاية علي ال إنما هو من التأويل الصحيح الذي لا يعلمه إلا الله والراسخون في العلم، ومنه يعلم إنّما ورد بعنوان التنزيل بالنسبة إلى جملة من الآيات </w:t>
      </w:r>
    </w:p>
    <w:p>
      <w:pPr>
        <w:pStyle w:val="BookText"/>
        <w:rPr/>
      </w:pPr>
      <w:r>
        <w:rPr>
          <w:rFonts w:ascii="Amiri" w:hAnsi="Amiri" w:eastAsia="Amiri" w:cs="Amiri"/>
          <w:color w:val="111111"/>
          <w:sz w:val="28"/>
          <w:sz w:val="28"/>
          <w:szCs w:val="28"/>
          <w:rtl w:val="true"/>
          <w:lang w:bidi="ar-SA"/>
        </w:rPr>
        <w:t xml:space="preserve">القرآنية، إنّما يراد منه تنزيل المفهوم وتطبيقه على المصداق الخفي لا تنزيل اللفظ ،بخصوصه،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المشار إليها، واعتباره من الوحي السماوي المنزل من الله تحدياً وقرآناً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أنا نحن الشيعة، نقول بالتحريف بمعنى النقص، لوجود هذه الأخبار عندنا المسوقة لبيان المصاديق، أو لبيان أكملها لجملة من العمومات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من قصور الفهم وقلة الإدراك، أو حب الافتراء، أو التصامم عن استماع الحق،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نقول بالتحريف زيادة أو نقيصة وإن اشتبه الأمر على بعض الشيعة، فقد اشتبه على بعض السنّة أيضاً، بل الأخبار</w:t>
      </w:r>
    </w:p>
    <w:p>
      <w:pPr>
        <w:pStyle w:val="BookText"/>
        <w:rPr/>
      </w:pPr>
      <w:r>
        <w:rPr>
          <w:rFonts w:ascii="Amiri" w:hAnsi="Amiri" w:eastAsia="Amiri" w:cs="Amiri"/>
          <w:color w:val="111111"/>
          <w:sz w:val="28"/>
          <w:sz w:val="28"/>
          <w:szCs w:val="28"/>
          <w:rtl w:val="true"/>
          <w:lang w:bidi="ar-SA"/>
        </w:rPr>
        <w:t>المأثورة من طرقهم في صحاحهم وغيرها أكثر بكثير مما ورد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الرسوخ من الحقائق ذات المراتب شدة وضعفاً، ومن المعلوم لدينا نحن الشيعة، استناداً إلى البراهين والأدلة الكثيرة، أنّ الأئمة الاثني عشر لا يعلمون الحقايق القرآنية، وأن المرتبة العالمية من الرسوخ العلمي، مخصوصة بهم ، فإنكار الرسوخ العلمي لهم خروج عن زي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من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الخيالي، مخصوص بذوي الآراء الباطلة، والأغراض الشيطانية، مذهبية كانت أم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 وَابْتِغَاء تأويله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الانطباقات القهرية للعمومات على المصاديق الخارجية، كبيان أن ما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 ينطبق عليه عنوان أصغر من ذلك، الوارد في القرآن، وليعلم أن تشهي التطبيق على الخارج، تأويل باطل، كتطبيق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فَفَتَقْنَاهُمَا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على نظرية لابلاس، القائلة بأن الأرض انفصلت عن الشمس، إذ في أخبارنا إنكار ذلك؛ فراجع ولاحظ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شأن النزول لآيات القرآن، وهذا القسم من التفسيرموقوف على ورود النص الصحيح عليه، ولا يصغى إلى دعوة كل مفتر كذاب، أو جاهل بالسُنّة الصحيحة، أو آخذ بكل احتمال ضعيف، كبيان أن شأن نزول آية الخمر ندوة لشرب الخمر، عقدها علي بن أبي طالب علیه السلام، أو أن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يَشْرِي نَفْسَهُ ابْتِغَاء مَرْضَاتِ اللهِ </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نزلت في ابن ملجم لعنه الله لإقدامه على قتل على ال، وهل من المعقول أن يكون أمير المؤمنين ال صاحب ندوة للخمر، أو يكون قاتله ممن يشري نفسه ابتغاء مرضاة الله، أو ليس أخبار الطرفين تنص على نزاهة نفسية عليّ شرب الخمر، وأن قاتله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العليا عن وإذا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الذي نراه يعتمد على اتجاهات ثلاثة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النحوية، ويشترك في هذا الاتجاه كل من له علم </w:t>
      </w:r>
    </w:p>
    <w:p>
      <w:pPr>
        <w:pStyle w:val="BookText"/>
        <w:rPr/>
      </w:pPr>
      <w:r>
        <w:rPr>
          <w:rFonts w:ascii="Amiri" w:hAnsi="Amiri" w:eastAsia="Amiri" w:cs="Amiri"/>
          <w:color w:val="111111"/>
          <w:sz w:val="28"/>
          <w:sz w:val="28"/>
          <w:szCs w:val="28"/>
          <w:rtl w:val="true"/>
          <w:lang w:bidi="ar-SA"/>
        </w:rPr>
        <w:t>بالقواعد النحوية، ولا امتياز لأحد على آخر فيه إلا بأوسعية اطلاعه عليها وأدقية نظره فيها، فمن كان من المفسّرين أوسع علماً وأدق نظراً وأكثر تتبعاً في كلام العرب يكون أولى بالاتباع من غيره، وكذلك الأمر بالإضافة إلى إعراب القرآن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نرى شبه الاتفاق على قراءة عاصم عن طريق حفص من حيث الإعراب في موارد اختلافه مع غيره، وفي مثل هذا يكون لنا حق النقد على أساس تلك القواعد، ففي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لنا أن نقطع بكون التحديد الانتهائي إنما هو للمغسول، بحيث لا ينافي وجوب ابتداء الغسل بالمرفق حسب ما أمرنا به المعصوم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الآراء الشخصية والأنظار الاقتراحية، نظير ما نرى في تفاسير أهل التصوّف من أفكار خاطئة وخيالات واهية، نشأت في الأغلب عن الأغراض والأهواء، وهذا الاتجاه موهون جداً وضعيف قطعاً، إذ كيف يقبل قول من لا أساس لقوله، أو رأي أصحاب الأهواء ممن يريد الاستدلال لأهوائه بالقرآن تحكّماً وزوراً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النصوص من أن من فسّر القرآن برأيه فليتبوأ مقعده من النار ناظر إلى هذا النحو من التفسير، إذ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الاعتماد على ظنونه الشخصية وآرائه الاقتراحية في تفسير القرآن من دون </w:t>
      </w:r>
    </w:p>
    <w:p>
      <w:pPr>
        <w:pStyle w:val="BookText"/>
        <w:rPr/>
      </w:pPr>
      <w:r>
        <w:rPr>
          <w:rFonts w:ascii="IRNazanin" w:hAnsi="IRNazanin" w:eastAsia="IRNazanin"/>
          <w:color w:val="111111"/>
          <w:sz w:val="28"/>
          <w:sz w:val="28"/>
          <w:szCs w:val="28"/>
          <w:rtl w:val="true"/>
          <w:lang w:bidi="fa-IR"/>
        </w:rPr>
        <w:t xml:space="preserve">استناد إلى قواعد كلامية، أو أخبار مأثورة عن سدنة الوحي  الإلهی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ينافي حجية ظواهر القرآن ،إذ الفرق الواضح موجود، بين الأخذ بظواهر القرآن التي تكون مشتركة الحجّية بين كلّ عارف باللسان، وبين قلب تلك الظواهر أو تطبيقها على ما يستذوقه المطبق، فإنكار هذا الحديث اغتراراً بما ورد في القرآن من الأمر بالتدبّر فيه ضلال وإضلال عصمنا الله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الصحيحة المأثورة عن أهل بيت العصمة الذين قرنهم النبي الأعظم صلى الله عليه وسلم بالكتاب،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 عترتی </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إذ هم الذين يعلمون محكماته ومتشابهاته، وعامّه وخاصّه، وناسخه و منسوخه، وما يتعلّق بمعضلاته ودقائقه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رود في بعض أخبار أهل السنّة من تبديل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لأنّ التبديل المذكور لا يوجد إلاّ في بعض كتبهم، وإلاّ في غالب كتبهم ورد الحديث على النحو الذي ذكرنا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فرض التسليم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الصحيحة إنّما هي عند العترة، فمتابعة العترة متابعة للسُنّة بالمعنى الصحيح منها، وهي المأخوذة عن النبی صلی الله  علیه و آله من دون واسطة واستماعاً من شخصه أو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منه بالنقل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 بعض أهل الضلال بأنّ العترة تابعون للسُنّة، مريداً بذلك أنهّم يتبعون ما ورد عن أبي هريرة ،وأشباهه فاسد وباطل، لعلمنا بأنّ أخبار هؤلاء وإن انتهت إلى النبيّ  صلی الله علیه و آله  إلاّ أن في أسانيدها ضعف غالباً باعتراف أهل الجرح والتعديل ، ولعدم وجود شرائط الصحة التي يعتمدون عليها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المنهل الصافي لتفسير القرآن هم 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نحن لا نعبأ بكلّ خبر وإن كان وارداً في كتب أخبارنا، بل المعتبر من الأخبار عندنا ماکان له سند صحيح أو حسن، أو كان محفوفاً بالقرائن القطعية، كما هو واضح لدى كلّ خبير بطريقتنا في العمل بأخبار الآحاد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التقسيم ،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المنسوب إلى ابن عبّاس إلا سند له قابلاً للاعتماد عليه، فلا يعتّد به إلّا فيما كان مستنداً إلى القواعد العلمية، شريطة بقاء حقّ الردّ والقبول للعالم بتلك القواعد إذا كان نقده معتمداً على الموازين العلمية الصحيحة، وأما ما كان فيه من النقل فلا يمكن الركون إليه لضعف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السيوطي في النوع الثمانين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ابن عباس في التفسير ما لا يحصى كثرة ، وفيه روايات وطرق مختلفة، فمن جيّدها طريق علي بن أبي طلحة الهاشمي، عنه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صحيفة في تفسير رواها علي بن أبي طلحة، لو رحل رجل فيها إلى مصر قاصداً ما كان كثيراً، أسنده أبو جعفر في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 وهي عند البخاري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عليها في صحيحه كثيراً فيما يعلقه عن ابن عباس، وأخرج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 وابن أبي حاتم وابن المنذر كثيراً بوسائط بينهم وبين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ابن أبي طلحة من ابن عبّاس التفسير، وإنّما  أخذه  عن مجاهد،  أو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الواسطة وهو ثقة فلا ضير في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الخليلي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معاوية بن صالح قاضي الأندلس عن علي بن أبي طلحة لم يسمعه من ابن عبّاس، رواه الكبار عن أبي صالح كاتب الليث عن معاوية، وأجمع الحفّاظ على أنّ ابن أبي طلحة لم </w:t>
      </w:r>
    </w:p>
    <w:p>
      <w:pPr>
        <w:pStyle w:val="BookText"/>
        <w:rPr/>
      </w:pPr>
      <w:r>
        <w:rPr>
          <w:rFonts w:ascii="Amiri" w:hAnsi="Amiri" w:eastAsia="Amiri" w:cs="Amiri"/>
          <w:color w:val="111111"/>
          <w:sz w:val="28"/>
          <w:sz w:val="28"/>
          <w:szCs w:val="28"/>
          <w:rtl w:val="true"/>
          <w:lang w:bidi="ar-SA"/>
        </w:rPr>
        <w:t>يسمعه من ابن عبّاس، وهذه التفاسير الطوال التي أسندوها إلى ابن عبّاس غير مرضية، رواتها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السند الذي استجوده السيوطي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صالح المصري، أبو صالح كاتب الليث، وهو وإن وثّقه بعض، ولكن ذمّه وقال بكذبه جمع آخرون، قال عبد الله بن أ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أمره متماسّكاً، ثمّ فسد بآخره،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معين يوثّقه، وعندي أنه كان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حديثه، وما أروي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متهّم ليس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صالح قاضي الأندلس </w:t>
      </w:r>
      <w:r>
        <w:rPr>
          <w:rStyle w:val="FootnoteAnchor"/>
          <w:rtl w:val="true"/>
        </w:rPr>
        <w:footnoteReference w:id="118"/>
      </w:r>
      <w:r>
        <w:rPr>
          <w:rFonts w:ascii="Amiri" w:hAnsi="Amiri" w:eastAsia="Amiri" w:cs="Amiri"/>
          <w:color w:val="111111"/>
          <w:sz w:val="28"/>
          <w:sz w:val="28"/>
          <w:szCs w:val="28"/>
          <w:rtl w:val="true"/>
          <w:lang w:bidi="ar-SA"/>
        </w:rPr>
        <w:t>،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يرضاه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نأخذ منه، وقال الذهبي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والقطّان لا يرضاه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طلحة </w:t>
      </w:r>
      <w:r>
        <w:rPr>
          <w:rStyle w:val="FootnoteAnchor"/>
          <w:rtl w:val="true"/>
        </w:rPr>
        <w:footnoteReference w:id="119"/>
      </w:r>
      <w:r>
        <w:rPr>
          <w:rFonts w:ascii="Amiri" w:hAnsi="Amiri" w:eastAsia="Amiri" w:cs="Amiri"/>
          <w:color w:val="111111"/>
          <w:sz w:val="28"/>
          <w:sz w:val="28"/>
          <w:szCs w:val="28"/>
          <w:rtl w:val="true"/>
          <w:lang w:bidi="ar-SA"/>
        </w:rPr>
        <w:t xml:space="preserve">، روى عن ابن عبّاس ولم يسمع منه، وبينهما أشخاص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مستقيم الحديث، ولكن له رأي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أحمد له أشياء 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ضعيف الحديث، منكر ليس محمود المذهب، وقال في موضع آخر شامي ليس هو بمتروك ولا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مصر مكرّراً، فينتهي إلى محمّد بن مروان السدي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ذاهب الحديث،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عن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المامقاني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كذبه سليمان التيمي وزائدة وابن معين، وتركه القطان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 حديثه، وليس بثقة، ولا يكتب حديثه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عنه في مرضه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حدثتكم عن أبي صالح كذب والكلبي يروي عن أبي صالح ميزان البصري، وجعل السيوطي في الإتقان هذا الطريق أوهن الطرق إلى تفسير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قال العلامة الطهراني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عباس هو ترجمان القرآن عبد الله بن عبّاس ابن عمّ النبي الاكرم صلی الله علیه وآله ، المولود قبل الهجرة بثلث سنين، والمتوفى بالطائف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ذكره ابن النديم في الصفحة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التفاسير بعد ذكره كتاب التفسير للإمام أبي جعفر ال،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التفسير عن ابن عبّاس مجاهد، وهو أبو الحجاج المقري المفسّر المكي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بالسجدة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أنّه رواه عن مجاهد حميد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زمن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نجيح ، ورواه عن أبي نجيح ورقاء وعيسى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مجاهد فلم يتفقوا على وثاقته </w:t>
      </w:r>
      <w:r>
        <w:rPr>
          <w:rStyle w:val="FootnoteAnchor"/>
          <w:rtl w:val="true"/>
        </w:rPr>
        <w:footnoteReference w:id="121"/>
      </w:r>
      <w:r>
        <w:rPr>
          <w:rFonts w:ascii="Amiri" w:hAnsi="Amiri" w:eastAsia="Amiri" w:cs="Amiri"/>
          <w:color w:val="111111"/>
          <w:sz w:val="28"/>
          <w:sz w:val="28"/>
          <w:szCs w:val="28"/>
          <w:rtl w:val="true"/>
          <w:lang w:bidi="ar-SA"/>
        </w:rPr>
        <w:t>، ففي شرح البخاري للقطب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الكبائر أن لا يستبرئ من بوله، بعد حكاية كلام الترمذي في العلل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معلوم التدليس فعنعته لا تفيد الوصل ووقع الواسطة بينه وبين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من نسبه إلى التدليس، نعم إذا ثبت قول ابن معين أن قول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علي، ليس على ظاهره فهو عين التدليس، إذ هو معناه اللغوي وهو الإبهام والتغطية، وقد قال ابن </w:t>
      </w:r>
    </w:p>
    <w:p>
      <w:pPr>
        <w:pStyle w:val="BookText"/>
        <w:rPr/>
      </w:pPr>
      <w:r>
        <w:rPr>
          <w:rFonts w:ascii="Amiri" w:hAnsi="Amiri" w:eastAsia="Amiri" w:cs="Amiri"/>
          <w:color w:val="111111"/>
          <w:sz w:val="28"/>
          <w:sz w:val="28"/>
          <w:szCs w:val="28"/>
          <w:rtl w:val="true"/>
          <w:lang w:bidi="ar-SA"/>
        </w:rPr>
        <w:t>خراش أحاديث مجاهد عن على مراسيل لم يسمع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حميد بن قيس، ففي تهذيب التهذيب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عن أبيه، ليس هو بالقوي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نجيح، فهو يسار، وقد وثقوه، إلاّ أن الذي يظهر من ترجمة ورقاء أنه روى التفسير عن ابنه عبد الله بن أبي نجيح، وهو كما في المغني </w:t>
      </w:r>
      <w:r>
        <w:rPr>
          <w:rStyle w:val="FootnoteAnchor"/>
          <w:rtl w:val="true"/>
        </w:rPr>
        <w:footnoteReference w:id="123"/>
      </w:r>
      <w:r>
        <w:rPr>
          <w:rFonts w:ascii="Amiri" w:hAnsi="Amiri" w:eastAsia="Amiri" w:cs="Amiri"/>
          <w:color w:val="111111"/>
          <w:sz w:val="28"/>
          <w:sz w:val="28"/>
          <w:szCs w:val="28"/>
          <w:rtl w:val="true"/>
          <w:lang w:bidi="ar-SA"/>
        </w:rPr>
        <w:t>تابعي،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رأس الدعاة إلى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ورقاء </w:t>
      </w:r>
      <w:r>
        <w:rPr>
          <w:rStyle w:val="FootnoteAnchor"/>
          <w:rtl w:val="true"/>
        </w:rPr>
        <w:footnoteReference w:id="124"/>
      </w:r>
      <w:r>
        <w:rPr>
          <w:rFonts w:ascii="Amiri" w:hAnsi="Amiri" w:eastAsia="Amiri" w:cs="Amiri"/>
          <w:color w:val="111111"/>
          <w:sz w:val="28"/>
          <w:sz w:val="28"/>
          <w:szCs w:val="28"/>
          <w:rtl w:val="true"/>
          <w:lang w:bidi="ar-SA"/>
        </w:rPr>
        <w:t>، فقال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معاذ بن معاذ يقول ليحيى 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حديث منصور ؟ 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وكيع التفسير،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فليس فيه عن الكلبي ولا عن ورقاء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أحاديث غلط في أسانيدها، وباقي حديثه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 في حق عیسی بن میمون لیس به بأس، ووثقه جماعة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أن تفسير ابن عبّاس بهذا السند مما لم نظفر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فالتفسير المنسوب إلى ابن عبّاس سبيله سائر التفاسير ،يعد من الكتب العلمية لا من كتب الأحاديث المعتبرة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صحبة النبي صلی الله علیه وآله والانتساب إليه لا يعدلان الفاسق</w:t>
      </w:r>
    </w:p>
    <w:p>
      <w:pPr>
        <w:pStyle w:val="BookText"/>
        <w:rPr/>
      </w:pPr>
      <w:r>
        <w:rPr>
          <w:rFonts w:ascii="IRNazanin" w:hAnsi="IRNazanin" w:eastAsia="IRNazanin"/>
          <w:color w:val="111111"/>
          <w:sz w:val="28"/>
          <w:sz w:val="28"/>
          <w:szCs w:val="28"/>
          <w:rtl w:val="true"/>
          <w:lang w:bidi="fa-IR"/>
        </w:rPr>
        <w:t xml:space="preserve">التاريخ الصحيح والقرآن الحكيم ناطقان بأن الانتساب إلى النبي الأعظم صلی الله علیه وآله لا يوجب المصونية الذاتية، بل لا بد من كون الشخص بنفسه ذا صفات عالية وأخلاق زاكية، ليكون شريفاً وعزيزاً عند الله وعند عباده، وكذلك الصحبة له ليست سبباً للشرافة، ولذا فنحن نقول ببطلان هذه الكلّية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صحابي عادل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الذي يتلى ليلاً ونهاراً وعلى رؤوس الأشهاد في مختلف الأعصار والأمصار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،فالنسبة بين الانتساب والصحبة وبين العدالة والإيمان الصحيح والعمل الصالح عموم من وجه، ومن المعلوم أن أبا لهب كان عم النبي صلی الله علیه وآله ، كما أنّ من الواضح نزول سورة المنافقين في المدينة على النبي صلی الله علیه وآله، ولابد حين نزولها من وجود مصداق للمنافق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صرّح الله عزّ وجلّ بوجود المنافق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والمنافق هو الذي يظهر الشهادتين إذا رأى المؤمنين، وإذا خلا إلى شياطينه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معكم، فنحن لا نرى أنفسنا ملزمين بتبرئة الخائن، لكونه منسوباً إلى النبي صلی الله، بل يهمنا تمييز البريء 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تحليل شخصية ابن عبّاس إنّما هو لتمحيص الحقِّ من الباطل، نعم يفيدنا براءة ساحة قدسه في نفوذ احتجاجاته في مقابل خصوم أبي طالب القائلين بكفره وخصوم مولانا أمير المؤمنين علیه السلام، وعدم ردّ المتعنت لها بسفسطة أنها صدرت ممّن فعل وكذا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وزبدة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بأنّ الألسنة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لفقت أكاذيب تمس كرامته تغطية لما عليه أسلافهم من الظلم والعدوان والتعدي والطغيان، وتوهيناً لما احتج به للعقائد الحقة والأحكام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وإن كانت السفسطة المذكورة لا تصح، لكنّه على فرض تسليمها لا ربط لها باحتجاجاته، ونحن نأخذ بها لكونها مدعومة بالبراهين الصحيحة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المادحة 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الصفحة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صفوان بن يحيى، عن عاصم بن حميد، عن سلام بن سعيد، عن عبد الله بن عبد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ابن عباس نعوده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في البيت، فأخرج إلى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خليلي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سأهجر هجرتين، وأني سأخرج من هجرتي فهاجرت هجرة مع رسول الله الله ، وهجرة مع علي الله، وأني سأعمى فعميت، وأني سأغرق فأصابني حكة فطر حني أهلي في البحر فغفلوا عنّي فغرقت، ثم استخرجوني بعد، وأمرني أن أبرئ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الناكثين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أصحاب الجمل، ومن القاسطين وهم أهل الشام، ومن الخوارج وهم أهل النهروان ومن القدرية الذين ضاهوا النصارى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ومن المرجئة الذين ضاهوا اليهود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أحيى على ما حيي عليه علي بن أبي طالب، وأموت على ما مات عليه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فغسل وكُفّن، ثمّ صلّي على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طائران أبيضان فدخلا في كفنه، فرأى الناس إنما هو فقهه فدفن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رجال السند فهم</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للكليني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فهو من أحياء أواسط القرن الرابع،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هو من غلمان العياشي ثقة بصير ،بالرجال، وقال النجاشي كان ثقة عيناً، وروى عن الضعفاء كثيراً، وصاحب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نصير بن شاهي، يكنى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النظير في زمانه كثير العلم والرواية، ثقة حسن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نصير الكشي،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ثقة جليل القدر لا ثقة جليل القدر، لا يروي إلا عن ثقة، وقد أجمعت العصابة على </w:t>
      </w:r>
      <w:r>
        <w:rPr>
          <w:rStyle w:val="FootnoteAnchor"/>
          <w:rtl w:val="true"/>
        </w:rPr>
        <w:footnoteReference w:id="128"/>
      </w:r>
      <w:r>
        <w:rPr>
          <w:rFonts w:ascii="Amiri" w:hAnsi="Amiri" w:eastAsia="Amiri" w:cs="Amiri"/>
          <w:color w:val="111111"/>
          <w:sz w:val="28"/>
          <w:sz w:val="28"/>
          <w:szCs w:val="28"/>
          <w:rtl w:val="true"/>
          <w:lang w:bidi="ar-SA"/>
        </w:rPr>
        <w:t>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بن سعيد،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عبد ياليل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ضعيف بحسب الاصطلاح، ولكنه معتبر بلحاظ وجود صفوان السند، لأنه لا يروي إلا عن ثقة، وهو من أصحاب الإجماع، ودلالة الخبر على جلالة قدر ابن عبّاس واضحة من جهات أهما أمران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 بموافقة عقائده الدينية لعقائد علي بن أبي 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عماه كان بإخبار من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هناك أمر ثالث يدلّ على حسن 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دخول طائرين أبيضين فی کفنه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عن جعفر بن بشير، عن ابن جريح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والصواب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لما مات وأخرج، خرج من كفنه طير أبيض يطير نحو السماء حتّى غاب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يحبّه حبّاً شديداً، وكانت أمّه تلبسه ثيابه وهو غلام، فينطلق إليه في غلمان بني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بعدما أصاب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الحسين </w:t>
      </w:r>
      <w:r>
        <w:rPr>
          <w:rStyle w:val="FootnoteAnchor"/>
          <w:rtl w:val="true"/>
        </w:rPr>
        <w:footnoteReference w:id="12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وسند الحديث قابل للاعتبار، إذ جعفر بن معروف وکیل معتمد للكشي، ومحمد بن الحسين الزيات الهمداني ثقة، وجعفر بن بشير ثقة جليل القدر روى عن الثقات، وعبد الملك بن جريج المكيّ من أعلام السُنة وكان له ميل إلى الشيعة </w:t>
      </w:r>
      <w:r>
        <w:rPr>
          <w:rStyle w:val="FootnoteAnchor"/>
          <w:rtl w:val="true"/>
        </w:rPr>
        <w:footnoteReference w:id="130"/>
      </w:r>
      <w:r>
        <w:rPr>
          <w:rFonts w:ascii="IRNazanin" w:hAnsi="IRNazanin" w:eastAsia="IRNazanin"/>
          <w:color w:val="111111"/>
          <w:sz w:val="28"/>
          <w:sz w:val="28"/>
          <w:szCs w:val="28"/>
          <w:rtl w:val="true"/>
          <w:lang w:bidi="fa-IR"/>
        </w:rPr>
        <w:t>ومحبّة شديدة لأهل البيت الله علیه السلام ، ويكفيه رواية من يروي عن الثقات عنه، فالسند قابل للاعتبار كما قلنا، والدلالة واضحة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وأهم ما في هذا الخبر أن الصادق علیه السلام يقول بأن الباقر علیه السلام  كان يحبّ </w:t>
      </w:r>
    </w:p>
    <w:p>
      <w:pPr>
        <w:pStyle w:val="BookText"/>
        <w:rPr/>
      </w:pPr>
      <w:r>
        <w:rPr>
          <w:rFonts w:ascii="Amiri" w:hAnsi="Amiri" w:eastAsia="Amiri" w:cs="Amiri"/>
          <w:color w:val="111111"/>
          <w:sz w:val="28"/>
          <w:sz w:val="28"/>
          <w:szCs w:val="28"/>
          <w:rtl w:val="true"/>
          <w:lang w:bidi="ar-SA"/>
        </w:rPr>
        <w:t>ابن عباس حبّاً شديداً، وجه الأهمية منافاة هذا الحبّ الشديد مع ما يأتي في الأخبار الذامّة له من ضحك الإمام عليه السلام وخشونته معه في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معروف، قال حدثني الحسن بن علي بن النعمان عن أبيه، عن معاذ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إسماعيل بن الفضل الهاشمي، قال حدثني بعض أشياخي،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علي بن أبي طالب أصحاب الجمل، بعث أمير المؤمنين علیه السلام عبد الله بن عباس إلى عائشة يأمرها بتعجيل الرحيل وقلّة العرجة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الإذن عليها فلم تأذن، فدخلت من غير إذنها، فإذا بيت قفار لم يعد لي فيه مجلس، فإذا هي من وراء سترين قال فضربت ببصري فإذا في جانب البيت رحل عليه طنفسه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دخلت بيتنا بغير إذننا، وجلست على متاعنا بغير إذننا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لها ابن عبّاسرحمة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بالسُنّة منك، ونحن علّمناك السُنة، وإنّما بيتك  الذي خلّفك فيه رسول الله  ضلی الله علیه و آله فخرجتِ منه ظالمة لنفسك، غاشية لدينك، عاتبة على ربّك، عاصية الرسول الله  صلی الله علیه و آله، فإذا رجعت إلى بيتك لم ندخله إلا بإذنك، ولم نجلس على متاعك إلاّ بأمرك، إن أمير المؤمنين علي بن أبي طالب بعث إليك يأمرك بالرحيل إلى المدينة وقلّة العرجة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ورغمت فيه معاطس، أما والله لهو أمير المؤمنين، وأمسّ برسول الله رحماً، وأقرب قرابة، وأقدم سبقاً، وأكثر علماً ،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،إن كان إباؤك فيه لقصير المدّة عظيم التبعة، ظاهر الشوم، بيّن النكد مبين المنكر، وما كان إباؤك فيه إلاّ حلب شاة حتّى صرت ما تأمرين ولا تنهين ، ولا ترفعين ولا تضعين، وما مثلك إلاّ  كمثل ابن الحضرمي 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فأراقت دمعتها، وأبدت عويلها، وتبدّى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ماذا بلاؤنا عندك، ولا بصنيعنا إليك، جعلناك للمؤمنين أمّاً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 عليَّ برسول الله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نمنّ عليك بمن لو كان منك قلامة منه مننتِ به، ونحن </w:t>
      </w:r>
    </w:p>
    <w:p>
      <w:pPr>
        <w:pStyle w:val="BookText"/>
        <w:rPr/>
      </w:pPr>
      <w:r>
        <w:rPr>
          <w:rFonts w:ascii="Amiri" w:hAnsi="Amiri" w:eastAsia="Amiri" w:cs="Amiri"/>
          <w:color w:val="111111"/>
          <w:sz w:val="28"/>
          <w:sz w:val="28"/>
          <w:szCs w:val="28"/>
          <w:rtl w:val="true"/>
          <w:lang w:bidi="ar-SA"/>
        </w:rPr>
        <w:t>لحمه ودمه ومنه وإليه، وما أنت إلا حشية من تسع حشايا، خلّفهن بعده، لست بأبيضهنّ لوناً، ولا بأحسنهن وجهاً، ولا بأرشحهن عرقاً، ولا بأنضرهن ورقاً، ولا بأطرئهن أصلاً، فصرت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وأتيت إلى أمير المؤمنين علیه السلام  فأخبرته بمقالتها وما رددت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 حيث بعثتك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هذا الخبر بطوله كي ترى صراحة لهجته وقوّة عارضته، وتذعن بما سوف نقوله من أن اتّهام ابن عبّاس نشأ من احتجاجاته القوية تضعيفاً لها، وتوهيناً لقائ</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سند الرواية ضعيف، لأنّ معاذ بن مطر مهمل، وبعض مشايخ إسمعيل مجهول، وإن كان سائر رجال السند ثقات</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فيكفي لجلالة قدر الرجل الخبر الأول، لأنّ سنده وإن اشتمل على مهمل ومجهول على ما تقدّم، إلا أنّ صفوان بين يحيى قبلهما </w:t>
      </w:r>
    </w:p>
    <w:p>
      <w:pPr>
        <w:pStyle w:val="BookText"/>
        <w:rPr/>
      </w:pPr>
      <w:r>
        <w:rPr>
          <w:rFonts w:ascii="Amiri" w:hAnsi="Amiri" w:eastAsia="Amiri" w:cs="Amiri"/>
          <w:color w:val="111111"/>
          <w:sz w:val="28"/>
          <w:sz w:val="28"/>
          <w:szCs w:val="28"/>
          <w:rtl w:val="true"/>
          <w:lang w:bidi="ar-SA"/>
        </w:rPr>
        <w:t>في السند وهو من أصحاب الإجماع الذين أجمعت العصابة على تصحيح ما صحّ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ومفاد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الشيعة مع كمال ضبطهم ودقّتهم في نقد الأخبار وركونهم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الثقات دون الضعفاء اعتمدوا على رواية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اعتمادهم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يقفوا موقف النقد والتحليل، أو الشكّ والترديد بالنسبة إلى من بعدهم إلى أن ينتهي السند إلى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هذا الإجماع، إجماعاً تعبدياً كاشفاً عن رأي المعصوم  علیه السلام ،وأمره لنا بمعاملة الخبر الضعيف الوارد عن هؤلاء معاملة الصحيح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 الإجماع المذكور، اتّفاق آراء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قليلاً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وثاقة من روى هؤلاء عنهم ، لعلمهم بأنهّم لا يروون إلاّ عن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 أنّ مفاد العبارة اتّفاق العصابة على وثاقتهم بأنفسهم من دون نظر إلى من بعدهم فاسد جدّاً، إذ مقتضاه انحصار من اتّفق العلماء على وثاقتهم في جميع طبقات رواة الشيعة في ثمانية عشر رجلاً، وهذا ممّا يأباه العقل وكتب الرجال والتاريخ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اعتماد العلماء على أخبار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التزامهم العملي بأن لا يروون إلاّ يروون إلا عن ثقة، والالتزام ثقة، والالتزام عملاً من الوفاء بالالتزام مطلقاً وفي جميع الموارد، كاشف عن تحقّق الملتزم به نحو كاشفية الإخبار 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فرق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عادل، وبين التزامك العملي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علم التزامك هذا ورآك اقتديت بشخص فهو يعلم بعدالته، مع أنّ العمل صامت لا ناطق، وعليك بالتأمّل في ما ذكرنا حذراً من بعض التشكيكات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الخبر يدلّ بوضوح على كون ابن عبّاس شيعياً بالمعنى 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تخيّله المامقاني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لاعترافه بموافقة عقائده لعقائد علي علیه السلام ، بل نجد متابعته له علیه السلام في الأعمال الحسنة والاجتناب عن الأعمال السيئة، لإطلاق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أحيى على ما حيي عليه عليّ بن أبي طالب وأموت على ما مات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البيّن أنّ حيوة عليّ  علیه السلام كانت حيوة النبي صلی الله و علیه و آله  عقيدة وعملاً، وعليّ هو الصراط المستقيم وهو المقتدى لكلّ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إمامة الأئمة الاثني عشر، كانت معهودة بالعهد الإلهي ونصّ عليها النبّي الأعظم صلی الله  علیه و آله و عليّ والحسن والحسيين علیه السلام ، وكلّ منهم واحداً بعد الآخر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تكن أمراً مخفيّاً عن أصحاب محمّد وعلي عليهما وآلهما السلام ،ولاسّيما عن خواصّهما ، وعلى هذا فلم تكن تخفى على ابن عمّ النبّي  صلی الله علیه و آله حبر الأمّة، ولأنّ الاعتقاد بها جزء من حيوة علي علیه السلام ، فعلى عبد الله بن عباس أن يعتقد بإمامتهم حتّى يصحّ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أحيى على ما حيي عليه علي بن </w:t>
      </w:r>
    </w:p>
    <w:p>
      <w:pPr>
        <w:pStyle w:val="BookText"/>
        <w:rPr/>
      </w:pPr>
      <w:r>
        <w:rPr>
          <w:rFonts w:ascii="IRNazanin" w:hAnsi="IRNazanin" w:eastAsia="IRNazanin"/>
          <w:color w:val="111111"/>
          <w:sz w:val="28"/>
          <w:sz w:val="28"/>
          <w:szCs w:val="28"/>
          <w:rtl w:val="true"/>
          <w:lang w:bidi="fa-IR"/>
        </w:rPr>
        <w:t xml:space="preserve">أبي طالب علیه السلام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وتعجب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سمّى الله الأئمة واحداً بعد واحد، وقد نصّ عليهم رسول الله صلی الله علیه و آله الله بغدير خمّ، وفي غير موطن واحتجّ عليهم وأمرهم بطاعته، وأخبر أنّ أوّلهم علي بن أبي طالب علیه السلام  وليّ كلّ مؤمن ومؤمنة من بعده، وأنّه خليفته فيهم ووصيه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بالنصوص الواردة على جميع المعصومين، فلا أقلّ من علمه بإمامة من أدرك زمانه منهم واعتقاده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حياة عليّ تتشكّل من العقائد الحقّة، التوحيد، النبوّة، الإمامة، وهي خلافة الأئمّة الاثني عشر عن النبيّ صلی الله علیه و آله ، فهذا الخبر المعتبر يكفي للدلالة على تشيّع ابن عبّاس بالمعنى المصطلح عندنا، فضلاً عن خبر سليم المشار إليه آنفاً الذي اعترف فيه بأنّ بيان أمر الخلافة مختصّ بالنبّي صلی الله علیه و آله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مخاطباً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أفتراه يترك الأمّة ولم يبيّن لهم من الخليفة بعده، ليختارون لأنفسهم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أكان رأيهم لأنفسهم أهدى لهم وأرشد </w:t>
      </w:r>
    </w:p>
    <w:p>
      <w:pPr>
        <w:pStyle w:val="BookText"/>
        <w:rPr/>
      </w:pPr>
      <w:r>
        <w:rPr>
          <w:rFonts w:ascii="Amiri" w:hAnsi="Amiri" w:eastAsia="Amiri" w:cs="Amiri"/>
          <w:color w:val="111111"/>
          <w:sz w:val="28"/>
          <w:sz w:val="28"/>
          <w:szCs w:val="28"/>
          <w:rtl w:val="true"/>
          <w:lang w:bidi="ar-SA"/>
        </w:rPr>
        <w:t>من رأيه واخيتاره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ولنختم المقام بذكر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من الأخبار المادحة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عباس فهو ترجمان القرآن الذي دعا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آته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علّمه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نعيم في الحلية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لعبد الله بن 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بارك فيه وانشر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حراش، عن العوام بن حوشب،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في الدلائل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ترجمان القرآن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قال كان ابن عباس يسمّى البحر لكثرة علمه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حبر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من القرآن بمنزل كان </w:t>
      </w:r>
    </w:p>
    <w:p>
      <w:pPr>
        <w:pStyle w:val="BookText"/>
        <w:rPr/>
      </w:pPr>
      <w:r>
        <w:rPr>
          <w:rFonts w:ascii="Amiri" w:hAnsi="Amiri" w:eastAsia="Amiri" w:cs="Amiri"/>
          <w:color w:val="111111"/>
          <w:sz w:val="28"/>
          <w:sz w:val="28"/>
          <w:szCs w:val="28"/>
          <w:rtl w:val="true"/>
          <w:lang w:bidi="ar-SA"/>
        </w:rPr>
        <w:t>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إن له لساناً سؤولاً وقلباً 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طريق عبد الله بن دينار،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أتاه يسأله عن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ابن عبّاس فاسأله، ثمّ تعال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السموات لا تمطر، وكانت الأرض رتقاً لا تنبت، ففتق هذه بالمطر، وهذه بالنبات، فرجع إلى ابن عمر فأخبره،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أقول ما يعجبن جرأة ابن عباس على تفسير القرآن، فالآن قد علمت أنه أوتي علماً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البخاري من طريق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يدخلني مع أشياخ بدر ، فكان بعضهم وجد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هذا معنا، وإن لنا أبناء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علمتم فدعاهم ذات يوم معهم، فما رأيت أنه دعاني فيهم يومئذ إلا ليريهم،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نحمد الله ونستغفره إذا نصرنا وفتح علينا، وسكت بعضهم فلم يقل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تقول يا 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رسول الله  صلی الله علیه و آله  أعلمه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علامة أجلك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w:t>
      </w:r>
    </w:p>
    <w:p>
      <w:pPr>
        <w:pStyle w:val="BookText"/>
        <w:rPr/>
      </w:pPr>
      <w:r>
        <w:rPr>
          <w:rFonts w:ascii="IRNazanin" w:hAnsi="IRNazanin" w:eastAsia="IRNazanin"/>
          <w:color w:val="111111"/>
          <w:sz w:val="28"/>
          <w:sz w:val="28"/>
          <w:szCs w:val="28"/>
          <w:rtl w:val="true"/>
          <w:lang w:bidi="fa-IR"/>
        </w:rPr>
        <w:t>منها إلاّ 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أيضاً من طريق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ابن الخطاب يوماً لأصحاب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ترون هذه الآية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أيَوَدُّ أَحَدُكُمْ أَن تَكُونَ لَهُ جَنَّةٌ مِّن نَّخِيلٍ وَأَعْنَابٍ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فغضب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أو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ولا تحقّر نفسك،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مثلاً لعمل،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غنيّ يعمل بطاعة الله ثمّ بعث له الشيطان فعمل بالمعاصي حتّى أغرق أعماله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الذامّة 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الكشي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محمد بن عيسى بن عبيد، عن محمد بن سنان، عن موسى بن بكر الواسطي، عن الفضيل بن يسار،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ابني فلان وأعم أبصارهما كما عميت قلوبهما الأجلين في رقبتي، واجعل عمى أبصارهما دليلاً على عمى قلوبهما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الأنباري، عن حمّاد </w:t>
      </w:r>
    </w:p>
    <w:p>
      <w:pPr>
        <w:pStyle w:val="BookText"/>
        <w:rPr/>
      </w:pPr>
      <w:r>
        <w:rPr>
          <w:rFonts w:ascii="IRNazanin" w:hAnsi="IRNazanin" w:eastAsia="IRNazanin"/>
          <w:color w:val="111111"/>
          <w:sz w:val="28"/>
          <w:sz w:val="28"/>
          <w:szCs w:val="28"/>
          <w:rtl w:val="true"/>
          <w:lang w:bidi="fa-IR"/>
        </w:rPr>
        <w:t>ابن عيسى، عن إبراهيم بن عمر اليماني، عن الفضيل بن يسار،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رجل أبي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يعلم كلّ آية نزلت في القرآن ،في أيّ يوم نزلت، وفيم 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فيمن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فأتاه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فأسأله، ولكن سله ما العرش ؟ ومتى خلق؟ وكيف هو ؟</w:t>
      </w:r>
    </w:p>
    <w:p>
      <w:pPr>
        <w:pStyle w:val="BookText"/>
        <w:rPr/>
      </w:pPr>
      <w:r>
        <w:rPr>
          <w:rFonts w:ascii="Amiri" w:hAnsi="Amiri" w:eastAsia="Amiri" w:cs="Amiri"/>
          <w:color w:val="111111"/>
          <w:sz w:val="28"/>
          <w:sz w:val="28"/>
          <w:szCs w:val="28"/>
          <w:rtl w:val="true"/>
          <w:lang w:bidi="ar-SA"/>
        </w:rPr>
        <w:t>فانصرف الرجل إلى أبي، فقال 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أجيبك فيها بنور وعلم غير المدعي والمنتحل، أمّا الأوّليان فنزلتا في أبيه، وأما الأخيرة فنزلت في أبي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الكشي </w:t>
      </w:r>
      <w:r>
        <w:rPr>
          <w:rStyle w:val="FootnoteAnchor"/>
          <w:rtl w:val="true"/>
        </w:rPr>
        <w:footnoteReference w:id="14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عن محمود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سليمان أبو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اليماني محمد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الكوفي، عن أبيه الحسين،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مائدة ابن عباس ومحمّد بن الحنفية حاضر، فوقعت جرادة، فأخذها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ما هذه النقط في جناحها؟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علي بن أبي طالب  علیه السلام  أنّه كان مع النبّي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يا علي هذه النقط السود في جناح هذه الجرادة؟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جناحها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ربّ العالمين خلقت</w:t>
      </w:r>
    </w:p>
    <w:p>
      <w:pPr>
        <w:pStyle w:val="BookText"/>
        <w:rPr/>
      </w:pPr>
      <w:r>
        <w:rPr>
          <w:rFonts w:ascii="Amiri" w:hAnsi="Amiri" w:eastAsia="Amiri" w:cs="Amiri"/>
          <w:color w:val="111111"/>
          <w:sz w:val="28"/>
          <w:sz w:val="28"/>
          <w:szCs w:val="28"/>
          <w:rtl w:val="true"/>
          <w:lang w:bidi="ar-SA"/>
        </w:rPr>
        <w:t>الجراد جنداً من جنودي أصيب به من أشاء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القوم يفتخرون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أعلم منّا؟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ولدهم إلاّ من ولدني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الحسن بن علي علیه السلام  ، فبعث إليهما وهما بالمسجد الحرام،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بلغني ما قلتما إذ وجدتما جرادة، فأمّا أنت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في أبي أو في أبيك ؟ وتلا عليه آيات من كتاب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ما تعلم لأعلمتك عاقبة أمرك ما هو وستعلمه، ثمّ إنّك بقولك هذا مستنقص في بدنك، ويكون الجرموز من ولدك ولو أذن لي في القول لقلت ما لو </w:t>
      </w:r>
    </w:p>
    <w:p>
      <w:pPr>
        <w:pStyle w:val="BookText"/>
        <w:rPr/>
      </w:pPr>
      <w:r>
        <w:rPr>
          <w:rFonts w:ascii="Amiri" w:hAnsi="Amiri" w:eastAsia="Amiri" w:cs="Amiri"/>
          <w:color w:val="111111"/>
          <w:sz w:val="28"/>
          <w:sz w:val="28"/>
          <w:szCs w:val="28"/>
          <w:rtl w:val="true"/>
          <w:lang w:bidi="ar-SA"/>
        </w:rPr>
        <w:t>سمع عامّة هذا الخلق لجحدوه وأنكروه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يزداد الصايغ الجرجاني، عن عبد العزيز الجرجاني بن محمد بن عبد الأعلى الجزري، عن خلف المخرمي المخزومي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البغدادي، عن سفيان بن سعيد ،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الحارث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علیه السلام  على البصرة عبد الله بن عبّاس، فحمل كلّ مال في بيت المال بالبصرة ولحق بمكّة وترك عليّاً، وكان مبلغه ألفي ألف درهم ، فصعد علي علیه السلام على المنبر حين بلغه ذلك فبكى،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عمّ رسول الله صلی الله علیه و آله في علمه وقدره يفعل مثل هذا، فكيف يؤمن من كان دونه، اللهمّ إنّي قد مللتهم فأرحني منهم، واقبضني إليك غير عاجز ولا ملول</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 قال شيخ من أهل اليمامة يذكر عن معلى بن هلال،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احتمل عبد الله بن عباس بيت مال البصرة وذهب به إلى الحجاز كتب إليه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بن أبي طالب إلى عبد الله بن عبّاس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أشركتك في أمانتي، ولم يكن أحد من أهل بيتي في نفسي أوثق منك لمواساتي وموازرتي وأداء الأمانة إليَّ، فلما رأيت الزمان على ابن عمّك قد كلب، والعدو عليه قد حرب، وأمانة الناس قد عزت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خربت، وهذه الأمّة قد 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الأمور قد فشت، قلب </w:t>
      </w:r>
    </w:p>
    <w:p>
      <w:pPr>
        <w:pStyle w:val="BookText"/>
        <w:rPr/>
      </w:pPr>
      <w:r>
        <w:rPr>
          <w:rFonts w:ascii="IRNazanin" w:hAnsi="IRNazanin" w:eastAsia="IRNazanin"/>
          <w:color w:val="111111"/>
          <w:sz w:val="28"/>
          <w:sz w:val="28"/>
          <w:szCs w:val="28"/>
          <w:rtl w:val="true"/>
          <w:lang w:bidi="fa-IR"/>
        </w:rPr>
        <w:t xml:space="preserve">لابن عمّك ظهر المجنّ، وفارقته مع المفارقين، وخذلته أسوء خذلان الخاذلين، فكأنك لم تكن تريد الله بجهادك، وكأنّك لم تكن على بينة من ربِّك، وكأنك إنّما كنت تكيد أمّة محمد صلی الله علیه و آله على دنياهم، وتنوي غرّتهم، فلما أمكنتك الشدّة في خيانة أمّة محمد صلی الله علیه و آله ، أسرعت الوثبة، وعجلت العدوة، فاختطفت ما قدرت عليه اختطاف الذئب الأزل رمية </w:t>
      </w:r>
      <w:r>
        <w:rPr>
          <w:rStyle w:val="FootnoteAnchor"/>
          <w:rtl w:val="true"/>
        </w:rPr>
        <w:footnoteReference w:id="146"/>
      </w:r>
      <w:r>
        <w:rPr>
          <w:rFonts w:ascii="Amiri" w:hAnsi="Amiri" w:eastAsia="Amiri" w:cs="Amiri"/>
          <w:color w:val="111111"/>
          <w:sz w:val="28"/>
          <w:sz w:val="28"/>
          <w:szCs w:val="28"/>
          <w:rtl w:val="true"/>
          <w:lang w:bidi="ar-SA"/>
        </w:rPr>
        <w:t>المعزى، كأنك لا أباً لك إنما جررت إلى أهلك تراثك من أبيك وأمّك، سبحان الله أما تؤمن بالمعاد، أو ما تخاف من سوء الحساب، أو ما يكبر عليك أن تشتري الإماء وتنكح النساء بأموال الأرامل والمهاجرين الذين أفاء الله عليهم هذه البلاد، اردد إلى القوم أموالهم ، فو الله لئن لم تفعل ثمّ أمكنني الله منك لأعذرن الله فيك، فوالله لو أن حسناً وحسيناً فعلا مثل الذي فعلت ،لما كان لهما عندي في ذلك هوادة ،ولا لواحد منهما عندي فيه رخصة، حتّى آخذ الحقّ وأزيح الجور عن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تعظّم عليَّ إصابة المال الذي أخذته من بيت مال البصرة، ولعمري إنّ لي في بيت مال الله أكثر ممّاأخذت، والسلام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فكتب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فالعجب كلّ العجب من تزيين نفسك أنّ لك في بيت مال الله أكثر مما أخذت وأكثر ممّا لرجل من المسلمين، فقد أفلحت إن كان تمنيك الباطل وادّعاؤك ما لا يكون ينجيك </w:t>
      </w:r>
    </w:p>
    <w:p>
      <w:pPr>
        <w:pStyle w:val="BookText"/>
        <w:rPr/>
      </w:pPr>
      <w:r>
        <w:rPr>
          <w:rFonts w:ascii="Amiri" w:hAnsi="Amiri" w:eastAsia="Amiri" w:cs="Amiri"/>
          <w:color w:val="111111"/>
          <w:sz w:val="28"/>
          <w:sz w:val="28"/>
          <w:szCs w:val="28"/>
          <w:rtl w:val="true"/>
          <w:lang w:bidi="ar-SA"/>
        </w:rPr>
        <w:t>من الإثم، ويحلّ لك ما حرّم الله عليك، عمرك الله أنك لأنت العبد المهتدي إذن، فقد بلغني أنّك اتّخذت مكّة وطناً، وضربت بها أنّك اتخذت مكّة وطناً، وضربت بها عطناً تشتري مولدات مكّة  والطائف تختارهن على عينك، وتعطي فيهنّ مال غيرك، وإنّي لأقسم بالله ربي وربّك ربّ العزّة، ما يسرني أن ما أخذت من أموالهم لي حلال ادعه لعقبي ميراثاً، فلا غرور أشدّ من اغتباطك بأكله، رويداً رويداً، فكأن قد بلغت المدى وعرضت على ربّك والمحل الذي تتمنّى الرجعة، والمضيع للتوبة كذلك، وما ذلك ولات حين مناص،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أكثرت علیَّ، فوالله لئن ألقى الله بجميع ما في الأرض من ذهبها وعقيانها أحبّ إليَّ أن ألقى الله بدم رجل مسلم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ومن كتاب له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قد أشركتك في أمانتي، وجعلتك شعاري وبطانتي، ولم يكن رجل في أهلي أوثق منك في نفسي، لمواساتي وموازرتي وأداء الأمانة إليَّ، فلما رأيت الزمان على ابن عمّك قد كلب والعدو قد حرب، وأمانة الناس قد خزيت ،وهذه الأمّة قد فنكت وشغرت، قلبت لابن عمّك ظهر المجنّ، ففارقته  مع المفارقين، وخذلته مع الخاذلين، وخنته مع الخائنين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ابن عمّك آسيت، ولا الأمانة أديت، وكأنّك لم تكن على بينة من </w:t>
      </w:r>
    </w:p>
    <w:p>
      <w:pPr>
        <w:pStyle w:val="BookText"/>
        <w:rPr/>
      </w:pPr>
      <w:r>
        <w:rPr>
          <w:rFonts w:ascii="Amiri" w:hAnsi="Amiri" w:eastAsia="Amiri" w:cs="Amiri"/>
          <w:color w:val="111111"/>
          <w:sz w:val="28"/>
          <w:sz w:val="28"/>
          <w:szCs w:val="28"/>
          <w:rtl w:val="true"/>
          <w:lang w:bidi="ar-SA"/>
        </w:rPr>
        <w:t>ربّك، وكأنّك إنمّا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لا أبا لغيرك، حدرت إلى أهلك تراثك من أبيك وأمّك، فسبحان الله، أما تؤمن بالمعاد؟ أو ما تؤمن من نقاش الحساب؟</w:t>
      </w:r>
    </w:p>
    <w:p>
      <w:pPr>
        <w:pStyle w:val="BookText"/>
        <w:rPr/>
      </w:pPr>
      <w:r>
        <w:rPr>
          <w:rFonts w:ascii="Amiri" w:hAnsi="Amiri" w:eastAsia="Amiri" w:cs="Amiri"/>
          <w:color w:val="111111"/>
          <w:sz w:val="28"/>
          <w:sz w:val="28"/>
          <w:szCs w:val="28"/>
          <w:rtl w:val="true"/>
          <w:lang w:bidi="ar-SA"/>
        </w:rPr>
        <w:t>أيّها المعدود كان عندنا من ذوي الألباب، كيف تسيغ شراباً أو 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 فاتق الله واردد إلى هؤلاء القوم أموالهم، فإنّك إن لم تفعل ثمّ أمكنني الله منك لأعذرن الله فيك، ولأضربنك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أنّ الحسن والحسين فعلا مثل الذي فعلته ما كانت لهما عندي هوادة، ولا ظفرا منّي بإرادة، حتى آخذ الحق منهما، وأزيل الباطل عن مظلمتهما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 بالله ربّ العالمين، ما يسرني أن ما أخذت من أموالهم حلالاً لي أتركه ميراثاً لمن بعدي، فضح رويداً فكأنك قد بلغت المدى، ودفنت تحت الثرى، وعرضت عليك أعمالك بالمحل الذي ينادي الظالم فيه </w:t>
      </w:r>
    </w:p>
    <w:p>
      <w:pPr>
        <w:pStyle w:val="BookText"/>
        <w:rPr/>
      </w:pPr>
      <w:r>
        <w:rPr>
          <w:rFonts w:ascii="Amiri" w:hAnsi="Amiri" w:eastAsia="Amiri" w:cs="Amiri"/>
          <w:color w:val="111111"/>
          <w:sz w:val="28"/>
          <w:sz w:val="28"/>
          <w:szCs w:val="28"/>
          <w:rtl w:val="true"/>
          <w:lang w:bidi="ar-SA"/>
        </w:rPr>
        <w:t>بالحسرة، ويتمنّى المضيّع الرجعة، ولات حين مناص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شأن إِنَّا أَنْزَلْنَاهُ فِي لَيْلَةِ الْقَدْرِ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وتفسيرها، بعد ذكره حديثاً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ومحمد بن الحسن، عن سهل بن زياد ومحمد بن يحيى، عن أحمد بن محمد جميعاً، عن الحسن بن العباس بن الحريش </w:t>
      </w:r>
      <w:r>
        <w:rPr>
          <w:rStyle w:val="FootnoteAnchor"/>
          <w:rtl w:val="true"/>
        </w:rPr>
        <w:footnoteReference w:id="149"/>
      </w:r>
      <w:r>
        <w:rPr>
          <w:rFonts w:ascii="Amiri" w:hAnsi="Amiri" w:eastAsia="Amiri" w:cs="Amiri"/>
          <w:color w:val="111111"/>
          <w:sz w:val="28"/>
          <w:sz w:val="28"/>
          <w:szCs w:val="28"/>
          <w:rtl w:val="true"/>
          <w:lang w:bidi="ar-SA"/>
        </w:rPr>
        <w:t>، قال، وعن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أبي جالس وعنده نفر، إذ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 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رَبُّنَا اللَّهُ ثُمَّ اسْتَقَامُوا </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الملائكة 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تخبرك بولايتها لک في الدنيا والآخرة مع الأمن من الخوف والحزن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وقد دخل في هذا جميع،الأمة، 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رجل آخر فأطار كفّه، فأتي به إليك وأنت قاض، كيف أنت صانع 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 أعطه ديّة كفّه،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صالحه </w:t>
      </w:r>
    </w:p>
    <w:p>
      <w:pPr>
        <w:pStyle w:val="BookText"/>
        <w:rPr/>
      </w:pPr>
      <w:r>
        <w:rPr>
          <w:rFonts w:ascii="Amiri" w:hAnsi="Amiri" w:eastAsia="Amiri" w:cs="Amiri"/>
          <w:color w:val="111111"/>
          <w:sz w:val="28"/>
          <w:sz w:val="28"/>
          <w:szCs w:val="28"/>
          <w:rtl w:val="true"/>
          <w:lang w:bidi="ar-SA"/>
        </w:rPr>
        <w:t>على ما شئت، وأبعث به إلى ذوي ،عدل،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عزّ ذكره، نقضت القول الأول، أبى الله عزّ وجل أن يحدث في خلقه شيئاً من الحدود ليس تفسيره في الأرض، اقطع قاطع الكف أصلاً، ثمّ أعطه ديّة الأصابع، هذا حكم الله ليلة ينزل فيها أمره، أن جحدتها بعدما سمعت من رسول الله صلى الله عليه وسلم فأدخلك الله النار كما عمي بصرك يوم جحدتها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 القمّي وفي تفسير البرهان عنه، عن أحمد بن ،محمد عن الحسن بن العباس بن الحريش،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علیه السلام بعد وفاة رسول الله صلى الله عليه وسلم في المسجد والناس مجتمعون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وَصَدُّوا عَن سَبِيلِ اللَّهِ أَضَلَّ أَعْمَالَهُمْ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قلته 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فتشهد على رسول الله عنه أنه استخلف أبا بكر؟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أوصى إلا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 كما اجتمع أهل العجل على العجل، هاهنا فتنتم ومثلكم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وصل إلينا من الأخبار الذامّة له، ولا بد لنا من بيان سند كلّ واحد منها، ثمّ توضيح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على الخبر الأوّل من حيث السند، أن الكشي ليس من رواة محمد بن عيسى بن عبيد اليقطيني من دون واسطة، لأن أبا عمرو محمد بن عبد العزيز الكشي معاصر للكليني، وتوفي الأخير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والكشي من تلامذة العياشي، والعياشي سمع من أصحاب علي بن الحسن بن فضال، وعبد الله بن محمد بن خالد الطيالسي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فضال ممّن روى عن محمد بن عيسى اليقطيني، فكيف يمكن روايته عن اليقطيني، والطبقات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توجد روايته عن محمد بن عيسى بواسطة واحدة، كروايته عن سعد بن عبد الله الأشعري الذي هو ممّن روى عن اليقطيني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تصح رواية الكشي عن اليقطيني المولود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الأوّل منقطع، والكشي وإن كان ثقة عيناً إلا أن النجاشي الذي وثّقه،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الضعفاء كثيراً، فلا يمكن الاعتماد على هذا الحديث من حيث السند، وأمّا من حيث الدلالة فلم يعلم المراد من ابني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عمى ابن عبّاس، دالاً على كون المراد منهما عبد الله، وعبيد الله مردود، بأنه لم يثبت في التاريخ عمى عبيد الله، فالحديث مخدوش دلالة أيضاً، أضف إلى ذلك إن عماه كان بأخبار من النبي صلی الله علیه وآله، وكان لبكائه على المظلومين من آل محمد ،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الخبر الثاني فهو صحيح سنداً، لأن الكشي روى عن جعفر بن معروف، وهو وكيل ومعتمد للكشي، وهو روى عن الأنباري الثقة، وهو عن حماد الذي هو من أصحاب الإجماع، وهو عن اليماني الثقة،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الفضيل بن يسار الثقة، إلا أن الذمّ ليس متوجهاً إليه، بل إلى أبيه، وقد ذكر الكشي هذا المتن بسند آخر دون إشارة إلى اختلاف في المتن، فالظاهر</w:t>
      </w:r>
    </w:p>
    <w:p>
      <w:pPr>
        <w:pStyle w:val="BookText"/>
        <w:rPr/>
      </w:pPr>
      <w:r>
        <w:rPr>
          <w:rFonts w:ascii="Amiri" w:hAnsi="Amiri" w:eastAsia="Amiri" w:cs="Amiri"/>
          <w:color w:val="111111"/>
          <w:sz w:val="28"/>
          <w:sz w:val="28"/>
          <w:szCs w:val="28"/>
          <w:rtl w:val="true"/>
          <w:lang w:bidi="ar-SA"/>
        </w:rPr>
        <w:t>عدم اشتمال المتن الثاني أيضاً على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وقبل جملة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اختصاص الشيخ المفيد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الأوليان فنزلتا فى أبيه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تفسير علي بن إبراهيم ففيه نزل وفي أبيه، وكذا قيل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أخيراً مع ما في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فلا يمكن الاعتماد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احتمال الزيادة في المقام أولى بالاعتبار من احتمال النقيصة، لتوفّر الدواعي على توهين ابن عبّاس، فلا يقال إذا دار الأمر بين الزيادة والنقصان فى جميع موارد اختلاف النسخ، فحيث أن كلاً من الزيادة والنقيصة، أمران وجوديان مسبوقان بالعدم، فأصالة العدم بالنسبة إلى كلّ منهما معارضة بأصالة العدم بالنسبة إلى الآخر، إلا أن السهو في الإتيان الموجب للنقص أكثر من السهو في الزيادة، إذ الزيادة لا تتحقق إلا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قلناه من أن احتمال الزيادة في المقام أولى بالاعتبار، لأن السبب للزيادة موجود، وهو إدانة ابن عبّاس الموجبة لعدم تأثير كلامه ووهن احتجاجاته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سائر الموارد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أكثرية أولاً، ولا حجّية لتلك الأكثرية ثانياً، لا عقلاً، ولا عرفاً، ولا شرعاً، إذ لا أصل عقلائياً ولا تعبدياً يوجب المصير إلى أصالة عدم الزيادة، بحيث تثبت وجودها، فلا بد في الموارد من ملاحظة القرائن، ثم التوقف مع فقدانها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 تثبت الزيادة، فلا قادح في الرجل، وسنشير إلى وقوع بعض التصرّف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 الثالث، فرجال سنده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عين من عيون هذه الطائفة، وكان يروي </w:t>
      </w:r>
    </w:p>
    <w:p>
      <w:pPr>
        <w:pStyle w:val="BookText"/>
        <w:rPr/>
      </w:pPr>
      <w:r>
        <w:rPr>
          <w:rFonts w:ascii="IRNazanin" w:hAnsi="IRNazanin" w:eastAsia="IRNazanin"/>
          <w:color w:val="111111"/>
          <w:sz w:val="28"/>
          <w:sz w:val="28"/>
          <w:szCs w:val="28"/>
          <w:rtl w:val="true"/>
          <w:lang w:bidi="fa-IR"/>
        </w:rPr>
        <w:t>عن الضعفاء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جعفر بن أحمد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كان صحيح الحديث والمذهب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أبو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 ثقة من وجوه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اليماني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 إمامي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عين حسن التصانيف، مسكون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الخطاب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ترى، لا يمكن الاعتماد على هذا الخبر لضعفه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وطاووس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السند ، وأما من حيث الدلالة فالقرينة الخارجية قائمة على كذب مدلولها، إذ المعهود من محمّد بن الحنفية الاعتراف بإمامة أخويه الحسن والحسين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 وقد روى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علي بن رئاب، عن أبي عبيدة وزرارة جميعاً، عن أبي جعفر 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علیه السلام أرسل محمد بن الحنفية إلى علي بن الحسين ال فخلا به فقال يا 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رسول الله دفع الوصية والإمامة من بعده إلى علي، ثمّ إلى الحسن، ثم إلى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الحديث صحيح سنداً، ناص دلالة على اعتراف ابن الحنفية بإمامة الحسن والحسين لها، وهل يعقل اعتقاد المأموم بمساواته لإمامه في العلم، فضلاً عن اعتقاده بأعلميته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الذي اعترف بإمامة ابن أخيه السجاد علیه السلام بعد شهادة الحجر الأسود بذلك، وظنّي أن هذا كان لتسجيل موقف متفق عليه في مشهد من الناس بداعي إظهار إمامة السجاد علیه السلام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ولا بد من تسليم المنازعة بينهما في الإمامة، فقد كانت الشبهة أنّ الإمامة في الولد الأكبر للإمام بعد موته، حيث كان هو أكبر من السجاد العلا سناً، وقد زالت تلك الشبهة بشهادة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المروي عنه أنه عبّر عن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علي بن أبي طالب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الحسن والحسين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عيناه فالحديث المذكور مما تكذبه سيرة ابن الحنفية، وإن شئت الزيادة فالقرائن الداخلية والخارجية تكذب هذا الحديث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مجرد إخبار علي علیه السلام بأن جناج الجرادة فيه كيت وكيت ليس </w:t>
      </w:r>
    </w:p>
    <w:p>
      <w:pPr>
        <w:pStyle w:val="BookText"/>
        <w:rPr/>
      </w:pPr>
      <w:r>
        <w:rPr>
          <w:rFonts w:ascii="IRNazanin" w:hAnsi="IRNazanin" w:eastAsia="IRNazanin"/>
          <w:color w:val="111111"/>
          <w:sz w:val="28"/>
          <w:sz w:val="28"/>
          <w:szCs w:val="28"/>
          <w:rtl w:val="true"/>
          <w:lang w:bidi="fa-IR"/>
        </w:rPr>
        <w:t>ذا أهمية علمية، توجب الأهلية للزعامة أو المزيّة على من لم يسمع ذلك من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 يعلم عدم علم الحسن علیه السلام بذلك، ومجرّد استماع محمد ذلك من عليّ علیه السلام لا يستلزم عدم سماع غيره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يتواضع ابن عبّاس حبر الأمة لمكانة محمد بن الحنفية العلمية لمجرّد علمه بتفسير النقط السود في جناح الجرادة؟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أمر ، والدراية أمر آخر، فابن الحنفية، سمع أمراً حسّياً غير محتاج إلى التأمّل، وهذا لا يجعله عالماً فضلاً عن صيرورته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اللازم، الموازنة في جميع معلومات الحسن  علیه السلام،  ومعلومات ابن الحنفية في الحكم بأعلمية أحدهما أو تساويهما في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ذيل الخبر فلا يمس كرامة ابن عبّاس، بل هو مرتبط بأبيه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آثار الجعل والاختلاق ظاهرة على هذا الخبر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الخبر الرابع، فرجال سنده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يزداد الصايغ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مهمل، غير مذكور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عبد الأعلى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مهمل ،غير مذكور فى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المخرمي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مهمل غير مذكور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مردّد بين الثوري العامّي، والكوفي، المجهول، والمهمل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يوثقه أحد من علمائنا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مشترك، ولم يعلم المراد منه هنا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السند لا يعرف منهم أحد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حديثاً كهذا لا يكون حجّة كي يجعل ميزاناً لمعرفة ابن عباس، وسبباً لجرح رجل له قدم </w:t>
      </w:r>
    </w:p>
    <w:p>
      <w:pPr>
        <w:pStyle w:val="BookText"/>
        <w:rPr/>
      </w:pPr>
      <w:r>
        <w:rPr>
          <w:rFonts w:ascii="IRNazanin" w:hAnsi="IRNazanin" w:eastAsia="IRNazanin"/>
          <w:color w:val="111111"/>
          <w:sz w:val="28"/>
          <w:sz w:val="28"/>
          <w:szCs w:val="28"/>
          <w:rtl w:val="true"/>
          <w:lang w:bidi="fa-IR"/>
        </w:rPr>
        <w:t xml:space="preserve">راسخ في دين الله، وولاية صادقة لأولياء الله، وله في ميدان الاحتجاج سهام ثاقبة رمى بها أعداء الله، وهو الذي اعترف الفريقان بطول باعه، وغزارة علمه، وقوّة عارضته، وعبّروا عنه تارة بالبحر، وأخرى بحبر الأمة، وثالثة برباني هذه الأمة، وهو المتّصف بصفات حميدة ينبغي أن يمدح بها ويشكر عليها، ولم يذنب ذنباً غير الدفاع عن علي علیه السلام  وأبيه، استوجب الاتهام بالاختلاس، واشتراء الجواري الجميلات والتغنّي لهنّ بأراجيز ركيكة تقشعر منها جلود ذوي الغيرة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مسطور في كتب أهل السُنّة، فراجعها، وتعجب من الأيادي الخائنة التي زوّرت تلك الأباطيل تمهيداً لإدانة الرجل وخذلانه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لدحض حججه الساطعة، وإبطال براهينه القاطعة، وسيوفه المسلولة على رقاب أعداء علي بن أبي طالب وأبيه 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متنه، فهو أشدّ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اقتصر ردّ الفعل الصادر عن عليّ في مقابل اختلاس ابن عبّاس جميع أموال بيت مال البصرة على البكاء وإظهار العجز،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يؤتمن أحد في الأمور إذا كان مثل ابن عمّ الرسول كذا وكذا، ثمّ طلب الموت من الله غير عاجز ولا ملول؟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يعقل صدور هذا من الوالي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لم يكن على علیه السلام أن يعزله، وأن يؤاخذه، وأن يطالبه بالأموال بقوة وشدّة؟</w:t>
      </w:r>
    </w:p>
    <w:p>
      <w:pPr>
        <w:pStyle w:val="BookText"/>
        <w:rPr/>
      </w:pPr>
      <w:r>
        <w:rPr>
          <w:rFonts w:ascii="Amiri" w:hAnsi="Amiri" w:eastAsia="Amiri" w:cs="Amiri"/>
          <w:color w:val="111111"/>
          <w:sz w:val="28"/>
          <w:sz w:val="28"/>
          <w:szCs w:val="28"/>
          <w:rtl w:val="true"/>
          <w:lang w:bidi="ar-SA"/>
        </w:rPr>
        <w:t>أضف إلى ذلك أن مضامين أخبار الاختلاس متضاربة يكذّب بعضها بعضاً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الخبر الخامس، فرجال سنده 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عرفته و عرفت سيرته من النقل عن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،له إطلاقات عديدة، فيطلق تارة على كلّ طاعن في السنّ في مقابل الشاب، وأخرى على من له إلمام بالحديث سواء كان شيخاً لنشر الأحاديث أو لتدوينها، وثالثة على كلّ زعيم ديني، ورابعة على رئيس القبيلة، إلى غير ذلك من إطلاقات كلمة الشيخ، وعلى هذا فالشيخ المذكور في المقام بأيّ معنى أريد منه، حيث أنه مردّد بين جميع أفراد أهل اليمامة، مجهول لا محالة ،مهمل بالبديهة، لا يمكن الاعتماد على نقله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الشيخ وإن كان بمعنى من له مدرسة للرواية وتعليم الحديث ،لزم نقده من حيث الوثاقة، إلاّ إذا علم من تلميذه أنّه لا يروي إلا عن شيخ موثوق به، كما يقال ذلك بالنسبة إلى مشايخ الكليني، دون مشايخ الصدوق والطوسي قدّس الله أسرارهم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النظر في أحوالهم، فالجميع على المحكّ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فمثل هذا الشيخ اليمامي، وهو فرد منتشر في جماعة غير محصورين لم يخرج عن الإبهام والترديد، فليترك حديثه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معلی بن هلال بن مؤيد الحضرمي الجعفي </w:t>
      </w:r>
      <w:r>
        <w:rPr>
          <w:rStyle w:val="FootnoteAnchor"/>
          <w:rtl w:val="true"/>
        </w:rPr>
        <w:footnoteReference w:id="158"/>
      </w:r>
      <w:r>
        <w:rPr>
          <w:rFonts w:ascii="IRNazanin" w:hAnsi="IRNazanin" w:eastAsia="IRNazanin"/>
          <w:color w:val="111111"/>
          <w:sz w:val="28"/>
          <w:sz w:val="28"/>
          <w:szCs w:val="28"/>
          <w:rtl w:val="true"/>
          <w:lang w:bidi="fa-IR"/>
        </w:rPr>
        <w:t xml:space="preserve">أبو عبد الله الطحان الکوفی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متروك الحديث، حديثه موضوع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كذّاب، وعن ابن معين هو من المعروفين بالكذب ووضع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كذّاب،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 ولا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أكذب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 صاحب هذا إلى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هو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6362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بن هلال الكوفي الطحال، عن منصور، كذاب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Style w:val="FootnoteAnchor"/>
          <w:rtl w:val="true"/>
        </w:rPr>
        <w:footnoteReference w:id="159"/>
      </w:r>
      <w:r>
        <w:rPr>
          <w:rFonts w:ascii="Amiri" w:hAnsi="Amiri" w:eastAsia="Amiri" w:cs="Amiri"/>
          <w:color w:val="111111"/>
          <w:sz w:val="28"/>
          <w:sz w:val="28"/>
          <w:szCs w:val="28"/>
          <w:rtl w:val="true"/>
          <w:lang w:bidi="ar-SA"/>
        </w:rPr>
        <w:t>عامر بن شراحيل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عظماء أهل السُنّة، ونقل منصور الغداني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خمسمائة من الصحابة، ولكن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ثمانية وأربعين من الصحابة، وإذا كان بين الإدراك والسماع تلازم فأحد الكلامين كذب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عن الفرائض التي رواها الشعبي عن </w:t>
      </w:r>
    </w:p>
    <w:p>
      <w:pPr>
        <w:pStyle w:val="BookText"/>
        <w:rPr/>
      </w:pP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عندي ما قاسه الشعبي على قول علي، وما أرى عليّاً كان يتفرّغ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نعيم، عن عمرو بن ثاتب، عن أبي إسحق،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يؤمنون على علي بن أبي طالب مسروق، ومرّة، وشريح، وروي أن الشعبي رابعهم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ينهض هذا السند الجامع للضعيف والوضّاع دليلاً على اختلاس ابن عبّاس أموال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تكون هذه الرواية مع قريناتها الضعاف محقّقة للتواتر المسبب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السادس، وهو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فتوضيح الجواب عنه يحتاج إلى بيان ما دار على الألسنة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العامّة فناقشوا في الكتاب لاشتماله على الشقشقية وغيرها ممّا يخالف مذهبهم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شيخ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وعالم الإمامية أبو طالب علي بن الحسين بن موسى الحسيني المرتضى واضع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أدري ما مراده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المراد من الوضع الجعل والافتراء، أو الجمع والاقتناء؟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مراده، فلا بدّ وأن لا يعتني أحد بما يكتب الذهبي وأمثاله من الغافلين أو المتغافلين عن سيرتنا وسريرتنا، والحكم هو الله والموعد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العلاّمة الأميني الترديد من أهل السُنّة في كون الكتاب منه أو من أخيه المرتضى، بل الترديد في من وضعه</w:t>
      </w:r>
      <w:r>
        <w:rPr>
          <w:rStyle w:val="FootnoteAnchor"/>
          <w:rtl w:val="true"/>
        </w:rPr>
        <w:footnoteReference w:id="163"/>
      </w:r>
      <w:r>
        <w:rPr>
          <w:rFonts w:ascii="Amiri" w:hAnsi="Amiri" w:eastAsia="Amiri" w:cs="Amiri"/>
          <w:color w:val="111111"/>
          <w:sz w:val="28"/>
          <w:sz w:val="28"/>
          <w:szCs w:val="28"/>
          <w:rtl w:val="true"/>
          <w:lang w:bidi="ar-SA"/>
        </w:rPr>
        <w:t xml:space="preserve">، وهذا الترديد في هذا الكتاب المتواتر نقله عن جامعه السيّد الرضي، كالترديد في كون صحيح البخاري منه أو من بعض الهرويين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استشهد بعض أصحاب الأقلام الزائفة على عدم صحّة نسبة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المولى علیه السلام بما فيه من المصطلحات الفلسفية غير الدارجة في ذاك الظرف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ناشئ من قصور الإدراك وعدم الاطلاع على علوم علي علیه السلام الذي كان باب مدينة علم النبي صلی الله علیه و آله ، ومن أن تلك الجمل لم تكن ولم تدخل إلى الآن في المصطلحات الفلسفية، بل هي من نوادر أفكاره وجلائل علومه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التشكيك في كون الكتاب من جمع السيّد الرضي كالتشكيك في صحّة نسبة جميع ما فيه إلى علي علیه السلام ، إنمّا هو شهادة التاريخ وعلماء الفريقين بالأمرين؛ فراجع شرح ابن أبي 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علماؤنا فقد اعتمدوا على هذا الكتاب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شهادة الثقة الجليل الرضي، بأن الكتاب عبارة عن 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مشتملة على مختاراته من كلام أمير المؤمنين، وسيأتي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إن أسلوب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أسلوب كلام عليّ علیه السلام ، حيث أنّ فصاحة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وبلاغته مّما يبهر العقول ويعترف كلّ من له علم بالأدب العربي، وإلمام بالكناية والتشبيه والاستعارة والتوشيح وسائر الفنون والشؤون المتعلّقة بالكلام، ومن له ذوق وقريحة صافية، فضلاً عن العلماء البارعين والفضلاء الكاملين المطّلعين ولو على رشحة من مضامين هذه المجموعة ودقائق ما فيها من المطالب الغامضة والمعارف الجليلة، والحكم العقلية، والأخلاق العالية، والسياسات العادلة، يعترفون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هذا الكلام قريب إلى الإعجاز ، وإن لم يصل إلى حدّه حتى يكون في عرض كلام الله جلّ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لما وجّه السؤال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علماء النجف الأشرف، أجاب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فوق كلام المخلوق ودون كلام الخالق، كما عبّر بذلك ابن أبي الحديد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ولكننا لمّا رأينا أنّ الفقيه النابه يأبى عن الاستناد في الأحكام الشرعية، والعاقل في ترتيب آثار الصدق إلى ما ليس جامعاً لجميع شرائط الحجّية، يكون بذلك حجّة بنظر الفقيه ودليلاً قاطعاً بنظر العاقل، أجبنا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الدقّة في مضامين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والاستضاءة بأنوار علوم علي علیه السلام  وحكمه ومعارفه تغني طالب الكمال عن التعرّض لإسناد هذا الكتاب، لأن التعرّف للحقائق شيء والاستدلال به على الحكم الشرعي شيء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إدخال بعض الكلمات في كلامه علیه السلام  ليس بمستحيل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وقوع خطب وكلمات إلى السيّد الشريف من دون ذكره إسناد تلك الخطب والكلمات وعدم طريق لنا متّصل إليها، لا يدلّ على صدور كلّ تلك الجمل والكلمات عن علي علیه السلام ، إذ لا بدّ من وجود حجّة إستنادية لإثبات كل جملة من تلك الجمل، ولو في ضمن الحجّة على الكلّ، والسيّد المشهورات كما اعترف بذلك في ديباجة الكتاب، وأشار  إلى اختلاف الروايات بالنسبة إلى جملة من المتون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فظنّي أن يد التزوير اختلقت جملة من الكلمات في بعض تلك الخطب والمكاتيب قبل جمع السيّد لتلك الخطب والمكاتيب، فجمعها السيّد في ضمن سائر الخطب والمكاتيب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نقلاً عن نزهة الأبرار في الأسامي ومناقب الأخيار، لأبي الفضائل عمر بن نجم الملّة والدين عبد المحسن بن أبي بكر بن عبد الله الكافي الأرزجاني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ونسخته في المكتبة الآصفية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فالقول بأنه لا وجه للتشكيك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أريد به المجموع من حيث المجموع،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أريد به الجميع على نحو استيعاب الجمل والكلمات بأسرها،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أنّه توجد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الأخبار المرسلة</w:t>
      </w:r>
      <w:r>
        <w:rPr>
          <w:rStyle w:val="FootnoteAnchor"/>
          <w:rtl w:val="true"/>
        </w:rPr>
        <w:footnoteReference w:id="166"/>
      </w:r>
      <w:r>
        <w:rPr>
          <w:rFonts w:ascii="Amiri" w:hAnsi="Amiri" w:eastAsia="Amiri" w:cs="Amiri"/>
          <w:color w:val="111111"/>
          <w:sz w:val="28"/>
          <w:sz w:val="28"/>
          <w:szCs w:val="28"/>
          <w:rtl w:val="true"/>
          <w:lang w:bidi="ar-SA"/>
        </w:rPr>
        <w:t xml:space="preserve">، فكذلك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نرى اعتراف السيّد بالإرسال في جملة من الموارد، وربّما يذكر السند ونراه ضعيفاً بحسب الاصطلاح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كتاب له علیه السلام  كتبه لشريح بن الحرث قاضيه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أنّ شريح ابن الحرث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بهذه الخطبة وهو قائم على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 صاحباً لأمير المؤمنين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كان رجلاً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روى عنه أنّه قاله عند دفن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إلى طلحة والزبير مع عمران بن الحصين الخزاعي، وذكر هذا الكتاب أبو جعفر الأسكافي في كتاب المقامات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روى عنه علیه السلام  هذا المعنى بلفظ آخر، وهو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أنّه علیه السلام  لا لمّا ورد الكوفة قادماً من صفين، مرّ بالشاميين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أنّه  علیه السلام كان جالساً في أصحابه، إذ مّرت بهم امرأة جميلة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اليمامي، عن أحمد بن قتيبة، عن عبد الله بن زيد، عن مالک ابن دخية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خلقة من سبخ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جرير الطبري في تاريخه، عن عبد الرحمن بن أبي ليلى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حلف كتبه  علیه السلام  بين اليمن وربيعة، ونقل من خطّ هشام بن الکلبي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علیه السلام  أجاب به أبا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هذا الكتاب سعيد بن يحيى الأموي في كتاب المغازي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بعد الدقّة في ما ذكرنا تعلم بعدم صحّة الاعتماد، على ما اشتهر من  أنّ السيّد إنمّا جمع المتواترات أو المشهورات التي لا يمكن التشكيك في صدورها عن علي  علیه السلام ،الا كيف وهو يأتي في جملة من الموارد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 بما</w:t>
      </w:r>
    </w:p>
    <w:p>
      <w:pPr>
        <w:pStyle w:val="BookText"/>
        <w:rPr/>
      </w:pPr>
      <w:r>
        <w:rPr>
          <w:rFonts w:ascii="Amiri" w:hAnsi="Amiri" w:eastAsia="Amiri" w:cs="Amiri"/>
          <w:color w:val="111111"/>
          <w:sz w:val="28"/>
          <w:sz w:val="28"/>
          <w:szCs w:val="28"/>
          <w:rtl w:val="true"/>
          <w:lang w:bidi="ar-SA"/>
        </w:rPr>
        <w:t>هي فعل مبني للمفعول مقتضاها الجهل بالراوي ،ولو بالنسبة إلينا فلا بدّ من الحكم بإرسالها والقول بعدم حجيّتها 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الأحكام، ومنها الحكم بفسق الأعيا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علمي وكلامي لمولانا علي علیه السلام من دون أي شبهة كما لا يخفى، مع أّنه علیه السلام  بمالمن المقام الأعلى والولاية المطلقة الإلهية، غنيّ عن الالتزام بأنّ كلّ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علیه السلام، ومن هنا علم أن ما نسب إليه من مدح الثاني </w:t>
      </w:r>
      <w:r>
        <w:rPr>
          <w:rStyle w:val="FootnoteAnchor"/>
          <w:rtl w:val="true"/>
        </w:rPr>
        <w:footnoteReference w:id="167"/>
      </w:r>
      <w:r>
        <w:rPr>
          <w:rFonts w:ascii="Amiri" w:hAnsi="Amiri" w:eastAsia="Amiri" w:cs="Amiri"/>
          <w:color w:val="111111"/>
          <w:sz w:val="28"/>
          <w:sz w:val="28"/>
          <w:szCs w:val="28"/>
          <w:rtl w:val="true"/>
          <w:lang w:bidi="ar-SA"/>
        </w:rPr>
        <w:t>داخل في هذا القبيل، لولا قبوله للتأويل، أو صراحته في غيره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ونذكر أخيراً كلام السيّد في 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عدم اتفاق النسخ،</w:t>
      </w:r>
    </w:p>
    <w:p>
      <w:pPr>
        <w:pStyle w:val="BookText"/>
        <w:rPr/>
      </w:pPr>
      <w:r>
        <w:rPr>
          <w:rFonts w:ascii="Amiri" w:hAnsi="Amiri" w:eastAsia="Amiri" w:cs="Amiri"/>
          <w:color w:val="111111"/>
          <w:sz w:val="28"/>
          <w:sz w:val="28"/>
          <w:szCs w:val="28"/>
          <w:rtl w:val="true"/>
          <w:lang w:bidi="ar-SA"/>
        </w:rPr>
        <w:t>وربّما جاء في أثناء هذا الاختيار اللفظ المردّد والمعنى المكرّر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جملة والعذر في ذلك أن روايات كلامه تختلف اختلافاً شديداً، فربّما اتفق الكلام المختار في رواية فنقل على وجه، ثم وجد بعد ذلك في رواية أخرى موضوعاً غير وضعه الأول، إما بزيادة مختارة أو بلفظ أحسن عبارة، فتقتضي الحال أن يعاد استظهاراً للاختيار وغيرة على عقائل الكلام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 ومن هذه العبارة تظهر اختلاف النسخ، ومن البديهي أنّ اللفظ الصادر عن عليّ علیه السلام لم يكن مردّداً حال الصدور، وإنّما تردّد نقله، فالقول بأن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 من كلامه، يحتاج إلى حجّة أقوى ممّا قاله في الديباجة من نقله المشهورات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ونتيجة 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إسناد هذا المكتوب إلى على علیه السلام  بما فيه من لتعبيرات التي تنطبق قهراً على ابن عبّاس لا يمكن المساعدة عليه، فالظاهر وقوع بعض التصّرف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القرائن الداّلة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ذكر اسم المكتوب إليه، إذ أنّ ابن عبّاس أشهر من أن يهمل اسمه إذا كان هو المكتوب إليه حقيقة، فالمظنون أنه كان موجّهاً إلى غيره وزيد فيه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الخبر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أنّه عطف على السند السابق، لأنّ الشيخ الكليني ذكره في ضمن الأخبار الواردة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فرجال سنده رجال السند السابق عليه، وهو ينتهي إلى الحسن بن العباس بن الحريش </w:t>
      </w:r>
      <w:r>
        <w:rPr>
          <w:rStyle w:val="FootnoteAnchor"/>
          <w:rtl w:val="true"/>
        </w:rPr>
        <w:footnoteReference w:id="170"/>
      </w:r>
      <w:r>
        <w:rPr>
          <w:rFonts w:ascii="Amiri" w:hAnsi="Amiri" w:eastAsia="Amiri" w:cs="Amiri"/>
          <w:color w:val="111111"/>
          <w:sz w:val="28"/>
          <w:sz w:val="28"/>
          <w:szCs w:val="28"/>
          <w:rtl w:val="true"/>
          <w:lang w:bidi="ar-SA"/>
        </w:rPr>
        <w:t>، ولكن بعض العلماء استظهر كونه عطفاً على المتن لا على السند، وعلى هذا الرأي يكون ضعيفاً بسبب الحسن بن العباس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الحريش، لأنّ النجاشي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العباس بن الحريش الرازي أبو علي روى عن أبي جعفر الثاني، ضعيف جدّاً،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ردي الحديث مضطرب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والنجاشي لشدّة ضبطه و کمال دقّته ووثاقته، لا معدل عن تضعيفه ولا معارض له، إذ لم يوثّق الحريش أحد، بل 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ملاحظة الأعمار تكذّب وقوع هذا الحوار بين من كان عمره ما بين التسعة إلى العشرة سنين وبين شيخ جليل طاعن في السنّ، بهذه الصورة البشعة من السخرية والضحك عليه، لأن ولادة الباقر علیه السلام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ووفاة ابن عبّاس سنة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المعترف بولاية علي علیه السلام  وأحقّيته بالخلافة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تعمى عيناه بسبب إنكاره لولايته، بل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عمى عينيه كان لبكائه على أهل بيت النبي صلی الله علیه و آله الحسن والحسين</w:t>
      </w:r>
    </w:p>
    <w:p>
      <w:pPr>
        <w:pStyle w:val="BookText"/>
        <w:rPr/>
      </w:pPr>
      <w:r>
        <w:rPr>
          <w:rFonts w:ascii="Amiri" w:hAnsi="Amiri" w:eastAsia="Amiri" w:cs="Amiri"/>
          <w:color w:val="111111"/>
          <w:sz w:val="28"/>
          <w:sz w:val="28"/>
          <w:szCs w:val="28"/>
          <w:rtl w:val="true"/>
          <w:lang w:bidi="ar-SA"/>
        </w:rPr>
        <w:t>والمظلومين من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في الخبر، حكم قاطع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 علیه السلام  وهو العارف بسيرة الرجل وسريرته كيف يولّي شخصاً كهذا ويجعله أميناً لنفسه، ووزيراً في أموره، ووكيلاً لأخذ الحقوق الشرعية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الخبر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فيرد عليه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بالحسن بن العباس بن الحريش؛ لِما مرّ في بيان سند الخبر السابع تضعيفه عن النجاشي وابن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متناً فقرائن الوضع فيه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بلوغ ابن عبّاس في ذلك الزمان الحلم، وقد مرّ أنّ الزمان من المقاييس لتشخيص الخبر الكاذب من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كان مدافعاً عن أمير المؤمنين علیه السلام، وقد احتجّ في الملأ الإسلامي على أحقّية على علیه السلام بالخلافة ببراهين ساطعة ودلائل ناصعة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بني هاشم لم يبايبعوا أبا بكر إلا بعد بيعة علي علیه السلام  بالكيفية المعهودة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الخبر، أنّ ابن عبّاس ممّن بايع أبا بكر بعد وفاة النبي  صلی الله علیه و آله من دون فاصل زماني، مع أنّه لم ينقل أهل السير والحديث حضوره السقيفة، بل لم يحضرها أحد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لأبيه العباس أشعار حول السقيفة تأتي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 تلك الأخبار ضعيفة سنداً إلا أن تعاضدها وتوافقها على ذمّ ابن عبّاس كاشف عن سوء حاله وأخذه للأموال، وإن شئت فعبر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بالتواتر المعنوي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ليس كذلك، لأنّ الدوافع للاّتهام إذا كانت متوفّرة، وكانت الأخبار ظاهرة الاختلاق والتزوير، كان الأخذ بها غير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مرضى عند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أسمعناك أنّ خلق الشهرة من ذوي السلطات المتغلبة الغاشمة من سهل جداً ومتعارف ومشهود ، كيف وذوو الأقلام المأجورة وباعة الضماير الخسيسة كانوا ولم يزالوا موجودين في كلّ عصر ومصر، وأمّا توّهم حصول التواتر الإجمالي لتلك الأخبار، فمدفوع بأنّ التواتر الإجمالي مشروط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جمع موثوق بهم على نقل واقعة واحدة وإن اختلفت التعابير والكيفيات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اختلاف الكيفيات بحيث يوجب عدم الاتّفاق على جامع واحد بأن تكذب الخصوصيات بعضها بعضاً، ومن الواضح البّين فقد الأمرين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من أحوال نقلة الاختلاس من الإهمال والضعف والجهل وما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 فلأن الناظر في السير والأخبار يتحيّر من كثرة التضارب الواقع فيها، فاختلاف الخصوصيات مانع عن الأخذ بالجامع بينها، إذ قد مرّ في عبارة الطبري ما يدلّ على عدم الاتّفاق على لحوق ابن عبّاس بمكّة قبل استشهاد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في بعض الأخبار أنّ عليّاً اكتفى في أمر عبد الله بالشكاية والدعاء على نفسه بالموت، وقد ورد في بعضها أنّ ابن عبّاس دافع عن نفسه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مجلس ابن الزبير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فأعطينا كلّ ذي حقّ حقه وبقيت بقية هي دون حقّنا في كتاب الله فأخذناها بحقّنا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بعضها اختلاس جميع أموال بيت المال واشترائه بها الجواري الجميلة، وارتجازه لهنّ بأراجيز ركيكة مستهجنة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إذا راجعت وجدانك بعيداً عن التعصب المذهبي، لرأيت أنّ اتهام ابن عبّاس بالاختلاس أمراً مزوراً خالياً عن البرهان العلمي والحجّة العقلائية، ووجدت ابن عبّاس مجروحاً بسلاح الأغراض السياسية، فشهرة تهمة أخذ الأموال كاذبة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 وهو ما ذهب إليه الشهيد الثاني من تقديم قول الجارح على قول المعدل، حيث قال في تعارض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وحينئذ قد يستشكل علينا بأنهّ لو سلّمنا أنّ الأقوال في هذا الرجل مختلفة، إلاّ أنا نأخذ بأقوال الجارحين بقاعدة ترجيح قول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عدم عمومية هذه القاعدة، وذلك لأنّ اللازم التأمّل في جهات الجرح والتعديل، وفي مستند الجارح والمعدل، وفي زمان الجرح والتعديل، فإذا كان الجرح لأمر لا يكون في الحقيقة جارحاً كيف يرجّح على التعديل، وإذا كان سند الجرح مجروحاً بأن كان من قبيل قول شيخ من أهل اليمامة كيف يؤخذ</w:t>
      </w:r>
    </w:p>
    <w:p>
      <w:pPr>
        <w:pStyle w:val="BookText"/>
        <w:rPr/>
      </w:pPr>
      <w:r>
        <w:rPr>
          <w:rFonts w:ascii="IRNazanin" w:hAnsi="IRNazanin" w:eastAsia="IRNazanin"/>
          <w:color w:val="111111"/>
          <w:sz w:val="28"/>
          <w:sz w:val="28"/>
          <w:szCs w:val="28"/>
          <w:rtl w:val="true"/>
          <w:lang w:bidi="fa-IR"/>
        </w:rPr>
        <w:t>فإذا قال قائل بأنّ محمّد بن سنان مثلاً ضعيف، وجب علينا الفحص في علّة التضعيف، فإذا تبيّن لنا أنّ العلّة نقله لمناقب أهل بيت النبّي  صلی الله علیه ئ آله،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طرحنا ذلك الجرح وأخذنا بتوثيق الشيخ المفيد، وهذه نكتة ينبغي أن ينظر إليها بنظر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التنبيه على أنّ تفسير القمّي قد وقع التصرّف فيه وازداد بعض تلامذته أخباراً فيه، وعليك المراجعة بالجزء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خبر عن طريق العامّة وهو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حوادث سنة أربعين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خرج فيها من البصرة ولحق بمكّة في قول عامّة أهل السير، وقد أنكر ذلك بعضهم وزعم أنّه لم يزل بالبصرة عاملاً عليها من قبل أمير المؤمنين علي علیه السلام حتّى قتل، وبعد مقتل علي حتى صالح الحسن معاوية، ثمّ خرج حينئذ إلى مكّة، ثمّ ذكر سبب شخوصه إلى مكّة وتركه العراق،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عن أبي مخنف، عن سليمان بن راشد، عن عبد الرحمن بن عبيد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عبد الله بن عبّاس على أبي الأسود الدؤلي،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لسان ابن عبّاس هجاء مقذعاً على الدولي، فراجع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ذلك سبباً لسعاية الدولي عليه إلى أمير المؤمنين  علیه السلام ، وفيما سعى عنه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ابن عمّك قد أكل ما تحت يديه بغير علمك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علي إلى ابن عباس كتاباً ناصحاً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أجابه ابن عباس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تحت يدي ضابط قائم له وله  حافظ فلا تصدق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كتاب علي فأعلمني ما أخذت من الجزية، ومن أين أخذت، وفيم وضعت؟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ورجال السند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قالوا في حقّه أنّه 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ولم يذكرهم الطبري بأسمائهم عن ابن شبة حتّى تمكّننا المعرفة بحالهم وثاقة وضعفاً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مخنف </w:t>
      </w:r>
      <w:r>
        <w:rPr>
          <w:rStyle w:val="FootnoteAnchor"/>
          <w:rtl w:val="true"/>
        </w:rPr>
        <w:footnoteReference w:id="172"/>
      </w:r>
      <w:r>
        <w:rPr>
          <w:rFonts w:ascii="Amiri" w:hAnsi="Amiri" w:eastAsia="Amiri" w:cs="Amiri"/>
          <w:color w:val="111111"/>
          <w:sz w:val="28"/>
          <w:sz w:val="28"/>
          <w:szCs w:val="28"/>
          <w:rtl w:val="true"/>
          <w:lang w:bidi="ar-SA"/>
        </w:rPr>
        <w:t>لوط بن يحيى، قالوا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تركه أبو حاتم،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اللام لوط بن يحيى أبو مخنف أخباري تالف، لا يوثق به، تركه أبو حاتم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محترق صاحب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حاتم عنه؟ فنفض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يسأل عن هذا، وذكره العقيلي في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راشد المصري، ذكره ابن حبان في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عبيد أبي الكنود، مهمل في تهذيب التهذيب، ولسان الميزان، والمغني، وقد ذكر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أو عبيد ابن الكنود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الجليّ الواضح أنّ خبراً هذا سنده لا يمكن الركون إليه في اتّهام  حبر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هجاء ابن عبّاس لأبي الأسود الدؤلي بهذه الألفاظ الخشنة القاسية لا يليق بمقام ابن عبّاس مهما كانت الدوافع له بين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ندر أيّ ذنب ارتكبه الدولي يستحقّ لأجله هذا 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أذنب ذنباً فهو يستحق المؤاخذة عليه لا السبّ والشتم، لأنّ سبّ المؤمن فسوق وقتاله كفر في الشريعة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وسعاية أبي الأسود إذا كانت لمحض التشفّي فهي توجب الفسق، وكان على الإمام أن لا يعتني بها، وإذا كانت لحفظ أموال المسلمين عن الضياع وجبت المبادرة إليها قبل وقوع ما صدر من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 آخر ، وهو أن علياً علیه السلام كيف يكتفي بالمكاتبة إلى واليهم أنّه كان عليه أن يطالبه بالمال؟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أسمعناك في الأمر الرابع أنّ من الواجب في باب فهم المطالب ملاحظة القرائن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يجد القارئ أخباراً تركنا ذكرها لشدّة شذوذها ووهن أسانيدها، ولنذكر مثلاً لذلك وهو ما أرسله في المناقب من دعاء على  علیه السلام  علی ولد عبّاس بالشتات، وقد حملوا هذا الدعاء الموهوم على تشتت قبورهم بعد موتهم،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بني أم أبعد قبوراً منهم، مع أنّ الدعاء مطلق وشموله لأيام حياتهم أولى لو لم ينقل بانسباق أيام الحياة منه، وذلك ممّا يكذب كونه دعاء عليهم، إذ تشتتهم في أيام حياتهم كان عزاً لهم لأنّهم كانوا ولاة من قبل علي علیه السلام ، وأمّا بعد الموت فقبور بني فاطمة علیه السلام أبعد، ولقد أجاد دعبل رحمة الله علیه،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قبور بكوفان وأُخرى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بفخ نالها صلواتي</w:t>
      </w:r>
    </w:p>
    <w:p>
      <w:pPr>
        <w:pStyle w:val="BookText"/>
        <w:rPr/>
      </w:pPr>
      <w:r>
        <w:rPr>
          <w:rFonts w:ascii="IRNazanin" w:hAnsi="IRNazanin" w:eastAsia="IRNazanin"/>
          <w:color w:val="111111"/>
          <w:sz w:val="28"/>
          <w:sz w:val="28"/>
          <w:szCs w:val="28"/>
          <w:rtl w:val="true"/>
          <w:lang w:bidi="fa-IR"/>
        </w:rPr>
        <w:t>مضافاً إلى ضعف الخبر بالإرسال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من الأقوال</w:t>
      </w:r>
    </w:p>
    <w:p>
      <w:pPr>
        <w:pStyle w:val="BookText"/>
        <w:rPr/>
      </w:pPr>
      <w:r>
        <w:rPr>
          <w:rFonts w:ascii="IRNazanin" w:hAnsi="IRNazanin" w:eastAsia="IRNazanin"/>
          <w:color w:val="111111"/>
          <w:sz w:val="28"/>
          <w:sz w:val="28"/>
          <w:szCs w:val="28"/>
          <w:rtl w:val="true"/>
          <w:lang w:bidi="fa-IR"/>
        </w:rPr>
        <w:t xml:space="preserve">لا خلاف في وجود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أصولاً وفروعاً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طوائف المسلمين، منذ وفاة النبّي  صلی الله و علیه و آله إلى الآن، ومنشأ الخلاف كان ولم يزل الاختلاف في الخلافة بعد النبي  صلی الله   علیه و آله، حيث أن الخلافة في معتقد أهل السُنّة عبارة عن انتخاب جماهيري لزعيم ديني، كانتخاب رئيس سياسي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الجماهير يسمّى رئيس الجمهورية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والخلافة باعتقاد الشيعة هي عهد إلهي وإيحاء سماوي قد خصّ الله تعالى به اثني عشر رجلاً من قريش، وبقي منهم واحد حيّ منتظر هو خاتم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،وبوجوده حين ظهوره يملأ الله الأرض قسطاً وعدلاً بعدما ملئت ظلماً وجوراً، كلّ ذلك باتّفاق النصوص جمیع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الشيعي في خليفة الرسول  صلی الله و علیه في خليفة  العصمة والأعلمية،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  الظَّالِمِينَ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هو خلافته في الأرض، وهي النبّوة والإمامة، والمراد من الظلم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والعصيان في طول حياة الشخص، فالكافر ولو آناً ما لا يليق بمنصب النبوّة ،والإمامة، وهذا الشرط غير معترف به عند العامّة، وعلى ضوء ذلك الشرط وذاك المعتقد تقول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النبوّة عهد إلهي لا تتحقق بالمشورة، فكذلك الإمامة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ويجيبون عن آيتي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بأنّهما لا تشملان الأمور المجعولة بالجعل الإلهي من المناصب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منها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النبوّة بعث إلهي لأعلم الناس وأكملهم هداية للناس وإرشاداً لهم، فكذلك خلافة هذا المبعوث، جعل إلهي تتميماً للهداية وامتداداً لها مدى الأزمنة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وهذان الشرطان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يشترطهما من يرى أنّ زعامة المسلمين أمر شوروي انتخابي، ومن تبعات كون الخلافة انتخابية وقوع التنافس وربّما التنازع بين الناخبين ،ومن تبعات الخلاف في أمر الخلافة استمرار النزاع في دور الاحتجاج بين الطائفتين، واحتجاج كلّ منهما لصحّة ما تذهب إليه وبطلان ما تذهب إليه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الذي أوجب النزاع أيضاً في الفروع الفقهية، بل نرى أنّ ذلك ربّما أفضى إلى إدانة الأشخاص والحطّ من كراماتهم والتجنّي عليهم، فنرى أنّ القول بكفر أبي طالب إنمّا جاء لإيجاد الخلل في العقيدة التي تقول بأنّ آباء الأئمة المنزهون عن الشرك إلى آدم  علیه السلام ، وعلى أثر الدفاع عن إيمانه نرى أنّ المدافع عن إيمان أبي طالب يُتهم بالسرقة، وغير ذلك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فأيّ قيمة لشيخ من أهل اليمامة مجهول اسماً وشخصاً ووصفاً ليّتهم حبر الأمّة بالاختلاس في رواية يرويها عن معلى بن هلال المتّفق على كذبه ووضعه؟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جعل هذا الخبر على لسان هؤلاء إنمّا هو الخوف من شخصية عبد الله بن عبّاس الفذّة، بحيث أنهّ لو لم يتّهم عندهم لأثر كلامه في النفوس وعظم علي  علیه السلام في القلوب، وسقط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 أنّ بعضاً أيّد أسطورة الاختلاس بخطاب ألقاه الزبير متضمّناً لتهمة ابن عبّاس بالاختلاس، مع أننّا نرى أنّه لو صحّ خبر هذا الخطاب والحوار، فهو لا يزيد عن محض دعوى من ابن الزبير الغاصب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لمنصب الخلافة والعدوّ لعلي وشيعة علي علیه السلام ،و  إلاّ فلا يغسل الدم بالدم ، ولا يكون كذب مصدقاً لكذب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سمعت من جواب ابن عبّاس 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بقية هي دون حقّنا في كتاب الله، فأخذناها بحقّنا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وعليك بالمقايسة بين هذا الجواب، وبين ما نقلوه عنه في جوابه عليّاً علیه السلام  بأنّ إراقة دم رجل أشدّ من أخذ الأموال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مكابرة إذاً في إنكارنا لحديث اختلاس ابن عباس، لأنّ هذا الإنكار ممّا يحكم به العقل السليم الناظر في حياة هذا الرجل العظيم، ومجرّد شيوع خبر في مجتمع من المجتمعات لا يكفي للحكم بصدقه، إذ السياسات والأغراض كفيلة بجعل الأكاذيب وبثها بين الناس، بل وتشويه الحقائق ومسخها وتحريف الكلم وإسناد فعل شخص إلى آخر، وهذه أمور رائجة في سوق الجدال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السيّد المحقّق الورع علي بن طاووس</w:t>
      </w:r>
      <w:r>
        <w:rPr>
          <w:rStyle w:val="FootnoteAnchor"/>
          <w:rtl w:val="true"/>
        </w:rPr>
        <w:footnoteReference w:id="174"/>
      </w:r>
      <w:r>
        <w:rPr>
          <w:rFonts w:ascii="Amiri" w:hAnsi="Amiri" w:eastAsia="Amiri" w:cs="Amiri"/>
          <w:color w:val="111111"/>
          <w:sz w:val="28"/>
          <w:sz w:val="28"/>
          <w:szCs w:val="28"/>
          <w:rtl w:val="true"/>
          <w:lang w:bidi="ar-SA"/>
        </w:rPr>
        <w:t>، حيث لم يكتف في الجواب عن الأخبار الذامة لابن عبّاس بضعفها سنداً، بل رآها مزوّرة، إلاّ أنّه رأى الباعث على التزوير هو الحسد، ويا ليته دقّق النظر أكثر من ذلك كي يتيقّن بأنّ الباعث لذلك هو الحطّ من مقامه والمس من كرامته،  تمهيداً لدحض براهينه ووهن احتاجاجاته، كما أشرنا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رضی الله عنه حاله في المحبّة والإخلاص لأمير المؤمنين والموالاة والنصرة والذبّ عنه والخصام في رضاه والموازرة ممّا لا شبهة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كان يعتمد ذلك من يحبّ اعتماده معه بعده على ما نطق به لسان السيرة، وقد روى صاحب الكتاب أخباراً شاذّة ضعيفة تقتضي قدحاً أو جرحاً، ومثل الحبر رضی الله عنه  موضع أن يحسده الناس وينافسوه ويقولون فيه ويباهتوه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ولو اعتبر العاقل حال الناس كافّة، ورآه أنه ليس أحد منهم خالياً من معترض أو قائل فيه أو مباهت له، ومعلوم أنّ ذلك غير جار على قانون ونمط السداد، إذ فيهم من لا شبهة في نزاهته وبراءته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زلت أستصفي لك الودّ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حتّى كأني مجرم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من الناس يسلم</w:t>
      </w:r>
    </w:p>
    <w:p>
      <w:pPr>
        <w:pStyle w:val="BookText"/>
        <w:rPr/>
      </w:pPr>
      <w:r>
        <w:rPr>
          <w:rFonts w:ascii="Amiri" w:hAnsi="Amiri" w:eastAsia="Amiri" w:cs="Amiri"/>
          <w:color w:val="111111"/>
          <w:sz w:val="28"/>
          <w:sz w:val="28"/>
          <w:szCs w:val="28"/>
          <w:rtl w:val="true"/>
          <w:lang w:bidi="ar-SA"/>
        </w:rPr>
        <w:t>ولو شكّ العاقل في كلّ شيء لمَا شكّ  في حال نفسه عند قول باطل يقال فيه، وبهت يبهت به لا أصل له  ،ولي كلام شاهد بأنّ السلامة من التعرّض بعيدة لأنّ الرفيع بمنزلة حسد المتوسط ومن دونه، فيقولان فيه، والمتوسط بمظنّة الحسد من الساقط فيقول فيه الساقط بمنزلة قدح الرفيع والمتوسط حقّاً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جد خبير بأنّ مجرّد الحسد على جاه أو مال أو غير ذلك وإن كان يوجب التقوّل على المحسود، إلاّ أنّ أمر ابن عبّاس أرقى وأجلّ من ذلك، حيث أنّه كان باعتراف الكل ومنهم السيد ابن طاووس نفسه مدافعاً عن علي علیه السلام ، ولأجل ذلك صار مورداً للقدح والجرح والاتهام، لأجل الحفاظ على مقامهم الذي اغتصبوه من الانهيار، وخوفاً من إشراق شمس</w:t>
      </w:r>
    </w:p>
    <w:p>
      <w:pPr>
        <w:pStyle w:val="BookText"/>
        <w:rPr/>
      </w:pPr>
      <w:r>
        <w:rPr>
          <w:rFonts w:ascii="Amiri" w:hAnsi="Amiri" w:eastAsia="Amiri" w:cs="Amiri"/>
          <w:color w:val="111111"/>
          <w:sz w:val="28"/>
          <w:sz w:val="28"/>
          <w:szCs w:val="28"/>
          <w:rtl w:val="true"/>
          <w:lang w:bidi="ar-SA"/>
        </w:rPr>
        <w:t>الولاية وتبديد حجب الضلال والظلام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كان هذا شأنه جدير لدى هؤلاء الحكام الظالمين الغاصبين بأن  یتّهم بأمور قادحة وجنايات فاضحة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كان عظيماً من عظماء الأمّة الإسلامية، عالماً بالتفسير، صالحاً، أميناً، ثقة، وبقي مقيماً في البصرة إلى أن قتل عليّ  علیه السلام وكان  بعده مورداً لوثوق الإمام الحسن علیه السلام،  ومدافعاً جليلاً عن ساحة قدس علی و والده  و ولده علیه السلام ،فرضي   الله عنه وأرضاه وأدخله نعيم وأرضاه وأدخله نعيم خلده، وحكم الله بينه وبين من افترى عليه والحمد لله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نبذ ممّا جاء من احتجاجاته</w:t>
      </w:r>
    </w:p>
    <w:p>
      <w:pPr>
        <w:pStyle w:val="BookText"/>
        <w:rPr/>
      </w:pPr>
      <w:r>
        <w:rPr>
          <w:rFonts w:ascii="IRNazanin" w:hAnsi="IRNazanin" w:eastAsia="IRNazanin"/>
          <w:color w:val="111111"/>
          <w:sz w:val="28"/>
          <w:sz w:val="28"/>
          <w:szCs w:val="28"/>
          <w:rtl w:val="true"/>
          <w:lang w:bidi="fa-IR"/>
        </w:rPr>
        <w:t>ونذكر هنا نماذج من كلماته واحتجاجاته لأحقّية على علیه السلام  بالخلافة، وللدفاع عن أبي طالب، وهي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بمناقبه وفضائله وأحقّيته بالخلافة من غيره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العبدي الكوفي المعاصر للسيد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عكرمة،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ماشكّ فيه أحد ولا امترى</w:t>
      </w:r>
    </w:p>
    <w:p>
      <w:pPr>
        <w:pStyle w:val="BookText"/>
        <w:rPr/>
      </w:pPr>
      <w:r>
        <w:rPr>
          <w:rFonts w:ascii="Amiri" w:hAnsi="Amiri" w:eastAsia="Amiri" w:cs="Amiri"/>
          <w:color w:val="111111"/>
          <w:sz w:val="28"/>
          <w:sz w:val="28"/>
          <w:szCs w:val="28"/>
          <w:rtl w:val="true"/>
          <w:lang w:bidi="ar-SA"/>
        </w:rPr>
        <w:t xml:space="preserve">مرّ ابن عبّاس على قوم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سبّوا علياً، فاستراع وبكى</w:t>
      </w:r>
    </w:p>
    <w:p>
      <w:pPr>
        <w:pStyle w:val="BookText"/>
        <w:rPr/>
      </w:pPr>
      <w:r>
        <w:rPr>
          <w:rFonts w:ascii="Amiri" w:hAnsi="Amiri" w:eastAsia="Amiri" w:cs="Amiri"/>
          <w:color w:val="111111"/>
          <w:sz w:val="28"/>
          <w:sz w:val="28"/>
          <w:szCs w:val="28"/>
          <w:rtl w:val="true"/>
          <w:lang w:bidi="ar-SA"/>
        </w:rPr>
        <w:t>وقال مغتاظاً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 إله الخلق جل وعلا</w:t>
      </w:r>
    </w:p>
    <w:p>
      <w:pPr>
        <w:pStyle w:val="BookText"/>
        <w:rPr/>
      </w:pPr>
      <w:r>
        <w:rPr>
          <w:rFonts w:ascii="Amiri" w:hAnsi="Amiri" w:eastAsia="Amiri" w:cs="Amiri"/>
          <w:color w:val="111111"/>
          <w:sz w:val="28"/>
          <w:sz w:val="28"/>
          <w:szCs w:val="28"/>
          <w:rtl w:val="true"/>
          <w:lang w:bidi="ar-SA"/>
        </w:rPr>
        <w:t>قالوا معاذ الله ،قال أيكم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 رسول الله ظلماً واجترا</w:t>
      </w:r>
    </w:p>
    <w:p>
      <w:pPr>
        <w:pStyle w:val="BookText"/>
        <w:rPr/>
      </w:pPr>
      <w:r>
        <w:rPr>
          <w:rFonts w:ascii="Amiri" w:hAnsi="Amiri" w:eastAsia="Amiri" w:cs="Amiri"/>
          <w:color w:val="111111"/>
          <w:sz w:val="28"/>
          <w:sz w:val="28"/>
          <w:szCs w:val="28"/>
          <w:rtl w:val="true"/>
          <w:lang w:bidi="ar-SA"/>
        </w:rPr>
        <w:t>قالوا معاذ الله ، قال 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عليّاً خير من وطئ الحصى</w:t>
      </w:r>
    </w:p>
    <w:p>
      <w:pPr>
        <w:pStyle w:val="BookText"/>
        <w:rPr/>
      </w:pP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 فقال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المجتبى</w:t>
      </w:r>
    </w:p>
    <w:p>
      <w:pPr>
        <w:pStyle w:val="BookText"/>
        <w:rPr/>
      </w:pPr>
      <w:r>
        <w:rPr>
          <w:rFonts w:ascii="Amiri" w:hAnsi="Amiri" w:eastAsia="Amiri" w:cs="Amiri"/>
          <w:color w:val="111111"/>
          <w:sz w:val="28"/>
          <w:sz w:val="28"/>
          <w:szCs w:val="28"/>
          <w:rtl w:val="true"/>
          <w:lang w:bidi="ar-SA"/>
        </w:rPr>
        <w:t xml:space="preserve">يقول من سبٌ علياً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وسبّني سب الإله واكتفى </w:t>
      </w:r>
      <w:r>
        <w:rPr>
          <w:rStyle w:val="FootnoteAnchor"/>
          <w:rtl w:val="true"/>
        </w:rPr>
        <w:footnoteReference w:id="1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عبد الله الملا في سيرته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كفّ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قوم يسبّون عليا علیه السلام،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هؤلاء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عزّ وجلّ؟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لرسول الله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سبّ رسول الله فقد كفر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أتكم السابّ 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وأشهد أنّي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عز وجل، ومن سبّ الله كبّه الله على منخريه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سمعتهم يقولون؟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وجوههم إذ قلت ما قلت؟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17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فقارن بين هذا الحديث الذي رواه ابن عباس عن النبي صلی الله و علیه و آله ، وبين ما نسبوه إليه من جحده لولاية علي علیه السلام ، كما مرّ في الأخبار الذامّة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روى الحاكم </w:t>
      </w:r>
      <w:r>
        <w:rPr>
          <w:rStyle w:val="FootnoteAnchor"/>
          <w:rtl w:val="true"/>
        </w:rPr>
        <w:footnoteReference w:id="177"/>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على شرطه، ووافقه الذهبي 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النبي  صلی الله وعلیه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صفن بين الركن والمقام فصلّى وصام، ثمّ لقى الله وهو مبغض لأهل بيت محمد دخل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المجلسي </w:t>
      </w:r>
      <w:r>
        <w:rPr>
          <w:rStyle w:val="FootnoteAnchor"/>
          <w:rtl w:val="true"/>
        </w:rPr>
        <w:footnoteReference w:id="178"/>
      </w:r>
      <w:r>
        <w:rPr>
          <w:rFonts w:ascii="IRNazanin" w:hAnsi="IRNazanin" w:eastAsia="IRNazanin"/>
          <w:color w:val="111111"/>
          <w:sz w:val="28"/>
          <w:sz w:val="28"/>
          <w:szCs w:val="28"/>
          <w:rtl w:val="true"/>
          <w:lang w:bidi="fa-IR"/>
        </w:rPr>
        <w:t>عن كتاب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عبد الله ابن عباس في بيته ومعنا جماعة من شيعة علي علیه السلام ، فحدّثنا فكان في ما حدّثنا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صلى الله عليه و آله يوم توفي فلم يوضع في حفرته حتّى نكث الناس وارّتدوا وأجمعوا على خلاف، واشتغل علي بن أبي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p>
    <w:p>
      <w:pPr>
        <w:pStyle w:val="BookText"/>
        <w:rPr/>
      </w:pPr>
      <w:r>
        <w:rPr>
          <w:rFonts w:ascii="IRNazanin" w:hAnsi="IRNazanin" w:eastAsia="IRNazanin"/>
          <w:color w:val="111111"/>
          <w:sz w:val="28"/>
          <w:sz w:val="28"/>
          <w:szCs w:val="28"/>
          <w:rtl w:val="true"/>
          <w:lang w:bidi="fa-IR"/>
        </w:rPr>
        <w:t>إلى أن قال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كذبتم على رسول الله  صلی الله علیه و آله وارتددتم، والله ،ما استخلف رسول الله صلی الله و علیه و آله ،غيري، فارجع يا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أنت رسول،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لك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استخلفك رسول الله صلی الله علیه و آله  وأنّك لتعلم من خليفة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قنفذ إلى أبي بكر فبلغه الرسالة،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علیه السلام ما استخلفني رسول الله صلی الله علیه و آله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بريدة بن الخصيب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على أخي رسول الله  صلی الله علیه و آله ووصيه وعلى ابنته سلام الله عليها فتضربها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نسوة بني هاشم فصرخن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أعداء الله ما أسرع ما أبديتم العداوة لرسول الله صلی الله علیه و آله وأهل بيته علیه السلام ، ولطالما أردتم هذا ، من رسول الله صلی الله علیه و آله فلم تقدروا عليه، فقتلتم ابنته بالأمس، ثمّ تريدون اليوم أن تقتلوا أخاه وابن عمّه ووصيه وأبا ولده ،كذبتم وربّ الكعبة ما كنتم تصلون إلى قتله حتّى تخوف الناس أن تقع فتنة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هذا الحديث تجد فيه ما يشفي العليل ويروي الغليل من التصريح بوصاية علي علیه السلام  وخلافته، وأنّ خلافة أبي بكر لم تكن منصوصة واعتراف أبي بكر بذلك، وهجوم عمر على بيت علي علیه السلام،  ونسبة الهاشميات قتل الزهراء علیها السلام  إلى المهاجمين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ذلك ورد في حديث ابن عبّاس في مجلس فيه شيعة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كتاب سليم بن قيس الهلالي فهو معتبر، وهو ممّن روى عنه حمّاد بن عيسى الذي هو من أصحاب الإجماع، وقالوا في حقّ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مشكور، وكتابه صحيح، والراوي عنه أبان بن أبي عياش، وقد كان عاميّاً وصار اتصاله لسليم سبباً لتشيّعه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أفرط المجلسي في حقّه، حيث نقل عن نسخة قديمة من أنّه روى عن الصادق  علیه السلام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يكن عنده من شيعتنا ومحّبينا كتاب سليم بن قيس الهلالي فليس عنده من أمرنا شيء، ولا يعلم من أسبابنا شيئاً،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أبجد الشيعة، وهو سرّ من أسرار آل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قال الشيخ المفيد في شرح اعتقادات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تعلّق به جعفر من حديث سليم الذي رجع فيه من الكتاب المضاف إليه برواية أبان بن أبي عياش فالمعنى فيه غير صحيح، غير أنّ هذا الكتاب غير موثوق به ولا يجوز العمل على أكثره، وقد حصل فيه تخليط وتدليس، فينبغي للمتدين أن يجتنب العمل بكلّ ما فيه، ولا يعوّل على جملته والتقليد</w:t>
      </w:r>
    </w:p>
    <w:p>
      <w:pPr>
        <w:pStyle w:val="BookText"/>
        <w:rPr/>
      </w:pPr>
      <w:r>
        <w:rPr>
          <w:rFonts w:ascii="Amiri" w:hAnsi="Amiri" w:eastAsia="Amiri" w:cs="Amiri"/>
          <w:color w:val="111111"/>
          <w:sz w:val="28"/>
          <w:sz w:val="28"/>
          <w:szCs w:val="28"/>
          <w:rtl w:val="true"/>
          <w:lang w:bidi="ar-SA"/>
        </w:rPr>
        <w:t xml:space="preserve">لروايته، وقد وافقه العلّامة وعبّر عن بعض ما في الكتاب المذكور بالفاسد، وكذا الشهيد الثاني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عمر في الاستيعاب في ترجمة أمير المؤمنين علي بن أبي طالب علیه السلام  من طريق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ناس إلى ابن عبّاس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نسألك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أبو بكر؟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كالخير كلّه على حدّة كانت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رجل كان عمر؟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كالطائر الحذر الذي يظنّ أنّ له في كلّ طريق شركاً</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رجل كان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ألهته نومته عن يقظته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رجل كان علي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ملئ جوفه حكماً وعلماً وبأساً ونجدة مع قرابته من رسول الله  صلی الله علیه و آله ، وكان يظنّ أن لا يمد إلى شيء إلاّ ناله، فما مدّ يده إلى شيء فناله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وأحبّ أن أذكر هنا أشعاراً لوالده العباس بن عبد المطّلب يتبيّن اعتقاده بأنّ بيعة السقيفة كانت فتنة، لأنّ عليّاً كان هو اللائق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والمجلسي ذكر الحديث والأشعار معاً</w:t>
      </w:r>
      <w:r>
        <w:rPr>
          <w:rStyle w:val="FootnoteAnchor"/>
          <w:rtl w:val="true"/>
        </w:rPr>
        <w:footnoteReference w:id="181"/>
      </w:r>
      <w:r>
        <w:rPr>
          <w:rFonts w:ascii="Amiri" w:hAnsi="Amiri" w:eastAsia="Amiri" w:cs="Amiri"/>
          <w:color w:val="111111"/>
          <w:sz w:val="28"/>
          <w:sz w:val="28"/>
          <w:szCs w:val="28"/>
          <w:rtl w:val="true"/>
          <w:lang w:bidi="ar-SA"/>
        </w:rPr>
        <w:t>، وابن أبي الحديد نقل الحديث من دون الأشعار،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صلى الله عليه وسلم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بالغسل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الناس، ما فيه من الحسن</w:t>
      </w:r>
    </w:p>
    <w:p>
      <w:pPr>
        <w:pStyle w:val="BookText"/>
        <w:rPr/>
      </w:pPr>
      <w:r>
        <w:rPr>
          <w:rFonts w:ascii="Amiri" w:hAnsi="Amiri" w:eastAsia="Amiri" w:cs="Amiri"/>
          <w:color w:val="111111"/>
          <w:sz w:val="28"/>
          <w:sz w:val="28"/>
          <w:szCs w:val="28"/>
          <w:rtl w:val="true"/>
          <w:lang w:bidi="ar-SA"/>
        </w:rPr>
        <w:t xml:space="preserve">ماذا الذي ردّه عنكم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بيعتكم، من أوّل الفتن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بإيمان أبي طالب، عمّ النبي صلی الله علیه وآله وكافله ووالد وصيّه</w:t>
      </w:r>
    </w:p>
    <w:p>
      <w:pPr>
        <w:pStyle w:val="BookText"/>
        <w:rPr/>
      </w:pPr>
      <w:r>
        <w:rPr>
          <w:rFonts w:ascii="IRNazanin" w:hAnsi="IRNazanin" w:eastAsia="IRNazanin"/>
          <w:color w:val="111111"/>
          <w:sz w:val="28"/>
          <w:sz w:val="28"/>
          <w:szCs w:val="28"/>
          <w:rtl w:val="true"/>
          <w:lang w:bidi="fa-IR"/>
        </w:rPr>
        <w:t>علي بن أبي طالب الله 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w:t>
      </w:r>
      <w:r>
        <w:rPr>
          <w:rStyle w:val="FootnoteAnchor"/>
          <w:rtl w:val="true"/>
        </w:rPr>
        <w:footnoteReference w:id="183"/>
      </w:r>
      <w:r>
        <w:rPr>
          <w:rFonts w:ascii="IRNazanin" w:hAnsi="IRNazanin" w:eastAsia="IRNazanin"/>
          <w:color w:val="111111"/>
          <w:sz w:val="28"/>
          <w:sz w:val="28"/>
          <w:szCs w:val="28"/>
          <w:rtl w:val="true"/>
          <w:lang w:bidi="fa-IR"/>
        </w:rPr>
        <w:t>، عن 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عن أبيه، عن سعد، عن البرقي، عن أبيه، عن خلف بن حمّاد، عن أبي الحسن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الأعمش، عن عباية بن ربعي ،عن عبد الله بن عباس،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لرسول الله صلی 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أرسلك؟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تلك الشجرة فدعاها، فأقبلت حتّى سجدت بين يديه،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جناح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عن ابن عبّاس، عن أبيه، مثله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ودلالة هذا الحديث على اعتراف أبي طالب بالله والنبوّة العامة، ثمّ الخاصة ظاهرة بلا مرية،  إلاّ أنّ في السند إشكال من حيث الحجّية، لأنّ العبدي أو البغدادي مجهول، وخلف مشترك، فليجعل مؤيّداً لا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السابق، عن أمالي الصدوق وفي الصفحة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الحسن بن متيل، عن الحسن بن علي ابن فضال ،عن مروان بن مسلم ،عن ثابت بن دينار الثمالي، عن سعيد بن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جبير، عن عبد الله بن عبّاس، أنه 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رسول الله  صلی الله علیه و آله أخبرني عن أبي طالب هل كان مسلماً؟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يكن مسلماً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يعبأ بقول الأباطل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وأظهروا الشرك فأتاهم الله أجرهم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هذا الحديث في كمال الاعتبار، لأنّ الصدوق من المشايخ الأعاظم الثقات، وشيخه ابن الوليد ثقة جليل، والحسن بن متيل وجه من وجوه أصحابنا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علي بن فضال كوفي ثقة، ومروان بن مسلم ثقة، وأبو حمزة الثمالي ثقة، وسعيد بن جبير كان فقيهاً ورعاً أحد أعلام التابعين، روى عن ابن عباس وأخذ العلم عنه، ووثّقه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يسمّى جهبذ العلماء، وكان يقرأ القرآن في ركعتين،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الأرض أحد إلا وهو محتاج إلى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هذا الحديث على إيمان أبي طالب واضحة، ونرى أنّ ابن عباس يستدلّ على إيمانه بشعره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المجلسي في المصدر السابق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فخار بن معد الموسوي، أنّه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وأخبرني محمّد بن إدريس، بإسناده إلى أبي جعفر الطوسي، عن رجاله، عن الثمالي،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عباس بن عبد المطّلب أنّ أبا طالب شهد 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 وأن محمداً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ووسائط الحلّي إلى الطوسي مجهولة كوسائط الطوسي إلى الثمالي وعكرمة مولى عبد الله بن عبّاس ضعيف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فليكن هذا الخبر مؤيّداً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يتعلّق بالمتعة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عمر عمر</w:t>
      </w:r>
      <w:r>
        <w:rPr>
          <w:rStyle w:val="FootnoteAnchor"/>
          <w:rtl w:val="true"/>
        </w:rPr>
        <w:footnoteReference w:id="186"/>
      </w:r>
      <w:r>
        <w:rPr>
          <w:rFonts w:ascii="Amiri" w:hAnsi="Amiri" w:eastAsia="Amiri" w:cs="Amiri"/>
          <w:color w:val="111111"/>
          <w:sz w:val="28"/>
          <w:sz w:val="28"/>
          <w:szCs w:val="28"/>
          <w:rtl w:val="true"/>
          <w:lang w:bidi="ar-SA"/>
        </w:rPr>
        <w:t>، عن أيوب، قال عروة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ترخّص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يا 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وعمر فلم يفعلا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أريكم منتهين حتّى يعذبكم الله، نحدّثكم عن  النبيّ  صلی الله علیه و آله وتحّدثونا عن أبي بكر وعمر؟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نظرت إلى هذا الجواب الحاد والتهديد بالعذاب، في مقابل السلطة المانعة عن المتعة، تعرف حقيقة السبب في إيراد الشُبه حول هذه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عبد الله بن الزبير </w:t>
      </w:r>
      <w:r>
        <w:rPr>
          <w:rStyle w:val="FootnoteAnchor"/>
          <w:rtl w:val="true"/>
        </w:rPr>
        <w:footnoteReference w:id="187"/>
      </w:r>
      <w:r>
        <w:rPr>
          <w:rFonts w:ascii="Amiri" w:hAnsi="Amiri" w:eastAsia="Amiri" w:cs="Amiri"/>
          <w:color w:val="111111"/>
          <w:sz w:val="28"/>
          <w:sz w:val="28"/>
          <w:szCs w:val="28"/>
          <w:rtl w:val="true"/>
          <w:lang w:bidi="ar-SA"/>
        </w:rPr>
        <w:t>عبد الله بن عبّاس بتحليله المتعة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أمّك كيف سطعت المجامر بينها وبين أبيك ؟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ولدتك إلا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أنّ المتعة في حكم الزنا إذا أفحم في مقابل احتجاج ابن عبّاس واضطر إلى الاعتراف بكونه ابن زنا حسب منطقه لاعتراف أمه بالمتعة، كيف لا يثور على هذا الشخص المفحم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يقبل منه حينذاك اتهام هذا العدو بالاختلاس؟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من العاقل المنصف أن يقبل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القري </w:t>
      </w:r>
      <w:r>
        <w:rPr>
          <w:rStyle w:val="FootnoteAnchor"/>
          <w:rtl w:val="true"/>
        </w:rPr>
        <w:footnoteReference w:id="18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متعة الحج؟ فرخص فيها، وكان ابن الزبير ينهى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 ابن الزبير تحدث أن رسول الله صلی الله علیه وآله ارخص فيها، فادخلوا عليها فاسألوها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عليها فإذا امرأة ضخمة عمياء،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رخص رسول الله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بلومه وتوبيخه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المؤمنين المقرة بفضل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أنساب البلاذري، بقولها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آتاك عقلاً وفهماً وبياناً، فإيّاك أن تردّ الناس عن هذا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ذكرناه في الأمر التاسع 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بما كتبه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لمعاوية إلى ابن عبّاس</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لعمري، لو قتلتك بعثمان رجوت أن يكون ذلك الله رضاً، وأن يكون رأياً صواباً، فإنّك من الساعين عليه والخاذلين له والسافكين لدمه، وما جرى بيني وبينك صلح فيمنعك منّى ولا بيدك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 جواباً طويلاً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أنّي من الساعين على عثمان والخاذلين له والسافكين له وما جرى بيني وبينك صلح فيمنعك عنّي، فاقسم بالله، لأنت المترّبص بقتله، والمحبّ لهلاكه، والحابس الناس قِبَلك عنه على بصيرة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أتاك كتابه وصريخه يستغيث بك ويستصرخ ،فما حفلت به حتّى بعثت إليه معذّراً بأجرة، أنت تعلم أنّهم لم يتركوه حتّى يقتل، فقتل كما كنت أردت، ثمّ علمت عند ذلك أنّ الناس لن يعدلوا بيننا وبينك، فطفقت تنعى عثمان وتلزمنا دمه،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 فإن يك مظلوماً فأنت أظلم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أميراً للحاجّ عام قتل عثمان، فراجع التاريخ لتعلم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اتّهام هذا البريء توصلاً إلى أغراض سياسية ليس بغريب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كتبه إلى عمرو بن العاص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ابن عبّاس مجيباً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لا أعلم رجلاً من العرب أقلّ حياء منك، أنّه مال بك معاوية إلى الهوى، وبعته دينك بالثمن اليسير، ثمّ خبطت بالناس في عشوة طمعاً في الملك، فلمّا لم تر شيئاً، أعظمت الدنيا إعظام أهل الذنوب، وأظهرت فيها نزهة أهل الورع، لا تريد بذلك إلاّ تمهيد الحرب، وكسر أهل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كنت تريد الله بذلك فدع مصر وارجع إلى بيتك، فإنّ هذه الحرب ليس فيها معاوية كعلّي علیه السلام ، بدأها عليّ علیه السلام، بالحقّ، وانتهى فيها إلى العذر،  وبدأها معاوية بالغي، وانتهى فيها إلى السرف، وليس أهل العراق فيها كأهل الشام، بايع أهل العراق عليّاً وهو خير منهم، وبايع أهل الشام معاوية وهم خير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أنا وأنت فيها بسواء، أردتُ الله وأردتَ أنت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الشيء الذي باعدك منّي، وأعرف الشيء الذي قرّبك من معاوية، فإن ترد شرّاً لا نسبقك به، وإن ترد خيراً لا تسبقنا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الفضل 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عمراً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المصادر تجد أشعار الفضل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فإنّ الله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ذي شرف عال على الناس</w:t>
      </w:r>
    </w:p>
    <w:p>
      <w:pPr>
        <w:pStyle w:val="BookText"/>
        <w:rPr/>
      </w:pPr>
      <w:r>
        <w:rPr>
          <w:rFonts w:ascii="Amiri" w:hAnsi="Amiri" w:eastAsia="Amiri" w:cs="Amiri"/>
          <w:color w:val="111111"/>
          <w:sz w:val="28"/>
          <w:sz w:val="28"/>
          <w:szCs w:val="28"/>
          <w:rtl w:val="true"/>
          <w:lang w:bidi="ar-SA"/>
        </w:rPr>
        <w:t xml:space="preserve">وهناك احتجاجات أخرى </w:t>
      </w:r>
      <w:r>
        <w:rPr>
          <w:rStyle w:val="FootnoteAnchor"/>
          <w:rtl w:val="true"/>
        </w:rPr>
        <w:footnoteReference w:id="192"/>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الاستعیاب لابن عبد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للبلاذري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أعثم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لابن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لابن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موفقّیات زبير بن بكار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لأبي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الخلفاء، لابن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50" w:name="pg15729_179806"/>
    </w:p>
    <w:p>
      <w:pPr>
        <w:pStyle w:val="Heading2"/>
        <w:numPr>
          <w:ilvl w:val="1"/>
          <w:numId w:val="1"/>
        </w:numPr>
        <w:rPr/>
      </w:pPr>
      <w:bookmarkStart w:id="51" w:name="__RefHeading___Toc12489186_2142443653"/>
      <w:bookmarkStart w:id="52" w:name="_Toc15"/>
      <w:bookmarkEnd w:id="50"/>
      <w:bookmarkEnd w:id="51"/>
      <w:r>
        <w:rPr>
          <w:rtl w:val="true"/>
        </w:rPr>
        <w:t>وفي الختام</w:t>
      </w:r>
      <w:bookmarkEnd w:id="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اطّلعت على هذه النماذج من الاحتجاجات وإثباته لفضل</w:t>
      </w:r>
    </w:p>
    <w:p>
      <w:pPr>
        <w:pStyle w:val="BookText"/>
        <w:rPr/>
      </w:pPr>
      <w:r>
        <w:rPr>
          <w:rFonts w:ascii="IRNazanin" w:hAnsi="IRNazanin" w:eastAsia="IRNazanin"/>
          <w:color w:val="111111"/>
          <w:sz w:val="28"/>
          <w:sz w:val="28"/>
          <w:szCs w:val="28"/>
          <w:rtl w:val="true"/>
          <w:lang w:bidi="fa-IR"/>
        </w:rPr>
        <w:t xml:space="preserve">عليّ  علیه السلام ، ونقضه لمِا يدعيه القوم من مكانة وفضل، وإنكاره لمِا استقرّت عليه آراؤهم من حرمة المتعة والعول والتعصيب وغير ذلك،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أني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بسبب حدّة لسانه وقوّة احتجاجاته وبيانه الفصيح الصريح كان محاطاً بالخصوم، لأنه هو الذي سعر في قلوب أعداء علي  علیه السلام وآله نار الحقد والضغينة، وأوجر في صدورهم رماح الإفحام والغلبة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والمفحَمون لمّا رأوا أبواب الحجج عليهم مسدودة، وسهام البراهين إليهم مسددة، لجاؤوا إلى باب الكذب ففتحوه، واستعاذوا بالشيطان ،فأوحى إليهم بالإفك، فرشقوا خصمهم بعد الخذلان بنبال التهمّة والافتراء، كالفتك بأموال الضعفاء واشتراء الإماء بها، والتغنّي لهنّ بما تشمئز منه قلوب أرباب العزّ والشرف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الباحث المثّقف التخلّص من الأسلاك الشائكة، وطرح حبائل العصبية، وأن يجدّد النظر بنفسه في سيرة ابن عباس، بعيداً عن الحمية الجاهلية، مزيلاً عن قلبه رواسب التحيّز لفئة دون أخرى، وأنا أرى أنّ ابن عبّاس بريء عن ما نسب إليه، وأرى أن الباعث لهم على ذلك ولاؤه لعليّ علیه السلام   ودفاعه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أرنا الحقّ حقاً حتّى نتّبعه، وأرنا الباطل باطلاً حتّى نتجّنبه، وأجعل ثواب ما كتبناه غفرانك والجنّة،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الجمعة السادس من شهر الله الأعظم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53" w:name="pg15729_179808"/>
    </w:p>
    <w:p>
      <w:pPr>
        <w:pStyle w:val="Heading2"/>
        <w:numPr>
          <w:ilvl w:val="1"/>
          <w:numId w:val="1"/>
        </w:numPr>
        <w:rPr/>
      </w:pPr>
      <w:bookmarkStart w:id="54" w:name="__RefHeading___Toc12489188_2142443653"/>
      <w:bookmarkStart w:id="55" w:name="_Toc16"/>
      <w:bookmarkEnd w:id="53"/>
      <w:bookmarkEnd w:id="54"/>
      <w:r>
        <w:rPr>
          <w:rtl w:val="true"/>
        </w:rPr>
        <w:t>(</w:t>
      </w:r>
      <w:r>
        <w:rPr>
          <w:rtl w:val="true"/>
        </w:rPr>
        <w:t>المرابع</w:t>
      </w:r>
      <w:r>
        <w:rPr>
          <w:rtl w:val="true"/>
        </w:rPr>
        <w:t xml:space="preserve">) </w:t>
      </w:r>
      <w:r>
        <w:rPr>
          <w:rtl w:val="true"/>
        </w:rPr>
        <w:t>سماحة آية الله المرحوم الأستاذ السيد أبو القاسم الخوئي</w:t>
      </w:r>
      <w:bookmarkEnd w:id="55"/>
    </w:p>
    <w:p>
      <w:pPr>
        <w:pStyle w:val="BookText"/>
        <w:rPr/>
      </w:pPr>
      <w:r>
        <w:rPr>
          <w:rFonts w:ascii="Amiri" w:hAnsi="Amiri" w:eastAsia="Amiri" w:cs="Amiri"/>
          <w:color w:val="111111"/>
          <w:sz w:val="28"/>
          <w:sz w:val="28"/>
          <w:szCs w:val="28"/>
          <w:rtl w:val="true"/>
          <w:lang w:bidi="ar-SA"/>
        </w:rPr>
        <w:t xml:space="preserve">قدس المتوفى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p>
    <w:p>
      <w:p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56" w:name="pg15729_179810"/>
    </w:p>
    <w:p>
      <w:pPr>
        <w:pStyle w:val="Heading2"/>
        <w:numPr>
          <w:ilvl w:val="1"/>
          <w:numId w:val="1"/>
        </w:numPr>
        <w:rPr/>
      </w:pPr>
      <w:bookmarkStart w:id="57" w:name="__RefHeading___Toc12489190_2142443653"/>
      <w:bookmarkStart w:id="58" w:name="_Toc17"/>
      <w:bookmarkEnd w:id="56"/>
      <w:bookmarkEnd w:id="57"/>
      <w:r>
        <w:rPr>
          <w:rtl w:val="true"/>
        </w:rPr>
        <w:t>سطور في حياة سماحة آية الله السيد الأستاذ الخوئي</w:t>
      </w:r>
      <w:bookmarkEnd w:id="58"/>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آذربيجان في ليلة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وتعلم القراءة والكتابة وبعض المبادئ، ثمّ هاجر مع أخيه الأكبر السيّد عبد الله ملتحقين بأبيهما في النجف الأشرف في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النجف بدأت دراساته للعلوم الأدبية والمنطق والكتب الدراسية الأصولية والفقهية، وقد 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الحديث ج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نفسه وما بلغ من العلم أطواره وذكر مشايخه وتدريسه، وأسماء تقريرات كتبه، ثم ّذكر أسماء تآليفه المطبوعة، وقد ناهزت العشرين، ومنها ما طبع مكرّراً، ومنها ما هو في عدّة مجلّدات،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تآليفه إذ بلغ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وله غير ما ذكر ممّا طبع بعد وفاته، وقد مارس النظم على نحو لا يعدّ من الشعراء، إذ له أرجوزة في الإمام أمير المؤمنين علیه السلام ، وكلّفني  رحمة الله  بشرحها فامتثلت أمره، وكان يرجو إتمام الشرح قبل موته، ولكن للقدر تقدير، فلم ينجز حيث وافاه الأجل المحتوم في يوم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ذكرت هذا في الجزء الثاني من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ّإمام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239/10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رسول الله صلى الله عليه وسلم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وعبيد الله معروفان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البرقي في أصحاب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رسول الله  صلی الله علیه و آله، وروى عنه عطاء بن أبي رباح، تفسير القمّي، سورة محمد صلى الله عليه وسلم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يَنظُرُونَ إِلَّا السَّاعَةَ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في القسم الأوّل من الخلاصة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من أصحاب رسول الله صلی الله علیه و آله، كان محّباً لعليّ علیه السلام  وتلميذه، حاله في الجلالة والاخلاص لأمير المؤمنين  علیه السلام ، أشهر من أن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الكشي أحاديث تتضمّن قدحاً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أجل من ذلك، وقد ذكرناها في كتابنا الكبير، وأجبنا عنها رضي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ابن داود في القسم الأول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حاله أعظم من أن يشار إليه في الفضل والجلالة ومحّبة أمير المؤمنين علیه السلام وانقياده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مفاخرة مع معاوية وعمرو بن العاص وقد ألقمهما حجراً، رواها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الصدوق في الخصال في باب الأربعة، 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لخصال أربع،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شهد عند معاوية بأنّه سمع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بعد ذلك علي بن أبي طالب، والحسن بن علي، والحسين، وأولاده التسعة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الاثني عشر، في أنّ الخلفاء والأئمّة بعد النبّي اثنا عشر،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الكشي ذكر في عبد الله بن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روايات مادحة، وهي كما 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حمدويه وإبراهيم، قالا حدّثنا أيوب بن نوح، عن صفوان بن يحيى، عن عاصم بن حميد، عن سلام بن سعيد، عن عبد الله بن يا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ابن عباس نعوده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في البيت فأخرج إلى صحن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خليلي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سأهجر هجرتين وأنّي سأخرج من هجرتي، فهاجرت هجرة مع رسول الله  صلی الله علیه و آله، وهجرة مع علىّ  علیه السلام، وأني سأعمى فعميت، وأنّي سأغرق، فأصابتني حكة فطر حني أهلي في البحر فغفلوا عنّي فغرقت، ثمّ استخرجوني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وأمرني أن أبرأ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الناكثين وهم أصحاب الجمل، ومن القاسطين وهم أصحاب الشام، ومن الخوارج وهم أهل النهروان، ومن القدرية وهم الذين ضاهوا النصارى في دينهم،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 ومن المرجئة الذين ضاهوا اليهود في دينهم، فقالوا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أحيى على ما حيي عليه عليّ بن أبي طالب، وأموت على ما مات عليه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فغسّل وكفّن، ثمّ صلّى على سريره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طائران أبيضان فدخلا في كفنه، فرأى الناس إنمّا هو فقهه، فدفن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عن جعفر بن بشير،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جريح،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لماّ مات وأخرج، خرج من كفنه طير أبيض يطير ينظرون إليه يطير نحو السماء حتّى غاب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يحبّه حبّاً شديداً، وكانت أمّه تلبسه ثيابه وهو غلام فينطلق إليه في غلمان بني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بعدما أصيب ببصره،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لم يعرفك فلا عرفك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بن النعمان، عن أبيه، عن معاذ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أشياخي،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علي بن أبي طالب صلوات الله عليه أصحاب الجمل بعث أمير المومنین علیه السلام  عبدالله بن عبّاس إلى عائشة يأمرها بتعجيل الرحيل وقلّة العرجة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الإذن عليها، فلم تأذن، فدخلت عليها من غير إذنها، فإذا بيت قفار لم يعد لي فيه مجلس، فإذا هي من وراء سترين،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ببصري فإذا في جانب البيت رحل عليه طنفسة،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الطنفسة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بيتنا بغير إذننا، وجلست على متاعنا بغير إذننا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بالسُنّة منك ، ونحن علّمناك السُنّة، وإنمّا بيتك الذي خلفك فيه رسول الله  صلی الله علیه و آله، فخرجت منه ظالمة لنفسك غاشية لدينك عاتبة على ربّك عاصية الرسول الله صلی الله علیه و آله، فإذا رجعت إلى بيتك لم ندخله إلاّ بإذنك، ولم نجلس على متاعك إلا بأمرك، إنّ أمير المؤمنين علي ابن أبي طالب  علیه السلام  بعث إليك يأمرك بالرحيل إلى المدينة وقلّة العرجة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أمير المؤمنين ذلك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ورغمت فيه معاطس، أما والله لهو أمير المؤمنين ، وأمسّ برسول الله رحماً، وأقرب قرابة، وأقدم سبقاً، وأكثر علماً،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كان إباؤك فيه لقصير المّدة عظيم التبعة ظاهر الشؤم بین النكد  مبين المنكر ، وما كان إباؤك فيه إلاّ حلب شاة حتّى صرت ما تأمرين ولا تنهين ولا ترفعين ولا تضعين، وما مثلك إلاّ كمثل ابن الحضرمي بن نجمان أخي بني أسد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إهداء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تركتهم كأن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فأراقت دمعتها وأبدت عويلها وتبدى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ماذا بلاؤنا عندك ولا بصنيعنا إليك، إنّا جعلناك للمؤمنين أمّاً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تمنّون علي برسول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بمن لو كان منك قلامة منه مننتنا به، ونحن لحمه ودمه ومنه وإليه، وما أنت إلاّ حشية من تسع حشايا خلفهنّ بعده، لست بأبيضهنّ لوناً، ولا بأحسنهن وجهاً، ولا بأرشحهنّ عرقاً، ولا بأنضرهنّ ،ورقاً، ولا بأطر أهنّ أصلاً، فصرت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مننت على قومي فأبدوا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 xml:space="preserve">ففيه رضا من مثلكم لصديقه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وأُحجى بكم أن تجمعوا البغي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وأتيت أمير المؤمنين علیه السلام  فأخبرته بمقالتها وما رددت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أعلم بك حيث بعثتك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المفيد قدس سرهُ في الإرشاد ، باب ذكر الإمام بعد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مخنف لوط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أشعث بن سوار، عن أبي إسحاق السبيعي وغيره،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علي عليه السلام في صبيحة الليلة التي قبض فيها أمير المؤمنين  علیه السلام ، فحمد الله وأثنى عليه وصلّى على رسول الله صلى الله عليه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في هذه الليلة رجل لم يسبقه الأوّلون بعمل ، ولا يدركه الآخرون بعمل، لقد كان يجاهد مع رسول الله  صلی الله  علیه و آله فيقيه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 صفراء ولا بيضاء إلا ّسبعمائة درهم فضلت عن عطائه أراد أن يبتاع بها خادماً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فالحسنة مودّتنا أهل البيت، ثمّ جلس، فقام عبد الله بن العباس  رحمة الله بين يديه،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نبيّكم ووصي إمامكم فبايعوه، فاستجاب له الناس،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أحبّه إلينا وأوجب حقّه علينا، وبادروا إلى البيعة له بالخلافة، وذلك في يوم الجمعة الحادي والعشرين من شهر رمضان سنة أربعين من الهجرة، فرتّب العمّال وأمر الأمراء، وأنفذ عبد الله بن العباس إلى البصرة، ونظر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والأخبار المروية في كتب السير والروايات الدالةّ على مدح ابن عبّاس وملازمته لعليّ ومن بعده الحسن والحسين علیه السلام كثيرة، وقد ذكر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المحدّث المجلسي قدس سره  مقداراً كثيراً منها في أبواب مختلفة  من کتابه البحار، من أراد الاطّلاع عليها فليراجع سفينة البحار في مادّة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وإن لم نظفر برواية صحيحة مادحة، وجميع ما رأيناه من الروايات في إسنادها ،ضعف، إلاّ أن استفاضتها أغنتنا عن النظر في إسنادها، فمن المطمأن به صدور بعض هذه الروايات عن المعصومين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وبإزاء هذه الروايات روايات قادحة ذكرها الكشي، وهي كما 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الأنباري، عن حمّاد بن عيسى، عن إبراهيم بن عمر اليماني، عن الفضيل بن يسار،عن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يعلم كلَ آية نزلت في القرآن في أيّ يوم نزلت، وفيم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 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فأتاه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فأسائله، ولكن سله ما العرش ؟ ومتى خلق؟ وكيف هو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فانصرف الرجل إلى أبي فقال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أجيبك فيها بنور وعلم غير المدّعى والمنتحل، أمّا الأوليان فنزلتا في أبيه، وأمّا الأخيرة فنزلت في أبي وفينا، وذكر الرباط الذي أمرنا به بعد وسيكون ذلك من نسلنا المرابط ومن نسله المرابط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سألك عنه فما العرش، فإنّ الله عزّ وجلّ جعله أرباعاً لم يخلق قبله شيئاً إلاّ ثلاثة أشياء الهواء والقلم والنور، ثمّ خلقه من ألوان مختلفة من ذلك النور الأخضر الذي منه اخضرت الخضرة ،ومن نور أصفر اصفرت منه الصفرة، ونور أحمر احمرت منه الحمرة ،ونور أبيض وهو نور الأنوار، ومنه ضوء النهار، ثم ّجعله سبعين ألف طبق، غلظ كلّ طبق كأوّل العرش إلى أسفل السافلين، وليس من ذلك طبق إلاّیسّبح بحمده ويقدّسه بأصوات مختلفة وألسنة غير مشتبهة، ولو سمع واحداً منها شيء ممّا تحته لا نهدم الجبال والمدائن والحصون ولخسف البحار ولهلك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ثمانية أركان ويحمل كلّ ركن منها من الملائكة ما لا يحصى عددهم إلّا الله يسبّحون الليل والنهار لا يفترون، ولو أحسّ شيء ممّا فوقه ما قام لذلك طرفة عين، بينه وبين الإحساس الجبروت والكبرياء والعظمة والقدس والرحمة،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وليس وراء هذا مقال لقد طمع الخائن في غير مطمع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في صلبه وديعة قد ذرئت لنار جهنّم، سيخرجون أقواماً من دين الله أفواجاً كما دخلوا فيه، وستصبغ الأرض بدماء الفراخ من فراخ آل محمّد، تنهض تلك الفراخ في غير وقت وتطلب غير ما تدرك، ويرابط</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آمنوا ويصبرون لما يرون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لم يوثّق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الحسن علي بن محمّد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عن محمّد بن أبى بن أبي عمير،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قتيبة، لم يوثّق على أنّ الرواية مرسلة، وفي رجال المولى عناية الله محمّد بن أبي عمير، عن أحمد بن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ولو صحّت النسخة فأحمد بن محمد بن زياد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حمدان بن سليمان أبو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بن عبد الله بن محمّد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الكوفي، عن أبيه الحسين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مائدة ابن عبّاس ومحّمد بن الحنفية حاضر فوقعت جرادة فأخذها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ما هذه النقط السود في جناحها؟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أبي علي بن أبي طالب علیه السلام  أنّه كان مع النبيّ  صلی الله علیه و آله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يا علي هذه النقط السود في جناح هذه الجرادّة؟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جناحها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الجراد جنداً من جنودي أصيب به من أشاء من عبادي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القوم يفتخرون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أعلم  منّا؟</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ولدهم إّلا من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الحسن بن علي صلوات الله عليهما فبعث إليهما وهما بالمسجد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قد بلغني ما قلتما إذ وجدتما جرادة، فأمّا أنت يا ابن عبّاس ففي من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في أبي  أو في أبيك؟</w:t>
      </w:r>
    </w:p>
    <w:p>
      <w:pPr>
        <w:pStyle w:val="BookText"/>
        <w:rPr/>
      </w:pPr>
      <w:r>
        <w:rPr>
          <w:rFonts w:ascii="Amiri" w:hAnsi="Amiri" w:eastAsia="Amiri" w:cs="Amiri"/>
          <w:color w:val="111111"/>
          <w:sz w:val="28"/>
          <w:sz w:val="28"/>
          <w:szCs w:val="28"/>
          <w:rtl w:val="true"/>
          <w:lang w:bidi="ar-SA"/>
        </w:rPr>
        <w:t>وتلا عليه آيات من كتاب الله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،لولا ما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لأعلمتك عاقبة أمرك ما هو وستعلمه، ثمّ إنّك بقولك هذا مستنقص في بدنك، ويكون الجرموز من ولدك، ولو أذن لي في القول لقلت ما لو سمع عامّة هذا الخلق لجحدوه وأنكروه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بعدّة من رواتها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يزداد الصائغ الجرجاني، عن عبد العزيز ابن محمد بن عبد الأعلى الجزري، عن خلف المخزومي البغدادي، عن سفيان بن سعيد ،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صلوات الله عليه على البصرة عبد الله بن عبّاس، فحمل كلّ مال في بيت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 بالبصرة ولحق بمكة وترك عليّا علیه السلام ، وكان مبلغه ألفي ألف درهم ،فصعد علي علیه السلام ، المنبر حين بلغه ذلك فبكى،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عمّ رسول الله صلی الله  علیه وآله في علمه وقدره يفعل مثل هذا، فكيف يؤمن من كان دونه، اللّهمّ إنّي قد مللتهم فارحني منهم، واقبضنى إليك غير عاجز ولا ملول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من أهل اليمامة يذكر عن معلى بن هلال،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احتمل عبد الله بن عبّاس بيت مال البصرة، وذهب به إلى الحجاز، كتب إليه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عليّ بن أبي طالب إلى عبد الله بن عبّاس، أمّا بعد، فإنّي كنت أشركتك في أمانتي، ولم يكن أحد من أهل بيتي في نفسي أوثق منك لمواساتي ومؤازرتي وأداء الأمانة إليَّ، فلمّا رأيت الزمان على ابن عمّك قد كلب، والعدو عليه قد حرب، وأمانة الناس قد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الأمور قد فشت، قلبت لابن عمّك ظهر المجنّ، وفارقته مع المفارقين، وخذلته أسوأ خذلان الخاذلين، فكأنّك لم تكن تريد الله بجهادك، وكأنّك لم تكن على بينّة من ربّك، وكأنك إنمّا كنت تكيد أمّة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دنياهم، وتنوي غرتهم، فلمّا أمكنتك الشدّة في خيانة أمّة محمد أسرعت الوثبة وعجلت العدوة، فاختطفت ما قدرت عليه اختطاف الذئب الأزل دامية المعزى الكسيرة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جررت إلى أهلك تراثك من أبيك وأمّك، سبحان الله، أما تؤمن بالمعاد؟ أو ما تخاف من سوء الحساب؟</w:t>
      </w:r>
    </w:p>
    <w:p>
      <w:pPr>
        <w:pStyle w:val="BookText"/>
        <w:rPr/>
      </w:pPr>
      <w:r>
        <w:rPr>
          <w:rFonts w:ascii="Amiri" w:hAnsi="Amiri" w:eastAsia="Amiri" w:cs="Amiri"/>
          <w:color w:val="111111"/>
          <w:sz w:val="28"/>
          <w:sz w:val="28"/>
          <w:szCs w:val="28"/>
          <w:rtl w:val="true"/>
          <w:lang w:bidi="ar-SA"/>
        </w:rPr>
        <w:t>أو ما يكبر عليك أن تشتري الإماء وتنكح النساء بأموال الأرامل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والمهاجرين الذين أفاء الله عليهم هذه البلاد؟ أردد إلى القوم أموالهم ،فوالله لئن لم تفعل ثمّ أمكنني الله منك لأعذرن الله فيك، والله، فوالله لو أنّ حسناً وحسيناً فعلا مثل الذي فعلت لما كانت لهما عندي في ذلك  هوادة ،ولا لواحد منهما عندي فيه رخصة، حتّى آخذ الحقّ وأزيح الجور عن مظلومها،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تعظم على إصابة المال الذي أخذته من بيت مال البصرة، ولعمري إنّ لي في بيت مال الله أكثر ممّا أخذت،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علي بن أبي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فالعجب كلّ العجب من تزيين نفسك أنّ لك في بيت مال الله أكثر ممّا أخذت، وأكثر ممّا لرجل من المسلمين، فقد أفلحت إن كان تمنيك الباطل، وادّعاؤك مالاً يكون ينجيك من الإثم، ويحلّ لك ما حرّم الله عليك، عمّرك الله إنّك لأنت العبد المهتدي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بلغني أنّك اتّخذت مكّة وطناً وضربت بها عطناً، تشتري مولدات مكّة والطائف، تختارهنّ على عينك، وتعطي فيهنّ مال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لأقسم بالله ربّي وربّك، ربّ العزّة، ما يسرّني أن ما أخذت من أموالهم لي حلال أدعه لعقبي ميراثاً، فلا غروّ أشدّ باغتباطك تأكله رويداً رويداً، فكأن قد بلغت المدى وعرضت على ربّك المحلّ الذي تتمنّى الرجعة والمضيع للتوبة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وما ذلك ولات حين مناص،</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أكثرت علي، فوالله لئن ألقى الله بجميع ما في الأرض من ذهبها وعقيانها أحبّ إليَّ من أن ألقى الله بدم رجل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وما قبلها من طرق العامّة، وولاء ابن عبّاس لأمير المؤمنين وملازمته له علیه السلام  هو السبب الوحيد في وضع هذه الأخبار الكاذبة وتوجيه التهم والطعون عليه، حتّى أنّ معاوية لعنه الله كان يلعنه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لعنه عليّاً، والحسنين، وقيس بن سعد بن عبادة، والأشتر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الطبري وغيره، وأقلّ ما يقال فيهم أنّهم صحابة رسول الله ، صلی الله علیه و آله فكيف كان يلعنهم ويأمر بلعنهم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الكشي قبل ترجمة عبد الله بن عبّاس متّصلاً  بها، وفي ترجمة عبيد الله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عیسی بن عبيد ، عن محمد بن سنان ،عن موسى بن بكر الواسطي، عن الفضيل بن يسار،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ابني فلان وأعم أبصارهما، كما أعميت قلوبهما الأجلين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رقبتي، واجعل عمى أبصارهما دليلاً على عمى قلوبهما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ضعيفة بالإرسال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لجهالة طريق الكشي إلى محمد بن عيسى ابن عبيد، وبمحمّد بن سنان وموسى بن بكر الواسطي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الكليني قدس سره  روى عن محمّد بن أبي عبد الله ومحمد بن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عن سهل بن زياد ومحمد بن يحيى، عن أحمد بن محمد، جميعاً عن الحسن بن عبّاس بن حريش، عن أبي جعفر الثاني علیه السلام،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أبي جالس وعنده نفر، إذ استضحك حتّى اغرورقت عيناه دموعاً،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أضحكني؟</w:t>
      </w:r>
    </w:p>
    <w:p>
      <w:pPr>
        <w:pStyle w:val="BookText"/>
        <w:rPr/>
      </w:pPr>
      <w:r>
        <w:rPr>
          <w:rFonts w:ascii="IRNazanin" w:hAnsi="IRNazanin" w:eastAsia="IRNazanin"/>
          <w:color w:val="111111"/>
          <w:sz w:val="28"/>
          <w:sz w:val="28"/>
          <w:szCs w:val="28"/>
          <w:rtl w:val="true"/>
          <w:lang w:bidi="fa-IR"/>
        </w:rPr>
        <w:t>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 بن عباس تخبرك بولائها لك في الدنيا والآخرة مع الأمن من الخوف والحزن؟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وقد دخل في  هذا جميع الأمّة، فاستضحكت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تركته يومه ذلك لسخافة عقله، ثمّ لقيته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تكلّمت بصدق بمثل أمس، قال لك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ليلة القدر في كلّ سنة وأنّه ينزل في تلك الليلة أمر السُنّة، وأنّ لذلك الأمر ولاة بعد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صلبي أئمة محدّثون،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أراها كانت إلاّ مع رسول الله صلی  الله علیه و آله، فتبدّى لك الملك الذي يحدّثه،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 عيناي الذي حدّثك به علي علیه السلام ، ولم تره عيناه، ولكن وعي قلبه ووقر في سمعه، ثمّ صفقك بجناحه فعميت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هيهنا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باب في شأن إنا أنزلناه في ليلة القدر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الرواية مضافاً إلى ضعفها بالحسن بن العباس بن حريش، آثار الوضع عليها ظاهرة، فإنّ الظاهر من ضحك الباقر علیه السلام أنّ الأمر وقع قريباً، والمفروض في الرواية أنّه علیه السلام كان جالساً وعنده نفر فكانت هذه القصّة زمان إمامته علیه السلام ، ولا أقلّ أنّها كانت زمان كبره علیه السلام  ، مع أنّ ابن عباس مات سنة ثمان وستين ،وولد أبو جعفر علیه السلام سنة سبع وخمسين، فالقضية مكذوبة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مما ذكرنا أنّ عبد الله بن عبّاس كان جليل القدر، مدافعاً  عن أمير المؤمنين والحسنين  علیه السلام ، كما ذكره العلّامة، وابن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رسول الله صلی  الله  علیه و آله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وهو آخر أبواب الكتاب، الحديث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عنه عبد الله بن جعفر الطيّار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كتاب الحجّة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ما جاء في الاثني عشر والنص عليهم علیه السلام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59" w:name="pg15729_179826"/>
    </w:p>
    <w:p>
      <w:pPr>
        <w:pStyle w:val="Heading2"/>
        <w:numPr>
          <w:ilvl w:val="1"/>
          <w:numId w:val="1"/>
        </w:numPr>
        <w:rPr/>
      </w:pPr>
      <w:bookmarkStart w:id="60" w:name="__RefHeading___Toc12489192_2142443653"/>
      <w:bookmarkStart w:id="61" w:name="_Toc18"/>
      <w:bookmarkEnd w:id="59"/>
      <w:bookmarkEnd w:id="60"/>
      <w:r>
        <w:rPr>
          <w:rtl w:val="true"/>
        </w:rPr>
        <w:t>(</w:t>
      </w:r>
      <w:r>
        <w:rPr>
          <w:rtl w:val="true"/>
        </w:rPr>
        <w:t>الخامس</w:t>
      </w:r>
      <w:r>
        <w:rPr>
          <w:rtl w:val="true"/>
        </w:rPr>
        <w:t xml:space="preserve">) </w:t>
      </w:r>
      <w:r>
        <w:rPr>
          <w:rtl w:val="true"/>
        </w:rPr>
        <w:t>سماحة آية الله المرحوم الشيخ محمد تقي التستري</w:t>
      </w:r>
      <w:bookmarkEnd w:id="61"/>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p>
    <w:p>
      <w:pPr>
        <w:pStyle w:val="BookText"/>
        <w:rPr/>
      </w:pPr>
      <w:r>
        <w:rPr>
          <w:rtl w:val="true"/>
        </w:rPr>
        <mc:AlternateContent>
          <mc:Choice Requires="wps">
            <w:drawing>
              <wp:inline distT="0" distB="0" distL="0" distR="0">
                <wp:extent cx="4724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6"/>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62" w:name="pg15729_179828"/>
    </w:p>
    <w:p>
      <w:pPr>
        <w:pStyle w:val="Heading2"/>
        <w:numPr>
          <w:ilvl w:val="1"/>
          <w:numId w:val="1"/>
        </w:numPr>
        <w:rPr/>
      </w:pPr>
      <w:bookmarkStart w:id="63" w:name="__RefHeading___Toc12489194_2142443653"/>
      <w:bookmarkStart w:id="64" w:name="_Toc19"/>
      <w:bookmarkEnd w:id="62"/>
      <w:bookmarkEnd w:id="63"/>
      <w:r>
        <w:rPr>
          <w:rtl w:val="true"/>
        </w:rPr>
        <w:t>حياة المحقق التستري في سطور</w:t>
      </w:r>
      <w:bookmarkEnd w:id="64"/>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وترعرع بها حتّى السابعة من عمره، ثمّ التحق بأبيه في تستر ، حيث كان قد عاد إليها من قبل مرجعاً دينياً فيها، وبدأ الابن بالتعلّم مجدّاً في تحصيله، ولماّ هاجر أبوه إلى كربلاء على أثر ضغط السلطة في مسألة رفع الحجاب فكان الابن مع أبيه، فبقي هناك مواصلاً تحصيله، فكان على حدّ قول شيخنا الرازي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ج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على حبّ العلم والفضيلة اللذين ورثهما عن آبائه وعن جدّه الأعلى الشيخ جعفر الغنيّ عن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عدّة مؤلّفات نافعة ،لعلّ من أهمّها جمعاً ونفعاً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في أربعة عشر مجلّداً، ولا يقصر عنه في الإفادة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في اثني عشر مجلداً، ويلحق بهذين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 أربع مجلّدات، وله غيرها كتب أُخرى في مواضيع أُخرى في الحديث والفقه والرجال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رحمة الله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ما فيه من خيرة التحقيق، وحريّ بالتصديق، وقد حالف صاحبه حسن التوفيق، فرحمه الله تعالى برحمته الواسعة، فلقد أشبع المقال في قاموس الرجال،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العباس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رجاله في أصحاب الرسول  صلی الله علیه و آله وأصحاب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الكشي فيه روايات مادحة وقادحة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 حمدويه وإبراهيم، عن أيوب بن نوح، عن صفوان ،عن عاصم بن حميد، عن سلام بن سعيد ، عن عبد الله بن عبد ياليل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نعوده في مرضه الذي مات فيه، فأغمي عليه في البيت، فأخرج إلى صحن الدار، فأفاق،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خليلي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سأهجر هجرتين، وأنّي سأخرج من هجرتي، فهاجرت هجرة مع رسول الله صلی الله و آله وهجرة مع علي علیه السلام  وأنّي سأعمى، فعميت، وأنّي سأغرق، فأصابني حكّة فطر حني أهلي في البحر فغفلوا عنّي فغرقت، ثمّ استخرجوني بعد، وأمرني أن أبرأ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الناكثين وهم أصحاب الجمل، ومن القاسطين وهم أصحاب الشام، ومن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الخوارج وهم أهل النهروان، ومن القدّرية وهم الذين ضاهوا النصارى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 ومن المرجئة الذين ضاهوا اليهود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أحيي على ما حيي به علي بن أبي طالب علیه السلام  وأموت على ما مات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فغسل وكفّن، ثمّ صلّي على سريره، فجاء طائران أبيضان فدخلا في كفنه، فرأى الناس إنمّا هو فقهه، فدفن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جعفر بن معروف، عن محمد بن الحسين، عن جعفر بن بشير، عن ابن جريح، عن أبي عبد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لمّا مات وأخرج خرج من كفنه طير أبيض يطير، ينظرون إليه يطير نحو السماء حتّى غاب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أبي يحبّه حبّاً شديداً، وكانت أمّه تلبسه ثيابه وهو غلام فينطلق إليه في غلمان بني عبد المطلّب، فأتاه بعدما أصيب ببصره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يعرفك فلا عرفك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الحسين بن علي بن النعمان ،عن أبيه، عن معاذ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بعض أشياخي،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علي بن أبي طالب علیه السلام  أصحاب الجمل، بعث أمير المؤمنين علیه السلام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 الله بن عبّاس رحمة الله إلى عائشة يأمرها بتعجيل الرحيل وقلّة العرجة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وهي في قصر بني خلف في جانب البصرة، قال فطلبت الإذن عليها فلم تأذن؛ فدخلت من غير إذنها، فإذا بيت قفار لم يعدّ لي فيه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من وراء سترين،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ببصري فإذا في جانب البيت رحل عليه طنفسه فجلست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بيتنا بغير إذننا وجلست على متاعنا بغير إذننا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لها ابن عبّاس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أولى بالسُنّة منك، ونحن علّمناك السُنة، وإنّما بيتك الذي خلّفك فيه رسول الله صلی  الله  علیه و آله فخرجت منه ظالمة لنفسك، غاشية لدينك، عاتبة على ربّك، عاصية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رجعت إلى بيتك لم ندخله إلاّ بإذنك، ولم نجلس على متاعك إلا بأمرك؛ إن أمير المؤمنين علي بن أبي طالب بعث إليك يأمرك بالرحيل إلى المدينة وقلّة العرجة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 المؤمنين  ذاك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 المؤمنين وإن تربدّت فيه وجوه ورغمت فيه معاطس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،لهو أمير المؤمنين وأمسّ برسول الله رحماً، وأقرب قرابة، وأقدم سبقاً، وأكثر علماً،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إباؤك فيه لقصير المدّة، عظيم التبعة، ظاهر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الشوم بيّن النكد، مبيّن المنكر، وما كان إباؤك فيه إلا حلب شاة حتّى صرت ما تأمرين ولا تنهين ولا ترفعين ولا تضعين؛ وما مثلك إلاّ كمثل ابن الحضرمي ابن نجمان أخي بني أسد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إهداء القصائد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حتّى تركتهم كأنّ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مجمعة طنين ذباب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فأراقت دمعتها، وأبدت عويلها، وتبدّى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والله عنكم، فما في الأرض بلد أبغض إليَّ من بلد تكونون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،ماذا بلاؤنا عندك، ولا بصنيعنا إليك، جعلناك للمؤمنين أمّاً وأنت بنت أمّ رومان، وجعلنا أباك صدّيقاً وهو 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تمنّون علي برسول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بمن لو كان منك قُلامة منه مننتِ به، ونحن لحمه ودمه ومنه وإليه، وما أنت إلا حشيّة من تسع حشايا، خلّفهنّ بعده، لست بأبيضهنّ لوناً، ولا بأحسنهنّ وجهاً، ولا بأرشحهن عرقاً، ولا بأنضرهنّ ورقاً، ولا بأطراهنّ أصلاً ، فصرت تأمرين فتطاعين، وتدعين فتجابين، وما مثلك إلاّ كما قال أخو 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مننت على قومي فأبدوا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 كفوا العداوة والنكرا</w:t>
      </w:r>
    </w:p>
    <w:p>
      <w:pPr>
        <w:pStyle w:val="BookText"/>
        <w:rPr/>
      </w:pPr>
      <w:r>
        <w:rPr>
          <w:rFonts w:ascii="Amiri" w:hAnsi="Amiri" w:eastAsia="Amiri" w:cs="Amiri"/>
          <w:color w:val="111111"/>
          <w:sz w:val="28"/>
          <w:sz w:val="28"/>
          <w:szCs w:val="28"/>
          <w:rtl w:val="true"/>
          <w:lang w:bidi="ar-SA"/>
        </w:rPr>
        <w:t>ففيه رضا من مثلكم لصديقه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وأحجى بكم أن تجمعوا البغيّ والكفرا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وأتيت إلى أمير المؤمنين علیه السلام  فأخبرته بمقالتها وما رددت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كنت أعلم بك حيث بعثتك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ومن 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 عن يعقوب بن يزيد الأنباري، عن حمّاد بن عيسى، عن إبراهيم بن عمر اليماني، عن الفضيل بن يسار،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أبي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يعلم كلّ آية نزلت في القرآن في أيّ يوم نزلت، وفيم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 من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وفيم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يَنفَعُكُمْ نُصْحِي إِنْ أَرَدتُ أَنْ أَنصَحَ لَكُمْ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فأتاه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واجهني به فأسائله، ولكن سله ما العرش؟ ومتى خلق؟ وكيف هو؟</w:t>
      </w:r>
    </w:p>
    <w:p>
      <w:pPr>
        <w:pStyle w:val="BookText"/>
        <w:rPr/>
      </w:pPr>
      <w:r>
        <w:rPr>
          <w:rFonts w:ascii="Amiri" w:hAnsi="Amiri" w:eastAsia="Amiri" w:cs="Amiri"/>
          <w:color w:val="111111"/>
          <w:sz w:val="28"/>
          <w:sz w:val="28"/>
          <w:szCs w:val="28"/>
          <w:rtl w:val="true"/>
          <w:lang w:bidi="ar-SA"/>
        </w:rPr>
        <w:t>فانصرف الرجل إلى أبي، فقال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أجابك في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أجيبك فيها بنور وعلم غير المدّعى والمنتحل، أمّا الأوّليان فنزلتا في أبيه، وأمّا الأخيرة فنزلت في أبي وفينا، وذكر الرباط الذي أمرنا به بعد وسيكون ذلك من نسلنا المرابط ومن نسله المرابط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وراء هذا مقال ،لقد طمع الخائن في غير مطمع؛ أما إنّ في صلبه وديعة قد ذرئت لنار جهنّم ،يستخرجون أقواماً </w:t>
      </w:r>
      <w:r>
        <w:rPr>
          <w:rStyle w:val="FootnoteAnchor"/>
          <w:rtl w:val="true"/>
        </w:rPr>
        <w:footnoteReference w:id="206"/>
      </w:r>
      <w:r>
        <w:rPr>
          <w:rFonts w:ascii="IRNazanin" w:hAnsi="IRNazanin" w:eastAsia="IRNazanin"/>
          <w:color w:val="111111"/>
          <w:sz w:val="28"/>
          <w:sz w:val="28"/>
          <w:szCs w:val="28"/>
          <w:rtl w:val="true"/>
          <w:lang w:bidi="fa-IR"/>
        </w:rPr>
        <w:t xml:space="preserve">من دين الله أفواداً كما دخلوا فيه، وستصبغ الأرض بدماء الفراخ من فراخ آل محمد صلی الله علیه و آله تنهض تلك الفراخ في غير وقت، وتطلب غير ما تدرك، ويرابط الذين آمنوا ويصيرون لما يرون حتّى يحكم الله وهو خير الحاكمين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وعن القتيبي عن الفضل،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عليهما السلام ، وذكر نحوه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العيّاشي، عن جعفر بن أحمد بن أيّوب، عن حمدان بن سليمان أبو الخير، عن أبي محمد بن عبد الله بن محمد اليماني، عن محمّد بن الحسين بن أبي الخطّاب الكوفي، عن أبيه الحسين،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مائدة ابن عبّاس ومحمّد بن الحنفية حاضر، فوقعت جرادة فأخذها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ما هذه النقط السود في جناحها؟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أبي طالب  علیه السلام أنّه كان مع النبيّ  صلی الله علیه و آله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يا علي هذه النقط السود في جناح هذه الجرادة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ربّ العالمين، خلقت الجراد جنداً من جنودي أصيب به من أشاء من عبادي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هؤلاء القوم يفتخرون علينا، يقولون أنّهم أعلم منّا؟</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ولدهم إلاّ من ولدني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ذلك الحسن علیه السلام  فبعث إليهما وهما بالمسجد؛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قد بلغني ما قلتما إذ وجدتما جرادة، فأمّا أنت يا بن عباس ففي من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وَلَبِئْسَ الْعَشِيرُ </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في أبي أو في أبيك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عليه آيات من كتاب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تعلم </w:t>
      </w:r>
      <w:r>
        <w:rPr>
          <w:rStyle w:val="FootnoteAnchor"/>
          <w:rtl w:val="true"/>
        </w:rPr>
        <w:footnoteReference w:id="210"/>
      </w:r>
      <w:r>
        <w:rPr>
          <w:rFonts w:ascii="Amiri" w:hAnsi="Amiri" w:eastAsia="Amiri" w:cs="Amiri"/>
          <w:color w:val="111111"/>
          <w:sz w:val="28"/>
          <w:sz w:val="28"/>
          <w:szCs w:val="28"/>
          <w:rtl w:val="true"/>
          <w:lang w:bidi="ar-SA"/>
        </w:rPr>
        <w:t xml:space="preserve">لأعلمتك عاقبة أمرك ما هو، وستعلمه؛ ثمّ إنّك بقولك هذا مستنقص في بدنك، ويكون الجرموز من ولدك ،ولو أُذن لي في القول لقلت ما لو سمع  عامّة هذا الخلق لجحدوه وأنكروه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وعن علي بن يزداد الصايغ الجرجاني، عن عبد العزيز بن محمد بن عبد الأعلى الجزري، عن خلف المخزومي البغدادي، عن سفيان بن سعيد عن الزهري ،عن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على علیه السلام على البصرة عبد الله بن عبّاس فحمل كلّ مال في بيت المال بالبصرة ولحق بمكّة، وترك عليا علیه السلام وكان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مبلغه ألفي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فصعد علي علیه السلام المنبر حين بلغه ذلك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عمّ رسول الله صلی الله علیه و آله في علمه وقدره يفعل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يؤمن من كان  دونه، اللّهمّ إني قد مللتهم فأرحني منهم واقبضني إليك غير عاجز ولا ملول</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من أهل اليمامة، يذكر عن معلّى بن هلال،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احتمل عبد الله بن عبّاس بيت مال البصرة وذهب به إلى الحجاز، كتب إليه 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علي بن أبي طالب إلى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قد كنت أشركتك في أمانتي، ولم يكن أحد من أهل بيتي في نفسي أوثق منك لمواساتي وموازرتي وأداء الأمانة إليَّ؛ فلما رأيت الزمان على ابن عمّك قد كلب، والعدو عليه قد حرب، وأمانة الناس قد عزّت، وهذه الأمور قد فشت ،قلّبت لابن عمّك ظهر المجنّ، وفارقته مع المفارقين ،وخذلته  أسوء خذلان الخاذلين؛ فكأنّك لم تكن تريد الله بجهادك، وكأنّك لم تكن علی بینة ، وكأنك إنّما كنت تكيد أمّة محمد صلی الله علیه و آله  على دنياهم وتنوي غِرتّهم، فلّما أمكنتك الشدّة في خيانة أمة محمد  صلی الله علیه و آله، أسرعت الوثبة، وعجّلت العدوة، فاختطفت ما قدرت عليه اختطاف الذئب الأزل رمّية المعزى </w:t>
      </w:r>
      <w:r>
        <w:rPr>
          <w:rStyle w:val="FootnoteAnchor"/>
          <w:rtl w:val="true"/>
        </w:rPr>
        <w:footnoteReference w:id="213"/>
      </w:r>
      <w:r>
        <w:rPr>
          <w:rFonts w:ascii="Amiri" w:hAnsi="Amiri" w:eastAsia="Amiri" w:cs="Amiri"/>
          <w:color w:val="111111"/>
          <w:sz w:val="28"/>
          <w:sz w:val="28"/>
          <w:szCs w:val="28"/>
          <w:rtl w:val="true"/>
          <w:lang w:bidi="ar-SA"/>
        </w:rPr>
        <w:t>، كأنّك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جررت إلى أهلك تراثك من أبيك وأمّك؛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من سوء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من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عليك أن تشترى الإماء وتنكح النساء بأموال الأرامل والمهاجرة الذين أفاء الله عليهم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إلى القوم أموالهم، فوالله لئن لم تفعل ثمّ أمكنني الله منك لأعذرنّ الله فيك؛ والله فوالله لو أنّ حسناً وحسيناً فعلا مثل الذي فعلت لما كان لهما عندي في ذلك هوادة، ولا لواحد منهما عندي فيه رخصة، حتّى آخذ الحقّ وأزيح الجور عن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عبدالله بن عباس أمّا بعد، فقد أتاني كتابك تعظّم عليَّ إصابة المال الذي أخذته من بيت مال البصرة، ولعمري أنّ لي في بيت مال الله أكثر مماّ أخذت،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تزيين نفسك أن لك في بيت مال الله أكثر ممّا أخذت وأكثر ممّا لرجل من المسلمين ، فقد أفلحت إن كان تمنّيك الباطل وادّعاؤك مالاً يكون ينجيك من الإثم ويحلّ لك ما حرّم الله عليك، عمّرك الله إنّك لأنت العبد المهتدي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أنّك اتّخذت مكّة وطناً وضربت بها عطناً، تشتري مولّدات مكّة والطائف تختارهنّ على عينك وتعطي فيهنّ مال غيرك؛ وإنّي لأقسم بالله ربّي وربك ربّ العزّة ما يسرّني أنّ ما أخذت من أموالهم لي حلال أدعه لعقبي ميراثاً، فلا غرور أشدّ من اغتباطك بأكله، رويداً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قد بلغت المدى وعرضت على ربّك والمحلّ الذي تتمنّى الرجعة والمصنع  </w:t>
      </w:r>
      <w:r>
        <w:rPr>
          <w:rStyle w:val="FootnoteAnchor"/>
          <w:rtl w:val="true"/>
        </w:rPr>
        <w:footnoteReference w:id="214"/>
      </w:r>
      <w:r>
        <w:rPr>
          <w:rFonts w:ascii="Amiri" w:hAnsi="Amiri" w:eastAsia="Amiri" w:cs="Amiri"/>
          <w:color w:val="111111"/>
          <w:sz w:val="28"/>
          <w:sz w:val="28"/>
          <w:szCs w:val="28"/>
          <w:rtl w:val="true"/>
          <w:lang w:bidi="ar-SA"/>
        </w:rPr>
        <w:t>لتوبة كذلك وما ذلك ولات حين مناص؛ والسلام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أكثرت علي، فوالله لئن ألقي الله بجميع ما في الأرض من ذهبها وعقيانها أحبّ إليَّ أن القى الله بدم رجل مسلم </w:t>
      </w:r>
      <w:r>
        <w:rPr>
          <w:rStyle w:val="FootnoteAnchor"/>
          <w:rtl w:val="true"/>
        </w:rPr>
        <w:footnoteReference w:id="215"/>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روي من كتابه علیه السلام في أمر الخيانة في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فى المكتوب إليه، فقال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ورووا في ذلك روايات واستدلّوا بألفاظ الكتاب، كقوله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أشركتك في أمانتي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لم يكن، ولا فارق عبد الله بن عباس علياً علیه السلام، ولا باينه ولا خالفه، ولم يزل أميراً على البصرة إلى أن قتل علي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أبو الفرج من كتابه الذي كتبه إلى معاوية من البصرة لمّا قتل على علیه السلام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ذلك؟ ولم يخدعه معاوية ويجرّه إلى جهته، فقد علمتم كيف اختدع كثيراً من عمّال أمير المؤمنين علیه السلام ، واستمالهم إليه بالأموال فمالوا وتركوا أمير المؤمنين ،علیه السلام، فما باله وقد علم النبوة التي حدثت بينهما لم يستمل ابن عبّاس ولا اجتذبه إلى نفسه ؛ وكلّ من قرأ السير وعرف التواريخ، يعرف مشافهة</w:t>
      </w:r>
      <w:r>
        <w:rPr>
          <w:rStyle w:val="FootnoteAnchor"/>
          <w:rtl w:val="true"/>
        </w:rPr>
        <w:footnoteReference w:id="216"/>
      </w:r>
      <w:r>
        <w:rPr>
          <w:rFonts w:ascii="IRNazanin" w:hAnsi="IRNazanin" w:eastAsia="IRNazanin"/>
          <w:color w:val="111111"/>
          <w:sz w:val="28"/>
          <w:sz w:val="28"/>
          <w:szCs w:val="28"/>
          <w:rtl w:val="true"/>
          <w:lang w:bidi="fa-IR"/>
        </w:rPr>
        <w:t>عبّاس لمعاوية بعد وفاة علي علیه السلام، وما كان يلقاه به من قوارع الكلام وشديد الخصام ،وما كان يثنى به على أمير المؤمنين علیه السلام  ويذكر خصائصه وفضائله، ويصدع به من مناقبه ومآثره؛ فلو كان بينهما غبار أو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كدر لما كان الأمر كذلك، بل كانت الحال تكون بالضدّ لمِا اشتهر من أمرهما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أشكل عليَّ أمر هذا الكتاب، فإن أنا كذّبت النقل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موضوع على أمير المؤمنين  علیه السلام خالفت الرواة، فإنهّم قد أطبقوا على رواية هذا الكتاب عنه، وقد ذكر في أكثر كتب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صرفته إلى عبد الله بن عبّاس، صدّني عنه ما أعلمه من ملازمته لطاعة أمير المؤمنين علیه السلام  في حياته وبعد وفاته، وإن صرفته إلى غيره، لم أعلم إلى من أصرفه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صرفته</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تعارض العقل والنقل يقدّم العقل؛ فإذا كان معلوماً ملازمته لطاعة أمير المؤمنين علیه السلام في حياته وبعد وفاته ولا استماله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انتهازه الفرصة في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بأن النقل باطل؛ وكيف يحتمل صحّة ذاك النقل مع أنّه طعن في معاوية بخيانة عمّاله؟ فلو كان هو أيضاً خان لردّ عليه معاوية طعنه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ربّه في كتاب أجوبة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قريش الشام والحجاز عند معاوية، وفيهم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جريئاً على معاوية حقاراً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عنه بعض ما غمّه؛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سفيان 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صفيّين دون الناس، فحفظت الميّت في الحيّ والحي في الميّت؛ استعملك علي يابن عباس على البصرة، واستعمل أخاك عبيد الله على</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اليمن، واستعمل أخاك قثماً على المدينة؛ فلمّا كان من الأمر ما كان هنأتكم ما في أيديكم، ولم أكشفكم عمّا وعت غرائركم،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اليوم وأعطي غداً مثله، وعلمت أنّ بدء اللؤم يضرّ بعاقبة الكرم؛ ولو شئت لأخذت بحلاقيمكم وقياتكم ما أكلتم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يبلغني عنكم ما لا تبرك له الإبل، وذنوبكم إلينا أكثر من ذنوبنا إليكم، خذلتم عثمان بالمدينة، وقتلتم أنصاره يوم الجمل، وحاربتموني بصفّين؛ 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لبنو تيم وعديّ أعظم ذنوباً منا إليكم إذ صرفوا عنكم هذا الأمر وسنوا فيكم هذه السُنّة؛ فحتّى متى أغضي الجفون على القذى، وأسحب الذيول على الأذى،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وعسى؟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فتكلّم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أبانا وأباك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صفيّين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هنّا أباك بإخاء أبي أكثر ممّن هنا أبي بإخاك أبيك، نصر أبي أباك في الجاهلية وحقن دمه في الإسلام، وأما استعمال علي علیه السلام  إيّانا فلنفسه دون هواه، وقد استعملت أنت رجالاً لهواك لا لنفسك، منهم ابن الحضرمي على البصرة فقتل، وبسر بن أرطاة على اليمن فخان، وحبيب بن مرّة على الحجاز فردّ، والضحّاك بن قيس الفهري على الكوفة فحصب، ولو طلبت ما عندنا وقينا أعراضنا، وليس الذي يبلغك عنّا بأعظم من الذي يبلغنا عنك؛ ولو وضع أصغر ذنوبكم إلينا على مائة حسنة لمحقها، ولو وضع أدنى عذرنا إليكم على مائة سيئة لحسّنها، وأما خذلنا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لزمنا نصره لنصرناه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قتلنا أنصاره فعلى خروجهم ممّا دخلوا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حربنا إيّاك</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بصفّين فعلى تركك الحقّ وادّعائك الباطل، وأما إغراؤك إياّنا بتيم وعديّ فلو أردناها ما غلبونا عليها؛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ذلك ابن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حرب عظيم القدر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رماه بما فيه ابن عبّاس</w:t>
      </w:r>
    </w:p>
    <w:p>
      <w:pPr>
        <w:pStyle w:val="BookText"/>
        <w:rPr/>
      </w:pPr>
      <w:r>
        <w:rPr>
          <w:rFonts w:ascii="Amiri" w:hAnsi="Amiri" w:eastAsia="Amiri" w:cs="Amiri"/>
          <w:color w:val="111111"/>
          <w:sz w:val="28"/>
          <w:sz w:val="28"/>
          <w:szCs w:val="28"/>
          <w:rtl w:val="true"/>
          <w:lang w:bidi="ar-SA"/>
        </w:rPr>
        <w:t>ما زال يهبطه طوراً ويصعده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استقاد وما بالحقّ من باس</w:t>
      </w:r>
    </w:p>
    <w:p>
      <w:pPr>
        <w:pStyle w:val="BookText"/>
        <w:rPr/>
      </w:pPr>
      <w:r>
        <w:rPr>
          <w:rFonts w:ascii="Amiri" w:hAnsi="Amiri" w:eastAsia="Amiri" w:cs="Amiri"/>
          <w:color w:val="111111"/>
          <w:sz w:val="28"/>
          <w:sz w:val="28"/>
          <w:szCs w:val="28"/>
          <w:rtl w:val="true"/>
          <w:lang w:bidi="ar-SA"/>
        </w:rPr>
        <w:t>لم يتركن خطّة ممّا يذلّله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كواه بها في فروة الراس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وكيف يعقل وقوع خيانة منه وقد حاجّ معاوية وخواصّه من عمرو بن العاص ومروان وزياد ونظرائهم، وكانوا يتهالكون على عدّ عيب له ولم يطعنوا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عبّاس على معاوية مرّة، فقال معاوية لابنه يزيد، ولزياد بن سمية، وعتبة بن أبي سفيان، ومروان بن الحكم، وعمرو بن العاص، والمغيرة بن شعبة، وسعيد بن العاص، وعبد الرحمن بن الحكم، إنّه قد طال العهد لعبد الله بن عبّاس وما كان شجر بيننا وبين ابن عمّه، ولقد كان نصّبه للتحكيم فدفع عنه ؛ فحرّكوه على الكلام لنبلغ حقيقة</w:t>
      </w:r>
    </w:p>
    <w:p>
      <w:pPr>
        <w:pStyle w:val="BookText"/>
        <w:rPr/>
      </w:pPr>
      <w:r>
        <w:rPr>
          <w:rFonts w:ascii="Amiri" w:hAnsi="Amiri" w:eastAsia="Amiri" w:cs="Amiri"/>
          <w:color w:val="111111"/>
          <w:sz w:val="28"/>
          <w:sz w:val="28"/>
          <w:szCs w:val="28"/>
          <w:rtl w:val="true"/>
          <w:lang w:bidi="ar-SA"/>
        </w:rPr>
        <w:t>صفته، ونقف على كنه معرفته، ونعرف ما صرفه عنّا من شبا حده، وزوي عنا من دهاء رأيه؛ فربما وصف المرء بغير ما هو فيه، وأعطي من النعت والاسم ما لا يستحقه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أرسل إلى عبد الله بن عبّاس، فلمّا دخل واستقر به المجلس ابتدأه ابن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أن يوّجه بك حكماً؟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لقرن عمراً بصعبة سوجع كتفيه مراسها ولأذهلت عقله وأجرضته بريقه وقدحت في سويداء قلبه، فلم يبرم أمراً ولم ينقض أمراً</w:t>
      </w:r>
      <w:r>
        <w:rPr>
          <w:rStyle w:val="FootnoteAnchor"/>
          <w:rtl w:val="true"/>
        </w:rPr>
        <w:footnoteReference w:id="219"/>
      </w:r>
      <w:r>
        <w:rPr>
          <w:rFonts w:ascii="Amiri" w:hAnsi="Amiri" w:eastAsia="Amiri" w:cs="Amiri"/>
          <w:color w:val="111111"/>
          <w:sz w:val="28"/>
          <w:sz w:val="28"/>
          <w:szCs w:val="28"/>
          <w:rtl w:val="true"/>
          <w:lang w:bidi="ar-SA"/>
        </w:rPr>
        <w:t xml:space="preserve">إلاّ كنت منه بمرأى ومسمع ، فإن نكبه أدمت </w:t>
      </w:r>
      <w:r>
        <w:rPr>
          <w:rStyle w:val="FootnoteAnchor"/>
          <w:rtl w:val="true"/>
        </w:rPr>
        <w:footnoteReference w:id="220"/>
      </w:r>
      <w:r>
        <w:rPr>
          <w:rFonts w:ascii="IRNazanin" w:hAnsi="IRNazanin" w:eastAsia="IRNazanin"/>
          <w:color w:val="111111"/>
          <w:sz w:val="28"/>
          <w:sz w:val="28"/>
          <w:szCs w:val="28"/>
          <w:rtl w:val="true"/>
          <w:lang w:bidi="fa-IR"/>
        </w:rPr>
        <w:t xml:space="preserve">قواه، وإن أدمه فصمت عراه بعضب مصقول </w:t>
      </w:r>
      <w:r>
        <w:rPr>
          <w:rStyle w:val="FootnoteAnchor"/>
          <w:rtl w:val="true"/>
        </w:rPr>
        <w:footnoteReference w:id="221"/>
      </w:r>
      <w:r>
        <w:rPr>
          <w:rFonts w:ascii="Amiri" w:hAnsi="Amiri" w:eastAsia="Amiri" w:cs="Amiri"/>
          <w:color w:val="111111"/>
          <w:sz w:val="28"/>
          <w:sz w:val="28"/>
          <w:szCs w:val="28"/>
          <w:rtl w:val="true"/>
          <w:lang w:bidi="ar-SA"/>
        </w:rPr>
        <w:t xml:space="preserve">لا يفلّ حده، وأصالة رأي كمناخ </w:t>
      </w:r>
      <w:r>
        <w:rPr>
          <w:rStyle w:val="FootnoteAnchor"/>
          <w:rtl w:val="true"/>
        </w:rPr>
        <w:footnoteReference w:id="222"/>
      </w:r>
      <w:r>
        <w:rPr>
          <w:rFonts w:ascii="Amiri" w:hAnsi="Amiri" w:eastAsia="Amiri" w:cs="Amiri"/>
          <w:color w:val="111111"/>
          <w:sz w:val="28"/>
          <w:sz w:val="28"/>
          <w:szCs w:val="28"/>
          <w:rtl w:val="true"/>
          <w:lang w:bidi="ar-SA"/>
        </w:rPr>
        <w:t xml:space="preserve">الأجل لا وزر منه، أصدع به أديمه وأفلّ به شبا حده، وأستجد </w:t>
      </w:r>
      <w:r>
        <w:rPr>
          <w:rStyle w:val="FootnoteAnchor"/>
          <w:rtl w:val="true"/>
        </w:rPr>
        <w:footnoteReference w:id="223"/>
      </w:r>
      <w:r>
        <w:rPr>
          <w:rFonts w:ascii="Amiri" w:hAnsi="Amiri" w:eastAsia="Amiri" w:cs="Amiri"/>
          <w:color w:val="111111"/>
          <w:sz w:val="28"/>
          <w:sz w:val="28"/>
          <w:szCs w:val="28"/>
          <w:rtl w:val="true"/>
          <w:lang w:bidi="ar-SA"/>
        </w:rPr>
        <w:t xml:space="preserve">به عزائم المتقين، وأزيح به شبه الناكثين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نجوم أوّل الشرّ ويقول آخر الخير</w:t>
      </w:r>
      <w:r>
        <w:rPr>
          <w:rStyle w:val="FootnoteAnchor"/>
          <w:rtl w:val="true"/>
        </w:rPr>
        <w:footnoteReference w:id="225"/>
      </w:r>
      <w:r>
        <w:rPr>
          <w:rFonts w:ascii="IRNazanin" w:hAnsi="IRNazanin" w:eastAsia="IRNazanin"/>
          <w:color w:val="111111"/>
          <w:sz w:val="28"/>
          <w:sz w:val="28"/>
          <w:szCs w:val="28"/>
          <w:rtl w:val="true"/>
          <w:lang w:bidi="fa-IR"/>
        </w:rPr>
        <w:t>وفي حسمه قطع مادّته؛ فبادره بالحملة، وانتهز منه الفرصة، واردع بالتنكيل به غیره، وشرد به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النابغة ضلّ والله عقلك، وسفه حلمك، ونطق الشيطان على لسانك، هلا تولّيت ذلك بنفسك حين دعيت إلى النزال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وتكافح الأبطال وكثرت الجراح وتقصفّت الرماح، وبرزت إلى أمير المؤمنين ،مصاولاً، فانكفأ نحوك بالسيف حاملاً، فلمّا رأيت الكواثر من ألف</w:t>
      </w:r>
      <w:r>
        <w:rPr>
          <w:rStyle w:val="FootnoteAnchor"/>
          <w:rtl w:val="true"/>
        </w:rPr>
        <w:footnoteReference w:id="226"/>
      </w:r>
      <w:r>
        <w:rPr>
          <w:rFonts w:ascii="Amiri" w:hAnsi="Amiri" w:eastAsia="Amiri" w:cs="Amiri"/>
          <w:color w:val="111111"/>
          <w:sz w:val="28"/>
          <w:sz w:val="28"/>
          <w:szCs w:val="28"/>
          <w:rtl w:val="true"/>
          <w:lang w:bidi="ar-SA"/>
        </w:rPr>
        <w:t xml:space="preserve">وقد أعددت حيلة السلامة قبل لقائه، والانطفاء عنه بعد إجابة دعائه، فمنحته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عورتك وكشفت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سوأتك، حذر أن يصطلمك بسطوته، أو يلتقمك </w:t>
      </w:r>
      <w:r>
        <w:rPr>
          <w:rStyle w:val="FootnoteAnchor"/>
          <w:rtl w:val="true"/>
        </w:rPr>
        <w:footnoteReference w:id="227"/>
      </w:r>
      <w:r>
        <w:rPr>
          <w:rFonts w:ascii="Amiri" w:hAnsi="Amiri" w:eastAsia="Amiri" w:cs="Amiri"/>
          <w:color w:val="111111"/>
          <w:sz w:val="28"/>
          <w:sz w:val="28"/>
          <w:szCs w:val="28"/>
          <w:rtl w:val="true"/>
          <w:lang w:bidi="ar-SA"/>
        </w:rPr>
        <w:t xml:space="preserve">بحملته ؛ ثمّ أشرت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بمبارزته وحسّنت له التعريض بمكافحته رجاء أن تكفي مؤنته وتعدم  صولته </w:t>
      </w:r>
      <w:r>
        <w:rPr>
          <w:rStyle w:val="FootnoteAnchor"/>
          <w:rtl w:val="true"/>
        </w:rPr>
        <w:footnoteReference w:id="228"/>
      </w:r>
      <w:r>
        <w:rPr>
          <w:rFonts w:ascii="Amiri" w:hAnsi="Amiri" w:eastAsia="Amiri" w:cs="Amiri"/>
          <w:color w:val="111111"/>
          <w:sz w:val="28"/>
          <w:sz w:val="28"/>
          <w:szCs w:val="28"/>
          <w:rtl w:val="true"/>
          <w:lang w:bidi="ar-SA"/>
        </w:rPr>
        <w:t xml:space="preserve">،فعلم غِل صدرك وما ألحت </w:t>
      </w:r>
      <w:r>
        <w:rPr>
          <w:rStyle w:val="FootnoteAnchor"/>
          <w:rtl w:val="true"/>
        </w:rPr>
        <w:footnoteReference w:id="229"/>
      </w:r>
      <w:r>
        <w:rPr>
          <w:rFonts w:ascii="Amiri" w:hAnsi="Amiri" w:eastAsia="Amiri" w:cs="Amiri"/>
          <w:color w:val="111111"/>
          <w:sz w:val="28"/>
          <w:sz w:val="28"/>
          <w:szCs w:val="28"/>
          <w:rtl w:val="true"/>
          <w:lang w:bidi="ar-SA"/>
        </w:rPr>
        <w:t xml:space="preserve">عليه من النفاق أضلُعك، وعرف مقرّ سهمك في غرضك، فأكفف عضب </w:t>
      </w:r>
      <w:r>
        <w:rPr>
          <w:rStyle w:val="FootnoteAnchor"/>
          <w:rtl w:val="true"/>
        </w:rPr>
        <w:footnoteReference w:id="230"/>
      </w:r>
      <w:r>
        <w:rPr>
          <w:rFonts w:ascii="IRNazanin" w:hAnsi="IRNazanin" w:eastAsia="IRNazanin"/>
          <w:color w:val="111111"/>
          <w:sz w:val="28"/>
          <w:sz w:val="28"/>
          <w:szCs w:val="28"/>
          <w:rtl w:val="true"/>
          <w:lang w:bidi="fa-IR"/>
        </w:rPr>
        <w:t xml:space="preserve">لسانك، وأقمع عوراء لفظك،فانّک لمن أسد خادر وبحر زاخر، إن برزت للأسد افترسك، وإن عمت في البحر قمك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لتصرف بنابك وتوري نارك كأنّك ترجوا الغلبة وتؤمّل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حلم معاوية عنكم لتناولكم بأقصر أنامله فأوردكم منهلاً بعيداً صَدرهُ؛ ولعمري لئن سطا بكم ليأخذن بعض حقّه منكم ، ولئن عفا عن جرائركم فقديماً ما نسب إلى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لتقول يا عدو الله وطريد رسول الله، والمباح دمه، والداخل بين عثمان ورعيته بما حملهم على قطع أوداجه وركوب أثباجه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 معاوية ثاره لأخذك به، ولو نظر في أمر عثمان لوجدك 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لتصرّف بنانك وتوري نارك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 معاوية وعمرواً يخبراك ليلة الهرير كيف ثباتنا للمثلات، واستخفافنا بالمعضلات، وصدق جلادنا عند المصاولة ،وصبرنا على اللأواء فى المطاولة، ومصافحتنا بجباهنا السيوف المرهفة، ومباشرتنا بنحورنا حدّ الأسنة، هل حمينا </w:t>
      </w:r>
      <w:r>
        <w:rPr>
          <w:rStyle w:val="FootnoteAnchor"/>
          <w:rtl w:val="true"/>
        </w:rPr>
        <w:footnoteReference w:id="232"/>
      </w:r>
      <w:r>
        <w:rPr>
          <w:rFonts w:ascii="IRNazanin" w:hAnsi="IRNazanin" w:eastAsia="IRNazanin"/>
          <w:color w:val="111111"/>
          <w:sz w:val="28"/>
          <w:sz w:val="28"/>
          <w:szCs w:val="28"/>
          <w:rtl w:val="true"/>
          <w:lang w:bidi="fa-IR"/>
        </w:rPr>
        <w:t xml:space="preserve">عن کرائم تلك المواقف؟ أم لم نبذل مهجنا للمتالف؟ وليس لك إذ ذاك فيها مقام محمود، ولا يوم مشهود ، ولا أثر معدود؛ وإنّهما شهدا ما لو شهدت لأقلقك؛ فأربع على ظلعك ولا تعرّض لما ليس لك، فإنّك كالمغرور في صفقة  </w:t>
      </w:r>
      <w:r>
        <w:rPr>
          <w:rStyle w:val="FootnoteAnchor"/>
          <w:rtl w:val="true"/>
        </w:rPr>
        <w:footnoteReference w:id="233"/>
      </w:r>
      <w:r>
        <w:rPr>
          <w:rFonts w:ascii="Amiri" w:hAnsi="Amiri" w:eastAsia="Amiri" w:cs="Amiri"/>
          <w:color w:val="111111"/>
          <w:sz w:val="28"/>
          <w:sz w:val="28"/>
          <w:szCs w:val="28"/>
          <w:rtl w:val="true"/>
          <w:lang w:bidi="ar-SA"/>
        </w:rPr>
        <w:t>لا يهبط برجل ولا يرقى 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لأعلم ما منع حسناً وحسيناً من الوفود معك على أمير المؤمنين، إلاّ ما سوّلت لهما أنفسهما وغرّهما به مَن هو عند البأساء سلّمهما؛ وأيم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وليتهما لأدّبتهما </w:t>
      </w:r>
      <w:r>
        <w:rPr>
          <w:rStyle w:val="FootnoteAnchor"/>
          <w:rtl w:val="true"/>
        </w:rPr>
        <w:footnoteReference w:id="234"/>
      </w:r>
      <w:r>
        <w:rPr>
          <w:rFonts w:ascii="Amiri" w:hAnsi="Amiri" w:eastAsia="Amiri" w:cs="Amiri"/>
          <w:color w:val="111111"/>
          <w:sz w:val="28"/>
          <w:sz w:val="28"/>
          <w:szCs w:val="28"/>
          <w:rtl w:val="true"/>
          <w:lang w:bidi="ar-SA"/>
        </w:rPr>
        <w:t>في الرحلة إلى أمير المؤمنين بأنفسهما، ويقلّ بمكانهما لبثهما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يقصر دونهما ،باعك ويضيق بهما ذراعك ولو رمت ذلك لوجدت من دونهما فيه </w:t>
      </w:r>
      <w:r>
        <w:rPr>
          <w:rStyle w:val="FootnoteAnchor"/>
          <w:rtl w:val="true"/>
        </w:rPr>
        <w:footnoteReference w:id="235"/>
      </w:r>
      <w:r>
        <w:rPr>
          <w:rFonts w:ascii="Amiri" w:hAnsi="Amiri" w:eastAsia="Amiri" w:cs="Amiri"/>
          <w:color w:val="111111"/>
          <w:sz w:val="28"/>
          <w:sz w:val="28"/>
          <w:szCs w:val="28"/>
          <w:rtl w:val="true"/>
          <w:lang w:bidi="ar-SA"/>
        </w:rPr>
        <w:t xml:space="preserve">صدقاً صُبراً على البلاء، لا يحتمون </w:t>
      </w:r>
      <w:r>
        <w:rPr>
          <w:rStyle w:val="FootnoteAnchor"/>
          <w:rtl w:val="true"/>
        </w:rPr>
        <w:footnoteReference w:id="236"/>
      </w:r>
      <w:r>
        <w:rPr>
          <w:rFonts w:ascii="Amiri" w:hAnsi="Amiri" w:eastAsia="Amiri" w:cs="Amiri"/>
          <w:color w:val="111111"/>
          <w:sz w:val="28"/>
          <w:sz w:val="28"/>
          <w:szCs w:val="28"/>
          <w:rtl w:val="true"/>
          <w:lang w:bidi="ar-SA"/>
        </w:rPr>
        <w:t>عن اللقاء؛ فلعر كوك بكلاكلهم، ووطئوك بمناسمهم، وأوجروك مشق رماحه وشفار سيوفهم ووخز أسنّتهم، حتى تشهد بسوء ما آتيت، وتتبيّن ضياع الحزم فيما جنيت؛ فحذار من سوء النية فتكافي بردّ الأمنية وتكون سبباً لفساد هذين الحيين بعد صلاحهما، وساعياً في اختلافهما بعد إيتلافهما، حيث لا يضرهما إلتباسك</w:t>
      </w:r>
      <w:r>
        <w:rPr>
          <w:rStyle w:val="FootnoteAnchor"/>
          <w:rtl w:val="true"/>
        </w:rPr>
        <w:footnoteReference w:id="237"/>
      </w:r>
      <w:r>
        <w:rPr>
          <w:rFonts w:ascii="Amiri" w:hAnsi="Amiri" w:eastAsia="Amiri" w:cs="Amiri"/>
          <w:color w:val="111111"/>
          <w:sz w:val="28"/>
          <w:sz w:val="28"/>
          <w:szCs w:val="28"/>
          <w:rtl w:val="true"/>
          <w:lang w:bidi="ar-SA"/>
        </w:rPr>
        <w:t>، ولا يغني عنهما إيناسك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بن أمّ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درّ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 الأجل </w:t>
      </w:r>
      <w:r>
        <w:rPr>
          <w:rStyle w:val="FootnoteAnchor"/>
          <w:rtl w:val="true"/>
        </w:rPr>
        <w:footnoteReference w:id="238"/>
      </w:r>
      <w:r>
        <w:rPr>
          <w:rFonts w:ascii="Amiri" w:hAnsi="Amiri" w:eastAsia="Amiri" w:cs="Amiri"/>
          <w:color w:val="111111"/>
          <w:sz w:val="28"/>
          <w:sz w:val="28"/>
          <w:szCs w:val="28"/>
          <w:rtl w:val="true"/>
          <w:lang w:bidi="ar-SA"/>
        </w:rPr>
        <w:t>وأمن الوَجل، وأحدّ الشفرة ،وألان المهرة وأدرك الثار، ونفى العار، وفاز بالمنزلة العليا، ورقى الدرجة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كرع كأس حتفه بيده، وعجّل الله إلى النار بروحه، ولو أبدى لأمير المؤمنين علیه السلام  الصفحته، لخالطه الفحل الفطم، والسيف الخرم </w:t>
      </w:r>
      <w:r>
        <w:rPr>
          <w:rStyle w:val="FootnoteAnchor"/>
          <w:rtl w:val="true"/>
        </w:rPr>
        <w:footnoteReference w:id="239"/>
      </w:r>
      <w:r>
        <w:rPr>
          <w:rFonts w:ascii="Amiri" w:hAnsi="Amiri" w:eastAsia="Amiri" w:cs="Amiri"/>
          <w:color w:val="111111"/>
          <w:sz w:val="28"/>
          <w:sz w:val="28"/>
          <w:szCs w:val="28"/>
          <w:rtl w:val="true"/>
          <w:lang w:bidi="ar-SA"/>
        </w:rPr>
        <w:t>،ولألعقه صاباً، وسقاه سماماً، وألحقه بالوليد وعتبة وحنظلة؛ فكلّهم كان أشدّ منه شكيمة وأمضى عزيمة، ففرى السيف هامهم،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ورملهم بدمائهم، ووفر</w:t>
      </w:r>
      <w:r>
        <w:rPr>
          <w:rStyle w:val="FootnoteAnchor"/>
          <w:rtl w:val="true"/>
        </w:rPr>
        <w:footnoteReference w:id="240"/>
      </w:r>
      <w:r>
        <w:rPr>
          <w:rFonts w:ascii="Amiri" w:hAnsi="Amiri" w:eastAsia="Amiri" w:cs="Amiri"/>
          <w:color w:val="111111"/>
          <w:sz w:val="28"/>
          <w:sz w:val="28"/>
          <w:szCs w:val="28"/>
          <w:rtl w:val="true"/>
          <w:lang w:bidi="ar-SA"/>
        </w:rPr>
        <w:t>الذئاب أشلاءهم، وفرّق بينهم وبين أحبّائهم، أولئك حصب جهنم هم لها واردون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 مِنْهُمْ مِنْ أَحَدٍ أَوْ تَسْمَعُ لَهُمْ رِكْزاً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في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فیشتفی</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ولا غروّ أن ختل ، ولا وصمة أن قتل، فإناّ لكما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للحم السيف غير 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يغار علينا واترين فيُتقى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على علي بالنصيحة، فآثر رأيه، ومضى على غُلوَائه، فكانت العاقبة عليه لا له، وإنّي لأحسب أنّ خلفه يقتدون بمنهجه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أمير المؤمنين علیه السلام أعلم بوجوه الرأي، ومعاقد الحزم، وتصريف الأمور من أن يقبل مشورتك فيما نهى الله عنه وعنف عليه؛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الآية، ولقد وقفك على ذكر متين وآية متلوة،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وهل كان يسوغ له أن يحكم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دماء المسلمين وفيء المؤمنين من ليس بمأمون عنده ولا بموثوق به في نفسه؟ هيهات هيهات هو أعلم بفرض الله وسُنّة رسوله أن يبطن خلاف ما يظهر إلا للتقية، ولات حين تقيّة مع وضوح الحق وثبوت الجنان وكثرة الأنصار، يمضي كالسيف المصلت في أمر الله مؤثراً لطاعة ربه والتقوى على آراء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لتنطق بلسان طلق </w:t>
      </w:r>
      <w:r>
        <w:rPr>
          <w:rStyle w:val="FootnoteAnchor"/>
          <w:rtl w:val="true"/>
        </w:rPr>
        <w:footnoteReference w:id="245"/>
      </w:r>
      <w:r>
        <w:rPr>
          <w:rFonts w:ascii="Amiri" w:hAnsi="Amiri" w:eastAsia="Amiri" w:cs="Amiri"/>
          <w:color w:val="111111"/>
          <w:sz w:val="28"/>
          <w:sz w:val="28"/>
          <w:szCs w:val="28"/>
          <w:rtl w:val="true"/>
          <w:lang w:bidi="ar-SA"/>
        </w:rPr>
        <w:t>تنبئ عن مكنون قلب خرق، فاطو ما أنت عليه كشحاً، فقد محا ضوء حقنا ظلمة باطلكم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يزيد فوالله ما صفت القلوب لكم منذ تكدرت عليكم، ولا دنت بالمحبة لكم مذ نأت بالبغضاء عنكم، ولا رضيت اليوم منكم ما سخطت بالأمس من أفعالكم، وإن تدلّ الأيام نستقضي ما سدّ ما أبين منا </w:t>
      </w:r>
      <w:r>
        <w:rPr>
          <w:rStyle w:val="FootnoteAnchor"/>
          <w:rtl w:val="true"/>
        </w:rPr>
        <w:footnoteReference w:id="246"/>
      </w:r>
      <w:r>
        <w:rPr>
          <w:rFonts w:ascii="Amiri" w:hAnsi="Amiri" w:eastAsia="Amiri" w:cs="Amiri"/>
          <w:color w:val="111111"/>
          <w:sz w:val="28"/>
          <w:sz w:val="28"/>
          <w:szCs w:val="28"/>
          <w:rtl w:val="true"/>
          <w:lang w:bidi="ar-SA"/>
        </w:rPr>
        <w:t>، كيلاً بكيل، ووزناً بوزن، وإن تكن الأخرى ،عنا، ويسترجع فكفى بالله وليّاً لنا ووكيلاً على المعتدين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نفسي منكم لحرارات </w:t>
      </w:r>
      <w:r>
        <w:rPr>
          <w:rStyle w:val="FootnoteAnchor"/>
          <w:rtl w:val="true"/>
        </w:rPr>
        <w:footnoteReference w:id="247"/>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الخليق </w:t>
      </w:r>
      <w:r>
        <w:rPr>
          <w:rStyle w:val="FootnoteAnchor"/>
          <w:rtl w:val="true"/>
        </w:rPr>
        <w:footnoteReference w:id="248"/>
      </w:r>
      <w:r>
        <w:rPr>
          <w:rFonts w:ascii="Amiri" w:hAnsi="Amiri" w:eastAsia="Amiri" w:cs="Amiri"/>
          <w:color w:val="111111"/>
          <w:sz w:val="28"/>
          <w:sz w:val="28"/>
          <w:szCs w:val="28"/>
          <w:rtl w:val="true"/>
          <w:lang w:bidi="ar-SA"/>
        </w:rPr>
        <w:t xml:space="preserve">أن أدرك فيكم الثأر وأنفي العار، فإن دماءنا فيكم </w:t>
      </w:r>
      <w:r>
        <w:rPr>
          <w:rStyle w:val="FootnoteAnchor"/>
          <w:rtl w:val="true"/>
        </w:rPr>
        <w:footnoteReference w:id="249"/>
      </w:r>
      <w:r>
        <w:rPr>
          <w:rFonts w:ascii="Amiri" w:hAnsi="Amiri" w:eastAsia="Amiri" w:cs="Amiri"/>
          <w:color w:val="111111"/>
          <w:sz w:val="28"/>
          <w:sz w:val="28"/>
          <w:szCs w:val="28"/>
          <w:rtl w:val="true"/>
          <w:lang w:bidi="ar-SA"/>
        </w:rPr>
        <w:t>وظلامتنا فيكم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رمت ذلك يا معاوية، لتنشرت </w:t>
      </w:r>
      <w:r>
        <w:rPr>
          <w:rStyle w:val="FootnoteAnchor"/>
          <w:rtl w:val="true"/>
        </w:rPr>
        <w:footnoteReference w:id="250"/>
      </w:r>
      <w:r>
        <w:rPr>
          <w:rFonts w:ascii="Amiri" w:hAnsi="Amiri" w:eastAsia="Amiri" w:cs="Amiri"/>
          <w:color w:val="111111"/>
          <w:sz w:val="28"/>
          <w:sz w:val="28"/>
          <w:szCs w:val="28"/>
          <w:rtl w:val="true"/>
          <w:lang w:bidi="ar-SA"/>
        </w:rPr>
        <w:t xml:space="preserve">عليك أسداً مخدّرة، وأفاعي مطرقة، لا ينتأها </w:t>
      </w:r>
      <w:r>
        <w:rPr>
          <w:rStyle w:val="FootnoteAnchor"/>
          <w:rtl w:val="true"/>
        </w:rPr>
        <w:footnoteReference w:id="251"/>
      </w:r>
      <w:r>
        <w:rPr>
          <w:rFonts w:ascii="Amiri" w:hAnsi="Amiri" w:eastAsia="Amiri" w:cs="Amiri"/>
          <w:color w:val="111111"/>
          <w:sz w:val="28"/>
          <w:sz w:val="28"/>
          <w:szCs w:val="28"/>
          <w:rtl w:val="true"/>
          <w:lang w:bidi="ar-SA"/>
        </w:rPr>
        <w:t xml:space="preserve">كثرة السلاح، ولا تعضها نكاية الجراح، يضعون أسيافهم على عواتقهم، يضربون قدماً قدماً من ناوأهم، يهون عليهم نباح الكلاب وعواء الذئاب، لا يُفاتون بوتر ولا يُسبقون إلى كرّ ثم كر </w:t>
      </w:r>
      <w:r>
        <w:rPr>
          <w:rStyle w:val="FootnoteAnchor"/>
          <w:rtl w:val="true"/>
        </w:rPr>
        <w:footnoteReference w:id="252"/>
      </w:r>
      <w:r>
        <w:rPr>
          <w:rFonts w:ascii="Amiri" w:hAnsi="Amiri" w:eastAsia="Amiri" w:cs="Amiri"/>
          <w:color w:val="111111"/>
          <w:sz w:val="28"/>
          <w:sz w:val="28"/>
          <w:szCs w:val="28"/>
          <w:rtl w:val="true"/>
          <w:lang w:bidi="ar-SA"/>
        </w:rPr>
        <w:t>،قد وطنوا على الموت أنفسهم، وسمت بهم إلى العلياء هممهم، كما قالت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شهدوا الهياج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ينهنههم ولا زجر</w:t>
      </w:r>
    </w:p>
    <w:p>
      <w:pPr>
        <w:pStyle w:val="BookText"/>
        <w:rPr/>
      </w:pPr>
      <w:r>
        <w:rPr>
          <w:rFonts w:ascii="Amiri" w:hAnsi="Amiri" w:eastAsia="Amiri" w:cs="Amiri"/>
          <w:color w:val="111111"/>
          <w:sz w:val="28"/>
          <w:sz w:val="28"/>
          <w:szCs w:val="28"/>
          <w:rtl w:val="true"/>
          <w:lang w:bidi="ar-SA"/>
        </w:rPr>
        <w:t>وكأنّهم أساد غيلة عرست</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 متونها القط</w:t>
      </w:r>
    </w:p>
    <w:p>
      <w:pPr>
        <w:pStyle w:val="BookText"/>
        <w:rPr/>
      </w:pPr>
      <w:r>
        <w:rPr>
          <w:rFonts w:ascii="Amiri" w:hAnsi="Amiri" w:eastAsia="Amiri" w:cs="Amiri"/>
          <w:color w:val="111111"/>
          <w:sz w:val="28"/>
          <w:sz w:val="28"/>
          <w:szCs w:val="28"/>
          <w:rtl w:val="true"/>
          <w:lang w:bidi="ar-SA"/>
        </w:rPr>
        <w:t xml:space="preserve">فتكون </w:t>
      </w:r>
      <w:r>
        <w:rPr>
          <w:rStyle w:val="FootnoteAnchor"/>
          <w:rtl w:val="true"/>
        </w:rPr>
        <w:footnoteReference w:id="254"/>
      </w:r>
      <w:r>
        <w:rPr>
          <w:rFonts w:ascii="Amiri" w:hAnsi="Amiri" w:eastAsia="Amiri" w:cs="Amiri"/>
          <w:color w:val="111111"/>
          <w:sz w:val="28"/>
          <w:sz w:val="28"/>
          <w:szCs w:val="28"/>
          <w:rtl w:val="true"/>
          <w:lang w:bidi="ar-SA"/>
        </w:rPr>
        <w:t>منهم بحيث أعددت ليلة الهرير للهرب فرسك، وكان أكبر همك سلامة حشاشة نفسك؛ ولولا طغام من أهل الشام وقوا لك بأنفسهم وبذلوا دونك مهجهم، حتى إذا ذاقوا وخز الشفار، وأيقنوا بحلوله الدمار رفعوا المصاحف مستجيرين بها وعائذين بعصمتها، لكنت شلواً مطروحاً بالعراء تسفي عليك رياحها، ويعتورك ذئابها</w:t>
      </w:r>
      <w:r>
        <w:rPr>
          <w:rStyle w:val="FootnoteAnchor"/>
          <w:rtl w:val="true"/>
        </w:rPr>
        <w:footnoteReference w:id="255"/>
      </w:r>
      <w:r>
        <w:rPr>
          <w:rFonts w:ascii="Amiri" w:hAnsi="Amiri" w:eastAsia="Amiri" w:cs="Amiri"/>
          <w:color w:val="111111"/>
          <w:sz w:val="28"/>
          <w:sz w:val="28"/>
          <w:szCs w:val="28"/>
          <w:rtl w:val="true"/>
          <w:lang w:bidi="ar-SA"/>
        </w:rPr>
        <w:t>، و ما أقول هذا أريد صرفك</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صرفك عن عزيمتك ولا إزالتك عن معقود نيّتك، لكن الرحم التي تعطف عليك، والأواصر التي توجب صرف النصيحة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درك يا بن عبّاس ما تكشفت الأيام عنك إلا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صقيل ورأي أصيل ؛ وبالله لو لم يلد هاشم غيرك لما نقص عددهم ولو لم يكن لأهلك سواك لكان الله قد 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فقام ابن عبّاس وانصرف </w:t>
      </w:r>
      <w:r>
        <w:rPr>
          <w:rStyle w:val="FootnoteAnchor"/>
          <w:rtl w:val="true"/>
        </w:rPr>
        <w:footnoteReference w:id="256"/>
      </w:r>
      <w:r>
        <w:rPr>
          <w:rFonts w:ascii="Amiri" w:hAnsi="Amiri" w:eastAsia="Amiri" w:cs="Amiri"/>
          <w:color w:val="111111"/>
          <w:sz w:val="28"/>
          <w:sz w:val="28"/>
          <w:szCs w:val="28"/>
          <w:rtl w:val="true"/>
          <w:lang w:bidi="ar-SA"/>
        </w:rPr>
        <w:t xml:space="preserve">مع أنّ النقل وإن كان خلاف العقل ليس باتفاقي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وأنكره جمع، ومنهم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المرتضى في غرره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سليمان بن علي بن عبد الله بن العباس بالبصرة، فقال له سليمان أخبرني عن قول علي ال في عبد الله بن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يفتينا في النملة والقملة، وطار بأموالنا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يقول هذا وابن عبّاس لم يفارق عليا علیه السلام حتى قتل، وشهد صلح الحسن ال، وأي مال يجتمع في بيت مال البصرة مع حاجة علي علیه السلام إلى الأموال، وهو يفرّغ بيت مال الكوفة في كل خميس ويرشه،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يترك المال يجتمع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باطل</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أنكره أبو عبيدة؛ فقال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يبرح من البصرة حتى قتل ال، فشخص إلى الحسن ال ، فشهد الصلح بينه وبين معاوية، ثمّ رجع إلى البصرة وثقله ،بها فحمله ومالا من بيت المال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أرزاقي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رواياتهم في ذلك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الطبري عن عمر بن شبة عن جماعة، عن أبي مخنف، عن سليمان بن راشد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عباس على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 من المرعى ولا أحسنت مهنته في الممشى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أبو الأسود إلى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الله جل وعلا جعلك والياً مؤتمناً وراعياً مستولياً، وقد بلوناك فوجدناك عظيم الأمانة ناصحاً للرعيّة، توفّر لهم فيئهم، وتظلف نفسك عن دنياهم، فلا تأكل أموالهم، ولا ترتشي في أحكامهم؛ وإن ابن عمك قد أكل ما تحت يديه بغير علمك ، فلم يسعني كتمانك ذلك، 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هناك واكتب إليَّ برأيك في ما أحببت أنته إليه، والسلام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ضفكتب إليه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فمثلك نصح الإمام والأمة، وأدّى الأمانة ودلّ على الحق، وقد كتبت إلى صاحبك في ما كتبت إلي فيه من أمره، ولم أعلمه أنك كتبت، فلا تدع إعلامي بما يكون بحضرتك مما النظر فيه للأمة صلاح، فإنّك بذلك جدير، وهو حق واجب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ابن عبّاس في ذلك،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بلغك باطل، وإنّي لما تحت يدي ضابط قائم له وله حافظ، فلا تصدق الظنون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فأعلمني ما أخذت من الجزية، ومن أين أخذت؟ وفيم وضعت؟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مرزأة ما بلغك أنّي رزأته من مال أهل هذا البلد، فابعث إلى عملك من أحببت، فإنّي ظاعن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ابن عباس أخواله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هلال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الضحاك بن عبد الله، وعبد الله بن زرين بن أبي عمرو الهلاليان، ثم اجتمعت معه قيس كلّها، فحمل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أرزاقاً قد اجتمعت، فحمل معه مقدار ما اجتمع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الأخماس كلّها فلحقوه بالطف، فتواقفوا يريدون أخذ المال؛ فقالت قيس والله لا يوصل إلى ذلك وفينا عين تطرف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صبرة بن شيمان الحداني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لإخواننا في الإسلام وجيراننا في الدار وأعواننا على العدو، وإن الذي يصيبكم هذا المال لو ردّ عليكم لقليل، وهم غداً خير لكم لكم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عنهم ودعوهم، فأطاعوه 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بكر وعبد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صبرة لقومه فاعتزلوا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نقاتلهم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 قد ترك قتالهم من هو أبعد منكم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أساعدكم عليهم ، فاعتزلهم فرأسوا عليهم ابن المجاعة من بني تميم فقاتلوهم وحمل الضحاك على ابن المجاعة فطعنه واعتنقه عبد الله بن زرين فسقطا إلى الأرض يعتركان، وكثرت الجراح فيهم، ولم يكن بينهم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اعتزلناهم وتركناهم يتحاربون فضربوا وجوه بعضهم عن بعض،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أسخى منكم أنفساً حين تركنا هذا المال لبني عمّكم وأنتم تقاتلونهم عليه، إنّ القوم قد حملوا وحموا فخلّوهم وإن أحببتم فانصرفوا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ومضى ابن عبّاس ومعه نحو من عشرين رجلاً حتّى قدم مكة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عبد ربّه في عقده وزاد فجعل راجز لعبد الله بن العباس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صبحت من کاظمة القصر الخرب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ابن عباس بن عبد المطلب</w:t>
      </w:r>
    </w:p>
    <w:p>
      <w:pPr>
        <w:pStyle w:val="BookText"/>
        <w:rPr/>
      </w:pPr>
      <w:r>
        <w:rPr>
          <w:rFonts w:ascii="Amiri" w:hAnsi="Amiri" w:eastAsia="Amiri" w:cs="Amiri"/>
          <w:color w:val="111111"/>
          <w:sz w:val="28"/>
          <w:sz w:val="28"/>
          <w:szCs w:val="28"/>
          <w:rtl w:val="true"/>
          <w:lang w:bidi="ar-SA"/>
        </w:rPr>
        <w:t>وجعل ابن عبّاس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آوي إلى أهلك يا 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 فقد حان لك الإياب</w:t>
      </w:r>
    </w:p>
    <w:p>
      <w:pPr>
        <w:pStyle w:val="BookText"/>
        <w:rPr/>
      </w:pPr>
      <w:r>
        <w:rPr>
          <w:rFonts w:ascii="Amiri" w:hAnsi="Amiri" w:eastAsia="Amiri" w:cs="Amiri"/>
          <w:color w:val="111111"/>
          <w:sz w:val="28"/>
          <w:sz w:val="28"/>
          <w:szCs w:val="28"/>
          <w:rtl w:val="true"/>
          <w:lang w:bidi="ar-SA"/>
        </w:rPr>
        <w:t>وجعل أيضاً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 يمشین بنا همیسا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أمثلك يرفث في هذا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يقال عند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مكة اشترى من عطاء بن جبير مولى بني كعب من جواريه ثلاث مولدات حجازيات، يقال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أبي راشد عن عبد الله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بالبصرة، فلمّا كان من أمره ما كان أتيت عليا علیه السلام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فَأَتْبَعَهُ الشَّيْطَانُ فَكَانَ مِنَ الْغَاوِينَ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ثمّ كتب ، ثمّ كتب معه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الكشي الأخير، إلا أن في آخره في كتاب ابن عبّاس الأخير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أساطيرك لأحملنه إلى معاوية يقاتلك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فكفّ عنه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ابن أعثم الكوفي واليعقوبي ضدّ ذلك؛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أنه كان مجرد اتهام،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أنّه ردّ ما 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قضية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البصرة الموسم، فطلب ابن عبّاس زياداً وأبا الأسود،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استخلفكما على البصرة حتّى أرجع من مكة بعد الموسم ، فجعل أبا الأسود على الصلاة بالناس وزياداً على الخراج، فوقع بعد خروجه بينهما تنافر، فهجاه أبو الأسود؛ فلما رجع ابن عبّاس شكاه زياد وقرأ عليه أهاجيه فيه، فغضب ابن عبّاس وسب أبا الأسود فاحتال أبو الأسود فكتب إلى أمير المؤمنين أن ابن عباس خان في بيت المال، فكتب ال إلى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عنك أمور الله أعلم بها، وهي منك غير منتظرة، فاكتب إليَّ بمقدار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باطل، وأعلم من كتب إليك، ولا أتصدى بعد ذلك العمل، واعتزل في بيته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فكتب علیه السلام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واجداً مما كتبت إليك، فإن ذلك كان من اعتمادي عليك، وتبين لي أن ما كتبوا إليَّ فيك ،باطل، فارجع إلى عملك، فلما وصل الكتاب إلى ابن عبّاس سرّ واشتغل بعمله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خليفة ابن عباس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 يعلمه أن عبد الله أخذ من بيت المال عشرة آلاف درهم؛  فكتب إليه يأمره بردها، فامتنع ؛ فكتب ال يقسم له بالله لتردّنها، فلمّا ردّها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ردّ أكثرها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يسره درك ما لم يكن ليفوته، ويسوؤه فوت ما لم يكن ليدركه، فما أتاك من الدنيا فلا تكثر به فرحاً، وما فاتك منها فلا تكثر عليه جزعاً، واجعل همك لما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اتعظت بكلام قط اتعاظي بكلام أمير المؤمنين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سبط ابن الجوزي في تذكرته كتابه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المرء يسره درك ما لم يكن ليفوته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المأمون، عن آبائه عنه علیه السلام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السدي هذا عن أشياخه،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الشيطان نزغ بين ابن عبّاس وبين علي علیه السلام مدة ، ثم عاد إلى موالاته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أراكة ثمّ ندم ابن عبّاس واعتذر إلى علي اله وقبل ال عذره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تدريه خير من ألف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والخبر الذي يشهد بصحته الدراية خبر أعثم الكوفي وكذا اليعقوبي؛ 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الفرج في مقاتله بأسانيد في خطبة الحسن علیه السلام بعد وفاة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الحسن بن محمد صلی الله علیه وآله أنا ابن البشير، أنا ابن النذير، أنا ابن الداعي إلى الله عزّ وجلّ بإذنه، وأنا ابن السراج المنير، وأنا من أهل البيت الذين أذهب الرجس وطهرهم تطهيراً، والذين افترض الله مودتهم في كتابه، الله عنهم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يَقْتَرِفْ حَسَنَةٌ نَزِدْ لَهُ فِيهَا حُسْناً</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بين يديه فدعا الناس إلى بيعته، فاستجابوا له وقالوا ما أحبّه إلينا وأحقه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دس معاوية نفرين حميريّاً إلى الكوفة، وقينيّاً إلى البصرة، يكتبان إليه بالأخبار فأخذا وقتلا، وكتابة الحسن الله إلى معاوية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عبد الله بن عبّاس من البصرة إلى معاوية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بعد، فإنك ودسك أخا بني القين إلى البصرة تلتمس من غفلات قريش مثل الذي ظفرت به من يمانيتك، لكما قال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الأشكر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لعمرك إنّي والخزاعي طارقا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كنعجة غار حتفها تتحفر</w:t>
      </w:r>
    </w:p>
    <w:p>
      <w:pPr>
        <w:pStyle w:val="BookText"/>
        <w:rPr/>
      </w:pPr>
      <w:r>
        <w:rPr>
          <w:rFonts w:ascii="Amiri" w:hAnsi="Amiri" w:eastAsia="Amiri" w:cs="Amiri"/>
          <w:color w:val="111111"/>
          <w:sz w:val="28"/>
          <w:sz w:val="28"/>
          <w:szCs w:val="28"/>
          <w:rtl w:val="true"/>
          <w:lang w:bidi="ar-SA"/>
        </w:rPr>
        <w:t>أثارت عليها شفرة بكراعها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بها من آخر الليل تنحر</w:t>
      </w:r>
    </w:p>
    <w:p>
      <w:pPr>
        <w:pStyle w:val="BookText"/>
        <w:rPr/>
      </w:pPr>
      <w:r>
        <w:rPr>
          <w:rFonts w:ascii="Amiri" w:hAnsi="Amiri" w:eastAsia="Amiri" w:cs="Amiri"/>
          <w:color w:val="111111"/>
          <w:sz w:val="28"/>
          <w:sz w:val="28"/>
          <w:szCs w:val="28"/>
          <w:rtl w:val="true"/>
          <w:lang w:bidi="ar-SA"/>
        </w:rPr>
        <w:t>شمت بقوم من صديقك أهلكوا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يوم من الدهر أصفر</w:t>
      </w:r>
    </w:p>
    <w:p>
      <w:pPr>
        <w:pStyle w:val="BookText"/>
        <w:rPr/>
      </w:pPr>
      <w:r>
        <w:rPr>
          <w:rFonts w:ascii="Amiri" w:hAnsi="Amiri" w:eastAsia="Amiri" w:cs="Amiri"/>
          <w:color w:val="111111"/>
          <w:sz w:val="28"/>
          <w:sz w:val="28"/>
          <w:szCs w:val="28"/>
          <w:rtl w:val="true"/>
          <w:lang w:bidi="ar-SA"/>
        </w:rPr>
        <w:t>فأجابه معاوية أما بعد فإنّ الحسن بن عليّ قد كتب إليَّ بنحو ما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هذا وأما ما في نسخنا في المقاتل في لحوق عبيد الله بن العباس بمعاوية وتركه عسكر الحسن ، وأن قيس بن سعد بن عبادة خطبهم،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وأباه وأخاه لم يأتوا بيوم خير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عم النبي خرج يقاتله ببدر فأسره أبو اليسر كعب بن عمرو الأنصاري فأتى به عل الله فأخذ فداه فقسمه بين المسلمين، وإن أخاه ولاه على علیه السلام علی البصرة فسرق مال الله ومال المسلمين فاشترى به الجواري وزعم ذلك له حلال ، الخ</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فدخيل؛ فنقل ابن أبي الحديد عند شرح قول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وصيّته علیه السلام للحسن علیه السلام جميع كلام مقاتل أبي الفرج في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عنوان الحسن ال ولم ينقل هذا،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عبيد الله فنال منه، ثمّ أمرهم بالصبر والنهوض إلى العدو، فأجابوه الخ</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ونقله مقدم، فقرء الكتب على الشيوخ، ونسخنا سواد وجد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لعدم صحة نسخنا أنه نقل بين قول أبي الفرج نقلاً عن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فأخرجوا رحمكم الله إلى معسكركم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الحسن  سار في عسكر عظيم كلاماً كثيراً ليس في نسخنا منه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ابن أبي الحديد في ترجمة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الزبير قال في خطبته على المنبر وإنّ هاهنا رجلاً قد أعمى الله قلبه كما أعمى بصره يزعم أنّ متعة النساء حلال من الله ورسوله يفتي في القملة والنملة وقد احتمل بيت مال البصرة بالأمس وترك المسلمين بها يرتضخون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ألومه في ذلك وقد قاتل أم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حملي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مالاً جبيناه وأعطينا كلّ ذي حق حقه وبقيت بقية دون حقنا في كتاب الله، فأخذنا بحقنا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أمّك أسماء عن بردي عوسجة ؛ الخ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فمرسل بلا سند، وقد نقله المسعودي بدون ذلك، وتضمّن نقل ابن أبي الحديد ما يشهد لبطلانه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 ابن الزبير لم تكن متعة عند الزبير ، فروى المسعودي عن ابن عائشة والعتبي أنّه خطب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يفتون في المتعة وينتقصون حواري الرسول وأمّ المؤمنين عائشة، ما بالهم أعمى الله قلوبهم كما أعمى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يعرض بابن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اصمدني صمده، فقال يا بن الزبير أما قولك في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أمّك تخبرك، فإنّ أوّل مجمعة سطع مجمرها لمجمر سطع أمك وأبيك،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 رسول الله الله فقد لقيت أباك في الزحف وأنا مع إمام هدى، فإن يكن ما أقول فقد كفر بقتالنا، وإن يكن على ما تقول فقد كفر بهر به عنا؛ الخبر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الناس في ذلك، فمنهم من رأى أنّه على متعة النساء، ومنهم من رأى أنه أراد متعة الحج، لأن الزبير تزوّج أسماء بكراً في الإسلام، زوجه أبو بكر معلناً، فكيف تكون متعة النساء؟ الخ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 جعلهم هذا الخبر في ابن عباس إرادتهم دفع الطعن عن فاروقهم باستعماله في أيّام أمرته المنافقين والطلقاء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كالمغيرة ابن شعبة، ومعوية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 أقرباء النبي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نقله ذاك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من أحب الناس إلى عمر، وكان يقدمه على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الأكابر من أصحاب محمد صلی الله علیه وآله 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أستعملك ولكن أخشى أن تستحل الفيء على التأويل، فلما صار الأمر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على البصرة، فاستحل الفيء على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 واستحلّه من قرابته من الرسول صلی الله علیه وآله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يستعمله عمر لئلا ينتقل الأمر بإمارته وإمارة باقي بني هاشم بعده إلى أمير المؤمنين ، كما أنه استعمل المنافقين والطلقاء المعادين له الموتورين معه الله لأن يصدوا عن ذلك بتصديهم للأمور، واستعمل معاوية بالخصوص ليسهل الأمر لبني أمية مع كونهم أعداء النبيلة والمحاربين معه والمجاهرين بعداوته إلى آخر أمره ، وقد أقرّ عمر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المسعودي في مروجه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بمتهم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أرسل إلى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 حمص هلك وكان من أهل الخير وأهل الخير قليل، وقد رجوت أن تكون منهم، وفي نفسي منك شيء لم أره منك وأعياني ذلك، فما رأيك في العمل؟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أريده، فإن كان شيء أخاف منه على نفسي خشيت منه عليها الذي خشيت، وإن كنت بريئاً من مثله علمت أني لست  من أهله، فقبلت عملك هنالك، فإنّي قلّما رأيت أو ظننت شيئاً إلا عاينته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خشيت أن يأتي علي الذي هو آتٍ وأنت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إلينا، ولا هلم إليكم دون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لا أعمل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لك وفي نفسك ما فيها لم أبرح قذى في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تستعمل صحيحاً منك صحيحاً لك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اجتهاد ابن عبّاس في قبال أمير المؤمنين علیه السلامم  مع إذعانهم وتسليمه له فغیر معقول؛ وكون الخمس لأهل البيت نصّ عليه في الكتاب، ومنعهم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كتاب خراج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نجدة بن عامر إلى ابن عبّاس يسأله عن سهم ذي القربى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تسألني عن سهم ذوي القربى لمن هو، وهو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عمر بن الخطّاب دعانا إلى أن ننكح منه  أيمّنا ونقضي به عن مغرمنا، ونخدم منه عائلتنا، فأبينا إلا أن يسلّمه لنا، وأبى ذلك علينا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حلية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نجدة إلى ابن عباس يسأله عن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وكتبت تسألني عن الخمس؟ وإنّا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وأبى علينا قومنا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رواه مسلم، وحاتم بن إسماعيل، والزهري، ومحمد بن إسحاق، وسعيد المقبري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وأراد أبو بكر بن أبي شيبة </w:t>
      </w:r>
      <w:r>
        <w:rPr>
          <w:rStyle w:val="FootnoteAnchor"/>
          <w:rtl w:val="true"/>
        </w:rPr>
        <w:footnoteReference w:id="278"/>
      </w:r>
      <w:r>
        <w:rPr>
          <w:rFonts w:ascii="Amiri" w:hAnsi="Amiri" w:eastAsia="Amiri" w:cs="Amiri"/>
          <w:color w:val="111111"/>
          <w:sz w:val="28"/>
          <w:sz w:val="28"/>
          <w:szCs w:val="28"/>
          <w:rtl w:val="true"/>
          <w:lang w:bidi="ar-SA"/>
        </w:rPr>
        <w:t>التخليط والتلبيس ودفع طعنين عن فاروقه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 قلناه في وجه جعلهم الرواية في خيانة ابن عبّاس من دفع التشنيع عن فاروقهم، الذي استعمل أعداء النبي  صلی الله علیه و آله ، وعطّل أهل بيت النّبی علیه السلام  هو 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عام، وهو سعيهم في ستر فضائل أقارب النبّي صلی الله علیه و آله ونحتهم لهم رذائل ليدفعوهم عن أمر الخلافة، ولم یسلم أحد منهم ذلك، حتّى أمير المؤمنين  علیه السلام ، فكان  علیه السلام يقول في  شكايته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استعديك على قريش ومن أعانهم، فإنّهم قطعوا ،رحمي، وصغّروا عظيم منزلتي </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وكان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قدروا على إنكار قرابتي من رسول الله  صلی الله علیه و آله الله لفعلوه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افتروا عليه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بنت أبي جهل في زمان النبّي صلی الله علیه و آله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بنت نبّي الله وبنت عدو الله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طعن عمر عليه علیه السلام  بذلك، فدافع عنه  علیه السلام  هذا الرجل الجليل </w:t>
      </w:r>
      <w:r>
        <w:rPr>
          <w:rStyle w:val="FootnoteAnchor"/>
          <w:rtl w:val="true"/>
        </w:rPr>
        <w:footnoteReference w:id="282"/>
      </w:r>
      <w:r>
        <w:rPr>
          <w:rFonts w:ascii="Amiri" w:hAnsi="Amiri" w:eastAsia="Amiri" w:cs="Amiri"/>
          <w:color w:val="111111"/>
          <w:sz w:val="28"/>
          <w:sz w:val="28"/>
          <w:szCs w:val="28"/>
          <w:rtl w:val="true"/>
          <w:lang w:bidi="ar-SA"/>
        </w:rPr>
        <w:t>، ولمّا لم يمكنه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وشركاؤك وضعتم هذاو افتريتم عليه، سلّمه وجادله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أريد عمر بن الخطّاب فلقيته راكباً حماراً ،  وقد أرتسنه بحبل أسود، وفي رجليه نعلان مخصوفتان، وعليه إزار وقميص صغير، وقد انكشفت منه رجلاه إلى ركبتيه، فمشيت إلى جانبه، وجعلت أجذب الأزار وأسوّيه عليه ، وكلّما سترت جانباً انكشف جانب فيضحك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يطيعك حتّى جئنا العالية فصليّنا؛ ثمّ قدم بعض القوم إلينا طعاماً من خبز ولحم وإذا عمر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ينبذ إليَّ طيب اللحم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دخلنا حائطاً فألقى إليَّ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أكفنيه، وألقى قميصه بين يديه وجعل يغسله وأنا أغسل رداءه؛ ثمّ جفّفناهما وصلّينا العصر ، فركب ومشيت إلى جانبه ولا ثالث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 خطبة فأشر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خطبت؟</w:t>
      </w:r>
    </w:p>
    <w:p>
      <w:pPr>
        <w:pStyle w:val="BookText"/>
        <w:rPr/>
      </w:pPr>
      <w:r>
        <w:rPr>
          <w:rFonts w:ascii="Amiri" w:hAnsi="Amiri" w:eastAsia="Amiri" w:cs="Amiri"/>
          <w:color w:val="111111"/>
          <w:sz w:val="28"/>
          <w:sz w:val="28"/>
          <w:szCs w:val="28"/>
          <w:rtl w:val="true"/>
          <w:lang w:bidi="ar-SA"/>
        </w:rPr>
        <w:t>قلت فلانة ابنة فلان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كما تحبّ وكما قد علمت، ولكن في أخلاق أهلها رقّة </w:t>
      </w:r>
      <w:r>
        <w:rPr>
          <w:rStyle w:val="FootnoteAnchor"/>
          <w:rtl w:val="true"/>
        </w:rPr>
        <w:footnoteReference w:id="283"/>
      </w:r>
      <w:r>
        <w:rPr>
          <w:rFonts w:ascii="Amiri" w:hAnsi="Amiri" w:eastAsia="Amiri" w:cs="Amiri"/>
          <w:color w:val="111111"/>
          <w:sz w:val="28"/>
          <w:sz w:val="28"/>
          <w:szCs w:val="28"/>
          <w:rtl w:val="true"/>
          <w:lang w:bidi="ar-SA"/>
        </w:rPr>
        <w:t>لا تعدمك أن تجدها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إذن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تخطب إلى ابن عمّك؟ يعني عليّاً علیه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تسبقني إليه؟</w:t>
      </w:r>
    </w:p>
    <w:p>
      <w:pPr>
        <w:pStyle w:val="BookText"/>
        <w:rPr/>
      </w:pPr>
      <w:r>
        <w:rPr>
          <w:rFonts w:ascii="IRNazanin" w:hAnsi="IRNazanin" w:eastAsia="IRNazanin"/>
          <w:color w:val="111111"/>
          <w:sz w:val="28"/>
          <w:sz w:val="28"/>
          <w:szCs w:val="28"/>
          <w:rtl w:val="true"/>
          <w:lang w:bidi="fa-IR"/>
        </w:rPr>
        <w:t>قال فالأُخرى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إن ولي هذا الأمر أخشى عجبه بنفسه أن يذهب به، فليتني أراكم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صاحبنا ما قد علمت إنّه ما غيّر ولا بدّل ولا أسخط رسول الله صلی الله علیه و آله أيّام صحبته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 عليَّ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ابنة أبي جهل لما أراد أن يخطبها على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نَجِدْ لَهُ عَزْماً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وصاحبنا لم يعزم على سخط رسول الله صلی الله علیه وآله ، ولكن الخواطر التي لا يقدر واحد على دفعها عن نفسه، وربّما كانت من الفقيه في دين الله العالم العامل بأمر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أنّه يرد بحوركم فيغوص فيها معكم حتّى يبلغ قعرها فقد ظنّ 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ولك، خذ في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يسألني عن شيء من أمور الفتيا وأجيبه،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أحقّ أن تتبع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والحمد لله الذي يفضح الكاذب؛ فكيف يعقل أن يقول النبيّ صلی الله علیه و آله  قال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ويغضب أن ينكح صهره على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بطلان تلك الرواية وكون ابن عبّاس عند أمير المؤمنين  علیه السلام وقت شهادته وكمال قربه وخصوصيته منه علیه السلام ، قول شيخنا  المفيد في إرشاده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الفضل بن دكين ،عن حيّان بن عبّاس، عن عثمان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شهر رمضان كان أمير المؤمنين علیه السلام  یتعشى ليلة عند الحسن علیه السلام  ، وليلة عند الحسين علیه السلام، وليلة عند عبد الله ابن العباس، لا يزيد على ثلاثة ،لقم فقيل له في ذلك ليلة من الليالي؟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يأتيني أمر الله وأنا خميص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فأصيب  علیه السلام في آخر الليل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كيف تصح تلك الرواية مع كمال خصوصيّة ابن عبّاس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نصر بن مزاحم في صفّينه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قال لعمرو بن العاص</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رأس الناس بعد علي هو عبد الله بن عبّاس، فلو ألقيت إليه كتاباً لعلّك ترفقه به، فإنّه إن قال شيئاً لم يخرج عليَّ منه وقد أكلتنا الحرب، ولا أرانا نصل العراق إلاّ بهلاك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لا يخدع ، ولو طمعت فيه لطمعت في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معاوية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کتاب جواب ابن عباس إلى عمرو أتى به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دعوتني إلى هذا، ما كان أغناني وإيّاك عن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 ابن عبّاس وقلب عليّ واحد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نصر أيضاً كتاب معاوية إلى ابن عبّاس 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و کتاب ابّن عباس إلی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عملي بنفسي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أکتب إلیه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نصر أيضاً عن الباقر الله أنه لما أراد الناس عليا الله أن يضع حكمين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وإنّه لا يصلح للقرشي إلا مثله، فعليكم بعبد الله بن عبّاس فارموه به، فإنّ عمرواً لا يعقد عقدة إلا حلّها عبد الله، ولا يحل عقدة إلا عقدها، ولا يبرم أمراً إلا نقضه، ولا ينقض</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أمراً إلاّ أبرمه ؛ الخبر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نصر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قال للقراء الذين صاروا خوارج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عبّاس أوليه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نبالي أنت كنت أو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إلا رجلاً هو منك ومن معاوية سواء</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 على كمال خصوصيته ما رواه الطبري ونصر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بعد قضيّة الحكومة كان إذا صلّى الغداة والمغرب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معاوية، وعمراً، وأبا موسى، وحبيب بن مسلمة، وعبد الرحمن بن خالد والضحاك بن قيس، والوليد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معاوية، فكان إذا صلّى لعن عليّاً، وحسناً وحسيناً له، وابن عبّاس وقيس بن سعد بن عبادة، والأشتر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يدلّ على كمال خصوصيته، أنه النهاه عن المبارزة بغير إذنه ضنا به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المسعودي في قصة مبارزة العبّاس بن ربيعة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 وعبد الله بن عباس أن تخلاً</w:t>
      </w:r>
      <w:r>
        <w:rPr>
          <w:rStyle w:val="FootnoteAnchor"/>
          <w:rtl w:val="true"/>
        </w:rPr>
        <w:footnoteReference w:id="293"/>
      </w:r>
      <w:r>
        <w:rPr>
          <w:rFonts w:ascii="Amiri" w:hAnsi="Amiri" w:eastAsia="Amiri" w:cs="Amiri"/>
          <w:color w:val="111111"/>
          <w:sz w:val="28"/>
          <w:sz w:val="28"/>
          <w:szCs w:val="28"/>
          <w:rtl w:val="true"/>
          <w:lang w:bidi="ar-SA"/>
        </w:rPr>
        <w:t xml:space="preserve">بمركز أو تبارزا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أن ذكر أن معاوية جعل جعلاً لقاتل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معاوية أنه ما بقي من بني هاشم نافخ ضرمة إلا طعن في بطنه، إطفاء لنور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 تصح تلك الرواية من هجره أمير المؤمنين علیه السلام، وقد 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عبّاس بقوم ينالون من علي الله ويسبونه،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أن نسب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أدنني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رسول الله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أن نسب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علي بن أبي طالب 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سمعت رسول الله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سبّني فقد سب الله ومن سب عليّاً فقد سبّني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فأطرقوا؛ فلما ولى 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نظروا إليك بأعين مزورَّة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خُزر العيون منكسي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مزيد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تجني على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وكيف تصح تلك الرواية؟ وروى أمالي ابن الشيخ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 صلّى القبلتين، وبايع البيعتين، ولم يعبد صنماً ولا وثناً، ولم يضرب على رأسه بزلم ولا قدح، ولد على الفطرة، ولم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أسألك عن حمله سيفه على عاتقه يختال به حتى أتى البصرة فقتل بها أربعين ألفاً ثم صار إلى الشام فلقي حواجب العرب، فضرب بعضهم ببعض حتى 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النهروان،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عندك أعلم أم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علي أعلم لما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علي ال علمني وكان علمه من النبي ، والنبي علمه الله تعالى من فوق عرشه؛ وعلم أصحاب محمد كلهم في علم علي ال كالقطرة الواحدة في سبعة أبحر </w:t>
      </w:r>
      <w:r>
        <w:rPr>
          <w:rStyle w:val="FootnoteAnchor"/>
          <w:rtl w:val="true"/>
        </w:rPr>
        <w:footnoteReference w:id="29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نهاية ابن الأثير في حديث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يحملها الأخضر المُتعَنجَر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المتعنجر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موضع في البحر ماء؛ ومنه حديث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علمي بالقرآن في علم علي اله كالقرارة في المثعنجر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الصغير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تفسیر فرات بن إبراهيم مسنداً عن ضرار بن الأزور،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الخوارج سأل ابن عبّاس عن علي بن أبي طالب علیه السلام فأعرض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لكان علي أمير المؤمنين علیه السلام يشبه القمر الزاهر، والأسد الخادر، والفرات الزاخر، والربيع الباكر، فأشبه من القمر ضوؤه وبهاؤه، ومن الأسد شجاعته ومضاؤه، ومن الفرات جوده وسخاؤه، ومن الربيع خصبه وحباؤه؛ عقمت النساء أن يأتين بمثل علي بن أبي طالب علیه السلام بعد رسول الله صلی الله علیه و آله والله ما رأيت ولا سمعت إنساناً مثله، وقد رأيته يوم صفين وعليه عمامة بيضاء، وكأن عينيه ،سراجان، وهو يقف على شرذمة شرذمة يحثّهم ويحضّهم، إلى أن انتهى إليَّ وأنا في كنف من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استشعروا ،الخشية، وأميتوا الأصوات، وتجلببوا بالسكينة، وأكملوا اللامة، وقلقل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السيوف في الغمد قبل السلّة، والحظوا الشزر، واطعن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 xml:space="preserve">الخزر؛ الخبر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وضعهم روايات لتثبيت إمامة الثلاثة وإنكار خلافة أمير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المؤمنين علیه السلام بعد النبي صلی الله علیه وآله بأنهّ لم يكن من المسلمين طعن على عثمان، وأنّ طلحة والزبير وعائشة أرادوا بخروجهم الإصلاح، وأن ابن سبأ أذاع في البلاد مطاعن لعثمان ،وأنّ السبائية وأتباعه شرعوا القتال يوم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كان كأنكار الضروريّات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استبعاد لأن يضعوا أخباراً في  خيانة ابن عبّاس، لكونه ابن عمّ أمير المؤمنين علیه السلام ومدافعاً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باب شأن سورة القدر، الكافي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أبي جالس وعنده نفر إذا استضحك حتّى اغرورقت عيناه دموعاً،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أضحكني؟</w:t>
      </w:r>
    </w:p>
    <w:p>
      <w:pPr>
        <w:pStyle w:val="BookText"/>
        <w:rPr/>
      </w:pPr>
      <w:r>
        <w:rPr>
          <w:rFonts w:ascii="IRNazanin" w:hAnsi="IRNazanin" w:eastAsia="IRNazanin"/>
          <w:color w:val="111111"/>
          <w:sz w:val="28"/>
          <w:sz w:val="28"/>
          <w:szCs w:val="28"/>
          <w:rtl w:val="true"/>
          <w:lang w:bidi="fa-IR"/>
        </w:rPr>
        <w:t>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 بن عبّاس تخبرك بولايتها لك في الدنيا والآخرة مع الأمن من الخوف والحزن؟</w:t>
      </w:r>
    </w:p>
    <w:p>
      <w:pPr>
        <w:pStyle w:val="BookText"/>
        <w:rPr/>
      </w:pPr>
      <w:r>
        <w:rPr>
          <w:rFonts w:ascii="Amiri" w:hAnsi="Amiri" w:eastAsia="Amiri" w:cs="Amiri"/>
          <w:color w:val="111111"/>
          <w:sz w:val="28"/>
          <w:sz w:val="28"/>
          <w:szCs w:val="28"/>
          <w:rtl w:val="true"/>
          <w:lang w:bidi="ar-SA"/>
        </w:rPr>
        <w:t>قال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299"/>
      </w:r>
      <w:r>
        <w:rPr>
          <w:rFonts w:ascii="Amiri" w:hAnsi="Amiri" w:eastAsia="Amiri" w:cs="Amiri"/>
          <w:color w:val="111111"/>
          <w:sz w:val="28"/>
          <w:sz w:val="28"/>
          <w:szCs w:val="28"/>
          <w:rtl w:val="true"/>
          <w:lang w:bidi="ar-SA"/>
        </w:rPr>
        <w:t>وقد دخل في هذا جميع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فاستضحكت،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الله ليلة ينزل فيها أمره أن جحدتها بعدما سمعت من رسول الله صلی  الله  علیه و آله فأدخلك الله النار كما عمي بصرك يوم جحدتها على عليّ بن أبي طالب 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عمي 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بذلك فوالله إنّ عمى بصري من صفقة جناح الملك؛ فاستضحكت، ثمّ تركته يومه ذلك لسخافة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تكلّمت بصدق مثل أمس، أليس قال لك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ليلة القدر في كلّ سنة، وأنّه ينزل في تلك الليلة أمر السنة، وأنّ لذلك الأمر ولاة بعد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أراها كانت إلا مع رسول الله صلی الله علیه و آله، فتبدّى لك الملك الذي يحدّثه،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عيناي الذي حدّثك به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تره عيناه ولكن وعى قلبه ووقر في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صفقك بجناحه فعميت؛ الخبر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رواه مسنداً، وإنمّا عطفه على سند ذكره قبله في الخبر الأوّل من الباب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أبي عبد الله ومحمّد بن الحسن، عن سهل بن زياد ومحمد بن يحيى، عن أحمد بن محمد جميعاً، عن الحسن بن العباس بن حريش، عن أبي جعفر الثاني علیه السلام، عن أبي عبد الله علیه السلام </w:t>
      </w:r>
      <w:r>
        <w:rPr>
          <w:rStyle w:val="FootnoteAnchor"/>
          <w:rtl w:val="true"/>
        </w:rPr>
        <w:footnoteReference w:id="301"/>
      </w:r>
      <w:r>
        <w:rPr>
          <w:rFonts w:ascii="Amiri" w:hAnsi="Amiri" w:eastAsia="Amiri" w:cs="Amiri"/>
          <w:color w:val="111111"/>
          <w:sz w:val="28"/>
          <w:sz w:val="28"/>
          <w:szCs w:val="28"/>
          <w:rtl w:val="true"/>
          <w:lang w:bidi="ar-SA"/>
        </w:rPr>
        <w:t>، وبعد هذا الخبر قال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فكيف يكون هذا الخبر مرسلاً؟ وإنّما أخبار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أخبار تسعة كلهّا بسند واحد، ذاك الإسناد عن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موضوع، حيث أنّ ابن عبّاس مات سنة ثمان وستّين، أو تسع وستّين، والباقر علیه السلام  يومئذ كان ابن عشر، أو إحدى عشرة، أو اثنتي عشرة، والذي ذكرته لم يسبقني فيه أحد؛ وقد فتح باب احتمال الجعل في سائر ما ورد في ذمّه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خرّيت الصناعة أحمد بن الحسين الغضائري بكون كتاب ابن حريش وضعاً،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فضل 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فاسد الألفاظ، تشهد مخائله على أّنه موضوع، وهذا الرجل لا يلتفت إليه، ولا يكتب من حديثه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،وكذا صرّح النجاشي بأنّ الرجل ضعيف، وأنّ كتابه رديّ مضطرب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الجعل مختصاً بالخبر ، بل جميع الأخبار التسعة لا يكاد يفهم منها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الجعل خبر آخر له ،رواه عنه القمّي في تفسيره في أوّل سورة محمد صلی الله علیه و آله، عن الحسن بن العباس بن حريش،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بعد وفاة الرسول في المسجد والناس مجتمعون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وَصَدُّوا عَن سَبِيلِ اللَّهِ أَضَلَّ أَعْمَالَهُمْ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شيئاً من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قلته 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فتشهد على رسول الله أنه استخلف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عله أوصى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 ؟</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اجتمع أهل العجل على العجل</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ابن عباس لم يكُ يوم وفاة النبّي صلی الله علیه وآله شيئاً مذكوراً، حتّى يكون يجادل أمير المؤمنين علیه السلام  أو يكون له أثر في بيعة أبي بكر، فإنّ أكثر ما قيل في سنّه يوم وفاة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ابن خمس عشرة سنة، وهو قول أحمد بن حنبل، وفي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عشر سنين، والقول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ابن ثلاث عشرة سنة؛ ولذا لا ترى منه ذكراً أو أثراً في التاريخ في أيّام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أبيه لأمير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الابسط يدك أبايعك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متواتراً، كما أن تخلّف بني هاشم بني هاشم كافّة عن بيعة أبي بكر حتّى أجبروهم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أمر مستفيض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قتيبة في خلفائه وإن بني هاشم اجتمعت عند بيعة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علیه السلام  ومعهم الزبير، وكانت أمّه صفيّة بنت عبد المطّلب، وإنّما كان يعدّ نفسه من بني هاشم، وكان 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منّا حتى نشأ بنوه فصرفوه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واجتمعت بنو أميّة إلى عثمان، وبنو زهرة إلى سعد وعبد الرحمن، فكانوا في المسجد مجتمعين؛ فلمّا أقبل عليهم أبو بكر وأبو عبيدة، 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أراكم مجتمعين حلَقاً شتّى؟ قوموا فبايعوا أبا بكر، فقد بايعته وبايعه الأنصار؛ فقام عثمان ومع معه من بني أميّة فبايعوه و قام سعد و عبد الرحمن ومن معهما من بني زهرة فبايعوا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عليّ والعبّاس ومن معهما من بني هاشم فانصرفوا إلى رحالهم، ومعهم الزبير، فذهب إليهم عمر في في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أُسيد بن حضير، وسلمة ابن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أبا بكر،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الزبير بالسيف،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بالرجل فخذوه؛ فوثب عليه سلمة بن أسلم، فأخذ السيف من يده، فضرب به الحصار، وانطلقوا به فبايع، وذهب بنو هاشم أيضاً فبايعوا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الطبري في خبر، 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يبايع أبا بكر عليّ ستة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أحد من بني هاشم حتّى بايعه عليّ علیه السلام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الأمّة في إمامته  علیه السلام يوم وفاة النبّي صلی الله علیه و آله، فقالت شيعته، وهم بنو هاشم كافّة، وسلمان، وعمّار، وأبو ذرّ، 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الخليفة بعد النبّي صلی الله علیه و آله  لفضله على كافّة الأنام بما اجتمع له من خصال الفضل ؛ الخ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يعقل إنكاره إمامة أمير المؤمنين  علیه السلام، كما تضمّنه خبر الكافي وخبر التفسير المتقّدمان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حقّق الإمامة أحد تحقيقه وأفحم في ذلك فاروقهم وعثمان ومعاوية وابن الزبير وعائشة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له إلاّ هذا الخبر الذي نذكره لكفاه شرفاً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يوماً وعنده نفر من الناس، فجرى ذكر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فطلع ابن 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يا عبد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ممّا تستجيده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مدح قوماً من غطفان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سنان،فقال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يقعد فوق الشمس من 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بأوّلهم أو مجدهم قعدوا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قوم سنان أبوهم حين تنسبهم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 xml:space="preserve">إنس إذا أمنوا جنّ إذا فزعوا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مرزون بها ليل إذا جهدوا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لقد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أرى هذا المدح يصلح إلا لهذا البيت من هاشم لقرابتهم من رسول الل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الناس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کرهت قريش أن تجتمع لكم النبوّة والخلافة فتجحفوا الناس جحفاً </w:t>
      </w:r>
      <w:r>
        <w:rPr>
          <w:rStyle w:val="FootnoteAnchor"/>
          <w:rtl w:val="true"/>
        </w:rPr>
        <w:footnoteReference w:id="310"/>
      </w:r>
      <w:r>
        <w:rPr>
          <w:rFonts w:ascii="Amiri" w:hAnsi="Amiri" w:eastAsia="Amiri" w:cs="Amiri"/>
          <w:color w:val="111111"/>
          <w:sz w:val="28"/>
          <w:sz w:val="28"/>
          <w:szCs w:val="28"/>
          <w:rtl w:val="true"/>
          <w:lang w:bidi="ar-SA"/>
        </w:rPr>
        <w:t>، فنظرت قريش لأنفسها فاختارت، ووفقت فأصابت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أيميط أمير المؤمنين عنّي غضبه فيسمع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قال 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نجحف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جحفنا بالخلافة لجحفنا بالقرابة، ولكّنا قوم أخلاقنا مشتقة من خلق رسول الله  صلی الله  علیه و آله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قريشاً اختارت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يَخْلُقُ مَا يَشَاءُ وَيَخْتَارُ مَا كَان لَهُمُ الْخِيَرَةُ </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 وقد علمت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اختار من خلقه لذلك من اختار، فلو نظرت قریش من حيث نظر الله لها لوفّقت وأصابت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قلوبكم يا بني هاشم إلاّ غشاً في أمر قريش لا يزول، وحقداً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 قلوب بني هاشم إلى الغشّ، فإن قلوبهم من قلب رسول الله صلى الله عليه وآله  الذي طهّره الله وزكاّه، وهم أهل البيت الذين 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لا يحقد من غصب شيئه ويراه في يد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فقد بلغني عنك كلام أكره أن أخبرك به فتزول منزلتك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به، فإن يك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لا تزال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هذا الأمر مّنا حسداً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حسد إبليس آدم فأخرجه من الجنّة، فنحن بنو آدم المحسود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يعلم صاحب الحقّ من هو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تحتجّ العرب على العجم بحقّ رسول الله صلی  الله علیه و آله، واحتجّت قريش على سائر العرب بحقّ رسول الله  صلی الله علیه و آله، فنحن أحقّ برسول الله صلى الله عليه وآله  من سائر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فارجع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فلمّا ولّى هتف به عمر أيهّا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ما كان منك لراع حقّك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عليك يا أمير المؤمنين وعلى كلّ المسلمين حقاً برسول الله  صلی الله  علیه و آله، فمن حفظه فحقّ نفسه حفظ، ومن أضاعه فحقّ نفسه أضاع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لجلسائه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واها لابن عبّاس ما رأيته لاحى أحداً قطٌ إلا خصمه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ورواه الطبري في آخر أحوال عمر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الزبير بن بكّار في موفقياته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 إليه ظلامته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يده من يدي ومضى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أظنّهم منعهم عنه إلا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أمراه أن يأخذ براءة من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عنّي وأسرع؛ فرجعت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المعتزلي أيضاً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 هذا الرجل نفسه في العبادة حتّى نحلته رياء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عليّا  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يقصد بالرياء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قد رشّحه لها رسول الله صلى الله عليه وآله  فصُرفت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شاباً حدثاً فاستصغرت العرب ،سنّه، وقد كمل الآن، ألم تعلم أنّ الله لم يبعث نبّياً إلا بعد الأربعين؟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الحجى والنُهى، فإنّهم ما زالوا يعدونه كاملاً منذ رفع الله منار الإسلام، ولكنّهم يعدونه محروماً محدوداً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درّ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يخاطب تلك الحوزة الخشناء التي يغلظ كلمها ويخشن مسّها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الحجى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الذي تستصغر سنّ علي علیه السلام  لست من أهل الحجى والنُهى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طرقني عمر بعد هدأة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نحرس نواحي المدينة؛ فخرج وعلى عنقه درّته حافياً حتّى أتى بقيع الفرقد، فاستلقى على ظهره وجعل يضرب أخمص قدميه بيده، وتأوّه صعداء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إلى هذا الأمر؟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يا غوّاص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هذا الأمر بعينه وإلى من تصيّره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عبد الرحمن؟ إلى أن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حمل بني أبي معيط وبني أُمية على رقاب الناس وأعطاهم مال الله، ولئن ولي ليفعلّن والله، ولئن فعل لتسيرن العرب إليه حتّى تقتله في بيته؛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أمضها يا ابن عباس، أترى صاحبكم لها موضعاً؟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يبتعد من ذلك مع فضله وسابقته وعلمه وقرابته؟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كما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وليهم لحملهم على منهج الطريق وأخذ المحجّة الواضحة، إلاّ أن فيه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في المجلس، واستبداد الرأي، والتبكيت للناس مع حداثة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استحدثتم سنّه يوم الخندق إذ خرج عمرو بن عبد ودّ وقد کعم  عنه الأبطال وتأخّرت عنه الأشياخ ويوم بدر، إذ كان يقطّ الأقران قطاً؟</w:t>
      </w:r>
    </w:p>
    <w:p>
      <w:pPr>
        <w:pStyle w:val="BookText"/>
        <w:rPr/>
      </w:pPr>
      <w:r>
        <w:rPr>
          <w:rFonts w:ascii="IRNazanin" w:hAnsi="IRNazanin" w:eastAsia="IRNazanin"/>
          <w:color w:val="111111"/>
          <w:sz w:val="28"/>
          <w:sz w:val="28"/>
          <w:szCs w:val="28"/>
          <w:rtl w:val="true"/>
          <w:lang w:bidi="fa-IR"/>
        </w:rPr>
        <w:t>وهلا سبقتموه بالإسلام؟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يا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أتريد أن تفعل بي کما فعل أبوك وعلي بأبي بكر يوم دخلا عليه؟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أغضبه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ابن عمّك لأحق الناس بها، ولكن قريشاً لا تحتمله، ولئن وليهم ليأخذهم بمرّ الحق لا يجدون عنده رخصّه، ولئن فعل لينكثنّ بيعته، ثمّ ليحاربنّ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خبراً طويلاً عنه مع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أنشدك يا بن عبّاس الإسلام والرحم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والله غلبت وابتليت بكم، والله لوددت أنّ هذا الأمر صار إليكم دوني، فحملتموه عنّي وكنت أحد أعوانكم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 أن الأمر لكم، ولكن قومكم دفعوكم عنه واختزلوا دونكم، فوالله ما أدري أرفعوه عنكم؟ أم رفعوكم عنه؟</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صرف قومنا عنّا الأمر، فعن حسد قد والله عرفته وبغي والله ،علمته والله بيننا وبين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تدري أرفعوه عنّا، أم رفعونا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لتعرف أنّ هذا الأمر لو صار إلينا ما ازددنا به فضلاً إلى فضلنا ولا قدراً إلى قدرنا، وإنّا لأهل الفضل وأهل القدر، ما فضل فاضل إلاّ بفضلنا، ولا سبق سابق إلاّ بسبقنا، ولولا هدانا ما اهتدى أحد ولا أبصر من عمى؛ الخبر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المفيد في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حضر مجلس معاوية، فقال 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تريدون أن تحرزوا الإمامة كما اختصصتم بالنبّوة، والله لا تجتمعان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حجّتكم في الخلافة مشتبهة على الناس، إنكم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النبيّ فما بال خلافة النبوّة في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شبهة، لأنّها تشبه الحقّ وبها مسحة من العدل، وليس الأمر كما تظنّون؛ إنّ الخلافة تتقلّب في أحياء قريش برضا العامّة وشورى الخاصّة، ولسنا نجد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بني هاشم ولونا، ولو ولونا لكانوا خيراً لنا في دنيانا و آخرتنا، ولو كنتم زهدتم فيها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قاتلتم عليها اليوم ؛ ووالله لو ملكتموها يا بني هاشم لما كانت ريح عاد وصاعقة ثمود بأهلك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نحتجّ بالنبوة في استحقاق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والله كذلك، فإن لم تستحقّ الخلافة بالنبّوة فبم تستحقّ؟</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الخلافة والنبوّة لا تجتمعان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فالكتاب هو النبوّة، والحكمة هي السُنّة، والملك هو الخلافة؛ فنحن آل إبراهيم، والملك جار فينا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دعواك على حجّتنا أنها مشتبهة، فليس كذلك، حجّتنا أضوء من الشمس، وأنور من القمر، كتاب الله معنا، وسُنّة نبيّه  صلی الله علیه و آله فينا، وإنّك لتعلم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 و لکن شي ء</w:t>
      </w:r>
      <w:r>
        <w:rPr>
          <w:rStyle w:val="FootnoteAnchor"/>
          <w:rtl w:val="true"/>
        </w:rPr>
        <w:footnoteReference w:id="323"/>
      </w:r>
      <w:r>
        <w:rPr>
          <w:rFonts w:ascii="Amiri" w:hAnsi="Amiri" w:eastAsia="Amiri" w:cs="Amiri"/>
          <w:color w:val="111111"/>
          <w:sz w:val="28"/>
          <w:sz w:val="28"/>
          <w:szCs w:val="28"/>
          <w:rtl w:val="true"/>
          <w:lang w:bidi="ar-SA"/>
        </w:rPr>
        <w:t>عطفك وصعرّك، قتلنا أخاك وجدَك وخالك وعمّك فلا تبك على أعظم حائلة وأرواح في النار هالكة، ولا تغضبوا لدماء أراقها الشرك، وأحلّها الكفر، ووضعها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تقديم الناس لنا في ما خلا وعدولهم عن الإجماع علينا، فما حرموا منّا أعظم ممّا حرمنا منهم، وكلّ أمر إذا حصل حاصله ثبت حقّه وزال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افتخارك بالملك الزائل الذي توصلت إليه بالمحال الباطل، فقد ملك فرعون قبلك، فأهلكه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ملكنا كان ملكنا أهلك للناس من عاد وصاعقة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 الله تعالى يكذّبك في ذلك،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فنحن أهل بيته الأدنون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تعالى بنا خلقه كرحمته بنبيّه خلقه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وظاهر العذاب بتملكك رقاب المسلمين ظاهراً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للعيان، وسيكون من بعدك تملّك ولدُك وولد أبيك أهلك للخلق من الريح العقيم، ثمّ ينتقم الله لأوليائه وتكون العاقبة للمّتقين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ونقله ابن طاووس في ملاحمه عن كتاب عيون أخبار بني هاشم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للوزير علي بن عيسى بن 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كلام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 أنّ لكم ملكاً هاشمياً، ومهدياً قائماً، والمهدي عيسى بن مريم، وهذا الأمر في أيدينا حتّى نسلّمه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جواب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زعمنا أنّ لنا ملكاً مهدياً، فالزعم في كتاب الله شكّ،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الَّذِينَ كَفَرُوا أَن لَّن يُبْعَثُوا قُلْ بَلَى وَرَبِّي لَتُبْعَثُنَّ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وكلّ يشهد أنّ لنا ملكاً، ولو لم يبق إلاّ يوم واحد ملكه الله فيه؛ الخبر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سليم بن قيس،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تعظيمك للحسن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 بخير منك، ولا أبوهما بخير من أبيك، ولولا أنّ فاطمة بنت رسول الله  صلی الله  علیه و آله لقلت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أمّك أسماء بنت عميس بدون 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عن مقالته وأخذه ما لا يملك، فقال إنّك لقليل المعرفة بهما وبأبيهما، بل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خير منّي وأبوهما خير من أبي، وأمّهما خير من أُمي، ولقد سمعت رسول الله  صلی الله علیه و آله يقول فيهما وفي أبيهما وأنا غلام، فحفظته ووعيته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المجلس غير الحسن والحسين علیه السلام ، وابن عبّاس وأخيه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سمعت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أعظم من أحد وحراء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لم يكن أحد من أهل الشام، وأمّا إذا قتل الله طاغيتكم، وفرّق جمعكم، وصار الأمر في أهله ومعدنه، فما نبالي ما قلتم ولا يضرّنا ما ادّعيتم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يا بني عبد المطّلب لتدّعون أمراً عظيماً، وتحتجّون بحجّة قوّية إن كان حقاً، وإنّكم لتبصرون </w:t>
      </w:r>
      <w:r>
        <w:rPr>
          <w:rStyle w:val="FootnoteAnchor"/>
          <w:rtl w:val="true"/>
        </w:rPr>
        <w:footnoteReference w:id="326"/>
      </w:r>
      <w:r>
        <w:rPr>
          <w:rFonts w:ascii="Amiri" w:hAnsi="Amiri" w:eastAsia="Amiri" w:cs="Amiri"/>
          <w:color w:val="111111"/>
          <w:sz w:val="28"/>
          <w:sz w:val="28"/>
          <w:szCs w:val="28"/>
          <w:rtl w:val="true"/>
          <w:lang w:bidi="ar-SA"/>
        </w:rPr>
        <w:t>على أمر تسرّونه والناس في غفلة وعمى؛ ولئن كان ما تقولون حقاً لقد هلكت الأمّة، ورجعت عن دينها وكفرت بربها وجحدت نبيّها إلاّ أنتم أهل البيت ومن قال بقولكم، وأولئك قليل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ابن عباس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كَثِيراً مِّنْ الْخُلَطَاء لَيَبْغِي بَعْضُهُمْ عَلَى بَعْضٍ إِلَّا الَّذِينَ آمَنُوا وَعَمِلُوا الصَّالِحَاتِ وَقَلِيلٌ مَّا هُمْ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وما تعجب يا معاوية أعجب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السحرة قالوا الفرعون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 فآمنوا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بموسى وصدّقوه، ثمّ سار بمن اتّبعه من بني إسرائيل، فأقطع له البحر وأراهم العجائب، وهم مصدّقون بموسى وبالتوراة يقرون له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مروا بأصنام تعبد،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اجْعَل لَّنَا إِلَهاً كَمَا لَهُمْ آلِهَةٌ قَالَ إِنَّكُمْ قَوْمٌ تَجْهَلُونَ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وعكفوا جميعاً على العجل غير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هَذَا إِلَهُكُمْ وَإِلَهُ مُوسَى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لهم موسى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فكان من جوابهم ما قصّ الله عزّ وجلّ عليهم،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لا أَمْلِكُ إِلا نَفْسِي وَأَخِي فَافْرُقْ بَيْنَنَا وَبَيْنَ الْقَوْمِ الْفَاسِقِينَ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،فما اتّباع هذه الأمّة رجالاً سودوهم وأطاعوهم لهم سوابق مع النبّي صلی الله علیه و آله ، ومنازل قريبة منه، و وأصهار له مقرّین بدین محمد صلی  الله علیه  و آله و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حملهم الكبر والحسد أن خالفوا إمامهم وولّيهم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بأعجب من قوم أصاغوا من حلّيهم عجلاً ثمّ عطفوا عليه يعبدونه ويسجدون له ويزعمون أنّه ربِّ العالمين، واجتمعوا على ذلك كلّهم غير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مع 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نبينا بمنزلة هارون من موسى من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 والزبير؛ ثّم رجع الزبير وثبت  هؤلاء الثلاثة مع إمامهم حتّى لقوا الله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وتعجب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سمّى الله الأئمة واحداً بعد واحد، وقد نصّ عليهم رسول الله صلی الله علیه و آله  بغدير خمّ وفي غير موطن ، واحتجّ عليهم، وأمرهم بطاعتهم، وأخبر أنّ أوّلهم علي بن أبي طالب وليّ كلّ مؤمن ومؤمنة من ،بعده، وأنه خليفته فيهم ووصيّه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بعث رسول الله صلی الله علیه وآله جيشاً يوم مؤتة،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جعفر، فإن هلك فزيد، فإن هلك فعبد الله بن رواحة، فقتلوا جميعاً؛ أفتراه يترك الأمة ولم يبين لهم من الخليفة بعده ليختاروا هم لأنفسهم 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أكان رأيهم لأنفسهم أهدى لهم وأرشد من رأيه واختياره؟ وما ركب القوم ما ركبوا إلا بعد ما بينه، وما تركهم رسول الله له في رسول في عمى ولا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قال الرهط الأربعة الذين تظاهروا على علي علیه سلام وكذبوا على لنبي وزعموا أن النبي صلى الله عليه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يجمع لنا أهل البيت النبوة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شبّهوا على الناس بشهادتهم وكذبهم ومكرهم ؛ الخبر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سلیم بن قيس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قدم في خلافته المدينة، فاستقبله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معاوية مرّ بحلقة من قريش، فلما رأوه قاموا غير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إلاّ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لموجدة، إنّي قاتلتكم بصفين، فلا تجد من ذلك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عمّي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المسلمون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أدحض لحجتك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كتبنا في الآفاق ننهى عن ذكر مناقب عليّ وأهل بيته، فكفّ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فنقرؤه ولا نسأل عما عنى الله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ولا نعلم ما عنى الله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أن نعبد الله بالقرآن بما فيه من حلال وحرام؟ فلا تسأل الأمّة عن ذلك حتى تعلم فتهلك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اقرؤا القرآن ولا تأولوه، ولا ترووا شيئاً مما أنزل الله فيكم، وأرووا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أربع على نفسك وكف لسانك، وإن كنت لا بد فاعلاً فليكن ذلك سراً لا تسمعه أحداً علانية؛ الخبر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تاريخ أعثم، خبر الكسي الثالث المتقدم المتضمن لمحاجة ابن عباس مع عائشة في البصرة، وفيه زيادة ففيه قال لها ونحن لحم رسول الله العلي وجلده ودمه وميراثه وعلمه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يقرّ لك بذلك ولا يسلّمه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أنازعه وأطيعه، فإنّه أقرب إلى رسول الله له وبميراثه وعلمه أولى، فإنّه أخوه وابن عمه وزوج ابنته،وأبو بنيه،وباب مدينة علمه وفارسه، وما أنت وذاك؟ والله ما صنعنا لك ولأبيك لا تقدرون على شكره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استطعتم لا تفعلون، كما فعلتم ما فعلتم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يوماً وعنده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هاشم بقديمها وحديثها، وجاءت بنو أمية بأحلامها وسياستها، وبنو أسد بن عبد العزى بوافدها ودياتها، وبنو عبد الدار بحجابها ولوائها، وبنو مخزوم بأموالها وأفعالها، وبنو تيم بصديقها وجوادها، وبنو عدي بفاروقها ومتفكرها، وبنو سهم بآرائها ودهائها، وبنو جمح بشرفها وأنوفها، وبنو عامر بن لوي بفارسها وقريعها، فمن ذا يحل مضمارها ويجري إلى غايتها؟ ما تقول يابن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 يفخرون بأمر إلا وإلى جنبهم من يشركهم إلا قريشاً، فإنّهم يفخرون بالنبوة التي لا يشاركون فيها، ولا يساوون بها، ولا يدفعون عنها، وأشهد أن الله لم يجعل محمّداً من قريش إلا وقريش خير البرية، ولم يجعله في بني هاشم إلا وهم خير قريش، ولم يجعله في بني عبد المطلب إلا وهم خير بني هاشم؛ إن بنا فتح الأمر وبنا يختم، ولكم ملك معجل ولنا ملك مؤجّل، فإن يك ملككم قبل ملكنا فليس بعد ملكنا ملك، لأنا أهل العاقبة والعاقبة للمتقين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عثمان بن طلحة العبدري قال شهدت من ابن عبّاس مشهداً ما سمعته من رجل من قريش كان يوضع له إلى جانب سرير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آخر أصغر من سريره، فيجلس عليه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عبّاس إذا دخل، وتوضع الوسائد فيما سوى ذلك؛ فأذن مروان يوماً للناس، وإذا سرير آخر أحدث تجاه سرير مروان، فأقبل ابن عبّاس فجلس على سريره، وجاء عبد الله بن الزبير فجلس على السرير المحدث وسكت مروان والقوم؛ وإذا يد ابن الزبير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 يريد أن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نطق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ناساً يزعمون أن بيعة أبي بكر كانت غلطاً وفلتة ومغالبة، إلا أن شأن أبي بكر أعظم من أن يقال فيه هذا، ويزعمون أنه لولا ما وقع لكان الأمر لهم وفيهم؛ والله ما كان من أصحاب محمد أحد أثبت إيماناً ولا أعظم سابقة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غير ذلك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هم حين عقد أبو بكر لعمر فلم يكن إلا ما قال؟ ثم ألقى عمر حظهم في حظوظ وجدهم في 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شورى عمر في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الله سهمهم وأدحض جدهم، وولى الأمر عليهم من كان أحق به منهم، فخرجوا عليه خروج اللصوص على التاجر خارجاً من القرية، فأصابوا منه غرة، ثم قتلهم الله به كل قتلة، وصاروا مطردين تحت بطون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القائل في أبي بكر وعمر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نالا ولا نال أحد منهما شيئاً إلا وصاحبنا خير مما نال وما أنكرنا تقدم من تقدّم لعيب عبناه عليه، ولو تقدّم صاحبنا لكان أهلاً وفوق الأهل؛ ولولا أنك تذكر حظ غيرك وشرف امرئ سواك لكلّمتك، ولكن ما أنت وما لا حظ لك فيه؟ اقتصر على حظك ودع تيماً لتيم، وعدياً لعدي، وأميّة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لأمية، ولو كلمني تيمي أو عدوي أو أموي لكلمته وأخبرته بخبر حاضر عن حضر لا خبر غائب عن غائب؛ ولكن ما أنت وما ليس لك؟ فإن يك في أسد بن عبد العزى شيء فهو لك؛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لنحن أقرب عهداً بك، وأبيض بك يداً، وأوفر عندك نعمة ممّن أمسيت تظن أنك تصول به علينا، وما أخلق ثوبُ صفية بعد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وروى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كاشف عبد الله بن الزبير بني هاشم، وأظهر بغضهم وعابهم وهم بما هم به في أمرهم، ولم يذكر النبي عة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الجمعة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عاتبه على ذلك قوم من خاصته وتشأموا يوم بذلك منه وخافوا عاقبته؛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علانية إلا وأنا أقوله سراً وأكثر منه ولكنّي رأيت بني هاشم إذا سمعوا ذكره اشر أبوا واحمرت ألوانهم وطالت رقابهم؛ والله ما كنت لآتي لهم سروراً وأنا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أحظر لهم حظيرة ثمّ أضرمها عليهم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أقتل منهم إلا آثماً كفاراً سحّاراً؛ لا أنماهم الله ولا بارك عليهم، بيت سوء لا أوّل لهم ولا آخر؛ والله ما ترك نبي الله فيهم خيراً، استفرغ نبي الله صدقهم، فهم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محمد بن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أعانك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الله بن صفوان بن أمية الجمحي،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قلت صواباً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هممت برشد؛ أرهط النبي تعيب وإياهم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صفوان فلست بناموس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الخبر عبد الله بن العباس فخرج مغضباً، ومعه ابنه حتى أتى المسجد، فقصد قصد المنبر، فحمد الله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ابن الزبير يزعم أن لا أوّل لرسول الله الله ولا آخر، فيا عجباً كلّ العجب لافترائه ولكذبه والله إنّ أوّل من أخذ الإيلاف وحمى عيرات قريش لهاشم، وإنّ أوّل من سقى بمكة عذباً وجعل باب الكعبة ذهباً لعبد المطلب ؛ والله لقد نشأت ناشئتنا ناشئة قريش، وإن كنا لقالتهم </w:t>
      </w:r>
      <w:r>
        <w:rPr>
          <w:rStyle w:val="FootnoteAnchor"/>
          <w:rtl w:val="true"/>
        </w:rPr>
        <w:footnoteReference w:id="341"/>
      </w:r>
      <w:r>
        <w:rPr>
          <w:rFonts w:ascii="Amiri" w:hAnsi="Amiri" w:eastAsia="Amiri" w:cs="Amiri"/>
          <w:color w:val="111111"/>
          <w:sz w:val="28"/>
          <w:sz w:val="28"/>
          <w:szCs w:val="28"/>
          <w:rtl w:val="true"/>
          <w:lang w:bidi="ar-SA"/>
        </w:rPr>
        <w:t>إذا قالوا، وخطباءهم إذا خطبوا؛ وما عد مجد كمجد أوّلنا، ولا كان في قريش مجد لغيرنا، لأنها في كفر ماحق، ودين فاسق، وضلّة وضلالة في عشواء عمياء؛ حتى اختار الله تعالى لها نوراً وبعث لها سراجاً، فانتجبه طيباً من طيبين لا يسب بمسبّة، ولا يبغي عليه غائلة؛ فكان أحدنا وولدنا وعمنا وابن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أسبق السابقين إليه منا وابن عمنا، ثم تلاه في السبق أهلنا ولحمتنا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لخير الناس بعده، وأكرمهم أدباً، وأرقهم حسباً، وأقربهم منه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كل العجب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شرف هو وأبوه وجده بمصاهرتهم، أما والله إنه لمصلوب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عوام بن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خويلد يطمع في صفية بنت عبد المطلب قيل للبغل 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الفرس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ومن محاجات ابن العبّاس مع ابن الزبير أيضاً ما رواه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الزبير تزوّج أمّ عمر و بنت منظور الفزاري، فلمّا دخل بها قال لها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أتدرين من معك في حجلتك؟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بن زبير بن عوام بن خویلد بن أسد بن عبد العزّى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w:t>
      </w:r>
    </w:p>
    <w:p>
      <w:pPr>
        <w:pStyle w:val="BookText"/>
        <w:rPr/>
      </w:pPr>
      <w:r>
        <w:rPr>
          <w:rFonts w:ascii="Amiri" w:hAnsi="Amiri" w:eastAsia="Amiri" w:cs="Amiri"/>
          <w:color w:val="111111"/>
          <w:sz w:val="28"/>
          <w:sz w:val="28"/>
          <w:szCs w:val="28"/>
          <w:rtl w:val="true"/>
          <w:lang w:bidi="ar-SA"/>
        </w:rPr>
        <w:t>قالت فما الذي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من يصبح في قريش بمنزلة الرأس من الجسد، لا بل بمنزلة العينين من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بعض بني عبد مناف حضرك لقال خلاف قولك؛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عليّ حرام حتّى أحضرك الهاشميين وغير من بني عبد مناف فلا يستطيعون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أطعتني لا تفعل، وأنت أعلم وشأنك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المسجد فرأى حلقة فيها قوم من قريش ومنهم ابن عباس وعبد الله بن الحصين بن عبد مناف ؛ فقال لهم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تنطلقوا معي إلى منزلي، فقام القوم بأجمعهم حتّى وقفوا على باب بيته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اطرحي عليك سترك، فلما أخذوا مجالسهم دعا بالمائدة فتغذّى القوم، فلمّا فرغوا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جمعتكم لحديث ردّته علي صاحبة الستر، وزعمت أنّه لو كان بعض بني عبد مناف حضرني لما أقرّ لي بما قلت، وقد حضرتم جميعاً، وأنت يا بن عبّاس ما تقول؟ إنِّي أخبرتها أن معها في خدرها من أصبح في قريش بمنزلة الرأس من الجسد، بل بمنزلة العينين من الرأس، فردّت علي 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قصدت قصدي، فإن شئت أن أقول قلت، وإن شئت أن أكف كففت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وما عسى أن تقول ألست تعلم أني ابن الزبير حواري الرسول، وأن أمّي أسماء بنت أبي بكر الصديق ذات النطاقين، وأن عمتي خديجة سيدة نساء العالمين، وأن صفية عمة الرسول ،جدتي، وأن عائشة أُمّ المؤمنين خالتي؟ فهل تستطيع لذلك أنكاراً؟</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شرفاً وفخراً فاخراً، غير أنك تفاخر من بفخره وفضله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تذكر مفخراً إلا برسول الله، وأنا أولى بالفخر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لفخرت عليك بما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كتم الله 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الحاضرون أعبد المطلب كان أشرف في قريش أمّ خويلد؟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أفهاشم كان أشرف أم أسد؟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أفعبد مناف كان أشرف أم عبد العزى؟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تنافرني يا ابن الزبير وقد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رسول الله لا قول هازل</w:t>
      </w:r>
    </w:p>
    <w:p>
      <w:pPr>
        <w:pStyle w:val="BookText"/>
        <w:rPr/>
      </w:pPr>
      <w:r>
        <w:rPr>
          <w:rFonts w:ascii="Amiri" w:hAnsi="Amiri" w:eastAsia="Amiri" w:cs="Amiri"/>
          <w:color w:val="111111"/>
          <w:sz w:val="28"/>
          <w:sz w:val="28"/>
          <w:szCs w:val="28"/>
          <w:rtl w:val="true"/>
          <w:lang w:bidi="ar-SA"/>
        </w:rPr>
        <w:t>ولو غيرنا يابن الزبير فخرته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ساميت شمس الأصائل</w:t>
      </w:r>
    </w:p>
    <w:p>
      <w:pPr>
        <w:pStyle w:val="BookText"/>
        <w:rPr/>
      </w:pPr>
      <w:r>
        <w:rPr>
          <w:rFonts w:ascii="Amiri" w:hAnsi="Amiri" w:eastAsia="Amiri" w:cs="Amiri"/>
          <w:color w:val="111111"/>
          <w:sz w:val="28"/>
          <w:sz w:val="28"/>
          <w:szCs w:val="28"/>
          <w:rtl w:val="true"/>
          <w:lang w:bidi="ar-SA"/>
        </w:rPr>
        <w:t>قضى لنا رسول الله بالفضل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افترقت فرقتان إلا كنت في خيرهما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فارقناك من بعد قصي بن كلاب؛ أفنحن في فرقة الخير أم لا ؟ إن قلت نعم ،خصمت، وإن قلت لا كفرت؛ فضحك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 أما والله يا بن عبّاس لولا تحرمك بطعامنا لأعرقت جبينك من قبل أن تقوم من مجلسك؟</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أبباطل؟ فالباطل لا يغلب الحق، أم بحق؟ فالحق لا يخشى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قد نهيته عن هذا المجلس، فأبى إلا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أيتها المرأة اقنعي ببعلك فما أعظم الخطر وما أكرم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القوم بيد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انهض أيها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أفحمته غير مرة ؛ فنهض وقال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یا قومنا ارتحلوا وسيروا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تُرك القطا لغفا وناما</w:t>
      </w:r>
    </w:p>
    <w:p>
      <w:pPr>
        <w:pStyle w:val="BookText"/>
        <w:rPr/>
      </w:pPr>
      <w:r>
        <w:rPr>
          <w:rFonts w:ascii="Amiri" w:hAnsi="Amiri" w:eastAsia="Amiri" w:cs="Amiri"/>
          <w:color w:val="111111"/>
          <w:sz w:val="28"/>
          <w:sz w:val="28"/>
          <w:szCs w:val="28"/>
          <w:rtl w:val="true"/>
          <w:lang w:bidi="ar-SA"/>
        </w:rPr>
        <w:t>فقال ابن الزبير يا صاحب القطا أقبل علي، فما كنت لتدعني حتى أقول، وأيم الله لقد عرف الأقوام أني سابق غير مسبوق وابن حواري وصديق، متبجح في الشرف الأنيق خير من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بجرتك فلم تبق شيئاً، هذا الكلام مردود من امرئ حسود، فإن كنت سابقاً فإلى من سبقت؟ وإن كنت فاخراً فيمن فخرت؟ فإن كنت أدركت هذا الفخر بأسرتك دون أسرتنا فالفخر لك علينا، وإن كنت أدركته بأسرتنا فالفخر لنا عليك؛ والكثكث في فمك ويديك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أمر الطليق فوالله لقد ابتلي فصبر، وأنعم عليه فشكر؛ وكان والله وقيّاً كريماً، غير ناقض بيعة بعد توكيدها، ولا مسلم كتيبة بعد التأمر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 الزبير بالجبن ؟ والله إنك لتعلم منه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أعلم منه إلا أنه فرّ وما كرّ، وحارب فما صبر، وبايع فما تمم، وقطع الرحم ، وأنكر الفضل، ورام ما ليس له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منها بعض ما كان يرتجي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عن جري الكرام وبلدا</w:t>
      </w:r>
    </w:p>
    <w:p>
      <w:pPr>
        <w:pStyle w:val="BookText"/>
        <w:rPr/>
      </w:pPr>
      <w:r>
        <w:rPr>
          <w:rFonts w:ascii="Amiri" w:hAnsi="Amiri" w:eastAsia="Amiri" w:cs="Amiri"/>
          <w:color w:val="111111"/>
          <w:sz w:val="28"/>
          <w:sz w:val="28"/>
          <w:szCs w:val="28"/>
          <w:rtl w:val="true"/>
          <w:lang w:bidi="ar-SA"/>
        </w:rPr>
        <w:t>وما كان إلا كالهجين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 فجاراه العناق فأجهدا</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يا بني هاشم غير المشاغبة والمضاربة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الحصين أقمناه عنك يا ابن الزبير وتأبى إلا منازعته،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لو نازعته من ساعتك إلى انقضاء عمرك ما كنت إلا كالسغب الظمآن يفتح فاه يستزيد من الريح فلا يشبع من سغب ولا يروي من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إن شئت أو فدع، فانصرف القوم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خرج الحسين علیه السلام من مكة إلى العراق ضرب ابن عبّاس بيده على منكب ابن الزبير، وقال له خلا الجو والله لك يا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الحسين العلة إلى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والله ما ترون هذا الأمر إلا لكم ولا ترون إلا أنكم أحق به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شك، ونحن من يقين؛ ولكن أخبرني عن نفسك بماذا تروم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شرفت؟ إن كان لك شرف فإنّما هو بنا ونحن أشرف منك، لأن شرفك منا؛ وعلت أصواتهما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غلام من آل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تحبّوننا يابني هاشم ولا نحبّكم أبداً؛ فلطمه ابن الزبير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وأنا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 الغلام؟ والله إن أحق بالضرب منه من مزق ومرق</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خبر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الكشي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مجعولة؛ ويوضح وضع خبر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تصريح بن الحسين الغضائري بكون جميع أخبار كتاب ابن حريش، ومنها ذلك الخبر جعلاً، وإلى عدم فهم محصل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فسّر به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قَالُوا رَبُّنَا اللَّهُ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خلاف تفسير أخبارنا لها، بأنّ المراد نزول الملائكة على الشيعة في احتضارهم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خبر الكشي الأوّل تفسيره للآيات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نُصْحِي</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خلاف تفسير أخبارنا لها، كما لا يخفى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راجع البرهان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نوح لقومه، فلا معنى لأن يكون نازلاً في ابن عبّاس، كما أن خبر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الْمَوْلَى وَلَبِئْسَ الْعَشِيرُ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فى ابن عبّاس لا معنى له، فمن كان مولاه حتى يكون بئس المولى؟</w:t>
      </w:r>
    </w:p>
    <w:p>
      <w:pPr>
        <w:pStyle w:val="BookText"/>
        <w:rPr/>
      </w:pPr>
      <w:r>
        <w:rPr>
          <w:rFonts w:ascii="Amiri" w:hAnsi="Amiri" w:eastAsia="Amiri" w:cs="Amiri"/>
          <w:color w:val="111111"/>
          <w:sz w:val="28"/>
          <w:sz w:val="28"/>
          <w:szCs w:val="28"/>
          <w:rtl w:val="true"/>
          <w:lang w:bidi="ar-SA"/>
        </w:rPr>
        <w:t xml:space="preserve">وروى الكشي خبراً في ذمّه لم يتفطنوا له، رواه فيه وفي أخيه عبيد الله ؛ إلاّ أنّ النسّاخ بدلوا محله هنا، فجعلوه قبل عنوانه في آخر ترجمة خزيمة بن ثابت المعنون قبل عبد الله بن عباس، ومثله في نسخة الكشي كثير، ومنها خلط ترجمة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الكشي هنا وفي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عيسى عن محمد بن سنان، عن موسى بن بكر الواسطي، عن الفضيل بن يسار، عن أبي جعفر 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ابني فلان وأعم أبصارهما كما عميت قلوبهما الاجلين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رقيتي، واجعل عمى أبصارهما دليلاً على عمى قلوبهما</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وهو أيضاً خبر 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رواية الكشي والكليني أخباراً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في رواية أخبار آحاد محتملة للصدق والكذب، إنّما العيب في رواية أخبار تشهد الشواهد الكثيرة بجعلها وكيف يعقل كون عمى ابن عبّاس لدعاء أمير المؤمنين ال عليه ؟ ولم يعبه أعداؤه بذلك، بل عابوه بأصل عماه كأبيه وجده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مكافيف في 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وأبوه العباس، وجده عبد المطلب، ولذلك 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هاشم تصابون في أبصاركم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يا بني أمية تصابون في بصائر كم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المسعودي في مروجه كان ذهب بصر ابن عبّاس لبكائه على علي والحسن والحسين علیهم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رجاء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 كأنه الشراك البالي من الدمع</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تضمن خبر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وسلم إِنِّي سأعمى فعمیت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ابن عباس رجلاً مع النبي صلى الله عليه وسلم فلم يعرفه، فسأل عنه،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جبرئيل؛ أما  أنك ستفقد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زينب بنت سليمان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ورد على النبي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عندي أحداً؟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جبرئيل، أما إنّه ما رآه أحد إلا ذهب ببصره، إلا أن يكون نبيّاً، وأنا أسأل الله أن يجعل ذلك في آخر عمرك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وجوه عن ابن عباس، أنه قال في عماه لرؤية جبرئيل، وإخبار النبي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 نورهما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ذكي وعقلي غير ذي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فمي صارم كالسيف مأثور</w:t>
      </w:r>
    </w:p>
    <w:p>
      <w:pPr>
        <w:pStyle w:val="BookText"/>
        <w:rPr/>
      </w:pPr>
      <w:r>
        <w:rPr>
          <w:rFonts w:ascii="Amiri" w:hAnsi="Amiri" w:eastAsia="Amiri" w:cs="Amiri"/>
          <w:color w:val="111111"/>
          <w:sz w:val="28"/>
          <w:sz w:val="28"/>
          <w:szCs w:val="28"/>
          <w:rtl w:val="true"/>
          <w:lang w:bidi="ar-SA"/>
        </w:rPr>
        <w:t>ومما روى الكشي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فإذا ابن عبّاس جالس،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 من تفسير القرآن، فإنّي قرأت تنزيله على أمير المؤمنين ال، وعلّمني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الدواة والقرطاس، فأقبل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رأيتني مصلوباً تاسع تسعة أقصرهم خشبة وأقربهم بالمطهرة؟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بما سمعته مني، فإن يك ما أقول لك حقاً أمسكته، وإن يك باطلاً خرقته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عدم دلالته على كثير ذمّ سبيله سبيل ما مر؛ فلم يكن ميثم أعرف بتفسير القرآن وتأويله من ابن عبّاس؛ وقد عرفت في خبر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له سل من يتأوّل القرآن على غير ما تتأوّله أنت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 الكتب الصحابية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ضم ابن عبّاس،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وضع الماء للنبي للطهر في بيت خالته ميمونة زوج النبي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زده علماً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أسناننا ما عاشره منا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وروت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سورة النور فجعل يقرأ ويفسّر، فجعلت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ولا سمعت کلام رجل مثله ولو سمعته فارس والروم والترك لأسلمت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أوّل من غرف</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بالبصرة صعد المنبر فقرأ البقرة وآل عمران ففسّرهما حرفاً حرفاً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ذمه ما في المناقب مرسلاً عن أبي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الله دعا على ولد العباس بالشتات، فلم يروا بني أمّ أبعد قبوراً منهم، فعبد الله بالمشرق، وقثم بمنفعة الرواح، وثمامة بالأرجوان، ومتمم بالخازر؛ وفي ذلك يقول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دعوة ربّه مخلصاً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فيالك من قسم ما أبرا</w:t>
      </w:r>
    </w:p>
    <w:p>
      <w:pPr>
        <w:pStyle w:val="BookText"/>
        <w:rPr/>
      </w:pPr>
      <w:r>
        <w:rPr>
          <w:rFonts w:ascii="IRNazanin" w:hAnsi="IRNazanin" w:eastAsia="IRNazanin"/>
          <w:color w:val="111111"/>
          <w:sz w:val="28"/>
          <w:sz w:val="28"/>
          <w:szCs w:val="28"/>
          <w:rtl w:val="true"/>
          <w:lang w:bidi="fa-IR"/>
        </w:rPr>
        <w:t>دعا بالنوی فتنائت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مفارقة الدار بَراً وبحرا</w:t>
      </w:r>
    </w:p>
    <w:p>
      <w:pPr>
        <w:pStyle w:val="BookText"/>
        <w:rPr/>
      </w:pPr>
      <w:r>
        <w:rPr>
          <w:rFonts w:ascii="IRNazanin" w:hAnsi="IRNazanin" w:eastAsia="IRNazanin"/>
          <w:color w:val="111111"/>
          <w:sz w:val="28"/>
          <w:sz w:val="28"/>
          <w:szCs w:val="28"/>
          <w:rtl w:val="true"/>
          <w:lang w:bidi="fa-IR"/>
        </w:rPr>
        <w:t>فمن مشرق ظل ثاو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مغرب منهم ما أضرا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تفرّق قبور ولد العبّاس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بني أم قط أبعد قبوراً من بني العبّاس لأمّ الفضل ، مات الفضل بالشام، ومات عبد الله بالطائف، ومات عبيد الله بالمدينة، ومات قثم بسمرقند، وقتل معبد بافريقية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عماه، 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سببه دعاؤه ال جعل، ككون سبب عماه دعاؤه؛ وممّا يوضح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يذكروا أحداً منهما في ولده، وإنما ذكروا بدلهما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أمهما أم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أُمّهما أمّ ولد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المصنّف عاش ابن عبّاس إلى زمان السجاد ولم يظهر منه قول بإمامته، بل لم يتبين منه إلا القول بإمامة أمير المؤمنين جزماً وإمامة الحسن ال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المستفاد من خبر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وتعجب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سمّى الله الأئمة واحداً بعد واحد؛ وقد نص عليهم الرسول بغدير خم وفي غير موطن، واحتج بهم وأمرهم بطاعتهم، وأخبر أنّ أوّلهم علي بن أبي طالب ولي كل مؤمن ومؤمنة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بإمامة جميع الاثني عشر ولم يدرك الثمانية الأخيرة منهم، وهو دليل كمال جلاله، وإلاّ فالناس لم يكونوا مكلفين بمن بعد إمام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مدرك بن أبي زياد 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أمسك للحسن ال ثم للحسين الله بالركاب وسوى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أسن منهما تمسك لهما بالركاب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تدري من هذان؟ هذان ابنا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مما أنعم الله عليَّ به أن أمسك لهما وأسوي عليهما؟</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وروى أغاني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بعثه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الحسين ، فجعل الحسين ال يهل حتى رمى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حين رمى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فأخبرني أن أباه فعله؛ فحدثت به ابن عباس،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أتسألني عن شيء أخبرك به الحسين عن أبيه، والله إنها لسُنّة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قتيبة في خلفائه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قدوم معاوية المدينة لأخذ البيعة ليزيد وحضور ابن عبّاس مع الحسين ال مجلسه، فتيسر ابن عباس للكلام، فأشار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فأنا المراد ونصيبي في التهمة أوفر،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فنظر معاوية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عندك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إنّه لذريّة الرسول وأحد أصحاب</w:t>
      </w:r>
    </w:p>
    <w:p>
      <w:pPr>
        <w:pStyle w:val="BookText"/>
        <w:rPr/>
      </w:pPr>
      <w:r>
        <w:rPr>
          <w:rFonts w:ascii="Amiri" w:hAnsi="Amiri" w:eastAsia="Amiri" w:cs="Amiri"/>
          <w:color w:val="111111"/>
          <w:sz w:val="28"/>
          <w:sz w:val="28"/>
          <w:szCs w:val="28"/>
          <w:rtl w:val="true"/>
          <w:lang w:bidi="ar-SA"/>
        </w:rPr>
        <w:t xml:space="preserve">فأمسك الكساء ومن البيت المطهر، فاله عما تريد فإنّ لك في الناس مقنعاً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موت الحسن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كتب عامل المدين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معاوية خبر موت الحسن ال أظهر فرحاً وسروراً حتى سجد وسجد من كان معه فبلغ ذلك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بالشام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ترجيعاً مكرّراً، وقد بلغني الذي أظهرت من الفرح والسرور لوفاته، أما والله ما سد جسده حفرتك، ولا زاد نقصان أجله في عمرك، ولقد مات وهو خير منك، ولئن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أصبنا به لقد أصبنا بمن كان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 الله مصيبته وخلف علينا من بعده أحسن الخلافة، ثمّ شهق ابن عبّاس وبكى، وبكى من حضر في المجلس، وبكى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يوم أكثر باكياً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بنين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له من العمر؟</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الحسن  علیه السلام أعظم من أن يجهل أحد مولده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معاوية يسيراً،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قومك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أبقى أبا عبد الله الحسين علیه السلام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استنبأتك إلاّ وجدتك معداً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اليعقوبي، وفيه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مات وهو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مضى إلى خير وبقيت على شرّ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التخريج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العامري بالإسناد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الحسين  علیه السلام قبل أن يتوجّه إلى العراق على باب الكعبة وكفُّ جبرئيل في كفه ،وجبرئيل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إلى بيعة الله، وعنّف ابن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على تركه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الحسين علیه السلام لم ينقصوا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يزيدوا رجلاً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عرفهم بأسمائهم قبل شهودهم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ابن عباس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أتصبّر ولا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أتخوّف عليك في هذا الوجه الهلاك والاستيصال؛ إن أهل العراق قوم غدر فلا تقربنهم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لأعلم والله إنّك ناصح مشفق، ولكنّي قد أزمعت وأجمعت على المسير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يزيد أنّ ابن عبّاس امتنع على ابن الزبير بالبيعة، فسرّه ذلك، وكتب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أنّ الملحد ابن الزبير دعاك إلى بيعته وعرض عليك الدخول في طاعته لتكون على الباطل ظهيراً وفي المآثم شريكاً، وإنّك امتنعت عليه واعتصمت ببيعتنا، وفاء منك لنا وطاعة الله فيما عرّفك من حقنّا، فجزاك الله من ذي رحم بأحسن ما يجزي به الواصلين لأرحامهم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أنس من الأشياء فلستُ بناس برك وحسن جزائك وتعجيل صلتك بالذي أنت منّي أهله في الشرف والطاعة والقرابة برسول الله، فانظر من قبلك من قومك ومن يطرأ عليك من الآفاق ممّن يسحره الملحد بلسانه وزخرف قوله، فأعلمهم حسن رأيك في طاعتي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والتمسّك ببيعتي، فإنّهم لك أطوع ومنك أسمع منهم للمحلّ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عبّاس إلى يزيد بن معاوية، أمّا بعد، فقد بلغني كتابك تذكر دعاء ابن الزبير إيَّاي إلى نفسه وامتناعي عليه في الذي دعاني إليه من بيعته، فإن يك ذلك كما بلغك فلست 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 أردت ولا ودّك، ولكن الله بالذي أنوي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أنّك لست بناس ودّي ،فلعمري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تؤتينا ممّا في يديك من حقنا إلاّ القليل ، وإنّك لتحبس عنّا منه العريض الطويل؟</w:t>
      </w:r>
    </w:p>
    <w:p>
      <w:pPr>
        <w:pStyle w:val="BookText"/>
        <w:rPr/>
      </w:pPr>
      <w:r>
        <w:rPr>
          <w:rFonts w:ascii="IRNazanin" w:hAnsi="IRNazanin" w:eastAsia="IRNazanin"/>
          <w:color w:val="111111"/>
          <w:sz w:val="28"/>
          <w:sz w:val="28"/>
          <w:szCs w:val="28"/>
          <w:rtl w:val="true"/>
          <w:lang w:bidi="fa-IR"/>
        </w:rPr>
        <w:t>وسألتني أن أحث الناس عليك و أخذلهم عن ابن الزبير، فلا، ولا سروراً ولا حبوراً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قتلت الحسين بن علي، بفيك الكثكث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الأثلب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تمنّك نفسك ذلك لعازب الرأي، وإنّك لأنت المفند المهوّر، لا تحسبني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قتلتك حسيناً علیه السلام وفتيان بني عبد المطّلب، مصابيح الدجى ونجوم الأعلام، غادرهم جنودك مصرعين في الصعيد، مرمَّلين بالتراب ،مسلوبين بالعراء ، لا مكفّنين، تسفي عليهم الرياح، وتعاورهم الذئاب، وتنتابهم عرج الضباع، حتّى أتاح الله لهم أقواماً لم يشتركوا في دمائهم فأجنّوهم في أكفانهم، وبهم عززت و جلست مجلسك الذي جلست يا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أنس من الأشياء فلست بناس تسليطك عليهم الدعي العاهر ابن العاهر البعيد رحماً اللئيم أبا وأمّاً، الذي في ادّعاء أبيك إيّاه ما اكتسب أبوك به إلاّ العار والخزي والمذلة في الآخرة والأولى وفي الممات والمحيا؛ إنّ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نبي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فألحقه بأبيه كما يلحق بالعفيف النقي ولده الرشيد، وقد أمات أبوك الُسنّة جهلاً وأحيى البدع والأحداث المضلة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أنس من الأشياء فلست بناس إطرادك الحسين علیه السلام من حرم  رسول الله صلى الله عليه وآله  إلى حرم الله، ودسك إليه الرجال تغتاله، فأشخصته من حرم الله إلى الكوفة، فخرج منها خائفاً يترقّب، وقد كان أعزّ أهل البطحاء بالبطحاء قديماً وأعزّ أهلها بها حديثاً، وأطوع أهل الحرمين بالحرمين لو تبوأ بها مقاماً واستحلّ بها قتالاً؛ ولكن كره أن يكون هو الذي يستحلّ حرمة البيت وحرمة رسول الله صلی الله علیه و آله ، فأكبر من ذلك ما لم تكبر حيث دسست إليه الرجال فيها ليقاتل في الحرم، وما لم يكبر ابن الزبير حيث ألحد بالبيت الحرام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حلف نسوة صاحب ملاهي؛ فلمّا رأى سوء رأيك شخص إلى العراق ولم يبتغك ضراباً، وكان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الكاتب إلى ابن مرجانة أن يستقبل حسيناً بالرجال، وأمرته بمعاجلته وترك مطاولته والإلحاح عليه حتّى يقتله ومن معه من بني عبد المطّلب، أهل البيت الذين أذهب الله عنهم الرجس وطهرهم تطهيراً، فنحن أولئك، لسنا كآبائك الأجلاف الجفاة الأكباد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طلب الحسين علیه السلام إليه الموادعة وسألهم الرجعة، فاغتنمتم قلّة أنصاره واستئصال أهل بيته، فعدوتم عليهم فقتلتموهم كأنما قتلتم أهل بيت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الترك والكفر فلا شيء عندي أعجب من طلبك ودّي ونصري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قتلت بني أبي، وسيفك يقطر من دمي، وأنت أحد ثاري؛ فإن يشأ الله لا يطلّ لديك دمي ولا تسبقني بثاري؛ وإن سبقتني به في الدنيا، فقبلنا ما قتل النبيّون و آل النبييّن وكان الله الموعد، وكفى به للمظلومين ناصراً ومن الظالمين منتقماً؛ فلا يعجبنك أن ظفرت بنا اليوم، فوالله لنظفر بك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 من وفائي وما زعمت من حقّي فإن يك ذلك كذلك، فقد والله بايعت أباك وإنّي لأعلم أن بني عمّي وجميع بني أبي أحقّ بهذا الأمر من أبيك، ولكنّكم معاشر قريش كاثرتمونا، فاستأثرتم علينا سلطاننا ودفعتمونا عن حقنا؛ فبعداً على من اجترأ على ظلمنا واستغوى السفهاء علينا وتولّى الأمر دوننا، فبعداً لهم كما بعدت ثمود وقوم لوط وأصحاب مدين ومكذّبو 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ومن أعجب الأعاجيب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عشت أراك الدهر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حملك بنات عبد المطّلب وغلمة صغاراً من ولده إليك بالشام كالسبي المجلوب، تُري الناس أنك قهرتنا وأنّك تأمّرت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ولعمري لئن كنت تصبح وتمسي آمناً لجرح يدي إنّي لأرجو أن يعظم جراحك بلساني ونقضي وإبرامي، فلا يستقر بك الجذل، ولا يمهلك الله بعد قتلك عترة رسول الله صلی الله علیه و آله إلا قليلاً حتى يأخذك أخذاً أليماً فيخرجك الله من الدنيا ذميماً أثيماً؛ فعش 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والله أرداك عند الله ما اقترفت؛ والسلام على من أطاع الله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يشكّ في إماميته؟ وقد أفتى بالمتعتين اللتين حرّمهما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من خبر المسعودي أنّه حاجّ ابن الزبير لمّا خطب ابن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يفتون في المتعة؟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أُمّك تخبرك، فإنّ أوّل مجمعة سطع مجمرها لمجمر سطع بين أمّك وأبيك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أبو داود بعد نقل رواية ابن عباس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دخلت العمرة في الحجّ إلی یوم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منكر، إنّما هو قول ابن عبّاس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الهروي في 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كانت المتعة إلاّ رحمة رحم الله بها أمّة محمّد  صلی الله علیه و آله، ولولا نهيه عنها ما احتاج إلى الزنا إلاّ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واشتهر قوله بذلك حتّى نظمتها الشعراء؛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للشيخ لمّا طال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لك في فتوى ابن عبّاس</w:t>
      </w:r>
    </w:p>
    <w:p>
      <w:pPr>
        <w:pStyle w:val="BookText"/>
        <w:rPr/>
      </w:pPr>
      <w:r>
        <w:rPr>
          <w:rFonts w:ascii="Amiri" w:hAnsi="Amiri" w:eastAsia="Amiri" w:cs="Amiri"/>
          <w:color w:val="111111"/>
          <w:sz w:val="28"/>
          <w:sz w:val="28"/>
          <w:szCs w:val="28"/>
          <w:rtl w:val="true"/>
          <w:lang w:bidi="ar-SA"/>
        </w:rPr>
        <w:t xml:space="preserve">هل لك في قينة بيضاء بهنكة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مثواك حتّى يصدر الناس</w:t>
      </w:r>
    </w:p>
    <w:p>
      <w:pPr>
        <w:pStyle w:val="BookText"/>
        <w:rPr/>
      </w:pPr>
      <w:r>
        <w:rPr>
          <w:rFonts w:ascii="Amiri" w:hAnsi="Amiri" w:eastAsia="Amiri" w:cs="Amiri"/>
          <w:color w:val="111111"/>
          <w:sz w:val="28"/>
          <w:sz w:val="28"/>
          <w:szCs w:val="28"/>
          <w:rtl w:val="true"/>
          <w:lang w:bidi="ar-SA"/>
        </w:rPr>
        <w:t>وأفتى ببطلان العول والعصبة، خلافاً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الكليني باسناده عن الزهري، عن عبيد الله بن عبد الله ابن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عبّاس فعرض ذكر الفرائض في المواريث،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أنّ الذي أحصى رمل عالج عدداً جعل في مال نصفاً ونصفاً وثلثاً؟ فهذان النصفان قد ذهبا بالمال فأين موضع الثلث؟</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زفر بن أوس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فمن أوّل من أعال الفرائض؟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لمّا التفت عنده الفرائض ودفع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أيّكم قدّم الله وأيّكم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أجد شيئاً هو أوسع من أن أقسّم عليكم هذا المال بالحصص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أن لو قدّم من قدّم الله وأخرّ من أخّر الله ما عالت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تشير بهذا الرأي على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أنّه تقدّمه إمام عدل كان أمره على الورع فأمضى أمراً فمضى ما اختلف على ابن عبّاس في العلم اثنان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المتقدّم على ابن عباس في القول بالعول ها به ابن عبّاس أن يُبيّن له حكم الله تعالى، فلا بدّ أنه كان إمام عدل تعالى إلى هواه، وكان أمره على اللجاج والإصرار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الشيخ عن قارية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يرويه أهل العراق عنك وطاووس مولاك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أبقت الفرائض فلأولي عصبة ذكر؟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ورائك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وَأَبناؤُكُمْ لاَ تَدْرُونَ أَيُّهُمْ أَقْرَبُ لَكُمْ نَفْعاً فَرِيضَةً مِّنَ اللهِ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،وهل هذه إلاّ فريضتان؟ وهل أبقتا شيئاً؟ وما قلت هذا ولا طاووس يرويه عليَّ؛ الخبر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بعدم استحباب الرمل في الطواف وعدم استحباب السعي راكباً كالإمامية، وخلافاً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فروى سنن أبي داود بإسناده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قومك أن النبيّ  صلی الله علیه و آله  قد رمل بالبيت وأنّ ذلك 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رمل النبي صلى الله عليه وآله  وكذبوا ليس بسُنّة، إنّ قريشاً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الحديبية دعوا محمّداً وأصحابه حتّى يموتوا موت 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دودة تكون في النواة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صالحوه على أن يجيئوا من العام القابل فيقيموا بمكّة ثلاثة أيام، فقدم النبيّ صلی الله علیه و آله  والمشركون من قبل قعُيقعِان؛ فقال النبیّ صلی الله علیه و آله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ارملوا بالبيت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 النبيّ صلى الله عليه وآله طاف بين الصفا والمروة على بعير، وأنّ ذلك سُنّة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وكذبوا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صدقوا قد طاف بينهما على بعير، وكذبوا ليس بسُنّة ،كان الناس لا يدفعون عنه علیه السلام  ولا يصرفون عنه، فطاف على بعير ليسمعوا كلامه وليروا مكانه ولا تناله أيديهم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مثل الإمامية بعدم وقوع الطلقات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سنن أبي داود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ثلاثاً بفم واحد فهي واحدة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مثلهم يلبس خاتمه في خنصر يده اليمنى، كما رواه أيضاً سنن أبي داود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مثلهم قائلاً بإسلام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فروى ميزان الذهبي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عارض جنازة عمّه أبي طالب،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وجزيت خيراً يا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مثلهم قائلاً بعدم جواز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ميزان الذهبي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الميزان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وادّعى ذلك على ابن عبّاس أيضاً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أنّ ابن عبّاس قاتل الخوارج وحاجهّم في بطلان نحلتهم، لا بدّ أنّ عكرمة أراد بما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عبّاس كان معتقداً بكون أهل السُنّة كافرين كالخوارج لتركهم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عكرمة مولى ابن عبّاس على باب المسجد، وقال ما فيه إلاّ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ابن عبّاس أهل الصلاة في زوج وأبوين،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الثلث من جميع المال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 ابن عبّاس أهل صلاتهم، فقد وافق كتاب ربّه،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﴿وَوَرِثَهُ أَبَوَاهُ فَلأُمِّهِ الثُّلُثُ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سنن أبي داود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قضى بأن المتوفى عنها زوجها تعتد حيث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عثمان في قضائه باعتدادها في بيت زوجها، ونقل استدلال ابن عبّاس لمدّعاه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خَرَجْنَ فَلاَ جُنَاحَ عَلَيْكُمْ فِي مَا فَعَلْنَ فِي أَنفُسِهِنَّ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ينابيع سليمان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أحمد بن حنبل في مسنده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عليّ علیه السلام  الناس في رحبة مسجد الكوفة،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كلّ امرئ مسلم سمع النبّي صلی الله علیه و آله  يقول يوم غدير  خمّ ما سمع لقام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سبعة عشر رجلاً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حين أخذ بيدك، قال للناس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أتعلمون إنّي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فتوح الميبدي عن 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كان يقرأ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يعلم علم الفتن بهذين اللفظين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رواية سنن أبي داود عن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أحرق ناساً ارتدّوا عن الإسلام، فبلغ ذلك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أكن لأحرقهم بالنار، إن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تعذبوا بعذاب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وكنت قاتلهم بقول النبيّ صلى الله عليه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بدّل دينه فاقتلوه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فخبر موضوع؛ والشاهد لوضعه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يكن يحرق المرتدّين حتّى يخالفه ابن عبّاس، بل الغالين القائلين بألوهيته؛ وإنّما وضعوا ذلك له علیه السلام  في قبال إحراق أبي بكر للسلمي الذي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ثمّ تمنّى حال احتضاره بعدم إحراقه له ؛ وكان خالد بن الوليد عامله يحرق الناس ،كما يقتل المسلمين باسم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قبال خطأت عمر وعثمان في أحكام الإسلام وحدوده، وإنكاره علیه السلام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أبغضت قريش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أورد أوّلهم النار، وقلد آخرهم العار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تاریخ ابن عساكر في ترجمة أمير المؤمنين  علیه السلام في خبره </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 ابن عبّاس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تذكرون رجلاً كان يسمع وطئ جبرئيل فوق بيته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خبره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أصحابه حافّين به إذ دخل عليّ بن أبي طالب، فقال له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عبقريهم</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علي</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شريفها وأميرها، ولقد عاتب الله أصحاب محمد صلى الله عليه وآله في آي من القرآن، وما ذكر عليّاً إلا بخير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علیه السلام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عليّ بن أبي طالب علیه السلام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يا علي يهتدي المهتدون</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خبره</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قال في خطبة حجّة وداعه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لأقتلن العمالقة في 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جبرئيل أو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علي بن أبي طالب</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الكشي روى أنّه قال في احتضاره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أحيى  علي  ما حي علیه علیّ بن أبي طالب علیه السلام  وأموت على ما مات عليه علي بن طالب علیه السلام</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وهو يدلّ على كونه إماميّاً وفوق إمامي، وهو لفظ ورد</w:t>
      </w:r>
    </w:p>
    <w:p>
      <w:pPr>
        <w:pStyle w:val="BookText"/>
        <w:rPr/>
      </w:pPr>
      <w:r>
        <w:rPr>
          <w:rFonts w:ascii="IRNazanin" w:hAnsi="IRNazanin" w:eastAsia="IRNazanin"/>
          <w:color w:val="111111"/>
          <w:sz w:val="28"/>
          <w:sz w:val="28"/>
          <w:szCs w:val="28"/>
          <w:rtl w:val="true"/>
          <w:lang w:bidi="fa-IR"/>
        </w:rPr>
        <w:t xml:space="preserve">عنهم  علیه السلام في تعقيبات الصلاة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مروان بن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مروان، عن سالم الأفطس،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عبّاس بالطائف، فجاء طائر لم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 على خلقته، فدخل نعشه، ثمّ لم ير خارجاً منه؛، فلما دفن، تليت هذه اللآية على شفير القبر لا يرى من تلاها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وَادْخُلِي جَنَّتِي </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ذيله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الاستيعاب عن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نعي ابن عباس صفق بإحدى يديه على الأخرى،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أعلم الناس وأحلم الناس، ولقد أصيبت به هذه الأمة مصيبة لا ترتق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ابن عبّاس في الشعب قبل خروج بني هاشم منه، وذلك قبل الهجرة بثلاث سنين، ومات بالطائف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وكان ابن الزبير أخرجه من مكّة إلى الطائف؛ وصلّى عليه محمّد بن الحنفية،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على قبره فسطاطاً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اعتراف المخالفين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الجاحظ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عمر إلى ابن عبّاس يوماً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وقال كاتب الواقدي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سأل ابن عبّاس وسأل أهل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بدر، فأجابه ابن عبّاس،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تلوموني عليه بعد ما ترون؟</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يحبّ ابن عبّاس ويُدينه ويقربه ويشاوره مع أجلّة الصحابة، وكان يقول إنّه فتى الكهول، له لسان سؤول وقلب 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الحطيئة إلى ابن عبّاس في مجلس عمر غالباً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برع الناس بعلمه ونزل عنهم بسنّه؟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بيان المرء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تهدى له ووجدت العمى كالهضم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والمرء يُفنى ويبقى سائر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يلام الفتى يوماً ولم يلم</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يعلى بن أُمية من اليمن إلى عمر مسألة، فسأل عنها ابن عبّاس، فأجابه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تنطق عن بيت نبوّة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أدركت نحو خمسمائة من أصحاب النبی صلی الله علیه و آله إذا ذاكروا ابن عباس فخالفوه لم يزل يقرّرهم حتّى ينتهوا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عائشة إلى ابن عبّاس ومعه الحلق ليالي الحجّ وهو يُسئل عن المناسك،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من بقي بالمناسك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معاوية إلى ابن عبّاس يوماً يتكلّم فأتبعه بصره، وقال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 ولم يثن اللسان على هجر</w:t>
      </w:r>
    </w:p>
    <w:p>
      <w:pPr>
        <w:pStyle w:val="BookText"/>
        <w:rPr/>
      </w:pPr>
      <w:r>
        <w:rPr>
          <w:rFonts w:ascii="Amiri" w:hAnsi="Amiri" w:eastAsia="Amiri" w:cs="Amiri"/>
          <w:color w:val="111111"/>
          <w:sz w:val="28"/>
          <w:sz w:val="28"/>
          <w:szCs w:val="28"/>
          <w:rtl w:val="true"/>
          <w:lang w:bidi="ar-SA"/>
        </w:rPr>
        <w:t>يصرّف بالقول اللسان إذا انتحى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في أعطافه نظر الصقر</w:t>
      </w:r>
    </w:p>
    <w:p>
      <w:pPr>
        <w:pStyle w:val="BookText"/>
        <w:rPr/>
      </w:pPr>
      <w:r>
        <w:rPr>
          <w:rFonts w:ascii="IRNazanin" w:hAnsi="IRNazanin" w:eastAsia="IRNazanin"/>
          <w:color w:val="111111"/>
          <w:sz w:val="28"/>
          <w:sz w:val="28"/>
          <w:szCs w:val="28"/>
          <w:rtl w:val="true"/>
          <w:lang w:bidi="fa-IR"/>
        </w:rPr>
        <w:t>وفي نسب قريش مصعب الزبيري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بين حسّان شاعر النبيّ صلی الله علیه و آله وبين بعض الناس منازعة عند عثمان، فقضى عثمان على حسّان؛ فجاء حسّان إلى ابن عبّاس، فشكا ذلك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حقّك، ولكن أخطأت حجّتك ، انطلق معي ؛ فخرج به حتّی دخلا على عثمان، فاحتجّ له ابن عبّاس حتّى تبيّن عثمان الحق، فقضى به لحسّان، فخرج  آخذاً بيد ابن عبّاس حتى دخلا المسجد، فجعل حسّان ينشد الحلق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ابن عبّاس بدالك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 في كلّ مجمعة فضلاً</w:t>
      </w:r>
    </w:p>
    <w:p>
      <w:pPr>
        <w:pStyle w:val="BookText"/>
        <w:rPr/>
      </w:pP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بمنتظمات لا ترى بينها فصلاً</w:t>
      </w:r>
    </w:p>
    <w:p>
      <w:pPr>
        <w:pStyle w:val="BookText"/>
        <w:rPr/>
      </w:pPr>
      <w:r>
        <w:rPr>
          <w:rFonts w:ascii="Amiri" w:hAnsi="Amiri" w:eastAsia="Amiri" w:cs="Amiri"/>
          <w:color w:val="111111"/>
          <w:sz w:val="28"/>
          <w:sz w:val="28"/>
          <w:szCs w:val="28"/>
          <w:rtl w:val="true"/>
          <w:lang w:bidi="ar-SA"/>
        </w:rPr>
        <w:t xml:space="preserve">كفى وشفى ما في النفوس فلم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لذي إربة في القول جداً ولا هزلاً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وأمّا أدبيّته وفضله وعلمه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عمارة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المأمون قصيدة فيها مديح له، هي بيت ،فأبتدئ بصدر البيت فيبادرني إلى قافيته كما قفيته؛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سمعها منّي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ينبغي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أن عمر بن أبي ربيعة أنشد عبد الله بن العباس قصيدته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 غداً دار جيراننا ولدار بعد غد أبعد حتى أنشده القصيدة يقفّيها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ذاك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كاتب الواقدي عن سعيد بن جبير ويوسف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كان يُسئل عن القرآن كثيراً،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 أما سمعتم الشاعر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وروى عن عبيد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ابن عبّاس يجلس يوماً ما يذكر فيه إلا الفقه، ويوماً التأويل ويوماً المغازي، ويوماً الشعر، ويوماً أيام العرب؛ وما رأيت عالماً قطّ جلس إليه إلا خضع له، وما رأيت سائلاً قط سأله إلا وجد عنده علماً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 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 أجمل الناس، فإذا تكلم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 وإذا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أجمع لكل خير من مجلس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والعربية والأنساب؛ وأحسبه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مجلس ابن عبّاس باطلاً قطّ، وما سمعت فتوى أشبه بالسُنّة من فتواه، وكان أصحابه يسمّونه البحر، ويسمّونه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البيان يقول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 غوّاص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وقال الشيخ في رجاله في أصحاب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وعبيد الله معروفان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أنّه أراد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 عبيد الله؛ فمن كان أعرف منهما؟ بل من كان أكثر معروفاً منهما؟</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صفوان بن أُميّة يوماً بدار عبد الله بن عبّاس بمكّة فرأى فيها جماعة من طالبي الفقه، ومرّ بدار عبيد الله بن عبّاس فرأى فيها جماعة ينتابونها للطعام؛ فدخل على ابن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تصبك من الأيام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نبك منك على دنيا ولا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عبّاس، أحدهما يفقّه الناس ،والآخر يطعم الناس، فما أبقيا لك مكرمة؛ فدعا عبد الله بن مطيع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ابني عبّاس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 عنّي أنتما ومن أصغى إليكما من أهل العراق ،وإلاّ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يأتينا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فقهاً، ورجل يطلب فضلاً، فأيّ هذين تمنع؟ وكان بالحضرة أبو الطفيل فجعل يقول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در در الليالي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خطوب أعاجيب وتبكينا</w:t>
      </w:r>
    </w:p>
    <w:p>
      <w:pPr>
        <w:pStyle w:val="BookText"/>
        <w:rPr/>
      </w:pPr>
      <w:r>
        <w:rPr>
          <w:rFonts w:ascii="Amiri" w:hAnsi="Amiri" w:eastAsia="Amiri" w:cs="Amiri"/>
          <w:color w:val="111111"/>
          <w:sz w:val="28"/>
          <w:sz w:val="28"/>
          <w:szCs w:val="28"/>
          <w:rtl w:val="true"/>
          <w:lang w:bidi="ar-SA"/>
        </w:rPr>
        <w:t xml:space="preserve">ومثل ما تحدث الأيام من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الزبير عن الدنيا تسلينا</w:t>
      </w:r>
    </w:p>
    <w:p>
      <w:pPr>
        <w:pStyle w:val="BookText"/>
        <w:rPr/>
      </w:pPr>
      <w:r>
        <w:rPr>
          <w:rFonts w:ascii="Amiri" w:hAnsi="Amiri" w:eastAsia="Amiri" w:cs="Amiri"/>
          <w:color w:val="111111"/>
          <w:sz w:val="28"/>
          <w:sz w:val="28"/>
          <w:szCs w:val="28"/>
          <w:rtl w:val="true"/>
          <w:lang w:bidi="ar-SA"/>
        </w:rPr>
        <w:t xml:space="preserve">كنّا نجيء ابن عباس فيسمعنا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ويكسبنا أجرا ويهدينا</w:t>
      </w:r>
    </w:p>
    <w:p>
      <w:pPr>
        <w:pStyle w:val="BookText"/>
        <w:rPr/>
      </w:pPr>
      <w:r>
        <w:rPr>
          <w:rFonts w:ascii="Amiri" w:hAnsi="Amiri" w:eastAsia="Amiri" w:cs="Amiri"/>
          <w:color w:val="111111"/>
          <w:sz w:val="28"/>
          <w:sz w:val="28"/>
          <w:szCs w:val="28"/>
          <w:rtl w:val="true"/>
          <w:lang w:bidi="ar-SA"/>
        </w:rPr>
        <w:t xml:space="preserve">ولا يزال عبيد الله مترعة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جفانه مطعماً ضيفاً ومسكيناً</w:t>
      </w:r>
    </w:p>
    <w:p>
      <w:pPr>
        <w:pStyle w:val="BookText"/>
        <w:rPr/>
      </w:pPr>
      <w:r>
        <w:rPr>
          <w:rFonts w:ascii="Amiri" w:hAnsi="Amiri" w:eastAsia="Amiri" w:cs="Amiri"/>
          <w:color w:val="111111"/>
          <w:sz w:val="28"/>
          <w:sz w:val="28"/>
          <w:szCs w:val="28"/>
          <w:rtl w:val="true"/>
          <w:lang w:bidi="ar-SA"/>
        </w:rPr>
        <w:t xml:space="preserve">فالبّر والدين والدنيا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منها الذي نبغي إذا شينا</w:t>
      </w:r>
    </w:p>
    <w:p>
      <w:pPr>
        <w:pStyle w:val="BookText"/>
        <w:rPr/>
      </w:pPr>
      <w:r>
        <w:rPr>
          <w:rFonts w:ascii="IRNazanin" w:hAnsi="IRNazanin" w:eastAsia="IRNazanin"/>
          <w:color w:val="111111"/>
          <w:sz w:val="28"/>
          <w:sz w:val="28"/>
          <w:szCs w:val="28"/>
          <w:rtl w:val="true"/>
          <w:lang w:bidi="fa-IR"/>
        </w:rPr>
        <w:t xml:space="preserve">إنّ النبّي هو النور الذي كشطت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 یات ماضينا وباقينا</w:t>
      </w:r>
    </w:p>
    <w:p>
      <w:pPr>
        <w:pStyle w:val="BookText"/>
        <w:rPr/>
      </w:pPr>
      <w:r>
        <w:rPr>
          <w:rFonts w:ascii="Amiri" w:hAnsi="Amiri" w:eastAsia="Amiri" w:cs="Amiri"/>
          <w:color w:val="111111"/>
          <w:sz w:val="28"/>
          <w:sz w:val="28"/>
          <w:szCs w:val="28"/>
          <w:rtl w:val="true"/>
          <w:lang w:bidi="ar-SA"/>
        </w:rPr>
        <w:t xml:space="preserve">ورهطه عصبة </w:t>
      </w:r>
      <w:r>
        <w:rPr>
          <w:rStyle w:val="FootnoteAnchor"/>
          <w:rtl w:val="true"/>
        </w:rPr>
        <w:footnoteReference w:id="411"/>
      </w:r>
      <w:r>
        <w:rPr>
          <w:rFonts w:ascii="Amiri" w:hAnsi="Amiri" w:eastAsia="Amiri" w:cs="Amiri"/>
          <w:color w:val="111111"/>
          <w:sz w:val="28"/>
          <w:sz w:val="28"/>
          <w:szCs w:val="28"/>
          <w:rtl w:val="true"/>
          <w:lang w:bidi="ar-SA"/>
        </w:rPr>
        <w:t xml:space="preserve">في دينه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علينا وحقّ واجب فينا</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وقفت على محاجّاته مع عمر وعثمان ومعاوية وعائشة وابن الزبير وباقي أعداء أهل البيت ،وتحقيقه للمذهب، ودفعه عن الشبه،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أفضل رجال الإسلام بعد النبّي صلی الله علیه و آله  والأئمة الاثني عشر علیه السلام وحمزة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وأخبار الكشي لا تخلو عن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الثالث في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غاشية لدينك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غاشة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أولى بالسُنّة منك ونحن علّمناك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أولى بالسُنّة منك ومن أبيك ونحن علّمناك وأباك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أعثم الكوفي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في خبره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تزيين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ترى لنفسك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العقد الفريد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والمصنع للتوبة كذلك وما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ويتمنّى</w:t>
      </w:r>
    </w:p>
    <w:p>
      <w:pPr>
        <w:pStyle w:val="BookText"/>
        <w:rPr/>
      </w:pPr>
      <w:r>
        <w:rPr>
          <w:rFonts w:ascii="Amiri" w:hAnsi="Amiri" w:eastAsia="Amiri" w:cs="Amiri"/>
          <w:color w:val="111111"/>
          <w:sz w:val="28"/>
          <w:sz w:val="28"/>
          <w:szCs w:val="28"/>
          <w:rtl w:val="true"/>
          <w:lang w:bidi="ar-SA"/>
        </w:rPr>
        <w:t>المضيّع للتوبة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رواه سبط ابن الجوزي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وروى طبقات كاتب الواقدي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 للنبيّ صلی الله علیه و آله  بغلة شهبا، فبعثني إلى أمّ سلمة، فأتيته بصوف وليف، ثمّ فتلت أنا والنبي صلی الله علیه و آله لها رسناً وعذاراً؛ ثمّ دخل البيت فأخرج عباءة مطرفة، فثناها ثمّ ربّعها على ظهرها، ثمّ سمّى وركب، ثمّ أردفني خلفه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وروى كاتب الواقدي في طبقاته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النبّي صلی الله علیه و آله الوفاة، وفي البيت رجال فيهم عمر،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أكتب لكم كتاباً لن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قد غلبه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وعنكم القرآن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البيت واختصموا؛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يكتب لكم النبّي صلی الله علیه و آله،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عمر؛ فلمّا كثر اللغط والاختلاف وغمّوا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كلّ الرزية ما حال بين النبّي  صلی الله علیه و آله وبين أن يكتب لهم ذلك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الكتاب من اختلافهم ولغطهم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خبر آخر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دموع ابن عباس على خده كأنّها نظام اللؤلؤ،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وما 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أيتوني بالكتف والدواة أكتب لكم كتاباً لاتضلّوا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يهجر النبّي</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وفي النهج في الخطبة الشقشقية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شكايته  علیه السلام  من الثلاثة وأهل الجمل وصفين والنهروان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إليه رجل من أهل السواد عند بلوغه إلى هذا الموضع من خطبته، فناوله كتاباً فأقبل ينظر فيه؛ قال له ابن عبّاس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اطردت من خطبتك من حيث أفضيت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يا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أسفت على كلام قط كأسفي على ذاك الكلام ألاً يكون أمير المؤمنين علیه السلام بلغ منه حيث أراد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إلى ابن عبّاس ،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انتفعت بكلام بعد كلام الرسول صلى الله عليه وآله كانتفاعي بهذا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المرء قد يسرّه درك ما لم يكن ليفوته، ويسوؤه فوت ما لم يكن ليدركه، فليكن سرورك بما نلت من آخرتك، وليكن أسفك على ما فاتك منها؛ وما نلت من دنياك فلا تكثر به فرحاً، وما فاتك منها فلا تأس عليه جزعاً؛ وليكن همّك في ما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كان الغرض من إلحاق هذا الجزء الذي ضمّ ما كتبه نخبة من أعلام العلماء المبرزّين في الدفاع عن ابن عباس  رضی الله عنه ، و كلام كلّ واحد منهم حجّة في المقام، إذ تحلّوا بالصراحة قولاً وعملاً، ومقتوا الرياء فيما كتبوه تقويماً وتعظيماً، مع أنّ لكلّ واحد منهم أسلوبه الخاصّ ولي فخر اعتزاز أن حظيت بصحبة بعضهم، ومن لم أكن قد عايشته فقد عاصرته، فوجدت فيهم أنصاراً على من طاش سهمه في تقديس الموروث المعثوث، وانتصاراً للحقيقة المغيّبة في غياهب الأوهام، وفي هذا نصرة للحقّ المهضوم دون ممارات أو محابات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القارئ طائفة من مرويات ابن عباس وأقواله في رحاب أهل البيت  علیه السلام نافت على المائتين، من مختلف المصادر، تبصرة لذي عينين ممّن لا يزال على قلبه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وإن استفاضة المنقول عنه في هذا الباب أغنتنا عن النظر في إسنادها، فمن المطمئن به والمتيقّن صدور بعض الروايات عنه ممّا يجعلنا على يقين من كذب ما روي فيه من أخبار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انجازه عصر يوم الاثنين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سنة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جوار مولاي أمير المؤمنين علیه السلام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5" w:name="pg15729_179932"/>
    </w:p>
    <w:p>
      <w:pPr>
        <w:pStyle w:val="Heading2"/>
        <w:numPr>
          <w:ilvl w:val="1"/>
          <w:numId w:val="1"/>
        </w:numPr>
        <w:rPr/>
      </w:pPr>
      <w:bookmarkStart w:id="66" w:name="__RefHeading___Toc12489196_2142443653"/>
      <w:bookmarkStart w:id="67" w:name="_Toc20"/>
      <w:bookmarkEnd w:id="65"/>
      <w:bookmarkEnd w:id="66"/>
      <w:r>
        <w:rPr>
          <w:rtl w:val="true"/>
        </w:rPr>
        <w:t>ابن عباس رحمة الله في رحاب أهل البيت علیه السلام</w:t>
      </w:r>
      <w:bookmarkEnd w:id="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على محمد خاتم الأنبياء والمرسلين، وعلى آله الطيبين الطاهرين ،ورضي الله تعالى عن الصحابة المهتدين، وتابعيهم إلى يوم الدين،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حزمة روايات عن ابن عباس رضی الله عنه  في تفسير بعض الآيات، وبعض الأحاديث الداّلة على وجوب موالاة محمّد وآله الطاهرين، أخذت جلّها إن لم يكن كلّها من مصادر إسلامية عامّة، لا يسع المسلم التنكّر لما فيها، إلاّ أن يكون ممّن طبع الله على قلبه من المعاندين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ابن عباس رضی  الله  عنه كان تلميذ أمير المؤمنين  علیه السلام ،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ما تعلّمت من التفسير من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عنه النقاش في تفسيره </w:t>
      </w:r>
      <w:r>
        <w:rPr>
          <w:rStyle w:val="FootnoteAnchor"/>
          <w:rtl w:val="true"/>
        </w:rPr>
        <w:footnoteReference w:id="420"/>
      </w:r>
      <w:r>
        <w:rPr>
          <w:rFonts w:ascii="IRNazanin" w:hAnsi="IRNazanin" w:eastAsia="IRNazanin"/>
          <w:color w:val="111111"/>
          <w:sz w:val="28"/>
          <w:sz w:val="28"/>
          <w:szCs w:val="28"/>
          <w:rtl w:val="true"/>
          <w:lang w:bidi="fa-IR"/>
        </w:rPr>
        <w:t>، وكان من المجاهرين بتفسيره الآيات النازلة فيهم، وفيها الدلالة على فضل أهل البيت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أن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ذرعاً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كتبنا في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الآفاق ننهى عن ذكر مناقب عليّ، فكفّ لسانك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قراءة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أفنقرأه ولا نسأل؟</w:t>
      </w:r>
    </w:p>
    <w:p>
      <w:pPr>
        <w:pStyle w:val="BookText"/>
        <w:rPr/>
      </w:pPr>
      <w:r>
        <w:rPr>
          <w:rFonts w:ascii="Amiri" w:hAnsi="Amiri" w:eastAsia="Amiri" w:cs="Amiri"/>
          <w:color w:val="111111"/>
          <w:sz w:val="28"/>
          <w:sz w:val="28"/>
          <w:szCs w:val="28"/>
          <w:rtl w:val="true"/>
          <w:lang w:bidi="ar-SA"/>
        </w:rPr>
        <w:t>قال سل عن غير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منزّل علينا، أفنسأل غيرنا ،أتنهانا أن نعبد الله عزّ وجلّ، فإذاً پتهلك الأمة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الجزء الخامس من الموسوعة ذكر هذه المحاورة برواية سليم بن قيس بصورة أتم مع التعقيب عليها،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إلى قراءة عابرة إلى بعض ما رواه ابن عباس رضي الله عنه في الآيات وذكر الأحاديث الدالّة على فضل أهل البيت علیه السلام  ووجوب موالاتهم، أُذكرها مع حذف الأسانيد للاختصار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كتاب الله أسماء لا يعرفها الناس،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مُؤَذَن بَيْنَهُمْ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فهو المؤّذّن بينهم،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الذين كذّبوا بولايتي واستخفوا بحرمتي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 ، أمر النبي صلی الله  علیه و آله بأن يبلّغ فيه، فأخذ رسول الله صلى الله عليه و آله بيد عليّ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عليّ مولاه، اللهمّ وال من والاه وعاد من عاداه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أبي طالب علیه السلام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فالفضل من الله النبيّ صلی الله علیه و آله  و برحمة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علیه السلام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فتح هذا الدين بعليّ، فإذا قتل فسد الدين ولا يصلحه إلاّ المهدي</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ترك ولاية عليّ أعماه الله وأصمّه عن الهدى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أصحاب محمد صلی الله علیه و آله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وَذُرِّيَّاتِنَا قُرَّةَ أَعْيُنِ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علیه 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يستمسك  بالعروة الوثقى التي لا انفصام لها، فليستمسك بولاية أخي ووصييّ علي بن أبي طالب صلوات الله عليه، فإنّه لا يهلك من أحبّه وتولاّه، ولا ينجو من أبغضه وعاداه</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عن ابن عباس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يده على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وأومأ إلى منكب علي بن 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الهادي ياعلي، يهتدي بك المهتدون بعدي</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 xml:space="preserve">، 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عليّاً مقعده هذا بعد وفاتي فكأنما جحد نبوّتي ونبوة الأنبياء قبلي</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ابن عباس رضي الله عنه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ولاية علي بن أبي طالب علیه السلام  وحبّ أهل البيت  علیه السلام </w:t>
      </w:r>
      <w:r>
        <w:rPr>
          <w:rStyle w:val="FootnoteAnchor"/>
          <w:rtl w:val="true"/>
        </w:rPr>
        <w:footnoteReference w:id="44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أنا وعلي على الصراط بيد كلّ واحد منا سيف، فلا يمر أحد من خلق الله إلا سألناه عن ولاية علي بن أبي طالب ال فمن كان معه شيء منها نجا، وإلا ضربنا عنقه وألقيناه في النار، 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جَاء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 بِهِ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الي </w:t>
      </w:r>
      <w:r>
        <w:rPr>
          <w:rStyle w:val="FootnoteAnchor"/>
          <w:rtl w:val="true"/>
        </w:rPr>
        <w:footnoteReference w:id="4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 صلينا العشاء الآخرة ذات ليلة مع رسول الله ، فلمّا سلّم أقبل علينا بوجهه،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سينقض كوكب من السماء مع طلوع الفجر فيسقط في دار أحدكم، فمن سقط ذلك الكوكب داره فهو وصيّي وخليفتي والإمام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قرب الفجر جلس كل واحد منا في داره ينتظر سقوط الكوكب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أطمع القوم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ذلك أبي العباس بن عبد المطلب، فلما طلع الفجر انقض الكوكب من الهواء، فسقط في دار علي بن أبي طالب ال، فقال رسول الله العلي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والذي بعثني بالنبوة، لقد وجبت لك الوصية والخلافة والإمامة بعدي</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الله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فِي جَنَّاتِ النَّعِيمِ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وشيعته هم السابقون إلى الجنّة، المقربون من الله بكرامته لهم</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عباية بن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كنى رسول عليا اللي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صاحب الأرض، وحجّة الله على أهلها بعده، وبه بقاؤها، وإليه سكونها، وقد سمعت رسول الله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القيامة، ورأى الكافر ما أعد الله تبارك وتعالى لشيعة علي علیه السلام من الثواب والزلفى والكرامة،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ليتني كنت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علي، وذلك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الْكَافِرُ يَا لَيْتَنِي كُنتُ تُرَاباً </w:t>
      </w:r>
      <w:r>
        <w:rPr>
          <w:rFonts w:eastAsia="IRNazanin" w:cs="IRNazanin"/>
          <w:color w:val="111111"/>
          <w:sz w:val="28"/>
          <w:szCs w:val="28"/>
          <w:rtl w:val="true"/>
          <w:lang w:bidi="fa-IR"/>
        </w:rPr>
        <w:t>)</w:t>
      </w:r>
      <w:r>
        <w:rPr>
          <w:rStyle w:val="FootnoteAnchor"/>
          <w:rtl w:val="true"/>
        </w:rPr>
        <w:footnoteReference w:id="450"/>
      </w:r>
      <w:r>
        <w:rPr>
          <w:rStyle w:val="FootnoteAnchor"/>
          <w:rtl w:val="true"/>
        </w:rPr>
        <w:footnoteReference w:id="45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الْمَوْوُودَةُ سُئِلَتْ</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في مودّتنا وولايتنا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يرفعه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الحارث بن قيس وأناس معه، كان إذا مرّ بهم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الرجل الذي اصطفاه محمّد واختاره من أهل بيته فكانوا يسخرون ويضحكون، فإذا كان يوم فتح بين الجنّة والنار باب وعلي يومئذ على الأرائك متكئ،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لكم ، فإذا جاؤوا سدّ بينهم الباب، فهو كذلك يسخر منهم ويضحك،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تُوبَ الْكُفَّارُ مَا كَانُوا يَفْعَلُونَ </w:t>
      </w:r>
      <w:r>
        <w:rPr>
          <w:rFonts w:eastAsia="Amiri" w:cs="Amiri" w:ascii="Amiri" w:hAnsi="Amiri"/>
          <w:color w:val="111111"/>
          <w:sz w:val="28"/>
          <w:szCs w:val="28"/>
          <w:rtl w:val="true"/>
          <w:lang w:bidi="ar-SA"/>
        </w:rPr>
        <w:t>)</w:t>
      </w:r>
      <w:r>
        <w:rPr>
          <w:rStyle w:val="FootnoteAnchor"/>
          <w:rtl w:val="true"/>
        </w:rPr>
        <w:footnoteReference w:id="455"/>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يعذب علي بن أبي طالب وفاطمة والحسن والحسين وحمزة وجعفراً، نُورُهُمْ يَسْعَى، يضيء على الصراط لعلي وفاطمة مثل الدنيا سبعين مرّة، فيسعى نورهم بين أيديهم،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ويسعى عن إيمانهم وهم يتبعونه، فيمضي أهل بيت محمد أوّل زمرة على الصراط، ثمّ مثل البرق الخاطف، ثمّ يمضي قوم مثل الريح، ثمّ يمضي قوم مثل عدو الفرس، ثمّ يمضي قوم مثل أشد الرجل، ثم قوم مثل المشي، ثمّ قوم مثل الحبو، ثمّ قوم مثل الزحف، ويجعله الله على المؤمنين عريضاً وعلى المذنبين دقيقاً،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حتى نجتاز به على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فيجوز أمير المؤمنين علیه السلام في هودج من الزمرد الأخضر، ومعه فاطمة على نجيب من الياقوت الأحمر، وحولها سبعون ألف حوراء، كالبرق الخاطف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عبادة، وذكري عبادة، وذكر علي عبادة، وذكر الأئمة من ولده عبادة، والذي بعثني بالنبوة وجعلني خير البرية، إن وصيي لأفضل الأوصياء، وإنّه لحجّة الله على عباده وخليفته على خلقه، ومن ولده الأئمة الهداة بعدي، بهم يحبس الله العذاب عن أهل الأرض، وبهم يمسك السماء أن تقع على الأرض إلا بإذنه، وبهم يمسك الجبال أن تميد بهم، وبهم يسقي خلقه الغيث، وبهم يخرج النبات، أولئك أولياء الله حقاً، وخلفاؤه صدقاً، عدتهم عدة الشهور، وهي اثنا عشر شهراً، وعدتهم عدة نقباء موسى بن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الْبُرُوج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أتقدّر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يقسم بالسماء ذات البروج ويعني به السماء وبروجها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السماء فأنا، وأما البروج فالأئمة بعدي، أوّلهم علي وآخرهم المهدي،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الصَّالِحَاتِأَوْلَئِكَ هُمْ خَيْرُ الْبَرِيَّةِ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في عليّ وشيعته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 لا نقاس بالناس</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فقام رجل فأتى ابن عبّاس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النبي لايقاس بالناس، وقد نزل في علي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على رسول الله صلی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الكوثر يا رسول الله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أكرمني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النهر شريف فانعته لنا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نهر يجري تحت عرش الله تعالى عزّ وجلّ، ماؤه أشد بياضاً من اللبن وأحلى من العسل وألين من الزبد، حصاه الزبرجد والياقوت والمرجان ، وحشيشه الزعفران، ترابه المسك الأذفر، قواعده تحت عرش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رسول الله له يده على جنب أمير المؤمنين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لي ولك ولمحبّيك من بعدي</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مثلك ، في الناس إلاّ كمثل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في القرآن، من قرأها مرّة كأنما قرأ ثلث القرآن، ومن قرأها مرتين فكأنما قرأ ثلثي القرآن، ومن قر أها ثلاث مرّات كمن قد قرأ القرآن وكذا أنت يا علي من أحبّك بقلبه فقد أحب ثلث الإيمان، ومن أحبّك بقلبه ولسانه فقد أحب ثلثي أحبّك بقلبه ولسانه ويده فقد أحب الإيمان كلّه، والذي الإيمان، ومن بعثني بالحق نبياً، لو أحبّك أهل الأرض كما يحبّك أهل السماء لما عذب الله أحداً منهم بالنار</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 بن أبي طالب لحمه من لحمي ،ودمه من دمي، وهو مني بمنزلة هارون من موسى غير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سلمة اشهدي واعلمي واسمعي هذا عليّ أمير المؤمنين، وسيّد المسلمين، وعيبة علمي، وبابي الذي أوتى منه، أخي في الدين، وخدني في الآخرة، ومعي في السنام الأعلى</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لعلي ثمانية عشر منقبة، لو كانت واحدة منها لرجل من هذه الأمة لنجا بها، ولقد كانت له اثنتا عشرة منقبة ما كانت لأحد من هذه الأمة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سبقت لعلي من السوابق ما لو قسمت واحدة منها بين جميع الخلائق لأوسعتهم خيراً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في أحد من كتاب الله تعالى ما نزل في علی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وسلم يدي ويد علي بن أبي طالب وخلا كذا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على ثبير، ثمّ صلّى ركعات، ثم رفع يديه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سألك، وأنا محمد نبيّك أسألك أن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تشرح لي صدري، وتيسر لي أمري وتحلل عقدة من لساني، ليفقه به قولي، واجعل لي وزيراً من أهلي علي بن أبي طالب، أخي أشدد به أزري، وأشركه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أوتيت ما سألت فقال النبي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ارفع يدك إلى السماء فادع ربك وسل يعطك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عليّ يده إلى السماء،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عندك عهداً، واجعل لي عندك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فتلاها النبي على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ذلك تعجباً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تتعجبون، إن القرآن أربعة أرباع، فربع فينا أهل البيت خاصة، وربع في أعدائنا، وربع حلال وحرام، وربع فرائض وأحكام، وأن الله أنزل في علي كرائم القرآن</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له فجاءأناس من أبناء المهاجرين،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أي رجل كان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جوفه حكماً وعلماً وبأساً ونجدة وقرابة من رسول الله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شكر الله تعالى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عليّاً في موضعين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وَسَيَجْزِي اللّهُ الشَّاكِرِينَ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وَسَنَجْزِي الشَّاكِرِينَ </w:t>
      </w:r>
      <w:r>
        <w:rPr>
          <w:rFonts w:eastAsia="Amiri" w:cs="Amiri" w:ascii="Amiri" w:hAnsi="Amiri"/>
          <w:color w:val="111111"/>
          <w:sz w:val="28"/>
          <w:szCs w:val="28"/>
          <w:rtl w:val="true"/>
          <w:lang w:bidi="ar-SA"/>
        </w:rPr>
        <w:t xml:space="preserve">) </w:t>
      </w:r>
      <w:r>
        <w:rPr>
          <w:rStyle w:val="FootnoteAnchor"/>
          <w:rtl w:val="true"/>
        </w:rPr>
        <w:footnoteReference w:id="476"/>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وسلم إذ أقبل علي بن أبي طالب غضبان، فقال له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بنو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مغضباً،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إن عليّاً أولكم إيماناً وأوفاكم بعهد الله 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أن لا إله إلاّ الله وأنّك محمّد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يحتجزون بها لا تسفك دماؤهم، وأن لاتستباح أموالهم، وأن لا يعطوا الجزية عن يد وهم صاغرون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له إلى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سيّد في الدنيا سيّد في الآخرة، من أحبك فقد أحبّني، وحبيبك</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حبيب الله، وعدوّك عدوّي ، وعدوّي عدو الله الويل لمن أبغضك بعدي</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يقول في حياة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 والله لا ننقلب على أعقابنا بعد إذ هدانا الله، ولئن مات أو قتل لأقاتلن على ما قاتل عليه حتى أموت والله إني لأخوه ووليه وابن عمه ووارثه، ومن أحق به منی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ال، فإني سمعت رسول الله على يقول وهو آخذ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أوّل من آمن بي، وأوّل من يصافحني يوم القيامة، وهو فاروق هذه الأمة، يفرق بين الحق والباطل، وهو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يعسوب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الصديق الأكبر، وهو بابي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أوتى منه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عن ابن عباس  رضي الله عنه عن النبيّ صلی الله علیه،و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يحشر الشاكّ في علي من قبره وفي عنقه طوق من نار، فيه ثلثمائة شعلة، على كلّ شعلة شيطان يلطخ وجهه حتىّ يوقف موقف الحساب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الحمد فقد عرفناه، فقد يحمد الخلائق بعضهم، وأمّا لا إله إلا الله فقد عرفناها، فقد عُبدت الآلهة من دون الله، وأمّا الله أكبر، فقد يكبر المصلّي، وأمّا سبحان الله فما هو ؟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شقي عمر إن لم يكن يعلم أن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ممنوع أن ينتحله أحد من الخلائق، وإليه يفزع الخلق، وأحبّ أن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رضی الله عنه  ، أنه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بَدَّلُواْ نِعْمَةَ اللهِ كُفْرا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أخوالي وأعمامك، فأمّا أخوالي فاستأصلهم الله يوم بدر، وأما أعمامك فأملى الله لهم إلى حين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مع عمر بن الخطّاب في ليلة، وعمر على بغل وأنا على فرس، فقرأ آية فيها ذكر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صاحبكم أولى بهذا الأمر منّي ومن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 لا أقالني الله إن أقلتك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ذلك يا أمير المؤمنين وأنت وصاحبك اللذان وثبتما وانتزعتما منّا الأمر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إنّكم أصحاب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وتأخرت، وتقدّم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جوابه، ولو سكتَ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ما فعلنا عداوة، ولكن استصغرناه، وخشينا أن لا تجتمع عليه العرب وقريش لما وترها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فأردت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يبعثه في الكتيبة فينطح كبشها فلم يستصغره فتستصغره أنت وصاحبك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فكيف ترى؟ والله ما نقطع أمراً دونه، ولا نعمل شيئاً حتى نستأذنه </w:t>
      </w:r>
      <w:r>
        <w:rPr>
          <w:rStyle w:val="FootnoteAnchor"/>
          <w:rtl w:val="true"/>
        </w:rPr>
        <w:footnoteReference w:id="48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لما نزلت قال  علیه السلام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 أنت وشيعتك يوم القيامة راضين مرضيين، ويأتي عدوك غضباناً مقمحين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عدوّي؟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صلی الله علیه و آله  تسعة أشهر يأتي كلّ يوم باب علي بن أبي طالب علیه السلام عند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الصلاة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يوم خمس مرّات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بفناء الكعبة ورسول الله صلی الله  علیه و آله يحدّثنا، إذ خرج علينا ممّا يلي الركن اليماني شيء عظيم كأعظم ما يكون من الفيلة،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رسول الله  صلی الله علیه و آله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تعرفه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فوتب علي علیه السلام  إليه فقبض على ناصيته وجذبه، فأزاله عن موضعه،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أقتله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علمت أنّه أجل إلى الوقت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ولك يا بن أبي طالب؟</w:t>
      </w:r>
    </w:p>
    <w:p>
      <w:pPr>
        <w:pStyle w:val="BookText"/>
        <w:rPr/>
      </w:pPr>
      <w:r>
        <w:rPr>
          <w:rFonts w:ascii="Amiri" w:hAnsi="Amiri" w:eastAsia="Amiri" w:cs="Amiri"/>
          <w:color w:val="111111"/>
          <w:sz w:val="28"/>
          <w:sz w:val="28"/>
          <w:szCs w:val="28"/>
          <w:rtl w:val="true"/>
          <w:lang w:bidi="ar-SA"/>
        </w:rPr>
        <w:t xml:space="preserve">والله ما أبغضك أحد إلا وقد شاركت أباه فيه ،اقرأ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وَشَارِكْهُمْ فِي الأَمْوَالِ وَالأَوْلِ وَ الاولاد</w:t>
      </w:r>
      <w:r>
        <w:rPr>
          <w:rFonts w:eastAsia="Amiri" w:cs="Amiri" w:ascii="Amiri" w:hAnsi="Amiri"/>
          <w:color w:val="111111"/>
          <w:sz w:val="28"/>
          <w:szCs w:val="28"/>
          <w:rtl w:val="true"/>
          <w:lang w:bidi="ar-SA"/>
        </w:rPr>
        <w:t>)</w:t>
      </w:r>
      <w:r>
        <w:rPr>
          <w:rStyle w:val="FootnoteAnchor"/>
          <w:rtl w:val="true"/>
        </w:rPr>
        <w:footnoteReference w:id="494"/>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كان عنده أربعة دراهم، فأنفق بالليل واحداً، وبالنهار واحداً، وفي السر واحداً، وفي العلانية واحداً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يأمر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عليّاً أن يقسم بين الجنّة والنار،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عدوي، وذري ذا وليي</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يا رسول الله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عقبة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أبسط منك لساناً، وأحدٌ منك سناناً، وأملأ منك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501"/>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عنده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لتذكرون رجلاً كان يسمع وطء جبرئيل علیه السلام  فوق بيته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الكتاب يوم الحديبية علي بن أبي طالب</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أوّل من أسلم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نظر إلى على علیه السلام وأشار بيده إليه وقال لمن حضره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الوصي على الأموات من أهل بيتي، والخليفة على الأحياء من أمّتي</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أربع خصال ليست لأحد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وعجمي صلّى مع رسول الله صلی الله علیه و آله ، وهو الذي كان لواؤه معه في كلّ زحف، وهو الذي صبر معه يوم فرّ عنه غيره، وهو الذي غسّله وأدخله قبره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أمير المؤمنين؟ فلا يجيب له أحد، ولا يقوم إلا عليّ بن أبي طالب علیه السلام ومن معه، وساير الأمم كلّهم</w:t>
      </w:r>
    </w:p>
    <w:p>
      <w:pPr>
        <w:pStyle w:val="BookText"/>
        <w:rPr/>
      </w:pPr>
      <w:r>
        <w:rPr>
          <w:rFonts w:ascii="IRNazanin" w:hAnsi="IRNazanin" w:eastAsia="IRNazanin"/>
          <w:color w:val="111111"/>
          <w:sz w:val="28"/>
          <w:sz w:val="28"/>
          <w:szCs w:val="28"/>
          <w:rtl w:val="true"/>
          <w:lang w:bidi="fa-IR"/>
        </w:rPr>
        <w:t xml:space="preserve">إلى النار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 ، فمن أراد المدينة فليأتها من بابها</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جعل لأخي علي فضائل لا تحصى كثرة، فمن ذكر فضيلة من فضائله مقرّاً بها غفر الله له ما تقدّم من ذنبه وما تأخّر، ومن كتب فضيلة من فضائله لم تزل الملائكة تستغفر له ما بقي لذلك الكتاب رسم، ومن استمع فضيلة من فضائله غفر الله له الذنوب التي اكتسبها بالنظر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علي عبادة، وذكره عبادة، ولا يقبل الله تعالى إيمان عبد إلا بولايته والبراءة من أعدائه</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علي بن أبي طالب علیه السلام عند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عباس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أكرم رجالنا على رسول الله صلی الله علیه و آله فقال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يمنعه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الله بنصرة رسول الله وأرضاه رسول الله لأخوّته واختاره لكريمته، وجعله أبا ذرّيته ووصيّه من بعده، فإن ابتغيت شرفاً فهو في أكرم منبت وأورق عود، وإن أردت إسلاماً فأوفر بحظّه وأجزل بنصيبه ، وإن أردت شجاعة فبهمة حرب، وقاضية حتم، يصافح السيوف أنساً، لا يجد لموقعها حسّاً، ولا ينهنه نعنعة، ولا تقله الجموع، الله ينجده، وجبرئيل يرفده، ودعوة الرسول تعضده، أحدّ الناس لساناً، وأظهرهم بياناً، وأصدعهم بالثواب في أسرع جواب، عظته أقلّ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عمله، وعلمه يعجز عنه أهل دهره، فعليه رضوان الله، وعلى مبغضيه لعائن الله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سأل عبد الله بن عبّاس عن علي بن أبي طالب علیه السلام ؟ فقال له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صلّى القبلتين، وبايع البيعتين، ولم يعبد صنماً ولا وثناً، ولم يضرب على رأسه بزلم ولا</w:t>
      </w:r>
    </w:p>
    <w:p>
      <w:pPr>
        <w:pStyle w:val="BookText"/>
        <w:rPr/>
      </w:pPr>
      <w:r>
        <w:rPr>
          <w:rFonts w:ascii="Amiri" w:hAnsi="Amiri" w:eastAsia="Amiri" w:cs="Amiri"/>
          <w:color w:val="111111"/>
          <w:sz w:val="28"/>
          <w:sz w:val="28"/>
          <w:szCs w:val="28"/>
          <w:rtl w:val="true"/>
          <w:lang w:bidi="ar-SA"/>
        </w:rPr>
        <w:t>قدح، ولد على الفطرة، ولم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إنّما أسألك عن حمله سيفه على عاتقه يختال به حتّى أتى البصرة فقتل بها أربعين ألفاً، ثم سار إلى الشام فلقى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أعلي أعلم عندك أم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ما سألتك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ابن عبّاس، حتى اشتدّ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علي علمني وكان علمه من رسول الله صلی الله علیه و آله ، ورسول الله علمه من الله من فوق عرشه، فعلم النبّي من الله، وعلم عليّ من النبيّ، وعلمي من علم علي، وعلم</w:t>
      </w:r>
    </w:p>
    <w:p>
      <w:pPr>
        <w:pStyle w:val="BookText"/>
        <w:rPr/>
      </w:pPr>
      <w:r>
        <w:rPr>
          <w:rFonts w:ascii="Amiri" w:hAnsi="Amiri" w:eastAsia="Amiri" w:cs="Amiri"/>
          <w:color w:val="111111"/>
          <w:sz w:val="28"/>
          <w:sz w:val="28"/>
          <w:szCs w:val="28"/>
          <w:rtl w:val="true"/>
          <w:lang w:bidi="ar-SA"/>
        </w:rPr>
        <w:t>أصحاب محمد كلّهم في علم علي كالقطرة الواحدة في سبعة أبحر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 بن أبي طالب إمام أمتي وخليفتي عليها بعدي، ومن ولده القائم المنتظر الذي يملأ الله به  الأرض عدلاً وقسطاً ،كما ملئت جوراً وظلماً، والذي بعثني بالحق بشيراً، إنّ الثابتين على القول بإمامته في زمان غيبته لأعزّ من الكبريت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وللقائم من ولدك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وليمحّص الله الذين آمنوا ويمحق الكافرين، ياجابر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من الله وسرّ من سرّ الله، علّته مطوية عن عباد الله، فإياك والشكّ، فإن الشك في الله كفر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اطّلع إلى الأرض اطّلاعة ثم اختارني منها فجعلني نبيّاً، ثم اطلع الثانية فاختار منها عليّاً، وجعله إماماً، ثمّ أمرني أن أتخذه أخاً ووصيّاً وخليفة ووزيراً، فعلي منّي وأنا من عليّ، وهو زوج ابنتي وأبو السبطين الحسن والحسين، ألا وإن الله تبارك وتعالى جعلني وإيَّاهم حججاً على عباده، وجعل من صلب الحسين أئمة يقومون بأمري، ويحفظون وصيتي، التاسع منهم قائم أهل بيتي ومهدي أمتّي، أشبه الناس بي في شمائله وأقواله وأفعاله، يظهر بعد غيبة طويلة وحيرة مضلّة، فيعلن أمر الله ويظهر دين الله، ويؤيّده بنصره الله،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وينصر بملائكة الله، فيملأ الأرض قسطاً وعدلاً كما ملئت جوراً وظلماً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خلفائي وأوصيائي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على الخلق بعدي، الاثني عشر، أولهم أخي، وآخرهم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بشيراً لو لم يبق من الدنيا إلا يوم واحد لطول الله ذلك اليوم حتى يخرج فيه ولدي المهدي، وينزل روح الله عيسى بن مريم، فيصلي خلفه، وتشرق الأرض بنور ربها، ويبلغ سلطانه المشرق والمغرب</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الله حين حضرته الوفاة،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نعوذ بالله منه فإلى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فأشار بيده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هذا، فإنّه مع الحق والحق معه، ثمّ يكون من بعده أحد عشر إماماً مفترضة طاعتهم كطاعته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تهلك أمّة أنا أولها، وعيسى في آخرها، والمهدي في وسطها</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أبو نعيم في الأربعين التي جمعها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 سمعت رسول الله 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علي إيمان، وبغضه كفر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ألفاً وسبعين قتلت بيحيى بن زكريا سبعين ألفاً، وإني قاتل بابن ابنتك سبعين ألفاً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في النوم أشعت أغبر معه قارورتان فيهما ،دم فقلت يا رسول الله ما هذا؟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وأصحابه، لم أزل التقطه منذ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ذلك اليوم، وإذا هو يوم قتل الحسين علیه السلام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ليلة عرج بي إلى السماء رأيت على باب الجنّة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عليّ الله، الحسن والحسين صفوة الله فاطمة أمة الله، على باغضهم لعنة الله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وحسين سيدا شباب أهل الجنّة، من أحبّهما أحبني، ومن أبغضهما أبغضني</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حامل الحسن بن عليّ على عاتقه،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المركب ركبت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ونعم الراكب هو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صلى مع رسول الله خديجة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شديداً، فقالت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ترين إلى ما بلغت؟ فلا تحمليني على سرير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لا لعمري ولكن أصنع نعشاً كما رأيت يصنع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فأرينيه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فأرسلت إلى جرايد رطبة، فقطعت من الأسواق، ثم جعلت على السرير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ما كان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رؤيت متبسّمة إلاّ يومئذ، ثم حملناها فدفناها ليلاً، وصلّى عليها العباس بن عبد المطلب ونزل في حفرتها هو وعلي والفضل بن العبّاس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عن ابن عباس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زوجك فاطمة وجعل صداقها الأرض، فمن مشى عليها مبغضاً لك مشى حراماً</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وسلم عن الكلمات التي تلقى آدم من ربه فتاب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إلأ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أعطاني الله خمساً، وأعطى عليّاً خمساً ، أعطاني جوامع الكلم ، وأعطى عليّاً جوامع العلم، وجعلني نبيّاً وجعله وصياً، وأعطاني الكوثر وأعطى عليّاً السلسبيل، وأعطانى الوحي وأعطى عليّاً الإلهام، وأسرى بي إليه وفتح له أبواب السماء حتّى رأى ما رأيت ونظر إلى ما نظرت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عليّاً فلا تكونن ظهيراً له ولا وليّاً ،فوالذي بعثني بالحقّ نبياً ما يخالفه أحد إلاّ غيّر الله ما به من نعمة وشوّه خلقه قبل إدخاله النار،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في عليّ فإنّ الشكّ فيه كفر يخرج عن الإيمان ويوجب الخلود في النار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عن ابن عباس رضي الله عنه، قال 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بأذنيّ وإلاّ صمّتا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شجرة، وفاطمة حملها، وعلى لقاحها، والحسن والحسين ثمرها، ومحبّونا أهل البيت ورقها في الجنّة حقاً حقاً</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رسول الله صلی الله علیه و آله  بين أصحابه، وبين المهاجرين والأنصار، فلم يؤاخ بين علي بن أبي طالب وبين أحد منهم، خرج علي مغضباً حتّى أتى جدولاً من الأرض وتوسّد ذراعه فتسفى الريح عليه، وطلبه النبّي  صلی الله علیه و آله حتى وجده، فوكزه برجله،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فما صلحت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تكون إلاّ أبا تراب، أغضبت علىَّ حين آخيت بين المهاجرين والأنصار، ولم أواخ بينك وبين أحد منهم، أما ترضى أن تكون منّي بمنزلة هارون من موسى، إلا أنّه ليس بعدي نبّي، إلاّ من أحبّك حق بالأمن والإيمان، ومن أبغضك أماته الله ميتة جاهلية، وحوسب بعمله في الإسلام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عليّ يوماً في وجوه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لأخو رسول الله  صلی الله و علیه و آله وزيره، ولقد علمتم أنّني أوّلكم إيماناً بالله عزّ وجلّ ورسوله صلی الله علیه و آله  ثمّ دخلتم في الإسلام بعدي رَسَلا رَسَلا، وإِنِّي لابن عم رسول الله صلی  الله علیه و آله  وأخوه وشريكه في نسبه، وأبو ولده، وزوج سيّدة ولده وسيّدة نساء العالمين، ولقد عرفتم إذا ما خرجنا مع رسول الله صلی الله علیه و آله  مخرجاً قطّ إلاّ رجعنا وأنا أحبّكم إليه، وأوثقكم في نفسه، وأشدّكم نكاية وأثراً في العدوّ، ولقد رأيتم بعثته إياي ببراءة، ووقفته لي يوم غدير خمّ، وقيامه إياي معه، ورفعه بيدي، ولقد آخى بين المسلمين فما اختار أحداً لنفسه غيري، ولقد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الله والآخرة، ولقد أخرج الناس من المسجد وتركني، ولقد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 إلى موسى يوشع بن نون والسابق إلى عيسى صاحب ياسين، والسابق إلى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علي بن أبي طالب علیه السلام</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رضی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يوشع بن نون إلى موسى، وسبق صاحب آل يس إلى عيسى، وسبق علي بن أبي طالب إلى محمد بن عبد الله صلی الله علیه و آله  وهو أفضلهم</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وقد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أشدّنا برسول الله لزوقاً، وأوّلنا به لحوقاً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أنا والعبّاس جالسين عند رسول الله  صلی الله  علیه و آله، إذ دخل علي بن أبي طالب فسلّم، فردّ عليه رسول الله صلى الله عليه وآله  السلام وقام إليه وعانقه وقبّل بين عينيه وأجلسه عن يمينه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هذا؟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أشدّ حبّاً له منّي، إنّ الله جعل ذرّية كلّ نبّي في صلبه، وجعل ذريّتي في صلب هذا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فإذا بطائر في فيه لوزة</w:t>
      </w:r>
    </w:p>
    <w:p>
      <w:pPr>
        <w:pStyle w:val="BookText"/>
        <w:rPr/>
      </w:pPr>
      <w:r>
        <w:rPr>
          <w:rFonts w:ascii="IRNazanin" w:hAnsi="IRNazanin" w:eastAsia="IRNazanin"/>
          <w:color w:val="111111"/>
          <w:sz w:val="28"/>
          <w:sz w:val="28"/>
          <w:szCs w:val="28"/>
          <w:rtl w:val="true"/>
          <w:lang w:bidi="fa-IR"/>
        </w:rPr>
        <w:t>خضراء فألقاها في حجر النبيّ  صلی الله و علیه و آله فأخذها النبيّ  فقبلّها، ثمّ كسرها فإذ</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جوفها دودة خضراء مكتوب فيها بالأصفر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نصرته بعليّ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رسول الله صلی الله علیه و آله فاطمة بعلي،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رسول الله زوّجتني برجل فقير لا شيء له؟</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يا فاطمة أنّ الله اختار من أهل الأرض رجلين جعل أحدهما أباكِ والآخر بعلك</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 بسدّ الأبواب إلاّ باب علي</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أعطي عليّ تسعة أعشار العلم، وأيم الله لقد شارككم في العشر العاشر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كان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ممتلئ جوفه حكماً وعلماً وبأساً ونجدة مع قرابته من رسول الله صلی الله علیه و آله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الله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بسماء إلاّ وأهلها يشتاقون إلى علي بن أبي طالب، وما في الجنّة نبّي إلاّ وهو يشتاق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علي بن أبي طالب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علي يباشر القتال يوم صفین؟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 رجلاً أطرح لنفسه في متلف من علي، ولقد كنت أراه يخرج حاسر الرأس بيده السيف إلى الرجل الدارع فيقتله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عليّ بن أبي طالب قميصاً بثلاثة دراهم وهو خليفة، وقطع كمّه من موضع الرسغين،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هذا من رياشه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يأكل الذنوب كما تأكل النار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الملا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ينظر إلى إبراهيم في حلمه، وإلى نوح في حكمه، وإلى يوسف في جماله، فلينظر إلى علي بن أبي طالب علیه السلام، أخرجه الملا في سيرته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كمثل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سفينة نوح، من ركبها نجا، ومن تعلّق بها فاز، ومن تخلّف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الملا في سيرته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له يكثر القبل لفاطمة،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تقبيل فاطمة؟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جبريل ليلة أسري بي أدخلني الجنّة فأطعمني من جميع ثمارها فصار ماءً في صلبي، فحملت خديجة بفاطمة، فإذا اشتقت لتلك الثمار قبلت فاطمة، فأصبت من رائحتها جميع تلك الثمار التي أكلتها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خرجه أبو الفضل بن خيرون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وسلم كان إذا جاء من مغازيه قبل فاطمة، خرجه ابن السري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صلی الله علیه و آله  في الأرض أربعة خطوط،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خديجة بنت خويلد ،وفاطمة بنت محمد ومريم ابنة عمران، وآسية بنت مزاحم 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خرجّه أحمد وأبو حاتم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بعد مریم بنت عمران فاطمة وخديجة وآسية بنت مزاحم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أخرجهما أبو عمر</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 ،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نسوة سيّدات عالمهن مريم بنت عمران ،و آسية بنت مزاحم، وخديجة بنت خويلد، وفاطمة بنت محمد، وأفضلهنّ عالماً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الحافظ الثقفي الأصفهاني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آخا النبي صلی الله علیه و آله  بين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ليس بعد نبّي، ألا من أحبّك حُف بالأمن والأيمان، ومن أبغضك أماته الله ميتة الجاهلية، وحوسب بعمله في الإسلام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رقة الولد وعلي أعزّ عليَّ منك </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 قال لهم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أسألكم عليه أجراً إلاّ أن توادوني في نفسي لقرابتي منكم، وتحفظوا إليّ القرابة التي بيني وبينكم فلا تؤذوني</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الناس جدّاً ،وجدّة، ألا أخبركم بخير الناس عمّاً وعمّة، ألا أخبركم بخير الناس خالاً وخالة، ألا أخبركم بخير الناس أباً وأمّاً؟ هما الحسن والحسين، جدّهما رسول الله صلی الله  علیه و آله وجدتهما خديجة بنت خويلد، وأمّهما فاطمة بنت رسول الله  صلی الله علیه و آله، وأبوهما علي بن أبي طالب وعمّهما جعفر بن أبي طالب ،وعمتهما أمّ هاني بنت أبي طالب، وخالهما القاسم بن رسول الله، وخالاتهما زينب ورقية وأمّ كلثوم بنات رسول الله، جدهما في الجنّة وأبوهما في الجنّة، وعمّهما في الجنّة وعمّتهما في الجنّة، وخالاتهما في الجنّة، وهما في الجنّة، ومن أحبّهما في الجنّة</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عليّ ابن أبي طالب خلع رسول الله صلی الله علیه و آله قميصه وألبسها إياّه، واضطجع في قبرها، فما سُوي عليها التراب،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صنعت شيئاً لم تصنعه بأحد؟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ألبستها قميصي لتلبس من ثياب الجنّة، واضطجعت معها في قبرها ليخفّف عنها من ضغطة القبر، إنّها كانت أحسن خلق لي صنيعاً بعد أبي طالب</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علیه و آله جالس مع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جبريل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خديجة منّي السلام، وبشرّها ببيت في الجنّة من قصب لا أذى فيه ولا نصب</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تزول قدما عبد يوم القيامة حتى يسأل عن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فيما أفناه، وعن جسده فيما أبلاه، وعن ماله فيما أنفقه ومن أين اكتسبه، وعن حبّنا أهل البيت</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النجوم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الأرض من الغرق، وأهل بيتي أمان لأمتي من الاختلاف، فإذا خالفتها قبيلة من العرب اختلفوا فصاروا حزب إبليس</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البارح</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فنظرت فيها فإذا حمزة متكئ على سريره</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بني هاشم والأنصار كفر</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لسمعته من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سبّني، ومن سبّني فقد سبّ الله، ومن سبّ الله عزّ وجل أكبّه على منخريه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أبو عبد الله الجلابي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باب حطة من دخل منه كان مؤمناً، ومن خرج منه كان كافراً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أقضى أُمّتي بكتاب الله، فمن أحبّني فليحبّه، فإنّ العبد لا ينال ولايتي إلاّ بحبّ علي</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حامل راية النبّي الله  صلی الله علیه و آله يوم بدر والمشاهد كلّها، ولما كسرت يد علي علیه السلام  يوم أحد فسقط اللواء من يده،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ضعوه في يده اليسرى، فإنّه صاحب لوائي في الدنيا والآخرة</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يكسى يوم القيامة إبراهيم لخلته، ثمّ أنا لصفوتي، ثمّ علي بن أبي طالب يزف بيني وبين إبراهيم زفاً إلى الجّنة</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أمامي يوم القيامة فيدفع إليَّ لواء الحمد فأدفعه إليك وأنت تذود المنافقين عن حوضي</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لعنتهم ولعنهم الله، وكلّ نبيّ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في كتاب الله، والمكذّب بقدر الله، والمتعزّز بالجبروت ليذلّ من أعزّ الله، ويعزّ من أذلّ الله، والمستحلّ من عترتي ما حرّم الله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أحبّوا الله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یغذوكم من نعمه، وأحبّوني بحبّ الله، وأحبّوا أهل بيتي بحبّي</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النبيّ  صلی الله علیه و آله عهد إلى عليّ سبعين عهداً لم يعهد إلى غيره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أكثر مناقب عليّ وفضائله، إنّي لأحسبها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 أنّها إلى ثلاثين ألفاً أقرب</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ثلاثمائة آية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أُبي وأصحابه خرجوا فاستقبلهم علي علیه السلام ،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اتّق الله ولا تنافق، فإنّ المنافق شرّ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 إيماننا كإيمانكم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فقال عبد الله بن أبيّ لأصحابه كيف رأيتم ما فعلت؟ فأثنوا عليه خيراً، فنزل على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Style w:val="FootnoteAnchor"/>
          <w:rtl w:val="true"/>
        </w:rPr>
        <w:footnoteReference w:id="577"/>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صلى الله عليه وآله وعلي خاصّة، وهو أول من صلى وركع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علیه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 كان عنده</w:t>
      </w:r>
    </w:p>
    <w:p>
      <w:pPr>
        <w:pStyle w:val="BookText"/>
        <w:rPr/>
      </w:pPr>
      <w:r>
        <w:rPr>
          <w:rFonts w:ascii="Amiri" w:hAnsi="Amiri" w:eastAsia="Amiri" w:cs="Amiri"/>
          <w:color w:val="111111"/>
          <w:sz w:val="28"/>
          <w:sz w:val="28"/>
          <w:szCs w:val="28"/>
          <w:rtl w:val="true"/>
          <w:lang w:bidi="ar-SA"/>
        </w:rPr>
        <w:t xml:space="preserve">أربعة دراهم، فأنفق بالليل واحداً، وبالنهار واحداً، وفي السر واحداً، وفي العلانية واحداً </w:t>
      </w:r>
      <w:r>
        <w:rPr>
          <w:rStyle w:val="FootnoteAnchor"/>
          <w:rtl w:val="true"/>
        </w:rPr>
        <w:footnoteReference w:id="582"/>
      </w:r>
    </w:p>
    <w:p>
      <w:pPr>
        <w:pStyle w:val="BookText"/>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عن ابن عباس  رضِ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المؤمنون من إبراهيم، وآل عمران وآل ياسين، وآل محمد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5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علیه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ابن عبّاس لرضي الله عنه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 يَعْرِفُونَ كُلاً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بِسِيمَاهُمْ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موضع عال من الصراط عليه العباس، وحمزة، وعلي بن أبي طالب، وجعفر ذو الجناحين ي،عرفون محبّيهم ببياض الوجوه ،ومبغضيهم بسواد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 الله عنه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المؤمن فعلي بن أبي طالب علیه السلام ، وأما الفاسق فعقبة بن أبي معيط ، وذلك لسباب كان بينهم فأنزل الله عزّ وجلّ ذلك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آل محمد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عليّ، وحمزة، وعبيدة بن الحارث، والمفسدين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والوليد، وهم الذين تبارزوا يوم بدر، فقتل علي الوليد، وقتل حمزة عتبة، وقتل عبيدة شيبة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عَظیماَ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النبي صلی الله علیه وآله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هذه الآية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عقد لواء من نور أبيض، فإذا مناد ليقم سیّدالمؤمنين ومعه الذين آمنوا بعد بعث محمد  صلی الله علیه و آله ، فيقوم عليّ بن أبي طالب، فيعطي اللواء من النور الأبيض بيده، تحته السابقين الأوّلين من المهاجرين والأنصار لا يخالطهم غيرهم، حتّى يجلس على منبر من نور ربّ العزة، ويعرض الجميع عليه رجلاً رجلاً فيعطى أجره ونوره، فإذا أتى على آخر هم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عرفتم موضعكم ومنازلكم من الجنّة، إنّ ربّكم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مغفرة وأجر عظيم، يعني الجنّة، فيقوم عليّ والقوم تحت لوائه عهم حتى يدخل بهم الجنّة، ثمّ يرجع إلى منبره فلا يزال يعرض عليه جميع المؤمنين، فيأخذ نصيبه منهم إلى الجنّة ويُنزل أقواماً إلى النار، فذاك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لَهُمْ أَجْرُهُمْ وَنُورُهُمْ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الأولين من المؤمنين وأهل الولاية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بحق علي، وحق عليّ الواجب على العالمين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خمساً وأعطى عليّاً خمساً، أعطاني جوامع الكلم، وأعطى عليّاً جوامع العلم، وجعلني نبياً وجعل عليّاً وصيّاً، أعطاني الكوثر وأعط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علياً السلسبيل، وأعطاني الوحي وأعطى عليّاً الإلهام، وأسرى بي إليه، وفتحت له أبواب السماء حتى رأى ما رأيت، ونظر ما نظرت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عليّاً فلا تكونن ظهيراً له ولا وليّاً، فوالذي بعثني بالحّق ما يخالفه أحد إلا غيّر الله ما به من نعمة، وشوّه خلقه قبل إدخاله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 في عليّ، فإن الشكّ فيه يخرج عن الإيمان ويوجب الخلود في النار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الشيخ الطوسي هذا الخبر من قبل وفيه زيادات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بمودّة علي ابن أبي طالب، والذي بعثني بالحق نبياً لا يقبل الله من عبد حسنة حتى يسأله عن حب علي بن أبي طالب الله وهو تعالى أعلم، فإن جاء بولايته قبل عمله على ما كان منه، وإن لم يأت بولايته لم يسأله عن شيء عن شيء، ثمّ 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النار لأشدّ غضباً على مبغض</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منها على من زعم أن الله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الملائكة المقربين والأنبياء المرسلين أجمعوا على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لعذبهم الله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يبغضه أحد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يبغضه قوم يذكرون أنهّم من أمّتي لم يجعل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تفضيلهم من هو دونه عليه، والذي بعثني بالحقّ نبياً، ما بعث الله نبيّاً أكرم عليه منّي،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له كما أمرني رسول الله صلى الله عليه وآله  ووصّاني بمودّته، وإنّه لأكبر عملي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من الزمان ما مضى، وحضرت رسول الله  صلی الله علیه و آله الوفاة، حضرته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وأمى يا رسول الله قد دنا أجلك فما تأمرني؟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من خالف عليّاً ولا تكونن لهم ظهيراً ولا ولیاً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تأمر الناس بترك مخالفته؟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علیه السلام  حتّى أغمي عليه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فيهم علم ربّي، والذي بعثني بالحقّ نبيّاً لا يخرج أحد ممن خالفه من الدنيا وأنكر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حقّه حتّی یغیر الله م به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تلقى الله وهو عنك راض فاسلك طريقة علي بن أبي طالب، ومل معه حيث مال وأرض به إماماً، وعاد من عاداه ووال من والاه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رضاء محمد صلی الله  علیه و آله أن لا يدخل أحد من أهل بیته النار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هذه الخصال كلّها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 وكان أوّل من صلّى وعبد الله من أهل الأرض مع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وَتَوَاصَوْا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وأوصاه رسول الله له بقضاء دينه وبغسله بعد موته، وأن يبني حول قبره حائطاً لئلا يؤذيه النساء بجلوسهنَ على قبره، وأوصاه بحفظ الحسن والحسين، فذلك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والنبّي صلى الله عليه و آله  وعلي في حشّان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فمررنا بحديقة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حديقتك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رأسه ثم بكى حتى علا بكاؤه،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الله إلى خيبر أبا بكر فرجع منهزماً ومن معه، فلما كان من الغد بعث عمر، فرجع منهزماً يجبن أصحابه ويجبنه أصحابه، فقال رسول الله علة الأعطين الراية غداً رجلاً يحب الله ورسوله ويحبّه الله ورسوله، لا يرجع حتى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فثار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هو يشتكي عينه، فتفل في عينه ثم دفع إليه الراية فهزّها ففتح الله عليه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بطير،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قلت لي يوم أحد حين أخرت عن الشهادة إنّ الشهادة من ورائك،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خبرك إذا خضبت هذه من هذه؟ وأهوى بيده إلى لحيته ورأسه،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بينت لي ما بينت فليس ذاك في مواطن الصبر، ولكن هو في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مواطن البشرى والكرامة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منع بني إسرائيل قطر السماء بسوء رأيهم في أنبيائهم واختلافهم في دينهم، وإنّه آخذ هذه الأمّة بالسنين ومانعهم قطر السماء ببغضهم علي بن أبي طالب</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أمامي يوم القيامة فيُدفع إليَّ لواء الحمد فأدفعه إليك، وأنت تذود المنافقين عن حوضي</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باب حطة ،من دخله كان مؤمناً ومن دخله كان مؤمناً ومن خرج منه كان كافراً</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 أنّه سمع رسول الله صلى الله عليه وآله يقول في حجّة الوداع وهو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ترجعوا بعدي كفّاراً يضرب بعضكم رقاب بعض، والله لئن فعلتموها لتعرفننّي في كتيبة يضاربونكم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فغمز جبرئيل من خلفه منكبه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رَّبِّ إِمَّا تُرِيَنِّي مَا يُوعَدُونَ رَبِّ فَلَا تَجْعَلْنِي فِي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عَلَى أن نُرِيَكَ مَا نَعِدُهُمْ لَقَادِرُونَ </w:t>
      </w:r>
      <w:r>
        <w:rPr>
          <w:rFonts w:eastAsia="Amiri" w:cs="Amiri" w:ascii="Amiri" w:hAnsi="Amiri"/>
          <w:color w:val="111111"/>
          <w:sz w:val="28"/>
          <w:szCs w:val="28"/>
          <w:rtl w:val="true"/>
          <w:lang w:bidi="ar-SA"/>
        </w:rPr>
        <w:t>)</w:t>
      </w:r>
      <w:r>
        <w:rPr>
          <w:rStyle w:val="FootnoteAnchor"/>
          <w:rtl w:val="true"/>
        </w:rPr>
        <w:footnoteReference w:id="610"/>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البشر فقد كفر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خلفائي و أوصیای و حجج الله بعدي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أخي، وآخرهم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يملأها قسطاً وعدلاً كما ملئت جوراً وظلماً، والذي بعثني بالحقّ بشيراً، لو لم يبق من الدنيا إلاّ يوم لطوّل ذلك اليوم حتّى يخرج فيه ولدي المهدي، فينزل روح الله عيسى بن مريم فيصلّى خلفه،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تشرق الأرض بنور ربّها،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سيّد النبيّين، وعلي سيّد الوصيين، وإن أوصيائي من بعدي اثنا عشر وصياً، أوّلهم علي بن أبي طالب، وآخرهم القائم رضي  الله عنه</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كما عميتا إن لم أكن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جاحد على حقّه يجيء يوم القيامة في عنقه طوق من حديد</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لعبد الرحمن بن 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أصحابي وعلي بن أبي طالب منّي وأنا من علي، فمن قاسه بغيره فقد جفاني، ومن جفاني آذاني، ومن آذاني فعليه لعنة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عليَّ كتاباً مبيّناً وأمرني أن أبيّن للناس ما نزل إليهم ما خلا علي بن أبي طالب، فإنّه لم يحتج إلى بيان، لأن الله تعالى جعل فصاحته كفصاحتي ودرايته كدرايتي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بِأَمْرِنَا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لبني إسرائيل بعد موت هارون وموسى من ولد هارون سبعة من الأئمة، كذلك جعل من ولد علي سبعة من الأئمة، ثمّ اختار من السبعة من ولد هارون خمسة فجعلهم تمام الاثني عشر نفساً، كما اختار بعد السبعة من ولد علي خمسة فجعلهم تمام الاثني عشر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وحمزة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يَنتَظِرُ </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علیه السلام  كان ينتظر أجله والوفاء الله بالعهد والشهادة في سبيل الله ، فوالله لقد رزق الشهادة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المظلم قلبه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علي المملوء من النور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علي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به مستقر أبي جهل في جهنم، ثّم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وحمزة، وجعفر، وحسن وحسين،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وفاطمة وخديجة،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الْأَمْوَاتُ </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كفّار مكّة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لرضي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رَجُلاً فِيهِ شُرَكَاء مُتَشَاكِسُون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فالرجل هو أبو جهل، والشركاء آلهتهم التي يعبدونها، كلّهم يدعيها بزعم أنّه أولى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سالماً دينه الله، يعبده وحده لا يعبد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يَسْتَوِيَانِ مَثَلاً </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في الطاعة والثواب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بيتي مثل سفينة نوح من ركبها نجا ومن تخلف عنها غرق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ميزان العلم وعلي كفتاه، والحسن والحسين خيوطه وفاطمة علاقته، والأئمة من أمّتي عموره،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يوزن فيه أعمال المحّبين لنا والمبغضين لنا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عابداً عبد الله  بين الركن والمقام ألف عام وألف عام حتى يكون كالشنّ البالي، ولقي الله مبغضاً لآل محمّد أكبّه الله على منخره في نار جهنّم</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أهل بيت نبيّكم، 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وَأَبْنَاءكُمْ وَنِسَاءَنَا وَنِسَاءكُمْ وَأَنفُسَنَا وأنفُسَكُمْ ثُمَّ نَبْتَهِلْ فَنَجْعَل لَّعْنَةَ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أبناء هذه الأمّة الحسن والحسين، وكان نساؤها فاطمة وأنفسهم النبيّ وعلي</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عمّم رسول الله صلی الله علیه و آله  عليّا بالسحاب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العمائم تيجان العرب، والاحتباء حيطانها، وجلوس المؤمن في المسجد رباطه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الصراط السويّ هو والله محمد وأهل بيته والصراط الطريق الواضح الذي لا عوج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اهْتَدَى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فهم أصحاب محمد صلی الله علیه وآله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بأذني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وفاطمة حملها، وعليّ لقاحها، والحسن والحسين ثمرتها، والمحبّون أهل البيت ورقها من الجنّة حقاً حقاً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الطريق الواضح، وأنت الصراط المستقيم، وأنت يعسوب المؤمنين</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سلمك سلمي وحربك حربي، وأنت العلم فيما بيني وبين أمّتي بعدي</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صلی الله علیه و آله من غزوة حنين فنزل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w:t>
      </w:r>
      <w:r>
        <w:rPr>
          <w:rStyle w:val="FootnoteAnchor"/>
          <w:rtl w:val="true"/>
        </w:rPr>
        <w:footnoteReference w:id="639"/>
      </w:r>
      <w:r>
        <w:rPr>
          <w:rFonts w:ascii="IRNazanin" w:hAnsi="IRNazanin" w:eastAsia="IRNazanin"/>
          <w:color w:val="111111"/>
          <w:sz w:val="28"/>
          <w:sz w:val="28"/>
          <w:szCs w:val="28"/>
          <w:rtl w:val="true"/>
          <w:lang w:bidi="fa-IR"/>
        </w:rPr>
        <w:t xml:space="preserve">السورة،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ويا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نصر الله والفتح ورأيت الناس يدخلون 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دين الله أفواجاً، سبحان ربّي وبحمده واستغفره إنّه كان توابا، ويا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 بعدي في المؤمنين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نجاهد المؤمنين الذين يقولون آمنّا؟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الإحداث في الدين إذا عملوا بالرأي، ولا رأي في الدين، إنمّا الدين من الربّ أمره ونهيه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عليّ</w:t>
      </w:r>
    </w:p>
    <w:p>
      <w:pPr>
        <w:pStyle w:val="BookText"/>
        <w:rPr/>
      </w:pPr>
      <w:r>
        <w:rPr>
          <w:rFonts w:ascii="Amiri" w:hAnsi="Amiri" w:eastAsia="Amiri" w:cs="Amiri"/>
          <w:color w:val="111111"/>
          <w:sz w:val="28"/>
          <w:sz w:val="28"/>
          <w:szCs w:val="28"/>
          <w:rtl w:val="true"/>
          <w:lang w:bidi="ar-SA"/>
        </w:rPr>
        <w:t>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القاسطين، والناكثين، والمارقين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الله أصحاب محمد صلی الله علیه و 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الله أصحاب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يقاتلوا عليّاً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أيتكنّ صاحبة الجمل الأدبب، يقتل حولها قتلى كثيرة تنجو بعدما كادت</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وهو عند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أيتكنّ تنبحها كلاب الحوأب، يقتل عن يمينها وعن شمالها فئام من الناس، وما كادت أن تنجو</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فى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أّنه من عند الله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علي بن أبي طالب الذي لم يشرك بالله طرفة عين، اتّقى الشرك وعبادة الأوثان، وأخلص الله العبادة، يبعث إلى الجنّة بغير حساب هو وشيعته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قَلِيلاً مِّنَ اللَّيْلِ مَا َهْجَعُونَ </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بن أبي طالب، والحسن والحسين، وفاطمة ،علیه السلام  وكان عليّ يصلّي ثلث الليل الأخير وينام الثلث الأوّل، فإذا كان السحر جلس في الاستغفار والدعاء، وكان ورده في كلَ ليلة سبعين ركعة ختم فيها القرآن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رأيته في بعض مواقفه وقد أرخى الليل سدوله، وغارت نجومه، وهو قابض على لحيته يبكي ويتململ تململ السليم،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إيّاي تغرين؟ أمثلي تشوّقين؟ لا حان حينك، بل زال زوالك، قد طلقتك ثلاثاً لا رجعة فيها، فعيشك ،حقير وعمرك قصير، وخطرك يسير، آه آه من ُبعد السفر ووحشة الطريق وقلة الزاد</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أقضى أمّتي بكتاب الله، من أحبّني فليحبّه، فإن العبد لا ينال ولايتي إلاّ بحبّ علي علیه السلام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بلغنا شيء تكلّم به علي من فتيا أو قضاء وثبت، لم نجاوزه إلى غيره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بن أبي طالب عمرو بن عبد ودَ، ودخل على النبي صلی  الله  علیه و آله وسيفه يقطر دماً، فلما رآه النبّي صلی الله علیه و آله  كبَر وكبرَ المسلمون ، فقال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علي بن أبي طالب فضيلة لم تعطها أحداً قبله، ولا تعطها أحداً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جبرئيل علیه السلام  ومعه أترجة من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بهذه علي بن أبي طالب، فدفعها إليه، فانفلقت في يده فلقتين، فإذا فيها حريرة بيضاء مكتوب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سطرين بصفراء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الطالب الغالب إلى علي بن أبي طالب</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رضي الله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أدنيك ولا أقصيك، وأن أحبّك وأحبّ من يحبّك، وأنّ أعلمك وتعي، وحّق على الله أن تعي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ربي أن يجعلها أذنك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نزلت هذه الآية ما سمعت اذناي شيئاً من الخير والعلم والقرآن إلاّ وعيته وحفظته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النبّي  صلی الله علیه و آله عهد إلى عليّ ، سبعين عهداً لم يعهدها إلى غيره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وقد ذكر عنده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يسكته الحلم، وينطقه العلم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 عن النبّي صلی الله علیه و 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 أشجع الناس  قلباً، وأعلم الناس علماً، وأحلم الناس حلماً، وأقدم الناس إسلاماً، وأسمحهم كفاً، وأحسن الناس خلقاً</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وقد استأذن على معاوية، وقد تخلّف عنده بطون قريش، وسعيد بن العاص جالس عن يمينه ،فلمّا نظر إليه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لألقين على ابن عبّاس مسائل يعي بجوابها،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 ابن عبّاس يعي بمسائلك، فلمّا جلس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علم الهدى، وكهف التقى، ومحلّ الحجي، وطود النُهى، ونور السُّرى في ظلم الدجى، وداعية إلى المحجّة العظمى، عالماً بما في الصحف الأولى، وقائماً بالتأويل والذكرى، متعلقاً بأسباب الهدى، وتاركاً للجور والأذى، وحائداً عن طرقات الردي، وخير من آمن واتّقى، وسيّد من تقّمص وارتدى، وأفضل من حجّ وسعى، وأسمح من عدل وسوّى، وأخطب أهل الدنيا إلاّ الأنبياء والنبيّ المصطفى، وصاحب القبلتين، فهل يوازيه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خير النساء، وأبو السبطين، لم تر عيني مثله ولا ترى حتى القيامة واللقاء، فمن لعنه لعنه الله والعباد إلى يوم القيامة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صلى الله عليه وسلم مكة قال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مولى الله ومولى رسوله، يا علي أنت مني وأنا منك، وأنت أخي وصاحبي </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النبي صلی الله علیه وآله جوعاً شديداً فأتى الكعبة فأخذ باستارها،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 محمّداً أكثر مما أجعته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عليه جبرئيل ال ومعه لوزة،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يقرأ عليك السلام ويقول لك فك عنها، ففك عنها ، فإذا فيها ورقة خضراء مكتوب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أيّدته بعلي ونصرته به، ما أنصف الله من نفسه من اتهمه في قضائه، واستبطأه في رزقه</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هذه الخصال كلّها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والله أوّل المؤمنين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أوّل من صلّى صلّى وعبد وعبد الله من أهل الأرض مع رسول الله ، وَتَوَاصَوْا بالحق، يعني بالقرآن، وتعلم القرآن من رسول الله ، وكان من أبناء سبع وعشر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محمّد عليّاً بالصبر عن الدنيا، وأوصاه بحفظ فاطمة، وبجمع القرآن بعد موته، وبقضاء دينه،وبغسله بعد موته</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النبي صلى الله عليه وسلم وعنده أصحابه ، حافين به، إذ دخل علي بن أبي طالب، 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عبقريهم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سيّدهم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علي عبادة</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عن النبي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الجنّة وعلي بابها، فمن أراد الجنّة فليأتها من بابها</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عليّاً فكأنما صافحني، ومن صافحني فكأنما صافح أركان العرش، ومن عانقه فكأنّما عانقني، ومن عانقني فكأنّما عانق الأنبياء كلّهم، ومن صافح محبّاً لعلي غفر الله الذنوب، وأدخله الجنّة بغير حساب</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رسول الله الله اللواء لعلي يوم خيبر دعا له هنيهة،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أعنه وأعن به وارحمه وارحم به، وانصره وانصر به، اللهم وال من والاه وعاد عاداه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ستلقى</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بعدي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وقد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بن أبي طالب يباشر القتال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ما رأيت رجلاً أطرح لنفسه في متلف من علي، فلربَما رأيته يخرج حاسراً بيديه السيف إلى الرجل الدارع فيقتله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 وقد سُئل عن حبَ علي أينفع في الآخرة؟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تنازع أصحاب رسول الله صلی الله علیه وآله  في حبّه حتّى سألنا ،سألنا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حتّى أسأل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هبط جبرئيل علیه السلام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ربي عزّ وجلّ عن هذا، فرجع إلى السماء ثمّ هبط إلى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يقرأ عليك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فمن أحبّه فقد أحبّني، ومن أبغضه فقد أبغضني، يا محمد حيث تكن يكن علي، وحيث يكن علي يكن محبّوه وإن اجترحوا</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الحكمة وأنت بابها، ولن تؤتى المدينة إلاّ من قبل الباب، وكذب من زعم أنّه يحبّني وهو يبغضك، لأنّك منّي وأنا منك، لحمك من لحمي، ودمك من دمي، وروحك من روحي، وسريرتك من سريرتي، وعلانيتك من علانيتي وأنت إمام أمّتي، وخليفتي عليها بعدي، سعد من أطاعك، وشقي 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عصاك ،وربح من تولاك، وخسر من عاداك، وفاز من لزمك، وهلك من فارقك، مثلك ومثل الأئمة من ولدك بعدي مثل سفينة نوح ،من ركب فيها نجا، ومن تخلّف عنها غرق، ومثلكم مثل النجوم، كلما غاب نجم طلع نجم إلى يوم القيامة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 يأكل السيئات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للنار جواز؟</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تمشّيت وعمر بن الخطّاب في بعض أزقة 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القوم استصغر وا صاحبكم إذ لم يولّوه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إذا اختاره لسورة براءة يقرأها على مكّة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 والله لسمعت رسول الله صلى الله عليه و آله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أحّبك أحبّني، ومن أحبّني أحبّ الله، ومن أحب الله أدخله الجنّة مدلاً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على أبي الحسن، كان والله علم الهدى، وكهف التقى، وطود النُهى، ومحلّ الحجي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من بغضه لعنة الله ولعنة العباد إلى يوم التناد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 ،وكان بعرفة،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لا أسمع الناس يلبّون؟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معاوية، فخرج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اللّهّم لبّيك، وإن رغم أنف معاوية، اللّهمّ العنهم فقد تركوا السُنّة من بغض علي علیه السلام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أحبّك وصدّق فيك، وويل لمن أبغضك وكذَّب فيك </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ذلك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Style w:val="FootnoteAnchor"/>
          <w:rtl w:val="true"/>
        </w:rPr>
        <w:footnoteReference w:id="680"/>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ترجح كفّة حسناته في الميزان يوم القيامة علي بن أبي طالب، وذلك إنّ ميزانه لا يكون فيه إلاّ الحسنات، وتبقى كفة السيئات فارغة لا سيئة فيها، لأنّه لم يعص الله  طرفة عین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 في جنّة قد رضي عيشه فيها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أتاه تسعة رهط فسألوه أن يخلو معهم، فقام، فتحدثوا، فجاء ينفض ثوبه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وقعوا في رجل له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يخزيه الله أبداً، يحبّ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فاسشترف لها من استشرف،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الرحى 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أحدكم ليطحن؟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يكاد يبصر،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فنفث في عينيه ثمّ هزّ الراية ثلاثاً فأعطاها إيّاه، فجاء بصفية بنت حيي، ثمّ بعث أبا بكر بسورة التوبة، وبعث عليّاً خلفه فأخذها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يؤدّي عنّي إلاّ رجل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منّي وأنا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 وقال له من كنت وليّه فعليّ وليهّ،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وسدّت الأبواب إلا باب علي، ونام مكان رسول الله صلی  الله  علیه و آله يوم الغار، فكان يرمى ويتضوّر</w:t>
      </w:r>
      <w:r>
        <w:rPr>
          <w:rFonts w:eastAsia="IRNazanin" w:cs="IRNazanin"/>
          <w:color w:val="111111"/>
          <w:sz w:val="28"/>
          <w:szCs w:val="28"/>
          <w:rtl w:val="true"/>
          <w:lang w:bidi="fa-IR"/>
        </w:rPr>
        <w:t>...</w:t>
      </w:r>
      <w:r>
        <w:rPr>
          <w:rStyle w:val="FootnoteAnchor"/>
          <w:rtl w:val="true"/>
        </w:rPr>
        <w:footnoteReference w:id="68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 عباس أنّ قوماً يقعون في عليّ علیه السلام ، فقال لابنه علي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بيدي فاذهب بي إليهم، فأخذ بيده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لله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الله فقد أشرك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السابّ لرسول الله  صلی الله عليه  و آله؟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على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أذناي ووعاه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ابن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سبّك فقد سبّني، ومن سبّني فقد سبّ الله، ومن سبّ الله أكبه على منخريه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تولى 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ماذا رأيتهم صنعوا، قال يا أبه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العيون نواكس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Style w:val="FootnoteAnchor"/>
          <w:rtl w:val="true"/>
        </w:rPr>
        <w:footnoteReference w:id="685"/>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ولنختم هذه الإضمامة من مرويّات ابن عباس الدالّة على حسن ولائه لأهل بيت نبيّه، بما ختم به حياته،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أتقرّب إليك بمحمّد وآله اللّهمّ إني أتقرّب إليك بولاية الشيخ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أحيى على ما حيي به عليّ بن أبي طالب وأموت على ما مات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روى هذا أحمد بن حنبل في فضائل الإمام علیه السلام، كما رواه غيره، فراجع الجزء الخامس من 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مرّ عنه أيضاً مرفوعاً عن رسول الله صلی الله علیه و آله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الزموا مودّتنا أهل البيت، فإنّه من لقي الله بودّنا دخل الجنّة بشفاعتنا، فوالذي نفس محمد بيده لا ينفع عبداً عمله إلا بمعرفتنا وولايتنا</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 ولقد لزمها ابن عبّاس أيّما لزوماً، ولم يفارقها حتّى آخر نفس من حياته، فسلام عليه حيّاً وميّتاً، ورزقنا الله حُسن عقباه في دعاه والحمد لله ربّ العالمين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وبهذا تمت الموسوعة</w:t>
      </w:r>
    </w:p>
    <w:p>
      <w:pPr>
        <w:pStyle w:val="BookText"/>
        <w:rPr/>
      </w:pPr>
      <w:r>
        <w:rPr>
          <w:rFonts w:ascii="Amiri" w:hAnsi="Amiri" w:eastAsia="Amiri" w:cs="Amiri"/>
          <w:color w:val="111111"/>
          <w:sz w:val="28"/>
          <w:sz w:val="28"/>
          <w:szCs w:val="28"/>
          <w:rtl w:val="true"/>
          <w:lang w:bidi="ar-SA"/>
        </w:rPr>
        <w:t>أسأل الله تعالى أن يجعلها كتاب علم ينتفع به</w:t>
      </w:r>
    </w:p>
    <w:p>
      <w:pPr>
        <w:pStyle w:val="BookText"/>
        <w:rPr/>
      </w:pPr>
      <w:r>
        <w:rPr>
          <w:rFonts w:ascii="Amiri" w:hAnsi="Amiri" w:eastAsia="Amiri" w:cs="Amiri"/>
          <w:color w:val="111111"/>
          <w:sz w:val="28"/>
          <w:sz w:val="28"/>
          <w:szCs w:val="28"/>
          <w:rtl w:val="true"/>
          <w:lang w:bidi="ar-SA"/>
        </w:rPr>
        <w:t>ويجعلها من صالح الأعمال المذخورة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تحريره عصر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الراجي عفو المنان</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Amiri" w:hAnsi="Amiri" w:eastAsia="Amiri" w:cs="Amiri"/>
          <w:color w:val="111111"/>
          <w:sz w:val="28"/>
          <w:sz w:val="28"/>
          <w:szCs w:val="28"/>
          <w:rtl w:val="true"/>
          <w:lang w:bidi="ar-SA"/>
        </w:rPr>
        <w:t>عفي عنه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68" w:name="pg15729_180002"/>
    </w:p>
    <w:p>
      <w:pPr>
        <w:pStyle w:val="Heading2"/>
        <w:numPr>
          <w:ilvl w:val="1"/>
          <w:numId w:val="1"/>
        </w:numPr>
        <w:rPr/>
      </w:pPr>
      <w:bookmarkStart w:id="69" w:name="__RefHeading___Toc12489198_2142443653"/>
      <w:bookmarkStart w:id="70" w:name="_Toc21"/>
      <w:bookmarkEnd w:id="68"/>
      <w:bookmarkEnd w:id="69"/>
      <w:r>
        <w:rPr>
          <w:rtl w:val="true"/>
        </w:rPr>
        <w:t>فهرس المصادر</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مؤسّس 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الكريم بكار، طبعة الثانية دار الإعلام عمّان الأردن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بن محمد بن عامر الشبراوي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وطبعة الأدبية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الزائر وأطراف المقيم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الصمد بن عبد الوهاب بن محمد بن هبة الله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دار الأرقم بن أبي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الزبيدي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بزوائد المسانيد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أبي بكر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الوطن،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حجازي بالقاهرة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مصطفى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المطبعة الأزهرية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الكتاب العربي بيروت، تحقيق فوّاز أحمد زمرلي، وطبعة الهيئة المصرية العامّة للكتاب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تحقيق محمّد أبو الفضل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طه نجف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المطبعة العلوية في النجف الأشرف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الحسين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أبي عاصم الشيباني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الواحد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النهضة الحديثة مكّة المكرمة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المعتبرة في 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آصف محسني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 في معرفة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المحمودية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أبي يعلى الحنبلي ابن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حامد الفقي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الرازي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دار الكتاب العربي بيروت، وطبعة الأستانة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التجارية الكبرى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الدخيلة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التستري، الطبعة الثانية مطبعة الحيدرية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الأول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يوسف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داود أبي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تراثنا الأولى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 بن حيّان الملقّب بوكيع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عالم الكتب بيروت، وطبعة الاستقامة تحقيق عبد العزيز مصطفى المراغي مصر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 وما جاء فيها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أحمد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رشدي الصالح محسن ،مطابع دار الثقافة مكّة المكرّمة،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الماجدية بمكّة المكرّمة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سامي مكّي العاني، طبعة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سلسلة مؤلّفات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المصطفوي، طبعة جامعة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وطبعة بمبي، وطبعة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وطبعة مصر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إسلامبول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السلفية بمصر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ابن حزم بتحقيق الجفان والجابي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 وطبعة أفست دار الكتاب العربي بيروت، وطبعة بولاق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الحيدرية، طبعة حجرية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حجرية ثانية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عبد الله بن احمد بن الخليل الخليلي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مكتبة الرشد ،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أحمد الواحدي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هندية في غيط النوبي بمصر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مصر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الاستقصاء لأخبار دول المغرب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خالد الناصري السلاوي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الكتاب الدار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وطبعة مطبعة النهضة مصر بتحقيق علي محمّد البجاوي، وطبعة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وطبعة مصطفى محمّد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 وطبعة محققة في تراجم زياد، ونافع، وأبي بكرة، والمغيرة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أفست المكتبة الإسلامية، وطبعة مصر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سعيد العشماوي، الطبعة الرابعة مدبولي الصغير،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نظام 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الرافعي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،عامر طبعة دار الحديث القاهرة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فى أحاديث مختلفة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درويش الحوت،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في معرفة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وطبعة مصر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بنفقة عبد الحفيظ، وطبعة مصطفى محمد بمصر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البابي الحلبي، وطبعة تحقيق البجاوي، وطبعة بيروت تحقيق محمد علي عوض، وطبعة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الفكرية للثقافة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لمحمود الخالدي، طبعة الأولى دار الفكر، عمّان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الكتب الإسلامية طهران، وطبعة المطبعة الإسلامية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بن محمّد بن بشّار أبو بكر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الكويت بتحقيق محمّد أبو الفضل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ريّة، 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أطوار الثقافة والفكر في ظلال العروبة والإسلام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الجندي، ومحمّد صالح سمك، ومحمد أبو الفضل إبراهيم، الطبعة الأولى مكتبة الأنجلو المصرية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أبي الحسن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مؤسسة آل البيت علیه السلام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تراجم لأشهر الرجال والنساء مع العرب والمستعربين والمستشرقين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لخير الدين الزركلي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مصر، وطبعة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الأعلاق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عمر بن رستة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ليدن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دمشق، وطبعة مطبعة الإتقان، بيروت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العصر وأعوان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خليل بن أبيك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الساسي، وطبعة السادسة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 عن أحوال رواة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الحسن آل مظفر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إكسير العبادات في أسرار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عابد الشيرواني الحائري الفاضل الدربندي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الإكليل على مدارك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عبد الحق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عبد الحقّ الهندي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إكمال المعلم بشرح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الآبي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 بمشكاة المصابيح، بتحقيق  الألبیاني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عبد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باء في أنواع الآداب وفنون المحاضرات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محمد البلوي، طبعة حجازي،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الحسين المؤيد أحمد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الأولى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وطبعة بتحقيق محمد بدر الدين النعساني مصر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مطبعة النعمان، النجف الأشرف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المفيد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يحيى بن الحسين المرشد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الزيدية، طبعة عالم الكتب بيروت، 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من آثار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مجدي السيّد إبراهيم ،طبعة مكتبة القرآن،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حياته وعصره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أبي زهرة، طبعة أحمد علي مخيمر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عبد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أبو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مطبعة الأمّة، مصر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مصطفى محمد البابي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عبيد قاسم بن سلام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خلیل هراس طبعة الكليات الأزهرية، مصر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زنجويه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مركز الملك فيصل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إنباه الرواة بأخبار النحاة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لجمال الدين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 الفضل إبراهيم، 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أفست المثنى ببغداد ، وطبعة بتحقيق المحمودي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وتحقيق إحسان عبّاس بيروت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المعارف تحقيق الدكتور محمد حميد الله، وطبعة بولس آبل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م، طبعة ذخائر العرب بمصر، ونسخة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الخرسان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سعد عبد الكريم بن محمد بن منصور التميمي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بمكتبة الإمام أمير المؤمنين علیه السلام  العامة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وطبعة حيدر آباد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وطبعة الهند بتحقيق المعلمي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 الجليل بتاريخ القدس 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مجير الدين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 في تواريخ الحجج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 من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الأدبية،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المرتضى اليماني، المعروف بابن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إيضاح دفائن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أحمد بن شاذان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المجلسي، طبعة حجرية الكمپاني، وطبعة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المكتبة الإسلامية، وطبعة تبريز، وطبعة دار الرضا، بيروت، بتحقيق آية الله الغروي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أحمد بن سهل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باريس أفست، وطبعة بور سعيد المكتبة الثقافية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للمطهر بن طاهر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 طبعة 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السعادة بمصر، وطبعة دار الفكر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المعتز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دار الكتب العلمية، قم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وطبعة آفتاب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الشيعة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أبى القاسم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الثانية الحيدرية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w:t>
      </w:r>
      <w:r>
        <w:rPr>
          <w:rFonts w:eastAsia="Amiri" w:cs="Amiri" w:ascii="Amiri" w:hAnsi="Amiri"/>
          <w:color w:val="111111"/>
          <w:sz w:val="28"/>
          <w:szCs w:val="28"/>
          <w:lang w:bidi="ar-SA"/>
        </w:rPr>
        <w:t>1469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ميرزا حسن، طبعة منشورات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الواحد المظفّر ، طبعة المكتبة الحيدرية،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النجف الأشرف، وطبعة أوربا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أحمد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آل البيت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البناية 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التستري، الطبعة الأولى دار أمير كبير،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الآمال في شرح زبدة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الغروي العلياري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المطبعة العلمية، قم المقدسة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بهجة المجالس وأنس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النمري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أخبار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يوسف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الهادي،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مذهب الإمام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ليحيى بن أبي الخير العمراني اليمني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قاسم محمد النوري، طبعة دار المنهاج، جدّة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هارون، الطبعة التجارية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 في أسباب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كمال الدين الحسيني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دمشق، وطبعة دار الكتب العلمية بيروت، وطبعة حلب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للأصول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لمنصور علي ناصف، طبعة عيسى البابي الحلبي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في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وطبعة أفست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التربية، وطبعة دار الكتاب اللبناني بيروت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وطبعة النهضة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الوردي لعمر بن مظفر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لبروكلمان، ترجمة عبد الحليم النجّار، طبعة 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القدسي بمصر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طبعة بتحقيق عمر عبد السلام التدمري، دار الكتاب العربي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طبعت أفست إسماعليان عن طبعة ليدن أوروبا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 المحاضرات ألقاها الشيخ محمد الخضري بالجامعة المصرية، مطبعة المعارف بشارع الفجالة مصر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ليدن، وطبعة الحسينية الثالثة مصر، وطبعة الاستقامة مصر، وطبعة بتحقيق محمد أبو الفضل إبراهيم، دار المعارف مصر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ظريف الأعظمي، طبعة مطبعة الفرات، بغداد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السعادة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فؤاد سزكين، الترجمة العربية، طبعة الهيئة المصرية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يوسف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أوربا، وطبعة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موسكو، سلسلة آثار الآداب الشرقية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والطبعة المنيرية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 وطبعة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السلفية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الدولة العربية من ظهور الإسلام إلى نهاية الدولة الأموية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للمستشرق الأماني يوليوس ولهوزن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العربية عن الألمانية، وعلّق عليه الدكتور محمد عبد الهادي أبو ريده طبعة القاهرة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لبروكلمان، ترجمة إلى العربية نبيه أمين فارس، منير البلعبكي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لمحمود بن محمد بن عرنوس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خثيمة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صلاح بن فتحي هلل طبعة الفاروق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المكتبة الإسلامية ديار بكر تركيا، وطبعة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فهيم محمد شلتوت، طبعة دار الفكر قم، وطبعة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طبعة الحيدرية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 وطبعة الغري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بن هبة الله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لعلي بن الحسن بن هبة الله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المحمودي، طبعة بيروت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الأزرقي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الثقافة بمكة المكرّمة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وطبعة الماجدية مكة المكرمة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المشرّفة والمسجد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لبهاء الدين أبي البقاء المعروف بابن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عيسى البابي الحلبي،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القصير، الطبعة العلمية الأولى النجف الأشرف، وطبعة النعمان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البنا، الطبعة الأولى دار الانتشار العربي، بيروت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الخواص من أكاذيب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تحذير العبقري من محاضرات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إفادة الأخيار ببراءة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العربي التباني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 وطبعة كتاب فروشي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 بشرح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الرحمن بن عبد الرحيم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أكاديمية المملكة المغربية، الرباط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 بتقريب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مصر بتحقيق عبد الوهاب عبد اللطيف، والطبعة المكتبة العلمية المدينة المنورة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دمج بيروت، وطبعة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ابن حمدون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إحسان عبّاس وبكر عبّاس، طبعة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قزاوغلي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ه وطبعة حجرية ثانية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وطبعة كتاب فروشي إسلامية، وطبعة منشورات الشريف الرضي بقم، والطبعة الأولى للمجمع العالمي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فرح الأنصاري الأندلسي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المنار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طاهر بن علي الفتني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ترتيب المدارك في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أبو الفضل عياض بن موسى اليحصبي البستي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تحقيق محمد محي الدين عبد الحميد نشر دار الكتب العلمية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وطبعة السعادة بمصر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التسهيل لعلوم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الغرناطي ابن جزي الكلبي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مصطفى محمد، مصر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بن النعمان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حسين درگاهي، الطبعة الثانية دار المفيد للطباعة والنشر والتوزيع، بيروت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وطبعة بتقديم محمدرضا الجعفري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عبد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ابتسام مرهون الصفار وبدري محمد فهد طبعة مطبعة النعمان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العبد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عبّاس دراسة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المجيد محمد أحمد الدوري، رسالة مقدمة إلى كلّية الشريعة في جامعة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ابن عبّاس ومروياته في التفسير 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عبد العزيز بن عبد الله الحميدي، طبعة جامعة أم القرى مكة المكرمة، وطبعة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 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مصطفى أبو السعود العمادي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التراث العربي بيروت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بن علي بن يوسف بن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إحياء الفكر بيروت، وطبعة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تفسير الخازن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عمر بن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دار الفکر بيروت، وطبعة الخيرية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الحكم بن مسلم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محمّدرضا الجلالي طبعة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لعلاء الدين بن إبراهيم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الصافي للمولى محسن الملقب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نشر كتاب فروشي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شاهي آيات الأحكام السيد أمير أبو الفتح الحسيني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يوسف بن عيسى أطفيش الإباضي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نحو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طيب الموسوي، مطبعة النجف النجف الأشرف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غريب القرآن لعبد الله بن مسلم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جعفر صقر، طبعة دار الكتب العلمية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جمال الدين بن محمد بن سعيد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الفكر بيروت، وطبعة الاستقامة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وطبعة طهران بتحقيق محمد الكاظم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حسين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البهية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عبد الرحمن محمّد مصر، وطبعة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البابي الحلبي وأولاده مصر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رشيد رضا، الطبعة الأولى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بتحقيق سيف الجليمي وصبري الشافعي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النيسابوري 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القمّي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الميمنية،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علي بن جمعة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البلدان في بلوغ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بن محمود صاحب 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النظر في مسائل خلافية ذائعة ونبذ مذهبية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شجاع محمد بن علي بن شعيب بن الدهان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الرشد بالرياض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الموسوي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ملحقاً بكتاب الشافي حجرية، وطبعة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المستدرك ، طبعة أفست بيروت، وطبعة دمج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لكتاب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الأبار محمّد بن عبد الله البلنسي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النجف الأشرف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تنزيه الشريعة المرفوعة عن الشنيعة الموضوعة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محمد بن عراق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التنظيمات الاجتماعية والاقتصادية في البصرة في القرن الأول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صالح أحمد العلي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محققة لمؤسسة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مصطفى محمّد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لمحيى الدين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تاریخ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القادر بن أحمد ابن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المزي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بشار عواد، طبعة مؤسسة الرسالة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المقال في تنقيح كتاب 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علي الأبطحي، الطبعة الثانية نگارش، قم المقدسة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 على تصحيح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عبد الله الإيجي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في أمالي الإمام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الرابعة الأعلمي، بيروت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المعروف بابن الأثير الجرزي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حامد الفقي، طبعت أفست انتشارات جهان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 الباسمة في مناقب سيّدتنا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حبّان البستي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 دار الكتب العلمية بیروت، وطبعة بيضون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في المضاف والمنسوب لعبد الملك بن محمد 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طبعة دار نهضة مصر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لأحاديث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المعروف بابن الأثير الجرزي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القادر الأرنؤوط، طبعة السنة المحمدية،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بن عبد الله بن عبد البر النمري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والطبعة الثانية بتحقيق عبد الرحمن محمد عثمان نشر المكتبة السلفية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القرآن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البابي الحلبي وأولاده مصر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المعارف بتحقيق أحمد محمد شاكر، والطبعة الأميرية الكبرى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فهارس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حسين إبراهيم زهران، طبعة 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والتعديل لأقوال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وطبعة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العربي بيروت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وطبعة دار الشعب بالقاهرة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 و آداب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مكتبة المعارف،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مسانيد الإمام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المؤيد محمد بن محمود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أفست عن الطبعة الأولى بحيدر آباد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العينين في محاكمة الأحمدين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لنعمان بن محمود الآلوس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بولاق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محمّدرضا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للمجلسي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الروداني السوسي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مكتبة الجامعة،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بالحيدرية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مخطوطة في مكتبة المرحوم السيد حسن الخرسان، وطبعة ضمن سلسلة مؤلفات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محمد بن أبي الخطاب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البجاوي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هلال حسن بن عبد الله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محققة إبراهيم وقطامش، وطبعة الأولى بمصر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حزم الأندلسي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پروفنسال، وطبعة بتحقيق عبد السلام محمد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زكي صفوت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زكي صفوت، طبعة الأولى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البخاري إنقاذ الدين من إمام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لزكريا أوزون، الطبعة الأولى رياض الريس للطباعة والنشر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 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محمد بن مخلوف أبي زيد الثعالبي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وطبعة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عبد الله السمهودي، طبعة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عباس القوجاني، طبعة الآداب، النجف الأشرف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بمكتبة المؤلّف، طبعة بتحقيق المحمودي، طبع مجمع إحياء الثقافة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في نسب النبي وأصحابه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التاهساني المعروف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القوشنجي الأستاذ بجامعة حلب، طبعة دار الرفاعي حلب، وطبعة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الحفني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السراج المنير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 مصر ، وطبعة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الكبير في فقه مذهب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حبيب الماوردي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الكتب العلمية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 عبد الله الأمة عبد الله بن عبّاس، ومدرسته في التفسير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محمد سلقيني، الطبعة الأولى دار السلام للطباعة والنشر والتوزيع والترجمة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بيان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بن الفضل بن علي الأصبهاني قوام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ربيع، الطبعة الثانية دار الراية، الرياض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 في أحوال الأئمة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بن أحمد المحلي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الشهيد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نسخة مكتبة الإمام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محققة للدكتور المرتضى بن زيد المحظوري الحسني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مكتبة مركز بدر العلمي والثقافي في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والمحدثون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محمد أبو زهو، الطبعة الأولى مصر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ساهمة 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الحرز الثمين في شرح الحصن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سلطان الهروي، طبعة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الموسوي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الغري نشر منتدى النشر، النجف الأشرف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السعادة، مصر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حول إعادة كتابة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خليل، طبعة دار الثقافة، الدوحة، قطر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الأدبية في البصرة إلى نهاية القرن الثاني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كمال زكي، الطبعة الأولى مطابع دار الفكر بدمشق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بولاق،وطبعة مصر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هارون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وتحقيق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يعقوب بن إبراهيم البغدادي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السلفية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آدم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الموسوي الشريف الرضي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التقدّم مصر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بتحقيق البلوشي مكتبة المعلى الكويت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بتحقيق الداني المكتبة العصرية صيدا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خليل هراس، 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الحيدرية، تقديم السيّد محمد مهدي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تهذيب الكمال لأحمد بن عبد الله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بالخيرية مصر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 الحسان في مناقب الإمام أبي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الدين أحمد بن حجر المكي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تحقيق جميل إبراهيم، بغداد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فريد وجدي، الطبعة الثالثة مطبعة دائرة معارف القرن العشرين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مخطوطة بمكتبة الشيخ السماوي، وطبعة الحيدرية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حيدر آباد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اليتيمة في فضائل السيّدة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إبراهيم الميرغني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الإسلامية، وطبعة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الحكم ومأثور مكارم الشيم لمحمد بن سلامة القضاعي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مطبعة السعادة، مصر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 وطبعة النجف الأشرف</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النجف الأشرف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العربية وسقوطها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ليوليس ،ولهاوزن ترجمة الدكتور يوسف العش، طبعة الجامعة السورية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إبراهيم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صالح، طبعة الأولى دار البشائر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 في معرفة أعيان علماء المذهب في تراجم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لبرهان الدين بن فرجون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الكريم الدجيلي، 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محمد يوسف نجم، الجامعة الأمريكية،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شاكر هادي شاكر، طبعة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أحمد بن عثمان الذهبي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حمّاد بن محمد الأنصاري، مطبعة النهضة الحديثة مكة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القدسي بمصر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بتحقيق سامي الغريري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 في الأدلة على مواضع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بن إسماعيل النابلسي، طبعة القدسي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إدريس بن عبد الرحمن القرافي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حجي، طبعة دار الغرب، بيروت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بهامش جواهر العقدين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الأستانة استانبول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أوقاف بغداد، ونسخة الشيخ السماوي بخطه، ونسخة الأوقاف ببغداد 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ونسخة الرضوية بخراسان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لتقى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محمد صادق بحر العلوم، طبعة منشورات مطبعة الحيدرية 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الغضائري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رضا الجلالي، الطبعة الأولى لدار الحديث،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بمبي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أهل العدد والرؤية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مؤلّفات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ونشر حسن السندوبي، الطبعة الأولى مصر مطبعة الرحمانية سنة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نشر الساسي بمصر بمطبعة التقدم، تحقيق عبد السلام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أجوبة ابن حجر عن أحاديث وقعت في مصابيح السُنّة للبغوي، وصفت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آخر مشكاة المصابيح، طبعة المكتب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العلاء المعري، طبعة الهندية، وطبعة ذخائر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الحضرمي، طبعة مصر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الملام عن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المكتبة العلمية، باب الرحمة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المنارة لتخريج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سعيد ممدوح، طبعة دار الإمام النووي عمّان الأردن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الثناء محمود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 الثانية ،مصر، وطبعة الأستانة، وطبعة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باقر بن زين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إسماعيليان، وطبعة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الجمالية، مصر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 في المواعظ والرقائق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مدين الحريفيش،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المختارة شرح القصائد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 من كلام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في مناقب العشرة لأحمد بن عبد الله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بدر الدين النعساني، مصر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 في شرح من لا يحضر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تقي</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الكرماني، طبعة دار الكتاب الإسلامي، 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الخزاعي النيسابوري المعروف بأبي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الكتاب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وثمر الألباب، لإبراهيم بن علي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وطبعة الغري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في شرح سورة 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العاصمي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مكتبة الإمام أمير المؤمنين علیه السلام ، مكتبة الشيخ الأميني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في الإعانة على معرفة بعض معاني كلام ربنّا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 القاهرة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بن محمّد العزيزي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وطبعة الشرقية بمصر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انتشارات الشريف الرضي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النجف الأشرف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بن محمّدرضا القمي، طبعة محقّقة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لناصر الدين الألباني، طبعة مكتبة المعارف الرياض، والمجلد الأوّل الطبعة الرابعة نشر المكتب الإسلامي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موسوعات فقه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محمد رواس قلعة جي، طبعة دار النفائس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الفقهي السلفي بين النص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الجواد ياسين، الطبعة الأولى المركز الثقافي العربي،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اللئالي في شرح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العزيز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لجنة التأليف والنشر، مصر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 في أنباء الأوائل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حسين العصامي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السلفية مصر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العلمية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تحقيق الألباني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فيما انتخب من 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الجورقاني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يزيد القزويني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بمصر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بتحقيق محمد فؤاد عبد الباقي، وطبعة الغازية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محمّد محي الدين عبد الحميد، نشر دار إحياء السُنّة الشريفة، وطبعة دار الفكر، وطبعة هندية، وطبعة حمص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بتحقيق عطوة، وطبعة هندية، وطبعة بشرح تحفة الأحوذي طبع الصاوي بمصر، وطبعة بشرح ابن العربي، وطبعة المكتبة الإسلامية تحقيق أحمد محمّد شاكر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عمر الدارقطني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هاشم، نشر المدينة المنورة، وطبعة اليماني المدني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المحاسن للطباعة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الاعتدال دمشق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المصرية بالأزهر، وطبعة بحاشية السندي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الفكر بيروت ،أفست عن حيدر آباد وطبعة دار الباز مكّة المكرّمة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المصرية بالأزهر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وطبعة دار الفكر بيروت، وطبعة مؤسّسة الرسالة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 في سيرة الأمين والمأمون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البهية مصر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السقا، وإبراهيم الأباري، وعبد الحفيظ شبلي، طبعة الثانية دار الكتب المصرية، القاهرة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البهية مصر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الخيرية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الشعري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معاضة الشهري، طبعة مكتبة دار المنهاج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 الربابة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لخليل عبد الكريم، طبعة سيناء للنشر، مصر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الحي بن العماد الحنبلي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المكتبة التجارية مصر ، وطبعة دار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مؤسسة النشر الإسلامي، وطبعة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إحياء التراث العربي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الاعتقاد لعلاء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إيران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الشيباني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دار الكتب المصرية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مسعود بن محمد بن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الهند، وطبعة مصر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عين العلم وزين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سلطان الهروي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المنيرية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قصيدة الصاحب بن عبّاد الكاملة الكافية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للقاضي جعفر بن أحمد البهلولي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الكتاب العربي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سلامة القضاعي الطحاوي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زهري النجّار، طبعة دار الكتب العلمية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عبد المؤمن القيسي الشرشي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المنظومة البدرية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جالية الكدر للبرزنجي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الهادي الأبياري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الأزهرية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الاستقامة مصر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العربية بمصر الأولى، وطبعة دار الفكر بيروت، والطبعة الحديثة بتحقيق محمد أبو الفضل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الاستقامة الأولى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الإسلامية، إيران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همزية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لبنيس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لجسوس، طبعة محمد علي صبيح وأولاده بميدان الأزهر بمصر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إسماعيل الشافعي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الأدبية، بيروت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السعيد بسيوني زغلول طبعة دار الكتب العلمية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ونسخة مصورة ميكروفيلم بمكتبة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دعبل بن علي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الكريم الأشتر، 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السبكي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بولاق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التفسير عند ابن عبّاس في مسائل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أحمد الخباطي، نشره في مجلّة دار الحديث الحسنية بالمغرب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المنبي عن حيثية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البديعي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بهامش شرح العكبري لديوان المتنبي الطبعة الأولى المطبعة العامرة الشرقية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بولاق 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الخلافة المطبعة العامرة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الحيدري طهران وطبعة المكتبة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محمد علي صبيخ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الميمنية الأولى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بتحقيق عبد الوهاب عبد اللطيف ،مصر ، والطبعة الثالثة لدار العاصمة بالرياض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عمرو بن موسى بن حماد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العاملين في فضائل الأئمة المصطفين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محمد بن طاهر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 بمكتبة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يعلى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حامد الفقي، وطبعة المحمدية مصر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محب الدين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علي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الأولى، وطبعة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والطبعة الأولى لعيسى البابي بتحقيق عبد الفتاح الحلو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ومحمود محمد الطناحي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الشيرازي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 محمد بن صامل السلمي الطبعة الخامسة، طبعة الطائف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الخانجي مصر، وطبعة أفست ليدن، وطبعة مؤسسة آل البيت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وطبعة لجنة الثقافة القاهرة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وطبعة أوربا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المحمودي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علي بن أحمد الداوودي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 بيروت، وطبعة مصر بتحقيق علي محمد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النحويين واللغويين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أبو بكر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الطبعة الأولى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عارضة الأحوذي بشرح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محمدابن عربي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مطبعة الصاوي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سعيد الخن، منشور في سلسلة أعلام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الرابعة دار القلم دمشق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حياته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لعادل حسن علي طبعة مؤسسة المختار للنشر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أخبار العرب والعجم والبربر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أوفست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عبقرية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زكي مبارك، طبعة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سهو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مؤلفات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المصفى في تهذيب 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علي العاصمي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المحمودي، طبعة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الثمين في تاريخ 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أحمد تقي الدين الحسني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فؤاد سيّد، مطبعة السنة المحمدية، القاهرة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أمين وأحمد الزين وإبراهيم الأبياري، طبعة لجنة التأليف والترجمة والنشر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مصر الأولى ابن زكريا الحريري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والمطبعة الأزهرية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 في أصول الأباضية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لسالم بن حمد بن سليمان بن حميد الحارثي الأباضي، طبعة دار اليقظة العربية، سوريا ولبنان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دونالدسون دوایت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العربية ع م في العراق طبعة مطبعة السعادة، مصر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والشريعة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أجناس جولد تسيهر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للعربية محمدّ يوسف موسى وعلي حسن عبد القادر، طبعة الثانية دار الكتب الحديثة، مصر، ومكتبة المثنى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السلفية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الصدوق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منشورات مكتبة الشريف الرضي بقم، وطبعة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عمر بن أحمد بن مهدي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طيبة،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الطبعة الأولى، وطبعة دار الهادي الأولى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أحمد بن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الحسن الأسدي 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حجرية، وطبعة بتحقيق مالك المحمودي والشيخ إبراهيم البهادري، مؤسسة الإمام الصادق علیه السلام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القارئ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رشيق أبو علي الحسن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 الدين عبد الحميد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ابن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القاضي وكفاية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عمر شهاب الدين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العبرة في غبن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لجمال الدين السيّد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الأردكاني، نشر مجمع الذخائر الإسلامية قم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علي بن الحسين بن بابويه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الحيدرية بتقديم السيّد مهدي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ابن قتيبة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بتحقيق السيّد جلال الدين الحسيني المحدّث الأرموي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برجستراسر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السعادة مصر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أحمد الأميني، طبعة دار الكتب الإسلامية، وطبعة مركز الغدير وطبعة مؤسسة دار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بن محمد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المعطي أمين قلعجي، طبعة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الجبوري، طبعة وزارة الأوقاف، مطبعة العاني بغداد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القرآن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خطّية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تركيا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أحمد بن محمد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مؤسّسة الإمام الصادق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حيدر آباد ،وطبعة بتحقيق الطناحي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والمفضول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السهمية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أبي بكر الحصني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مصطفى البابي الحلبي وأولاده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دار المعرفة بتحقيق محمد فؤاد عبد الباقي ومحب الدين الخطيب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في مقاصد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صديق خان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أفست، وطبعة دار المعرفة بيروت، وطبعة البابي الحلبي مصر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المغيث بشرح ألفية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عبد الرحمن بن محمد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الملك العلي بصحّة حديث باب مدينة العلم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محمّد المغربي الغماري،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النبهاني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بيروت،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بن معاوية الخزاعي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طبعة بيروت، ونسخة 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المتحف البريطاني في لندن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بمكتبة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المكتبة التجارية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مكّة، وطبعة المكتبة الحيدرية بتحقيق أبو عبد الله أيمن محمّد محمّد عرفة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جدلية الدين والسياسة في الإسلام المبكر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جعيّط التونسي، ترجمة خليل أحمد خليل ،الطبعة الثالثة دار الطليعة للطباعة والنشر،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كتاب للدكتور طه حسين، طبعة دار المعارف، مصر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القاهرة المعزية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الأولى دار الكتب العربية مصر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الأحمد بن محمد بن علي بن 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دار الندوة الجديدة أفست بيروت، وطبعة الأولى لدار المعارف حیدر آباد، والترجمة الفارسية طبعة الهند، وطبعة دار المسيرة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الإلهية بتوضيح تفسير الجلالين للدقائق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عمر المعروف بالجمل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مصر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عبد الله بن عبد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الثقافة الدينية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الطبعة السابعة، طبعة لجنة التأليف والترجمة والنشر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 ، والطبعة الثانية البابي الحلبي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المحمودي،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في تاريخ علماء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بن موسى بن جعفر بن محمد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الطبعة الحيدرية، النجف الأشرفه</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لشيرويه بن شهردار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المقال في شرح كتاب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العزيز بن مصعب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دار الأمانة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سلسلة مؤلّفات الشيخ المفيد، دار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أحمد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ملحقة بعلل الشرائع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 بمكتبة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مؤسّسة الرسالة بتحقيق وصي الله محمد بن عبّاس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بزيادات القطيعي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أحمد بن عثمان المعروف بابن شاهين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إحياء السُنّة النبوية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الحيدرية، النجف الأشرف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الوراق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تجدد، طبعة تجدد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المجموعة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لخالد محمد خالد، طبعة دار الأندلس،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جواد مغنية، طبعة بيروت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التستري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الله بن أحمد بن محمود الكعبي البلخي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سلسلة مصادر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قطر الولي على حديث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إبراهيم هلال، طبعة دار الكتب الحديثة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 موطأ برواية علي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الدار التونسية للنشر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التحديث في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بن محمد بن سعيد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المسدّد في الذب 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مكتبة ابن تيمية، القاهرة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 في تخريج أحاديث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ابن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المرتضوية الحجرية، النجف الأشرف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ابن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 طبعة دار نهضة مصر، وطبعة الثالثة دار الفكر العربي مصر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محمد علي صبيح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وعّاظ السلاطين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علي الوردي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بن أيوب الدمشقي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حيدر آباد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الستة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وطبعة الهادي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الشيخ محمد باقر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المنتقى لفضائل علي المرتضى علیه السلام ا للمرحوم كاظم عبود الفتلاوي، الطبعة الأولى مكتبة الروضة الحيدرية، النجف الأشرف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البلادي البوشهري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الإلباس عمّا رواه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عابدين بن أحمد السندي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الحثيث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لبرهان الدين الحلبي سبط ابن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صبحى السامرائي،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عبد الله الجلبي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المعارف التركية، وطبعة أفست إسلامية، وطبعة باريس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الدكن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الغمّة عن 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 وطبعة مكتبة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جميع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لمنصور بن يونس البهوتي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علي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محقّقة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والطبعة الأولى الاستقامة بمصر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الكفاية في 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المكتبة العلمية بالمدينة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عبد الرحمن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مؤسّسة الرسالة بحلب، وطبعة حيدر آباد الثانية، وطبعة بهامش مسند أحمد، وطبعة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 في حديث خير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بولاق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بن حماد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حیدر آباد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بن محمّدرضا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صيدا، وطبعة الحيدرية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بهامش تفسير الجلالين، الطبعة الثالثة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الأنصاري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عن بولاق، وطبعة دار 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حیدر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ابن حسنون المقرئ بإسناده إلى ابن عبّاس، تحقيق صلاح الدين المنجّد دار الكتاب الجديد الطبعة الثانية بيروت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عمرو المقرئ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الحسن بن بشر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المؤتلف من المختلف بين أئمّة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مجمع البحوث الإسلامية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لأمين الخولي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المبدع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بن عبد الله ابن مفلح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الكتب بالرياض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أفست عن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ثابت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السائر في أدب الكاتب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الله بن أبي الكرم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بتحقيق محي الدين عبد الحميد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عزم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الموسوي الشريف الرضي 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مجلةّ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الباكستانية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رمضان وشوال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المجمع العلمي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من السنة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الميداني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الفكر بيروت، وطبعة بتحقيق محمد محي الدين المطبعة البهية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 وطبعة الاعلمي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القدسي مصر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لمحي الدين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الفكر ، وطبعة دار الكتب العلمية بيروت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في الآداب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باقي القرشي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التراث في النجف الأشرف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جلال الدين المحدث الأرموي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المعاهد،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الأولى، والطبعة الشرقية، ومخطوطة الرضوية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النحوي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الروضة الحيدرية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المطبعة الحيدرية في النجف الأشرف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أحمد بن حجر المكي الهيتمي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موسكو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علي الصابوني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يحيى محمد بن صمادح التجيبي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الهيئة العامة للتأليف والنشر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علي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أفست عن بولاق، وطبعة الحسينية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المختصر في علم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الكافيجي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مكتبة الرشد، الرياض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المدائح النبوية في الأدب العربي لزكي مبارك، طبعة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 وحقائق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بن محمود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بغداد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 التفسير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لاجندس جولد دسيهر، ترجمة عبد الحليم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،بيروت، وطبعة الهند أفست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 في تاريخ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قزغلي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وطبعة دار الكتب الإسلامية، تهران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الأرناؤوط،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سلطان الهروي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مصطفى محمد، وطبعة بولاق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الأزهرية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مصرية بهامش تاريخ ابن الأثير، وطبعة العامرة البهية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مطبعة السعادة مصر الأولى بتحقيق محمد محي الدين عبد الحميد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الثالثة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بيروت دار الفكر، وطبعة دار الأندلس، وطبعة منشورات الشريف الرضي بتحقيق شارل بلا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مزيل اللبس في مسألتي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الأولى المكتبة الحيدرية، النجف الأشرف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أحمد برواية ابنه أبي الفضل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ونشر الدار العلمية،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الإمام أحمد رواية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زهير الشاويش، الطبعة الأولى، نشر المكتب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الإمام أحمد رواية أبي داود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ونشر مكتبة ابن تيمية، مصر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نافع بن الأزرق عن عبد الله بن عبّاس من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الختلي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سماع ابن الفرات، ورواية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محمد الدالي، طبعة الجفان والجابي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نافع بن الأزرق لابن عباس حبر الأمّة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الكريم أحمد جدبان، طبعة دار روائع التراث العربي مكتبة التراث الإسلامي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دار الكتب العلمية بتحقيق مصطفى عبد القادر، وطبعة دمج بحلب أفست عن حيدر 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المستقصى في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محمود بن عمر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الأصطخري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ليدن، وطبعة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العقيقي، طبعة دار المعارف، مصر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الجعد بن عبيد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العلمية بيروت</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بن الجارود الفارسي البصري الشهير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إسحاق الاسفرائيني ابن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محمد بن فضل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المأمون للتراث بدمشق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العلمية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أفست مصر الأولى، وطبعة مكتبة التراث الإسلامي بتحقيق أحمد محمد شاكر، وطبعة مصر الأولى، وطبعة مؤسسة قرطبة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الحياة بيروت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شيبة بن الصلت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العدوي الحمزاوي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الشرق مصر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بتحقيق الألباني، وطبعة مصر، وطبعة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مسعود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الخيرية،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الزهراء الخطيب، طبعة الأعلمي، بيروت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المرحوم 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آل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في غريب 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الفيومي، طبعة بولاق، والطبعة الأميرية بمصر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المصعد الأحمد في ختم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شمس الدين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اللحام، طبعة نشر إدارة القرآن والعلوم الإسلامية، كراتشي باكستان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مكتبة الرشد في الرياض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دار الفكر للطباعة لبنان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 الإسلامي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النصيبي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ملحقاً بتذكرة الخواص،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طوالع الأنوار من مطالع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لناصر الدين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زيد البيهقي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أسعد الطيب، طبعة مركز الأبحاث والدراسات الإسلامية، قسم إحياء التراث الإسلامي، إيران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ثروت عكاشة، وطبعة ليدن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الحيدرية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السيد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الباقي قرنة الجزائري، طبعة نينوى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محمود العقاد ضمن موسوعة العقاد، طبعة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 من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ليوسف بن محمد الملطي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حیدر 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الرومي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مرجليوب، وطبعة دار المأمون مصر، وطبعة دار الكتب العلمية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الاقتصادي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الشرباصي،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صادر، وطبعة مصر الأولى، وطبعة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وطبعة الآداب النجف الأشرف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عمران بن موسى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الستار أحمد فراج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بن هبة الله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وفاء تقي الدين طبع ونشر دار البشائر،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الثانية بمطبعة الزهراء بالموصل، والطبعة الأولى بمطبعة الوطن العربي، ونسخة مخطوطة في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العزيز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السقا، طبعة القاهرة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بيت المغرب بتحقيق مصطفى السقا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الكتب العلمية بيروت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وطبعة مكتبتي الدار بالمدينة والحرمين بالرياض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حيدر آباد وطبعة دار الكتب المصرية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 الكبار على الطبقات والأعصار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ليعقوب بن سفيان البسوي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ضياء العمري، طبعة أحياء التراث الإسلامي رئاسة ديوان الأوقاف الجمهورية العراقية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واقد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أوربا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المغانم المطابة في معالم الطابة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 الجاسر، الطبعة الأولى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 في غريب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موسى محمد بن أبي بكر المديني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الحنبلي المقدسي، طبعة دار المنار مصر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الثالثة بالمنار، وطبعة بحاشية الدسوقي، وطبعة حنفي مصر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المحتاج في شرح كلام النووي في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ابن أحمد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الحلبي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يجب أن تصحح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السيد علوي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النقوي القايني الخراساني، طبعة قائن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لجواد علي،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من معجم الرجال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الجواهري، طبعة الثانية منشورات مكتبة المحلاتي، 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صقر، طبعة مصر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واختلاف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طبعة مصر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مقتطفات من كتاب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 بن عيد بن عمير الصاعدي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الخطي، طبعة بمبئ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للموفّق بن أحمد المكي أخطب خوارزم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السماوي، طبعة الأولى مطبعة الزهراء بالنجف الأشرف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أنوار الهدى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عبد الرحمن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المقفى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البعلاوي، طبعة دار الغرب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حجرية إيران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الحيدرية النجف الأشرف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الحيدرية، والطبعة الثالثة دار أسوة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الحسين بن بابويه الصدوق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المرحوم السيد حسن الخرسان، طبعة دار الكتب الإسلامية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وطبعة الحيدرية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طبعة حجرية ،إيران، وطبعة الحيدرية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المحمودي، الطبعة الأولى مجمع إحياء الثقافة الإسلامية،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موسى بن مردويه الإصفهاني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محمد الواسطي الجلابي الشافعي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الطالب في شرح طوال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مبارك بن محمد المعروف بابن الأثير الجرزي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الخانجي،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طبعة مصر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حيدر آباد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الكتب العلمية بتحقيق محمّد عبد القادر بيروت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الحسن بن زين الدين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المنتقى من منهاج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الآمال في تاريخ 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مؤسسة قرطبة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أفست بولاق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اللطيف الكوهكمري، منشورات مكتبة آية الله العظمى المرعشي النجفي له،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الظمئان إلى زوائد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الرزاق، الطبعة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أحمد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الأزهرية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المكتبة العصرية شركة أبناء شريف الأنصاري، صيدا بيروت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أطراف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عالم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الفقهية الكويتية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وزارة الأوقاف والشؤون الدينية الكويتية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الأبياري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سجل العرب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علي الشهير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وطبعة المكتبة السلفية المدينة المنوّرة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الموطأ لمالك بشرح تنوير الحوالك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جلال الدين 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البجاوي، طبعة عيسى البابي الحلبي الأولى،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سبهر، طبعة 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السعادة مصر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اللئالي في شرح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الحميد الألوسي، طبعة الشابندر، بغداد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تغري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دار الكتب المصرية مصر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تفعيل قواعد نقد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الكردي، الطبعة الأولى دار الأوائل، سوريا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الأبصار ومحاسن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مهدي الطبري المامطيري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المحمودي، نشر المجمع العالمي للتقريب بين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عبد السلام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بن الحسن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الطقطقي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لمصعب بن عبد الله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المعارف بمصر، تح بروفنسال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علي سامي النشار، طبعة الثالثة دار المعارف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 الطبعة الرابعة مصر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والطبعة السابعة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 لأحاديث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يوسف بن محمد الحنفي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المجلس العلمي الأولى دار الحديث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النظم الإسلامية نشأتها وتطوّرها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لصبحي الصالح، الطبعة الأولى دار العلم للملايين،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يوسف الزرندي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الحسين الحسيني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وطبع مؤسسة آل البيت عليهم السلام لإحياء التراث،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لأبي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هارون العثمانية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لخليل بن أيبك 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الجماهيرية مصر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كتاب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دار الأرقم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التحقيق في ما جرى في أمر فدك للصديقة والصديق بالنص والتوثيق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الثانية دار النرجس العراق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الشيباني ابن الأثير الجزري</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الخيرية مصر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وطبعة محققة، والطبعة الأولى لدار الكتب العلمية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نسخة جديدة محققة وموثقة، جمع تحقيق وتوثيق صبري إبراهيم السيّد جامعة عين شمس وجامعة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وتعليق محمد صبحي الصالح، طبعة دار الكتاب اللبناني، بيروت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المحمودي، طبعة مطبعة النعمان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الأولى العامرة،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القرآنية إلى الولاية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هداية المحدثين إلى طريقة المحمدين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أمين بن محمد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 في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مصطفى البابي الحلبي،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الدين خليل بن أبيك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دار إحياء التراث بيروت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الثانية باعتناء وداد القاضي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الإسلامية، وطبعة مؤسسة آل البيت قم، وطبعة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في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إحسان عبّاس، طبعة بولاق، وطبعة بيروت في ترجمة يزيد بن زياد بن مفرغ وطبعة حجرية في إيران، وطبعة دار الصادر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لفاضل عبد الجليل بن عباس الزاكي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تحقيق عبد السلام هارون وطبعة حجرية الثانية مصر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الأولى بالقاهرة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والترجّل من مسائل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كسروي حسن، طبعة دار الكتب العلمية،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مولانا أمير المؤمنين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الحيدرية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إسلامبول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الحيدرية تقديم السيّد محمد مهدي 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طبعة دار المعارف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وطبعة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71" w:name="pg15729_180076"/>
    </w:p>
    <w:p>
      <w:pPr>
        <w:pStyle w:val="Heading2"/>
        <w:numPr>
          <w:ilvl w:val="1"/>
          <w:numId w:val="1"/>
        </w:numPr>
        <w:rPr/>
      </w:pPr>
      <w:bookmarkStart w:id="72" w:name="__RefHeading___Toc12489200_2142443653"/>
      <w:bookmarkStart w:id="73" w:name="_Toc22"/>
      <w:bookmarkEnd w:id="71"/>
      <w:bookmarkEnd w:id="72"/>
      <w:r>
        <w:rPr>
          <w:rtl w:val="true"/>
        </w:rPr>
        <w:t>فهرس الجزء الحادي والعشرون</w:t>
      </w:r>
      <w:bookmarkEnd w:id="73"/>
    </w:p>
    <w:p>
      <w:pPr>
        <w:pStyle w:val="BookText"/>
        <w:rPr/>
      </w:pPr>
      <w:r>
        <w:rPr>
          <w:rFonts w:ascii="Amiri" w:hAnsi="Amiri" w:eastAsia="Amiri" w:cs="Amiri"/>
          <w:color w:val="111111"/>
          <w:sz w:val="28"/>
          <w:sz w:val="28"/>
          <w:szCs w:val="28"/>
          <w:rtl w:val="true"/>
          <w:lang w:bidi="ar-SA"/>
        </w:rPr>
        <w:t xml:space="preserve">عنوان صحيفة ابن عبّاس الموالاة وحديث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أحاديث نبوية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أقوال الصحابة والتابعين في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أقوال بعض العلماء المتأخرين في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المرحوم السيد محسن الأمين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ترجمة السيد الأمين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أخباره مع عبد الله بن العباس</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المرحوم عبد الحسين شرف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ترجمة الحجّة المجاهد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المرحوم السيد علي الفاني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ترجمة سماحة آية الله السيد علي الفاني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المرحوم الأستاذ السيد أبو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سطور في حياة سماحة آية الله السيد الأستاذ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المرحوم الشيخ محمد تقي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حياة المحقق التستري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رضی الله في رحاب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فهرس الجزء الحادي والعشرون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للقاضي القضاعي الشافعي المتوفّى سنة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ط مطبعة السعادة بمصر سنة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للآمدي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من الموسوعة ،تجد المصادروالشواهد على حضوره المنظور عند أبي بكر وهو صبيّ لم يتجاوز الخمس عشرة سنة، والحديث الذي أشار إليه قد أخرجه النسائي في الخصائص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أحمد ميرين البلوشي، ط مكتبة المعلا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وقد استوفى الفصل الثالث مواقف ابن عباس مع عمر، كما يجد القارئ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نماذج احتجاجية لابن عبّاس رحمة الله علیه في الدفاع عن أمير المؤمنين العلمية علیه السلام وإثبات خلافته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ط السعادة بمصر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الموسوعة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ط النعمان في النجف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في ترجمة الإمام ،الفصل الثاني في فضائله علیه السلام ط الميمنية بمصر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والثلاثون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202/12</w:t>
      </w:r>
      <w:r>
        <w:rPr>
          <w:rFonts w:ascii="IRNazanin" w:hAnsi="IRNazanin" w:eastAsia="IRNazanin"/>
          <w:b w:val="false"/>
          <w:b w:val="false"/>
          <w:bCs w:val="false"/>
          <w:i w:val="false"/>
          <w:i w:val="false"/>
          <w:iCs w:val="false"/>
          <w:color w:val="333333"/>
          <w:sz w:val="20"/>
          <w:sz w:val="20"/>
          <w:szCs w:val="20"/>
          <w:rtl w:val="true"/>
        </w:rPr>
        <w:t>، ط الثانية الهند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المجلسي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أطراف الحديث النبوي الشريف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نقلاً عن كنز العمّال، وتاريخ بغداد، والعلل المتناهية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مجمع الزوائد، وكنز العمّال، وحلية الأولياء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نقلاً عن مستدرك الحاكم النيسابوري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حديثنا عن ابن عباس مباركة الوليد الجديد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الموسوعة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من الموسوعة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ط أخرى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في ترجمته، وكنز العمّال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ط الأولى بالهند، وألف باء البلوي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ومقتله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الطباطبائي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الرسالة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الزيلعي في نصب الراية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في مسنده،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ابن عباس بالبصرة فقد أنكر عليه، لأن ابن عبّاس كان بالبصرة أيام الجمل، وقدم الحسن أيام صفين فلم يدركه بالبصرة، فتأوّل قوله خطبنا،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أهل البصرة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ط الحيدرية، أمالي المرتضى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ط إحياء الكتب العربية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ط الهند الأولى، 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الإصابة، لابن حجر بتفاوت يسير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وصفة الصفوة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 تاریخ ابن كثير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لابن الجوزي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وألف باء، للبلوي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والإصابة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و تاریخ بغداد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والبيان والتبيين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باء البلوي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ط الأولى بالهند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باء البلوي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بطريقين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كثير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فى طبقات القراء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وتاريخ بغداد، والإصابة، في ترجمة ابن عباس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وألف باء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في رواية كنز العمّال وهو من الكذب على ابن عبّاس، إذ لم يرد شاهد واحد عليه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والاستيعاب في ،ترجمته، وتاريخ ابن كثير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وتاريخ بغداد، وأنساب الأشراف في ترجمته، وحلية الأولياء وألف باء البلوى، جميعاً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كثير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المختارة شرح القصائد الهاشميات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ولعله من سبق القلم أو تحريف النساخ، فأمير المؤمنين أجل من أن يقول ذلك لعمه وابن عمه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رحمك الله يا أبا الأعيان يا من قضيت حياتك شجاعاً مدققاً ومحقاً تقول الحق في الأمر بالمعروف والنهي عن المنكر، فلم تزلزلك العواصف، ولم تذللك العواطف، فكنت وستبقى كاسمك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بالك أغفلت يا سيدي حساب عامل الزمن في الحدث بداية ونهاية، وتقدير المسافات بين البصرة والكوفة وما جرى فيها من مكاتبات، وكذلك ما بين مكة والبصرة، والكوفة، وما كان من معاودة، ثمّ مكاتبة، ثمّ عودة سريعاً،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 نص نقل المؤرّخين على عوده لا يضر، بل يكفي ذكرهم أنه كان بالبصرة عند وفاة أمير المؤمنين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العلامة في الأعيان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122/39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للمرحوم السيّد محسن الأمين، ط مطبعة الإتقان بيروت 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وقف على طبعه وإخراجه ولده حسن الأمين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فتحنا هذا الباب ليكون صلة بيننا وبين قرائنا عمّا أغمض عليهم ولا نجيب إلا على سؤال المشتركين لأن المقام لا يتسع لغيرهم على أن يكون السؤال ممّا ينتفع بجوابه ولا يخرج عن موضوع العرفان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ه، وصلّى عليه محمد بن أمير المؤمنين المعروف بابن الحنفية، ولمّا فرغ من دفنه قال مات والله حبر هذه الأمّة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أقف إجلالاً لسماحته في آرائه الأدبية، فقد حضرت درسه  رحمة الله علیه  أيام كان في  نجف الأشرف، وهو يدرّس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الأصول، وكان مكان الدرس في مدرس مدرسة القوام في المشراق قرب مسجد الشيخ الطوسي رحمة الله وزمانه ،ضحى، ولا أنسى بعض ما جرى بيني وبينه  قدس سره  في موضوع الإسناد المجازي حول البيت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صبحن من كاظمة الخصّ الحزب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دجاجات وسنوّر جرب مع العباس بن عبد المطلب</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كتابه الآخر في الضعفاء والمتروكين، ط مكّة بتحقيق الشيخ محمد بن عبد الرحمن الأنصاري، أحد شيوخ الإجازة في المدينة المنورة، وقد أهداني نسخته الخاصّة المصححة بقلمه، فرحمة الله عليه وتجاوز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روى الخطيب البغدادي في كتابه الجامع لأخلاق الرواي وآداب السامع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ط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لهيعة،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شيخاً من الخوارج تاب ورجع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الأحاديث دين فانظروا عمّن تأخذون دينكم، فإنّا كنا إذا هوينا أمراً صيّرناه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الندوة وأسماء من كان بها ومن كان ساقي القوم بها فتح الباري، لابن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ط الأولى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الإمام الباقرعلیه السلام  عن ابن عبّاس ما يكشف عن كذب الخبر المذكور في ضحكه  علیه السلام من ابن عبّاس، فقد روى عنه عدّة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الشيخ الطوسي في أماليه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 الأستاذ الجليل السيّد رعد المرسومي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 دراسة وتحقيق في السند والمتن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 بالمطالعة والأخذ منه والاستناد إليه، زيد توفيقه وتحقيقه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لى رسالة في كشف عملية الانقضاض على الحديث المذكور وبيان أن أوّل من بدل وغيّر هما مالك بن أنس مدون السنة الرسمي صاحب الموطأ، ومحمد بن إسحاق مدون السيرة الرسمي صاحب السيرة والمغازي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 الرجلين من صنائع العبّاسيين مقاماً وكلاماً ولطاعة من بأمرهم سلاماً سلاماً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210/10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البحث عن معارف ابن عباس القرآنية، وفي أجزاء الحلقة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أيضاً بذاك؛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العبارة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الإمام الباقر علیه السلام عن ابن عبّاس الخطبة الشقشقية، كما في أمالي الطوسي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ترجمته أنه كان يرى حلية المتعة، وقد تزوّج بسبعين امرأة كما في ميزان الاعتدال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ذكرت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الأولى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مصادر هذه المحاورة حسب القرون، من القرن الثالث حتّى القرن التاسع  ،فناهزت الثلاثين فإن رواية أولئك الأعلام لتلك المحاورة ممّا يضفى الوثاقة بصحة المحاورة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مرويات ابن عباس حبر الأمة في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وذكرت أثني عشر حديثاً من مختلف المصادر الشيعية والسنّية، فراجع، وقد مرّ في آخر أجزاء الموسوعة مزيد من هذا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في رحاب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الثمانون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زبير أو ظهير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الدّر المنثور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بيروت، في تفسير سورة الأعراف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وإسماعيل بن عبد الغافر الفارسي في الأربعين، والبيهقي عن الحسين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على مائدة أنا وأخي محمد بم الحنفية وبني عمّي عبد الله بن عبّاس، وقثم، والفضل، فوقعت جرادة، فأخذها عبد الله بن عبّاس، فقال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ما مكتوب على جناح الجرادة؟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صلی الله علیه و آله؟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جناح الجرادة مكتوب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الله لا إله إلا أنا ربّ الجرادة ورازقها، إذا شئت بعثتها رزقاً لقوم، وإن شئت على قوم بلاءاً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من مكنون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غفلة المرحوم السيد المؤلّف رحمة الله علیه عن المراد بالزهري، وهو محمد بن مسلم الذي كان من أعوان الظلمة، مع أن رواية سفيان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تكشف عن هويته وأنه من المنحرفين عن أهل البيت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فرق بين مشايخ المذكورين ، فكلهّم بشر منهم الصالح وفيهم الطالح، ولا بدّ من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241/10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ذكرت عن الشعبي ما يكشف حقيقته في ج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إمام البررة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195/4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البخاري مات و لم بیض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لابن عباس رضي الله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وجدنا كلام علي علیه السلام دون كلام الخالق وفوق كلام المخلوق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لابن عباس رضي الله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وجدنا كلام علي علیه السلام دون كلام الخالق وفوق كلام المخلوق</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كلامه علیه السلام  في نهج البلاغة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عساكر بإسناده عن ابن بحينة،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أصيب عمر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لآتين عليّاً فلأسمعنّ مقالته، فخرج من المغتسل فأطم ساعة،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نادبة عمر عاتكة وهي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مات والله قليل العيب ،أقام العَوَج وأبرأ العمد واعمراه ذهب والله بحظِها ونجا من شرّها، واعمرها ذهب والله بالسنة وأبقى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قالت ولكّنها قُولت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المقام كلام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أبحاث سماحة العلامة الجليل السيّد محمد رضا السيستاني دام فضله، جمعها ونظمها تلميذه فضيلة السيّد محمّد البكاء سلمه الله 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 مراجعته فيه تحقيق رشيق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زبير أو ظهير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المغني باب الكني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 هم قلم السیّد المولّف في ذکره السیّد علي بن طاووس في هذا المقام، و الصواب هو أخوه السیّد صاحب التحریر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لمحبّ الدين الطبري، الفصول المهمة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لابن الصباغ المالكي، فرائد السمطين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الإسلام الحموي، الكفاية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للكنجي الشافعي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الجزء الأوّل من هذه الحلقة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 بن قياس الهلالي وكتابه على المحكّ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حبائل الصيد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طبع الحجر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الجزء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الأولى من موسوعة ابن عباس تحقيق حول قائل هذه الأبيات تحسن مراجعته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الجزء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خمسة رجال يسمّون عكرمة، وكلّهم من الرواة عن ابن عبّاس، ومنهم اثنان موليان لابن عبّاس، أحدهما عكرمة البربري الذي كان لحصين بن أبي الحرّ العنبري فوهبه لابن عبّاس لمّا ولي البصرة لعلي  علیه السلام ، وهذا هو صاحب الأكاذيب، فراجع ما مرّ عنه هناك، وقد مر ّمرّة أخرى في الجزء الرابع من هذه الحلقة أكاذيب عكرمية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العلم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وابن القيم في زاد المعاد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58/4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وصفين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الأولى تحقيق حول قائل هذه الأبيات،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تفصيل فضائل ابن عبّاس ونصوص احتجاجاته وترجمة حياته وهيبته لدى القوم واعتراف الكلِّ بقوة براهينه وصحة دلائله، فراجع المصادر الآتية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ذكرها في 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الجزء،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سيخرجون أقوام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ما نعلم</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المعزى الكثير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يتمنّى الرجعة والمضيّع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مشاقّة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169/16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ينفض ترابا</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فإن أنكأه أدميت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بغَرْب مِقْوَل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كمتاح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وأشحذ</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نجوم أوّل الشر وأفول آخر الخير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الكواشر من الموت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ويلتهمك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وما انحنت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قمسك، وفي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غمسك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خمنا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كالمغروز في صفد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لأدأبا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لا يخيمون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إبساسك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الفحل القطم والسيف الخدم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98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فيشتفى</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يُنبيء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تدل الأيام نستقض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ونسترجع ما ابتر منا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لحزازات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لخليق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قبلكم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لتثيرن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یفسوها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یعضُّها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کریم ذکر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غينة قد غرثت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لتكونن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أخرى غير ما ذكرناه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بالفارسية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قلّما رأيتك طلبت شيئاً إلاّ عاجلته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أبي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الخبر الذي تقدم عن العقد الفريد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عبّاس</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تحلا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ثعجر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موجود في الخبر الثالث والرابع، وأمّا الحديث الثاني وبقية أحاديث الباب خالية عنه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فيجخفوا جخفاً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جخفاً جخفاً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فخراً فخراً، انظر النهاية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وفي تاريخ الطبري فتبجحوا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مجدوداً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تاريخ اليعقوبي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وهذا هو الصحيح بملاحظة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عِطْفِهِ لِيُضِلَّ عَن سَبِيلِ اللَّهِ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التي بأيدينا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ما نقله عن كتاب الفتن لنعيم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تعريف ابن عبّاس لمعاوية بالمهدي وأنّه يملك أربعين سنة، انظر الملاحم والفتن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المثدر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لتضمرون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 اختلاف كثير، ولم أدر هل نقله بالمعنى؟ أم أخذه من مأخذ آخر؟</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تسأل الأمة عن ذلك هلكوا واختلفوا وتاهوا، ولا أدري من أي مأخذ أخذه المؤلّف دام ظله؟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بالفارسية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134/20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نور الثقلين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للسيد هاشم البحراني قتل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العيزار بن حريث،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ابن عباس فأتاه علي بن الحسين،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بالحبيب بن الحبيب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لكنّه لا يدلّ على كونه قائلاً بإمامته العليا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أيضاً، 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هيبته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079/7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أبي داود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أبي داود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أبي داود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الديوان المنسوب إلى أمير المؤمنين علیه السلام  الفاتحة السابعة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التعقيب بعد صلاة الصبح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ذيول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كالصمم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142/2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أعثم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بالفارسية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للسيّد البحراني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 آشوب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نقلاً عن مجمع البيان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شواهد التنزيل، للحسكاني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تفسير الثعلبي، وقد رواه ابن البطريق في كتابه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ابن الفارسي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شواهد التنزيل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إسلامبول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ط الحيدرية بتقديمي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نقلاً عن ابن شهر آشوب في المناقب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نقلاً عن ابن شهر آشوب في مناقبه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تفسير محمد بن العباس النقاش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لهداية القرآنية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نقلاً عن معاني الأخبار للصدوق، وغيره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الثعلبي في تفسير الكشف والبيان، ورواه ابن جرير في تفسیره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نقلاً عن مجمع البيان، وفيه نقلاً عن شواهد التنزيل، للحاكم الحسكاني الحنفي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شواهد التنزيل </w:t>
      </w:r>
      <w:r>
        <w:rPr>
          <w:rFonts w:eastAsia="IRNazanin" w:cs="IRNazanin"/>
          <w:b w:val="false"/>
          <w:bCs w:val="false"/>
          <w:i w:val="false"/>
          <w:iCs w:val="false"/>
          <w:color w:val="333333"/>
          <w:sz w:val="20"/>
          <w:szCs w:val="20"/>
        </w:rPr>
        <w:t>107/2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وببالي أن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ألْقِيَا فِي جَهَنَّمَ كلّ كَفَّارٍ 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رويت في المقام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261/2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أمالي الشيخ الطوسي، ورواه المفيد في أماليه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نقلاً عن ابن بابويه في علل الشرائع</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الاختصاص للمفيد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480/2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ما نزل من القرآن في علي لأبي نعيم الأصفهاني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أمالي الشيخ الطوسي، وقد رواه عن المفيد وهو في أماليه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نقلاً عن مناقب الخوازرمي، ولم أقف عليه في مطبوعة النجف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الحنفي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فرات بن إبراهيم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الشافعي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الأئمة من كتاب فضائل الصحابة، لأحمد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تح محمد كاظم المحمودي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الأئمة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الأئمة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ورواه ابن حجر في لسان الميزان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خليفتي من بعدي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مردویه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الخوازرمي الحنفي في المناقب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 للسيوطي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ابن ماجة وابن أبي حاتم، وابن مردويه، في تفاسيرهم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فَسُبْحَانَ اللَّهِ حِينَ تُمْسُونَ وَحِينَ تُصْبِحُونَ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نقلاً عن تاريخ البخاري، وابن جرير، وابن المنذر، وابن مردويه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هذا في الجزء الثاني، والجزء الرابع من الموسوعة؛ فراجع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عساكر في ترجمة الإمام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ورواه الحسكاني في شواهد التنزيل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وبشارة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الطباطبائي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نعمان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في ترجمة الإمام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باختصاص مولانا عليّ بأمير المؤمنين 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للطبري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مكتبة الشريف الرضي بقم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1005/2</w:t>
      </w:r>
      <w:r>
        <w:rPr>
          <w:rFonts w:ascii="IRNazanin" w:hAnsi="IRNazanin" w:eastAsia="IRNazanin"/>
          <w:b w:val="false"/>
          <w:b w:val="false"/>
          <w:bCs w:val="false"/>
          <w:i w:val="false"/>
          <w:i w:val="false"/>
          <w:iCs w:val="false"/>
          <w:color w:val="333333"/>
          <w:sz w:val="20"/>
          <w:sz w:val="20"/>
          <w:szCs w:val="20"/>
          <w:rtl w:val="true"/>
        </w:rPr>
        <w:t xml:space="preserve">، وقد روى هذا الحبر بتفاوت يسير يعقوب بن سفيان البسوي في المعرفة والتاريخ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w:t>
      </w:r>
      <w:r>
        <w:rPr>
          <w:rFonts w:eastAsia="IRNazanin" w:cs="IRNazanin"/>
          <w:b w:val="false"/>
          <w:bCs w:val="false"/>
          <w:i w:val="false"/>
          <w:iCs w:val="false"/>
          <w:color w:val="333333"/>
          <w:sz w:val="20"/>
          <w:szCs w:val="20"/>
        </w:rPr>
        <w:t>980/2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الفردوس للديلمي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هذا الخبر الشيخ الطوسي في أماليه بأطول ممّا هنا وزيادات فيه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النعساني بمصر سنة،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الضحاك</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أبو الخير الحاكمي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الخير القزويني الحاكمي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المناقب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السلفى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الغراوي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 للصاعدي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وقد رواه الطبراني في المعجم الكبير، والمعجم الصغير، والهيثمي في مجمع الزوائد ،والمتقي الهندي في كنز العمّال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المقتطفات من كتاب فضائل الصحابة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346/10</w:t>
      </w:r>
      <w:r>
        <w:rPr>
          <w:rFonts w:ascii="IRNazanin" w:hAnsi="IRNazanin" w:eastAsia="IRNazanin"/>
          <w:b w:val="false"/>
          <w:b w:val="false"/>
          <w:bCs w:val="false"/>
          <w:i w:val="false"/>
          <w:i w:val="false"/>
          <w:iCs w:val="false"/>
          <w:color w:val="333333"/>
          <w:sz w:val="20"/>
          <w:sz w:val="20"/>
          <w:szCs w:val="20"/>
          <w:rtl w:val="true"/>
        </w:rPr>
        <w:t>، وقال رواه الطبراني في الكبير والأوسط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حسين بن الحسن الأشقر، وهو ضعيف جدّاً، وقد وثقه ابن حبان مع أنّه يشتم السلف</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المستدرك، وهو فيه 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وله مصادر كثيرة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تاريخ دمشق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عبد الرزاق، وعبد بن حميد، وابن جرير وابن المنذر، وابن أبي حاتم، والطبراني، وابن عساكر من طريق عبد الوهاب بن مجاهد، عن أبيه، عن ابن عبّاس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 وابن المنذر ، وابن أبي حاتم من طريق علي، عن ابن 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للحاكم الحسكاني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بعدة طرق وتفاوت في اللفظ فراجع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وأخرجه من أعلام الإمامية الشيخ الطوسي في أماليه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ط النعمان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232/30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 الحنفي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وليقرأ هذا السلفيون المهرجون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للذهبي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وفيه يعني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جعل لبني إسرائيل دخولهم باب حطة متواضعين خاشعين سبباً للغفران، جعل لهذه الأمة مودّة علي والاهتداء بهديه وسلوك سبيله وتوليه سبباً للغفران، ودخول الجنان ونجاتهم من النيران ،والمراد يخرج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فليقرأ الحشوية هذا ، وليقولوا فيمن خرج عليه في الحروب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والنهروان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شاءوا، وإنّما نتبع الرسول الله صلی الله علیه و آله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وليفقأ عينه من لم يرض بحب الرمان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في تاريخ دمشق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 وفيض القدير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وفيه شرح مفيد نقلاً عن ابن درید؛ فراجع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للمامقاني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سليمان العطار الصائدي، ط محققة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للخوازرمي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الخامس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 وعنه في كشف الأستار في مسند البزار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ومعجم الطبراني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 وحلية الأولياء، لأبي نعيم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الخوارزمي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المفضل بن سلم، وعنه ابن عساكر في تاريخ دمشق في ترجمة علي بن أبي طالب  علیه السلام، ورواه ابن أبي حاتم في علل الحديث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ورواه الحاكم النيسابوري في المستدرك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في ترجمة الحسين علیه السلام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للثعلبي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للكنجي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37774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الضياء المختارة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لابن عساكر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لابن عساكر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للكنجي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ذكره الذارع في فوائده، وأخرجه أيضاً الخوازرمي في مناقبه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الميزان في ترجمة أحمد بن نصر الذارع، كما رواه ابن الجوزي في الموضوعات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والشوكاني في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فمن شاء فليؤمن ومن شاء فليكفر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لأبي نعيم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وفي أخبار أصفهان في ترجمة محمد بن سهل بن الصباح، ورواه الحمويني في فرائد السمطين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عيون من المدح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الأعمش مع المنصور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10589</w:t>
      </w:r>
      <w:r>
        <w:rPr>
          <w:rFonts w:ascii="IRNazanin" w:hAnsi="IRNazanin" w:eastAsia="IRNazanin"/>
          <w:b w:val="false"/>
          <w:b w:val="false"/>
          <w:bCs w:val="false"/>
          <w:i w:val="false"/>
          <w:i w:val="false"/>
          <w:iCs w:val="false"/>
          <w:color w:val="333333"/>
          <w:sz w:val="20"/>
          <w:sz w:val="20"/>
          <w:szCs w:val="20"/>
          <w:rtl w:val="true"/>
        </w:rPr>
        <w:t>، وذخائر العقبى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للعاصمي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في شواهد التنزيل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الموضوعات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النيسابوري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 الأولى، والرياض النضرة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للحمويني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فليقرأ الحشوية هذا وليقولوا فارق ابن عباس عليه السلام ، إنّها مهزلة العقول الجامدة في مياه الموروث الراكدة؟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للشهاب الآيجي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الخطيب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عساكر في ترجمة الإمام ال من تاريخ مدينة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الكنجي الشافعي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عيسى بن أزهر في تاريخ مدينة دمشق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أكبر الأمّة علماً وأعظمهم حلماً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التلبية يوم عرفة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ابن أبي حاتم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الخبر أحمد والنسائي والطبراني والبلاذري وابن عساكر في ترجمة الإمام علیه  السلام في تاريخه وغيرهم وقد جمعت طرقهم بألفاظهم في رسالتي خير الزاد ليوم الحشر في شرح الفضائل العشر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الخبر الحاكم في المستدرك على الصحيحين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والخوارزمي الحنفي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والكنجي الشافعي في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والمرشد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المغازلي الشافعي المالكي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والحمويني الحنفي في فرائد السمطين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الطبري فى الرياض النضرة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الملا في كتابه الوسيل،ة والديلمي في الفردوس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 الحيدرية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image" Target="media/image4.jpeg"/><Relationship Id="rId61" Type="http://schemas.openxmlformats.org/officeDocument/2006/relationships/image" Target="media/image4.jpeg"/><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image" Target="media/image5.jpeg"/><Relationship Id="rId73" Type="http://schemas.openxmlformats.org/officeDocument/2006/relationships/image" Target="media/image5.jpeg"/><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image" Target="media/image6.jpeg"/><Relationship Id="rId187" Type="http://schemas.openxmlformats.org/officeDocument/2006/relationships/image" Target="media/image6.jpeg"/><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image" Target="media/image7.jpeg"/><Relationship Id="rId207" Type="http://schemas.openxmlformats.org/officeDocument/2006/relationships/image" Target="media/image7.jpeg"/><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4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80370</Words>
  <Characters>342072</Characters>
  <CharactersWithSpaces>419306</CharactersWithSpaces>
  <Paragraphs>4916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2026-08-25T03:47:45Z</dcterms:created>
  <dc:creator>ghaemiyeh.com</dc:creator>
  <dc:description/>
  <dc:language>en-US</dc:language>
  <cp:lastModifiedBy/>
  <dcterms:modified xsi:type="dcterms:W3CDTF">2026-08-25T07:17:57Z</dcterms:modified>
  <cp:revision>1</cp:revision>
  <dc:subject/>
  <dc:title>موسوعة عبد الله بن عبّاس حبر الأُمة وترجمان القرآن جلد 21</dc:title>
</cp:coreProperties>
</file>

<file path=docProps/custom.xml><?xml version="1.0" encoding="utf-8"?>
<Properties xmlns="http://schemas.openxmlformats.org/officeDocument/2006/custom-properties" xmlns:vt="http://schemas.openxmlformats.org/officeDocument/2006/docPropsVTypes"/>
</file>